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152400</wp:posOffset>
            </wp:positionH>
            <wp:positionV relativeFrom="paragraph">
              <wp:posOffset>251413</wp:posOffset>
            </wp:positionV>
            <wp:extent cx="545293" cy="578850"/>
            <wp:effectExtent b="0" l="0" r="0" t="0"/>
            <wp:wrapNone/>
            <wp:docPr id="28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5293" cy="578850"/>
                    </a:xfrm>
                    <a:prstGeom prst="rect"/>
                    <a:ln/>
                  </pic:spPr>
                </pic:pic>
              </a:graphicData>
            </a:graphic>
          </wp:anchor>
        </w:drawing>
      </w:r>
    </w:p>
    <w:tbl>
      <w:tblPr>
        <w:tblStyle w:val="Table1"/>
        <w:tblW w:w="15585.0" w:type="dxa"/>
        <w:jc w:val="left"/>
        <w:tblInd w:w="23.0" w:type="dxa"/>
        <w:tblBorders>
          <w:top w:color="00b050" w:space="0" w:sz="18" w:val="single"/>
          <w:left w:color="00b050" w:space="0" w:sz="18" w:val="single"/>
          <w:bottom w:color="00b050" w:space="0" w:sz="18" w:val="single"/>
          <w:right w:color="00b050" w:space="0" w:sz="18" w:val="single"/>
          <w:insideH w:color="00b050" w:space="0" w:sz="18" w:val="single"/>
          <w:insideV w:color="00b050" w:space="0" w:sz="18" w:val="single"/>
        </w:tblBorders>
        <w:tblLayout w:type="fixed"/>
        <w:tblLook w:val="0000"/>
      </w:tblPr>
      <w:tblGrid>
        <w:gridCol w:w="15585"/>
        <w:tblGridChange w:id="0">
          <w:tblGrid>
            <w:gridCol w:w="15585"/>
          </w:tblGrid>
        </w:tblGridChange>
      </w:tblGrid>
      <w:tr>
        <w:trPr>
          <w:cantSplit w:val="0"/>
          <w:trHeight w:val="1083" w:hRule="atLeast"/>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b w:val="1"/>
                <w:color w:val="00b050"/>
                <w:sz w:val="40"/>
                <w:szCs w:val="40"/>
              </w:rPr>
            </w:pPr>
            <w:r w:rsidDel="00000000" w:rsidR="00000000" w:rsidRPr="00000000">
              <w:rPr>
                <w:rFonts w:ascii="Overlock" w:cs="Overlock" w:eastAsia="Overlock" w:hAnsi="Overlock"/>
                <w:b w:val="1"/>
                <w:color w:val="00b050"/>
                <w:sz w:val="40"/>
                <w:szCs w:val="40"/>
                <w:rtl w:val="0"/>
              </w:rPr>
              <w:t xml:space="preserve">Gusford Primary School Curriculum Information </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8239"/>
              </w:tabs>
              <w:spacing w:line="276" w:lineRule="auto"/>
              <w:ind w:left="107" w:firstLine="0"/>
              <w:jc w:val="center"/>
              <w:rPr>
                <w:rFonts w:ascii="Overlock" w:cs="Overlock" w:eastAsia="Overlock" w:hAnsi="Overlock"/>
                <w:b w:val="1"/>
                <w:color w:val="00b050"/>
                <w:sz w:val="40"/>
                <w:szCs w:val="40"/>
              </w:rPr>
            </w:pPr>
            <w:r w:rsidDel="00000000" w:rsidR="00000000" w:rsidRPr="00000000">
              <w:rPr>
                <w:rFonts w:ascii="Overlock" w:cs="Overlock" w:eastAsia="Overlock" w:hAnsi="Overlock"/>
                <w:b w:val="1"/>
                <w:color w:val="00b050"/>
                <w:sz w:val="40"/>
                <w:szCs w:val="40"/>
                <w:rtl w:val="0"/>
              </w:rPr>
              <w:t xml:space="preserve">Year 4 – Summer 1</w:t>
            </w:r>
          </w:p>
        </w:tc>
      </w:tr>
    </w:tbl>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-63499</wp:posOffset>
                </wp:positionV>
                <wp:extent cx="10067925" cy="717131"/>
                <wp:effectExtent b="0" l="0" r="0" t="0"/>
                <wp:wrapNone/>
                <wp:docPr id="276" name=""/>
                <a:graphic>
                  <a:graphicData uri="http://schemas.microsoft.com/office/word/2010/wordprocessingShape">
                    <wps:wsp>
                      <wps:cNvSpPr/>
                      <wps:cNvPr id="10" name="Shape 10"/>
                      <wps:spPr>
                        <a:xfrm>
                          <a:off x="417900" y="3505200"/>
                          <a:ext cx="9856200" cy="549600"/>
                        </a:xfrm>
                        <a:prstGeom prst="rect">
                          <a:avLst/>
                        </a:prstGeom>
                        <a:solidFill>
                          <a:schemeClr val="lt1"/>
                        </a:solidFill>
                        <a:ln cap="rnd" cmpd="sng" w="28575">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1"/>
                                <w:i w:val="0"/>
                                <w:smallCaps w:val="0"/>
                                <w:strike w:val="0"/>
                                <w:color w:val="00b050"/>
                                <w:sz w:val="40"/>
                                <w:vertAlign w:val="baseline"/>
                              </w:rPr>
                              <w:t xml:space="preserve">Kindness</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Honesty</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Respect</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Confidence</w:t>
                            </w:r>
                            <w:r w:rsidDel="00000000" w:rsidR="00000000" w:rsidRPr="00000000">
                              <w:rPr>
                                <w:rFonts w:ascii="Calibri" w:cs="Calibri" w:eastAsia="Calibri" w:hAnsi="Calibri"/>
                                <w:b w:val="1"/>
                                <w:i w:val="0"/>
                                <w:smallCaps w:val="0"/>
                                <w:strike w:val="0"/>
                                <w:color w:val="000000"/>
                                <w:sz w:val="40"/>
                                <w:vertAlign w:val="baseline"/>
                              </w:rPr>
                              <w:t xml:space="preserve">                </w:t>
                            </w:r>
                            <w:r w:rsidDel="00000000" w:rsidR="00000000" w:rsidRPr="00000000">
                              <w:rPr>
                                <w:rFonts w:ascii="Overlock" w:cs="Overlock" w:eastAsia="Overlock" w:hAnsi="Overlock"/>
                                <w:b w:val="1"/>
                                <w:i w:val="0"/>
                                <w:smallCaps w:val="0"/>
                                <w:strike w:val="0"/>
                                <w:color w:val="00b050"/>
                                <w:sz w:val="40"/>
                                <w:vertAlign w:val="baseline"/>
                              </w:rPr>
                              <w:t xml:space="preserve">Responsibility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-63499</wp:posOffset>
                </wp:positionV>
                <wp:extent cx="10067925" cy="717131"/>
                <wp:effectExtent b="0" l="0" r="0" t="0"/>
                <wp:wrapNone/>
                <wp:docPr id="276"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0067925" cy="717131"/>
                        </a:xfrm>
                        <a:prstGeom prst="rect"/>
                        <a:ln/>
                      </pic:spPr>
                    </pic:pic>
                  </a:graphicData>
                </a:graphic>
              </wp:anchor>
            </w:drawing>
          </mc:Fallback>
        </mc:AlternateConten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76200</wp:posOffset>
                </wp:positionV>
                <wp:extent cx="3171825" cy="3638550"/>
                <wp:effectExtent b="0" l="0" r="0" t="0"/>
                <wp:wrapNone/>
                <wp:docPr id="274" name=""/>
                <a:graphic>
                  <a:graphicData uri="http://schemas.microsoft.com/office/word/2010/wordprocessingShape">
                    <wps:wsp>
                      <wps:cNvSpPr/>
                      <wps:cNvPr id="8" name="Shape 8"/>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Mathematicians, we will first continue our learning about decimals, partitioning, comparing and rounding them to the nearest whole number. We will build on our understanding of decimals when calculating, estimating and  solving problem involving money.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Then, we will build on our understanding of how to tell the time using both analogue and digital clocks, including the 24 hour clock.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Learning our times tables is an important part of Year 4 maths, so we will continue to practise these to build our fluency and accuracy.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76200</wp:posOffset>
                </wp:positionV>
                <wp:extent cx="3171825" cy="3638550"/>
                <wp:effectExtent b="0" l="0" r="0" t="0"/>
                <wp:wrapNone/>
                <wp:docPr id="27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171825" cy="3638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6642100</wp:posOffset>
                </wp:positionH>
                <wp:positionV relativeFrom="paragraph">
                  <wp:posOffset>76200</wp:posOffset>
                </wp:positionV>
                <wp:extent cx="3403600" cy="3727285"/>
                <wp:effectExtent b="0" l="0" r="0" t="0"/>
                <wp:wrapNone/>
                <wp:docPr id="280" name=""/>
                <a:graphic>
                  <a:graphicData uri="http://schemas.microsoft.com/office/word/2010/wordprocessingShape">
                    <wps:wsp>
                      <wps:cNvSpPr/>
                      <wps:cNvPr id="14" name="Shape 14"/>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38"/>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3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38"/>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Scientists, we will learn about sound and find out how we hear noises around us.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find out how sounds are made and how  sound travels from its source to our ears. We will explore patterns in the pitch of the sound and the object that produced it as well as how sound changes over a certain distance.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6642100</wp:posOffset>
                </wp:positionH>
                <wp:positionV relativeFrom="paragraph">
                  <wp:posOffset>76200</wp:posOffset>
                </wp:positionV>
                <wp:extent cx="3403600" cy="3727285"/>
                <wp:effectExtent b="0" l="0" r="0" t="0"/>
                <wp:wrapNone/>
                <wp:docPr id="280"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3403600" cy="37272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76200</wp:posOffset>
                </wp:positionV>
                <wp:extent cx="3400425" cy="3638550"/>
                <wp:effectExtent b="0" l="0" r="0" t="0"/>
                <wp:wrapNone/>
                <wp:docPr id="279" name=""/>
                <a:graphic>
                  <a:graphicData uri="http://schemas.microsoft.com/office/word/2010/wordprocessingShape">
                    <wps:wsp>
                      <wps:cNvSpPr/>
                      <wps:cNvPr id="13" name="Shape 13"/>
                      <wps:spPr>
                        <a:xfrm>
                          <a:off x="3701400" y="1977450"/>
                          <a:ext cx="3289200" cy="36051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Readers, </w:t>
                            </w:r>
                            <w:r w:rsidDel="00000000" w:rsidR="00000000" w:rsidRPr="00000000">
                              <w:rPr>
                                <w:rFonts w:ascii="Calibri" w:cs="Calibri" w:eastAsia="Calibri" w:hAnsi="Calibri"/>
                                <w:b w:val="0"/>
                                <w:i w:val="0"/>
                                <w:smallCaps w:val="0"/>
                                <w:strike w:val="0"/>
                                <w:color w:val="000000"/>
                                <w:sz w:val="26"/>
                                <w:vertAlign w:val="baseline"/>
                              </w:rPr>
                              <w:t xml:space="preserve">we will be reading ‘Beowulf’ by Michael Morpurgo. We will practice our retrieval and inference skills when reading the text and also compare different versions of the same story.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English lessons, we will be looking at features of a guided tour, before we use what we learn to write a guided tour of our own about the water cycle, linking to our science learning from previous terms. We will also be studying poetry for a week at the end of the term, analysing the linguistic features of a memorable poem and learning to recite it by heart!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76200</wp:posOffset>
                </wp:positionV>
                <wp:extent cx="3400425" cy="3638550"/>
                <wp:effectExtent b="0" l="0" r="0" t="0"/>
                <wp:wrapNone/>
                <wp:docPr id="279"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3400425" cy="3638550"/>
                        </a:xfrm>
                        <a:prstGeom prst="rect"/>
                        <a:ln/>
                      </pic:spPr>
                    </pic:pic>
                  </a:graphicData>
                </a:graphic>
              </wp:anchor>
            </w:drawing>
          </mc:Fallback>
        </mc:AlternateConten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sectPr>
          <w:headerReference r:id="rId9" w:type="default"/>
          <w:pgSz w:h="11910" w:w="16840" w:orient="landscape"/>
          <w:pgMar w:bottom="0" w:top="380" w:left="580" w:right="380"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3136900</wp:posOffset>
                </wp:positionV>
                <wp:extent cx="4962525" cy="1528541"/>
                <wp:effectExtent b="0" l="0" r="0" t="0"/>
                <wp:wrapNone/>
                <wp:docPr id="272" name=""/>
                <a:graphic>
                  <a:graphicData uri="http://schemas.microsoft.com/office/word/2010/wordprocessingShape">
                    <wps:wsp>
                      <wps:cNvSpPr/>
                      <wps:cNvPr id="6" name="Shape 6"/>
                      <wps:spPr>
                        <a:xfrm>
                          <a:off x="3096600" y="3094500"/>
                          <a:ext cx="4498800" cy="13710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at home?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Read regularly – </w:t>
                            </w:r>
                            <w:r w:rsidDel="00000000" w:rsidR="00000000" w:rsidRPr="00000000">
                              <w:rPr>
                                <w:rFonts w:ascii="Calibri" w:cs="Calibri" w:eastAsia="Calibri" w:hAnsi="Calibri"/>
                                <w:b w:val="0"/>
                                <w:i w:val="0"/>
                                <w:smallCaps w:val="0"/>
                                <w:strike w:val="0"/>
                                <w:color w:val="000000"/>
                                <w:sz w:val="22"/>
                                <w:vertAlign w:val="baseline"/>
                              </w:rPr>
                              <w:t xml:space="preserve">Can you read a </w:t>
                            </w:r>
                            <w:r w:rsidDel="00000000" w:rsidR="00000000" w:rsidRPr="00000000">
                              <w:rPr>
                                <w:rFonts w:ascii="Calibri" w:cs="Calibri" w:eastAsia="Calibri" w:hAnsi="Calibri"/>
                                <w:b w:val="0"/>
                                <w:i w:val="0"/>
                                <w:smallCaps w:val="0"/>
                                <w:strike w:val="0"/>
                                <w:color w:val="000000"/>
                                <w:sz w:val="22"/>
                                <w:vertAlign w:val="baseline"/>
                              </w:rPr>
                              <w:t xml:space="preserve">series</w:t>
                            </w:r>
                            <w:r w:rsidDel="00000000" w:rsidR="00000000" w:rsidRPr="00000000">
                              <w:rPr>
                                <w:rFonts w:ascii="Calibri" w:cs="Calibri" w:eastAsia="Calibri" w:hAnsi="Calibri"/>
                                <w:b w:val="0"/>
                                <w:i w:val="0"/>
                                <w:smallCaps w:val="0"/>
                                <w:strike w:val="0"/>
                                <w:color w:val="000000"/>
                                <w:sz w:val="22"/>
                                <w:vertAlign w:val="baseline"/>
                              </w:rPr>
                              <w:t xml:space="preserve"> over the Easter holiday?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Observe the different sounds in different environment.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Challenge yourself to a </w:t>
                            </w:r>
                            <w:r w:rsidDel="00000000" w:rsidR="00000000" w:rsidRPr="00000000">
                              <w:rPr>
                                <w:rFonts w:ascii="Calibri" w:cs="Calibri" w:eastAsia="Calibri" w:hAnsi="Calibri"/>
                                <w:b w:val="0"/>
                                <w:i w:val="0"/>
                                <w:smallCaps w:val="0"/>
                                <w:strike w:val="0"/>
                                <w:color w:val="000000"/>
                                <w:sz w:val="22"/>
                                <w:vertAlign w:val="baseline"/>
                              </w:rPr>
                              <w:t xml:space="preserve"> time table battle </w:t>
                            </w:r>
                            <w:r w:rsidDel="00000000" w:rsidR="00000000" w:rsidRPr="00000000">
                              <w:rPr>
                                <w:rFonts w:ascii="Calibri" w:cs="Calibri" w:eastAsia="Calibri" w:hAnsi="Calibri"/>
                                <w:b w:val="0"/>
                                <w:i w:val="0"/>
                                <w:smallCaps w:val="0"/>
                                <w:strike w:val="0"/>
                                <w:color w:val="000000"/>
                                <w:sz w:val="22"/>
                                <w:vertAlign w:val="baseline"/>
                              </w:rPr>
                              <w:t xml:space="preserve">can you beat you best score?</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Bake some </w:t>
                            </w:r>
                            <w:r w:rsidDel="00000000" w:rsidR="00000000" w:rsidRPr="00000000">
                              <w:rPr>
                                <w:rFonts w:ascii="Calibri" w:cs="Calibri" w:eastAsia="Calibri" w:hAnsi="Calibri"/>
                                <w:b w:val="0"/>
                                <w:i w:val="0"/>
                                <w:smallCaps w:val="0"/>
                                <w:strike w:val="0"/>
                                <w:color w:val="000000"/>
                                <w:sz w:val="22"/>
                                <w:vertAlign w:val="baseline"/>
                              </w:rPr>
                              <w:t xml:space="preserve">unusual</w:t>
                            </w:r>
                            <w:r w:rsidDel="00000000" w:rsidR="00000000" w:rsidRPr="00000000">
                              <w:rPr>
                                <w:rFonts w:ascii="Calibri" w:cs="Calibri" w:eastAsia="Calibri" w:hAnsi="Calibri"/>
                                <w:b w:val="0"/>
                                <w:i w:val="0"/>
                                <w:smallCaps w:val="0"/>
                                <w:strike w:val="0"/>
                                <w:color w:val="000000"/>
                                <w:sz w:val="22"/>
                                <w:vertAlign w:val="baseline"/>
                              </w:rPr>
                              <w:t xml:space="preserve"> biscuits with your adult.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3136900</wp:posOffset>
                </wp:positionV>
                <wp:extent cx="4962525" cy="1528541"/>
                <wp:effectExtent b="0" l="0" r="0" t="0"/>
                <wp:wrapNone/>
                <wp:docPr id="27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4962525" cy="152854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5057775</wp:posOffset>
                </wp:positionH>
                <wp:positionV relativeFrom="paragraph">
                  <wp:posOffset>3133725</wp:posOffset>
                </wp:positionV>
                <wp:extent cx="4962525" cy="1543050"/>
                <wp:effectExtent b="0" l="0" r="0" t="0"/>
                <wp:wrapNone/>
                <wp:docPr id="271" name=""/>
                <a:graphic>
                  <a:graphicData uri="http://schemas.microsoft.com/office/word/2010/wordprocessingShape">
                    <wps:wsp>
                      <wps:cNvSpPr/>
                      <wps:cNvPr id="5" name="Shape 5"/>
                      <wps:spPr>
                        <a:xfrm>
                          <a:off x="3482400" y="3102600"/>
                          <a:ext cx="3727200" cy="1354800"/>
                        </a:xfrm>
                        <a:prstGeom prst="rect">
                          <a:avLst/>
                        </a:prstGeom>
                        <a:solidFill>
                          <a:schemeClr val="lt1"/>
                        </a:solidFill>
                        <a:ln cap="rnd" cmpd="sng" w="190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What can you do out and about?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Visit </w:t>
                            </w:r>
                            <w:r w:rsidDel="00000000" w:rsidR="00000000" w:rsidRPr="00000000">
                              <w:rPr>
                                <w:rFonts w:ascii="Calibri" w:cs="Calibri" w:eastAsia="Calibri" w:hAnsi="Calibri"/>
                                <w:b w:val="0"/>
                                <w:i w:val="0"/>
                                <w:smallCaps w:val="0"/>
                                <w:strike w:val="0"/>
                                <w:color w:val="000000"/>
                                <w:sz w:val="22"/>
                                <w:vertAlign w:val="baseline"/>
                              </w:rPr>
                              <w:t xml:space="preserve">the seaside- When did you last go to Felixstowe?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Have a go at trying different </w:t>
                            </w:r>
                            <w:r w:rsidDel="00000000" w:rsidR="00000000" w:rsidRPr="00000000">
                              <w:rPr>
                                <w:rFonts w:ascii="Calibri" w:cs="Calibri" w:eastAsia="Calibri" w:hAnsi="Calibri"/>
                                <w:b w:val="0"/>
                                <w:i w:val="0"/>
                                <w:smallCaps w:val="0"/>
                                <w:strike w:val="0"/>
                                <w:color w:val="000000"/>
                                <w:sz w:val="22"/>
                                <w:vertAlign w:val="baseline"/>
                              </w:rPr>
                              <w:t xml:space="preserve">exercises</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outside, what effects happen to yo</w:t>
                            </w:r>
                            <w:r w:rsidDel="00000000" w:rsidR="00000000" w:rsidRPr="00000000">
                              <w:rPr>
                                <w:rFonts w:ascii="Calibri" w:cs="Calibri" w:eastAsia="Calibri" w:hAnsi="Calibri"/>
                                <w:b w:val="0"/>
                                <w:i w:val="0"/>
                                <w:smallCaps w:val="0"/>
                                <w:strike w:val="0"/>
                                <w:color w:val="000000"/>
                                <w:sz w:val="22"/>
                                <w:vertAlign w:val="baseline"/>
                              </w:rPr>
                              <w:t xml:space="preserve">ur body and mind?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Look on the website of your </w:t>
                            </w:r>
                            <w:r w:rsidDel="00000000" w:rsidR="00000000" w:rsidRPr="00000000">
                              <w:rPr>
                                <w:rFonts w:ascii="Calibri" w:cs="Calibri" w:eastAsia="Calibri" w:hAnsi="Calibri"/>
                                <w:b w:val="0"/>
                                <w:i w:val="0"/>
                                <w:smallCaps w:val="0"/>
                                <w:strike w:val="0"/>
                                <w:color w:val="000000"/>
                                <w:sz w:val="22"/>
                                <w:vertAlign w:val="baseline"/>
                              </w:rPr>
                              <w:t xml:space="preserve">favorite</w:t>
                            </w:r>
                            <w:r w:rsidDel="00000000" w:rsidR="00000000" w:rsidRPr="00000000">
                              <w:rPr>
                                <w:rFonts w:ascii="Calibri" w:cs="Calibri" w:eastAsia="Calibri" w:hAnsi="Calibri"/>
                                <w:b w:val="0"/>
                                <w:i w:val="0"/>
                                <w:smallCaps w:val="0"/>
                                <w:strike w:val="0"/>
                                <w:color w:val="000000"/>
                                <w:sz w:val="22"/>
                                <w:vertAlign w:val="baseline"/>
                              </w:rPr>
                              <w:t xml:space="preserve"> book sope. Are they having any authors </w:t>
                            </w:r>
                            <w:r w:rsidDel="00000000" w:rsidR="00000000" w:rsidRPr="00000000">
                              <w:rPr>
                                <w:rFonts w:ascii="Calibri" w:cs="Calibri" w:eastAsia="Calibri" w:hAnsi="Calibri"/>
                                <w:b w:val="0"/>
                                <w:i w:val="0"/>
                                <w:smallCaps w:val="0"/>
                                <w:strike w:val="0"/>
                                <w:color w:val="000000"/>
                                <w:sz w:val="22"/>
                                <w:vertAlign w:val="baseline"/>
                              </w:rPr>
                              <w:t xml:space="preserve">visit</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them</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720" w:right="0" w:firstLine="504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5057775</wp:posOffset>
                </wp:positionH>
                <wp:positionV relativeFrom="paragraph">
                  <wp:posOffset>3133725</wp:posOffset>
                </wp:positionV>
                <wp:extent cx="4962525" cy="1543050"/>
                <wp:effectExtent b="0" l="0" r="0" t="0"/>
                <wp:wrapNone/>
                <wp:docPr id="27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962525" cy="1543050"/>
                        </a:xfrm>
                        <a:prstGeom prst="rect"/>
                        <a:ln/>
                      </pic:spPr>
                    </pic:pic>
                  </a:graphicData>
                </a:graphic>
              </wp:anchor>
            </w:drawing>
          </mc:Fallback>
        </mc:AlternateContent>
      </w:r>
    </w:p>
    <w:p w:rsidR="00000000" w:rsidDel="00000000" w:rsidP="00000000" w:rsidRDefault="00000000" w:rsidRPr="00000000" w14:paraId="0000000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ab/>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4927600</wp:posOffset>
                </wp:positionH>
                <wp:positionV relativeFrom="paragraph">
                  <wp:posOffset>-12699</wp:posOffset>
                </wp:positionV>
                <wp:extent cx="2622550" cy="4079522"/>
                <wp:effectExtent b="0" l="0" r="0" t="0"/>
                <wp:wrapNone/>
                <wp:docPr id="268" name=""/>
                <a:graphic>
                  <a:graphicData uri="http://schemas.microsoft.com/office/word/2010/wordprocessingShape">
                    <wps:wsp>
                      <wps:cNvSpPr/>
                      <wps:cNvPr id="2" name="Shape 2"/>
                      <wps:spPr>
                        <a:xfrm>
                          <a:off x="4241700" y="2057550"/>
                          <a:ext cx="2208600" cy="344490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w:t>
                            </w:r>
                            <w:r w:rsidDel="00000000" w:rsidR="00000000" w:rsidRPr="00000000">
                              <w:rPr>
                                <w:rFonts w:ascii="Arial" w:cs="Arial" w:eastAsia="Arial" w:hAnsi="Arial"/>
                                <w:b w:val="0"/>
                                <w:i w:val="0"/>
                                <w:smallCaps w:val="0"/>
                                <w:strike w:val="0"/>
                                <w:color w:val="212529"/>
                                <w:sz w:val="24"/>
                                <w:vertAlign w:val="baseline"/>
                              </w:rPr>
                              <w:t xml:space="preserve">n this unit, we look at some more of the Buddha’s teachings with a focus on being in control of our minds and putting in effort in order to be the best we can be.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We shall build upon prior learning of Buddha teachings of making the world a better place and  can everyone be happy?</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4927600</wp:posOffset>
                </wp:positionH>
                <wp:positionV relativeFrom="paragraph">
                  <wp:posOffset>-12699</wp:posOffset>
                </wp:positionV>
                <wp:extent cx="2622550" cy="4079522"/>
                <wp:effectExtent b="0" l="0" r="0" t="0"/>
                <wp:wrapNone/>
                <wp:docPr id="26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22550" cy="407952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-12699</wp:posOffset>
                </wp:positionV>
                <wp:extent cx="2619375" cy="3783542"/>
                <wp:effectExtent b="0" l="0" r="0" t="0"/>
                <wp:wrapNone/>
                <wp:docPr id="273" name=""/>
                <a:graphic>
                  <a:graphicData uri="http://schemas.microsoft.com/office/word/2010/wordprocessingShape">
                    <wps:wsp>
                      <wps:cNvSpPr/>
                      <wps:cNvPr id="7" name="Shape 7"/>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Art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artists, we will learning about sculpture and different media that produce three dimensional artwork. We will learn how to transfer our designs to a finished piece, using a variety of different materials and media, such as wire and recyclable materials, to create sculptures and develop our ability to create shapes and 3D effects.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-12699</wp:posOffset>
                </wp:positionV>
                <wp:extent cx="2619375" cy="3783542"/>
                <wp:effectExtent b="0" l="0" r="0" t="0"/>
                <wp:wrapNone/>
                <wp:docPr id="27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619375" cy="378354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-12699</wp:posOffset>
                </wp:positionV>
                <wp:extent cx="2476500" cy="3577167"/>
                <wp:effectExtent b="0" l="0" r="0" t="0"/>
                <wp:wrapNone/>
                <wp:docPr id="270" name=""/>
                <a:graphic>
                  <a:graphicData uri="http://schemas.microsoft.com/office/word/2010/wordprocessingShape">
                    <wps:wsp>
                      <wps:cNvSpPr/>
                      <wps:cNvPr id="4" name="Shape 4"/>
                      <wps:spPr>
                        <a:xfrm>
                          <a:off x="4241700" y="2180100"/>
                          <a:ext cx="2208600" cy="3199800"/>
                        </a:xfrm>
                        <a:prstGeom prst="rect">
                          <a:avLst/>
                        </a:prstGeom>
                        <a:solidFill>
                          <a:schemeClr val="lt1"/>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History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As historians, we will be learning about the Ancient Maya civilisation from South America.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compare the civilisation to the Romans and Stone Age Britain, asking ourselves why the Maya are considered to be one of the most advanced civilisations of their time.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-12699</wp:posOffset>
                </wp:positionV>
                <wp:extent cx="2476500" cy="3577167"/>
                <wp:effectExtent b="0" l="0" r="0" t="0"/>
                <wp:wrapNone/>
                <wp:docPr id="27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76500" cy="35771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7467600</wp:posOffset>
                </wp:positionH>
                <wp:positionV relativeFrom="paragraph">
                  <wp:posOffset>-12699</wp:posOffset>
                </wp:positionV>
                <wp:extent cx="2632075" cy="4128083"/>
                <wp:effectExtent b="0" l="0" r="0" t="0"/>
                <wp:wrapNone/>
                <wp:docPr id="269" name=""/>
                <a:graphic>
                  <a:graphicData uri="http://schemas.microsoft.com/office/word/2010/wordprocessingShape">
                    <wps:wsp>
                      <wps:cNvSpPr/>
                      <wps:cNvPr id="3" name="Shape 3"/>
                      <wps:spPr>
                        <a:xfrm>
                          <a:off x="4241700" y="2040300"/>
                          <a:ext cx="2208600" cy="347940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Our focus this half term will be on our physical health and mental wellbeing. We will learn to listen and respond effectively to people; share points of view; respect differences and similarities and discuss difference sensitively.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also learn about looking after ourselves physically and mentally.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7467600</wp:posOffset>
                </wp:positionH>
                <wp:positionV relativeFrom="paragraph">
                  <wp:posOffset>-12699</wp:posOffset>
                </wp:positionV>
                <wp:extent cx="2632075" cy="4128083"/>
                <wp:effectExtent b="0" l="0" r="0" t="0"/>
                <wp:wrapNone/>
                <wp:docPr id="26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632075" cy="4128083"/>
                        </a:xfrm>
                        <a:prstGeom prst="rect"/>
                        <a:ln/>
                      </pic:spPr>
                    </pic:pic>
                  </a:graphicData>
                </a:graphic>
              </wp:anchor>
            </w:drawing>
          </mc:Fallback>
        </mc:AlternateContent>
      </w:r>
    </w:p>
    <w:p w:rsidR="00000000" w:rsidDel="00000000" w:rsidP="00000000" w:rsidRDefault="00000000" w:rsidRPr="00000000" w14:paraId="0000000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tabs>
          <w:tab w:val="left" w:leader="none" w:pos="4160"/>
          <w:tab w:val="left" w:leader="none" w:pos="7955"/>
          <w:tab w:val="left" w:leader="none" w:pos="11810"/>
        </w:tabs>
        <w:ind w:left="275"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before="9" w:lineRule="auto"/>
        <w:rPr>
          <w:rFonts w:ascii="Times New Roman" w:cs="Times New Roman" w:eastAsia="Times New Roman" w:hAnsi="Times New Roman"/>
          <w:sz w:val="13"/>
          <w:szCs w:val="1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330200</wp:posOffset>
                </wp:positionV>
                <wp:extent cx="2590800" cy="3509759"/>
                <wp:effectExtent b="0" l="0" r="0" t="0"/>
                <wp:wrapNone/>
                <wp:docPr id="281" name=""/>
                <a:graphic>
                  <a:graphicData uri="http://schemas.microsoft.com/office/word/2010/wordprocessingShape">
                    <wps:wsp>
                      <wps:cNvSpPr/>
                      <wps:cNvPr id="15" name="Shape 15"/>
                      <wps:spPr>
                        <a:xfrm>
                          <a:off x="4241550" y="2277600"/>
                          <a:ext cx="2208900" cy="300480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Spanish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In Spanish, in this unit pupils will learn to listen carefully so as to understand a familiar fairy tale recounted in Spanish using picture and word cards. Pupils will be exposed to more language and be encouraged to use mind-mapping activities to support their learning. This unit links strongly to literacy skills.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330200</wp:posOffset>
                </wp:positionV>
                <wp:extent cx="2590800" cy="3509759"/>
                <wp:effectExtent b="0" l="0" r="0" t="0"/>
                <wp:wrapNone/>
                <wp:docPr id="281"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590800" cy="350975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7454900</wp:posOffset>
                </wp:positionH>
                <wp:positionV relativeFrom="paragraph">
                  <wp:posOffset>330200</wp:posOffset>
                </wp:positionV>
                <wp:extent cx="2632075" cy="3396951"/>
                <wp:effectExtent b="0" l="0" r="0" t="0"/>
                <wp:wrapNone/>
                <wp:docPr id="275" name=""/>
                <a:graphic>
                  <a:graphicData uri="http://schemas.microsoft.com/office/word/2010/wordprocessingShape">
                    <wps:wsp>
                      <wps:cNvSpPr/>
                      <wps:cNvPr id="9" name="Shape 9"/>
                      <wps:spPr>
                        <a:xfrm>
                          <a:off x="4241550" y="2349150"/>
                          <a:ext cx="2208900" cy="2861700"/>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PE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For this term, we shall be developing our rounders skills by focusing on our batting </w:t>
                            </w:r>
                            <w:r w:rsidDel="00000000" w:rsidR="00000000" w:rsidRPr="00000000">
                              <w:rPr>
                                <w:rFonts w:ascii="Calibri" w:cs="Calibri" w:eastAsia="Calibri" w:hAnsi="Calibri"/>
                                <w:b w:val="0"/>
                                <w:i w:val="0"/>
                                <w:smallCaps w:val="0"/>
                                <w:strike w:val="0"/>
                                <w:color w:val="000000"/>
                                <w:sz w:val="26"/>
                                <w:vertAlign w:val="baseline"/>
                              </w:rPr>
                              <w:t xml:space="preserve">technique and how to use the field as a team.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Also, we are applying teamwork and sportsmanship during our football lessons. Additionally, we shall be building upon our attack and defense positions.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7454900</wp:posOffset>
                </wp:positionH>
                <wp:positionV relativeFrom="paragraph">
                  <wp:posOffset>330200</wp:posOffset>
                </wp:positionV>
                <wp:extent cx="2632075" cy="3396951"/>
                <wp:effectExtent b="0" l="0" r="0" t="0"/>
                <wp:wrapNone/>
                <wp:docPr id="27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632075" cy="339695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4927600</wp:posOffset>
                </wp:positionH>
                <wp:positionV relativeFrom="paragraph">
                  <wp:posOffset>317500</wp:posOffset>
                </wp:positionV>
                <wp:extent cx="2622550" cy="3489325"/>
                <wp:effectExtent b="0" l="0" r="0" t="0"/>
                <wp:wrapNone/>
                <wp:docPr id="277" name=""/>
                <a:graphic>
                  <a:graphicData uri="http://schemas.microsoft.com/office/word/2010/wordprocessingShape">
                    <wps:wsp>
                      <wps:cNvSpPr/>
                      <wps:cNvPr id="11" name="Shape 11"/>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continuing our instrumental lessons, learning either the clarinet, trumpet or violin!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We will learn how to play different notes, including reading these notes within pieces of music, as well as developing our knowledge of rhythm and pulse. We will also be able to bring our instruments home to practice.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4927600</wp:posOffset>
                </wp:positionH>
                <wp:positionV relativeFrom="paragraph">
                  <wp:posOffset>317500</wp:posOffset>
                </wp:positionV>
                <wp:extent cx="2622550" cy="3489325"/>
                <wp:effectExtent b="0" l="0" r="0" t="0"/>
                <wp:wrapNone/>
                <wp:docPr id="277"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2622550" cy="3489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330200</wp:posOffset>
                </wp:positionV>
                <wp:extent cx="2495550" cy="3519365"/>
                <wp:effectExtent b="0" l="0" r="0" t="0"/>
                <wp:wrapNone/>
                <wp:docPr id="278" name=""/>
                <a:graphic>
                  <a:graphicData uri="http://schemas.microsoft.com/office/word/2010/wordprocessingShape">
                    <wps:wsp>
                      <wps:cNvSpPr/>
                      <wps:cNvPr id="12" name="Shape 12"/>
                      <wps:spPr>
                        <a:xfrm>
                          <a:off x="4241595" y="2217076"/>
                          <a:ext cx="2208810" cy="3125849"/>
                        </a:xfrm>
                        <a:prstGeom prst="rect">
                          <a:avLst/>
                        </a:prstGeom>
                        <a:solidFill>
                          <a:srgbClr val="FFFFFF"/>
                        </a:solidFill>
                        <a:ln cap="flat" cmpd="sng" w="2540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verlock" w:cs="Overlock" w:eastAsia="Overlock" w:hAnsi="Overlock"/>
                                <w:b w:val="0"/>
                                <w:i w:val="0"/>
                                <w:smallCaps w:val="0"/>
                                <w:strike w:val="0"/>
                                <w:color w:val="00b050"/>
                                <w:sz w:val="40"/>
                                <w:vertAlign w:val="baseline"/>
                              </w:rPr>
                              <w:t xml:space="preserve">Computing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verlock" w:cs="Overlock" w:eastAsia="Overlock" w:hAnsi="Overlock"/>
                                <w:b w:val="0"/>
                                <w:i w:val="0"/>
                                <w:smallCaps w:val="0"/>
                                <w:strike w:val="0"/>
                                <w:color w:val="00b050"/>
                                <w:sz w:val="40"/>
                                <w:vertAlign w:val="baseline"/>
                              </w:rPr>
                            </w:r>
                            <w:r w:rsidDel="00000000" w:rsidR="00000000" w:rsidRPr="00000000">
                              <w:rPr>
                                <w:rFonts w:ascii="Calibri" w:cs="Calibri" w:eastAsia="Calibri" w:hAnsi="Calibri"/>
                                <w:b w:val="0"/>
                                <w:i w:val="0"/>
                                <w:smallCaps w:val="0"/>
                                <w:strike w:val="0"/>
                                <w:color w:val="222222"/>
                                <w:sz w:val="24"/>
                                <w:highlight w:val="white"/>
                                <w:vertAlign w:val="baseline"/>
                              </w:rPr>
                              <w:t xml:space="preserve">In computing, we are developing our computational thinking. We will learn what computational thinking is as well as study: decomposition, abstraction and pattern recognition, algorithm design and then applying computational thinking.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22222"/>
                                <w:sz w:val="24"/>
                                <w:highlight w:val="white"/>
                                <w:vertAlign w:val="baseline"/>
                              </w:rPr>
                            </w:r>
                            <w:r w:rsidDel="00000000" w:rsidR="00000000" w:rsidRPr="00000000">
                              <w:rPr>
                                <w:rFonts w:ascii="Calibri" w:cs="Calibri" w:eastAsia="Calibri" w:hAnsi="Calibri"/>
                                <w:b w:val="0"/>
                                <w:i w:val="0"/>
                                <w:smallCaps w:val="0"/>
                                <w:strike w:val="0"/>
                                <w:color w:val="222222"/>
                                <w:sz w:val="24"/>
                                <w:highlight w:val="white"/>
                                <w:vertAlign w:val="baseline"/>
                              </w:rPr>
                              <w:t xml:space="preserve">We will also learn about online reputation in our Project Evolve unit for this term.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222222"/>
                                <w:sz w:val="24"/>
                                <w:highlight w:val="white"/>
                                <w:vertAlign w:val="baseline"/>
                              </w:rPr>
                            </w:r>
                            <w:r w:rsidDel="00000000" w:rsidR="00000000" w:rsidRPr="00000000">
                              <w:rPr>
                                <w:rFonts w:ascii="Overlock" w:cs="Overlock" w:eastAsia="Overlock" w:hAnsi="Overlock"/>
                                <w:b w:val="1"/>
                                <w:i w:val="0"/>
                                <w:smallCaps w:val="0"/>
                                <w:strike w:val="0"/>
                                <w:color w:val="00b050"/>
                                <w:sz w:val="4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330200</wp:posOffset>
                </wp:positionV>
                <wp:extent cx="2495550" cy="3519365"/>
                <wp:effectExtent b="0" l="0" r="0" t="0"/>
                <wp:wrapNone/>
                <wp:docPr id="278"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495550" cy="3519365"/>
                        </a:xfrm>
                        <a:prstGeom prst="rect"/>
                        <a:ln/>
                      </pic:spPr>
                    </pic:pic>
                  </a:graphicData>
                </a:graphic>
              </wp:anchor>
            </w:drawing>
          </mc:Fallback>
        </mc:AlternateContent>
      </w:r>
    </w:p>
    <w:sectPr>
      <w:type w:val="nextPage"/>
      <w:pgSz w:h="11910" w:w="16840" w:orient="landscape"/>
      <w:pgMar w:bottom="280" w:top="700" w:left="580" w:right="3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spacing w:line="260" w:lineRule="exact"/>
      <w:ind w:left="107"/>
    </w:pPr>
  </w:style>
  <w:style w:type="paragraph" w:styleId="NormalWeb">
    <w:name w:val="Normal (Web)"/>
    <w:basedOn w:val="Normal"/>
    <w:uiPriority w:val="99"/>
    <w:semiHidden w:val="1"/>
    <w:unhideWhenUsed w:val="1"/>
    <w:rsid w:val="00F71D8E"/>
    <w:pPr>
      <w:widowControl w:val="1"/>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zTnPw86Se4iAkGubxmG39P/9AQ==">CgMxLjA4AHIhMUpPcjFNUFZXTTI0YUJtdVk3bFZJbmF6QVNNWXdveEtp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2024-03-04T08:08:00Z</dcterms:created>
  <dc:creator>Derek Warne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2021-12-14T00:00:00Z</vt:lpwstr>
  </property>
  <property fmtid="{D5CDD505-2E9C-101B-9397-08002B2CF9AE}" pid="3" name="Creator">
    <vt:lpwstr>Microsoft® Word 2019</vt:lpwstr>
  </property>
  <property fmtid="{D5CDD505-2E9C-101B-9397-08002B2CF9AE}" pid="4" name="LastSaved">
    <vt:lpwstr>2022-01-01T00:00:00Z</vt:lpwstr>
  </property>
</Properties>
</file>