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9C4" w:rsidRDefault="002969C4">
      <w:pPr>
        <w:spacing w:after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a"/>
        <w:tblW w:w="13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396"/>
        <w:gridCol w:w="1394"/>
        <w:gridCol w:w="1402"/>
        <w:gridCol w:w="1392"/>
        <w:gridCol w:w="1395"/>
        <w:gridCol w:w="1399"/>
        <w:gridCol w:w="1404"/>
        <w:gridCol w:w="1397"/>
        <w:gridCol w:w="1389"/>
      </w:tblGrid>
      <w:tr w:rsidR="002969C4">
        <w:trPr>
          <w:trHeight w:val="614"/>
          <w:jc w:val="center"/>
        </w:trPr>
        <w:tc>
          <w:tcPr>
            <w:tcW w:w="13948" w:type="dxa"/>
            <w:gridSpan w:val="10"/>
            <w:vAlign w:val="center"/>
          </w:tcPr>
          <w:p w:rsidR="002969C4" w:rsidRDefault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4392" w:right="4384"/>
              <w:jc w:val="center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PHSE/RSHE Long Term Plan</w:t>
            </w:r>
          </w:p>
          <w:p w:rsidR="002969C4" w:rsidRDefault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4394" w:right="4384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000000"/>
              </w:rPr>
              <w:t>( Linking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</w:rPr>
              <w:t xml:space="preserve"> to PHSE Association Medium Term Plans)</w:t>
            </w:r>
          </w:p>
        </w:tc>
      </w:tr>
      <w:tr w:rsidR="002969C4">
        <w:trPr>
          <w:trHeight w:val="1559"/>
          <w:jc w:val="center"/>
        </w:trPr>
        <w:tc>
          <w:tcPr>
            <w:tcW w:w="13948" w:type="dxa"/>
            <w:gridSpan w:val="10"/>
            <w:vAlign w:val="center"/>
          </w:tcPr>
          <w:p w:rsidR="002969C4" w:rsidRDefault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PSHE and RSHE are deeply integrated and will naturally be taught together</w:t>
            </w:r>
          </w:p>
          <w:p w:rsidR="002969C4" w:rsidRDefault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These are the three core themes that run within the PSHE/RSHE programme of study</w:t>
            </w:r>
          </w:p>
          <w:p w:rsidR="002969C4" w:rsidRDefault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9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Comic Sans MS" w:eastAsia="Comic Sans MS" w:hAnsi="Comic Sans MS" w:cs="Comic Sans MS"/>
                <w:b/>
                <w:color w:val="C0504D"/>
                <w:sz w:val="16"/>
                <w:szCs w:val="16"/>
              </w:rPr>
              <w:t xml:space="preserve">Relationships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Comic Sans MS" w:eastAsia="Comic Sans MS" w:hAnsi="Comic Sans MS" w:cs="Comic Sans MS"/>
                <w:b/>
                <w:color w:val="00AFEF"/>
                <w:sz w:val="16"/>
                <w:szCs w:val="16"/>
              </w:rPr>
              <w:t xml:space="preserve">Health and Wellbeing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3. </w:t>
            </w:r>
            <w:r>
              <w:rPr>
                <w:rFonts w:ascii="Comic Sans MS" w:eastAsia="Comic Sans MS" w:hAnsi="Comic Sans MS" w:cs="Comic Sans MS"/>
                <w:b/>
                <w:color w:val="00AF50"/>
                <w:sz w:val="16"/>
                <w:szCs w:val="16"/>
              </w:rPr>
              <w:t>Living in the Wider World</w:t>
            </w:r>
          </w:p>
          <w:p w:rsidR="002969C4" w:rsidRDefault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7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These three core themes are taught through nine topics throughout the school year</w:t>
            </w:r>
          </w:p>
          <w:p w:rsidR="002969C4" w:rsidRDefault="000C59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spacing w:line="222" w:lineRule="auto"/>
              <w:ind w:hanging="237"/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C0504D"/>
                <w:sz w:val="16"/>
                <w:szCs w:val="16"/>
              </w:rPr>
              <w:t xml:space="preserve">Relationships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– Family and Friendships/ Safe Relationships/ Respecting Ourselves and Others</w:t>
            </w:r>
          </w:p>
          <w:p w:rsidR="002969C4" w:rsidRDefault="000C59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spacing w:before="1"/>
              <w:ind w:hanging="237"/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AFEF"/>
                <w:sz w:val="16"/>
                <w:szCs w:val="16"/>
              </w:rPr>
              <w:t xml:space="preserve">Health and Wellbeing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– Physical Health and Mental Wellbeing/ Growing and Changing/ Keeping Safe</w:t>
            </w:r>
          </w:p>
          <w:p w:rsidR="002969C4" w:rsidRDefault="000C59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1"/>
              </w:tabs>
              <w:spacing w:line="207" w:lineRule="auto"/>
              <w:ind w:left="900" w:hanging="235"/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AF50"/>
                <w:sz w:val="16"/>
                <w:szCs w:val="16"/>
              </w:rPr>
              <w:t xml:space="preserve">Living in the Wider World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– Belonging to a Community/ Media Literacy and Digital Resilience/ Money and Work</w:t>
            </w:r>
          </w:p>
        </w:tc>
      </w:tr>
      <w:tr w:rsidR="000C5952">
        <w:trPr>
          <w:trHeight w:val="268"/>
          <w:jc w:val="center"/>
        </w:trPr>
        <w:tc>
          <w:tcPr>
            <w:tcW w:w="1380" w:type="dxa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9" w:right="892"/>
              <w:jc w:val="center"/>
              <w:rPr>
                <w:rFonts w:ascii="Twinkl" w:eastAsia="Twinkl" w:hAnsi="Twinkl" w:cs="Twinkl"/>
                <w:color w:val="000000"/>
                <w:sz w:val="20"/>
                <w:szCs w:val="20"/>
              </w:rPr>
            </w:pPr>
            <w:r>
              <w:rPr>
                <w:rFonts w:ascii="Twinkl" w:eastAsia="Twinkl" w:hAnsi="Twinkl" w:cs="Twinkl"/>
                <w:color w:val="000000"/>
                <w:sz w:val="20"/>
                <w:szCs w:val="20"/>
              </w:rPr>
              <w:t>Self- Regulation</w:t>
            </w:r>
          </w:p>
        </w:tc>
        <w:tc>
          <w:tcPr>
            <w:tcW w:w="4186" w:type="dxa"/>
            <w:gridSpan w:val="3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9" w:right="200"/>
              <w:jc w:val="center"/>
              <w:rPr>
                <w:rFonts w:ascii="Twinkl" w:eastAsia="Twinkl" w:hAnsi="Twinkl" w:cs="Twinkl"/>
                <w:color w:val="000000"/>
                <w:sz w:val="20"/>
                <w:szCs w:val="20"/>
              </w:rPr>
            </w:pPr>
            <w:r>
              <w:rPr>
                <w:rFonts w:ascii="Twinkl" w:eastAsia="Twinkl" w:hAnsi="Twinkl" w:cs="Twinkl"/>
                <w:color w:val="000000"/>
                <w:sz w:val="20"/>
                <w:szCs w:val="20"/>
              </w:rPr>
              <w:t>Building Relationships</w:t>
            </w:r>
          </w:p>
        </w:tc>
        <w:tc>
          <w:tcPr>
            <w:tcW w:w="4190" w:type="dxa"/>
            <w:gridSpan w:val="3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790" w:right="971"/>
              <w:rPr>
                <w:rFonts w:ascii="Twinkl" w:eastAsia="Twinkl" w:hAnsi="Twinkl" w:cs="Twinkl"/>
                <w:color w:val="000000"/>
                <w:sz w:val="20"/>
                <w:szCs w:val="20"/>
              </w:rPr>
            </w:pPr>
            <w:r>
              <w:rPr>
                <w:rFonts w:ascii="Twinkl" w:eastAsia="Twinkl" w:hAnsi="Twinkl" w:cs="Twinkl"/>
                <w:color w:val="000000"/>
                <w:sz w:val="20"/>
                <w:szCs w:val="20"/>
              </w:rPr>
              <w:t xml:space="preserve">Managing self </w:t>
            </w:r>
          </w:p>
        </w:tc>
      </w:tr>
      <w:tr w:rsidR="000C5952">
        <w:trPr>
          <w:trHeight w:val="2342"/>
          <w:jc w:val="center"/>
        </w:trPr>
        <w:tc>
          <w:tcPr>
            <w:tcW w:w="1380" w:type="dxa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Nursery</w:t>
            </w:r>
          </w:p>
        </w:tc>
        <w:tc>
          <w:tcPr>
            <w:tcW w:w="4192" w:type="dxa"/>
            <w:gridSpan w:val="3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94" w:lineRule="auto"/>
              <w:ind w:left="108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Range 5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 xml:space="preserve">Select and use activities and resources, with help when needed. This helps them to achieve a goal they have chosen, or one which is suggested to them. 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• Increasingly follow rules, understanding why they are important.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 xml:space="preserve"> • Remember rules without needing an adult to remind them.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94" w:lineRule="auto"/>
              <w:ind w:left="108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 xml:space="preserve">Talk about their feelings using words like ‘happy’, ‘sad’, ‘angry’ or ‘worried’. 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94" w:lineRule="auto"/>
              <w:ind w:left="108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• Understand gradually how others might be feeling.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2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 xml:space="preserve">• Express their feelings and consider the feelings of others. 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2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• Show resilience and perseverance in the face of challenge. • Identify and moderate their own feelings socially and emotionally.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2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 xml:space="preserve"> • Think about the perspectives of others.</w:t>
            </w:r>
          </w:p>
        </w:tc>
        <w:tc>
          <w:tcPr>
            <w:tcW w:w="4186" w:type="dxa"/>
            <w:gridSpan w:val="3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Range 5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 xml:space="preserve">• Develop their sense of responsibility and membership of a community. 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 xml:space="preserve">• Become more outgoing with unfamiliar people, in the safe context of their setting. 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 xml:space="preserve">• Show more confidence in new social situations. 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 xml:space="preserve">• Play with one or more other children, extending and elaborating play ideas. 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 xml:space="preserve">• Find solutions to conflicts and rivalries. For example, accepting that not everyone can be Spider-Man in the game, and suggesting other ideas. 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• Develop appropriate ways of being assertive.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 xml:space="preserve"> • Talk with others to solve conflicts.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66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• See themselves as a valuable individual.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66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 xml:space="preserve"> • Build constructive and respectful relationships.</w:t>
            </w:r>
          </w:p>
        </w:tc>
        <w:tc>
          <w:tcPr>
            <w:tcW w:w="4190" w:type="dxa"/>
            <w:gridSpan w:val="3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Range 5 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15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Be increasingly independent in meeting their own care needs, e.g., brushing teeth, using the toilet, washing and drying their hands thoroughly.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15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 xml:space="preserve"> • Make healthy choices about food, drink, activity and toothbrushing.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15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 xml:space="preserve">Manage their own needs. - personal hygiene 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15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• Know and talk about the different factors that support their overall health and wellbeing: - regular physical activity - healthy eating - toothbrushing - sensible amounts of ‘screen time’ - having a good sleep routine - being a safe pedestrian</w:t>
            </w:r>
          </w:p>
        </w:tc>
      </w:tr>
      <w:tr w:rsidR="000C5952">
        <w:trPr>
          <w:trHeight w:val="1851"/>
          <w:jc w:val="center"/>
        </w:trPr>
        <w:tc>
          <w:tcPr>
            <w:tcW w:w="1380" w:type="dxa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7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Reception</w:t>
            </w:r>
          </w:p>
        </w:tc>
        <w:tc>
          <w:tcPr>
            <w:tcW w:w="4192" w:type="dxa"/>
            <w:gridSpan w:val="3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8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Range 6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• Show an understanding of their own feelings and those of others, and begin to regulate their behaviour accordingly.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 xml:space="preserve">• Set and work towards simple goals, being able to wait for what they want and control their immediate impulses when appropriate. 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• Give focused attention to what the teacher says, responding appropriately even when engaged in activity, and show an ability to follow instructions involving several ideas or actions.</w:t>
            </w:r>
          </w:p>
        </w:tc>
        <w:tc>
          <w:tcPr>
            <w:tcW w:w="4186" w:type="dxa"/>
            <w:gridSpan w:val="3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9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Range 6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• Work and play cooperatively and take turns with others.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 xml:space="preserve"> • Form positive attachments to adults and friendships with peers. 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• Show sensitivity to their own and to others’ needs.</w:t>
            </w:r>
          </w:p>
        </w:tc>
        <w:tc>
          <w:tcPr>
            <w:tcW w:w="4190" w:type="dxa"/>
            <w:gridSpan w:val="3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9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Range 6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  <w:t xml:space="preserve"> 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• Be confident to try new activities and show independence, resilience and perseverance in the face of challenge.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 xml:space="preserve"> • Explain the reasons for rules, know right from wrong and try to behave accordingly.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 xml:space="preserve"> • Manage their own basic hygiene and personal needs, including dressing, going to the toilet and understanding the importance of healthy food choices.</w:t>
            </w:r>
          </w:p>
        </w:tc>
      </w:tr>
      <w:tr w:rsidR="002969C4">
        <w:trPr>
          <w:trHeight w:val="780"/>
          <w:jc w:val="center"/>
        </w:trPr>
        <w:tc>
          <w:tcPr>
            <w:tcW w:w="1380" w:type="dxa"/>
            <w:vAlign w:val="center"/>
          </w:tcPr>
          <w:p w:rsidR="002969C4" w:rsidRDefault="00296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2969C4" w:rsidRDefault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716" w:right="1702"/>
              <w:jc w:val="center"/>
              <w:rPr>
                <w:rFonts w:ascii="Twinkl" w:eastAsia="Twinkl" w:hAnsi="Twinkl" w:cs="Twinkl"/>
                <w:color w:val="000000"/>
                <w:sz w:val="20"/>
                <w:szCs w:val="20"/>
              </w:rPr>
            </w:pPr>
            <w:r>
              <w:rPr>
                <w:rFonts w:ascii="Twinkl" w:eastAsia="Twinkl" w:hAnsi="Twinkl" w:cs="Twinkl"/>
                <w:color w:val="000000"/>
                <w:sz w:val="20"/>
                <w:szCs w:val="20"/>
              </w:rPr>
              <w:t>Autumn</w:t>
            </w:r>
          </w:p>
        </w:tc>
        <w:tc>
          <w:tcPr>
            <w:tcW w:w="4186" w:type="dxa"/>
            <w:gridSpan w:val="3"/>
            <w:vAlign w:val="center"/>
          </w:tcPr>
          <w:p w:rsidR="002969C4" w:rsidRDefault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790" w:right="1782"/>
              <w:jc w:val="center"/>
              <w:rPr>
                <w:rFonts w:ascii="Twinkl" w:eastAsia="Twinkl" w:hAnsi="Twinkl" w:cs="Twinkl"/>
                <w:color w:val="000000"/>
                <w:sz w:val="20"/>
                <w:szCs w:val="20"/>
              </w:rPr>
            </w:pPr>
            <w:r>
              <w:rPr>
                <w:rFonts w:ascii="Twinkl" w:eastAsia="Twinkl" w:hAnsi="Twinkl" w:cs="Twinkl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4190" w:type="dxa"/>
            <w:gridSpan w:val="3"/>
            <w:vAlign w:val="center"/>
          </w:tcPr>
          <w:p w:rsidR="002969C4" w:rsidRDefault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700" w:right="1685"/>
              <w:jc w:val="center"/>
              <w:rPr>
                <w:rFonts w:ascii="Twinkl" w:eastAsia="Twinkl" w:hAnsi="Twinkl" w:cs="Twinkl"/>
                <w:color w:val="000000"/>
                <w:sz w:val="20"/>
                <w:szCs w:val="20"/>
              </w:rPr>
            </w:pPr>
            <w:r>
              <w:rPr>
                <w:rFonts w:ascii="Twinkl" w:eastAsia="Twinkl" w:hAnsi="Twinkl" w:cs="Twinkl"/>
                <w:color w:val="000000"/>
                <w:sz w:val="20"/>
                <w:szCs w:val="20"/>
              </w:rPr>
              <w:t>Summer</w:t>
            </w:r>
          </w:p>
        </w:tc>
      </w:tr>
      <w:tr w:rsidR="000C5952">
        <w:trPr>
          <w:trHeight w:val="780"/>
          <w:jc w:val="center"/>
        </w:trPr>
        <w:tc>
          <w:tcPr>
            <w:tcW w:w="1380" w:type="dxa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Key concepts </w:t>
            </w:r>
          </w:p>
        </w:tc>
        <w:tc>
          <w:tcPr>
            <w:tcW w:w="1396" w:type="dxa"/>
            <w:shd w:val="clear" w:color="auto" w:fill="FFFF0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9" w:right="301" w:firstLine="18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  <w:t>Family and Friendships</w:t>
            </w:r>
          </w:p>
        </w:tc>
        <w:tc>
          <w:tcPr>
            <w:tcW w:w="1394" w:type="dxa"/>
            <w:shd w:val="clear" w:color="auto" w:fill="FFFF0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65" w:right="244" w:firstLine="271"/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  <w:t>Safe Relationships</w:t>
            </w:r>
          </w:p>
        </w:tc>
        <w:tc>
          <w:tcPr>
            <w:tcW w:w="1402" w:type="dxa"/>
            <w:shd w:val="clear" w:color="auto" w:fill="FFFF0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17" w:hanging="1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  <w:t>Respecting Ourselves and Others</w:t>
            </w:r>
          </w:p>
        </w:tc>
        <w:tc>
          <w:tcPr>
            <w:tcW w:w="1392" w:type="dxa"/>
            <w:shd w:val="clear" w:color="auto" w:fill="FFFF0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49" w:right="196" w:hanging="123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  <w:t>Belonging to a Community</w:t>
            </w:r>
          </w:p>
        </w:tc>
        <w:tc>
          <w:tcPr>
            <w:tcW w:w="1395" w:type="dxa"/>
            <w:shd w:val="clear" w:color="auto" w:fill="FFFF0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1" w:right="179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  <w:t>Media Literacy and Digital Resilience</w:t>
            </w:r>
          </w:p>
        </w:tc>
        <w:tc>
          <w:tcPr>
            <w:tcW w:w="1399" w:type="dxa"/>
            <w:shd w:val="clear" w:color="auto" w:fill="FFFF0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4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  <w:t>Money and Work</w:t>
            </w:r>
          </w:p>
        </w:tc>
        <w:tc>
          <w:tcPr>
            <w:tcW w:w="1404" w:type="dxa"/>
            <w:shd w:val="clear" w:color="auto" w:fill="FFFF0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1" w:right="180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  <w:t>Physical health and Mental Wellbeing</w:t>
            </w:r>
          </w:p>
        </w:tc>
        <w:tc>
          <w:tcPr>
            <w:tcW w:w="1397" w:type="dxa"/>
            <w:shd w:val="clear" w:color="auto" w:fill="FFFF0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07" w:right="275" w:hanging="116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  <w:t>Growing and Changing</w:t>
            </w:r>
          </w:p>
        </w:tc>
        <w:tc>
          <w:tcPr>
            <w:tcW w:w="1389" w:type="dxa"/>
            <w:shd w:val="clear" w:color="auto" w:fill="FFFF0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5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4"/>
                <w:szCs w:val="14"/>
              </w:rPr>
              <w:t>Keeping Safe</w:t>
            </w:r>
          </w:p>
        </w:tc>
      </w:tr>
      <w:tr w:rsidR="000C5952" w:rsidTr="006441D8">
        <w:trPr>
          <w:trHeight w:val="976"/>
          <w:jc w:val="center"/>
        </w:trPr>
        <w:tc>
          <w:tcPr>
            <w:tcW w:w="1380" w:type="dxa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Year 1</w:t>
            </w:r>
          </w:p>
        </w:tc>
        <w:tc>
          <w:tcPr>
            <w:tcW w:w="1396" w:type="dxa"/>
            <w:shd w:val="clear" w:color="auto" w:fill="CE5578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5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Roles of different people; families; feeling cared for</w:t>
            </w:r>
          </w:p>
        </w:tc>
        <w:tc>
          <w:tcPr>
            <w:tcW w:w="1394" w:type="dxa"/>
            <w:shd w:val="clear" w:color="auto" w:fill="CE5578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2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Recognising Privacy; staying safe; seeking permission</w:t>
            </w:r>
          </w:p>
        </w:tc>
        <w:tc>
          <w:tcPr>
            <w:tcW w:w="1402" w:type="dxa"/>
            <w:shd w:val="clear" w:color="auto" w:fill="CE5578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4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How behaviour affects others; being polite and respectful</w:t>
            </w:r>
          </w:p>
        </w:tc>
        <w:tc>
          <w:tcPr>
            <w:tcW w:w="1392" w:type="dxa"/>
            <w:shd w:val="clear" w:color="auto" w:fill="92D05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2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What rules are; caring for others’ needs: looking after the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environment</w:t>
            </w:r>
          </w:p>
        </w:tc>
        <w:tc>
          <w:tcPr>
            <w:tcW w:w="1395" w:type="dxa"/>
            <w:shd w:val="clear" w:color="auto" w:fill="92D05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88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Using the internet and digital devices; communicating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online</w:t>
            </w:r>
          </w:p>
        </w:tc>
        <w:tc>
          <w:tcPr>
            <w:tcW w:w="1399" w:type="dxa"/>
            <w:shd w:val="clear" w:color="auto" w:fill="92D05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8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Strengths and interests; jobs in the community</w:t>
            </w:r>
          </w:p>
        </w:tc>
        <w:tc>
          <w:tcPr>
            <w:tcW w:w="1404" w:type="dxa"/>
            <w:shd w:val="clear" w:color="auto" w:fill="00AFEF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25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Keeping healthy; food and exercise; hygiene routines; sun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safety</w:t>
            </w:r>
          </w:p>
        </w:tc>
        <w:tc>
          <w:tcPr>
            <w:tcW w:w="1397" w:type="dxa"/>
            <w:shd w:val="clear" w:color="auto" w:fill="00AFEF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5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Recognising what makes them unique and special; feelings;</w:t>
            </w:r>
          </w:p>
        </w:tc>
        <w:tc>
          <w:tcPr>
            <w:tcW w:w="1389" w:type="dxa"/>
            <w:shd w:val="clear" w:color="auto" w:fill="00AFEF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03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How rules and age restrictions help us; keeping safe online</w:t>
            </w:r>
          </w:p>
        </w:tc>
        <w:bookmarkStart w:id="0" w:name="_GoBack"/>
        <w:bookmarkEnd w:id="0"/>
      </w:tr>
    </w:tbl>
    <w:p w:rsidR="002969C4" w:rsidRDefault="002969C4">
      <w:pPr>
        <w:rPr>
          <w:sz w:val="14"/>
          <w:szCs w:val="14"/>
        </w:rPr>
        <w:sectPr w:rsidR="002969C4">
          <w:pgSz w:w="16840" w:h="11910" w:orient="landscape"/>
          <w:pgMar w:top="1100" w:right="1320" w:bottom="280" w:left="1340" w:header="720" w:footer="720" w:gutter="0"/>
          <w:pgNumType w:start="1"/>
          <w:cols w:space="720"/>
        </w:sectPr>
      </w:pPr>
    </w:p>
    <w:p w:rsidR="002969C4" w:rsidRDefault="002969C4">
      <w:pPr>
        <w:spacing w:after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a0"/>
        <w:tblW w:w="139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396"/>
        <w:gridCol w:w="1394"/>
        <w:gridCol w:w="1402"/>
        <w:gridCol w:w="1392"/>
        <w:gridCol w:w="1395"/>
        <w:gridCol w:w="1399"/>
        <w:gridCol w:w="1404"/>
        <w:gridCol w:w="1397"/>
        <w:gridCol w:w="1389"/>
      </w:tblGrid>
      <w:tr w:rsidR="000C5952" w:rsidTr="000C5952">
        <w:trPr>
          <w:trHeight w:val="1170"/>
        </w:trPr>
        <w:tc>
          <w:tcPr>
            <w:tcW w:w="1380" w:type="dxa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96" w:type="dxa"/>
            <w:shd w:val="clear" w:color="auto" w:fill="CE5578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94" w:type="dxa"/>
            <w:shd w:val="clear" w:color="auto" w:fill="CE5578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shd w:val="clear" w:color="auto" w:fill="CE5578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92" w:type="dxa"/>
            <w:shd w:val="clear" w:color="auto" w:fill="92D05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spacing w:line="177" w:lineRule="auto"/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92D05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</w:p>
        </w:tc>
        <w:tc>
          <w:tcPr>
            <w:tcW w:w="1399" w:type="dxa"/>
            <w:shd w:val="clear" w:color="auto" w:fill="92D05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8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shd w:val="clear" w:color="auto" w:fill="00AFEF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17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What rules are; caring for others’ needs: looking after the environment</w:t>
            </w:r>
          </w:p>
        </w:tc>
        <w:tc>
          <w:tcPr>
            <w:tcW w:w="1397" w:type="dxa"/>
            <w:shd w:val="clear" w:color="auto" w:fill="00AFEF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55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managing when things go wrong</w:t>
            </w:r>
          </w:p>
        </w:tc>
        <w:tc>
          <w:tcPr>
            <w:tcW w:w="1389" w:type="dxa"/>
            <w:shd w:val="clear" w:color="auto" w:fill="00AFEF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F0"/>
              <w:ind w:left="109" w:right="117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</w:p>
        </w:tc>
      </w:tr>
      <w:tr w:rsidR="000C5952" w:rsidTr="000C5952">
        <w:trPr>
          <w:trHeight w:val="1560"/>
        </w:trPr>
        <w:tc>
          <w:tcPr>
            <w:tcW w:w="1380" w:type="dxa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Year 2</w:t>
            </w:r>
          </w:p>
        </w:tc>
        <w:tc>
          <w:tcPr>
            <w:tcW w:w="1396" w:type="dxa"/>
            <w:shd w:val="clear" w:color="auto" w:fill="CE5578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1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Making friends; feeling lonely and getting help</w:t>
            </w:r>
          </w:p>
        </w:tc>
        <w:tc>
          <w:tcPr>
            <w:tcW w:w="1394" w:type="dxa"/>
            <w:shd w:val="clear" w:color="auto" w:fill="CE5578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24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Managing secrets; resisting pressure and getting help; recognising hurtful behaviour</w:t>
            </w:r>
          </w:p>
        </w:tc>
        <w:tc>
          <w:tcPr>
            <w:tcW w:w="1402" w:type="dxa"/>
            <w:shd w:val="clear" w:color="auto" w:fill="CE5578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72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Recognising things in common and differences; playing and working cooperatively; sharing opinions</w:t>
            </w:r>
          </w:p>
        </w:tc>
        <w:tc>
          <w:tcPr>
            <w:tcW w:w="1392" w:type="dxa"/>
            <w:shd w:val="clear" w:color="auto" w:fill="92D05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25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Belonging to a group; roles and responsibilities; being the same and different in the community</w:t>
            </w:r>
          </w:p>
        </w:tc>
        <w:tc>
          <w:tcPr>
            <w:tcW w:w="1395" w:type="dxa"/>
            <w:shd w:val="clear" w:color="auto" w:fill="92D05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3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The internet in everyday life; online content and information</w:t>
            </w:r>
          </w:p>
        </w:tc>
        <w:tc>
          <w:tcPr>
            <w:tcW w:w="1399" w:type="dxa"/>
            <w:shd w:val="clear" w:color="auto" w:fill="92D05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54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What money is; needs and wants; looking after money</w:t>
            </w:r>
          </w:p>
        </w:tc>
        <w:tc>
          <w:tcPr>
            <w:tcW w:w="1404" w:type="dxa"/>
            <w:shd w:val="clear" w:color="auto" w:fill="00AFEF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12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Why sleep is important; medicines and keeping healthy; keeping teeth healthy; managing feelings and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asking for help</w:t>
            </w:r>
          </w:p>
        </w:tc>
        <w:tc>
          <w:tcPr>
            <w:tcW w:w="1397" w:type="dxa"/>
            <w:shd w:val="clear" w:color="auto" w:fill="00AFEF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323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Growing older; naming body parts; moving class or year</w:t>
            </w:r>
          </w:p>
        </w:tc>
        <w:tc>
          <w:tcPr>
            <w:tcW w:w="1389" w:type="dxa"/>
            <w:shd w:val="clear" w:color="auto" w:fill="00AFEF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14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Safety in different environments; risk and safety at home; emergencies</w:t>
            </w:r>
          </w:p>
        </w:tc>
      </w:tr>
      <w:tr w:rsidR="000C5952" w:rsidTr="000C5952">
        <w:trPr>
          <w:trHeight w:val="1367"/>
        </w:trPr>
        <w:tc>
          <w:tcPr>
            <w:tcW w:w="1380" w:type="dxa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7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Year 3</w:t>
            </w:r>
          </w:p>
        </w:tc>
        <w:tc>
          <w:tcPr>
            <w:tcW w:w="1396" w:type="dxa"/>
            <w:shd w:val="clear" w:color="auto" w:fill="CE5578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328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 xml:space="preserve">Recognising respectful behaviour; the importance of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self respect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; courtesy and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108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being polite</w:t>
            </w:r>
          </w:p>
        </w:tc>
        <w:tc>
          <w:tcPr>
            <w:tcW w:w="1394" w:type="dxa"/>
            <w:shd w:val="clear" w:color="auto" w:fill="CE5578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208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What makes a family; features of family life</w:t>
            </w:r>
          </w:p>
        </w:tc>
        <w:tc>
          <w:tcPr>
            <w:tcW w:w="1402" w:type="dxa"/>
            <w:shd w:val="clear" w:color="auto" w:fill="CE5578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13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Personal boundaries; safely responding to others; the impact of hurtful behaviour</w:t>
            </w:r>
          </w:p>
        </w:tc>
        <w:tc>
          <w:tcPr>
            <w:tcW w:w="1392" w:type="dxa"/>
            <w:shd w:val="clear" w:color="auto" w:fill="92D05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101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The value of rules and laws; rights, freedoms and responsibilities</w:t>
            </w:r>
          </w:p>
        </w:tc>
        <w:tc>
          <w:tcPr>
            <w:tcW w:w="1395" w:type="dxa"/>
            <w:shd w:val="clear" w:color="auto" w:fill="92D05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135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How the internet is used; assessing information on line</w:t>
            </w:r>
          </w:p>
        </w:tc>
        <w:tc>
          <w:tcPr>
            <w:tcW w:w="1399" w:type="dxa"/>
            <w:shd w:val="clear" w:color="auto" w:fill="92D05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208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Different jobs and skills; job stereotypes; setting personal goals</w:t>
            </w:r>
          </w:p>
        </w:tc>
        <w:tc>
          <w:tcPr>
            <w:tcW w:w="1404" w:type="dxa"/>
            <w:shd w:val="clear" w:color="auto" w:fill="00AFEF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162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Health choices and habits; what affects feelings; expressing feelings</w:t>
            </w:r>
          </w:p>
        </w:tc>
        <w:tc>
          <w:tcPr>
            <w:tcW w:w="1397" w:type="dxa"/>
            <w:shd w:val="clear" w:color="auto" w:fill="00AFEF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143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Personal strengths and achievements; managing and re- framing setbacks</w:t>
            </w:r>
          </w:p>
        </w:tc>
        <w:tc>
          <w:tcPr>
            <w:tcW w:w="1389" w:type="dxa"/>
            <w:shd w:val="clear" w:color="auto" w:fill="00AFEF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8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Risks and hazards; safety in the local environment and unfamiliar places</w:t>
            </w:r>
          </w:p>
        </w:tc>
      </w:tr>
      <w:tr w:rsidR="000C5952" w:rsidTr="000C5952">
        <w:trPr>
          <w:trHeight w:val="2145"/>
        </w:trPr>
        <w:tc>
          <w:tcPr>
            <w:tcW w:w="1380" w:type="dxa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Year 4</w:t>
            </w:r>
          </w:p>
        </w:tc>
        <w:tc>
          <w:tcPr>
            <w:tcW w:w="1396" w:type="dxa"/>
            <w:shd w:val="clear" w:color="auto" w:fill="CE5578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7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Keeping secrets/ confidentiality Knowing when to break a confidence</w:t>
            </w:r>
          </w:p>
        </w:tc>
        <w:tc>
          <w:tcPr>
            <w:tcW w:w="1394" w:type="dxa"/>
            <w:shd w:val="clear" w:color="auto" w:fill="CE5578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92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Positive relationships/ friendships, including online</w:t>
            </w:r>
          </w:p>
        </w:tc>
        <w:tc>
          <w:tcPr>
            <w:tcW w:w="1402" w:type="dxa"/>
            <w:shd w:val="clear" w:color="auto" w:fill="CE5578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82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Responding to hurtful behaviour: managing confidentiality; recognising risks online</w:t>
            </w:r>
          </w:p>
        </w:tc>
        <w:tc>
          <w:tcPr>
            <w:tcW w:w="1392" w:type="dxa"/>
            <w:shd w:val="clear" w:color="auto" w:fill="92D05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8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What makes a community; shared responsibilities</w:t>
            </w:r>
          </w:p>
        </w:tc>
        <w:tc>
          <w:tcPr>
            <w:tcW w:w="1395" w:type="dxa"/>
            <w:shd w:val="clear" w:color="auto" w:fill="92D05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How data is shared and used</w:t>
            </w:r>
          </w:p>
        </w:tc>
        <w:tc>
          <w:tcPr>
            <w:tcW w:w="1399" w:type="dxa"/>
            <w:shd w:val="clear" w:color="auto" w:fill="92D05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6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Making decisions about money; using and keeping money safe</w:t>
            </w:r>
          </w:p>
        </w:tc>
        <w:tc>
          <w:tcPr>
            <w:tcW w:w="1404" w:type="dxa"/>
            <w:shd w:val="clear" w:color="auto" w:fill="00AFEF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8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Respecting differences and similarities: discussing difference sensitively</w:t>
            </w:r>
          </w:p>
        </w:tc>
        <w:tc>
          <w:tcPr>
            <w:tcW w:w="1397" w:type="dxa"/>
            <w:shd w:val="clear" w:color="auto" w:fill="00AFEF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8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Physical and emotional changes in puberty; external genitalia; personal hygiene routines; support with puberty</w:t>
            </w:r>
          </w:p>
        </w:tc>
        <w:tc>
          <w:tcPr>
            <w:tcW w:w="1389" w:type="dxa"/>
            <w:shd w:val="clear" w:color="auto" w:fill="00AFEF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44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Maintaining a balanced lifestyle; oral hygiene and dental care Medicines and household products; drugs common to everyday life</w:t>
            </w:r>
          </w:p>
        </w:tc>
      </w:tr>
      <w:tr w:rsidR="000C5952" w:rsidTr="000C5952">
        <w:trPr>
          <w:trHeight w:val="1560"/>
        </w:trPr>
        <w:tc>
          <w:tcPr>
            <w:tcW w:w="1380" w:type="dxa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Year 5</w:t>
            </w:r>
          </w:p>
        </w:tc>
        <w:tc>
          <w:tcPr>
            <w:tcW w:w="1396" w:type="dxa"/>
            <w:shd w:val="clear" w:color="auto" w:fill="CE5578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Managing friendships and peer influence</w:t>
            </w:r>
          </w:p>
        </w:tc>
        <w:tc>
          <w:tcPr>
            <w:tcW w:w="1394" w:type="dxa"/>
            <w:shd w:val="clear" w:color="auto" w:fill="CE5578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72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Actions, consequences, negotiation and compromise</w:t>
            </w:r>
          </w:p>
        </w:tc>
        <w:tc>
          <w:tcPr>
            <w:tcW w:w="1402" w:type="dxa"/>
            <w:shd w:val="clear" w:color="auto" w:fill="CE5578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90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Responding respectfully to a wide range of people; recognising prejudice and discrimination</w:t>
            </w:r>
          </w:p>
        </w:tc>
        <w:tc>
          <w:tcPr>
            <w:tcW w:w="1392" w:type="dxa"/>
            <w:shd w:val="clear" w:color="auto" w:fill="92D05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82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Protecting the environment; compassion towards others</w:t>
            </w:r>
          </w:p>
        </w:tc>
        <w:tc>
          <w:tcPr>
            <w:tcW w:w="1395" w:type="dxa"/>
            <w:shd w:val="clear" w:color="auto" w:fill="92D05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91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How information online is targeted; different media types, their role and impact</w:t>
            </w:r>
          </w:p>
        </w:tc>
        <w:tc>
          <w:tcPr>
            <w:tcW w:w="1399" w:type="dxa"/>
            <w:shd w:val="clear" w:color="auto" w:fill="92D05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15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Identifying job interests and aspirations; what influences career choices; workplace stereotypes</w:t>
            </w:r>
          </w:p>
        </w:tc>
        <w:tc>
          <w:tcPr>
            <w:tcW w:w="1404" w:type="dxa"/>
            <w:shd w:val="clear" w:color="auto" w:fill="00AFEF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02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Healthy sleep habits; sun safety; medicines, vaccinations, immunisations and allergies</w:t>
            </w:r>
          </w:p>
        </w:tc>
        <w:tc>
          <w:tcPr>
            <w:tcW w:w="1397" w:type="dxa"/>
            <w:shd w:val="clear" w:color="auto" w:fill="00AFEF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25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Personal identity; recognising individuality and different qualities; mental wellbeing</w:t>
            </w:r>
          </w:p>
        </w:tc>
        <w:tc>
          <w:tcPr>
            <w:tcW w:w="1389" w:type="dxa"/>
            <w:shd w:val="clear" w:color="auto" w:fill="00AFEF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92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Keeping safe in different situations, including responding in emergencies, first aid</w:t>
            </w:r>
          </w:p>
        </w:tc>
      </w:tr>
      <w:tr w:rsidR="000C5952" w:rsidTr="000C5952">
        <w:trPr>
          <w:trHeight w:val="976"/>
        </w:trPr>
        <w:tc>
          <w:tcPr>
            <w:tcW w:w="1380" w:type="dxa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7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Year 6</w:t>
            </w:r>
          </w:p>
        </w:tc>
        <w:tc>
          <w:tcPr>
            <w:tcW w:w="1396" w:type="dxa"/>
            <w:shd w:val="clear" w:color="auto" w:fill="CE5578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Recognising and managing pressure; consent in different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108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situations</w:t>
            </w:r>
          </w:p>
        </w:tc>
        <w:tc>
          <w:tcPr>
            <w:tcW w:w="1394" w:type="dxa"/>
            <w:shd w:val="clear" w:color="auto" w:fill="CE5578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87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Attraction to others; romantic relationships; civil partnership and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108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marriage</w:t>
            </w:r>
          </w:p>
        </w:tc>
        <w:tc>
          <w:tcPr>
            <w:tcW w:w="1402" w:type="dxa"/>
            <w:shd w:val="clear" w:color="auto" w:fill="CE5578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178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Expressing opinions and respecting other points of view,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110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including</w:t>
            </w:r>
          </w:p>
        </w:tc>
        <w:tc>
          <w:tcPr>
            <w:tcW w:w="1392" w:type="dxa"/>
            <w:shd w:val="clear" w:color="auto" w:fill="92D05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171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Human rights, communities valuing diversity; challenging</w:t>
            </w:r>
          </w:p>
        </w:tc>
        <w:tc>
          <w:tcPr>
            <w:tcW w:w="1395" w:type="dxa"/>
            <w:shd w:val="clear" w:color="auto" w:fill="92D05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196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Evaluating media sources; sharing things online</w:t>
            </w:r>
          </w:p>
        </w:tc>
        <w:tc>
          <w:tcPr>
            <w:tcW w:w="1399" w:type="dxa"/>
            <w:shd w:val="clear" w:color="auto" w:fill="92D050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102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Influences and attitudes to money; money and financial risks</w:t>
            </w:r>
          </w:p>
        </w:tc>
        <w:tc>
          <w:tcPr>
            <w:tcW w:w="1404" w:type="dxa"/>
            <w:shd w:val="clear" w:color="auto" w:fill="00AFEF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102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What affects mental health and ways to take care of it; managing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change, loss and</w:t>
            </w:r>
          </w:p>
        </w:tc>
        <w:tc>
          <w:tcPr>
            <w:tcW w:w="1397" w:type="dxa"/>
            <w:shd w:val="clear" w:color="auto" w:fill="00AFEF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156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Human reproduction and birth; increasing Health choices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and habits; what</w:t>
            </w:r>
          </w:p>
        </w:tc>
        <w:tc>
          <w:tcPr>
            <w:tcW w:w="1389" w:type="dxa"/>
            <w:shd w:val="clear" w:color="auto" w:fill="00AFEF"/>
            <w:vAlign w:val="center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31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Independence, responsibility, keeping safe, influences on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109"/>
              <w:jc w:val="center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behaviour,</w:t>
            </w:r>
          </w:p>
        </w:tc>
      </w:tr>
    </w:tbl>
    <w:p w:rsidR="002969C4" w:rsidRDefault="002969C4">
      <w:pPr>
        <w:rPr>
          <w:sz w:val="14"/>
          <w:szCs w:val="14"/>
        </w:rPr>
        <w:sectPr w:rsidR="002969C4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2969C4" w:rsidRDefault="002969C4">
      <w:pPr>
        <w:spacing w:after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a1"/>
        <w:tblW w:w="139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396"/>
        <w:gridCol w:w="1394"/>
        <w:gridCol w:w="1402"/>
        <w:gridCol w:w="1392"/>
        <w:gridCol w:w="1395"/>
        <w:gridCol w:w="1399"/>
        <w:gridCol w:w="1404"/>
        <w:gridCol w:w="1397"/>
        <w:gridCol w:w="1389"/>
      </w:tblGrid>
      <w:tr w:rsidR="000C5952" w:rsidTr="00B070C2">
        <w:trPr>
          <w:trHeight w:val="1170"/>
        </w:trPr>
        <w:tc>
          <w:tcPr>
            <w:tcW w:w="1380" w:type="dxa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96" w:type="dxa"/>
            <w:shd w:val="clear" w:color="auto" w:fill="CE5578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94" w:type="dxa"/>
            <w:shd w:val="clear" w:color="auto" w:fill="CE5578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shd w:val="clear" w:color="auto" w:fill="CE5578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38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discussing topical issues</w:t>
            </w:r>
          </w:p>
        </w:tc>
        <w:tc>
          <w:tcPr>
            <w:tcW w:w="1392" w:type="dxa"/>
            <w:shd w:val="clear" w:color="auto" w:fill="92D050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0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discrimination and stereotypes</w:t>
            </w:r>
          </w:p>
        </w:tc>
        <w:tc>
          <w:tcPr>
            <w:tcW w:w="1395" w:type="dxa"/>
            <w:shd w:val="clear" w:color="auto" w:fill="92D050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99" w:type="dxa"/>
            <w:shd w:val="clear" w:color="auto" w:fill="92D050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4" w:type="dxa"/>
            <w:shd w:val="clear" w:color="auto" w:fill="00AFEF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354"/>
              <w:jc w:val="both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bereavement; managing time online</w:t>
            </w:r>
          </w:p>
        </w:tc>
        <w:tc>
          <w:tcPr>
            <w:tcW w:w="1397" w:type="dxa"/>
            <w:shd w:val="clear" w:color="auto" w:fill="00AFEF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5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affects feelings; expressing feelings independence; managing</w:t>
            </w:r>
          </w:p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109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transition</w:t>
            </w:r>
          </w:p>
        </w:tc>
        <w:tc>
          <w:tcPr>
            <w:tcW w:w="1389" w:type="dxa"/>
            <w:shd w:val="clear" w:color="auto" w:fill="00AFEF"/>
          </w:tcPr>
          <w:p w:rsidR="000C5952" w:rsidRDefault="000C5952" w:rsidP="000C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/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4"/>
                <w:szCs w:val="14"/>
              </w:rPr>
              <w:t>protecting their body (FGM)</w:t>
            </w:r>
          </w:p>
        </w:tc>
      </w:tr>
    </w:tbl>
    <w:p w:rsidR="002969C4" w:rsidRDefault="002969C4"/>
    <w:sectPr w:rsidR="002969C4">
      <w:pgSz w:w="16840" w:h="11910" w:orient="landscape"/>
      <w:pgMar w:top="11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E5564"/>
    <w:multiLevelType w:val="multilevel"/>
    <w:tmpl w:val="4B103A8E"/>
    <w:lvl w:ilvl="0">
      <w:start w:val="1"/>
      <w:numFmt w:val="decimal"/>
      <w:lvlText w:val="%1."/>
      <w:lvlJc w:val="left"/>
      <w:pPr>
        <w:ind w:left="1065" w:hanging="238"/>
      </w:pPr>
      <w:rPr>
        <w:rFonts w:ascii="Comic Sans MS" w:eastAsia="Comic Sans MS" w:hAnsi="Comic Sans MS" w:cs="Comic Sans MS"/>
        <w:b/>
        <w:i w:val="0"/>
        <w:sz w:val="16"/>
        <w:szCs w:val="16"/>
      </w:rPr>
    </w:lvl>
    <w:lvl w:ilvl="1">
      <w:numFmt w:val="bullet"/>
      <w:lvlText w:val="•"/>
      <w:lvlJc w:val="left"/>
      <w:pPr>
        <w:ind w:left="2347" w:hanging="238"/>
      </w:pPr>
    </w:lvl>
    <w:lvl w:ilvl="2">
      <w:numFmt w:val="bullet"/>
      <w:lvlText w:val="•"/>
      <w:lvlJc w:val="left"/>
      <w:pPr>
        <w:ind w:left="3635" w:hanging="238"/>
      </w:pPr>
    </w:lvl>
    <w:lvl w:ilvl="3">
      <w:numFmt w:val="bullet"/>
      <w:lvlText w:val="•"/>
      <w:lvlJc w:val="left"/>
      <w:pPr>
        <w:ind w:left="4923" w:hanging="238"/>
      </w:pPr>
    </w:lvl>
    <w:lvl w:ilvl="4">
      <w:numFmt w:val="bullet"/>
      <w:lvlText w:val="•"/>
      <w:lvlJc w:val="left"/>
      <w:pPr>
        <w:ind w:left="6211" w:hanging="237"/>
      </w:pPr>
    </w:lvl>
    <w:lvl w:ilvl="5">
      <w:numFmt w:val="bullet"/>
      <w:lvlText w:val="•"/>
      <w:lvlJc w:val="left"/>
      <w:pPr>
        <w:ind w:left="7499" w:hanging="238"/>
      </w:pPr>
    </w:lvl>
    <w:lvl w:ilvl="6">
      <w:numFmt w:val="bullet"/>
      <w:lvlText w:val="•"/>
      <w:lvlJc w:val="left"/>
      <w:pPr>
        <w:ind w:left="8786" w:hanging="238"/>
      </w:pPr>
    </w:lvl>
    <w:lvl w:ilvl="7">
      <w:numFmt w:val="bullet"/>
      <w:lvlText w:val="•"/>
      <w:lvlJc w:val="left"/>
      <w:pPr>
        <w:ind w:left="10074" w:hanging="238"/>
      </w:pPr>
    </w:lvl>
    <w:lvl w:ilvl="8">
      <w:numFmt w:val="bullet"/>
      <w:lvlText w:val="•"/>
      <w:lvlJc w:val="left"/>
      <w:pPr>
        <w:ind w:left="11362" w:hanging="23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C4"/>
    <w:rsid w:val="000C5952"/>
    <w:rsid w:val="002969C4"/>
    <w:rsid w:val="008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9E98"/>
  <w15:docId w15:val="{EF95E55E-C22F-4F5C-9E4A-00A00EDC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Gooch</dc:creator>
  <cp:lastModifiedBy>Jenny Gooch</cp:lastModifiedBy>
  <cp:revision>3</cp:revision>
  <dcterms:created xsi:type="dcterms:W3CDTF">2022-12-12T18:32:00Z</dcterms:created>
  <dcterms:modified xsi:type="dcterms:W3CDTF">2022-12-12T18:42:00Z</dcterms:modified>
</cp:coreProperties>
</file>