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1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2940320</wp:posOffset>
            </wp:positionH>
            <wp:positionV relativeFrom="paragraph">
              <wp:posOffset>53381</wp:posOffset>
            </wp:positionV>
            <wp:extent cx="1144905" cy="1059815"/>
            <wp:effectExtent b="0" l="0" r="0" t="0"/>
            <wp:wrapSquare wrapText="bothSides" distB="0" distT="0" distL="114300" distR="114300"/>
            <wp:docPr id="2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144905" cy="1059815"/>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03">
      <w:pPr>
        <w:spacing w:before="51" w:lineRule="auto"/>
        <w:ind w:left="3588" w:right="3488" w:firstLine="0"/>
        <w:jc w:val="center"/>
        <w:rPr>
          <w:b w:val="1"/>
          <w:sz w:val="24"/>
          <w:szCs w:val="24"/>
          <w:u w:val="single"/>
        </w:rPr>
      </w:pPr>
      <w:r w:rsidDel="00000000" w:rsidR="00000000" w:rsidRPr="00000000">
        <w:rPr>
          <w:rtl w:val="0"/>
        </w:rPr>
      </w:r>
    </w:p>
    <w:p w:rsidR="00000000" w:rsidDel="00000000" w:rsidP="00000000" w:rsidRDefault="00000000" w:rsidRPr="00000000" w14:paraId="00000004">
      <w:pPr>
        <w:spacing w:before="51" w:lineRule="auto"/>
        <w:ind w:left="3588" w:right="3488" w:firstLine="0"/>
        <w:jc w:val="center"/>
        <w:rPr>
          <w:b w:val="1"/>
          <w:sz w:val="24"/>
          <w:szCs w:val="24"/>
          <w:u w:val="single"/>
        </w:rPr>
      </w:pPr>
      <w:r w:rsidDel="00000000" w:rsidR="00000000" w:rsidRPr="00000000">
        <w:rPr>
          <w:rtl w:val="0"/>
        </w:rPr>
      </w:r>
    </w:p>
    <w:p w:rsidR="00000000" w:rsidDel="00000000" w:rsidP="00000000" w:rsidRDefault="00000000" w:rsidRPr="00000000" w14:paraId="00000005">
      <w:pPr>
        <w:spacing w:before="51" w:lineRule="auto"/>
        <w:ind w:left="3588" w:right="3488" w:firstLine="0"/>
        <w:jc w:val="center"/>
        <w:rPr>
          <w:b w:val="1"/>
          <w:sz w:val="24"/>
          <w:szCs w:val="24"/>
          <w:u w:val="single"/>
        </w:rPr>
      </w:pPr>
      <w:r w:rsidDel="00000000" w:rsidR="00000000" w:rsidRPr="00000000">
        <w:rPr>
          <w:rtl w:val="0"/>
        </w:rPr>
      </w:r>
    </w:p>
    <w:p w:rsidR="00000000" w:rsidDel="00000000" w:rsidP="00000000" w:rsidRDefault="00000000" w:rsidRPr="00000000" w14:paraId="00000006">
      <w:pPr>
        <w:spacing w:before="51" w:lineRule="auto"/>
        <w:ind w:left="3588" w:right="3488" w:firstLine="0"/>
        <w:jc w:val="center"/>
        <w:rPr>
          <w:b w:val="1"/>
          <w:sz w:val="24"/>
          <w:szCs w:val="24"/>
          <w:u w:val="singl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08">
      <w:pPr>
        <w:spacing w:line="417" w:lineRule="auto"/>
        <w:jc w:val="center"/>
        <w:rPr>
          <w:color w:val="050505"/>
          <w:sz w:val="26"/>
          <w:szCs w:val="26"/>
          <w:u w:val="single"/>
        </w:rPr>
      </w:pPr>
      <w:r w:rsidDel="00000000" w:rsidR="00000000" w:rsidRPr="00000000">
        <w:rPr>
          <w:sz w:val="26"/>
          <w:szCs w:val="26"/>
          <w:u w:val="single"/>
          <w:rtl w:val="0"/>
        </w:rPr>
        <w:t xml:space="preserve">S</w:t>
      </w:r>
      <w:r w:rsidDel="00000000" w:rsidR="00000000" w:rsidRPr="00000000">
        <w:rPr>
          <w:color w:val="050505"/>
          <w:sz w:val="26"/>
          <w:szCs w:val="26"/>
          <w:u w:val="single"/>
          <w:rtl w:val="0"/>
        </w:rPr>
        <w:t xml:space="preserve">ubject Leader Geography Policy / Report</w:t>
      </w:r>
    </w:p>
    <w:p w:rsidR="00000000" w:rsidDel="00000000" w:rsidP="00000000" w:rsidRDefault="00000000" w:rsidRPr="00000000" w14:paraId="00000009">
      <w:pPr>
        <w:spacing w:line="417" w:lineRule="auto"/>
        <w:ind w:left="283.46456692913375" w:firstLine="0"/>
        <w:rPr>
          <w:b w:val="1"/>
          <w:color w:val="050505"/>
          <w:sz w:val="24"/>
          <w:szCs w:val="24"/>
          <w:highlight w:val="white"/>
          <w:u w:val="single"/>
        </w:rPr>
      </w:pPr>
      <w:r w:rsidDel="00000000" w:rsidR="00000000" w:rsidRPr="00000000">
        <w:rPr>
          <w:b w:val="1"/>
          <w:color w:val="050505"/>
          <w:sz w:val="24"/>
          <w:szCs w:val="24"/>
          <w:highlight w:val="white"/>
          <w:u w:val="single"/>
          <w:rtl w:val="0"/>
        </w:rPr>
        <w:t xml:space="preserve">Whole School Curriculum Intent</w:t>
      </w:r>
    </w:p>
    <w:p w:rsidR="00000000" w:rsidDel="00000000" w:rsidP="00000000" w:rsidRDefault="00000000" w:rsidRPr="00000000" w14:paraId="0000000A">
      <w:pPr>
        <w:spacing w:line="240" w:lineRule="auto"/>
        <w:ind w:left="283.46456692913375" w:firstLine="0"/>
        <w:rPr>
          <w:b w:val="1"/>
          <w:color w:val="050505"/>
          <w:sz w:val="24"/>
          <w:szCs w:val="24"/>
          <w:u w:val="single"/>
        </w:rPr>
      </w:pPr>
      <w:r w:rsidDel="00000000" w:rsidR="00000000" w:rsidRPr="00000000">
        <w:rPr>
          <w:color w:val="050505"/>
          <w:sz w:val="24"/>
          <w:szCs w:val="24"/>
          <w:highlight w:val="white"/>
          <w:rtl w:val="0"/>
        </w:rPr>
        <w:t xml:space="preserve">At Hambleton Primary Academy we work together to ensure all our children achieve academic success whilst remaining healthy, happy and emotionally aware young people ready to move to the next stage of their education.</w:t>
      </w:r>
      <w:r w:rsidDel="00000000" w:rsidR="00000000" w:rsidRPr="00000000">
        <w:rPr>
          <w:rtl w:val="0"/>
        </w:rPr>
      </w:r>
    </w:p>
    <w:p w:rsidR="00000000" w:rsidDel="00000000" w:rsidP="00000000" w:rsidRDefault="00000000" w:rsidRPr="00000000" w14:paraId="0000000B">
      <w:pPr>
        <w:pStyle w:val="Heading1"/>
        <w:spacing w:before="186" w:lineRule="auto"/>
        <w:ind w:left="283.46456692913375" w:firstLine="0"/>
        <w:rPr>
          <w:color w:val="050505"/>
          <w:sz w:val="24"/>
          <w:szCs w:val="24"/>
          <w:u w:val="none"/>
        </w:rPr>
      </w:pPr>
      <w:r w:rsidDel="00000000" w:rsidR="00000000" w:rsidRPr="00000000">
        <w:rPr>
          <w:color w:val="050505"/>
          <w:sz w:val="24"/>
          <w:szCs w:val="24"/>
          <w:rtl w:val="0"/>
        </w:rPr>
        <w:t xml:space="preserve">Subject Intent:</w:t>
      </w:r>
      <w:r w:rsidDel="00000000" w:rsidR="00000000" w:rsidRPr="00000000">
        <w:rPr>
          <w:rtl w:val="0"/>
        </w:rPr>
      </w:r>
    </w:p>
    <w:p w:rsidR="00000000" w:rsidDel="00000000" w:rsidP="00000000" w:rsidRDefault="00000000" w:rsidRPr="00000000" w14:paraId="0000000C">
      <w:pPr>
        <w:ind w:left="283.46456692913375" w:firstLine="0"/>
        <w:rPr>
          <w:sz w:val="24"/>
          <w:szCs w:val="24"/>
        </w:rPr>
      </w:pPr>
      <w:r w:rsidDel="00000000" w:rsidR="00000000" w:rsidRPr="00000000">
        <w:rPr>
          <w:rtl w:val="0"/>
        </w:rPr>
      </w:r>
    </w:p>
    <w:p w:rsidR="00000000" w:rsidDel="00000000" w:rsidP="00000000" w:rsidRDefault="00000000" w:rsidRPr="00000000" w14:paraId="0000000D">
      <w:pPr>
        <w:ind w:left="283.46456692913375" w:firstLine="0"/>
        <w:rPr>
          <w:color w:val="050505"/>
          <w:sz w:val="24"/>
          <w:szCs w:val="24"/>
          <w:highlight w:val="white"/>
        </w:rPr>
      </w:pPr>
      <w:r w:rsidDel="00000000" w:rsidR="00000000" w:rsidRPr="00000000">
        <w:rPr>
          <w:color w:val="050505"/>
          <w:sz w:val="24"/>
          <w:szCs w:val="24"/>
          <w:highlight w:val="white"/>
          <w:rtl w:val="0"/>
        </w:rPr>
        <w:t xml:space="preserve">Through Geography at Hambleton Primary Academy children will be equipped with knowledge about diverse places, people, resources and natural and human environments, together with a deep understanding of the Earth’s key physical and human processes</w:t>
      </w:r>
    </w:p>
    <w:p w:rsidR="00000000" w:rsidDel="00000000" w:rsidP="00000000" w:rsidRDefault="00000000" w:rsidRPr="00000000" w14:paraId="0000000E">
      <w:pPr>
        <w:ind w:left="283.46456692913375" w:firstLine="0"/>
        <w:rPr>
          <w:color w:val="050505"/>
          <w:sz w:val="24"/>
          <w:szCs w:val="24"/>
          <w:highlight w:val="white"/>
        </w:rPr>
      </w:pPr>
      <w:r w:rsidDel="00000000" w:rsidR="00000000" w:rsidRPr="00000000">
        <w:rPr>
          <w:rtl w:val="0"/>
        </w:rPr>
      </w:r>
    </w:p>
    <w:p w:rsidR="00000000" w:rsidDel="00000000" w:rsidP="00000000" w:rsidRDefault="00000000" w:rsidRPr="00000000" w14:paraId="0000000F">
      <w:pPr>
        <w:ind w:left="283.46456692913375" w:firstLine="0"/>
        <w:rPr>
          <w:b w:val="1"/>
          <w:color w:val="050505"/>
          <w:sz w:val="24"/>
          <w:szCs w:val="24"/>
          <w:highlight w:val="white"/>
          <w:u w:val="single"/>
        </w:rPr>
      </w:pPr>
      <w:r w:rsidDel="00000000" w:rsidR="00000000" w:rsidRPr="00000000">
        <w:rPr>
          <w:b w:val="1"/>
          <w:color w:val="050505"/>
          <w:sz w:val="24"/>
          <w:szCs w:val="24"/>
          <w:highlight w:val="white"/>
          <w:u w:val="single"/>
          <w:rtl w:val="0"/>
        </w:rPr>
        <w:t xml:space="preserve">Subject Specific Aims:</w:t>
      </w:r>
    </w:p>
    <w:p w:rsidR="00000000" w:rsidDel="00000000" w:rsidP="00000000" w:rsidRDefault="00000000" w:rsidRPr="00000000" w14:paraId="00000010">
      <w:pPr>
        <w:ind w:left="283.46456692913375" w:firstLine="0"/>
        <w:rPr>
          <w:color w:val="050505"/>
          <w:sz w:val="24"/>
          <w:szCs w:val="24"/>
        </w:rPr>
      </w:pPr>
      <w:r w:rsidDel="00000000" w:rsidR="00000000" w:rsidRPr="00000000">
        <w:rPr>
          <w:rtl w:val="0"/>
        </w:rPr>
      </w:r>
    </w:p>
    <w:p w:rsidR="00000000" w:rsidDel="00000000" w:rsidP="00000000" w:rsidRDefault="00000000" w:rsidRPr="00000000" w14:paraId="00000011">
      <w:pPr>
        <w:ind w:left="283.46456692913375" w:firstLine="0"/>
        <w:rPr>
          <w:sz w:val="24"/>
          <w:szCs w:val="24"/>
        </w:rPr>
      </w:pPr>
      <w:r w:rsidDel="00000000" w:rsidR="00000000" w:rsidRPr="00000000">
        <w:rPr>
          <w:sz w:val="24"/>
          <w:szCs w:val="24"/>
          <w:rtl w:val="0"/>
        </w:rPr>
        <w:t xml:space="preserve">Geography at Hambleton Primary Academy aims to ensure that all children;</w:t>
      </w:r>
    </w:p>
    <w:p w:rsidR="00000000" w:rsidDel="00000000" w:rsidP="00000000" w:rsidRDefault="00000000" w:rsidRPr="00000000" w14:paraId="00000012">
      <w:pPr>
        <w:rPr>
          <w:sz w:val="24"/>
          <w:szCs w:val="24"/>
        </w:rPr>
      </w:pPr>
      <w:r w:rsidDel="00000000" w:rsidR="00000000" w:rsidRPr="00000000">
        <w:rPr>
          <w:rtl w:val="0"/>
        </w:rPr>
      </w:r>
    </w:p>
    <w:p w:rsidR="00000000" w:rsidDel="00000000" w:rsidP="00000000" w:rsidRDefault="00000000" w:rsidRPr="00000000" w14:paraId="00000013">
      <w:pPr>
        <w:numPr>
          <w:ilvl w:val="0"/>
          <w:numId w:val="2"/>
        </w:numPr>
        <w:ind w:left="720" w:hanging="360"/>
        <w:rPr>
          <w:sz w:val="24"/>
          <w:szCs w:val="24"/>
        </w:rPr>
      </w:pPr>
      <w:r w:rsidDel="00000000" w:rsidR="00000000" w:rsidRPr="00000000">
        <w:rPr>
          <w:sz w:val="24"/>
          <w:szCs w:val="24"/>
          <w:rtl w:val="0"/>
        </w:rPr>
        <w:t xml:space="preserve">develop contextual knowledge of the location of globally significant places – both terrestrial and marine – including their defining physical and human characteristics and how these provide a geographical context for understanding the actions of processes  </w:t>
      </w:r>
    </w:p>
    <w:p w:rsidR="00000000" w:rsidDel="00000000" w:rsidP="00000000" w:rsidRDefault="00000000" w:rsidRPr="00000000" w14:paraId="00000014">
      <w:pPr>
        <w:numPr>
          <w:ilvl w:val="0"/>
          <w:numId w:val="2"/>
        </w:numPr>
        <w:ind w:left="720" w:hanging="360"/>
        <w:rPr>
          <w:sz w:val="24"/>
          <w:szCs w:val="24"/>
        </w:rPr>
      </w:pPr>
      <w:r w:rsidDel="00000000" w:rsidR="00000000" w:rsidRPr="00000000">
        <w:rPr>
          <w:sz w:val="24"/>
          <w:szCs w:val="24"/>
          <w:rtl w:val="0"/>
        </w:rPr>
        <w:t xml:space="preserve">understand the processes that give rise to key physical and human geographical features of the world, how these are interdependent and how they bring about spatial variation and change over time  </w:t>
      </w:r>
    </w:p>
    <w:p w:rsidR="00000000" w:rsidDel="00000000" w:rsidP="00000000" w:rsidRDefault="00000000" w:rsidRPr="00000000" w14:paraId="00000015">
      <w:pPr>
        <w:numPr>
          <w:ilvl w:val="0"/>
          <w:numId w:val="2"/>
        </w:numPr>
        <w:ind w:left="720" w:hanging="360"/>
        <w:rPr>
          <w:sz w:val="24"/>
          <w:szCs w:val="24"/>
        </w:rPr>
      </w:pPr>
      <w:r w:rsidDel="00000000" w:rsidR="00000000" w:rsidRPr="00000000">
        <w:rPr>
          <w:sz w:val="24"/>
          <w:szCs w:val="24"/>
          <w:rtl w:val="0"/>
        </w:rPr>
        <w:t xml:space="preserve">are competent in the geographical skills needed to:  </w:t>
      </w:r>
    </w:p>
    <w:p w:rsidR="00000000" w:rsidDel="00000000" w:rsidP="00000000" w:rsidRDefault="00000000" w:rsidRPr="00000000" w14:paraId="00000016">
      <w:pPr>
        <w:numPr>
          <w:ilvl w:val="0"/>
          <w:numId w:val="1"/>
        </w:numPr>
        <w:ind w:left="1440" w:hanging="360"/>
        <w:rPr>
          <w:sz w:val="24"/>
          <w:szCs w:val="24"/>
        </w:rPr>
      </w:pPr>
      <w:r w:rsidDel="00000000" w:rsidR="00000000" w:rsidRPr="00000000">
        <w:rPr>
          <w:sz w:val="24"/>
          <w:szCs w:val="24"/>
          <w:rtl w:val="0"/>
        </w:rPr>
        <w:t xml:space="preserve">collect, analyse and communicate with a range of data gathered through experiences of fieldwork that deepen their understanding of geographical processes </w:t>
      </w:r>
    </w:p>
    <w:p w:rsidR="00000000" w:rsidDel="00000000" w:rsidP="00000000" w:rsidRDefault="00000000" w:rsidRPr="00000000" w14:paraId="00000017">
      <w:pPr>
        <w:numPr>
          <w:ilvl w:val="0"/>
          <w:numId w:val="1"/>
        </w:numPr>
        <w:ind w:left="1440" w:hanging="360"/>
        <w:rPr>
          <w:sz w:val="24"/>
          <w:szCs w:val="24"/>
        </w:rPr>
      </w:pPr>
      <w:r w:rsidDel="00000000" w:rsidR="00000000" w:rsidRPr="00000000">
        <w:rPr>
          <w:sz w:val="24"/>
          <w:szCs w:val="24"/>
          <w:rtl w:val="0"/>
        </w:rPr>
        <w:t xml:space="preserve">interpret a range of sources of geographical information, including maps, diagrams, globes, aerial photographs and Geographical Information Systems (GIS) </w:t>
      </w:r>
    </w:p>
    <w:p w:rsidR="00000000" w:rsidDel="00000000" w:rsidP="00000000" w:rsidRDefault="00000000" w:rsidRPr="00000000" w14:paraId="00000018">
      <w:pPr>
        <w:numPr>
          <w:ilvl w:val="0"/>
          <w:numId w:val="1"/>
        </w:numPr>
        <w:ind w:left="1440" w:hanging="360"/>
        <w:rPr>
          <w:sz w:val="24"/>
          <w:szCs w:val="24"/>
        </w:rPr>
      </w:pPr>
      <w:r w:rsidDel="00000000" w:rsidR="00000000" w:rsidRPr="00000000">
        <w:rPr>
          <w:sz w:val="24"/>
          <w:szCs w:val="24"/>
          <w:rtl w:val="0"/>
        </w:rPr>
        <w:t xml:space="preserve">communicate geographical information in a variety of ways, including through maps, numerical and quantitative skills and writing at length.</w:t>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spacing w:line="254" w:lineRule="auto"/>
        <w:ind w:right="114"/>
        <w:jc w:val="both"/>
        <w:rPr>
          <w:b w:val="1"/>
          <w:u w:val="single"/>
        </w:rPr>
      </w:pPr>
      <w:r w:rsidDel="00000000" w:rsidR="00000000" w:rsidRPr="00000000">
        <w:rPr>
          <w:rtl w:val="0"/>
        </w:rPr>
      </w:r>
    </w:p>
    <w:p w:rsidR="00000000" w:rsidDel="00000000" w:rsidP="00000000" w:rsidRDefault="00000000" w:rsidRPr="00000000" w14:paraId="0000001B">
      <w:pPr>
        <w:spacing w:line="254" w:lineRule="auto"/>
        <w:ind w:right="114"/>
        <w:jc w:val="both"/>
        <w:rPr>
          <w:b w:val="1"/>
          <w:u w:val="single"/>
        </w:rPr>
      </w:pPr>
      <w:r w:rsidDel="00000000" w:rsidR="00000000" w:rsidRPr="00000000">
        <w:rPr>
          <w:rtl w:val="0"/>
        </w:rPr>
      </w:r>
    </w:p>
    <w:p w:rsidR="00000000" w:rsidDel="00000000" w:rsidP="00000000" w:rsidRDefault="00000000" w:rsidRPr="00000000" w14:paraId="0000001C">
      <w:pPr>
        <w:spacing w:line="254" w:lineRule="auto"/>
        <w:ind w:right="114"/>
        <w:jc w:val="both"/>
        <w:rPr>
          <w:b w:val="1"/>
          <w:u w:val="single"/>
        </w:rPr>
      </w:pPr>
      <w:r w:rsidDel="00000000" w:rsidR="00000000" w:rsidRPr="00000000">
        <w:rPr>
          <w:rtl w:val="0"/>
        </w:rPr>
      </w:r>
    </w:p>
    <w:p w:rsidR="00000000" w:rsidDel="00000000" w:rsidP="00000000" w:rsidRDefault="00000000" w:rsidRPr="00000000" w14:paraId="0000001D">
      <w:pPr>
        <w:spacing w:line="254" w:lineRule="auto"/>
        <w:ind w:right="114"/>
        <w:jc w:val="both"/>
        <w:rPr>
          <w:b w:val="1"/>
          <w:u w:val="single"/>
        </w:rPr>
      </w:pPr>
      <w:r w:rsidDel="00000000" w:rsidR="00000000" w:rsidRPr="00000000">
        <w:rPr>
          <w:rtl w:val="0"/>
        </w:rPr>
      </w:r>
    </w:p>
    <w:p w:rsidR="00000000" w:rsidDel="00000000" w:rsidP="00000000" w:rsidRDefault="00000000" w:rsidRPr="00000000" w14:paraId="0000001E">
      <w:pPr>
        <w:spacing w:line="254" w:lineRule="auto"/>
        <w:ind w:right="114"/>
        <w:jc w:val="both"/>
        <w:rPr>
          <w:b w:val="1"/>
          <w:u w:val="single"/>
        </w:rPr>
      </w:pPr>
      <w:r w:rsidDel="00000000" w:rsidR="00000000" w:rsidRPr="00000000">
        <w:rPr>
          <w:rtl w:val="0"/>
        </w:rPr>
      </w:r>
    </w:p>
    <w:p w:rsidR="00000000" w:rsidDel="00000000" w:rsidP="00000000" w:rsidRDefault="00000000" w:rsidRPr="00000000" w14:paraId="0000001F">
      <w:pPr>
        <w:spacing w:line="254" w:lineRule="auto"/>
        <w:ind w:right="114"/>
        <w:jc w:val="both"/>
        <w:rPr>
          <w:b w:val="1"/>
          <w:u w:val="single"/>
        </w:rPr>
      </w:pPr>
      <w:r w:rsidDel="00000000" w:rsidR="00000000" w:rsidRPr="00000000">
        <w:rPr>
          <w:rtl w:val="0"/>
        </w:rPr>
      </w:r>
    </w:p>
    <w:p w:rsidR="00000000" w:rsidDel="00000000" w:rsidP="00000000" w:rsidRDefault="00000000" w:rsidRPr="00000000" w14:paraId="00000020">
      <w:pPr>
        <w:spacing w:line="254" w:lineRule="auto"/>
        <w:ind w:right="114"/>
        <w:jc w:val="both"/>
        <w:rPr>
          <w:b w:val="1"/>
          <w:u w:val="single"/>
        </w:rPr>
      </w:pPr>
      <w:r w:rsidDel="00000000" w:rsidR="00000000" w:rsidRPr="00000000">
        <w:rPr>
          <w:rtl w:val="0"/>
        </w:rPr>
      </w:r>
    </w:p>
    <w:p w:rsidR="00000000" w:rsidDel="00000000" w:rsidP="00000000" w:rsidRDefault="00000000" w:rsidRPr="00000000" w14:paraId="00000021">
      <w:pPr>
        <w:spacing w:line="254" w:lineRule="auto"/>
        <w:ind w:right="114"/>
        <w:jc w:val="both"/>
        <w:rPr>
          <w:b w:val="1"/>
          <w:u w:val="single"/>
        </w:rPr>
      </w:pPr>
      <w:r w:rsidDel="00000000" w:rsidR="00000000" w:rsidRPr="00000000">
        <w:rPr>
          <w:rtl w:val="0"/>
        </w:rPr>
      </w:r>
    </w:p>
    <w:p w:rsidR="00000000" w:rsidDel="00000000" w:rsidP="00000000" w:rsidRDefault="00000000" w:rsidRPr="00000000" w14:paraId="00000022">
      <w:pPr>
        <w:spacing w:line="254" w:lineRule="auto"/>
        <w:ind w:right="114"/>
        <w:jc w:val="both"/>
        <w:rPr>
          <w:b w:val="1"/>
          <w:u w:val="single"/>
        </w:rPr>
      </w:pPr>
      <w:r w:rsidDel="00000000" w:rsidR="00000000" w:rsidRPr="00000000">
        <w:rPr>
          <w:rtl w:val="0"/>
        </w:rPr>
      </w:r>
    </w:p>
    <w:p w:rsidR="00000000" w:rsidDel="00000000" w:rsidP="00000000" w:rsidRDefault="00000000" w:rsidRPr="00000000" w14:paraId="00000023">
      <w:pPr>
        <w:spacing w:line="254" w:lineRule="auto"/>
        <w:ind w:right="114"/>
        <w:jc w:val="both"/>
        <w:rPr>
          <w:b w:val="1"/>
          <w:u w:val="single"/>
        </w:rPr>
      </w:pPr>
      <w:r w:rsidDel="00000000" w:rsidR="00000000" w:rsidRPr="00000000">
        <w:rPr>
          <w:rtl w:val="0"/>
        </w:rPr>
      </w:r>
    </w:p>
    <w:p w:rsidR="00000000" w:rsidDel="00000000" w:rsidP="00000000" w:rsidRDefault="00000000" w:rsidRPr="00000000" w14:paraId="00000024">
      <w:pPr>
        <w:spacing w:line="254" w:lineRule="auto"/>
        <w:ind w:right="114"/>
        <w:jc w:val="both"/>
        <w:rPr>
          <w:b w:val="1"/>
          <w:u w:val="single"/>
        </w:rPr>
      </w:pPr>
      <w:r w:rsidDel="00000000" w:rsidR="00000000" w:rsidRPr="00000000">
        <w:rPr>
          <w:rtl w:val="0"/>
        </w:rPr>
      </w:r>
    </w:p>
    <w:p w:rsidR="00000000" w:rsidDel="00000000" w:rsidP="00000000" w:rsidRDefault="00000000" w:rsidRPr="00000000" w14:paraId="00000025">
      <w:pPr>
        <w:spacing w:line="254" w:lineRule="auto"/>
        <w:ind w:right="114"/>
        <w:jc w:val="both"/>
        <w:rPr>
          <w:b w:val="1"/>
          <w:u w:val="single"/>
        </w:rPr>
      </w:pPr>
      <w:r w:rsidDel="00000000" w:rsidR="00000000" w:rsidRPr="00000000">
        <w:rPr>
          <w:rtl w:val="0"/>
        </w:rPr>
      </w:r>
    </w:p>
    <w:p w:rsidR="00000000" w:rsidDel="00000000" w:rsidP="00000000" w:rsidRDefault="00000000" w:rsidRPr="00000000" w14:paraId="00000026">
      <w:pPr>
        <w:spacing w:line="254" w:lineRule="auto"/>
        <w:ind w:right="114"/>
        <w:jc w:val="both"/>
        <w:rPr>
          <w:b w:val="1"/>
          <w:u w:val="single"/>
        </w:rPr>
      </w:pPr>
      <w:r w:rsidDel="00000000" w:rsidR="00000000" w:rsidRPr="00000000">
        <w:rPr>
          <w:rtl w:val="0"/>
        </w:rPr>
      </w:r>
    </w:p>
    <w:p w:rsidR="00000000" w:rsidDel="00000000" w:rsidP="00000000" w:rsidRDefault="00000000" w:rsidRPr="00000000" w14:paraId="00000027">
      <w:pPr>
        <w:spacing w:line="254" w:lineRule="auto"/>
        <w:ind w:right="114"/>
        <w:jc w:val="both"/>
        <w:rPr>
          <w:b w:val="1"/>
          <w:u w:val="single"/>
        </w:rPr>
      </w:pPr>
      <w:r w:rsidDel="00000000" w:rsidR="00000000" w:rsidRPr="00000000">
        <w:rPr>
          <w:rtl w:val="0"/>
        </w:rPr>
      </w:r>
    </w:p>
    <w:p w:rsidR="00000000" w:rsidDel="00000000" w:rsidP="00000000" w:rsidRDefault="00000000" w:rsidRPr="00000000" w14:paraId="00000028">
      <w:pPr>
        <w:spacing w:line="254" w:lineRule="auto"/>
        <w:ind w:right="114"/>
        <w:jc w:val="both"/>
        <w:rPr>
          <w:b w:val="1"/>
          <w:u w:val="single"/>
        </w:rPr>
      </w:pPr>
      <w:r w:rsidDel="00000000" w:rsidR="00000000" w:rsidRPr="00000000">
        <w:rPr>
          <w:rtl w:val="0"/>
        </w:rPr>
      </w:r>
    </w:p>
    <w:p w:rsidR="00000000" w:rsidDel="00000000" w:rsidP="00000000" w:rsidRDefault="00000000" w:rsidRPr="00000000" w14:paraId="00000029">
      <w:pPr>
        <w:spacing w:line="254" w:lineRule="auto"/>
        <w:ind w:right="114"/>
        <w:jc w:val="both"/>
        <w:rPr>
          <w:b w:val="1"/>
          <w:u w:val="single"/>
        </w:rPr>
      </w:pPr>
      <w:r w:rsidDel="00000000" w:rsidR="00000000" w:rsidRPr="00000000">
        <w:rPr>
          <w:rtl w:val="0"/>
        </w:rPr>
      </w:r>
    </w:p>
    <w:p w:rsidR="00000000" w:rsidDel="00000000" w:rsidP="00000000" w:rsidRDefault="00000000" w:rsidRPr="00000000" w14:paraId="0000002A">
      <w:pPr>
        <w:spacing w:line="254" w:lineRule="auto"/>
        <w:ind w:right="114"/>
        <w:jc w:val="both"/>
        <w:rPr>
          <w:b w:val="1"/>
          <w:u w:val="single"/>
        </w:rPr>
      </w:pPr>
      <w:r w:rsidDel="00000000" w:rsidR="00000000" w:rsidRPr="00000000">
        <w:rPr>
          <w:rtl w:val="0"/>
        </w:rPr>
      </w:r>
    </w:p>
    <w:p w:rsidR="00000000" w:rsidDel="00000000" w:rsidP="00000000" w:rsidRDefault="00000000" w:rsidRPr="00000000" w14:paraId="0000002B">
      <w:pPr>
        <w:spacing w:line="254" w:lineRule="auto"/>
        <w:ind w:left="141.73228346456688" w:right="114" w:firstLine="0"/>
        <w:jc w:val="both"/>
        <w:rPr>
          <w:sz w:val="24"/>
          <w:szCs w:val="24"/>
        </w:rPr>
      </w:pPr>
      <w:r w:rsidDel="00000000" w:rsidR="00000000" w:rsidRPr="00000000">
        <w:rPr>
          <w:b w:val="1"/>
          <w:u w:val="single"/>
          <w:rtl w:val="0"/>
        </w:rPr>
        <w:t xml:space="preserve">Progression of knowledge and skills</w:t>
      </w:r>
      <w:r w:rsidDel="00000000" w:rsidR="00000000" w:rsidRPr="00000000">
        <w:rPr>
          <w:rtl w:val="0"/>
        </w:rPr>
      </w:r>
    </w:p>
    <w:p w:rsidR="00000000" w:rsidDel="00000000" w:rsidP="00000000" w:rsidRDefault="00000000" w:rsidRPr="00000000" w14:paraId="0000002C">
      <w:pPr>
        <w:spacing w:line="254" w:lineRule="auto"/>
        <w:ind w:right="114"/>
        <w:jc w:val="center"/>
        <w:rPr>
          <w:sz w:val="24"/>
          <w:szCs w:val="24"/>
        </w:rPr>
      </w:pPr>
      <w:r w:rsidDel="00000000" w:rsidR="00000000" w:rsidRPr="00000000">
        <w:rPr>
          <w:rtl w:val="0"/>
        </w:rPr>
      </w:r>
    </w:p>
    <w:p w:rsidR="00000000" w:rsidDel="00000000" w:rsidP="00000000" w:rsidRDefault="00000000" w:rsidRPr="00000000" w14:paraId="0000002D">
      <w:pPr>
        <w:jc w:val="center"/>
        <w:rPr>
          <w:sz w:val="24"/>
          <w:szCs w:val="24"/>
        </w:rPr>
      </w:pPr>
      <w:r w:rsidDel="00000000" w:rsidR="00000000" w:rsidRPr="00000000">
        <w:rPr>
          <w:sz w:val="24"/>
          <w:szCs w:val="24"/>
        </w:rPr>
        <w:drawing>
          <wp:inline distB="114300" distT="114300" distL="114300" distR="114300">
            <wp:extent cx="4167350" cy="4237455"/>
            <wp:effectExtent b="0" l="0" r="0" t="0"/>
            <wp:docPr id="18"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167350" cy="423745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ind w:left="283.46456692913375" w:firstLine="0"/>
        <w:rPr>
          <w:sz w:val="24"/>
          <w:szCs w:val="24"/>
        </w:rPr>
      </w:pPr>
      <w:hyperlink r:id="rId9">
        <w:r w:rsidDel="00000000" w:rsidR="00000000" w:rsidRPr="00000000">
          <w:rPr>
            <w:color w:val="0000ee"/>
            <w:u w:val="single"/>
            <w:shd w:fill="auto" w:val="clear"/>
            <w:rtl w:val="0"/>
          </w:rPr>
          <w:t xml:space="preserve">Hambleton Geography_Curriculum June 2022.docx</w:t>
        </w:r>
      </w:hyperlink>
      <w:r w:rsidDel="00000000" w:rsidR="00000000" w:rsidRPr="00000000">
        <w:rPr>
          <w:rtl w:val="0"/>
        </w:rPr>
      </w:r>
    </w:p>
    <w:p w:rsidR="00000000" w:rsidDel="00000000" w:rsidP="00000000" w:rsidRDefault="00000000" w:rsidRPr="00000000" w14:paraId="0000002F">
      <w:pPr>
        <w:rPr>
          <w:color w:val="050505"/>
          <w:sz w:val="24"/>
          <w:szCs w:val="24"/>
        </w:rPr>
      </w:pPr>
      <w:r w:rsidDel="00000000" w:rsidR="00000000" w:rsidRPr="00000000">
        <w:rPr>
          <w:rtl w:val="0"/>
        </w:rPr>
      </w:r>
    </w:p>
    <w:p w:rsidR="00000000" w:rsidDel="00000000" w:rsidP="00000000" w:rsidRDefault="00000000" w:rsidRPr="00000000" w14:paraId="00000030">
      <w:pPr>
        <w:rPr>
          <w:color w:val="050505"/>
          <w:sz w:val="24"/>
          <w:szCs w:val="24"/>
        </w:rPr>
      </w:pPr>
      <w:r w:rsidDel="00000000" w:rsidR="00000000" w:rsidRPr="00000000">
        <w:rPr>
          <w:rtl w:val="0"/>
        </w:rPr>
      </w:r>
    </w:p>
    <w:p w:rsidR="00000000" w:rsidDel="00000000" w:rsidP="00000000" w:rsidRDefault="00000000" w:rsidRPr="00000000" w14:paraId="00000031">
      <w:pPr>
        <w:rPr>
          <w:b w:val="1"/>
          <w:color w:val="050505"/>
          <w:sz w:val="24"/>
          <w:szCs w:val="24"/>
          <w:u w:val="single"/>
        </w:rPr>
      </w:pPr>
      <w:r w:rsidDel="00000000" w:rsidR="00000000" w:rsidRPr="00000000">
        <w:rPr>
          <w:color w:val="050505"/>
          <w:sz w:val="24"/>
          <w:szCs w:val="24"/>
          <w:rtl w:val="0"/>
        </w:rPr>
        <w:t xml:space="preserve">    </w:t>
      </w:r>
      <w:r w:rsidDel="00000000" w:rsidR="00000000" w:rsidRPr="00000000">
        <w:rPr>
          <w:b w:val="1"/>
          <w:color w:val="050505"/>
          <w:sz w:val="24"/>
          <w:szCs w:val="24"/>
          <w:u w:val="single"/>
          <w:rtl w:val="0"/>
        </w:rPr>
        <w:t xml:space="preserve">Subject Implementation</w:t>
      </w:r>
    </w:p>
    <w:p w:rsidR="00000000" w:rsidDel="00000000" w:rsidP="00000000" w:rsidRDefault="00000000" w:rsidRPr="00000000" w14:paraId="00000032">
      <w:pPr>
        <w:rPr>
          <w:color w:val="050505"/>
          <w:sz w:val="24"/>
          <w:szCs w:val="24"/>
        </w:rPr>
      </w:pPr>
      <w:r w:rsidDel="00000000" w:rsidR="00000000" w:rsidRPr="00000000">
        <w:rPr>
          <w:rtl w:val="0"/>
        </w:rPr>
      </w:r>
    </w:p>
    <w:p w:rsidR="00000000" w:rsidDel="00000000" w:rsidP="00000000" w:rsidRDefault="00000000" w:rsidRPr="00000000" w14:paraId="00000033">
      <w:pPr>
        <w:ind w:left="283.46456692913375" w:firstLine="0"/>
        <w:rPr>
          <w:sz w:val="24"/>
          <w:szCs w:val="24"/>
        </w:rPr>
      </w:pPr>
      <w:r w:rsidDel="00000000" w:rsidR="00000000" w:rsidRPr="00000000">
        <w:rPr>
          <w:sz w:val="24"/>
          <w:szCs w:val="24"/>
          <w:rtl w:val="0"/>
        </w:rPr>
        <w:t xml:space="preserve">O</w:t>
      </w:r>
      <w:r w:rsidDel="00000000" w:rsidR="00000000" w:rsidRPr="00000000">
        <w:rPr>
          <w:b w:val="1"/>
          <w:i w:val="0"/>
          <w:smallCaps w:val="0"/>
          <w:strike w:val="0"/>
          <w:color w:val="000000"/>
          <w:sz w:val="24"/>
          <w:szCs w:val="24"/>
          <w:u w:val="none"/>
          <w:shd w:fill="auto" w:val="clear"/>
          <w:vertAlign w:val="baseline"/>
          <w:rtl w:val="0"/>
        </w:rPr>
        <w:t xml:space="preserve">ur </w:t>
      </w:r>
      <w:r w:rsidDel="00000000" w:rsidR="00000000" w:rsidRPr="00000000">
        <w:rPr>
          <w:b w:val="1"/>
          <w:sz w:val="24"/>
          <w:szCs w:val="24"/>
          <w:rtl w:val="0"/>
        </w:rPr>
        <w:t xml:space="preserve">G</w:t>
      </w:r>
      <w:r w:rsidDel="00000000" w:rsidR="00000000" w:rsidRPr="00000000">
        <w:rPr>
          <w:b w:val="1"/>
          <w:i w:val="0"/>
          <w:smallCaps w:val="0"/>
          <w:strike w:val="0"/>
          <w:color w:val="000000"/>
          <w:sz w:val="24"/>
          <w:szCs w:val="24"/>
          <w:u w:val="none"/>
          <w:shd w:fill="auto" w:val="clear"/>
          <w:vertAlign w:val="baseline"/>
          <w:rtl w:val="0"/>
        </w:rPr>
        <w:t xml:space="preserve">eography curriculum is designed so that planned progress</w:t>
      </w:r>
      <w:r w:rsidDel="00000000" w:rsidR="00000000" w:rsidRPr="00000000">
        <w:rPr>
          <w:b w:val="1"/>
          <w:sz w:val="24"/>
          <w:szCs w:val="24"/>
          <w:rtl w:val="0"/>
        </w:rPr>
        <w:t xml:space="preserve">ion is built into the key skills and knowledge to help children </w:t>
      </w:r>
      <w:r w:rsidDel="00000000" w:rsidR="00000000" w:rsidRPr="00000000">
        <w:rPr>
          <w:b w:val="1"/>
          <w:i w:val="0"/>
          <w:smallCaps w:val="0"/>
          <w:strike w:val="0"/>
          <w:color w:val="000000"/>
          <w:sz w:val="24"/>
          <w:szCs w:val="24"/>
          <w:u w:val="none"/>
          <w:shd w:fill="auto" w:val="clear"/>
          <w:vertAlign w:val="baseline"/>
          <w:rtl w:val="0"/>
        </w:rPr>
        <w:t xml:space="preserve">understand the world, the environments, places near and far and the processes that create or affect them.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Our aim</w:t>
      </w:r>
      <w:r w:rsidDel="00000000" w:rsidR="00000000" w:rsidRPr="00000000">
        <w:rPr>
          <w:sz w:val="24"/>
          <w:szCs w:val="24"/>
          <w:rtl w:val="0"/>
        </w:rPr>
        <w:t xml:space="preserve"> is to provide the children with a breadth of memorable experiences, to shape them into curious and considerate global citizens. By the time they transition into secondary school, they will be well equipped with the skills and knowledge to explore the world around them and have a greater understanding of their planet. Our children will also develop knowledge of our community and locality through local visits to ensure that they not only appreciate and respect the area but they take stewardship of their surroundings.</w:t>
      </w:r>
    </w:p>
    <w:p w:rsidR="00000000" w:rsidDel="00000000" w:rsidP="00000000" w:rsidRDefault="00000000" w:rsidRPr="00000000" w14:paraId="00000034">
      <w:pPr>
        <w:rPr>
          <w:sz w:val="24"/>
          <w:szCs w:val="24"/>
        </w:rPr>
      </w:pPr>
      <w:r w:rsidDel="00000000" w:rsidR="00000000" w:rsidRPr="00000000">
        <w:rPr>
          <w:rtl w:val="0"/>
        </w:rPr>
      </w:r>
    </w:p>
    <w:p w:rsidR="00000000" w:rsidDel="00000000" w:rsidP="00000000" w:rsidRDefault="00000000" w:rsidRPr="00000000" w14:paraId="00000035">
      <w:pPr>
        <w:pStyle w:val="Heading1"/>
        <w:spacing w:before="208" w:lineRule="auto"/>
        <w:ind w:firstLine="220"/>
        <w:rPr>
          <w:color w:val="050505"/>
          <w:sz w:val="24"/>
          <w:szCs w:val="24"/>
          <w:u w:val="none"/>
        </w:rPr>
      </w:pPr>
      <w:bookmarkStart w:colFirst="0" w:colLast="0" w:name="_heading=h.bthawua685q0" w:id="0"/>
      <w:bookmarkEnd w:id="0"/>
      <w:r w:rsidDel="00000000" w:rsidR="00000000" w:rsidRPr="00000000">
        <w:rPr>
          <w:color w:val="050505"/>
          <w:sz w:val="24"/>
          <w:szCs w:val="24"/>
          <w:rtl w:val="0"/>
        </w:rPr>
        <w:t xml:space="preserve">Fundamental Great British Values:</w:t>
      </w:r>
      <w:r w:rsidDel="00000000" w:rsidR="00000000" w:rsidRPr="00000000">
        <w:rPr>
          <w:rtl w:val="0"/>
        </w:rPr>
      </w:r>
    </w:p>
    <w:p w:rsidR="00000000" w:rsidDel="00000000" w:rsidP="00000000" w:rsidRDefault="00000000" w:rsidRPr="00000000" w14:paraId="00000036">
      <w:pPr>
        <w:spacing w:before="8" w:lineRule="auto"/>
        <w:rPr>
          <w:b w:val="1"/>
          <w:color w:val="050505"/>
          <w:sz w:val="6"/>
          <w:szCs w:val="6"/>
        </w:rPr>
      </w:pPr>
      <w:r w:rsidDel="00000000" w:rsidR="00000000" w:rsidRPr="00000000">
        <w:rPr>
          <w:rtl w:val="0"/>
        </w:rPr>
      </w:r>
    </w:p>
    <w:p w:rsidR="00000000" w:rsidDel="00000000" w:rsidP="00000000" w:rsidRDefault="00000000" w:rsidRPr="00000000" w14:paraId="00000037">
      <w:pPr>
        <w:spacing w:before="56" w:line="259" w:lineRule="auto"/>
        <w:ind w:left="220" w:right="301" w:firstLine="0"/>
        <w:rPr/>
      </w:pPr>
      <w:r w:rsidDel="00000000" w:rsidR="00000000" w:rsidRPr="00000000">
        <w:rPr>
          <w:rtl w:val="0"/>
        </w:rPr>
        <w:t xml:space="preserve">We promote a respect for and understanding of different faiths, cultures and lifestyles. The spiritual, moral, social and cultural development of each child is central to everything that we do as a school and forms part of our school drivers of diversity, resilience, community and environment. This is evidenced through our inclusive teaching and learning, our inclusive environment and through the many opportunities provided for our children to understand democracy, law, liberty, mutual respect and tolerance.</w:t>
      </w:r>
    </w:p>
    <w:p w:rsidR="00000000" w:rsidDel="00000000" w:rsidP="00000000" w:rsidRDefault="00000000" w:rsidRPr="00000000" w14:paraId="00000038">
      <w:pPr>
        <w:spacing w:before="158" w:line="259" w:lineRule="auto"/>
        <w:ind w:left="220" w:right="220" w:firstLine="0"/>
        <w:jc w:val="both"/>
        <w:rPr/>
      </w:pPr>
      <w:r w:rsidDel="00000000" w:rsidR="00000000" w:rsidRPr="00000000">
        <w:rPr>
          <w:rtl w:val="0"/>
        </w:rPr>
        <w:t xml:space="preserve">At Hambleton Primary Academy, we understand clearly our responsibility in preparing children for their next stage of education and for the opportunities, responsibilities and experiences of later life, laying the foundations so that they can take their place successfully in modern British society. We teach our children to show mutual respect for the environment within our school and wider afield and teach global citizenship through a range of curriculum areas so that children understand how their actions can have an impact on the lives of others</w:t>
      </w:r>
    </w:p>
    <w:p w:rsidR="00000000" w:rsidDel="00000000" w:rsidP="00000000" w:rsidRDefault="00000000" w:rsidRPr="00000000" w14:paraId="00000039">
      <w:pPr>
        <w:rPr>
          <w:sz w:val="24"/>
          <w:szCs w:val="24"/>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3B">
      <w:pPr>
        <w:pStyle w:val="Heading1"/>
        <w:ind w:firstLine="220"/>
        <w:rPr>
          <w:color w:val="050505"/>
          <w:sz w:val="24"/>
          <w:szCs w:val="24"/>
        </w:rPr>
      </w:pPr>
      <w:r w:rsidDel="00000000" w:rsidR="00000000" w:rsidRPr="00000000">
        <w:rPr>
          <w:rtl w:val="0"/>
        </w:rPr>
      </w:r>
    </w:p>
    <w:p w:rsidR="00000000" w:rsidDel="00000000" w:rsidP="00000000" w:rsidRDefault="00000000" w:rsidRPr="00000000" w14:paraId="0000003C">
      <w:pPr>
        <w:pStyle w:val="Heading1"/>
        <w:ind w:firstLine="220"/>
        <w:rPr>
          <w:color w:val="050505"/>
          <w:sz w:val="24"/>
          <w:szCs w:val="24"/>
          <w:u w:val="none"/>
        </w:rPr>
      </w:pPr>
      <w:r w:rsidDel="00000000" w:rsidR="00000000" w:rsidRPr="00000000">
        <w:rPr>
          <w:color w:val="050505"/>
          <w:sz w:val="24"/>
          <w:szCs w:val="24"/>
          <w:rtl w:val="0"/>
        </w:rPr>
        <w:t xml:space="preserve">Planning:</w:t>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3E">
      <w:pPr>
        <w:widowControl w:val="1"/>
        <w:ind w:left="283.46456692913375" w:firstLine="0"/>
        <w:jc w:val="both"/>
        <w:rPr/>
      </w:pPr>
      <w:r w:rsidDel="00000000" w:rsidR="00000000" w:rsidRPr="00000000">
        <w:rPr>
          <w:rtl w:val="0"/>
        </w:rPr>
        <w:t xml:space="preserve">Our Geography planning provides broad and balanced learning for all our children. We use a variety of teaching and learning styles in our geography lessons. We believe in whole-class teaching methods, and we combine these with enquiry-based research activities. We encourage children to ask as well as answer geographical questions, they are free to challenge opinions and ideas through debating about real life issues.</w:t>
      </w:r>
    </w:p>
    <w:p w:rsidR="00000000" w:rsidDel="00000000" w:rsidP="00000000" w:rsidRDefault="00000000" w:rsidRPr="00000000" w14:paraId="0000003F">
      <w:pPr>
        <w:widowControl w:val="1"/>
        <w:ind w:left="283.46456692913375" w:firstLine="0"/>
        <w:jc w:val="both"/>
        <w:rPr/>
      </w:pPr>
      <w:r w:rsidDel="00000000" w:rsidR="00000000" w:rsidRPr="00000000">
        <w:rPr>
          <w:rtl w:val="0"/>
        </w:rPr>
        <w:t xml:space="preserve">We offer them the opportunity to use a variety of data, such as maps, statistics, graphs, pictures, and aerial photographs, and we enable them to use ICT in geography lessons where this serves to enhance their learning. Children take part in role-play and discussions, and they present reports to the rest of the class. They engage in a wide variety of problem-solving activities. Wherever possible, we involve the children in ‘real’ geographical activities, for example research of a local environmental problem, or use of websites to investigate a current issue. </w:t>
      </w:r>
    </w:p>
    <w:p w:rsidR="00000000" w:rsidDel="00000000" w:rsidP="00000000" w:rsidRDefault="00000000" w:rsidRPr="00000000" w14:paraId="00000040">
      <w:pPr>
        <w:widowControl w:val="1"/>
        <w:ind w:left="283.46456692913375" w:firstLine="0"/>
        <w:jc w:val="both"/>
        <w:rPr>
          <w:b w:val="1"/>
        </w:rPr>
      </w:pPr>
      <w:r w:rsidDel="00000000" w:rsidR="00000000" w:rsidRPr="00000000">
        <w:rPr>
          <w:rtl w:val="0"/>
        </w:rPr>
      </w:r>
    </w:p>
    <w:p w:rsidR="00000000" w:rsidDel="00000000" w:rsidP="00000000" w:rsidRDefault="00000000" w:rsidRPr="00000000" w14:paraId="00000041">
      <w:pPr>
        <w:widowControl w:val="1"/>
        <w:ind w:left="283.46456692913375" w:firstLine="0"/>
        <w:jc w:val="both"/>
        <w:rPr/>
      </w:pPr>
      <w:r w:rsidDel="00000000" w:rsidR="00000000" w:rsidRPr="00000000">
        <w:rPr>
          <w:rtl w:val="0"/>
        </w:rPr>
        <w:t xml:space="preserve">We recognise the fact that there are children of widely different geographical abilities in all classes, and we provide suitable learning opportunities for all children by matching the challenge of the task to the ability of the child. We achieve this by:</w:t>
      </w:r>
    </w:p>
    <w:p w:rsidR="00000000" w:rsidDel="00000000" w:rsidP="00000000" w:rsidRDefault="00000000" w:rsidRPr="00000000" w14:paraId="00000042">
      <w:pPr>
        <w:widowControl w:val="1"/>
        <w:ind w:left="283.46456692913375" w:firstLine="0"/>
        <w:jc w:val="both"/>
        <w:rPr/>
      </w:pPr>
      <w:r w:rsidDel="00000000" w:rsidR="00000000" w:rsidRPr="00000000">
        <w:rPr>
          <w:rtl w:val="0"/>
        </w:rPr>
      </w:r>
    </w:p>
    <w:p w:rsidR="00000000" w:rsidDel="00000000" w:rsidP="00000000" w:rsidRDefault="00000000" w:rsidRPr="00000000" w14:paraId="00000043">
      <w:pPr>
        <w:widowControl w:val="1"/>
        <w:numPr>
          <w:ilvl w:val="0"/>
          <w:numId w:val="4"/>
        </w:numPr>
        <w:ind w:left="283.46456692913375" w:firstLine="0"/>
        <w:jc w:val="both"/>
        <w:rPr>
          <w:rFonts w:ascii="Calibri" w:cs="Calibri" w:eastAsia="Calibri" w:hAnsi="Calibri"/>
        </w:rPr>
      </w:pPr>
      <w:r w:rsidDel="00000000" w:rsidR="00000000" w:rsidRPr="00000000">
        <w:rPr>
          <w:rtl w:val="0"/>
        </w:rPr>
        <w:t xml:space="preserve">setting tasks which are open-ended and can have a variety of responses;</w:t>
      </w:r>
      <w:r w:rsidDel="00000000" w:rsidR="00000000" w:rsidRPr="00000000">
        <w:rPr>
          <w:rtl w:val="0"/>
        </w:rPr>
      </w:r>
    </w:p>
    <w:p w:rsidR="00000000" w:rsidDel="00000000" w:rsidP="00000000" w:rsidRDefault="00000000" w:rsidRPr="00000000" w14:paraId="00000044">
      <w:pPr>
        <w:widowControl w:val="1"/>
        <w:numPr>
          <w:ilvl w:val="0"/>
          <w:numId w:val="4"/>
        </w:numPr>
        <w:ind w:left="283.46456692913375" w:firstLine="0"/>
        <w:jc w:val="both"/>
        <w:rPr>
          <w:rFonts w:ascii="Calibri" w:cs="Calibri" w:eastAsia="Calibri" w:hAnsi="Calibri"/>
        </w:rPr>
      </w:pPr>
      <w:r w:rsidDel="00000000" w:rsidR="00000000" w:rsidRPr="00000000">
        <w:rPr>
          <w:rtl w:val="0"/>
        </w:rPr>
        <w:t xml:space="preserve">setting tasks of increasing difficulty, some children not completing all tasks;</w:t>
      </w:r>
      <w:r w:rsidDel="00000000" w:rsidR="00000000" w:rsidRPr="00000000">
        <w:rPr>
          <w:rtl w:val="0"/>
        </w:rPr>
      </w:r>
    </w:p>
    <w:p w:rsidR="00000000" w:rsidDel="00000000" w:rsidP="00000000" w:rsidRDefault="00000000" w:rsidRPr="00000000" w14:paraId="00000045">
      <w:pPr>
        <w:widowControl w:val="1"/>
        <w:numPr>
          <w:ilvl w:val="0"/>
          <w:numId w:val="4"/>
        </w:numPr>
        <w:ind w:left="283.46456692913375" w:firstLine="0"/>
        <w:jc w:val="both"/>
        <w:rPr>
          <w:rFonts w:ascii="Calibri" w:cs="Calibri" w:eastAsia="Calibri" w:hAnsi="Calibri"/>
        </w:rPr>
      </w:pPr>
      <w:r w:rsidDel="00000000" w:rsidR="00000000" w:rsidRPr="00000000">
        <w:rPr>
          <w:rtl w:val="0"/>
        </w:rPr>
        <w:t xml:space="preserve">grouping children by ability in the room, and setting different tasks to each ability group;</w:t>
      </w:r>
      <w:r w:rsidDel="00000000" w:rsidR="00000000" w:rsidRPr="00000000">
        <w:rPr>
          <w:rtl w:val="0"/>
        </w:rPr>
      </w:r>
    </w:p>
    <w:p w:rsidR="00000000" w:rsidDel="00000000" w:rsidP="00000000" w:rsidRDefault="00000000" w:rsidRPr="00000000" w14:paraId="00000046">
      <w:pPr>
        <w:widowControl w:val="1"/>
        <w:numPr>
          <w:ilvl w:val="0"/>
          <w:numId w:val="4"/>
        </w:numPr>
        <w:ind w:left="283.46456692913375" w:firstLine="0"/>
        <w:jc w:val="both"/>
        <w:rPr>
          <w:rFonts w:ascii="Calibri" w:cs="Calibri" w:eastAsia="Calibri" w:hAnsi="Calibri"/>
        </w:rPr>
      </w:pPr>
      <w:r w:rsidDel="00000000" w:rsidR="00000000" w:rsidRPr="00000000">
        <w:rPr>
          <w:rtl w:val="0"/>
        </w:rPr>
        <w:t xml:space="preserve">providing resources of different complexity, according to the ability of the child;</w:t>
      </w:r>
      <w:r w:rsidDel="00000000" w:rsidR="00000000" w:rsidRPr="00000000">
        <w:rPr>
          <w:rtl w:val="0"/>
        </w:rPr>
      </w:r>
    </w:p>
    <w:p w:rsidR="00000000" w:rsidDel="00000000" w:rsidP="00000000" w:rsidRDefault="00000000" w:rsidRPr="00000000" w14:paraId="00000047">
      <w:pPr>
        <w:widowControl w:val="1"/>
        <w:numPr>
          <w:ilvl w:val="0"/>
          <w:numId w:val="4"/>
        </w:numPr>
        <w:ind w:left="283.46456692913375" w:firstLine="0"/>
        <w:jc w:val="both"/>
        <w:rPr>
          <w:rFonts w:ascii="Calibri" w:cs="Calibri" w:eastAsia="Calibri" w:hAnsi="Calibri"/>
        </w:rPr>
      </w:pPr>
      <w:r w:rsidDel="00000000" w:rsidR="00000000" w:rsidRPr="00000000">
        <w:rPr>
          <w:rtl w:val="0"/>
        </w:rPr>
        <w:t xml:space="preserve">using classroom assistants to support the work of individual children or groups of children.</w:t>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03"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59" w:lineRule="auto"/>
        <w:ind w:left="220" w:right="24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Our curriculum is carefully planned using The National Curriculum, to engage and excite all of our learners, ensuring all children are taught progressive geographical skills and concepts. Geography lessons are differentiated through additional support and challenge. In EYFS, children begin t</w:t>
      </w:r>
      <w:r w:rsidDel="00000000" w:rsidR="00000000" w:rsidRPr="00000000">
        <w:rPr>
          <w:rtl w:val="0"/>
        </w:rPr>
        <w:t xml:space="preserve">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develop their geographical knowledge through their study of ‘Understanding of the World- The Natural World’ and ‘People, Culture and Communities.’ Children are provided with experiences to enable them to explore, observe and discuss things in their immediate environment and how environments might vary from one another. Children are taught to make observations of animals and plants, explain why some things occur and talk about changes, know some similarities and differences between the natural world around them and contrasting environments and draw information from a simple map.</w:t>
      </w:r>
    </w:p>
    <w:p w:rsidR="00000000" w:rsidDel="00000000" w:rsidP="00000000" w:rsidRDefault="00000000" w:rsidRPr="00000000" w14:paraId="0000004A">
      <w:pPr>
        <w:spacing w:before="38" w:lineRule="auto"/>
        <w:ind w:left="220" w:firstLine="0"/>
        <w:rPr/>
      </w:pPr>
      <w:r w:rsidDel="00000000" w:rsidR="00000000" w:rsidRPr="00000000">
        <w:rPr>
          <w:rtl w:val="0"/>
        </w:rPr>
        <w:t xml:space="preserve">These types of experiences include:</w:t>
      </w:r>
    </w:p>
    <w:p w:rsidR="00000000" w:rsidDel="00000000" w:rsidP="00000000" w:rsidRDefault="00000000" w:rsidRPr="00000000" w14:paraId="0000004B">
      <w:pPr>
        <w:numPr>
          <w:ilvl w:val="0"/>
          <w:numId w:val="3"/>
        </w:numPr>
        <w:tabs>
          <w:tab w:val="left" w:leader="none" w:pos="940"/>
          <w:tab w:val="left" w:leader="none" w:pos="941"/>
        </w:tabs>
        <w:spacing w:before="183" w:lineRule="auto"/>
        <w:ind w:left="940" w:hanging="361"/>
      </w:pPr>
      <w:r w:rsidDel="00000000" w:rsidR="00000000" w:rsidRPr="00000000">
        <w:rPr>
          <w:rtl w:val="0"/>
        </w:rPr>
        <w:t xml:space="preserve">Visits to the surrounding area- shops and parks</w:t>
      </w:r>
    </w:p>
    <w:p w:rsidR="00000000" w:rsidDel="00000000" w:rsidP="00000000" w:rsidRDefault="00000000" w:rsidRPr="00000000" w14:paraId="0000004C">
      <w:pPr>
        <w:numPr>
          <w:ilvl w:val="0"/>
          <w:numId w:val="3"/>
        </w:numPr>
        <w:tabs>
          <w:tab w:val="left" w:leader="none" w:pos="940"/>
          <w:tab w:val="left" w:leader="none" w:pos="941"/>
        </w:tabs>
        <w:spacing w:before="23" w:lineRule="auto"/>
        <w:ind w:left="940" w:hanging="361"/>
      </w:pPr>
      <w:r w:rsidDel="00000000" w:rsidR="00000000" w:rsidRPr="00000000">
        <w:rPr>
          <w:rtl w:val="0"/>
        </w:rPr>
        <w:t xml:space="preserve">Continuous provision experiences linked to different seasons eg autumn objects to explore</w:t>
      </w:r>
    </w:p>
    <w:p w:rsidR="00000000" w:rsidDel="00000000" w:rsidP="00000000" w:rsidRDefault="00000000" w:rsidRPr="00000000" w14:paraId="0000004D">
      <w:pPr>
        <w:numPr>
          <w:ilvl w:val="0"/>
          <w:numId w:val="3"/>
        </w:numPr>
        <w:tabs>
          <w:tab w:val="left" w:leader="none" w:pos="940"/>
          <w:tab w:val="left" w:leader="none" w:pos="941"/>
        </w:tabs>
        <w:spacing w:before="20" w:lineRule="auto"/>
        <w:ind w:left="940" w:hanging="361"/>
      </w:pPr>
      <w:r w:rsidDel="00000000" w:rsidR="00000000" w:rsidRPr="00000000">
        <w:rPr>
          <w:rtl w:val="0"/>
        </w:rPr>
        <w:t xml:space="preserve">Making maps.</w:t>
      </w:r>
    </w:p>
    <w:p w:rsidR="00000000" w:rsidDel="00000000" w:rsidP="00000000" w:rsidRDefault="00000000" w:rsidRPr="00000000" w14:paraId="0000004E">
      <w:pPr>
        <w:numPr>
          <w:ilvl w:val="0"/>
          <w:numId w:val="3"/>
        </w:numPr>
        <w:tabs>
          <w:tab w:val="left" w:leader="none" w:pos="940"/>
          <w:tab w:val="left" w:leader="none" w:pos="941"/>
        </w:tabs>
        <w:spacing w:before="20" w:lineRule="auto"/>
        <w:ind w:left="940" w:hanging="361"/>
      </w:pPr>
      <w:r w:rsidDel="00000000" w:rsidR="00000000" w:rsidRPr="00000000">
        <w:rPr>
          <w:rtl w:val="0"/>
        </w:rPr>
        <w:t xml:space="preserve">Inviting parents to share their knowledge and experiences to extend children’s learning and vocabulary.</w:t>
      </w:r>
    </w:p>
    <w:p w:rsidR="00000000" w:rsidDel="00000000" w:rsidP="00000000" w:rsidRDefault="00000000" w:rsidRPr="00000000" w14:paraId="0000004F">
      <w:pPr>
        <w:numPr>
          <w:ilvl w:val="0"/>
          <w:numId w:val="3"/>
        </w:numPr>
        <w:tabs>
          <w:tab w:val="left" w:leader="none" w:pos="940"/>
          <w:tab w:val="left" w:leader="none" w:pos="941"/>
        </w:tabs>
        <w:spacing w:before="22" w:lineRule="auto"/>
        <w:ind w:left="940" w:hanging="361"/>
      </w:pPr>
      <w:r w:rsidDel="00000000" w:rsidR="00000000" w:rsidRPr="00000000">
        <w:rPr>
          <w:rtl w:val="0"/>
        </w:rPr>
        <w:t xml:space="preserve">Discussion about religions/cultures eg when learning about Maya’s</w:t>
      </w:r>
    </w:p>
    <w:p w:rsidR="00000000" w:rsidDel="00000000" w:rsidP="00000000" w:rsidRDefault="00000000" w:rsidRPr="00000000" w14:paraId="00000050">
      <w:pPr>
        <w:rPr>
          <w:sz w:val="28"/>
          <w:szCs w:val="28"/>
        </w:rPr>
      </w:pPr>
      <w:r w:rsidDel="00000000" w:rsidR="00000000" w:rsidRPr="00000000">
        <w:rPr>
          <w:rtl w:val="0"/>
        </w:rPr>
      </w:r>
    </w:p>
    <w:p w:rsidR="00000000" w:rsidDel="00000000" w:rsidP="00000000" w:rsidRDefault="00000000" w:rsidRPr="00000000" w14:paraId="00000051">
      <w:pPr>
        <w:pStyle w:val="Heading1"/>
        <w:spacing w:before="168" w:lineRule="auto"/>
        <w:ind w:firstLine="220"/>
        <w:rPr>
          <w:color w:val="050505"/>
          <w:sz w:val="18"/>
          <w:szCs w:val="18"/>
          <w:u w:val="none"/>
        </w:rPr>
      </w:pPr>
      <w:bookmarkStart w:colFirst="0" w:colLast="0" w:name="_heading=h.krv0a0ju18u8" w:id="1"/>
      <w:bookmarkEnd w:id="1"/>
      <w:r w:rsidDel="00000000" w:rsidR="00000000" w:rsidRPr="00000000">
        <w:rPr>
          <w:color w:val="050505"/>
          <w:sz w:val="24"/>
          <w:szCs w:val="24"/>
          <w:rtl w:val="0"/>
        </w:rPr>
        <w:t xml:space="preserve">Collecting evidence</w:t>
      </w:r>
      <w:r w:rsidDel="00000000" w:rsidR="00000000" w:rsidRPr="00000000">
        <w:rPr>
          <w:color w:val="050505"/>
          <w:sz w:val="18"/>
          <w:szCs w:val="18"/>
          <w:rtl w:val="0"/>
        </w:rPr>
        <w:t xml:space="preserve">:</w:t>
      </w:r>
      <w:r w:rsidDel="00000000" w:rsidR="00000000" w:rsidRPr="00000000">
        <w:rPr>
          <w:rtl w:val="0"/>
        </w:rPr>
      </w:r>
    </w:p>
    <w:p w:rsidR="00000000" w:rsidDel="00000000" w:rsidP="00000000" w:rsidRDefault="00000000" w:rsidRPr="00000000" w14:paraId="00000052">
      <w:pPr>
        <w:spacing w:before="7" w:lineRule="auto"/>
        <w:rPr>
          <w:b w:val="1"/>
          <w:sz w:val="10"/>
          <w:szCs w:val="10"/>
        </w:rPr>
      </w:pPr>
      <w:r w:rsidDel="00000000" w:rsidR="00000000" w:rsidRPr="00000000">
        <w:rPr>
          <w:rtl w:val="0"/>
        </w:rPr>
      </w:r>
    </w:p>
    <w:p w:rsidR="00000000" w:rsidDel="00000000" w:rsidP="00000000" w:rsidRDefault="00000000" w:rsidRPr="00000000" w14:paraId="00000053">
      <w:pPr>
        <w:spacing w:before="56" w:line="256" w:lineRule="auto"/>
        <w:ind w:left="220" w:right="199" w:firstLine="0"/>
        <w:rPr/>
      </w:pPr>
      <w:r w:rsidDel="00000000" w:rsidR="00000000" w:rsidRPr="00000000">
        <w:rPr>
          <w:rtl w:val="0"/>
        </w:rPr>
        <w:t xml:space="preserve">Evidence of progress and attainment in geography is continuously collected throughout the year in a variety of ways including discussions with pupils, observations, planning checks, teacher discussions, photographs and work scrutiny.</w:t>
      </w:r>
    </w:p>
    <w:p w:rsidR="00000000" w:rsidDel="00000000" w:rsidP="00000000" w:rsidRDefault="00000000" w:rsidRPr="00000000" w14:paraId="00000054">
      <w:pPr>
        <w:pStyle w:val="Heading1"/>
        <w:spacing w:before="207" w:lineRule="auto"/>
        <w:ind w:firstLine="220"/>
        <w:rPr>
          <w:color w:val="050505"/>
          <w:sz w:val="24"/>
          <w:szCs w:val="24"/>
          <w:u w:val="none"/>
        </w:rPr>
      </w:pPr>
      <w:bookmarkStart w:colFirst="0" w:colLast="0" w:name="_heading=h.ss1e4w49l4hg" w:id="2"/>
      <w:bookmarkEnd w:id="2"/>
      <w:r w:rsidDel="00000000" w:rsidR="00000000" w:rsidRPr="00000000">
        <w:rPr>
          <w:color w:val="050505"/>
          <w:sz w:val="24"/>
          <w:szCs w:val="24"/>
          <w:rtl w:val="0"/>
        </w:rPr>
        <w:t xml:space="preserve">Covid 19 impact:</w:t>
      </w:r>
      <w:r w:rsidDel="00000000" w:rsidR="00000000" w:rsidRPr="00000000">
        <w:rPr>
          <w:rtl w:val="0"/>
        </w:rPr>
      </w:r>
    </w:p>
    <w:p w:rsidR="00000000" w:rsidDel="00000000" w:rsidP="00000000" w:rsidRDefault="00000000" w:rsidRPr="00000000" w14:paraId="00000055">
      <w:pPr>
        <w:spacing w:before="8" w:lineRule="auto"/>
        <w:rPr>
          <w:b w:val="1"/>
          <w:color w:val="050505"/>
          <w:sz w:val="10"/>
          <w:szCs w:val="10"/>
        </w:rPr>
      </w:pPr>
      <w:r w:rsidDel="00000000" w:rsidR="00000000" w:rsidRPr="00000000">
        <w:rPr>
          <w:rtl w:val="0"/>
        </w:rPr>
      </w:r>
    </w:p>
    <w:p w:rsidR="00000000" w:rsidDel="00000000" w:rsidP="00000000" w:rsidRDefault="00000000" w:rsidRPr="00000000" w14:paraId="00000056">
      <w:pPr>
        <w:spacing w:before="56" w:line="259" w:lineRule="auto"/>
        <w:ind w:left="220" w:right="158" w:firstLine="0"/>
        <w:rPr>
          <w:color w:val="050505"/>
        </w:rPr>
      </w:pPr>
      <w:r w:rsidDel="00000000" w:rsidR="00000000" w:rsidRPr="00000000">
        <w:rPr>
          <w:color w:val="050505"/>
          <w:rtl w:val="0"/>
        </w:rPr>
        <w:t xml:space="preserve">During the first lockdown from March 2020 and the subsequent lockdown in January 2021, all children received support for home learning across the curriculum. Geography was included as part of the topic work set on Google Classroom throughout the period. For example, Year 1 and 2 looked at direction and map work which was cross curricular including compass points, coordinates and direction.</w:t>
      </w:r>
    </w:p>
    <w:p w:rsidR="00000000" w:rsidDel="00000000" w:rsidP="00000000" w:rsidRDefault="00000000" w:rsidRPr="00000000" w14:paraId="00000057">
      <w:pPr>
        <w:spacing w:before="56" w:line="259" w:lineRule="auto"/>
        <w:ind w:left="220" w:right="158" w:firstLine="0"/>
        <w:rPr>
          <w:color w:val="050505"/>
        </w:rPr>
      </w:pPr>
      <w:r w:rsidDel="00000000" w:rsidR="00000000" w:rsidRPr="00000000">
        <w:rPr>
          <w:color w:val="050505"/>
          <w:rtl w:val="0"/>
        </w:rPr>
        <w:t xml:space="preserve">There is  the expectation that class teachers are providing recap for work from previous learning to ensure sticky learning and continuity with the curriculum.</w:t>
      </w:r>
    </w:p>
    <w:p w:rsidR="00000000" w:rsidDel="00000000" w:rsidP="00000000" w:rsidRDefault="00000000" w:rsidRPr="00000000" w14:paraId="00000058">
      <w:pPr>
        <w:spacing w:before="158" w:line="256" w:lineRule="auto"/>
        <w:ind w:left="220" w:right="329" w:firstLine="0"/>
        <w:rPr>
          <w:color w:val="050505"/>
        </w:rPr>
      </w:pPr>
      <w:r w:rsidDel="00000000" w:rsidR="00000000" w:rsidRPr="00000000">
        <w:rPr>
          <w:color w:val="050505"/>
          <w:rtl w:val="0"/>
        </w:rPr>
        <w:t xml:space="preserve">As the restrictions in school have lifted, we are now able to offer geography visits to develop fieldwork skills and human and physical features, carry out book scrutinies and pupil interviews.</w:t>
      </w:r>
    </w:p>
    <w:p w:rsidR="00000000" w:rsidDel="00000000" w:rsidP="00000000" w:rsidRDefault="00000000" w:rsidRPr="00000000" w14:paraId="00000059">
      <w:pPr>
        <w:spacing w:before="168" w:line="256" w:lineRule="auto"/>
        <w:ind w:left="220" w:right="163" w:firstLine="0"/>
        <w:rPr/>
      </w:pPr>
      <w:r w:rsidDel="00000000" w:rsidR="00000000" w:rsidRPr="00000000">
        <w:rPr>
          <w:color w:val="050505"/>
          <w:rtl w:val="0"/>
        </w:rPr>
        <w:t xml:space="preserve">Many opportunities to develop mapping skills and fieldwork opportunities were missed due to lockdown, so a whole school outdoor geography day will be carried out in the summer term to develop these skills and plug some of the gaps.</w:t>
      </w:r>
      <w:r w:rsidDel="00000000" w:rsidR="00000000" w:rsidRPr="00000000">
        <w:rPr>
          <w:rtl w:val="0"/>
        </w:rPr>
      </w:r>
    </w:p>
    <w:p w:rsidR="00000000" w:rsidDel="00000000" w:rsidP="00000000" w:rsidRDefault="00000000" w:rsidRPr="00000000" w14:paraId="0000005A">
      <w:pPr>
        <w:pStyle w:val="Heading1"/>
        <w:spacing w:before="187" w:lineRule="auto"/>
        <w:ind w:firstLine="220"/>
        <w:rPr>
          <w:color w:val="050505"/>
          <w:sz w:val="24"/>
          <w:szCs w:val="24"/>
          <w:u w:val="none"/>
        </w:rPr>
      </w:pPr>
      <w:bookmarkStart w:colFirst="0" w:colLast="0" w:name="_heading=h.8dn2kvw399n8" w:id="3"/>
      <w:bookmarkEnd w:id="3"/>
      <w:r w:rsidDel="00000000" w:rsidR="00000000" w:rsidRPr="00000000">
        <w:rPr>
          <w:color w:val="050505"/>
          <w:sz w:val="24"/>
          <w:szCs w:val="24"/>
          <w:rtl w:val="0"/>
        </w:rPr>
        <w:t xml:space="preserve">Able, Gifted and Talented Pupils:</w:t>
      </w:r>
      <w:r w:rsidDel="00000000" w:rsidR="00000000" w:rsidRPr="00000000">
        <w:rPr>
          <w:rtl w:val="0"/>
        </w:rPr>
      </w:r>
    </w:p>
    <w:p w:rsidR="00000000" w:rsidDel="00000000" w:rsidP="00000000" w:rsidRDefault="00000000" w:rsidRPr="00000000" w14:paraId="0000005B">
      <w:pPr>
        <w:spacing w:before="10" w:lineRule="auto"/>
        <w:rPr>
          <w:b w:val="1"/>
          <w:color w:val="050505"/>
          <w:sz w:val="10"/>
          <w:szCs w:val="10"/>
        </w:rPr>
      </w:pPr>
      <w:r w:rsidDel="00000000" w:rsidR="00000000" w:rsidRPr="00000000">
        <w:rPr>
          <w:rtl w:val="0"/>
        </w:rPr>
      </w:r>
    </w:p>
    <w:p w:rsidR="00000000" w:rsidDel="00000000" w:rsidP="00000000" w:rsidRDefault="00000000" w:rsidRPr="00000000" w14:paraId="0000005C">
      <w:pPr>
        <w:spacing w:before="56" w:line="259" w:lineRule="auto"/>
        <w:ind w:left="220" w:right="300" w:firstLine="0"/>
        <w:rPr>
          <w:color w:val="050505"/>
        </w:rPr>
      </w:pPr>
      <w:r w:rsidDel="00000000" w:rsidR="00000000" w:rsidRPr="00000000">
        <w:rPr>
          <w:color w:val="050505"/>
          <w:rtl w:val="0"/>
        </w:rPr>
        <w:t xml:space="preserve">Key skills and knowledge needed for each year group are used to assess pupils against and added to our subject data collections. Teachers can clearly see children working at greater depth for geography and can effectively plan opportunities for these children. Challenge time at the end of each lesson allows pupils to build on the skills and knowledge that they have gained. </w:t>
      </w:r>
    </w:p>
    <w:p w:rsidR="00000000" w:rsidDel="00000000" w:rsidP="00000000" w:rsidRDefault="00000000" w:rsidRPr="00000000" w14:paraId="0000005D">
      <w:pPr>
        <w:pStyle w:val="Heading1"/>
        <w:spacing w:before="21" w:lineRule="auto"/>
        <w:ind w:firstLine="220"/>
        <w:rPr>
          <w:color w:val="050505"/>
          <w:sz w:val="24"/>
          <w:szCs w:val="24"/>
        </w:rPr>
      </w:pPr>
      <w:bookmarkStart w:colFirst="0" w:colLast="0" w:name="_heading=h.26744o7b6i76" w:id="4"/>
      <w:bookmarkEnd w:id="4"/>
      <w:r w:rsidDel="00000000" w:rsidR="00000000" w:rsidRPr="00000000">
        <w:rPr>
          <w:rtl w:val="0"/>
        </w:rPr>
      </w:r>
    </w:p>
    <w:p w:rsidR="00000000" w:rsidDel="00000000" w:rsidP="00000000" w:rsidRDefault="00000000" w:rsidRPr="00000000" w14:paraId="0000005E">
      <w:pPr>
        <w:spacing w:line="259" w:lineRule="auto"/>
        <w:ind w:left="220" w:right="300" w:firstLine="0"/>
        <w:jc w:val="both"/>
        <w:rPr>
          <w:b w:val="1"/>
          <w:u w:val="single"/>
        </w:rPr>
      </w:pPr>
      <w:bookmarkStart w:colFirst="0" w:colLast="0" w:name="_heading=h.1fyiiuxt5qpc" w:id="5"/>
      <w:bookmarkEnd w:id="5"/>
      <w:r w:rsidDel="00000000" w:rsidR="00000000" w:rsidRPr="00000000">
        <w:rPr>
          <w:b w:val="1"/>
          <w:u w:val="single"/>
          <w:rtl w:val="0"/>
        </w:rPr>
        <w:t xml:space="preserve">SEND and PP Pupils</w:t>
      </w:r>
    </w:p>
    <w:p w:rsidR="00000000" w:rsidDel="00000000" w:rsidP="00000000" w:rsidRDefault="00000000" w:rsidRPr="00000000" w14:paraId="0000005F">
      <w:pPr>
        <w:spacing w:line="259" w:lineRule="auto"/>
        <w:ind w:left="220" w:right="300" w:firstLine="0"/>
        <w:jc w:val="both"/>
        <w:rPr/>
      </w:pPr>
      <w:bookmarkStart w:colFirst="0" w:colLast="0" w:name="_heading=h.q3y44f421ris" w:id="6"/>
      <w:bookmarkEnd w:id="6"/>
      <w:r w:rsidDel="00000000" w:rsidR="00000000" w:rsidRPr="00000000">
        <w:rPr>
          <w:rtl w:val="0"/>
        </w:rPr>
        <w:t xml:space="preserve">At our school we teach Geography to all children, whatever their ability. It is part of the school curriculum policy to provide a broad and balanced education to all children. We provide learning opportunities that are matched to the needs of children with learning difficulties. Work in Geography takes into account the targets set for individual children in their Personal Plans (PPs). We have experienced TA’s who are trained to take out intervention groups which may include SEND children. This will provide children with the opportunity to develop their Geography through a more guided teaching sequence if required.</w:t>
      </w:r>
    </w:p>
    <w:p w:rsidR="00000000" w:rsidDel="00000000" w:rsidP="00000000" w:rsidRDefault="00000000" w:rsidRPr="00000000" w14:paraId="00000060">
      <w:pPr>
        <w:spacing w:line="259" w:lineRule="auto"/>
        <w:ind w:left="220" w:right="300" w:firstLine="0"/>
        <w:jc w:val="both"/>
        <w:rPr/>
      </w:pPr>
      <w:bookmarkStart w:colFirst="0" w:colLast="0" w:name="_heading=h.5119bzl6pvus" w:id="7"/>
      <w:bookmarkEnd w:id="7"/>
      <w:r w:rsidDel="00000000" w:rsidR="00000000" w:rsidRPr="00000000">
        <w:rPr>
          <w:rtl w:val="0"/>
        </w:rPr>
        <w:t xml:space="preserve">We enable all pupils to have access to the full range of activities involved in learning Geography. Where</w:t>
      </w:r>
    </w:p>
    <w:p w:rsidR="00000000" w:rsidDel="00000000" w:rsidP="00000000" w:rsidRDefault="00000000" w:rsidRPr="00000000" w14:paraId="00000061">
      <w:pPr>
        <w:spacing w:line="259" w:lineRule="auto"/>
        <w:ind w:left="220" w:right="300" w:firstLine="0"/>
        <w:jc w:val="both"/>
        <w:rPr/>
      </w:pPr>
      <w:bookmarkStart w:colFirst="0" w:colLast="0" w:name="_heading=h.bm4846j2dxi1" w:id="8"/>
      <w:bookmarkEnd w:id="8"/>
      <w:r w:rsidDel="00000000" w:rsidR="00000000" w:rsidRPr="00000000">
        <w:rPr>
          <w:rtl w:val="0"/>
        </w:rPr>
        <w:t xml:space="preserve">children are to participate in activities outside the classroom, for example, orienteering, we carry out a risk assessment prior to the activity, to ensure that the activity is safe and appropriate for all pupils.</w:t>
      </w:r>
    </w:p>
    <w:p w:rsidR="00000000" w:rsidDel="00000000" w:rsidP="00000000" w:rsidRDefault="00000000" w:rsidRPr="00000000" w14:paraId="00000062">
      <w:pPr>
        <w:spacing w:line="259" w:lineRule="auto"/>
        <w:ind w:left="220" w:right="300" w:firstLine="0"/>
        <w:jc w:val="both"/>
        <w:rPr/>
      </w:pPr>
      <w:bookmarkStart w:colFirst="0" w:colLast="0" w:name="_heading=h.dyuugr9ncud9" w:id="9"/>
      <w:bookmarkEnd w:id="9"/>
      <w:r w:rsidDel="00000000" w:rsidR="00000000" w:rsidRPr="00000000">
        <w:rPr>
          <w:rtl w:val="0"/>
        </w:rPr>
      </w:r>
    </w:p>
    <w:p w:rsidR="00000000" w:rsidDel="00000000" w:rsidP="00000000" w:rsidRDefault="00000000" w:rsidRPr="00000000" w14:paraId="00000063">
      <w:pPr>
        <w:spacing w:line="259" w:lineRule="auto"/>
        <w:ind w:left="220" w:right="300" w:firstLine="0"/>
        <w:jc w:val="both"/>
        <w:rPr/>
      </w:pPr>
      <w:bookmarkStart w:colFirst="0" w:colLast="0" w:name="_heading=h.ukishanhx3dv" w:id="10"/>
      <w:bookmarkEnd w:id="10"/>
      <w:r w:rsidDel="00000000" w:rsidR="00000000" w:rsidRPr="00000000">
        <w:rPr>
          <w:rtl w:val="0"/>
        </w:rPr>
      </w:r>
    </w:p>
    <w:p w:rsidR="00000000" w:rsidDel="00000000" w:rsidP="00000000" w:rsidRDefault="00000000" w:rsidRPr="00000000" w14:paraId="00000064">
      <w:pPr>
        <w:pStyle w:val="Heading1"/>
        <w:spacing w:before="21" w:lineRule="auto"/>
        <w:ind w:firstLine="220"/>
        <w:rPr>
          <w:color w:val="050505"/>
          <w:sz w:val="24"/>
          <w:szCs w:val="24"/>
          <w:u w:val="none"/>
        </w:rPr>
      </w:pPr>
      <w:bookmarkStart w:colFirst="0" w:colLast="0" w:name="_heading=h.7ftqlerq40l7" w:id="11"/>
      <w:bookmarkEnd w:id="11"/>
      <w:r w:rsidDel="00000000" w:rsidR="00000000" w:rsidRPr="00000000">
        <w:rPr>
          <w:color w:val="050505"/>
          <w:sz w:val="24"/>
          <w:szCs w:val="24"/>
          <w:rtl w:val="0"/>
        </w:rPr>
        <w:t xml:space="preserve">Enrichment opportunities:</w:t>
      </w:r>
      <w:r w:rsidDel="00000000" w:rsidR="00000000" w:rsidRPr="00000000">
        <w:rPr>
          <w:rtl w:val="0"/>
        </w:rPr>
      </w:r>
    </w:p>
    <w:p w:rsidR="00000000" w:rsidDel="00000000" w:rsidP="00000000" w:rsidRDefault="00000000" w:rsidRPr="00000000" w14:paraId="00000065">
      <w:pPr>
        <w:spacing w:before="7" w:lineRule="auto"/>
        <w:rPr>
          <w:b w:val="1"/>
          <w:sz w:val="10"/>
          <w:szCs w:val="10"/>
        </w:rPr>
      </w:pPr>
      <w:r w:rsidDel="00000000" w:rsidR="00000000" w:rsidRPr="00000000">
        <w:rPr>
          <w:rtl w:val="0"/>
        </w:rPr>
      </w:r>
    </w:p>
    <w:p w:rsidR="00000000" w:rsidDel="00000000" w:rsidP="00000000" w:rsidRDefault="00000000" w:rsidRPr="00000000" w14:paraId="00000066">
      <w:pPr>
        <w:spacing w:before="57" w:line="256" w:lineRule="auto"/>
        <w:ind w:left="220" w:right="1084" w:firstLine="0"/>
        <w:rPr/>
      </w:pPr>
      <w:r w:rsidDel="00000000" w:rsidR="00000000" w:rsidRPr="00000000">
        <w:rPr>
          <w:rtl w:val="0"/>
        </w:rPr>
        <w:t xml:space="preserve">Enrichment is the key to developing exciting relevant and meaningful learning opportunities in geography. Opportunities provided at Hambleton Primary Academy include:</w:t>
      </w:r>
    </w:p>
    <w:p w:rsidR="00000000" w:rsidDel="00000000" w:rsidP="00000000" w:rsidRDefault="00000000" w:rsidRPr="00000000" w14:paraId="00000067">
      <w:pPr>
        <w:spacing w:before="9" w:lineRule="auto"/>
        <w:rPr>
          <w:sz w:val="13"/>
          <w:szCs w:val="13"/>
        </w:rPr>
      </w:pPr>
      <w:r w:rsidDel="00000000" w:rsidR="00000000" w:rsidRPr="00000000">
        <w:rPr>
          <w:rtl w:val="0"/>
        </w:rPr>
      </w:r>
    </w:p>
    <w:tbl>
      <w:tblPr>
        <w:tblStyle w:val="Table1"/>
        <w:tblW w:w="10458.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28"/>
        <w:gridCol w:w="5230"/>
        <w:tblGridChange w:id="0">
          <w:tblGrid>
            <w:gridCol w:w="5228"/>
            <w:gridCol w:w="5230"/>
          </w:tblGrid>
        </w:tblGridChange>
      </w:tblGrid>
      <w:tr>
        <w:trPr>
          <w:cantSplit w:val="0"/>
          <w:trHeight w:val="268" w:hRule="atLeast"/>
          <w:tblHeader w:val="0"/>
        </w:trPr>
        <w:tc>
          <w:tcPr/>
          <w:p w:rsidR="00000000" w:rsidDel="00000000" w:rsidP="00000000" w:rsidRDefault="00000000" w:rsidRPr="00000000" w14:paraId="00000068">
            <w:pPr>
              <w:spacing w:line="248.00000000000006" w:lineRule="auto"/>
              <w:ind w:left="107" w:firstLine="0"/>
              <w:rPr/>
            </w:pPr>
            <w:r w:rsidDel="00000000" w:rsidR="00000000" w:rsidRPr="00000000">
              <w:rPr>
                <w:rtl w:val="0"/>
              </w:rPr>
              <w:t xml:space="preserve">Year Group</w:t>
            </w:r>
          </w:p>
        </w:tc>
        <w:tc>
          <w:tcPr/>
          <w:p w:rsidR="00000000" w:rsidDel="00000000" w:rsidP="00000000" w:rsidRDefault="00000000" w:rsidRPr="00000000" w14:paraId="00000069">
            <w:pPr>
              <w:spacing w:line="248.00000000000006" w:lineRule="auto"/>
              <w:ind w:left="108" w:firstLine="0"/>
              <w:rPr/>
            </w:pPr>
            <w:r w:rsidDel="00000000" w:rsidR="00000000" w:rsidRPr="00000000">
              <w:rPr>
                <w:rtl w:val="0"/>
              </w:rPr>
              <w:t xml:space="preserve">Enrichment opportunity</w:t>
            </w:r>
          </w:p>
        </w:tc>
      </w:tr>
      <w:tr>
        <w:trPr>
          <w:cantSplit w:val="0"/>
          <w:trHeight w:val="60" w:hRule="atLeast"/>
          <w:tblHeader w:val="0"/>
        </w:trPr>
        <w:tc>
          <w:tcPr/>
          <w:p w:rsidR="00000000" w:rsidDel="00000000" w:rsidP="00000000" w:rsidRDefault="00000000" w:rsidRPr="00000000" w14:paraId="0000006A">
            <w:pP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06B">
            <w:pPr>
              <w:rPr>
                <w:rFonts w:ascii="Times New Roman" w:cs="Times New Roman" w:eastAsia="Times New Roman" w:hAnsi="Times New Roman"/>
                <w:sz w:val="18"/>
                <w:szCs w:val="18"/>
              </w:rPr>
            </w:pPr>
            <w:r w:rsidDel="00000000" w:rsidR="00000000" w:rsidRPr="00000000">
              <w:rPr>
                <w:rtl w:val="0"/>
              </w:rPr>
            </w:r>
          </w:p>
        </w:tc>
      </w:tr>
      <w:tr>
        <w:trPr>
          <w:cantSplit w:val="0"/>
          <w:trHeight w:val="1965" w:hRule="atLeast"/>
          <w:tblHeader w:val="0"/>
        </w:trPr>
        <w:tc>
          <w:tcPr/>
          <w:p w:rsidR="00000000" w:rsidDel="00000000" w:rsidP="00000000" w:rsidRDefault="00000000" w:rsidRPr="00000000" w14:paraId="0000006C">
            <w:pPr>
              <w:ind w:left="107" w:right="144" w:firstLine="0"/>
              <w:jc w:val="both"/>
              <w:rPr/>
            </w:pPr>
            <w:r w:rsidDel="00000000" w:rsidR="00000000" w:rsidRPr="00000000">
              <w:rPr>
                <w:rtl w:val="0"/>
              </w:rPr>
              <w:t xml:space="preserve">EYFS visit the local shops.</w:t>
            </w:r>
          </w:p>
          <w:p w:rsidR="00000000" w:rsidDel="00000000" w:rsidP="00000000" w:rsidRDefault="00000000" w:rsidRPr="00000000" w14:paraId="0000006D">
            <w:pPr>
              <w:ind w:left="107" w:right="144" w:firstLine="0"/>
              <w:jc w:val="both"/>
              <w:rPr/>
            </w:pPr>
            <w:r w:rsidDel="00000000" w:rsidR="00000000" w:rsidRPr="00000000">
              <w:rPr>
                <w:rtl w:val="0"/>
              </w:rPr>
              <w:t xml:space="preserve">Discussing features of the school  environment </w:t>
            </w:r>
          </w:p>
          <w:p w:rsidR="00000000" w:rsidDel="00000000" w:rsidP="00000000" w:rsidRDefault="00000000" w:rsidRPr="00000000" w14:paraId="0000006E">
            <w:pPr>
              <w:ind w:left="107" w:right="144" w:firstLine="0"/>
              <w:jc w:val="both"/>
              <w:rPr/>
            </w:pPr>
            <w:r w:rsidDel="00000000" w:rsidR="00000000" w:rsidRPr="00000000">
              <w:rPr>
                <w:rtl w:val="0"/>
              </w:rPr>
            </w:r>
          </w:p>
        </w:tc>
        <w:tc>
          <w:tcPr/>
          <w:p w:rsidR="00000000" w:rsidDel="00000000" w:rsidP="00000000" w:rsidRDefault="00000000" w:rsidRPr="00000000" w14:paraId="0000006F">
            <w:pPr>
              <w:ind w:left="108" w:firstLine="0"/>
              <w:rPr>
                <w:sz w:val="20"/>
                <w:szCs w:val="20"/>
              </w:rPr>
            </w:pPr>
            <w:r w:rsidDel="00000000" w:rsidR="00000000" w:rsidRPr="00000000">
              <w:rPr>
                <w:sz w:val="20"/>
                <w:szCs w:val="20"/>
              </w:rPr>
              <w:drawing>
                <wp:inline distB="114300" distT="114300" distL="114300" distR="114300">
                  <wp:extent cx="1001713" cy="1131706"/>
                  <wp:effectExtent b="0" l="0" r="0" t="0"/>
                  <wp:docPr id="19"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1001713" cy="1131706"/>
                          </a:xfrm>
                          <a:prstGeom prst="rect"/>
                          <a:ln/>
                        </pic:spPr>
                      </pic:pic>
                    </a:graphicData>
                  </a:graphic>
                </wp:inline>
              </w:drawing>
            </w:r>
            <w:r w:rsidDel="00000000" w:rsidR="00000000" w:rsidRPr="00000000">
              <w:rPr>
                <w:sz w:val="20"/>
                <w:szCs w:val="20"/>
              </w:rPr>
              <w:drawing>
                <wp:inline distB="114300" distT="114300" distL="114300" distR="114300">
                  <wp:extent cx="1233488" cy="1233488"/>
                  <wp:effectExtent b="0" l="0" r="0" t="0"/>
                  <wp:docPr id="14"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233488" cy="1233488"/>
                          </a:xfrm>
                          <a:prstGeom prst="rect"/>
                          <a:ln/>
                        </pic:spPr>
                      </pic:pic>
                    </a:graphicData>
                  </a:graphic>
                </wp:inline>
              </w:drawing>
            </w:r>
            <w:r w:rsidDel="00000000" w:rsidR="00000000" w:rsidRPr="00000000">
              <w:rPr>
                <w:rtl w:val="0"/>
              </w:rPr>
            </w:r>
          </w:p>
        </w:tc>
      </w:tr>
      <w:tr>
        <w:trPr>
          <w:cantSplit w:val="0"/>
          <w:trHeight w:val="1530" w:hRule="atLeast"/>
          <w:tblHeader w:val="0"/>
        </w:trPr>
        <w:tc>
          <w:tcPr/>
          <w:p w:rsidR="00000000" w:rsidDel="00000000" w:rsidP="00000000" w:rsidRDefault="00000000" w:rsidRPr="00000000" w14:paraId="00000070">
            <w:pPr>
              <w:ind w:left="107" w:right="327" w:firstLine="0"/>
              <w:rPr/>
            </w:pPr>
            <w:r w:rsidDel="00000000" w:rsidR="00000000" w:rsidRPr="00000000">
              <w:rPr>
                <w:rtl w:val="0"/>
              </w:rPr>
              <w:t xml:space="preserve">Year 1 Study of the school grounds, identifying the physical features of their environment and discussing the changes over time</w:t>
            </w:r>
          </w:p>
        </w:tc>
        <w:tc>
          <w:tcPr/>
          <w:p w:rsidR="00000000" w:rsidDel="00000000" w:rsidP="00000000" w:rsidRDefault="00000000" w:rsidRPr="00000000" w14:paraId="00000071">
            <w:pPr>
              <w:ind w:left="108" w:firstLine="0"/>
              <w:rPr>
                <w:sz w:val="20"/>
                <w:szCs w:val="20"/>
              </w:rPr>
            </w:pPr>
            <w:r w:rsidDel="00000000" w:rsidR="00000000" w:rsidRPr="00000000">
              <w:rPr>
                <w:sz w:val="20"/>
                <w:szCs w:val="20"/>
              </w:rPr>
              <w:drawing>
                <wp:inline distB="114300" distT="114300" distL="114300" distR="114300">
                  <wp:extent cx="839788" cy="839788"/>
                  <wp:effectExtent b="0" l="0" r="0" t="0"/>
                  <wp:docPr id="20"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839788" cy="839788"/>
                          </a:xfrm>
                          <a:prstGeom prst="rect"/>
                          <a:ln/>
                        </pic:spPr>
                      </pic:pic>
                    </a:graphicData>
                  </a:graphic>
                </wp:inline>
              </w:drawing>
            </w:r>
            <w:r w:rsidDel="00000000" w:rsidR="00000000" w:rsidRPr="00000000">
              <w:rPr>
                <w:rtl w:val="0"/>
              </w:rPr>
            </w:r>
          </w:p>
        </w:tc>
      </w:tr>
      <w:tr>
        <w:trPr>
          <w:cantSplit w:val="0"/>
          <w:trHeight w:val="1800" w:hRule="atLeast"/>
          <w:tblHeader w:val="0"/>
        </w:trPr>
        <w:tc>
          <w:tcPr/>
          <w:p w:rsidR="00000000" w:rsidDel="00000000" w:rsidP="00000000" w:rsidRDefault="00000000" w:rsidRPr="00000000" w14:paraId="00000072">
            <w:pPr>
              <w:ind w:left="107" w:right="214" w:firstLine="0"/>
              <w:rPr/>
            </w:pPr>
            <w:r w:rsidDel="00000000" w:rsidR="00000000" w:rsidRPr="00000000">
              <w:rPr>
                <w:rtl w:val="0"/>
              </w:rPr>
              <w:t xml:space="preserve">Year 2 went to visit the park and local shops to look at human and Physical features</w:t>
            </w:r>
          </w:p>
          <w:p w:rsidR="00000000" w:rsidDel="00000000" w:rsidP="00000000" w:rsidRDefault="00000000" w:rsidRPr="00000000" w14:paraId="00000073">
            <w:pPr>
              <w:ind w:left="107" w:right="214" w:firstLine="0"/>
              <w:rPr/>
            </w:pPr>
            <w:r w:rsidDel="00000000" w:rsidR="00000000" w:rsidRPr="00000000">
              <w:rPr>
                <w:rtl w:val="0"/>
              </w:rPr>
            </w:r>
          </w:p>
          <w:p w:rsidR="00000000" w:rsidDel="00000000" w:rsidP="00000000" w:rsidRDefault="00000000" w:rsidRPr="00000000" w14:paraId="00000074">
            <w:pPr>
              <w:ind w:left="107" w:right="214" w:firstLine="0"/>
              <w:rPr/>
            </w:pPr>
            <w:r w:rsidDel="00000000" w:rsidR="00000000" w:rsidRPr="00000000">
              <w:rPr>
                <w:rtl w:val="0"/>
              </w:rPr>
            </w:r>
          </w:p>
        </w:tc>
        <w:tc>
          <w:tcPr/>
          <w:p w:rsidR="00000000" w:rsidDel="00000000" w:rsidP="00000000" w:rsidRDefault="00000000" w:rsidRPr="00000000" w14:paraId="00000075">
            <w:pPr>
              <w:ind w:left="108" w:firstLine="0"/>
              <w:rPr>
                <w:sz w:val="20"/>
                <w:szCs w:val="20"/>
              </w:rPr>
            </w:pPr>
            <w:r w:rsidDel="00000000" w:rsidR="00000000" w:rsidRPr="00000000">
              <w:rPr>
                <w:sz w:val="20"/>
                <w:szCs w:val="20"/>
              </w:rPr>
              <w:drawing>
                <wp:inline distB="114300" distT="114300" distL="114300" distR="114300">
                  <wp:extent cx="1052513" cy="1052513"/>
                  <wp:effectExtent b="0" l="0" r="0" t="0"/>
                  <wp:docPr id="16"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052513" cy="1052513"/>
                          </a:xfrm>
                          <a:prstGeom prst="rect"/>
                          <a:ln/>
                        </pic:spPr>
                      </pic:pic>
                    </a:graphicData>
                  </a:graphic>
                </wp:inline>
              </w:drawing>
            </w:r>
            <w:r w:rsidDel="00000000" w:rsidR="00000000" w:rsidRPr="00000000">
              <w:rPr>
                <w:rtl w:val="0"/>
              </w:rPr>
            </w:r>
          </w:p>
        </w:tc>
      </w:tr>
      <w:tr>
        <w:trPr>
          <w:cantSplit w:val="0"/>
          <w:trHeight w:val="555" w:hRule="atLeast"/>
          <w:tblHeader w:val="0"/>
        </w:trPr>
        <w:tc>
          <w:tcPr/>
          <w:p w:rsidR="00000000" w:rsidDel="00000000" w:rsidP="00000000" w:rsidRDefault="00000000" w:rsidRPr="00000000" w14:paraId="00000076">
            <w:pPr>
              <w:ind w:left="107" w:right="342" w:firstLine="0"/>
              <w:rPr/>
            </w:pPr>
            <w:r w:rsidDel="00000000" w:rsidR="00000000" w:rsidRPr="00000000">
              <w:rPr>
                <w:rtl w:val="0"/>
              </w:rPr>
              <w:t xml:space="preserve">Year 3 Looked at how Hambleton has change over time.</w:t>
            </w:r>
          </w:p>
        </w:tc>
        <w:tc>
          <w:tcPr/>
          <w:p w:rsidR="00000000" w:rsidDel="00000000" w:rsidP="00000000" w:rsidRDefault="00000000" w:rsidRPr="00000000" w14:paraId="00000077">
            <w:pPr>
              <w:ind w:left="108" w:firstLine="0"/>
              <w:rPr>
                <w:sz w:val="20"/>
                <w:szCs w:val="20"/>
              </w:rPr>
            </w:pPr>
            <w:r w:rsidDel="00000000" w:rsidR="00000000" w:rsidRPr="00000000">
              <w:rPr>
                <w:rtl w:val="0"/>
              </w:rPr>
            </w:r>
          </w:p>
        </w:tc>
      </w:tr>
      <w:tr>
        <w:trPr>
          <w:cantSplit w:val="0"/>
          <w:trHeight w:val="1590" w:hRule="atLeast"/>
          <w:tblHeader w:val="0"/>
        </w:trPr>
        <w:tc>
          <w:tcPr/>
          <w:p w:rsidR="00000000" w:rsidDel="00000000" w:rsidP="00000000" w:rsidRDefault="00000000" w:rsidRPr="00000000" w14:paraId="00000078">
            <w:pPr>
              <w:spacing w:line="268" w:lineRule="auto"/>
              <w:ind w:left="107" w:firstLine="0"/>
              <w:rPr/>
            </w:pPr>
            <w:r w:rsidDel="00000000" w:rsidR="00000000" w:rsidRPr="00000000">
              <w:rPr>
                <w:rtl w:val="0"/>
              </w:rPr>
              <w:t xml:space="preserve">Year 4 Rivers - visiting the River Wyre and using VR headsets to follow the River Wyre to the sea</w:t>
            </w:r>
          </w:p>
          <w:p w:rsidR="00000000" w:rsidDel="00000000" w:rsidP="00000000" w:rsidRDefault="00000000" w:rsidRPr="00000000" w14:paraId="00000079">
            <w:pPr>
              <w:spacing w:line="268" w:lineRule="auto"/>
              <w:ind w:left="107" w:firstLine="0"/>
              <w:rPr/>
            </w:pPr>
            <w:r w:rsidDel="00000000" w:rsidR="00000000" w:rsidRPr="00000000">
              <w:rPr>
                <w:rtl w:val="0"/>
              </w:rPr>
            </w:r>
          </w:p>
        </w:tc>
        <w:tc>
          <w:tcPr/>
          <w:p w:rsidR="00000000" w:rsidDel="00000000" w:rsidP="00000000" w:rsidRDefault="00000000" w:rsidRPr="00000000" w14:paraId="0000007A">
            <w:pPr>
              <w:ind w:left="108" w:firstLine="0"/>
              <w:rPr>
                <w:sz w:val="20"/>
                <w:szCs w:val="20"/>
              </w:rPr>
            </w:pPr>
            <w:r w:rsidDel="00000000" w:rsidR="00000000" w:rsidRPr="00000000">
              <w:rPr>
                <w:sz w:val="20"/>
                <w:szCs w:val="20"/>
              </w:rPr>
              <w:drawing>
                <wp:inline distB="114300" distT="114300" distL="114300" distR="114300">
                  <wp:extent cx="1265237" cy="1265237"/>
                  <wp:effectExtent b="0" l="0" r="0" t="0"/>
                  <wp:docPr id="17"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265237" cy="1265237"/>
                          </a:xfrm>
                          <a:prstGeom prst="rect"/>
                          <a:ln/>
                        </pic:spPr>
                      </pic:pic>
                    </a:graphicData>
                  </a:graphic>
                </wp:inline>
              </w:drawing>
            </w:r>
            <w:r w:rsidDel="00000000" w:rsidR="00000000" w:rsidRPr="00000000">
              <w:rPr>
                <w:sz w:val="20"/>
                <w:szCs w:val="20"/>
              </w:rPr>
              <w:drawing>
                <wp:inline distB="114300" distT="114300" distL="114300" distR="114300">
                  <wp:extent cx="995363" cy="995363"/>
                  <wp:effectExtent b="0" l="0" r="0" t="0"/>
                  <wp:docPr id="23"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995363" cy="995363"/>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ind w:left="108" w:firstLine="0"/>
              <w:rPr>
                <w:sz w:val="20"/>
                <w:szCs w:val="20"/>
              </w:rPr>
            </w:pPr>
            <w:r w:rsidDel="00000000" w:rsidR="00000000" w:rsidRPr="00000000">
              <w:rPr>
                <w:rtl w:val="0"/>
              </w:rPr>
            </w:r>
          </w:p>
        </w:tc>
      </w:tr>
    </w:tbl>
    <w:p w:rsidR="00000000" w:rsidDel="00000000" w:rsidP="00000000" w:rsidRDefault="00000000" w:rsidRPr="00000000" w14:paraId="0000007C">
      <w:pPr>
        <w:spacing w:line="276" w:lineRule="auto"/>
        <w:rPr>
          <w:color w:val="050505"/>
        </w:rPr>
        <w:sectPr>
          <w:headerReference r:id="rId16" w:type="default"/>
          <w:pgSz w:h="16840" w:w="11910" w:orient="portrait"/>
          <w:pgMar w:bottom="280" w:top="820" w:left="500" w:right="600" w:header="720" w:footer="720"/>
          <w:pgNumType w:start="1"/>
        </w:sectPr>
      </w:pPr>
      <w:r w:rsidDel="00000000" w:rsidR="00000000" w:rsidRPr="00000000">
        <w:rPr>
          <w:rtl w:val="0"/>
        </w:rPr>
      </w:r>
    </w:p>
    <w:p w:rsidR="00000000" w:rsidDel="00000000" w:rsidP="00000000" w:rsidRDefault="00000000" w:rsidRPr="00000000" w14:paraId="0000007D">
      <w:pPr>
        <w:spacing w:line="276" w:lineRule="auto"/>
        <w:rPr>
          <w:sz w:val="20"/>
          <w:szCs w:val="20"/>
        </w:rPr>
      </w:pPr>
      <w:r w:rsidDel="00000000" w:rsidR="00000000" w:rsidRPr="00000000">
        <w:rPr>
          <w:rtl w:val="0"/>
        </w:rPr>
      </w:r>
    </w:p>
    <w:tbl>
      <w:tblPr>
        <w:tblStyle w:val="Table2"/>
        <w:tblW w:w="10458.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28"/>
        <w:gridCol w:w="5230"/>
        <w:tblGridChange w:id="0">
          <w:tblGrid>
            <w:gridCol w:w="5228"/>
            <w:gridCol w:w="5230"/>
          </w:tblGrid>
        </w:tblGridChange>
      </w:tblGrid>
      <w:tr>
        <w:trPr>
          <w:cantSplit w:val="0"/>
          <w:trHeight w:val="810" w:hRule="atLeast"/>
          <w:tblHeader w:val="0"/>
        </w:trPr>
        <w:tc>
          <w:tcPr/>
          <w:p w:rsidR="00000000" w:rsidDel="00000000" w:rsidP="00000000" w:rsidRDefault="00000000" w:rsidRPr="00000000" w14:paraId="0000007E">
            <w:pPr>
              <w:spacing w:line="268" w:lineRule="auto"/>
              <w:ind w:left="107" w:firstLine="0"/>
              <w:rPr/>
            </w:pPr>
            <w:r w:rsidDel="00000000" w:rsidR="00000000" w:rsidRPr="00000000">
              <w:rPr>
                <w:rtl w:val="0"/>
              </w:rPr>
              <w:t xml:space="preserve">Year 5 Using VR headsets to explore the world - with the emphasis on what is our impact on our world and local area.</w:t>
            </w:r>
          </w:p>
        </w:tc>
        <w:tc>
          <w:tcPr/>
          <w:p w:rsidR="00000000" w:rsidDel="00000000" w:rsidP="00000000" w:rsidRDefault="00000000" w:rsidRPr="00000000" w14:paraId="0000007F">
            <w:pPr>
              <w:ind w:left="108" w:firstLine="0"/>
              <w:rPr>
                <w:rFonts w:ascii="Times New Roman" w:cs="Times New Roman" w:eastAsia="Times New Roman" w:hAnsi="Times New Roman"/>
              </w:rPr>
            </w:pPr>
            <w:r w:rsidDel="00000000" w:rsidR="00000000" w:rsidRPr="00000000">
              <w:rPr>
                <w:sz w:val="20"/>
                <w:szCs w:val="20"/>
              </w:rPr>
              <w:drawing>
                <wp:inline distB="114300" distT="114300" distL="114300" distR="114300">
                  <wp:extent cx="1500188" cy="1500188"/>
                  <wp:effectExtent b="0" l="0" r="0" t="0"/>
                  <wp:docPr id="15"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500188" cy="1500188"/>
                          </a:xfrm>
                          <a:prstGeom prst="rect"/>
                          <a:ln/>
                        </pic:spPr>
                      </pic:pic>
                    </a:graphicData>
                  </a:graphic>
                </wp:inline>
              </w:drawing>
            </w:r>
            <w:r w:rsidDel="00000000" w:rsidR="00000000" w:rsidRPr="00000000">
              <w:rPr>
                <w:rtl w:val="0"/>
              </w:rPr>
            </w:r>
          </w:p>
        </w:tc>
      </w:tr>
      <w:tr>
        <w:trPr>
          <w:cantSplit w:val="0"/>
          <w:trHeight w:val="1725" w:hRule="atLeast"/>
          <w:tblHeader w:val="0"/>
        </w:trPr>
        <w:tc>
          <w:tcPr/>
          <w:p w:rsidR="00000000" w:rsidDel="00000000" w:rsidP="00000000" w:rsidRDefault="00000000" w:rsidRPr="00000000" w14:paraId="00000080">
            <w:pPr>
              <w:spacing w:line="268" w:lineRule="auto"/>
              <w:ind w:left="107" w:firstLine="0"/>
              <w:rPr/>
            </w:pPr>
            <w:r w:rsidDel="00000000" w:rsidR="00000000" w:rsidRPr="00000000">
              <w:rPr>
                <w:rtl w:val="0"/>
              </w:rPr>
              <w:t xml:space="preserve">Year 6 Investigating coastal regions looking at the Sand Dunes in Blackpool. </w:t>
            </w:r>
          </w:p>
        </w:tc>
        <w:tc>
          <w:tcPr/>
          <w:p w:rsidR="00000000" w:rsidDel="00000000" w:rsidP="00000000" w:rsidRDefault="00000000" w:rsidRPr="00000000" w14:paraId="00000081">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036638" cy="1036638"/>
                  <wp:effectExtent b="0" l="0" r="0" t="0"/>
                  <wp:docPr id="22"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1036638" cy="10366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2">
      <w:pPr>
        <w:spacing w:before="164" w:line="256" w:lineRule="auto"/>
        <w:ind w:right="490"/>
        <w:rPr/>
      </w:pPr>
      <w:r w:rsidDel="00000000" w:rsidR="00000000" w:rsidRPr="00000000">
        <w:rPr>
          <w:rtl w:val="0"/>
        </w:rPr>
      </w:r>
    </w:p>
    <w:p w:rsidR="00000000" w:rsidDel="00000000" w:rsidP="00000000" w:rsidRDefault="00000000" w:rsidRPr="00000000" w14:paraId="00000083">
      <w:pPr>
        <w:spacing w:before="56" w:line="259" w:lineRule="auto"/>
        <w:ind w:right="300"/>
        <w:rPr>
          <w:b w:val="1"/>
          <w:color w:val="050505"/>
          <w:sz w:val="24"/>
          <w:szCs w:val="24"/>
          <w:u w:val="single"/>
        </w:rPr>
      </w:pPr>
      <w:r w:rsidDel="00000000" w:rsidR="00000000" w:rsidRPr="00000000">
        <w:rPr>
          <w:b w:val="1"/>
          <w:color w:val="050505"/>
          <w:sz w:val="24"/>
          <w:szCs w:val="24"/>
          <w:u w:val="single"/>
          <w:rtl w:val="0"/>
        </w:rPr>
        <w:t xml:space="preserve">Targets:</w:t>
      </w:r>
    </w:p>
    <w:p w:rsidR="00000000" w:rsidDel="00000000" w:rsidP="00000000" w:rsidRDefault="00000000" w:rsidRPr="00000000" w14:paraId="00000084">
      <w:pPr>
        <w:spacing w:before="3" w:lineRule="auto"/>
        <w:rPr>
          <w:sz w:val="15"/>
          <w:szCs w:val="15"/>
        </w:rPr>
      </w:pPr>
      <w:r w:rsidDel="00000000" w:rsidR="00000000" w:rsidRPr="00000000">
        <w:rPr>
          <w:rtl w:val="0"/>
        </w:rPr>
      </w:r>
    </w:p>
    <w:tbl>
      <w:tblPr>
        <w:tblStyle w:val="Table3"/>
        <w:tblW w:w="10575.0" w:type="dxa"/>
        <w:jc w:val="left"/>
        <w:tblInd w:w="1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45"/>
        <w:gridCol w:w="6630"/>
        <w:tblGridChange w:id="0">
          <w:tblGrid>
            <w:gridCol w:w="3945"/>
            <w:gridCol w:w="6630"/>
          </w:tblGrid>
        </w:tblGridChange>
      </w:tblGrid>
      <w:tr>
        <w:trPr>
          <w:cantSplit w:val="0"/>
          <w:trHeight w:val="1074" w:hRule="atLeast"/>
          <w:tblHeader w:val="0"/>
        </w:trPr>
        <w:tc>
          <w:tcPr/>
          <w:p w:rsidR="00000000" w:rsidDel="00000000" w:rsidP="00000000" w:rsidRDefault="00000000" w:rsidRPr="00000000" w14:paraId="00000085">
            <w:pPr>
              <w:widowControl w:val="1"/>
              <w:tabs>
                <w:tab w:val="left" w:leader="none" w:pos="2116"/>
              </w:tabs>
              <w:rPr>
                <w:b w:val="1"/>
              </w:rPr>
            </w:pPr>
            <w:r w:rsidDel="00000000" w:rsidR="00000000" w:rsidRPr="00000000">
              <w:rPr>
                <w:b w:val="1"/>
                <w:rtl w:val="0"/>
              </w:rPr>
              <w:t xml:space="preserve">To implement progression in Geography Key skills</w:t>
            </w:r>
          </w:p>
          <w:p w:rsidR="00000000" w:rsidDel="00000000" w:rsidP="00000000" w:rsidRDefault="00000000" w:rsidRPr="00000000" w14:paraId="00000086">
            <w:pPr>
              <w:widowControl w:val="1"/>
              <w:tabs>
                <w:tab w:val="left" w:leader="none" w:pos="2116"/>
              </w:tabs>
              <w:ind w:left="720" w:firstLine="0"/>
              <w:rPr>
                <w:b w:val="1"/>
              </w:rPr>
            </w:pPr>
            <w:r w:rsidDel="00000000" w:rsidR="00000000" w:rsidRPr="00000000">
              <w:rPr>
                <w:rtl w:val="0"/>
              </w:rPr>
            </w:r>
          </w:p>
          <w:p w:rsidR="00000000" w:rsidDel="00000000" w:rsidP="00000000" w:rsidRDefault="00000000" w:rsidRPr="00000000" w14:paraId="00000087">
            <w:pPr>
              <w:widowControl w:val="1"/>
              <w:tabs>
                <w:tab w:val="left" w:leader="none" w:pos="2116"/>
              </w:tabs>
              <w:rPr>
                <w:b w:val="1"/>
              </w:rPr>
            </w:pPr>
            <w:r w:rsidDel="00000000" w:rsidR="00000000" w:rsidRPr="00000000">
              <w:rPr>
                <w:b w:val="1"/>
                <w:rtl w:val="0"/>
              </w:rPr>
              <w:t xml:space="preserve">This will:</w:t>
            </w:r>
          </w:p>
          <w:p w:rsidR="00000000" w:rsidDel="00000000" w:rsidP="00000000" w:rsidRDefault="00000000" w:rsidRPr="00000000" w14:paraId="00000088">
            <w:pPr>
              <w:widowControl w:val="1"/>
              <w:tabs>
                <w:tab w:val="left" w:leader="none" w:pos="2116"/>
              </w:tabs>
              <w:rPr>
                <w:color w:val="050505"/>
              </w:rPr>
            </w:pPr>
            <w:r w:rsidDel="00000000" w:rsidR="00000000" w:rsidRPr="00000000">
              <w:rPr>
                <w:color w:val="00b050"/>
                <w:rtl w:val="0"/>
              </w:rPr>
              <w:t xml:space="preserve">-</w:t>
            </w:r>
            <w:r w:rsidDel="00000000" w:rsidR="00000000" w:rsidRPr="00000000">
              <w:rPr>
                <w:color w:val="050505"/>
                <w:rtl w:val="0"/>
              </w:rPr>
              <w:t xml:space="preserve">Improve standards of learning across the school</w:t>
            </w:r>
          </w:p>
          <w:p w:rsidR="00000000" w:rsidDel="00000000" w:rsidP="00000000" w:rsidRDefault="00000000" w:rsidRPr="00000000" w14:paraId="00000089">
            <w:pPr>
              <w:widowControl w:val="1"/>
              <w:tabs>
                <w:tab w:val="left" w:leader="none" w:pos="2116"/>
              </w:tabs>
              <w:rPr>
                <w:b w:val="1"/>
                <w:color w:val="050505"/>
              </w:rPr>
            </w:pPr>
            <w:r w:rsidDel="00000000" w:rsidR="00000000" w:rsidRPr="00000000">
              <w:rPr>
                <w:color w:val="050505"/>
                <w:rtl w:val="0"/>
              </w:rPr>
              <w:t xml:space="preserve">-Enable children to build on previous learning experience </w:t>
            </w:r>
            <w:r w:rsidDel="00000000" w:rsidR="00000000" w:rsidRPr="00000000">
              <w:rPr>
                <w:rtl w:val="0"/>
              </w:rPr>
            </w:r>
          </w:p>
          <w:p w:rsidR="00000000" w:rsidDel="00000000" w:rsidP="00000000" w:rsidRDefault="00000000" w:rsidRPr="00000000" w14:paraId="0000008A">
            <w:pPr>
              <w:widowControl w:val="1"/>
              <w:tabs>
                <w:tab w:val="left" w:leader="none" w:pos="2116"/>
              </w:tabs>
              <w:rPr>
                <w:color w:val="050505"/>
              </w:rPr>
            </w:pPr>
            <w:r w:rsidDel="00000000" w:rsidR="00000000" w:rsidRPr="00000000">
              <w:rPr>
                <w:color w:val="050505"/>
                <w:rtl w:val="0"/>
              </w:rPr>
              <w:t xml:space="preserve">Ensure children are being challenged appropriately to improve their independent work</w:t>
            </w:r>
          </w:p>
          <w:p w:rsidR="00000000" w:rsidDel="00000000" w:rsidP="00000000" w:rsidRDefault="00000000" w:rsidRPr="00000000" w14:paraId="0000008B">
            <w:pPr>
              <w:widowControl w:val="1"/>
              <w:tabs>
                <w:tab w:val="left" w:leader="none" w:pos="2116"/>
              </w:tabs>
              <w:rPr>
                <w:color w:val="050505"/>
              </w:rPr>
            </w:pPr>
            <w:r w:rsidDel="00000000" w:rsidR="00000000" w:rsidRPr="00000000">
              <w:rPr>
                <w:rtl w:val="0"/>
              </w:rPr>
            </w:r>
          </w:p>
          <w:p w:rsidR="00000000" w:rsidDel="00000000" w:rsidP="00000000" w:rsidRDefault="00000000" w:rsidRPr="00000000" w14:paraId="0000008C">
            <w:pPr>
              <w:widowControl w:val="1"/>
              <w:tabs>
                <w:tab w:val="left" w:leader="none" w:pos="2116"/>
              </w:tabs>
              <w:rPr>
                <w:color w:val="050505"/>
              </w:rPr>
            </w:pPr>
            <w:r w:rsidDel="00000000" w:rsidR="00000000" w:rsidRPr="00000000">
              <w:rPr>
                <w:color w:val="050505"/>
                <w:rtl w:val="0"/>
              </w:rPr>
              <w:t xml:space="preserve">Provide opportunities for ‘sticky learning’, embedding knowledge/Geography skills. </w:t>
            </w:r>
          </w:p>
          <w:p w:rsidR="00000000" w:rsidDel="00000000" w:rsidP="00000000" w:rsidRDefault="00000000" w:rsidRPr="00000000" w14:paraId="0000008D">
            <w:pPr>
              <w:widowControl w:val="1"/>
              <w:tabs>
                <w:tab w:val="left" w:leader="none" w:pos="2116"/>
              </w:tabs>
              <w:rPr>
                <w:color w:val="050505"/>
              </w:rPr>
            </w:pPr>
            <w:r w:rsidDel="00000000" w:rsidR="00000000" w:rsidRPr="00000000">
              <w:rPr>
                <w:rtl w:val="0"/>
              </w:rPr>
            </w:r>
          </w:p>
          <w:p w:rsidR="00000000" w:rsidDel="00000000" w:rsidP="00000000" w:rsidRDefault="00000000" w:rsidRPr="00000000" w14:paraId="0000008E">
            <w:pPr>
              <w:tabs>
                <w:tab w:val="left" w:leader="none" w:pos="829"/>
              </w:tabs>
              <w:ind w:right="98"/>
              <w:rPr>
                <w:color w:val="050505"/>
              </w:rPr>
            </w:pPr>
            <w:r w:rsidDel="00000000" w:rsidR="00000000" w:rsidRPr="00000000">
              <w:rPr>
                <w:color w:val="050505"/>
                <w:rtl w:val="0"/>
              </w:rPr>
              <w:t xml:space="preserve">To ensure that staff understand progression in all year groups and are following the skills document</w:t>
            </w:r>
          </w:p>
        </w:tc>
        <w:tc>
          <w:tcPr/>
          <w:p w:rsidR="00000000" w:rsidDel="00000000" w:rsidP="00000000" w:rsidRDefault="00000000" w:rsidRPr="00000000" w14:paraId="0000008F">
            <w:pPr>
              <w:rPr>
                <w:sz w:val="20"/>
                <w:szCs w:val="20"/>
              </w:rPr>
            </w:pPr>
            <w:r w:rsidDel="00000000" w:rsidR="00000000" w:rsidRPr="00000000">
              <w:rPr>
                <w:sz w:val="20"/>
                <w:szCs w:val="20"/>
                <w:rtl w:val="0"/>
              </w:rPr>
              <w:t xml:space="preserve">Once a full Monitoring Cycle has been completed, outcomes will be clear and relevant changes will be put in place, if required: </w:t>
            </w:r>
          </w:p>
          <w:p w:rsidR="00000000" w:rsidDel="00000000" w:rsidP="00000000" w:rsidRDefault="00000000" w:rsidRPr="00000000" w14:paraId="00000090">
            <w:pPr>
              <w:ind w:left="827" w:firstLine="0"/>
              <w:rPr>
                <w:sz w:val="20"/>
                <w:szCs w:val="20"/>
              </w:rPr>
            </w:pPr>
            <w:r w:rsidDel="00000000" w:rsidR="00000000" w:rsidRPr="00000000">
              <w:rPr>
                <w:rtl w:val="0"/>
              </w:rPr>
            </w:r>
          </w:p>
          <w:p w:rsidR="00000000" w:rsidDel="00000000" w:rsidP="00000000" w:rsidRDefault="00000000" w:rsidRPr="00000000" w14:paraId="00000091">
            <w:pPr>
              <w:rPr>
                <w:sz w:val="20"/>
                <w:szCs w:val="20"/>
              </w:rPr>
            </w:pPr>
            <w:r w:rsidDel="00000000" w:rsidR="00000000" w:rsidRPr="00000000">
              <w:rPr>
                <w:sz w:val="20"/>
                <w:szCs w:val="20"/>
                <w:rtl w:val="0"/>
              </w:rPr>
              <w:t xml:space="preserve">Is the progression clear? </w:t>
            </w:r>
          </w:p>
          <w:p w:rsidR="00000000" w:rsidDel="00000000" w:rsidP="00000000" w:rsidRDefault="00000000" w:rsidRPr="00000000" w14:paraId="00000092">
            <w:pPr>
              <w:rPr>
                <w:sz w:val="20"/>
                <w:szCs w:val="20"/>
              </w:rPr>
            </w:pPr>
            <w:r w:rsidDel="00000000" w:rsidR="00000000" w:rsidRPr="00000000">
              <w:rPr>
                <w:rtl w:val="0"/>
              </w:rPr>
            </w:r>
          </w:p>
          <w:p w:rsidR="00000000" w:rsidDel="00000000" w:rsidP="00000000" w:rsidRDefault="00000000" w:rsidRPr="00000000" w14:paraId="00000093">
            <w:pPr>
              <w:rPr>
                <w:sz w:val="20"/>
                <w:szCs w:val="20"/>
              </w:rPr>
            </w:pPr>
            <w:r w:rsidDel="00000000" w:rsidR="00000000" w:rsidRPr="00000000">
              <w:rPr>
                <w:sz w:val="20"/>
                <w:szCs w:val="20"/>
                <w:rtl w:val="0"/>
              </w:rPr>
              <w:t xml:space="preserve">Collate evidence of:</w:t>
            </w:r>
          </w:p>
          <w:p w:rsidR="00000000" w:rsidDel="00000000" w:rsidP="00000000" w:rsidRDefault="00000000" w:rsidRPr="00000000" w14:paraId="00000094">
            <w:pPr>
              <w:rPr>
                <w:sz w:val="20"/>
                <w:szCs w:val="20"/>
              </w:rPr>
            </w:pPr>
            <w:r w:rsidDel="00000000" w:rsidR="00000000" w:rsidRPr="00000000">
              <w:rPr>
                <w:sz w:val="20"/>
                <w:szCs w:val="20"/>
                <w:rtl w:val="0"/>
              </w:rPr>
              <w:t xml:space="preserve">cross curricular writing</w:t>
            </w:r>
          </w:p>
          <w:p w:rsidR="00000000" w:rsidDel="00000000" w:rsidP="00000000" w:rsidRDefault="00000000" w:rsidRPr="00000000" w14:paraId="00000095">
            <w:pPr>
              <w:rPr>
                <w:sz w:val="20"/>
                <w:szCs w:val="20"/>
              </w:rPr>
            </w:pPr>
            <w:r w:rsidDel="00000000" w:rsidR="00000000" w:rsidRPr="00000000">
              <w:rPr>
                <w:sz w:val="20"/>
                <w:szCs w:val="20"/>
                <w:rtl w:val="0"/>
              </w:rPr>
              <w:t xml:space="preserve">independent work</w:t>
            </w:r>
          </w:p>
          <w:p w:rsidR="00000000" w:rsidDel="00000000" w:rsidP="00000000" w:rsidRDefault="00000000" w:rsidRPr="00000000" w14:paraId="00000096">
            <w:pPr>
              <w:rPr>
                <w:sz w:val="20"/>
                <w:szCs w:val="20"/>
              </w:rPr>
            </w:pPr>
            <w:r w:rsidDel="00000000" w:rsidR="00000000" w:rsidRPr="00000000">
              <w:rPr>
                <w:sz w:val="20"/>
                <w:szCs w:val="20"/>
                <w:rtl w:val="0"/>
              </w:rPr>
              <w:t xml:space="preserve">Challenge time </w:t>
            </w:r>
          </w:p>
          <w:p w:rsidR="00000000" w:rsidDel="00000000" w:rsidP="00000000" w:rsidRDefault="00000000" w:rsidRPr="00000000" w14:paraId="00000097">
            <w:pPr>
              <w:tabs>
                <w:tab w:val="left" w:leader="none" w:pos="828"/>
              </w:tabs>
              <w:spacing w:line="249" w:lineRule="auto"/>
              <w:rPr/>
            </w:pPr>
            <w:r w:rsidDel="00000000" w:rsidR="00000000" w:rsidRPr="00000000">
              <w:rPr>
                <w:sz w:val="20"/>
                <w:szCs w:val="20"/>
                <w:rtl w:val="0"/>
              </w:rPr>
              <w:t xml:space="preserve">To ensure “sticky learning” is embedded within the curriculum</w:t>
            </w:r>
            <w:r w:rsidDel="00000000" w:rsidR="00000000" w:rsidRPr="00000000">
              <w:rPr>
                <w:rtl w:val="0"/>
              </w:rPr>
            </w:r>
          </w:p>
        </w:tc>
      </w:tr>
      <w:tr>
        <w:trPr>
          <w:cantSplit w:val="0"/>
          <w:trHeight w:val="1074" w:hRule="atLeast"/>
          <w:tblHeader w:val="0"/>
        </w:trPr>
        <w:tc>
          <w:tcPr/>
          <w:p w:rsidR="00000000" w:rsidDel="00000000" w:rsidP="00000000" w:rsidRDefault="00000000" w:rsidRPr="00000000" w14:paraId="00000098">
            <w:pPr>
              <w:widowControl w:val="1"/>
              <w:tabs>
                <w:tab w:val="left" w:leader="none" w:pos="2116"/>
              </w:tabs>
              <w:rPr>
                <w:b w:val="1"/>
              </w:rPr>
            </w:pPr>
            <w:r w:rsidDel="00000000" w:rsidR="00000000" w:rsidRPr="00000000">
              <w:rPr>
                <w:b w:val="1"/>
                <w:rtl w:val="0"/>
              </w:rPr>
              <w:t xml:space="preserve">To raise the profile of field skills and ensure they are being taught effectively throughout school. </w:t>
            </w:r>
          </w:p>
          <w:p w:rsidR="00000000" w:rsidDel="00000000" w:rsidP="00000000" w:rsidRDefault="00000000" w:rsidRPr="00000000" w14:paraId="00000099">
            <w:pPr>
              <w:widowControl w:val="1"/>
              <w:tabs>
                <w:tab w:val="left" w:leader="none" w:pos="2116"/>
              </w:tabs>
              <w:rPr>
                <w:b w:val="1"/>
              </w:rPr>
            </w:pPr>
            <w:r w:rsidDel="00000000" w:rsidR="00000000" w:rsidRPr="00000000">
              <w:rPr>
                <w:b w:val="1"/>
                <w:rtl w:val="0"/>
              </w:rPr>
              <w:t xml:space="preserve">This will:</w:t>
            </w:r>
          </w:p>
          <w:p w:rsidR="00000000" w:rsidDel="00000000" w:rsidP="00000000" w:rsidRDefault="00000000" w:rsidRPr="00000000" w14:paraId="0000009A">
            <w:pPr>
              <w:widowControl w:val="1"/>
              <w:tabs>
                <w:tab w:val="left" w:leader="none" w:pos="2116"/>
              </w:tabs>
              <w:rPr>
                <w:color w:val="050505"/>
              </w:rPr>
            </w:pPr>
            <w:r w:rsidDel="00000000" w:rsidR="00000000" w:rsidRPr="00000000">
              <w:rPr>
                <w:color w:val="00b050"/>
                <w:rtl w:val="0"/>
              </w:rPr>
              <w:t xml:space="preserve">-</w:t>
            </w:r>
            <w:r w:rsidDel="00000000" w:rsidR="00000000" w:rsidRPr="00000000">
              <w:rPr>
                <w:color w:val="050505"/>
                <w:rtl w:val="0"/>
              </w:rPr>
              <w:t xml:space="preserve">Provide opportunities for self-reflection and ensure children can confidently use geographical skills. </w:t>
            </w:r>
          </w:p>
          <w:p w:rsidR="00000000" w:rsidDel="00000000" w:rsidP="00000000" w:rsidRDefault="00000000" w:rsidRPr="00000000" w14:paraId="0000009B">
            <w:pPr>
              <w:widowControl w:val="1"/>
              <w:tabs>
                <w:tab w:val="left" w:leader="none" w:pos="2116"/>
              </w:tabs>
              <w:rPr>
                <w:color w:val="050505"/>
              </w:rPr>
            </w:pPr>
            <w:r w:rsidDel="00000000" w:rsidR="00000000" w:rsidRPr="00000000">
              <w:rPr>
                <w:rtl w:val="0"/>
              </w:rPr>
            </w:r>
          </w:p>
          <w:p w:rsidR="00000000" w:rsidDel="00000000" w:rsidP="00000000" w:rsidRDefault="00000000" w:rsidRPr="00000000" w14:paraId="0000009C">
            <w:pPr>
              <w:tabs>
                <w:tab w:val="left" w:leader="none" w:pos="829"/>
              </w:tabs>
              <w:ind w:right="414"/>
              <w:rPr>
                <w:color w:val="050505"/>
              </w:rPr>
            </w:pPr>
            <w:r w:rsidDel="00000000" w:rsidR="00000000" w:rsidRPr="00000000">
              <w:rPr>
                <w:color w:val="050505"/>
                <w:rtl w:val="0"/>
              </w:rPr>
              <w:t xml:space="preserve">Staff are able to plan and deliver lessons confidently</w:t>
            </w:r>
          </w:p>
        </w:tc>
        <w:tc>
          <w:tcPr/>
          <w:p w:rsidR="00000000" w:rsidDel="00000000" w:rsidP="00000000" w:rsidRDefault="00000000" w:rsidRPr="00000000" w14:paraId="0000009D">
            <w:pPr>
              <w:rPr>
                <w:b w:val="1"/>
                <w:sz w:val="20"/>
                <w:szCs w:val="20"/>
              </w:rPr>
            </w:pPr>
            <w:r w:rsidDel="00000000" w:rsidR="00000000" w:rsidRPr="00000000">
              <w:rPr>
                <w:b w:val="1"/>
                <w:sz w:val="20"/>
                <w:szCs w:val="20"/>
                <w:rtl w:val="0"/>
              </w:rPr>
              <w:t xml:space="preserve">Monitoring Cycle</w:t>
            </w:r>
          </w:p>
          <w:p w:rsidR="00000000" w:rsidDel="00000000" w:rsidP="00000000" w:rsidRDefault="00000000" w:rsidRPr="00000000" w14:paraId="0000009E">
            <w:pPr>
              <w:rPr>
                <w:b w:val="1"/>
                <w:sz w:val="20"/>
                <w:szCs w:val="20"/>
              </w:rPr>
            </w:pPr>
            <w:r w:rsidDel="00000000" w:rsidR="00000000" w:rsidRPr="00000000">
              <w:rPr>
                <w:rtl w:val="0"/>
              </w:rPr>
            </w:r>
          </w:p>
          <w:p w:rsidR="00000000" w:rsidDel="00000000" w:rsidP="00000000" w:rsidRDefault="00000000" w:rsidRPr="00000000" w14:paraId="0000009F">
            <w:pPr>
              <w:rPr/>
            </w:pPr>
            <w:r w:rsidDel="00000000" w:rsidR="00000000" w:rsidRPr="00000000">
              <w:rPr>
                <w:b w:val="1"/>
                <w:sz w:val="20"/>
                <w:szCs w:val="20"/>
                <w:rtl w:val="0"/>
              </w:rPr>
              <w:t xml:space="preserve">P</w:t>
            </w:r>
            <w:r w:rsidDel="00000000" w:rsidR="00000000" w:rsidRPr="00000000">
              <w:rPr>
                <w:b w:val="1"/>
                <w:sz w:val="18"/>
                <w:szCs w:val="18"/>
                <w:rtl w:val="0"/>
              </w:rPr>
              <w:t xml:space="preserve">upil Voice</w:t>
            </w: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 Questions are asked that develop learning either verbally or within tasks.</w:t>
            </w:r>
          </w:p>
          <w:p w:rsidR="00000000" w:rsidDel="00000000" w:rsidP="00000000" w:rsidRDefault="00000000" w:rsidRPr="00000000" w14:paraId="000000A1">
            <w:pPr>
              <w:rPr/>
            </w:pPr>
            <w:r w:rsidDel="00000000" w:rsidR="00000000" w:rsidRPr="00000000">
              <w:rPr>
                <w:rtl w:val="0"/>
              </w:rPr>
              <w:t xml:space="preserve">- To be able to see better progression in children’s ability using field skills. </w:t>
            </w:r>
          </w:p>
          <w:p w:rsidR="00000000" w:rsidDel="00000000" w:rsidP="00000000" w:rsidRDefault="00000000" w:rsidRPr="00000000" w14:paraId="000000A2">
            <w:pPr>
              <w:tabs>
                <w:tab w:val="left" w:leader="none" w:pos="828"/>
              </w:tabs>
              <w:spacing w:line="251" w:lineRule="auto"/>
              <w:rPr>
                <w:sz w:val="20"/>
                <w:szCs w:val="20"/>
              </w:rPr>
            </w:pPr>
            <w:r w:rsidDel="00000000" w:rsidR="00000000" w:rsidRPr="00000000">
              <w:rPr>
                <w:rtl w:val="0"/>
              </w:rPr>
              <w:t xml:space="preserve">- Evidence of planning/lesson observations/evidence of progression in pupils</w:t>
            </w:r>
            <w:r w:rsidDel="00000000" w:rsidR="00000000" w:rsidRPr="00000000">
              <w:rPr>
                <w:rtl w:val="0"/>
              </w:rPr>
            </w:r>
          </w:p>
        </w:tc>
      </w:tr>
      <w:tr>
        <w:trPr>
          <w:cantSplit w:val="0"/>
          <w:trHeight w:val="1875" w:hRule="atLeast"/>
          <w:tblHeader w:val="0"/>
        </w:trPr>
        <w:tc>
          <w:tcPr/>
          <w:p w:rsidR="00000000" w:rsidDel="00000000" w:rsidP="00000000" w:rsidRDefault="00000000" w:rsidRPr="00000000" w14:paraId="000000A3">
            <w:pPr>
              <w:widowControl w:val="1"/>
              <w:tabs>
                <w:tab w:val="left" w:leader="none" w:pos="2116"/>
              </w:tabs>
              <w:rPr>
                <w:b w:val="1"/>
              </w:rPr>
            </w:pPr>
            <w:r w:rsidDel="00000000" w:rsidR="00000000" w:rsidRPr="00000000">
              <w:rPr>
                <w:b w:val="1"/>
                <w:rtl w:val="0"/>
              </w:rPr>
              <w:t xml:space="preserve">To provide in house CPD to all staff to ensure that staff are confident teaching Geography</w:t>
            </w:r>
          </w:p>
          <w:p w:rsidR="00000000" w:rsidDel="00000000" w:rsidP="00000000" w:rsidRDefault="00000000" w:rsidRPr="00000000" w14:paraId="000000A4">
            <w:pPr>
              <w:widowControl w:val="1"/>
              <w:tabs>
                <w:tab w:val="left" w:leader="none" w:pos="2116"/>
              </w:tabs>
              <w:rPr>
                <w:b w:val="1"/>
              </w:rPr>
            </w:pPr>
            <w:r w:rsidDel="00000000" w:rsidR="00000000" w:rsidRPr="00000000">
              <w:rPr>
                <w:b w:val="1"/>
                <w:rtl w:val="0"/>
              </w:rPr>
              <w:t xml:space="preserve">This will:</w:t>
            </w:r>
          </w:p>
          <w:p w:rsidR="00000000" w:rsidDel="00000000" w:rsidP="00000000" w:rsidRDefault="00000000" w:rsidRPr="00000000" w14:paraId="000000A5">
            <w:pPr>
              <w:widowControl w:val="1"/>
              <w:tabs>
                <w:tab w:val="left" w:leader="none" w:pos="2116"/>
              </w:tabs>
              <w:rPr>
                <w:b w:val="1"/>
                <w:color w:val="050505"/>
              </w:rPr>
            </w:pPr>
            <w:r w:rsidDel="00000000" w:rsidR="00000000" w:rsidRPr="00000000">
              <w:rPr>
                <w:color w:val="050505"/>
                <w:rtl w:val="0"/>
              </w:rPr>
              <w:t xml:space="preserve">Ensure staff are aware of skills from previous year groups and how this is built upon throughout school</w:t>
            </w:r>
            <w:r w:rsidDel="00000000" w:rsidR="00000000" w:rsidRPr="00000000">
              <w:rPr>
                <w:rtl w:val="0"/>
              </w:rPr>
            </w:r>
          </w:p>
        </w:tc>
        <w:tc>
          <w:tcPr/>
          <w:p w:rsidR="00000000" w:rsidDel="00000000" w:rsidP="00000000" w:rsidRDefault="00000000" w:rsidRPr="00000000" w14:paraId="000000A6">
            <w:pPr>
              <w:rPr>
                <w:sz w:val="20"/>
                <w:szCs w:val="20"/>
              </w:rPr>
            </w:pPr>
            <w:r w:rsidDel="00000000" w:rsidR="00000000" w:rsidRPr="00000000">
              <w:rPr>
                <w:sz w:val="20"/>
                <w:szCs w:val="20"/>
                <w:rtl w:val="0"/>
              </w:rPr>
              <w:t xml:space="preserve">Children will develop learning </w:t>
            </w:r>
          </w:p>
          <w:p w:rsidR="00000000" w:rsidDel="00000000" w:rsidP="00000000" w:rsidRDefault="00000000" w:rsidRPr="00000000" w14:paraId="000000A7">
            <w:pPr>
              <w:rPr>
                <w:sz w:val="20"/>
                <w:szCs w:val="20"/>
              </w:rPr>
            </w:pPr>
            <w:r w:rsidDel="00000000" w:rsidR="00000000" w:rsidRPr="00000000">
              <w:rPr>
                <w:rtl w:val="0"/>
              </w:rPr>
            </w:r>
          </w:p>
          <w:p w:rsidR="00000000" w:rsidDel="00000000" w:rsidP="00000000" w:rsidRDefault="00000000" w:rsidRPr="00000000" w14:paraId="000000A8">
            <w:pPr>
              <w:rPr>
                <w:sz w:val="20"/>
                <w:szCs w:val="20"/>
              </w:rPr>
            </w:pPr>
            <w:r w:rsidDel="00000000" w:rsidR="00000000" w:rsidRPr="00000000">
              <w:rPr>
                <w:sz w:val="20"/>
                <w:szCs w:val="20"/>
                <w:rtl w:val="0"/>
              </w:rPr>
              <w:t xml:space="preserve">“Sticky Learning” embedded with knowledge of geographic skills</w:t>
            </w:r>
          </w:p>
          <w:p w:rsidR="00000000" w:rsidDel="00000000" w:rsidP="00000000" w:rsidRDefault="00000000" w:rsidRPr="00000000" w14:paraId="000000A9">
            <w:pPr>
              <w:rPr>
                <w:sz w:val="20"/>
                <w:szCs w:val="20"/>
              </w:rPr>
            </w:pPr>
            <w:r w:rsidDel="00000000" w:rsidR="00000000" w:rsidRPr="00000000">
              <w:rPr>
                <w:rtl w:val="0"/>
              </w:rPr>
            </w:r>
          </w:p>
          <w:p w:rsidR="00000000" w:rsidDel="00000000" w:rsidP="00000000" w:rsidRDefault="00000000" w:rsidRPr="00000000" w14:paraId="000000AA">
            <w:pPr>
              <w:ind w:left="827" w:hanging="360"/>
              <w:rPr>
                <w:b w:val="1"/>
                <w:sz w:val="20"/>
                <w:szCs w:val="20"/>
              </w:rPr>
            </w:pPr>
            <w:r w:rsidDel="00000000" w:rsidR="00000000" w:rsidRPr="00000000">
              <w:rPr>
                <w:rtl w:val="0"/>
              </w:rPr>
            </w:r>
          </w:p>
        </w:tc>
      </w:tr>
    </w:tbl>
    <w:p w:rsidR="00000000" w:rsidDel="00000000" w:rsidP="00000000" w:rsidRDefault="00000000" w:rsidRPr="00000000" w14:paraId="000000AB">
      <w:pPr>
        <w:spacing w:line="251" w:lineRule="auto"/>
        <w:rPr>
          <w:sz w:val="20"/>
          <w:szCs w:val="20"/>
        </w:rPr>
        <w:sectPr>
          <w:type w:val="nextPage"/>
          <w:pgSz w:h="16840" w:w="11910" w:orient="portrait"/>
          <w:pgMar w:bottom="280" w:top="680" w:left="500" w:right="600" w:header="720" w:footer="720"/>
        </w:sectPr>
      </w:pPr>
      <w:r w:rsidDel="00000000" w:rsidR="00000000" w:rsidRPr="00000000">
        <w:rPr>
          <w:rtl w:val="0"/>
        </w:rPr>
      </w:r>
    </w:p>
    <w:p w:rsidR="00000000" w:rsidDel="00000000" w:rsidP="00000000" w:rsidRDefault="00000000" w:rsidRPr="00000000" w14:paraId="000000AC">
      <w:pPr>
        <w:spacing w:line="251" w:lineRule="auto"/>
        <w:rPr/>
      </w:pPr>
      <w:r w:rsidDel="00000000" w:rsidR="00000000" w:rsidRPr="00000000">
        <w:rPr>
          <w:rtl w:val="0"/>
        </w:rPr>
      </w:r>
    </w:p>
    <w:p w:rsidR="00000000" w:rsidDel="00000000" w:rsidP="00000000" w:rsidRDefault="00000000" w:rsidRPr="00000000" w14:paraId="000000AD">
      <w:pPr>
        <w:spacing w:line="251" w:lineRule="auto"/>
        <w:ind w:left="141.73228346456688" w:firstLine="0"/>
        <w:rPr>
          <w:b w:val="1"/>
        </w:rPr>
      </w:pPr>
      <w:r w:rsidDel="00000000" w:rsidR="00000000" w:rsidRPr="00000000">
        <w:rPr>
          <w:b w:val="1"/>
          <w:rtl w:val="0"/>
        </w:rPr>
        <w:t xml:space="preserve">Impact of Staff Training:</w:t>
      </w:r>
    </w:p>
    <w:p w:rsidR="00000000" w:rsidDel="00000000" w:rsidP="00000000" w:rsidRDefault="00000000" w:rsidRPr="00000000" w14:paraId="000000AE">
      <w:pPr>
        <w:spacing w:line="251" w:lineRule="auto"/>
        <w:rPr/>
      </w:pPr>
      <w:r w:rsidDel="00000000" w:rsidR="00000000" w:rsidRPr="00000000">
        <w:rPr>
          <w:rtl w:val="0"/>
        </w:rPr>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10"/>
        <w:gridCol w:w="6690"/>
        <w:tblGridChange w:id="0">
          <w:tblGrid>
            <w:gridCol w:w="4110"/>
            <w:gridCol w:w="66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rPr/>
            </w:pPr>
            <w:r w:rsidDel="00000000" w:rsidR="00000000" w:rsidRPr="00000000">
              <w:rPr>
                <w:rtl w:val="0"/>
              </w:rPr>
              <w:t xml:space="preserve">Subject Lead CPD</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Staff CPD</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Subject Leader Development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rPr/>
            </w:pPr>
            <w:r w:rsidDel="00000000" w:rsidR="00000000" w:rsidRPr="00000000">
              <w:rPr>
                <w:rtl w:val="0"/>
              </w:rPr>
              <w:t xml:space="preserve">JA attended New to Geography Subject lead March 2020 (pre-Covid). </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JA to provide staff CPD on what Geography should look like across school.</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Subject Leader Development Training – ideas shared and integrated into provision at school via FCAT QIG</w:t>
            </w:r>
          </w:p>
        </w:tc>
      </w:tr>
    </w:tbl>
    <w:p w:rsidR="00000000" w:rsidDel="00000000" w:rsidP="00000000" w:rsidRDefault="00000000" w:rsidRPr="00000000" w14:paraId="000000BA">
      <w:pPr>
        <w:pStyle w:val="Heading1"/>
        <w:spacing w:before="161" w:lineRule="auto"/>
        <w:ind w:firstLine="220"/>
        <w:rPr>
          <w:color w:val="050505"/>
          <w:sz w:val="24"/>
          <w:szCs w:val="24"/>
          <w:u w:val="none"/>
        </w:rPr>
      </w:pPr>
      <w:bookmarkStart w:colFirst="0" w:colLast="0" w:name="_heading=h.mj6xvnnac36d" w:id="12"/>
      <w:bookmarkEnd w:id="12"/>
      <w:r w:rsidDel="00000000" w:rsidR="00000000" w:rsidRPr="00000000">
        <w:rPr>
          <w:color w:val="050505"/>
          <w:sz w:val="24"/>
          <w:szCs w:val="24"/>
          <w:rtl w:val="0"/>
        </w:rPr>
        <w:t xml:space="preserve">Assessment/Measuring Impact:</w:t>
      </w:r>
      <w:r w:rsidDel="00000000" w:rsidR="00000000" w:rsidRPr="00000000">
        <w:rPr>
          <w:rtl w:val="0"/>
        </w:rPr>
      </w:r>
    </w:p>
    <w:p w:rsidR="00000000" w:rsidDel="00000000" w:rsidP="00000000" w:rsidRDefault="00000000" w:rsidRPr="00000000" w14:paraId="000000BB">
      <w:pPr>
        <w:spacing w:before="7" w:lineRule="auto"/>
        <w:rPr>
          <w:b w:val="1"/>
          <w:sz w:val="10"/>
          <w:szCs w:val="10"/>
        </w:rPr>
      </w:pPr>
      <w:r w:rsidDel="00000000" w:rsidR="00000000" w:rsidRPr="00000000">
        <w:rPr>
          <w:rtl w:val="0"/>
        </w:rPr>
      </w:r>
    </w:p>
    <w:p w:rsidR="00000000" w:rsidDel="00000000" w:rsidP="00000000" w:rsidRDefault="00000000" w:rsidRPr="00000000" w14:paraId="000000BC">
      <w:pPr>
        <w:spacing w:before="57" w:line="256" w:lineRule="auto"/>
        <w:ind w:left="220" w:right="585" w:firstLine="0"/>
        <w:rPr/>
      </w:pPr>
      <w:r w:rsidDel="00000000" w:rsidR="00000000" w:rsidRPr="00000000">
        <w:rPr>
          <w:rtl w:val="0"/>
        </w:rPr>
        <w:t xml:space="preserve">Assessment of geography is ongoing and is used to inform next steps in learning. This information comes from a variety of sources including questioning, discussion, observing as well as children’s recorded work.</w:t>
      </w:r>
    </w:p>
    <w:p w:rsidR="00000000" w:rsidDel="00000000" w:rsidP="00000000" w:rsidRDefault="00000000" w:rsidRPr="00000000" w14:paraId="000000BD">
      <w:pPr>
        <w:spacing w:before="57" w:line="256" w:lineRule="auto"/>
        <w:ind w:left="220" w:right="585" w:firstLine="0"/>
        <w:rPr/>
      </w:pPr>
      <w:r w:rsidDel="00000000" w:rsidR="00000000" w:rsidRPr="00000000">
        <w:rPr>
          <w:rtl w:val="0"/>
        </w:rPr>
      </w:r>
    </w:p>
    <w:p w:rsidR="00000000" w:rsidDel="00000000" w:rsidP="00000000" w:rsidRDefault="00000000" w:rsidRPr="00000000" w14:paraId="000000BE">
      <w:pPr>
        <w:numPr>
          <w:ilvl w:val="0"/>
          <w:numId w:val="3"/>
        </w:numPr>
        <w:tabs>
          <w:tab w:val="left" w:leader="none" w:pos="940"/>
          <w:tab w:val="left" w:leader="none" w:pos="941"/>
        </w:tabs>
        <w:spacing w:line="256" w:lineRule="auto"/>
        <w:ind w:left="940" w:right="632" w:hanging="361"/>
      </w:pPr>
      <w:r w:rsidDel="00000000" w:rsidR="00000000" w:rsidRPr="00000000">
        <w:rPr>
          <w:rtl w:val="0"/>
        </w:rPr>
        <w:t xml:space="preserve">Planning and book scrutiny is carried out to ensure that all the skills are being taught effectively and to ensure that there is clear progress throughout the school.</w:t>
      </w:r>
    </w:p>
    <w:p w:rsidR="00000000" w:rsidDel="00000000" w:rsidP="00000000" w:rsidRDefault="00000000" w:rsidRPr="00000000" w14:paraId="000000BF">
      <w:pPr>
        <w:numPr>
          <w:ilvl w:val="0"/>
          <w:numId w:val="3"/>
        </w:numPr>
        <w:tabs>
          <w:tab w:val="left" w:leader="none" w:pos="940"/>
          <w:tab w:val="left" w:leader="none" w:pos="941"/>
        </w:tabs>
        <w:spacing w:line="256" w:lineRule="auto"/>
        <w:ind w:left="940" w:right="632" w:hanging="361"/>
      </w:pPr>
      <w:r w:rsidDel="00000000" w:rsidR="00000000" w:rsidRPr="00000000">
        <w:rPr>
          <w:rtl w:val="0"/>
        </w:rPr>
        <w:t xml:space="preserve">A clear marking policy is used across the school.</w:t>
      </w:r>
    </w:p>
    <w:p w:rsidR="00000000" w:rsidDel="00000000" w:rsidP="00000000" w:rsidRDefault="00000000" w:rsidRPr="00000000" w14:paraId="000000C0">
      <w:pPr>
        <w:numPr>
          <w:ilvl w:val="0"/>
          <w:numId w:val="3"/>
        </w:numPr>
        <w:tabs>
          <w:tab w:val="left" w:leader="none" w:pos="940"/>
          <w:tab w:val="left" w:leader="none" w:pos="941"/>
        </w:tabs>
        <w:spacing w:before="165" w:line="259" w:lineRule="auto"/>
        <w:ind w:left="940" w:right="133" w:hanging="361"/>
      </w:pPr>
      <w:r w:rsidDel="00000000" w:rsidR="00000000" w:rsidRPr="00000000">
        <w:rPr>
          <w:rtl w:val="0"/>
        </w:rPr>
        <w:t xml:space="preserve">Pupil voice - through monitoring children are asked about what topics they have been learning about in geography, assess their understanding of physical and human geography. What aspects of the subject they have enjoyed.</w:t>
      </w:r>
    </w:p>
    <w:p w:rsidR="00000000" w:rsidDel="00000000" w:rsidP="00000000" w:rsidRDefault="00000000" w:rsidRPr="00000000" w14:paraId="000000C1">
      <w:pPr>
        <w:spacing w:before="164" w:line="256" w:lineRule="auto"/>
        <w:ind w:left="220" w:right="490" w:firstLine="0"/>
        <w:rPr/>
      </w:pPr>
      <w:r w:rsidDel="00000000" w:rsidR="00000000" w:rsidRPr="00000000">
        <w:rPr>
          <w:rtl w:val="0"/>
        </w:rPr>
        <w:t xml:space="preserve">Throughout all geography topics the pupils are assessed against the key skills taught and their knowledge and understanding of the subject. This is reported termly by the class teacher in our data captures , stating whether they are working at age related expectations, working at greater depth or working towards the expected standard. The data captures are used to monitor the progress of all cohorts as well as groups of pupils including pupil premium and SEND. </w:t>
      </w:r>
    </w:p>
    <w:p w:rsidR="00000000" w:rsidDel="00000000" w:rsidP="00000000" w:rsidRDefault="00000000" w:rsidRPr="00000000" w14:paraId="000000C2">
      <w:pPr>
        <w:spacing w:before="164" w:line="256" w:lineRule="auto"/>
        <w:ind w:left="220" w:right="490" w:firstLine="0"/>
        <w:rPr/>
      </w:pPr>
      <w:r w:rsidDel="00000000" w:rsidR="00000000" w:rsidRPr="00000000">
        <w:rPr>
          <w:rtl w:val="0"/>
        </w:rPr>
        <w:t xml:space="preserve">Children’s prior knowledge is assessed through geography questions, at the beginning of a lesson and at the end of a lesson through a challenge question.</w:t>
      </w:r>
    </w:p>
    <w:p w:rsidR="00000000" w:rsidDel="00000000" w:rsidP="00000000" w:rsidRDefault="00000000" w:rsidRPr="00000000" w14:paraId="000000C3">
      <w:pPr>
        <w:spacing w:before="164" w:line="256" w:lineRule="auto"/>
        <w:ind w:left="220" w:right="490" w:firstLine="0"/>
        <w:rPr/>
      </w:pPr>
      <w:r w:rsidDel="00000000" w:rsidR="00000000" w:rsidRPr="00000000">
        <w:rPr>
          <w:rtl w:val="0"/>
        </w:rPr>
      </w:r>
    </w:p>
    <w:p w:rsidR="00000000" w:rsidDel="00000000" w:rsidP="00000000" w:rsidRDefault="00000000" w:rsidRPr="00000000" w14:paraId="000000C4">
      <w:pPr>
        <w:spacing w:before="164" w:line="256" w:lineRule="auto"/>
        <w:ind w:left="220" w:right="490" w:firstLine="0"/>
        <w:rPr>
          <w:b w:val="1"/>
          <w:u w:val="single"/>
        </w:rPr>
      </w:pPr>
      <w:r w:rsidDel="00000000" w:rsidR="00000000" w:rsidRPr="00000000">
        <w:rPr>
          <w:b w:val="1"/>
          <w:u w:val="single"/>
          <w:rtl w:val="0"/>
        </w:rPr>
        <w:t xml:space="preserve">Future Targets</w:t>
      </w:r>
    </w:p>
    <w:p w:rsidR="00000000" w:rsidDel="00000000" w:rsidP="00000000" w:rsidRDefault="00000000" w:rsidRPr="00000000" w14:paraId="000000C5">
      <w:pPr>
        <w:widowControl w:val="1"/>
        <w:numPr>
          <w:ilvl w:val="0"/>
          <w:numId w:val="5"/>
        </w:numPr>
        <w:spacing w:before="30" w:lineRule="auto"/>
        <w:ind w:left="720" w:hanging="360"/>
      </w:pPr>
      <w:r w:rsidDel="00000000" w:rsidR="00000000" w:rsidRPr="00000000">
        <w:rPr>
          <w:rtl w:val="0"/>
        </w:rPr>
        <w:t xml:space="preserve">To arrange Geography Day across the whole school to provide children with the opportunity to be immersed in field skills.</w:t>
      </w:r>
    </w:p>
    <w:p w:rsidR="00000000" w:rsidDel="00000000" w:rsidP="00000000" w:rsidRDefault="00000000" w:rsidRPr="00000000" w14:paraId="000000C6">
      <w:pPr>
        <w:numPr>
          <w:ilvl w:val="0"/>
          <w:numId w:val="5"/>
        </w:numPr>
        <w:tabs>
          <w:tab w:val="left" w:leader="none" w:pos="940"/>
          <w:tab w:val="left" w:leader="none" w:pos="941"/>
        </w:tabs>
        <w:ind w:left="720" w:hanging="360"/>
      </w:pPr>
      <w:r w:rsidDel="00000000" w:rsidR="00000000" w:rsidRPr="00000000">
        <w:rPr>
          <w:rtl w:val="0"/>
        </w:rPr>
        <w:t xml:space="preserve">To build upon the working document I’ve shared amongst FCAT Geography subject leads of websites and enrichment ideas. </w:t>
      </w:r>
    </w:p>
    <w:p w:rsidR="00000000" w:rsidDel="00000000" w:rsidP="00000000" w:rsidRDefault="00000000" w:rsidRPr="00000000" w14:paraId="000000C7">
      <w:pPr>
        <w:numPr>
          <w:ilvl w:val="0"/>
          <w:numId w:val="5"/>
        </w:numPr>
        <w:tabs>
          <w:tab w:val="left" w:leader="none" w:pos="940"/>
          <w:tab w:val="left" w:leader="none" w:pos="941"/>
        </w:tabs>
        <w:ind w:left="720" w:hanging="360"/>
      </w:pPr>
      <w:r w:rsidDel="00000000" w:rsidR="00000000" w:rsidRPr="00000000">
        <w:rPr>
          <w:rtl w:val="0"/>
        </w:rPr>
        <w:t xml:space="preserve">To monitor and improve the key progression document to include diverse countries of study. </w:t>
      </w:r>
    </w:p>
    <w:p w:rsidR="00000000" w:rsidDel="00000000" w:rsidP="00000000" w:rsidRDefault="00000000" w:rsidRPr="00000000" w14:paraId="000000C8">
      <w:pPr>
        <w:spacing w:before="164" w:line="256" w:lineRule="auto"/>
        <w:ind w:left="220" w:right="490" w:firstLine="0"/>
        <w:rPr/>
      </w:pPr>
      <w:r w:rsidDel="00000000" w:rsidR="00000000" w:rsidRPr="00000000">
        <w:rPr>
          <w:rtl w:val="0"/>
        </w:rPr>
      </w:r>
    </w:p>
    <w:p w:rsidR="00000000" w:rsidDel="00000000" w:rsidP="00000000" w:rsidRDefault="00000000" w:rsidRPr="00000000" w14:paraId="000000C9">
      <w:pPr>
        <w:ind w:left="220" w:firstLine="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Pacifico" w:cs="Pacifico" w:eastAsia="Pacifico" w:hAnsi="Pacifico"/>
          <w:sz w:val="28"/>
          <w:szCs w:val="28"/>
          <w:rtl w:val="0"/>
        </w:rPr>
        <w:t xml:space="preserve">Joanne Abbott – September 2022</w:t>
      </w:r>
      <w:r w:rsidDel="00000000" w:rsidR="00000000" w:rsidRPr="00000000">
        <w:rPr>
          <w:rtl w:val="0"/>
        </w:rPr>
      </w:r>
    </w:p>
    <w:sectPr>
      <w:type w:val="nextPage"/>
      <w:pgSz w:h="16840" w:w="11910" w:orient="portrait"/>
      <w:pgMar w:bottom="280" w:top="700" w:left="500" w:right="60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Pacifico">
    <w:embedRegular w:fontKey="{00000000-0000-0000-0000-000000000000}" r:id="rId1" w:subsetted="0"/>
  </w:font>
  <w:font w:name="Noto Sans Symbols">
    <w:embedRegular w:fontKey="{00000000-0000-0000-0000-000000000000}" r:id="rId2" w:subsetted="0"/>
    <w:embedBold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940" w:hanging="361"/>
      </w:pPr>
      <w:rPr>
        <w:rFonts w:ascii="Noto Sans Symbols" w:cs="Noto Sans Symbols" w:eastAsia="Noto Sans Symbols" w:hAnsi="Noto Sans Symbols"/>
        <w:sz w:val="22"/>
        <w:szCs w:val="22"/>
      </w:rPr>
    </w:lvl>
    <w:lvl w:ilvl="1">
      <w:start w:val="1"/>
      <w:numFmt w:val="bullet"/>
      <w:lvlText w:val="•"/>
      <w:lvlJc w:val="left"/>
      <w:pPr>
        <w:ind w:left="1926" w:hanging="361"/>
      </w:pPr>
      <w:rPr/>
    </w:lvl>
    <w:lvl w:ilvl="2">
      <w:start w:val="1"/>
      <w:numFmt w:val="bullet"/>
      <w:lvlText w:val="•"/>
      <w:lvlJc w:val="left"/>
      <w:pPr>
        <w:ind w:left="2913" w:hanging="361"/>
      </w:pPr>
      <w:rPr/>
    </w:lvl>
    <w:lvl w:ilvl="3">
      <w:start w:val="1"/>
      <w:numFmt w:val="bullet"/>
      <w:lvlText w:val="•"/>
      <w:lvlJc w:val="left"/>
      <w:pPr>
        <w:ind w:left="3899" w:hanging="361.00000000000045"/>
      </w:pPr>
      <w:rPr/>
    </w:lvl>
    <w:lvl w:ilvl="4">
      <w:start w:val="1"/>
      <w:numFmt w:val="bullet"/>
      <w:lvlText w:val="•"/>
      <w:lvlJc w:val="left"/>
      <w:pPr>
        <w:ind w:left="4886" w:hanging="361"/>
      </w:pPr>
      <w:rPr/>
    </w:lvl>
    <w:lvl w:ilvl="5">
      <w:start w:val="1"/>
      <w:numFmt w:val="bullet"/>
      <w:lvlText w:val="•"/>
      <w:lvlJc w:val="left"/>
      <w:pPr>
        <w:ind w:left="5873" w:hanging="361.0000000000009"/>
      </w:pPr>
      <w:rPr/>
    </w:lvl>
    <w:lvl w:ilvl="6">
      <w:start w:val="1"/>
      <w:numFmt w:val="bullet"/>
      <w:lvlText w:val="•"/>
      <w:lvlJc w:val="left"/>
      <w:pPr>
        <w:ind w:left="6859" w:hanging="361"/>
      </w:pPr>
      <w:rPr/>
    </w:lvl>
    <w:lvl w:ilvl="7">
      <w:start w:val="1"/>
      <w:numFmt w:val="bullet"/>
      <w:lvlText w:val="•"/>
      <w:lvlJc w:val="left"/>
      <w:pPr>
        <w:ind w:left="7846" w:hanging="361"/>
      </w:pPr>
      <w:rPr/>
    </w:lvl>
    <w:lvl w:ilvl="8">
      <w:start w:val="1"/>
      <w:numFmt w:val="bullet"/>
      <w:lvlText w:val="•"/>
      <w:lvlJc w:val="left"/>
      <w:pPr>
        <w:ind w:left="8833" w:hanging="361"/>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220"/>
    </w:pPr>
    <w:rPr>
      <w:b w:val="1"/>
      <w:sz w:val="28"/>
      <w:szCs w:val="28"/>
      <w:u w:val="singl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Calibri" w:cs="Calibri" w:eastAsia="Calibri" w:hAnsi="Calibri"/>
    </w:rPr>
  </w:style>
  <w:style w:type="paragraph" w:styleId="Heading1">
    <w:name w:val="heading 1"/>
    <w:basedOn w:val="Normal"/>
    <w:uiPriority w:val="9"/>
    <w:qFormat w:val="1"/>
    <w:pPr>
      <w:ind w:left="220"/>
      <w:outlineLvl w:val="0"/>
    </w:pPr>
    <w:rPr>
      <w:b w:val="1"/>
      <w:bCs w:val="1"/>
      <w:sz w:val="28"/>
      <w:szCs w:val="28"/>
      <w:u w:color="000000"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pPr>
      <w:ind w:left="220"/>
    </w:pPr>
  </w:style>
  <w:style w:type="paragraph" w:styleId="ListParagraph">
    <w:name w:val="List Paragraph"/>
    <w:basedOn w:val="Normal"/>
    <w:uiPriority w:val="1"/>
    <w:qFormat w:val="1"/>
    <w:pPr>
      <w:spacing w:before="22"/>
      <w:ind w:left="940" w:hanging="361"/>
    </w:pPr>
  </w:style>
  <w:style w:type="paragraph" w:styleId="TableParagraph" w:customStyle="1">
    <w:name w:val="Table Paragraph"/>
    <w:basedOn w:val="Normal"/>
    <w:uiPriority w:val="1"/>
    <w:qFormat w:val="1"/>
    <w:pPr>
      <w:ind w:left="827"/>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10.png"/><Relationship Id="rId13" Type="http://schemas.openxmlformats.org/officeDocument/2006/relationships/image" Target="media/image3.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2Hi4S2Xp-f5JamLQpED9jamAx_8WLPBE/edit#" TargetMode="External"/><Relationship Id="rId15" Type="http://schemas.openxmlformats.org/officeDocument/2006/relationships/image" Target="media/image6.png"/><Relationship Id="rId14" Type="http://schemas.openxmlformats.org/officeDocument/2006/relationships/image" Target="media/image4.png"/><Relationship Id="rId17" Type="http://schemas.openxmlformats.org/officeDocument/2006/relationships/image" Target="media/image5.pn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image" Target="media/image1.jp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 Id="rId2" Type="http://schemas.openxmlformats.org/officeDocument/2006/relationships/font" Target="fonts/NotoSansSymbols-regular.ttf"/><Relationship Id="rId3"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MuWZv4eWfQpsTxIsJMb7ptXAkIA==">AMUW2mU16GdgMju8pwAzIjscF+7U4Pm2kXUXcTFHLAuNLWV2JCOrkhQ/UHCsOrLovQLbm+qVaYgaOuJcRoIMcqrR2dWOBnrUecuQyl46Bj93FWbNDa3uM4Tgr4Iw3iIXbyGyOk0DNndP9fbk6s+u+1hRBPRepjwGZeKNtAWq3+jvW0DPbq2ySgufpBP9D2ERwRrANPV6hP4snB5Wu+LkfZBfbl+5qJBtPqrv1TerpmIbWyXa4zbuEdSUEqzLEcALkykPqPhZ1lcFX+g/VG+2T/Sskc0dOQ2oredOXrc4TxBqSCg2zYjl9VHoOOABB9yQbi9aSaz+2MNWZwCUMIhkZL8IafhzicAbGP+K0w4nsDFNvxOPpAhrkcA3pq98ZHa8PM80haZqa68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2022-01-13T12:10:00Z</dcterms:created>
  <dc:creator>Emma Swinburn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2021-10-11T00:00:00Z</vt:filetime>
  </property>
  <property fmtid="{D5CDD505-2E9C-101B-9397-08002B2CF9AE}" pid="3" name="Creator">
    <vt:lpwstr>Microsoft® Word 2016</vt:lpwstr>
  </property>
  <property fmtid="{D5CDD505-2E9C-101B-9397-08002B2CF9AE}" pid="4" name="LastSaved">
    <vt:filetime>2022-01-13T00:00:00Z</vt:filetime>
  </property>
</Properties>
</file>