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B640" w14:textId="09E8B398" w:rsidR="00D104D0" w:rsidRDefault="009A41F7" w:rsidP="00D104D0">
      <w:pPr>
        <w:ind w:left="-1134" w:firstLine="1418"/>
        <w:jc w:val="center"/>
        <w:rPr>
          <w:rFonts w:asciiTheme="majorHAnsi" w:hAnsiTheme="majorHAnsi" w:cstheme="majorHAnsi"/>
          <w:b/>
          <w:sz w:val="52"/>
          <w:szCs w:val="52"/>
        </w:rPr>
      </w:pPr>
      <w:r>
        <w:rPr>
          <w:noProof/>
          <w:lang w:val="en-GB"/>
        </w:rPr>
        <w:drawing>
          <wp:anchor distT="0" distB="0" distL="114300" distR="114300" simplePos="0" relativeHeight="251659264" behindDoc="0" locked="0" layoutInCell="1" allowOverlap="1" wp14:anchorId="52AA0022" wp14:editId="3D1CDA59">
            <wp:simplePos x="0" y="0"/>
            <wp:positionH relativeFrom="column">
              <wp:posOffset>5536019</wp:posOffset>
            </wp:positionH>
            <wp:positionV relativeFrom="paragraph">
              <wp:posOffset>-94408</wp:posOffset>
            </wp:positionV>
            <wp:extent cx="1504950" cy="1065694"/>
            <wp:effectExtent l="0" t="0" r="0" b="0"/>
            <wp:wrapNone/>
            <wp:docPr id="25" name="Picture 25" descr="U:\Documents\Master copies\Current school documents\Letterhead &amp; Comp Slip\New FCAT logo\FCAT LOGO RG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Master copies\Current school documents\Letterhead &amp; Comp Slip\New FCAT logo\FCAT LOGO RGB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065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E2FFD" w14:textId="45313406" w:rsidR="00D104D0" w:rsidRDefault="00D104D0" w:rsidP="00D104D0">
      <w:pPr>
        <w:ind w:left="-1134" w:firstLine="1418"/>
        <w:jc w:val="center"/>
        <w:rPr>
          <w:rFonts w:asciiTheme="majorHAnsi" w:hAnsiTheme="majorHAnsi" w:cstheme="majorHAnsi"/>
          <w:b/>
          <w:sz w:val="52"/>
          <w:szCs w:val="52"/>
        </w:rPr>
      </w:pPr>
    </w:p>
    <w:p w14:paraId="021FC046" w14:textId="20E19A49" w:rsidR="00D104D0" w:rsidRDefault="00D104D0" w:rsidP="00D104D0">
      <w:pPr>
        <w:ind w:left="-1134" w:firstLine="1418"/>
        <w:jc w:val="center"/>
        <w:rPr>
          <w:rFonts w:asciiTheme="majorHAnsi" w:hAnsiTheme="majorHAnsi" w:cstheme="majorHAnsi"/>
          <w:b/>
          <w:sz w:val="52"/>
          <w:szCs w:val="52"/>
        </w:rPr>
      </w:pPr>
    </w:p>
    <w:p w14:paraId="3E7B30B1" w14:textId="77777777" w:rsidR="00D104D0" w:rsidRDefault="00D104D0" w:rsidP="00D104D0">
      <w:pPr>
        <w:ind w:left="-1134" w:firstLine="1418"/>
        <w:jc w:val="center"/>
        <w:rPr>
          <w:rFonts w:asciiTheme="majorHAnsi" w:hAnsiTheme="majorHAnsi" w:cstheme="majorHAnsi"/>
          <w:b/>
          <w:sz w:val="52"/>
          <w:szCs w:val="52"/>
        </w:rPr>
      </w:pPr>
    </w:p>
    <w:p w14:paraId="1EEEA79A" w14:textId="77777777" w:rsidR="00D104D0" w:rsidRDefault="00D104D0" w:rsidP="00D104D0">
      <w:pPr>
        <w:ind w:left="-1134" w:firstLine="1418"/>
        <w:jc w:val="center"/>
        <w:rPr>
          <w:rFonts w:asciiTheme="majorHAnsi" w:hAnsiTheme="majorHAnsi" w:cstheme="majorHAnsi"/>
          <w:b/>
          <w:sz w:val="52"/>
          <w:szCs w:val="52"/>
        </w:rPr>
      </w:pPr>
    </w:p>
    <w:p w14:paraId="5BE4D8CD" w14:textId="77777777" w:rsidR="00D104D0" w:rsidRDefault="00D104D0" w:rsidP="00D104D0">
      <w:pPr>
        <w:ind w:left="-1134" w:firstLine="1418"/>
        <w:jc w:val="center"/>
        <w:rPr>
          <w:rFonts w:asciiTheme="majorHAnsi" w:hAnsiTheme="majorHAnsi" w:cstheme="majorHAnsi"/>
          <w:b/>
          <w:sz w:val="52"/>
          <w:szCs w:val="52"/>
        </w:rPr>
      </w:pPr>
    </w:p>
    <w:p w14:paraId="3373B419" w14:textId="77777777" w:rsidR="00D104D0" w:rsidRDefault="00D104D0" w:rsidP="00D104D0">
      <w:pPr>
        <w:ind w:left="-1134" w:firstLine="1418"/>
        <w:jc w:val="center"/>
        <w:rPr>
          <w:rFonts w:asciiTheme="majorHAnsi" w:hAnsiTheme="majorHAnsi" w:cstheme="majorHAnsi"/>
          <w:b/>
          <w:sz w:val="52"/>
          <w:szCs w:val="52"/>
        </w:rPr>
      </w:pPr>
    </w:p>
    <w:p w14:paraId="543FE8D1" w14:textId="0DEB0A92" w:rsidR="00D104D0" w:rsidRPr="006541E8" w:rsidRDefault="00D104D0" w:rsidP="00D104D0">
      <w:pPr>
        <w:ind w:left="-1134" w:firstLine="1418"/>
        <w:jc w:val="center"/>
        <w:rPr>
          <w:rFonts w:asciiTheme="majorHAnsi" w:hAnsiTheme="majorHAnsi" w:cstheme="majorHAnsi"/>
          <w:b/>
          <w:sz w:val="52"/>
          <w:szCs w:val="52"/>
        </w:rPr>
      </w:pPr>
      <w:r w:rsidRPr="006541E8">
        <w:rPr>
          <w:rFonts w:asciiTheme="majorHAnsi" w:hAnsiTheme="majorHAnsi" w:cstheme="majorHAnsi"/>
          <w:b/>
          <w:sz w:val="52"/>
          <w:szCs w:val="52"/>
        </w:rPr>
        <w:t>Hambleton Primary Academy</w:t>
      </w:r>
    </w:p>
    <w:p w14:paraId="32D3823A" w14:textId="77777777" w:rsidR="00D104D0" w:rsidRPr="006541E8" w:rsidRDefault="00D104D0" w:rsidP="00D104D0">
      <w:pPr>
        <w:ind w:left="-1134" w:firstLine="1418"/>
        <w:jc w:val="center"/>
        <w:rPr>
          <w:rFonts w:asciiTheme="majorHAnsi" w:hAnsiTheme="majorHAnsi" w:cstheme="majorHAnsi"/>
          <w:b/>
          <w:sz w:val="52"/>
          <w:szCs w:val="52"/>
        </w:rPr>
      </w:pPr>
      <w:r w:rsidRPr="006541E8">
        <w:rPr>
          <w:rFonts w:asciiTheme="majorHAnsi" w:hAnsiTheme="majorHAnsi" w:cstheme="majorHAnsi"/>
          <w:b/>
          <w:sz w:val="52"/>
          <w:szCs w:val="52"/>
        </w:rPr>
        <w:t>An Academy within the</w:t>
      </w:r>
    </w:p>
    <w:p w14:paraId="7737BEE9" w14:textId="77777777" w:rsidR="00D104D0" w:rsidRPr="006541E8" w:rsidRDefault="00D104D0" w:rsidP="00D104D0">
      <w:pPr>
        <w:ind w:left="-1134" w:firstLine="1418"/>
        <w:jc w:val="center"/>
        <w:rPr>
          <w:rFonts w:asciiTheme="majorHAnsi" w:hAnsiTheme="majorHAnsi" w:cstheme="majorHAnsi"/>
          <w:b/>
          <w:sz w:val="52"/>
          <w:szCs w:val="52"/>
        </w:rPr>
      </w:pPr>
      <w:r w:rsidRPr="006541E8">
        <w:rPr>
          <w:rFonts w:asciiTheme="majorHAnsi" w:hAnsiTheme="majorHAnsi" w:cstheme="majorHAnsi"/>
          <w:b/>
          <w:sz w:val="52"/>
          <w:szCs w:val="52"/>
        </w:rPr>
        <w:t>Fylde Coast Academy Trust</w:t>
      </w:r>
    </w:p>
    <w:p w14:paraId="30A3FAAA" w14:textId="77777777" w:rsidR="00D104D0" w:rsidRPr="006541E8" w:rsidRDefault="00D104D0" w:rsidP="00D104D0">
      <w:pPr>
        <w:ind w:left="-1134" w:firstLine="1418"/>
        <w:jc w:val="center"/>
        <w:rPr>
          <w:rFonts w:asciiTheme="majorHAnsi" w:hAnsiTheme="majorHAnsi" w:cstheme="majorHAnsi"/>
          <w:b/>
          <w:sz w:val="52"/>
          <w:szCs w:val="52"/>
        </w:rPr>
      </w:pPr>
    </w:p>
    <w:p w14:paraId="1DD415B7" w14:textId="77777777" w:rsidR="00D104D0" w:rsidRPr="006541E8" w:rsidRDefault="00D104D0" w:rsidP="00D104D0">
      <w:pPr>
        <w:ind w:left="-1134" w:firstLine="1418"/>
        <w:jc w:val="center"/>
        <w:rPr>
          <w:rFonts w:asciiTheme="majorHAnsi" w:hAnsiTheme="majorHAnsi" w:cstheme="majorHAnsi"/>
          <w:b/>
          <w:sz w:val="52"/>
          <w:szCs w:val="52"/>
        </w:rPr>
      </w:pPr>
      <w:r w:rsidRPr="006541E8">
        <w:rPr>
          <w:rFonts w:asciiTheme="majorHAnsi" w:hAnsiTheme="majorHAnsi" w:cstheme="majorHAnsi"/>
          <w:b/>
          <w:sz w:val="52"/>
          <w:szCs w:val="52"/>
        </w:rPr>
        <w:t>ADMISSION ARRANGEMENTS FOR</w:t>
      </w:r>
    </w:p>
    <w:p w14:paraId="6C51CBAB" w14:textId="04C6AA61" w:rsidR="00D104D0" w:rsidRDefault="00D104D0" w:rsidP="00D104D0">
      <w:pPr>
        <w:ind w:left="-1134" w:firstLine="1418"/>
        <w:jc w:val="center"/>
        <w:rPr>
          <w:rFonts w:asciiTheme="majorHAnsi" w:hAnsiTheme="majorHAnsi" w:cstheme="majorHAnsi"/>
          <w:b/>
          <w:sz w:val="52"/>
          <w:szCs w:val="52"/>
        </w:rPr>
      </w:pPr>
      <w:r w:rsidRPr="006541E8">
        <w:rPr>
          <w:rFonts w:asciiTheme="majorHAnsi" w:hAnsiTheme="majorHAnsi" w:cstheme="majorHAnsi"/>
          <w:b/>
          <w:sz w:val="52"/>
          <w:szCs w:val="52"/>
        </w:rPr>
        <w:t>202</w:t>
      </w:r>
      <w:r>
        <w:rPr>
          <w:rFonts w:asciiTheme="majorHAnsi" w:hAnsiTheme="majorHAnsi" w:cstheme="majorHAnsi"/>
          <w:b/>
          <w:sz w:val="52"/>
          <w:szCs w:val="52"/>
        </w:rPr>
        <w:t>3</w:t>
      </w:r>
      <w:r w:rsidRPr="006541E8">
        <w:rPr>
          <w:rFonts w:asciiTheme="majorHAnsi" w:hAnsiTheme="majorHAnsi" w:cstheme="majorHAnsi"/>
          <w:b/>
          <w:sz w:val="52"/>
          <w:szCs w:val="52"/>
        </w:rPr>
        <w:t xml:space="preserve"> / 202</w:t>
      </w:r>
      <w:r>
        <w:rPr>
          <w:rFonts w:asciiTheme="majorHAnsi" w:hAnsiTheme="majorHAnsi" w:cstheme="majorHAnsi"/>
          <w:b/>
          <w:sz w:val="52"/>
          <w:szCs w:val="52"/>
        </w:rPr>
        <w:t>4</w:t>
      </w:r>
    </w:p>
    <w:p w14:paraId="54831138" w14:textId="43388435" w:rsidR="00D104D0" w:rsidRDefault="00D104D0" w:rsidP="00D104D0">
      <w:pPr>
        <w:ind w:left="-1134" w:firstLine="1418"/>
        <w:jc w:val="center"/>
        <w:rPr>
          <w:rFonts w:asciiTheme="majorHAnsi" w:hAnsiTheme="majorHAnsi" w:cstheme="majorHAnsi"/>
          <w:b/>
          <w:sz w:val="52"/>
          <w:szCs w:val="52"/>
        </w:rPr>
      </w:pPr>
    </w:p>
    <w:p w14:paraId="6A34D08D" w14:textId="07318F43" w:rsidR="00D104D0" w:rsidRDefault="00D104D0" w:rsidP="00D104D0">
      <w:pPr>
        <w:ind w:left="-1134" w:firstLine="1418"/>
        <w:jc w:val="center"/>
        <w:rPr>
          <w:rFonts w:asciiTheme="majorHAnsi" w:hAnsiTheme="majorHAnsi" w:cstheme="majorHAnsi"/>
          <w:b/>
          <w:sz w:val="52"/>
          <w:szCs w:val="52"/>
        </w:rPr>
      </w:pPr>
    </w:p>
    <w:p w14:paraId="1351AF3F" w14:textId="3FBCB650" w:rsidR="00D104D0" w:rsidRDefault="00D104D0" w:rsidP="00D104D0">
      <w:pPr>
        <w:ind w:left="-1134" w:firstLine="1418"/>
        <w:jc w:val="center"/>
        <w:rPr>
          <w:rFonts w:asciiTheme="majorHAnsi" w:hAnsiTheme="majorHAnsi" w:cstheme="majorHAnsi"/>
          <w:b/>
          <w:sz w:val="52"/>
          <w:szCs w:val="52"/>
        </w:rPr>
      </w:pPr>
    </w:p>
    <w:p w14:paraId="45AAFE44" w14:textId="4BE9636C" w:rsidR="00D104D0" w:rsidRDefault="00D104D0" w:rsidP="00D104D0">
      <w:pPr>
        <w:ind w:left="-1134" w:firstLine="1418"/>
        <w:jc w:val="center"/>
        <w:rPr>
          <w:rFonts w:asciiTheme="majorHAnsi" w:hAnsiTheme="majorHAnsi" w:cstheme="majorHAnsi"/>
          <w:b/>
          <w:sz w:val="52"/>
          <w:szCs w:val="52"/>
        </w:rPr>
      </w:pPr>
    </w:p>
    <w:p w14:paraId="53981594" w14:textId="0C80A576" w:rsidR="00D104D0" w:rsidRDefault="00D104D0" w:rsidP="00D104D0">
      <w:pPr>
        <w:ind w:left="-1134" w:firstLine="1418"/>
        <w:jc w:val="center"/>
        <w:rPr>
          <w:rFonts w:asciiTheme="majorHAnsi" w:hAnsiTheme="majorHAnsi" w:cstheme="majorHAnsi"/>
          <w:b/>
          <w:sz w:val="52"/>
          <w:szCs w:val="52"/>
        </w:rPr>
      </w:pPr>
    </w:p>
    <w:p w14:paraId="3E58596A" w14:textId="5E6AFE2A" w:rsidR="00D104D0" w:rsidRDefault="00D104D0" w:rsidP="00D104D0">
      <w:pPr>
        <w:ind w:left="-1134" w:firstLine="1418"/>
        <w:jc w:val="center"/>
        <w:rPr>
          <w:rFonts w:asciiTheme="majorHAnsi" w:hAnsiTheme="majorHAnsi" w:cstheme="majorHAnsi"/>
          <w:b/>
          <w:sz w:val="52"/>
          <w:szCs w:val="52"/>
        </w:rPr>
      </w:pPr>
    </w:p>
    <w:p w14:paraId="49A5761C" w14:textId="6BB0FCBE" w:rsidR="00D104D0" w:rsidRDefault="00D104D0" w:rsidP="00D104D0">
      <w:pPr>
        <w:ind w:left="-1134" w:firstLine="1418"/>
        <w:jc w:val="center"/>
        <w:rPr>
          <w:rFonts w:asciiTheme="majorHAnsi" w:hAnsiTheme="majorHAnsi" w:cstheme="majorHAnsi"/>
          <w:b/>
          <w:sz w:val="52"/>
          <w:szCs w:val="52"/>
        </w:rPr>
      </w:pPr>
    </w:p>
    <w:p w14:paraId="6473786C" w14:textId="3CDFC244" w:rsidR="00D104D0" w:rsidRDefault="00D104D0" w:rsidP="00D104D0">
      <w:pPr>
        <w:ind w:left="-1134" w:firstLine="1418"/>
        <w:jc w:val="center"/>
        <w:rPr>
          <w:rFonts w:asciiTheme="majorHAnsi" w:hAnsiTheme="majorHAnsi" w:cstheme="majorHAnsi"/>
          <w:b/>
          <w:sz w:val="52"/>
          <w:szCs w:val="52"/>
        </w:rPr>
      </w:pPr>
    </w:p>
    <w:p w14:paraId="3DB832FF" w14:textId="77777777" w:rsidR="00D104D0" w:rsidRPr="006541E8" w:rsidRDefault="00D104D0" w:rsidP="00D104D0">
      <w:pPr>
        <w:widowControl/>
        <w:ind w:left="540"/>
        <w:jc w:val="both"/>
        <w:outlineLvl w:val="0"/>
        <w:rPr>
          <w:rFonts w:ascii="Calibri" w:hAnsi="Calibri" w:cs="Calibri"/>
          <w:b/>
          <w:sz w:val="24"/>
          <w:szCs w:val="24"/>
          <w:lang w:val="en-GB"/>
        </w:rPr>
      </w:pPr>
      <w:r w:rsidRPr="006541E8">
        <w:rPr>
          <w:rFonts w:ascii="Calibri" w:hAnsi="Calibri" w:cs="Calibri"/>
          <w:b/>
          <w:sz w:val="24"/>
          <w:szCs w:val="24"/>
          <w:lang w:val="en-GB"/>
        </w:rPr>
        <w:t>Fylde Coast Academy Trust (FCAT) is the admission authority for the academies within the Trust and the allocation of school places has been delegated to the Local Authority School Admissions Team, in line with the FCAT admissions criteria.</w:t>
      </w:r>
    </w:p>
    <w:p w14:paraId="5E89341B" w14:textId="77777777" w:rsidR="00D104D0" w:rsidRPr="006541E8" w:rsidRDefault="00D104D0" w:rsidP="00D104D0">
      <w:pPr>
        <w:widowControl/>
        <w:ind w:left="540"/>
        <w:jc w:val="both"/>
        <w:outlineLvl w:val="0"/>
        <w:rPr>
          <w:rFonts w:ascii="Calibri" w:hAnsi="Calibri" w:cs="Calibri"/>
          <w:sz w:val="24"/>
          <w:szCs w:val="24"/>
          <w:lang w:val="en-GB"/>
        </w:rPr>
      </w:pPr>
    </w:p>
    <w:p w14:paraId="50A0D6FC" w14:textId="77777777" w:rsidR="00D104D0" w:rsidRPr="006541E8" w:rsidRDefault="00D104D0" w:rsidP="00D104D0">
      <w:pPr>
        <w:widowControl/>
        <w:ind w:left="540"/>
        <w:jc w:val="both"/>
        <w:rPr>
          <w:rFonts w:ascii="Calibri" w:hAnsi="Calibri" w:cs="Calibri"/>
          <w:sz w:val="24"/>
          <w:szCs w:val="24"/>
          <w:lang w:val="en-GB"/>
        </w:rPr>
      </w:pPr>
    </w:p>
    <w:p w14:paraId="45645FF5" w14:textId="77777777" w:rsidR="00D104D0" w:rsidRPr="006541E8" w:rsidRDefault="00D104D0" w:rsidP="00D104D0">
      <w:pPr>
        <w:widowControl/>
        <w:ind w:left="540"/>
        <w:jc w:val="both"/>
        <w:rPr>
          <w:rFonts w:ascii="Calibri" w:hAnsi="Calibri" w:cs="Calibri"/>
          <w:sz w:val="24"/>
          <w:szCs w:val="24"/>
          <w:lang w:val="en-GB"/>
        </w:rPr>
      </w:pPr>
      <w:r w:rsidRPr="006541E8">
        <w:rPr>
          <w:rFonts w:ascii="Calibri" w:hAnsi="Calibri" w:cs="Calibri"/>
          <w:sz w:val="24"/>
          <w:szCs w:val="24"/>
          <w:lang w:val="en-GB"/>
        </w:rPr>
        <w:t>Hambleton Primary Academy operates an equal preference scheme and welcomes all children.</w:t>
      </w:r>
    </w:p>
    <w:p w14:paraId="36C20EC0" w14:textId="77777777" w:rsidR="00D104D0" w:rsidRPr="006541E8" w:rsidRDefault="00D104D0" w:rsidP="00D104D0">
      <w:pPr>
        <w:widowControl/>
        <w:ind w:left="540"/>
        <w:jc w:val="both"/>
        <w:rPr>
          <w:rFonts w:ascii="Calibri" w:hAnsi="Calibri" w:cs="Calibri"/>
          <w:sz w:val="24"/>
          <w:szCs w:val="24"/>
          <w:lang w:val="en-GB"/>
        </w:rPr>
      </w:pPr>
    </w:p>
    <w:p w14:paraId="4DBC9FEF" w14:textId="1E59B317" w:rsidR="00D104D0" w:rsidRPr="006541E8" w:rsidRDefault="00D104D0" w:rsidP="00D104D0">
      <w:pPr>
        <w:widowControl/>
        <w:ind w:left="540"/>
        <w:jc w:val="both"/>
        <w:rPr>
          <w:rFonts w:asciiTheme="majorHAnsi" w:eastAsia="Calibri" w:hAnsiTheme="majorHAnsi" w:cstheme="majorHAnsi"/>
          <w:sz w:val="24"/>
          <w:szCs w:val="24"/>
        </w:rPr>
      </w:pPr>
      <w:r w:rsidRPr="006541E8">
        <w:rPr>
          <w:rFonts w:ascii="Calibri" w:hAnsi="Calibri" w:cs="Calibri"/>
          <w:sz w:val="24"/>
          <w:szCs w:val="24"/>
          <w:lang w:val="en-GB"/>
        </w:rPr>
        <w:t>The planned admission number for 20</w:t>
      </w:r>
      <w:r>
        <w:rPr>
          <w:rFonts w:ascii="Calibri" w:hAnsi="Calibri" w:cs="Calibri"/>
          <w:sz w:val="24"/>
          <w:szCs w:val="24"/>
          <w:lang w:val="en-GB"/>
        </w:rPr>
        <w:t>23/</w:t>
      </w:r>
      <w:r w:rsidRPr="006541E8">
        <w:rPr>
          <w:rFonts w:ascii="Calibri" w:hAnsi="Calibri" w:cs="Calibri"/>
          <w:sz w:val="24"/>
          <w:szCs w:val="24"/>
          <w:lang w:val="en-GB"/>
        </w:rPr>
        <w:t>2</w:t>
      </w:r>
      <w:r>
        <w:rPr>
          <w:rFonts w:ascii="Calibri" w:hAnsi="Calibri" w:cs="Calibri"/>
          <w:sz w:val="24"/>
          <w:szCs w:val="24"/>
          <w:lang w:val="en-GB"/>
        </w:rPr>
        <w:t>4</w:t>
      </w:r>
      <w:r w:rsidRPr="006541E8">
        <w:rPr>
          <w:rFonts w:ascii="Calibri" w:hAnsi="Calibri" w:cs="Calibri"/>
          <w:sz w:val="24"/>
          <w:szCs w:val="24"/>
          <w:lang w:val="en-GB"/>
        </w:rPr>
        <w:t xml:space="preserve"> is 30.</w:t>
      </w:r>
    </w:p>
    <w:p w14:paraId="585078E7" w14:textId="77777777" w:rsidR="00D104D0" w:rsidRPr="006541E8" w:rsidRDefault="00D104D0" w:rsidP="00D104D0">
      <w:pPr>
        <w:spacing w:line="200" w:lineRule="auto"/>
        <w:rPr>
          <w:rFonts w:asciiTheme="majorHAnsi" w:eastAsia="Calibri" w:hAnsiTheme="majorHAnsi" w:cstheme="majorHAnsi"/>
          <w:sz w:val="24"/>
          <w:szCs w:val="24"/>
        </w:rPr>
      </w:pPr>
    </w:p>
    <w:p w14:paraId="223B1108" w14:textId="77777777" w:rsidR="00D104D0" w:rsidRPr="006541E8" w:rsidRDefault="00D104D0" w:rsidP="00D104D0">
      <w:pPr>
        <w:spacing w:line="200" w:lineRule="auto"/>
        <w:rPr>
          <w:rFonts w:asciiTheme="majorHAnsi" w:eastAsia="Calibri" w:hAnsiTheme="majorHAnsi" w:cstheme="majorHAnsi"/>
          <w:sz w:val="24"/>
          <w:szCs w:val="24"/>
        </w:rPr>
      </w:pPr>
    </w:p>
    <w:p w14:paraId="4F0934F3" w14:textId="77777777" w:rsidR="00D104D0" w:rsidRPr="006541E8" w:rsidRDefault="00D104D0" w:rsidP="00D104D0">
      <w:pPr>
        <w:ind w:right="6006" w:firstLine="540"/>
        <w:jc w:val="both"/>
        <w:rPr>
          <w:rFonts w:asciiTheme="majorHAnsi" w:eastAsia="Calibri" w:hAnsiTheme="majorHAnsi" w:cstheme="majorHAnsi"/>
          <w:b/>
          <w:sz w:val="24"/>
          <w:szCs w:val="24"/>
        </w:rPr>
      </w:pPr>
      <w:r w:rsidRPr="006541E8">
        <w:rPr>
          <w:rFonts w:asciiTheme="majorHAnsi" w:eastAsia="Calibri" w:hAnsiTheme="majorHAnsi" w:cstheme="majorHAnsi"/>
          <w:b/>
          <w:sz w:val="24"/>
          <w:szCs w:val="24"/>
        </w:rPr>
        <w:t>Application Procedures</w:t>
      </w:r>
    </w:p>
    <w:p w14:paraId="2F412E56" w14:textId="2E741661" w:rsidR="00D104D0" w:rsidRPr="006541E8" w:rsidRDefault="00D104D0" w:rsidP="00D104D0">
      <w:pPr>
        <w:widowControl/>
        <w:ind w:left="540"/>
        <w:jc w:val="both"/>
        <w:rPr>
          <w:rFonts w:ascii="Calibri" w:hAnsi="Calibri" w:cs="Calibri"/>
          <w:sz w:val="24"/>
          <w:szCs w:val="24"/>
          <w:lang w:val="en-GB"/>
        </w:rPr>
      </w:pPr>
      <w:r w:rsidRPr="006541E8">
        <w:rPr>
          <w:rFonts w:ascii="Calibri" w:hAnsi="Calibri" w:cs="Calibri"/>
          <w:sz w:val="24"/>
          <w:szCs w:val="24"/>
          <w:lang w:val="en-GB"/>
        </w:rPr>
        <w:t>If your child is due to start primary school in September 202</w:t>
      </w:r>
      <w:r>
        <w:rPr>
          <w:rFonts w:ascii="Calibri" w:hAnsi="Calibri" w:cs="Calibri"/>
          <w:sz w:val="24"/>
          <w:szCs w:val="24"/>
          <w:lang w:val="en-GB"/>
        </w:rPr>
        <w:t>3</w:t>
      </w:r>
      <w:r w:rsidRPr="006541E8">
        <w:rPr>
          <w:rFonts w:ascii="Calibri" w:hAnsi="Calibri" w:cs="Calibri"/>
          <w:sz w:val="24"/>
          <w:szCs w:val="24"/>
          <w:lang w:val="en-GB"/>
        </w:rPr>
        <w:t xml:space="preserve">, you can apply for a </w:t>
      </w:r>
      <w:proofErr w:type="gramStart"/>
      <w:r w:rsidRPr="006541E8">
        <w:rPr>
          <w:rFonts w:ascii="Calibri" w:hAnsi="Calibri" w:cs="Calibri"/>
          <w:sz w:val="24"/>
          <w:szCs w:val="24"/>
          <w:lang w:val="en-GB"/>
        </w:rPr>
        <w:t>Reception</w:t>
      </w:r>
      <w:proofErr w:type="gramEnd"/>
      <w:r w:rsidRPr="006541E8">
        <w:rPr>
          <w:rFonts w:ascii="Calibri" w:hAnsi="Calibri" w:cs="Calibri"/>
          <w:sz w:val="24"/>
          <w:szCs w:val="24"/>
          <w:lang w:val="en-GB"/>
        </w:rPr>
        <w:t xml:space="preserve"> place between 1</w:t>
      </w:r>
      <w:r w:rsidRPr="006541E8">
        <w:rPr>
          <w:rFonts w:ascii="Calibri" w:hAnsi="Calibri" w:cs="Calibri"/>
          <w:sz w:val="24"/>
          <w:szCs w:val="24"/>
          <w:vertAlign w:val="superscript"/>
          <w:lang w:val="en-GB"/>
        </w:rPr>
        <w:t>st</w:t>
      </w:r>
      <w:r w:rsidRPr="006541E8">
        <w:rPr>
          <w:rFonts w:ascii="Calibri" w:hAnsi="Calibri" w:cs="Calibri"/>
          <w:sz w:val="24"/>
          <w:szCs w:val="24"/>
          <w:lang w:val="en-GB"/>
        </w:rPr>
        <w:t xml:space="preserve"> September 202</w:t>
      </w:r>
      <w:r>
        <w:rPr>
          <w:rFonts w:ascii="Calibri" w:hAnsi="Calibri" w:cs="Calibri"/>
          <w:sz w:val="24"/>
          <w:szCs w:val="24"/>
          <w:lang w:val="en-GB"/>
        </w:rPr>
        <w:t>2</w:t>
      </w:r>
      <w:r w:rsidRPr="006541E8">
        <w:rPr>
          <w:rFonts w:ascii="Calibri" w:hAnsi="Calibri" w:cs="Calibri"/>
          <w:sz w:val="24"/>
          <w:szCs w:val="24"/>
          <w:lang w:val="en-GB"/>
        </w:rPr>
        <w:t xml:space="preserve"> and 15</w:t>
      </w:r>
      <w:r w:rsidRPr="006541E8">
        <w:rPr>
          <w:rFonts w:ascii="Calibri" w:hAnsi="Calibri" w:cs="Calibri"/>
          <w:sz w:val="24"/>
          <w:szCs w:val="24"/>
          <w:vertAlign w:val="superscript"/>
          <w:lang w:val="en-GB"/>
        </w:rPr>
        <w:t>th</w:t>
      </w:r>
      <w:r w:rsidRPr="006541E8">
        <w:rPr>
          <w:rFonts w:ascii="Calibri" w:hAnsi="Calibri" w:cs="Calibri"/>
          <w:sz w:val="24"/>
          <w:szCs w:val="24"/>
          <w:lang w:val="en-GB"/>
        </w:rPr>
        <w:t xml:space="preserve"> January 202</w:t>
      </w:r>
      <w:r>
        <w:rPr>
          <w:rFonts w:ascii="Calibri" w:hAnsi="Calibri" w:cs="Calibri"/>
          <w:sz w:val="24"/>
          <w:szCs w:val="24"/>
          <w:lang w:val="en-GB"/>
        </w:rPr>
        <w:t>3</w:t>
      </w:r>
      <w:r w:rsidRPr="006541E8">
        <w:rPr>
          <w:rFonts w:ascii="Calibri" w:hAnsi="Calibri" w:cs="Calibri"/>
          <w:sz w:val="24"/>
          <w:szCs w:val="24"/>
          <w:lang w:val="en-GB"/>
        </w:rPr>
        <w:t>.</w:t>
      </w:r>
    </w:p>
    <w:p w14:paraId="729B6DD5" w14:textId="77777777" w:rsidR="00D104D0" w:rsidRPr="006541E8" w:rsidRDefault="00D104D0" w:rsidP="00D104D0">
      <w:pPr>
        <w:widowControl/>
        <w:ind w:left="540"/>
        <w:jc w:val="both"/>
        <w:rPr>
          <w:rFonts w:ascii="Calibri" w:hAnsi="Calibri" w:cs="Calibri"/>
          <w:sz w:val="24"/>
          <w:szCs w:val="24"/>
          <w:lang w:val="en-GB"/>
        </w:rPr>
      </w:pPr>
    </w:p>
    <w:p w14:paraId="4FD1875A" w14:textId="77777777" w:rsidR="00D104D0" w:rsidRPr="006541E8" w:rsidRDefault="00D104D0" w:rsidP="00D104D0">
      <w:pPr>
        <w:widowControl/>
        <w:ind w:left="540"/>
        <w:jc w:val="both"/>
        <w:rPr>
          <w:rFonts w:ascii="Calibri" w:hAnsi="Calibri" w:cs="Calibri"/>
          <w:sz w:val="24"/>
          <w:szCs w:val="24"/>
          <w:lang w:val="en-GB"/>
        </w:rPr>
      </w:pPr>
      <w:r w:rsidRPr="006541E8">
        <w:rPr>
          <w:rFonts w:ascii="Calibri" w:hAnsi="Calibri" w:cs="Calibri"/>
          <w:sz w:val="24"/>
          <w:szCs w:val="24"/>
          <w:lang w:val="en-GB"/>
        </w:rPr>
        <w:t xml:space="preserve">Applications must be made using the Common Application Form which will be made available by the Local Authority’s School Admissions Team. Applications can also be made online via the Local Authority’s website: </w:t>
      </w:r>
      <w:hyperlink r:id="rId8" w:history="1">
        <w:r w:rsidRPr="006541E8">
          <w:rPr>
            <w:rFonts w:ascii="Calibri" w:eastAsia="Calibri" w:hAnsi="Calibri" w:cs="Calibri"/>
            <w:sz w:val="24"/>
            <w:szCs w:val="24"/>
            <w:u w:val="single"/>
            <w:lang w:val="en-GB"/>
          </w:rPr>
          <w:t>Lancashire County Council School Admissions</w:t>
        </w:r>
      </w:hyperlink>
    </w:p>
    <w:p w14:paraId="34427504" w14:textId="77777777" w:rsidR="00D104D0" w:rsidRPr="006541E8" w:rsidRDefault="00D104D0" w:rsidP="00D104D0">
      <w:pPr>
        <w:widowControl/>
        <w:ind w:left="540"/>
        <w:jc w:val="both"/>
        <w:rPr>
          <w:rFonts w:ascii="Calibri" w:hAnsi="Calibri" w:cs="Calibri"/>
          <w:sz w:val="24"/>
          <w:szCs w:val="24"/>
          <w:lang w:val="en-GB"/>
        </w:rPr>
      </w:pPr>
    </w:p>
    <w:p w14:paraId="748FF4D0" w14:textId="1869385C" w:rsidR="00D104D0" w:rsidRPr="006541E8" w:rsidRDefault="00D104D0" w:rsidP="00D104D0">
      <w:pPr>
        <w:widowControl/>
        <w:ind w:left="540"/>
        <w:jc w:val="both"/>
        <w:rPr>
          <w:rFonts w:ascii="Calibri" w:hAnsi="Calibri" w:cs="Calibri"/>
          <w:sz w:val="24"/>
          <w:szCs w:val="24"/>
          <w:lang w:val="en-GB"/>
        </w:rPr>
      </w:pPr>
      <w:r w:rsidRPr="006541E8">
        <w:rPr>
          <w:rFonts w:ascii="Calibri" w:hAnsi="Calibri" w:cs="Calibri"/>
          <w:sz w:val="24"/>
          <w:szCs w:val="24"/>
          <w:lang w:val="en-GB"/>
        </w:rPr>
        <w:t xml:space="preserve">Applications must be made direct to the Local Authority no later than </w:t>
      </w:r>
      <w:r w:rsidRPr="006541E8">
        <w:rPr>
          <w:rFonts w:ascii="Calibri" w:hAnsi="Calibri" w:cs="Calibri"/>
          <w:b/>
          <w:sz w:val="24"/>
          <w:szCs w:val="24"/>
          <w:lang w:val="en-GB"/>
        </w:rPr>
        <w:t>15</w:t>
      </w:r>
      <w:r w:rsidRPr="006541E8">
        <w:rPr>
          <w:rFonts w:ascii="Calibri" w:hAnsi="Calibri" w:cs="Calibri"/>
          <w:b/>
          <w:sz w:val="24"/>
          <w:szCs w:val="24"/>
          <w:vertAlign w:val="superscript"/>
          <w:lang w:val="en-GB"/>
        </w:rPr>
        <w:t>th</w:t>
      </w:r>
      <w:r w:rsidRPr="006541E8">
        <w:rPr>
          <w:rFonts w:ascii="Calibri" w:hAnsi="Calibri" w:cs="Calibri"/>
          <w:b/>
          <w:sz w:val="24"/>
          <w:szCs w:val="24"/>
          <w:lang w:val="en-GB"/>
        </w:rPr>
        <w:t xml:space="preserve"> January</w:t>
      </w:r>
      <w:r>
        <w:rPr>
          <w:rFonts w:ascii="Calibri" w:hAnsi="Calibri" w:cs="Calibri"/>
          <w:b/>
          <w:sz w:val="24"/>
          <w:szCs w:val="24"/>
          <w:lang w:val="en-GB"/>
        </w:rPr>
        <w:t xml:space="preserve"> 2023</w:t>
      </w:r>
      <w:r w:rsidRPr="006541E8">
        <w:rPr>
          <w:rFonts w:ascii="Calibri" w:hAnsi="Calibri" w:cs="Calibri"/>
          <w:sz w:val="24"/>
          <w:szCs w:val="24"/>
          <w:lang w:val="en-GB"/>
        </w:rPr>
        <w:t>.</w:t>
      </w:r>
    </w:p>
    <w:p w14:paraId="51AFD203" w14:textId="77777777" w:rsidR="00D104D0" w:rsidRPr="006541E8" w:rsidRDefault="00D104D0" w:rsidP="00D104D0">
      <w:pPr>
        <w:widowControl/>
        <w:ind w:left="540"/>
        <w:jc w:val="both"/>
        <w:rPr>
          <w:rFonts w:ascii="Calibri" w:hAnsi="Calibri" w:cs="Calibri"/>
          <w:sz w:val="24"/>
          <w:szCs w:val="24"/>
          <w:lang w:val="en-GB"/>
        </w:rPr>
      </w:pPr>
    </w:p>
    <w:p w14:paraId="6118A012" w14:textId="77777777" w:rsidR="00D104D0" w:rsidRPr="006541E8" w:rsidRDefault="00D104D0" w:rsidP="00D104D0">
      <w:pPr>
        <w:widowControl/>
        <w:ind w:left="540"/>
        <w:jc w:val="both"/>
        <w:rPr>
          <w:rFonts w:ascii="Calibri" w:hAnsi="Calibri" w:cs="Calibri"/>
          <w:sz w:val="24"/>
          <w:szCs w:val="24"/>
          <w:lang w:val="en-GB"/>
        </w:rPr>
      </w:pPr>
      <w:r w:rsidRPr="006541E8">
        <w:rPr>
          <w:rFonts w:ascii="Calibri" w:hAnsi="Calibri" w:cs="Calibri"/>
          <w:sz w:val="24"/>
          <w:szCs w:val="24"/>
          <w:lang w:val="en-GB"/>
        </w:rPr>
        <w:t>All places will be offered by the Local Authority’s School Admissions Team on behalf of FCAT within the primary co-ordinated admissions scheme operational in the Local Authority’s area.</w:t>
      </w:r>
    </w:p>
    <w:p w14:paraId="08C1AA5C" w14:textId="77777777" w:rsidR="00D104D0" w:rsidRPr="006541E8" w:rsidRDefault="00D104D0" w:rsidP="00D104D0">
      <w:pPr>
        <w:widowControl/>
        <w:ind w:left="540"/>
        <w:jc w:val="both"/>
        <w:rPr>
          <w:rFonts w:ascii="Calibri" w:hAnsi="Calibri" w:cs="Calibri"/>
          <w:sz w:val="24"/>
          <w:szCs w:val="24"/>
          <w:lang w:val="en-GB"/>
        </w:rPr>
      </w:pPr>
    </w:p>
    <w:p w14:paraId="08B13A68" w14:textId="77777777" w:rsidR="00D104D0" w:rsidRPr="006541E8" w:rsidRDefault="00D104D0" w:rsidP="00D104D0">
      <w:pPr>
        <w:spacing w:before="12" w:line="251" w:lineRule="auto"/>
        <w:ind w:left="620" w:right="95"/>
        <w:jc w:val="both"/>
        <w:rPr>
          <w:rFonts w:ascii="Calibri" w:eastAsia="Calibri" w:hAnsi="Calibri" w:cs="Calibri"/>
          <w:sz w:val="24"/>
          <w:szCs w:val="24"/>
        </w:rPr>
      </w:pPr>
      <w:r w:rsidRPr="006541E8">
        <w:rPr>
          <w:rFonts w:ascii="Calibri" w:eastAsia="Calibri" w:hAnsi="Calibri" w:cs="Calibri"/>
          <w:sz w:val="24"/>
          <w:szCs w:val="24"/>
        </w:rPr>
        <w:t xml:space="preserve">You must apply to the authority where you live.  If you are unsure, for example if you live near council boundaries, please check with the Local Authority’s Admissions Team.  You can apply for a primary school in any area, but you must apply to your home authority.   </w:t>
      </w:r>
    </w:p>
    <w:p w14:paraId="121A56FD" w14:textId="77777777" w:rsidR="00D104D0" w:rsidRPr="006541E8" w:rsidRDefault="00D104D0" w:rsidP="00D104D0">
      <w:pPr>
        <w:ind w:left="620" w:right="8079"/>
        <w:jc w:val="both"/>
        <w:rPr>
          <w:rFonts w:ascii="Calibri" w:eastAsia="Calibri" w:hAnsi="Calibri" w:cs="Calibri"/>
          <w:sz w:val="24"/>
          <w:szCs w:val="24"/>
        </w:rPr>
      </w:pPr>
      <w:r w:rsidRPr="006541E8">
        <w:rPr>
          <w:rFonts w:ascii="Calibri" w:eastAsia="Calibri" w:hAnsi="Calibri" w:cs="Calibri"/>
          <w:sz w:val="24"/>
          <w:szCs w:val="24"/>
        </w:rPr>
        <w:t xml:space="preserve"> </w:t>
      </w:r>
    </w:p>
    <w:p w14:paraId="1787EC06" w14:textId="0472FE7D" w:rsidR="00D104D0" w:rsidRPr="006541E8" w:rsidRDefault="00D104D0" w:rsidP="00D104D0">
      <w:pPr>
        <w:spacing w:before="69" w:line="251" w:lineRule="auto"/>
        <w:ind w:left="647" w:right="-46"/>
        <w:jc w:val="both"/>
        <w:rPr>
          <w:rFonts w:ascii="Calibri" w:eastAsia="Calibri" w:hAnsi="Calibri" w:cs="Calibri"/>
          <w:b/>
          <w:sz w:val="24"/>
          <w:szCs w:val="24"/>
        </w:rPr>
      </w:pPr>
      <w:r w:rsidRPr="006541E8">
        <w:rPr>
          <w:rFonts w:ascii="Calibri" w:eastAsia="Calibri" w:hAnsi="Calibri" w:cs="Calibri"/>
          <w:sz w:val="24"/>
          <w:szCs w:val="24"/>
        </w:rPr>
        <w:t xml:space="preserve">All places will be offered by the Local Authority on behalf of FCAT, within the secondary coordinated admissions scheme operational in the Local Authority’s area. The   national   offer date for admissions to Reception will be </w:t>
      </w:r>
      <w:r w:rsidRPr="006541E8">
        <w:rPr>
          <w:rFonts w:ascii="Calibri" w:eastAsia="Calibri" w:hAnsi="Calibri" w:cs="Calibri"/>
          <w:b/>
          <w:sz w:val="24"/>
          <w:szCs w:val="24"/>
        </w:rPr>
        <w:t>16</w:t>
      </w:r>
      <w:r w:rsidRPr="006541E8">
        <w:rPr>
          <w:rFonts w:ascii="Calibri" w:eastAsia="Calibri" w:hAnsi="Calibri" w:cs="Calibri"/>
          <w:b/>
          <w:sz w:val="24"/>
          <w:szCs w:val="24"/>
          <w:vertAlign w:val="superscript"/>
        </w:rPr>
        <w:t>th</w:t>
      </w:r>
      <w:r w:rsidRPr="006541E8">
        <w:rPr>
          <w:rFonts w:ascii="Calibri" w:eastAsia="Calibri" w:hAnsi="Calibri" w:cs="Calibri"/>
          <w:b/>
          <w:sz w:val="24"/>
          <w:szCs w:val="24"/>
        </w:rPr>
        <w:t xml:space="preserve"> April 202</w:t>
      </w:r>
      <w:r>
        <w:rPr>
          <w:rFonts w:ascii="Calibri" w:eastAsia="Calibri" w:hAnsi="Calibri" w:cs="Calibri"/>
          <w:b/>
          <w:sz w:val="24"/>
          <w:szCs w:val="24"/>
        </w:rPr>
        <w:t>3</w:t>
      </w:r>
      <w:r w:rsidRPr="006541E8">
        <w:rPr>
          <w:rFonts w:ascii="Calibri" w:eastAsia="Calibri" w:hAnsi="Calibri" w:cs="Calibri"/>
          <w:b/>
          <w:sz w:val="24"/>
          <w:szCs w:val="24"/>
        </w:rPr>
        <w:t>.</w:t>
      </w:r>
    </w:p>
    <w:p w14:paraId="547659ED" w14:textId="77777777" w:rsidR="00D104D0" w:rsidRPr="006541E8" w:rsidRDefault="00D104D0" w:rsidP="00D104D0">
      <w:pPr>
        <w:spacing w:line="200" w:lineRule="auto"/>
        <w:rPr>
          <w:rFonts w:asciiTheme="majorHAnsi" w:eastAsia="Calibri" w:hAnsiTheme="majorHAnsi" w:cstheme="majorHAnsi"/>
          <w:sz w:val="24"/>
          <w:szCs w:val="24"/>
        </w:rPr>
      </w:pPr>
    </w:p>
    <w:p w14:paraId="5B64B855" w14:textId="77777777" w:rsidR="00D104D0" w:rsidRPr="006541E8" w:rsidRDefault="00D104D0" w:rsidP="00D104D0">
      <w:pPr>
        <w:ind w:left="620" w:right="667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Infant Class Size</w:t>
      </w:r>
    </w:p>
    <w:p w14:paraId="4200698C" w14:textId="77777777" w:rsidR="00D104D0" w:rsidRPr="006541E8" w:rsidRDefault="00D104D0" w:rsidP="00D104D0">
      <w:pPr>
        <w:ind w:right="8029"/>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0441CB36" w14:textId="77777777" w:rsidR="00D104D0" w:rsidRDefault="00D104D0" w:rsidP="00D104D0">
      <w:pPr>
        <w:spacing w:before="64" w:line="251" w:lineRule="auto"/>
        <w:ind w:left="620" w:right="583"/>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The Education (Infant Class Sizes) (England) Regulations 1998 (SI 1998/1973) as </w:t>
      </w:r>
      <w:proofErr w:type="gramStart"/>
      <w:r w:rsidRPr="006541E8">
        <w:rPr>
          <w:rFonts w:asciiTheme="majorHAnsi" w:eastAsia="Calibri" w:hAnsiTheme="majorHAnsi" w:cstheme="majorHAnsi"/>
          <w:sz w:val="24"/>
          <w:szCs w:val="24"/>
        </w:rPr>
        <w:t>amended  by</w:t>
      </w:r>
      <w:proofErr w:type="gramEnd"/>
      <w:r w:rsidRPr="006541E8">
        <w:rPr>
          <w:rFonts w:asciiTheme="majorHAnsi" w:eastAsia="Calibri" w:hAnsiTheme="majorHAnsi" w:cstheme="majorHAnsi"/>
          <w:sz w:val="24"/>
          <w:szCs w:val="24"/>
        </w:rPr>
        <w:t xml:space="preserve"> SI 2006/3409  prescribed  that infant classes must not contain more than 30 pupils with a single qualified teacher. (The School Admissions (Infant Class Sizes) (England) Regulations 2012 – introduces certain exceptions relating to children     of     multiple     births     and     children     of     UK     service     personne</w:t>
      </w:r>
      <w:r>
        <w:rPr>
          <w:rFonts w:asciiTheme="majorHAnsi" w:eastAsia="Calibri" w:hAnsiTheme="majorHAnsi" w:cstheme="majorHAnsi"/>
          <w:sz w:val="24"/>
          <w:szCs w:val="24"/>
        </w:rPr>
        <w:t xml:space="preserve">l). </w:t>
      </w:r>
    </w:p>
    <w:p w14:paraId="683EC144" w14:textId="77777777" w:rsidR="00D104D0" w:rsidRDefault="00D104D0" w:rsidP="00D104D0">
      <w:pPr>
        <w:spacing w:before="64" w:line="251" w:lineRule="auto"/>
        <w:ind w:left="620" w:right="583"/>
        <w:jc w:val="both"/>
        <w:rPr>
          <w:rFonts w:asciiTheme="majorHAnsi" w:eastAsia="Calibri" w:hAnsiTheme="majorHAnsi" w:cstheme="majorHAnsi"/>
          <w:sz w:val="24"/>
          <w:szCs w:val="24"/>
        </w:rPr>
      </w:pPr>
    </w:p>
    <w:p w14:paraId="136D6657" w14:textId="77777777" w:rsidR="00D104D0" w:rsidRPr="006541E8" w:rsidRDefault="00D104D0" w:rsidP="00D104D0">
      <w:pPr>
        <w:spacing w:before="66"/>
        <w:ind w:left="620" w:right="678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Deferred Entry</w:t>
      </w:r>
      <w:r w:rsidRPr="006541E8">
        <w:rPr>
          <w:rFonts w:asciiTheme="majorHAnsi" w:eastAsia="Calibri" w:hAnsiTheme="majorHAnsi" w:cstheme="majorHAnsi"/>
          <w:sz w:val="24"/>
          <w:szCs w:val="24"/>
        </w:rPr>
        <w:t xml:space="preserve">  </w:t>
      </w:r>
    </w:p>
    <w:p w14:paraId="66FBD21F" w14:textId="77777777" w:rsidR="00D104D0" w:rsidRPr="006541E8" w:rsidRDefault="00D104D0" w:rsidP="00D104D0">
      <w:pPr>
        <w:spacing w:before="69" w:line="251" w:lineRule="auto"/>
        <w:ind w:left="620" w:right="632"/>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Primary admission may be deferred by up to two school terms.   If you wish to defer entry this must be agreed with the school.   Where deferred arrangements are agreed, school places will be reserved. </w:t>
      </w:r>
    </w:p>
    <w:p w14:paraId="24150E13" w14:textId="56C9A287" w:rsidR="00D104D0" w:rsidRDefault="00D104D0" w:rsidP="009A41F7">
      <w:pPr>
        <w:spacing w:before="64" w:line="251" w:lineRule="auto"/>
        <w:ind w:right="583"/>
        <w:jc w:val="both"/>
        <w:rPr>
          <w:rFonts w:asciiTheme="majorHAnsi" w:eastAsia="Calibri" w:hAnsiTheme="majorHAnsi" w:cstheme="majorHAnsi"/>
          <w:sz w:val="24"/>
          <w:szCs w:val="24"/>
        </w:rPr>
      </w:pPr>
    </w:p>
    <w:p w14:paraId="210C8D06" w14:textId="5F2F50AD" w:rsidR="00D104D0" w:rsidRPr="006541E8" w:rsidRDefault="00D104D0" w:rsidP="00D104D0">
      <w:pPr>
        <w:spacing w:before="69" w:line="251" w:lineRule="auto"/>
        <w:ind w:left="620" w:right="632"/>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If your child has their fifth birthday during the summer term and you wish to defer entry until the September, you can opt to miss the reception year. School places cannot be reserved in these circumstances, and you would have to apply for a Year 1 place during the summer term. </w:t>
      </w:r>
    </w:p>
    <w:p w14:paraId="798AD0B4" w14:textId="77777777" w:rsidR="00D104D0" w:rsidRPr="006541E8" w:rsidRDefault="00D104D0" w:rsidP="00D104D0">
      <w:pPr>
        <w:spacing w:before="7"/>
        <w:ind w:left="620" w:right="8079"/>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5D758C10" w14:textId="77777777" w:rsidR="00D104D0" w:rsidRPr="006541E8" w:rsidRDefault="00D104D0" w:rsidP="00D104D0">
      <w:pPr>
        <w:spacing w:before="12"/>
        <w:ind w:left="620" w:right="5512"/>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Admission to nursery classes</w:t>
      </w:r>
    </w:p>
    <w:p w14:paraId="018B39A1" w14:textId="77777777" w:rsidR="00D104D0" w:rsidRPr="006541E8" w:rsidRDefault="00D104D0" w:rsidP="00D104D0">
      <w:pPr>
        <w:ind w:right="8029"/>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552E739C" w14:textId="77777777" w:rsidR="00D104D0" w:rsidRPr="006541E8" w:rsidRDefault="00D104D0" w:rsidP="00D104D0">
      <w:pPr>
        <w:spacing w:before="69" w:line="251" w:lineRule="auto"/>
        <w:ind w:left="620" w:right="632"/>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This policy does </w:t>
      </w:r>
      <w:r w:rsidRPr="006541E8">
        <w:rPr>
          <w:rFonts w:asciiTheme="majorHAnsi" w:eastAsia="Calibri" w:hAnsiTheme="majorHAnsi" w:cstheme="majorHAnsi"/>
          <w:b/>
          <w:sz w:val="24"/>
          <w:szCs w:val="24"/>
        </w:rPr>
        <w:t xml:space="preserve">not </w:t>
      </w:r>
      <w:r w:rsidRPr="006541E8">
        <w:rPr>
          <w:rFonts w:asciiTheme="majorHAnsi" w:eastAsia="Calibri" w:hAnsiTheme="majorHAnsi" w:cstheme="majorHAnsi"/>
          <w:sz w:val="24"/>
          <w:szCs w:val="24"/>
        </w:rPr>
        <w:t xml:space="preserve">apply to children being admitted to nursery education. A separate admission </w:t>
      </w:r>
      <w:r w:rsidRPr="006541E8">
        <w:rPr>
          <w:rFonts w:asciiTheme="majorHAnsi" w:eastAsia="Calibri" w:hAnsiTheme="majorHAnsi" w:cstheme="majorHAnsi"/>
          <w:sz w:val="24"/>
          <w:szCs w:val="24"/>
        </w:rPr>
        <w:lastRenderedPageBreak/>
        <w:t xml:space="preserve">arrangement is published for entry to the nursery. The Headteacher and Academy Council manage admissions to the </w:t>
      </w:r>
      <w:r w:rsidRPr="006541E8">
        <w:rPr>
          <w:rFonts w:ascii="Calibri" w:hAnsi="Calibri" w:cs="Calibri"/>
          <w:sz w:val="24"/>
          <w:szCs w:val="24"/>
          <w:lang w:val="en-GB"/>
        </w:rPr>
        <w:t xml:space="preserve">Hambleton Primary Academy’s </w:t>
      </w:r>
      <w:r w:rsidRPr="006541E8">
        <w:rPr>
          <w:rFonts w:asciiTheme="majorHAnsi" w:eastAsia="Calibri" w:hAnsiTheme="majorHAnsi" w:cstheme="majorHAnsi"/>
          <w:sz w:val="24"/>
          <w:szCs w:val="24"/>
        </w:rPr>
        <w:t>maintained nursery on behalf of the Academy.</w:t>
      </w:r>
    </w:p>
    <w:p w14:paraId="72160242" w14:textId="77777777" w:rsidR="00D104D0" w:rsidRPr="006541E8" w:rsidRDefault="00D104D0" w:rsidP="00D104D0">
      <w:pPr>
        <w:ind w:left="620" w:right="8079"/>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51619A6F" w14:textId="77777777" w:rsidR="00D104D0" w:rsidRPr="006541E8" w:rsidRDefault="00D104D0" w:rsidP="00D104D0">
      <w:pPr>
        <w:spacing w:before="12" w:line="251" w:lineRule="auto"/>
        <w:ind w:left="620" w:right="682"/>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 xml:space="preserve">Attendance in our nursery class at </w:t>
      </w:r>
      <w:r w:rsidRPr="006541E8">
        <w:rPr>
          <w:rFonts w:ascii="Calibri" w:hAnsi="Calibri" w:cs="Calibri"/>
          <w:sz w:val="24"/>
          <w:szCs w:val="24"/>
          <w:lang w:val="en-GB"/>
        </w:rPr>
        <w:t xml:space="preserve">Hambleton Primary Academy </w:t>
      </w:r>
      <w:r w:rsidRPr="006541E8">
        <w:rPr>
          <w:rFonts w:asciiTheme="majorHAnsi" w:eastAsia="Calibri" w:hAnsiTheme="majorHAnsi" w:cstheme="majorHAnsi"/>
          <w:b/>
          <w:sz w:val="24"/>
          <w:szCs w:val="24"/>
        </w:rPr>
        <w:t xml:space="preserve">does not guarantee admission to the academy for primary education.  </w:t>
      </w:r>
      <w:proofErr w:type="gramStart"/>
      <w:r w:rsidRPr="006541E8">
        <w:rPr>
          <w:rFonts w:asciiTheme="majorHAnsi" w:eastAsia="Calibri" w:hAnsiTheme="majorHAnsi" w:cstheme="majorHAnsi"/>
          <w:b/>
          <w:sz w:val="24"/>
          <w:szCs w:val="24"/>
        </w:rPr>
        <w:t>Likewise</w:t>
      </w:r>
      <w:proofErr w:type="gramEnd"/>
      <w:r w:rsidRPr="006541E8">
        <w:rPr>
          <w:rFonts w:asciiTheme="majorHAnsi" w:eastAsia="Calibri" w:hAnsiTheme="majorHAnsi" w:cstheme="majorHAnsi"/>
          <w:b/>
          <w:sz w:val="24"/>
          <w:szCs w:val="24"/>
        </w:rPr>
        <w:t xml:space="preserve"> we cannot insist that children attend our nursery class in order to guarantee admission to the academy for primary education.</w:t>
      </w:r>
    </w:p>
    <w:p w14:paraId="286E62ED" w14:textId="77777777" w:rsidR="00D104D0" w:rsidRPr="006541E8" w:rsidRDefault="00D104D0" w:rsidP="00D104D0">
      <w:pPr>
        <w:ind w:right="8029"/>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2DD5E654" w14:textId="77777777" w:rsidR="00D104D0" w:rsidRPr="006541E8" w:rsidRDefault="00D104D0" w:rsidP="00D104D0">
      <w:pPr>
        <w:ind w:left="620" w:right="8079"/>
        <w:jc w:val="both"/>
        <w:rPr>
          <w:rFonts w:asciiTheme="majorHAnsi" w:eastAsia="Calibri" w:hAnsiTheme="majorHAnsi" w:cstheme="majorHAnsi"/>
          <w:sz w:val="24"/>
          <w:szCs w:val="24"/>
        </w:rPr>
      </w:pPr>
    </w:p>
    <w:p w14:paraId="01F20241" w14:textId="77777777" w:rsidR="00D104D0" w:rsidRPr="006541E8" w:rsidRDefault="00D104D0" w:rsidP="00D104D0">
      <w:pPr>
        <w:spacing w:before="12"/>
        <w:ind w:left="620" w:right="5842"/>
        <w:jc w:val="both"/>
        <w:rPr>
          <w:rFonts w:asciiTheme="majorHAnsi" w:eastAsia="Calibri" w:hAnsiTheme="majorHAnsi" w:cstheme="majorHAnsi"/>
          <w:b/>
          <w:sz w:val="24"/>
          <w:szCs w:val="24"/>
        </w:rPr>
      </w:pPr>
      <w:r w:rsidRPr="006541E8">
        <w:rPr>
          <w:rFonts w:asciiTheme="majorHAnsi" w:eastAsia="Calibri" w:hAnsiTheme="majorHAnsi" w:cstheme="majorHAnsi"/>
          <w:b/>
          <w:sz w:val="24"/>
          <w:szCs w:val="24"/>
        </w:rPr>
        <w:t>Oversubscription Criteria</w:t>
      </w:r>
    </w:p>
    <w:p w14:paraId="3C4D3402" w14:textId="77777777" w:rsidR="00D104D0" w:rsidRPr="006541E8" w:rsidRDefault="00D104D0" w:rsidP="00D104D0">
      <w:pPr>
        <w:spacing w:before="12"/>
        <w:ind w:left="620" w:right="1326"/>
        <w:jc w:val="both"/>
        <w:rPr>
          <w:rFonts w:asciiTheme="majorHAnsi" w:eastAsia="Calibri" w:hAnsiTheme="majorHAnsi" w:cstheme="majorHAnsi"/>
          <w:b/>
          <w:sz w:val="24"/>
          <w:szCs w:val="24"/>
        </w:rPr>
      </w:pPr>
    </w:p>
    <w:p w14:paraId="78D0F3A3" w14:textId="77777777" w:rsidR="00D104D0" w:rsidRPr="006541E8" w:rsidRDefault="00D104D0" w:rsidP="00D104D0">
      <w:pPr>
        <w:spacing w:before="12"/>
        <w:ind w:left="62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If your child has a Statement of Special Educational Needs or Educational Health Care Plan which names this school, then the school must give your child a place.  If you apply for a place in the middle of the school year, the school must give your child a place straightaway, even if classes are full. </w:t>
      </w:r>
    </w:p>
    <w:p w14:paraId="031FACEE" w14:textId="77777777" w:rsidR="00D104D0" w:rsidRPr="006541E8" w:rsidRDefault="00D104D0" w:rsidP="00D104D0">
      <w:pPr>
        <w:spacing w:before="12"/>
        <w:ind w:left="620" w:right="1326"/>
        <w:jc w:val="both"/>
        <w:rPr>
          <w:rFonts w:asciiTheme="majorHAnsi" w:eastAsia="Calibri" w:hAnsiTheme="majorHAnsi" w:cstheme="majorHAnsi"/>
          <w:sz w:val="24"/>
          <w:szCs w:val="24"/>
        </w:rPr>
      </w:pPr>
    </w:p>
    <w:p w14:paraId="7139CB8C" w14:textId="77777777" w:rsidR="00D104D0" w:rsidRPr="006541E8" w:rsidRDefault="00D104D0" w:rsidP="00D104D0">
      <w:pPr>
        <w:spacing w:before="12"/>
        <w:ind w:left="62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Where the number of applications for admission is greater than the published admission number, applications will be considered against the criteria set out below. After the admission of students with Education and Health Care Plans where </w:t>
      </w:r>
      <w:r w:rsidRPr="006541E8">
        <w:rPr>
          <w:rFonts w:ascii="Calibri" w:hAnsi="Calibri" w:cs="Calibri"/>
          <w:sz w:val="24"/>
          <w:szCs w:val="24"/>
          <w:lang w:val="en-GB"/>
        </w:rPr>
        <w:t xml:space="preserve">Hambleton Primary Academy </w:t>
      </w:r>
      <w:r w:rsidRPr="006541E8">
        <w:rPr>
          <w:rFonts w:asciiTheme="majorHAnsi" w:eastAsia="Calibri" w:hAnsiTheme="majorHAnsi" w:cstheme="majorHAnsi"/>
          <w:sz w:val="24"/>
          <w:szCs w:val="24"/>
        </w:rPr>
        <w:t>is named, the criteria will be applied in the order in which they are set out below:</w:t>
      </w:r>
    </w:p>
    <w:p w14:paraId="5142B6B1" w14:textId="77777777" w:rsidR="00D104D0" w:rsidRPr="006541E8" w:rsidRDefault="00D104D0" w:rsidP="00D104D0">
      <w:pPr>
        <w:spacing w:before="12"/>
        <w:ind w:left="620" w:right="1326"/>
        <w:jc w:val="both"/>
        <w:rPr>
          <w:rFonts w:asciiTheme="majorHAnsi" w:eastAsia="Calibri" w:hAnsiTheme="majorHAnsi" w:cstheme="majorHAnsi"/>
          <w:sz w:val="24"/>
          <w:szCs w:val="24"/>
        </w:rPr>
      </w:pPr>
    </w:p>
    <w:p w14:paraId="07678663" w14:textId="1C455227" w:rsidR="00D104D0" w:rsidRDefault="00D104D0" w:rsidP="00D104D0">
      <w:pPr>
        <w:pStyle w:val="ListParagraph"/>
        <w:numPr>
          <w:ilvl w:val="0"/>
          <w:numId w:val="1"/>
        </w:numPr>
        <w:spacing w:before="12"/>
        <w:ind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Looked after children and previously looked after children. This includes any "looked after child" and any child who was previously looked after but immediately after being looked after became subject to an adoption, </w:t>
      </w:r>
      <w:proofErr w:type="gramStart"/>
      <w:r w:rsidRPr="006541E8">
        <w:rPr>
          <w:rFonts w:asciiTheme="majorHAnsi" w:eastAsia="Calibri" w:hAnsiTheme="majorHAnsi" w:cstheme="majorHAnsi"/>
          <w:sz w:val="24"/>
          <w:szCs w:val="24"/>
        </w:rPr>
        <w:t>residence</w:t>
      </w:r>
      <w:proofErr w:type="gramEnd"/>
      <w:r w:rsidRPr="006541E8">
        <w:rPr>
          <w:rFonts w:asciiTheme="majorHAnsi" w:eastAsia="Calibri" w:hAnsiTheme="majorHAnsi" w:cstheme="majorHAnsi"/>
          <w:sz w:val="24"/>
          <w:szCs w:val="24"/>
        </w:rPr>
        <w:t xml:space="preserve"> or special guardianship order. This criterion will also apply to children who were previously in state care outside of England and have ceased to be in state care as they have been adopted. This is in accordance with advice from the Minister of State for Schools.</w:t>
      </w:r>
    </w:p>
    <w:p w14:paraId="2A6D5558" w14:textId="77777777" w:rsidR="00D104D0" w:rsidRPr="006541E8" w:rsidRDefault="00D104D0" w:rsidP="00D104D0">
      <w:pPr>
        <w:pStyle w:val="ListParagraph"/>
        <w:spacing w:before="12"/>
        <w:ind w:left="980" w:right="1326"/>
        <w:jc w:val="both"/>
        <w:rPr>
          <w:rFonts w:asciiTheme="majorHAnsi" w:eastAsia="Calibri" w:hAnsiTheme="majorHAnsi" w:cstheme="majorHAnsi"/>
          <w:sz w:val="24"/>
          <w:szCs w:val="24"/>
        </w:rPr>
      </w:pPr>
    </w:p>
    <w:p w14:paraId="5C3E00D6" w14:textId="2A1879FA" w:rsidR="00D104D0" w:rsidRPr="009A41F7" w:rsidRDefault="00D104D0" w:rsidP="009A41F7">
      <w:pPr>
        <w:pStyle w:val="ListParagraph"/>
        <w:numPr>
          <w:ilvl w:val="0"/>
          <w:numId w:val="1"/>
        </w:numPr>
        <w:spacing w:before="12"/>
        <w:ind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Medical, Social or Welfare reasons. Where there are exceptional serious, </w:t>
      </w:r>
      <w:proofErr w:type="gramStart"/>
      <w:r w:rsidRPr="006541E8">
        <w:rPr>
          <w:rFonts w:asciiTheme="majorHAnsi" w:eastAsia="Calibri" w:hAnsiTheme="majorHAnsi" w:cstheme="majorHAnsi"/>
          <w:sz w:val="24"/>
          <w:szCs w:val="24"/>
        </w:rPr>
        <w:t>sensitive</w:t>
      </w:r>
      <w:proofErr w:type="gramEnd"/>
      <w:r w:rsidRPr="006541E8">
        <w:rPr>
          <w:rFonts w:asciiTheme="majorHAnsi" w:eastAsia="Calibri" w:hAnsiTheme="majorHAnsi" w:cstheme="majorHAnsi"/>
          <w:sz w:val="24"/>
          <w:szCs w:val="24"/>
        </w:rPr>
        <w:t xml:space="preserve"> and compelling circumstances that are directly relevant to the academy, priority may be given. Professional evidence to demonstrate exceptional or compelling reasons why only this academy can cater for a particular child’s needs on any of these grounds must be provided with the application. The evidence must set out the reasons and level of risk to the child or family and why the academy is the only suitable school; </w:t>
      </w:r>
      <w:proofErr w:type="gramStart"/>
      <w:r w:rsidRPr="006541E8">
        <w:rPr>
          <w:rFonts w:asciiTheme="majorHAnsi" w:eastAsia="Calibri" w:hAnsiTheme="majorHAnsi" w:cstheme="majorHAnsi"/>
          <w:sz w:val="24"/>
          <w:szCs w:val="24"/>
        </w:rPr>
        <w:t>plus</w:t>
      </w:r>
      <w:proofErr w:type="gramEnd"/>
      <w:r w:rsidRPr="006541E8">
        <w:rPr>
          <w:rFonts w:asciiTheme="majorHAnsi" w:eastAsia="Calibri" w:hAnsiTheme="majorHAnsi" w:cstheme="majorHAnsi"/>
          <w:sz w:val="24"/>
          <w:szCs w:val="24"/>
        </w:rPr>
        <w:t xml:space="preserve"> any difficulties which would arise if the child had to attend an alternative school.</w:t>
      </w:r>
    </w:p>
    <w:p w14:paraId="3CFA4201" w14:textId="77777777" w:rsidR="00D104D0" w:rsidRPr="006541E8" w:rsidRDefault="00D104D0" w:rsidP="00D104D0">
      <w:pPr>
        <w:spacing w:before="12"/>
        <w:ind w:left="98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It should be noted that all schools can make provision for special educational needs, and can also manage common conditions </w:t>
      </w:r>
      <w:proofErr w:type="gramStart"/>
      <w:r w:rsidRPr="006541E8">
        <w:rPr>
          <w:rFonts w:asciiTheme="majorHAnsi" w:eastAsia="Calibri" w:hAnsiTheme="majorHAnsi" w:cstheme="majorHAnsi"/>
          <w:sz w:val="24"/>
          <w:szCs w:val="24"/>
        </w:rPr>
        <w:t>e.g.</w:t>
      </w:r>
      <w:proofErr w:type="gramEnd"/>
      <w:r w:rsidRPr="006541E8">
        <w:rPr>
          <w:rFonts w:asciiTheme="majorHAnsi" w:eastAsia="Calibri" w:hAnsiTheme="majorHAnsi" w:cstheme="majorHAnsi"/>
          <w:sz w:val="24"/>
          <w:szCs w:val="24"/>
        </w:rPr>
        <w:t xml:space="preserve"> asthma, epilepsy and diabetes.</w:t>
      </w:r>
    </w:p>
    <w:p w14:paraId="67C2EC57" w14:textId="77777777" w:rsidR="00D104D0" w:rsidRPr="006541E8" w:rsidRDefault="00D104D0" w:rsidP="00D104D0">
      <w:pPr>
        <w:pStyle w:val="ListParagraph"/>
        <w:spacing w:before="12"/>
        <w:ind w:left="980" w:right="1326"/>
        <w:jc w:val="both"/>
        <w:rPr>
          <w:rFonts w:asciiTheme="majorHAnsi" w:eastAsia="Calibri" w:hAnsiTheme="majorHAnsi" w:cstheme="majorHAnsi"/>
          <w:sz w:val="24"/>
          <w:szCs w:val="24"/>
        </w:rPr>
      </w:pPr>
    </w:p>
    <w:p w14:paraId="3BF1A67D" w14:textId="77777777" w:rsidR="00D104D0" w:rsidRPr="006541E8" w:rsidRDefault="00D104D0" w:rsidP="00D104D0">
      <w:pPr>
        <w:pStyle w:val="ListParagraph"/>
        <w:spacing w:before="12"/>
        <w:ind w:left="98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Only exceptional reasons directly relevant to the academy will be considered. Priority will be given to the child only if the submitted evidence unequivocally proves the circumstances and demonstrates why any alternative school would be unsuitable. Parents are responsible for providing the evidence.</w:t>
      </w:r>
    </w:p>
    <w:p w14:paraId="408CDDEE" w14:textId="77777777" w:rsidR="00D104D0" w:rsidRPr="006541E8" w:rsidRDefault="00D104D0" w:rsidP="00D104D0">
      <w:pPr>
        <w:pStyle w:val="ListParagraph"/>
        <w:spacing w:before="12"/>
        <w:ind w:left="980" w:right="1326"/>
        <w:jc w:val="both"/>
        <w:rPr>
          <w:rFonts w:asciiTheme="majorHAnsi" w:eastAsia="Calibri" w:hAnsiTheme="majorHAnsi" w:cstheme="majorHAnsi"/>
          <w:sz w:val="24"/>
          <w:szCs w:val="24"/>
        </w:rPr>
      </w:pPr>
    </w:p>
    <w:p w14:paraId="772AC91A" w14:textId="0C229F8F" w:rsidR="00D104D0" w:rsidRDefault="00D104D0" w:rsidP="00D104D0">
      <w:pPr>
        <w:pStyle w:val="ListParagraph"/>
        <w:numPr>
          <w:ilvl w:val="0"/>
          <w:numId w:val="1"/>
        </w:numPr>
        <w:spacing w:before="12"/>
        <w:ind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Children who will have a sibling in attendance at </w:t>
      </w:r>
      <w:r w:rsidRPr="006541E8">
        <w:rPr>
          <w:rFonts w:ascii="Calibri" w:hAnsi="Calibri" w:cs="Calibri"/>
          <w:sz w:val="24"/>
          <w:szCs w:val="24"/>
          <w:lang w:val="en-GB"/>
        </w:rPr>
        <w:t xml:space="preserve">Hambleton Primary Academy </w:t>
      </w:r>
      <w:r w:rsidRPr="006541E8">
        <w:rPr>
          <w:rFonts w:asciiTheme="majorHAnsi" w:eastAsia="Calibri" w:hAnsiTheme="majorHAnsi" w:cstheme="majorHAnsi"/>
          <w:sz w:val="24"/>
          <w:szCs w:val="24"/>
        </w:rPr>
        <w:t>at the time of transfer. The term “sibling” includes stepchildren, half brothers and sisters and adopted and foster children who are living with the same family at the same address.</w:t>
      </w:r>
    </w:p>
    <w:p w14:paraId="274FDE22" w14:textId="77777777" w:rsidR="00D104D0" w:rsidRPr="006541E8" w:rsidRDefault="00D104D0" w:rsidP="00D104D0">
      <w:pPr>
        <w:pStyle w:val="ListParagraph"/>
        <w:spacing w:before="12"/>
        <w:ind w:left="980" w:right="1326"/>
        <w:jc w:val="both"/>
        <w:rPr>
          <w:rFonts w:asciiTheme="majorHAnsi" w:eastAsia="Calibri" w:hAnsiTheme="majorHAnsi" w:cstheme="majorHAnsi"/>
          <w:sz w:val="24"/>
          <w:szCs w:val="24"/>
        </w:rPr>
      </w:pPr>
    </w:p>
    <w:p w14:paraId="76AC79D7" w14:textId="77777777" w:rsidR="00D104D0" w:rsidRPr="006541E8" w:rsidRDefault="00D104D0" w:rsidP="00D104D0">
      <w:pPr>
        <w:pStyle w:val="ListParagraph"/>
        <w:numPr>
          <w:ilvl w:val="0"/>
          <w:numId w:val="1"/>
        </w:numPr>
        <w:spacing w:before="12"/>
        <w:ind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The children of staff who have been employed by </w:t>
      </w:r>
      <w:r w:rsidRPr="006541E8">
        <w:rPr>
          <w:rFonts w:ascii="Calibri" w:hAnsi="Calibri" w:cs="Calibri"/>
          <w:sz w:val="24"/>
          <w:szCs w:val="24"/>
          <w:lang w:val="en-GB"/>
        </w:rPr>
        <w:t xml:space="preserve">Hambleton Primary Academy </w:t>
      </w:r>
      <w:r w:rsidRPr="006541E8">
        <w:rPr>
          <w:rFonts w:asciiTheme="majorHAnsi" w:eastAsia="Calibri" w:hAnsiTheme="majorHAnsi" w:cstheme="majorHAnsi"/>
          <w:sz w:val="24"/>
          <w:szCs w:val="24"/>
        </w:rPr>
        <w:t>for two or more years, or who meet a skills shortage.</w:t>
      </w:r>
    </w:p>
    <w:p w14:paraId="51CB157B" w14:textId="77777777" w:rsidR="00D104D0" w:rsidRPr="006541E8" w:rsidRDefault="00D104D0" w:rsidP="00D104D0">
      <w:pPr>
        <w:pStyle w:val="ListParagraph"/>
        <w:spacing w:before="12"/>
        <w:ind w:left="980" w:right="1326"/>
        <w:jc w:val="both"/>
        <w:rPr>
          <w:rFonts w:asciiTheme="majorHAnsi" w:eastAsia="Calibri" w:hAnsiTheme="majorHAnsi" w:cstheme="majorHAnsi"/>
          <w:sz w:val="24"/>
          <w:szCs w:val="24"/>
        </w:rPr>
      </w:pPr>
    </w:p>
    <w:p w14:paraId="7703EA92" w14:textId="77777777" w:rsidR="00D104D0" w:rsidRPr="00D104D0" w:rsidRDefault="00D104D0" w:rsidP="00D104D0">
      <w:pPr>
        <w:pStyle w:val="ListParagraph"/>
        <w:numPr>
          <w:ilvl w:val="0"/>
          <w:numId w:val="1"/>
        </w:numPr>
        <w:spacing w:before="12"/>
        <w:ind w:right="1326"/>
        <w:jc w:val="both"/>
        <w:rPr>
          <w:rFonts w:asciiTheme="majorHAnsi" w:eastAsia="Calibri" w:hAnsiTheme="majorHAnsi" w:cstheme="majorHAnsi"/>
          <w:sz w:val="24"/>
          <w:szCs w:val="24"/>
        </w:rPr>
      </w:pPr>
      <w:r w:rsidRPr="00D104D0">
        <w:rPr>
          <w:rFonts w:asciiTheme="majorHAnsi" w:eastAsia="Calibri" w:hAnsiTheme="majorHAnsi" w:cstheme="majorHAnsi"/>
          <w:sz w:val="24"/>
          <w:szCs w:val="24"/>
        </w:rPr>
        <w:t xml:space="preserve">Other pupils with priority given to those that live nearest to </w:t>
      </w:r>
      <w:r w:rsidRPr="00D104D0">
        <w:rPr>
          <w:rFonts w:asciiTheme="majorHAnsi" w:hAnsiTheme="majorHAnsi" w:cstheme="majorHAnsi"/>
          <w:sz w:val="24"/>
          <w:szCs w:val="24"/>
          <w:lang w:val="en-GB"/>
        </w:rPr>
        <w:t xml:space="preserve">Hambleton Primary Academy.  </w:t>
      </w:r>
      <w:r w:rsidRPr="00D104D0">
        <w:rPr>
          <w:rFonts w:asciiTheme="majorHAnsi" w:eastAsia="Calibri" w:hAnsiTheme="majorHAnsi" w:cstheme="majorHAnsi"/>
          <w:sz w:val="24"/>
          <w:szCs w:val="24"/>
        </w:rPr>
        <w:t xml:space="preserve">The measurement will be taken in a straight line from the centre point of the residence to the centre point of the Academy, using the Local Authority’s geographical information system (GIS). Where a child lives with one parent for part of the week and another for the rest of the week only one address will be accepted for a school admission application. This will normally be the one where the child wakes up for the majority of school days (Monday to Friday. Proof of residence may be requested at any time throughout the admissions process. </w:t>
      </w:r>
    </w:p>
    <w:p w14:paraId="58AE1D2B" w14:textId="77777777" w:rsidR="00D104D0" w:rsidRDefault="00D104D0" w:rsidP="00D104D0">
      <w:pPr>
        <w:spacing w:before="64" w:line="251" w:lineRule="auto"/>
        <w:ind w:left="620" w:right="583"/>
        <w:jc w:val="both"/>
        <w:rPr>
          <w:rFonts w:asciiTheme="majorHAnsi" w:eastAsia="Calibri" w:hAnsiTheme="majorHAnsi" w:cstheme="majorHAnsi"/>
          <w:sz w:val="24"/>
          <w:szCs w:val="24"/>
        </w:rPr>
      </w:pPr>
    </w:p>
    <w:p w14:paraId="5B736AB1" w14:textId="77777777" w:rsidR="00D104D0" w:rsidRPr="006541E8" w:rsidRDefault="00D104D0" w:rsidP="00D104D0">
      <w:pPr>
        <w:spacing w:before="12"/>
        <w:ind w:left="620" w:right="1326"/>
        <w:jc w:val="both"/>
        <w:rPr>
          <w:rFonts w:asciiTheme="majorHAnsi" w:eastAsia="Calibri" w:hAnsiTheme="majorHAnsi" w:cstheme="majorHAnsi"/>
          <w:b/>
          <w:sz w:val="24"/>
          <w:szCs w:val="24"/>
        </w:rPr>
      </w:pPr>
      <w:r w:rsidRPr="006541E8">
        <w:rPr>
          <w:rFonts w:asciiTheme="majorHAnsi" w:eastAsia="Calibri" w:hAnsiTheme="majorHAnsi" w:cstheme="majorHAnsi"/>
          <w:b/>
          <w:sz w:val="24"/>
          <w:szCs w:val="24"/>
        </w:rPr>
        <w:t>Tie Break</w:t>
      </w:r>
    </w:p>
    <w:p w14:paraId="75D0DE3E" w14:textId="370C765B" w:rsidR="00D104D0" w:rsidRPr="006541E8" w:rsidRDefault="00D104D0" w:rsidP="00D104D0">
      <w:pPr>
        <w:spacing w:before="12"/>
        <w:ind w:left="62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Where there is oversubscription within any of the determined criteria, then priority for places will be decided in a </w:t>
      </w:r>
      <w:r w:rsidR="007C7B7D" w:rsidRPr="006541E8">
        <w:rPr>
          <w:rFonts w:asciiTheme="majorHAnsi" w:eastAsia="Calibri" w:hAnsiTheme="majorHAnsi" w:cstheme="majorHAnsi"/>
          <w:sz w:val="24"/>
          <w:szCs w:val="24"/>
        </w:rPr>
        <w:t>straight-line</w:t>
      </w:r>
      <w:r w:rsidRPr="006541E8">
        <w:rPr>
          <w:rFonts w:asciiTheme="majorHAnsi" w:eastAsia="Calibri" w:hAnsiTheme="majorHAnsi" w:cstheme="majorHAnsi"/>
          <w:sz w:val="24"/>
          <w:szCs w:val="24"/>
        </w:rPr>
        <w:t xml:space="preserve"> distance measure, (centre point of the residence to the centre point of the Academy,) using the local authority’s measuring system. The nearest to the academy will have priority for admission.</w:t>
      </w:r>
    </w:p>
    <w:p w14:paraId="68EAD779" w14:textId="77777777" w:rsidR="00D104D0" w:rsidRPr="006541E8" w:rsidRDefault="00D104D0" w:rsidP="00D104D0">
      <w:pPr>
        <w:spacing w:before="12"/>
        <w:ind w:left="620" w:right="1326"/>
        <w:jc w:val="both"/>
        <w:rPr>
          <w:rFonts w:asciiTheme="majorHAnsi" w:eastAsia="Calibri" w:hAnsiTheme="majorHAnsi" w:cstheme="majorHAnsi"/>
          <w:b/>
          <w:sz w:val="24"/>
          <w:szCs w:val="24"/>
        </w:rPr>
      </w:pPr>
    </w:p>
    <w:p w14:paraId="14592CFA" w14:textId="77777777" w:rsidR="00D104D0" w:rsidRPr="006541E8" w:rsidRDefault="00D104D0" w:rsidP="00D104D0">
      <w:pPr>
        <w:spacing w:before="12"/>
        <w:ind w:left="620" w:right="1326"/>
        <w:jc w:val="both"/>
        <w:rPr>
          <w:rFonts w:asciiTheme="majorHAnsi" w:eastAsia="Calibri" w:hAnsiTheme="majorHAnsi" w:cstheme="majorHAnsi"/>
          <w:b/>
          <w:sz w:val="24"/>
          <w:szCs w:val="24"/>
        </w:rPr>
      </w:pPr>
      <w:r w:rsidRPr="006541E8">
        <w:rPr>
          <w:rFonts w:asciiTheme="majorHAnsi" w:eastAsia="Calibri" w:hAnsiTheme="majorHAnsi" w:cstheme="majorHAnsi"/>
          <w:b/>
          <w:sz w:val="24"/>
          <w:szCs w:val="24"/>
        </w:rPr>
        <w:t>Additional Information - Reception Admissions - twins/ multiple births:</w:t>
      </w:r>
    </w:p>
    <w:p w14:paraId="3C1F3B80" w14:textId="77777777" w:rsidR="00D104D0" w:rsidRPr="006541E8" w:rsidRDefault="00D104D0" w:rsidP="00D104D0">
      <w:pPr>
        <w:spacing w:before="12"/>
        <w:ind w:left="620" w:right="1326"/>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Where there are twins or triplets wanting admission and there is only a single place left within the admission number, then the Trust will exercise as much flexibility as possible within the requirements of infant class sizes. In exceptional circumstances we are now able to offer places for both twins and all triplets even when this means breaching infant class size limits. This may also apply to children who are siblings within the same year group.</w:t>
      </w:r>
    </w:p>
    <w:p w14:paraId="153A7EAF" w14:textId="77777777" w:rsidR="00D104D0" w:rsidRPr="006541E8" w:rsidRDefault="00D104D0" w:rsidP="00D104D0">
      <w:pPr>
        <w:spacing w:before="12"/>
        <w:ind w:left="620" w:right="1326"/>
        <w:jc w:val="both"/>
        <w:rPr>
          <w:rFonts w:asciiTheme="majorHAnsi" w:eastAsia="Calibri" w:hAnsiTheme="majorHAnsi" w:cstheme="majorHAnsi"/>
          <w:sz w:val="24"/>
          <w:szCs w:val="24"/>
        </w:rPr>
      </w:pPr>
    </w:p>
    <w:p w14:paraId="426581B7" w14:textId="77777777" w:rsidR="00D104D0" w:rsidRDefault="00D104D0" w:rsidP="00D104D0">
      <w:pPr>
        <w:spacing w:before="12"/>
        <w:ind w:left="620" w:right="1326"/>
        <w:jc w:val="both"/>
        <w:rPr>
          <w:rFonts w:asciiTheme="majorHAnsi" w:eastAsia="Calibri" w:hAnsiTheme="majorHAnsi" w:cstheme="majorHAnsi"/>
          <w:b/>
          <w:sz w:val="24"/>
          <w:szCs w:val="24"/>
        </w:rPr>
      </w:pPr>
      <w:r w:rsidRPr="006541E8">
        <w:rPr>
          <w:rFonts w:asciiTheme="majorHAnsi" w:eastAsia="Calibri" w:hAnsiTheme="majorHAnsi" w:cstheme="majorHAnsi"/>
          <w:b/>
          <w:sz w:val="24"/>
          <w:szCs w:val="24"/>
        </w:rPr>
        <w:t>There will be a right of appeal to an Independent Appeals Panel for external applicants refused admission. Parents have 20 school days to compile and lodge hearings.</w:t>
      </w:r>
    </w:p>
    <w:p w14:paraId="7EA57816" w14:textId="77777777" w:rsidR="00D104D0" w:rsidRDefault="00D104D0" w:rsidP="00D104D0">
      <w:pPr>
        <w:spacing w:before="12"/>
        <w:ind w:right="1326"/>
        <w:jc w:val="both"/>
        <w:rPr>
          <w:rFonts w:asciiTheme="majorHAnsi" w:eastAsia="Calibri" w:hAnsiTheme="majorHAnsi" w:cstheme="majorHAnsi"/>
          <w:b/>
          <w:sz w:val="24"/>
          <w:szCs w:val="24"/>
        </w:rPr>
      </w:pPr>
    </w:p>
    <w:p w14:paraId="6AB9D919" w14:textId="77777777" w:rsidR="00D104D0" w:rsidRPr="006541E8" w:rsidRDefault="00D104D0" w:rsidP="00D104D0">
      <w:pPr>
        <w:ind w:right="5930" w:firstLine="62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Late Applications</w:t>
      </w:r>
    </w:p>
    <w:p w14:paraId="76CA800D" w14:textId="77777777" w:rsidR="00D104D0" w:rsidRPr="006541E8" w:rsidRDefault="00D104D0" w:rsidP="00D104D0">
      <w:pPr>
        <w:ind w:left="620" w:right="633"/>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Applications   received   after   the   published   closing   date   will   be   treated   as   late    applications. </w:t>
      </w:r>
    </w:p>
    <w:p w14:paraId="38D5086E" w14:textId="77777777" w:rsidR="00D104D0" w:rsidRDefault="00D104D0" w:rsidP="00D104D0">
      <w:pPr>
        <w:spacing w:before="12"/>
        <w:ind w:right="1326"/>
        <w:jc w:val="both"/>
        <w:rPr>
          <w:rFonts w:asciiTheme="majorHAnsi" w:eastAsia="Calibri" w:hAnsiTheme="majorHAnsi" w:cstheme="majorHAnsi"/>
          <w:b/>
          <w:sz w:val="24"/>
          <w:szCs w:val="24"/>
        </w:rPr>
      </w:pPr>
    </w:p>
    <w:p w14:paraId="5FB13315" w14:textId="55056BCE" w:rsidR="00D104D0" w:rsidRPr="006541E8" w:rsidRDefault="00D104D0" w:rsidP="00D104D0">
      <w:pPr>
        <w:spacing w:before="69" w:line="251" w:lineRule="auto"/>
        <w:ind w:left="567" w:right="631"/>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Only in exceptional circumstances,</w:t>
      </w:r>
      <w:r>
        <w:rPr>
          <w:rFonts w:asciiTheme="majorHAnsi" w:eastAsia="Calibri" w:hAnsiTheme="majorHAnsi" w:cstheme="majorHAnsi"/>
          <w:sz w:val="24"/>
          <w:szCs w:val="24"/>
        </w:rPr>
        <w:t xml:space="preserve"> </w:t>
      </w:r>
      <w:r w:rsidRPr="006541E8">
        <w:rPr>
          <w:rFonts w:asciiTheme="majorHAnsi" w:eastAsia="Calibri" w:hAnsiTheme="majorHAnsi" w:cstheme="majorHAnsi"/>
          <w:sz w:val="24"/>
          <w:szCs w:val="24"/>
        </w:rPr>
        <w:t xml:space="preserve">and where appropriate evidence is provided, will those applications received after the closing date (but before offers of places have been made) be considered concurrently with those applications received on time. </w:t>
      </w:r>
    </w:p>
    <w:p w14:paraId="2C01A5A4" w14:textId="77777777" w:rsidR="00D104D0" w:rsidRPr="006541E8" w:rsidRDefault="00D104D0" w:rsidP="00D104D0">
      <w:pPr>
        <w:ind w:left="364" w:right="8285"/>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563C4577" w14:textId="10B7B592" w:rsidR="00D104D0" w:rsidRPr="006541E8" w:rsidRDefault="00D104D0" w:rsidP="00D104D0">
      <w:pPr>
        <w:spacing w:before="64" w:line="251" w:lineRule="auto"/>
        <w:ind w:left="567" w:right="632"/>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The circumstances which   might   justify a late application   include, but are not restricted   to, the illness of a single parent/</w:t>
      </w:r>
      <w:proofErr w:type="spellStart"/>
      <w:r w:rsidRPr="006541E8">
        <w:rPr>
          <w:rFonts w:asciiTheme="majorHAnsi" w:eastAsia="Calibri" w:hAnsiTheme="majorHAnsi" w:cstheme="majorHAnsi"/>
          <w:sz w:val="24"/>
          <w:szCs w:val="24"/>
        </w:rPr>
        <w:t>carer</w:t>
      </w:r>
      <w:proofErr w:type="spellEnd"/>
      <w:r w:rsidRPr="006541E8">
        <w:rPr>
          <w:rFonts w:asciiTheme="majorHAnsi" w:eastAsia="Calibri" w:hAnsiTheme="majorHAnsi" w:cstheme="majorHAnsi"/>
          <w:sz w:val="24"/>
          <w:szCs w:val="24"/>
        </w:rPr>
        <w:t xml:space="preserve">   which might have reasonably impinged upon their ability to </w:t>
      </w:r>
      <w:proofErr w:type="gramStart"/>
      <w:r w:rsidRPr="006541E8">
        <w:rPr>
          <w:rFonts w:asciiTheme="majorHAnsi" w:eastAsia="Calibri" w:hAnsiTheme="majorHAnsi" w:cstheme="majorHAnsi"/>
          <w:sz w:val="24"/>
          <w:szCs w:val="24"/>
        </w:rPr>
        <w:t>submit an application</w:t>
      </w:r>
      <w:proofErr w:type="gramEnd"/>
      <w:r w:rsidRPr="006541E8">
        <w:rPr>
          <w:rFonts w:asciiTheme="majorHAnsi" w:eastAsia="Calibri" w:hAnsiTheme="majorHAnsi" w:cstheme="majorHAnsi"/>
          <w:sz w:val="24"/>
          <w:szCs w:val="24"/>
        </w:rPr>
        <w:t xml:space="preserve"> on time or where a family has just moved into the area. </w:t>
      </w:r>
    </w:p>
    <w:p w14:paraId="25D2EE22" w14:textId="77777777" w:rsidR="00D104D0" w:rsidRDefault="00D104D0" w:rsidP="00D104D0">
      <w:pPr>
        <w:spacing w:before="12"/>
        <w:ind w:right="1326"/>
        <w:jc w:val="both"/>
        <w:rPr>
          <w:rFonts w:asciiTheme="majorHAnsi" w:eastAsia="Calibri" w:hAnsiTheme="majorHAnsi" w:cstheme="majorHAnsi"/>
          <w:b/>
          <w:sz w:val="24"/>
          <w:szCs w:val="24"/>
        </w:rPr>
      </w:pPr>
    </w:p>
    <w:p w14:paraId="66E7A32A" w14:textId="77777777" w:rsidR="007C7B7D" w:rsidRPr="006541E8" w:rsidRDefault="007C7B7D" w:rsidP="007C7B7D">
      <w:pPr>
        <w:spacing w:before="69"/>
        <w:ind w:right="5300" w:firstLine="567"/>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Change of Preference</w:t>
      </w:r>
    </w:p>
    <w:p w14:paraId="5F6B6E87" w14:textId="77777777" w:rsidR="007C7B7D" w:rsidRPr="006541E8" w:rsidRDefault="007C7B7D" w:rsidP="007C7B7D">
      <w:pPr>
        <w:spacing w:before="1" w:line="280" w:lineRule="auto"/>
        <w:rPr>
          <w:rFonts w:asciiTheme="majorHAnsi" w:eastAsia="Calibri" w:hAnsiTheme="majorHAnsi" w:cstheme="majorHAnsi"/>
          <w:sz w:val="24"/>
          <w:szCs w:val="24"/>
        </w:rPr>
      </w:pPr>
    </w:p>
    <w:p w14:paraId="377C1CF1" w14:textId="77777777" w:rsidR="007C7B7D" w:rsidRPr="006541E8" w:rsidRDefault="007C7B7D" w:rsidP="007C7B7D">
      <w:pPr>
        <w:spacing w:line="251" w:lineRule="auto"/>
        <w:ind w:left="567" w:right="631"/>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You can only request a change of preference up until the closing date – you must put this in writing.  Once an application has been submitted, and the closing date has passed, a change of preference can only be actioned if there is a significant change in circumstances, i.e.  a house </w:t>
      </w:r>
      <w:proofErr w:type="gramStart"/>
      <w:r w:rsidRPr="006541E8">
        <w:rPr>
          <w:rFonts w:asciiTheme="majorHAnsi" w:eastAsia="Calibri" w:hAnsiTheme="majorHAnsi" w:cstheme="majorHAnsi"/>
          <w:sz w:val="24"/>
          <w:szCs w:val="24"/>
        </w:rPr>
        <w:t>move</w:t>
      </w:r>
      <w:proofErr w:type="gramEnd"/>
      <w:r w:rsidRPr="006541E8">
        <w:rPr>
          <w:rFonts w:asciiTheme="majorHAnsi" w:eastAsia="Calibri" w:hAnsiTheme="majorHAnsi" w:cstheme="majorHAnsi"/>
          <w:sz w:val="24"/>
          <w:szCs w:val="24"/>
        </w:rPr>
        <w:t xml:space="preserve">.  </w:t>
      </w:r>
      <w:proofErr w:type="gramStart"/>
      <w:r w:rsidRPr="006541E8">
        <w:rPr>
          <w:rFonts w:asciiTheme="majorHAnsi" w:eastAsia="Calibri" w:hAnsiTheme="majorHAnsi" w:cstheme="majorHAnsi"/>
          <w:sz w:val="24"/>
          <w:szCs w:val="24"/>
        </w:rPr>
        <w:t>It  may</w:t>
      </w:r>
      <w:proofErr w:type="gramEnd"/>
      <w:r w:rsidRPr="006541E8">
        <w:rPr>
          <w:rFonts w:asciiTheme="majorHAnsi" w:eastAsia="Calibri" w:hAnsiTheme="majorHAnsi" w:cstheme="majorHAnsi"/>
          <w:sz w:val="24"/>
          <w:szCs w:val="24"/>
        </w:rPr>
        <w:t xml:space="preserve">  not  be  possible  to  action  any  changes  after </w:t>
      </w:r>
      <w:r w:rsidRPr="006541E8">
        <w:rPr>
          <w:rFonts w:asciiTheme="majorHAnsi" w:eastAsia="Calibri" w:hAnsiTheme="majorHAnsi" w:cstheme="majorHAnsi"/>
          <w:b/>
          <w:sz w:val="24"/>
          <w:szCs w:val="24"/>
        </w:rPr>
        <w:t>10</w:t>
      </w:r>
      <w:r w:rsidRPr="006541E8">
        <w:rPr>
          <w:rFonts w:asciiTheme="majorHAnsi" w:eastAsia="Calibri" w:hAnsiTheme="majorHAnsi" w:cstheme="majorHAnsi"/>
          <w:b/>
          <w:sz w:val="24"/>
          <w:szCs w:val="24"/>
          <w:vertAlign w:val="superscript"/>
        </w:rPr>
        <w:t xml:space="preserve">th </w:t>
      </w:r>
      <w:r w:rsidRPr="006541E8">
        <w:rPr>
          <w:rFonts w:asciiTheme="majorHAnsi" w:eastAsia="Calibri" w:hAnsiTheme="majorHAnsi" w:cstheme="majorHAnsi"/>
          <w:b/>
          <w:sz w:val="24"/>
          <w:szCs w:val="24"/>
        </w:rPr>
        <w:t>March 202</w:t>
      </w:r>
      <w:r>
        <w:rPr>
          <w:rFonts w:asciiTheme="majorHAnsi" w:eastAsia="Calibri" w:hAnsiTheme="majorHAnsi" w:cstheme="majorHAnsi"/>
          <w:b/>
          <w:sz w:val="24"/>
          <w:szCs w:val="24"/>
        </w:rPr>
        <w:t>2</w:t>
      </w:r>
      <w:r w:rsidRPr="006541E8">
        <w:rPr>
          <w:rFonts w:asciiTheme="majorHAnsi" w:eastAsia="Calibri" w:hAnsiTheme="majorHAnsi" w:cstheme="majorHAnsi"/>
          <w:b/>
          <w:sz w:val="24"/>
          <w:szCs w:val="24"/>
        </w:rPr>
        <w:t>.</w:t>
      </w:r>
    </w:p>
    <w:p w14:paraId="1B32C7F3" w14:textId="77777777" w:rsidR="007C7B7D" w:rsidRDefault="007C7B7D" w:rsidP="00D104D0">
      <w:pPr>
        <w:spacing w:before="12"/>
        <w:ind w:right="1326"/>
        <w:jc w:val="both"/>
        <w:rPr>
          <w:rFonts w:asciiTheme="majorHAnsi" w:eastAsia="Calibri" w:hAnsiTheme="majorHAnsi" w:cstheme="majorHAnsi"/>
          <w:b/>
          <w:sz w:val="24"/>
          <w:szCs w:val="24"/>
        </w:rPr>
      </w:pPr>
    </w:p>
    <w:p w14:paraId="0EE0ADBC" w14:textId="77777777" w:rsidR="007C7B7D" w:rsidRDefault="007C7B7D" w:rsidP="007C7B7D">
      <w:pPr>
        <w:spacing w:before="28"/>
        <w:ind w:left="567" w:right="475"/>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You will be unable to access the online system after the closing date</w:t>
      </w:r>
      <w:r w:rsidRPr="006541E8">
        <w:rPr>
          <w:rFonts w:asciiTheme="majorHAnsi" w:eastAsia="Calibri" w:hAnsiTheme="majorHAnsi" w:cstheme="majorHAnsi"/>
          <w:sz w:val="24"/>
          <w:szCs w:val="24"/>
        </w:rPr>
        <w:t xml:space="preserve">.  Any requests for a change of preference should be made in writing, but evidence must be provided to demonstrate the reasons </w:t>
      </w:r>
      <w:r w:rsidRPr="006541E8">
        <w:rPr>
          <w:rFonts w:asciiTheme="majorHAnsi" w:eastAsia="Calibri" w:hAnsiTheme="majorHAnsi" w:cstheme="majorHAnsi"/>
          <w:sz w:val="24"/>
          <w:szCs w:val="24"/>
        </w:rPr>
        <w:lastRenderedPageBreak/>
        <w:t xml:space="preserve">for your changes. </w:t>
      </w:r>
    </w:p>
    <w:p w14:paraId="2E0455A9" w14:textId="77777777" w:rsidR="007C7B7D" w:rsidRDefault="007C7B7D" w:rsidP="007C7B7D">
      <w:pPr>
        <w:spacing w:before="28"/>
        <w:ind w:left="567" w:right="4670"/>
        <w:jc w:val="both"/>
        <w:rPr>
          <w:rFonts w:asciiTheme="majorHAnsi" w:eastAsia="Calibri" w:hAnsiTheme="majorHAnsi" w:cstheme="majorHAnsi"/>
          <w:b/>
          <w:sz w:val="24"/>
          <w:szCs w:val="24"/>
        </w:rPr>
      </w:pPr>
    </w:p>
    <w:p w14:paraId="7D8AE20A" w14:textId="5C75CB47" w:rsidR="007C7B7D" w:rsidRPr="006541E8" w:rsidRDefault="007C7B7D" w:rsidP="007C7B7D">
      <w:pPr>
        <w:spacing w:before="28"/>
        <w:ind w:left="567" w:right="467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Fraudulent Applications</w:t>
      </w:r>
    </w:p>
    <w:p w14:paraId="540EA526" w14:textId="77777777" w:rsidR="007C7B7D" w:rsidRPr="006541E8" w:rsidRDefault="007C7B7D" w:rsidP="007C7B7D">
      <w:pPr>
        <w:spacing w:before="1" w:line="280" w:lineRule="auto"/>
        <w:rPr>
          <w:rFonts w:asciiTheme="majorHAnsi" w:eastAsia="Calibri" w:hAnsiTheme="majorHAnsi" w:cstheme="majorHAnsi"/>
          <w:sz w:val="24"/>
          <w:szCs w:val="24"/>
        </w:rPr>
      </w:pPr>
    </w:p>
    <w:p w14:paraId="50E28509" w14:textId="7AAA1772" w:rsidR="007C7B7D" w:rsidRPr="006541E8" w:rsidRDefault="007C7B7D" w:rsidP="007C7B7D">
      <w:pPr>
        <w:spacing w:line="251" w:lineRule="auto"/>
        <w:ind w:left="567" w:right="630"/>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If it is found that a child has been allocated a place due to misleading information having been provided, for example an incorrect address, then the offer of a place may be </w:t>
      </w:r>
      <w:proofErr w:type="gramStart"/>
      <w:r w:rsidRPr="006541E8">
        <w:rPr>
          <w:rFonts w:asciiTheme="majorHAnsi" w:eastAsia="Calibri" w:hAnsiTheme="majorHAnsi" w:cstheme="majorHAnsi"/>
          <w:sz w:val="24"/>
          <w:szCs w:val="24"/>
        </w:rPr>
        <w:t>withdrawn</w:t>
      </w:r>
      <w:proofErr w:type="gramEnd"/>
      <w:r w:rsidRPr="006541E8">
        <w:rPr>
          <w:rFonts w:asciiTheme="majorHAnsi" w:eastAsia="Calibri" w:hAnsiTheme="majorHAnsi" w:cstheme="majorHAnsi"/>
          <w:sz w:val="24"/>
          <w:szCs w:val="24"/>
        </w:rPr>
        <w:t xml:space="preserve"> and the offer of an alternative school will be made by th</w:t>
      </w:r>
      <w:r>
        <w:rPr>
          <w:rFonts w:asciiTheme="majorHAnsi" w:eastAsia="Calibri" w:hAnsiTheme="majorHAnsi" w:cstheme="majorHAnsi"/>
          <w:sz w:val="24"/>
          <w:szCs w:val="24"/>
        </w:rPr>
        <w:t>e</w:t>
      </w:r>
      <w:r w:rsidRPr="006541E8">
        <w:rPr>
          <w:rFonts w:asciiTheme="majorHAnsi" w:eastAsia="Calibri" w:hAnsiTheme="majorHAnsi" w:cstheme="majorHAnsi"/>
          <w:sz w:val="24"/>
          <w:szCs w:val="24"/>
        </w:rPr>
        <w:t xml:space="preserve"> Local Authority.</w:t>
      </w:r>
    </w:p>
    <w:p w14:paraId="16778D08" w14:textId="77777777" w:rsidR="007C7B7D" w:rsidRPr="006541E8" w:rsidRDefault="007C7B7D" w:rsidP="007C7B7D">
      <w:pPr>
        <w:spacing w:before="12" w:line="251" w:lineRule="auto"/>
        <w:ind w:right="628"/>
        <w:jc w:val="both"/>
        <w:rPr>
          <w:rFonts w:asciiTheme="majorHAnsi" w:eastAsia="Calibri" w:hAnsiTheme="majorHAnsi" w:cstheme="majorHAnsi"/>
          <w:sz w:val="24"/>
          <w:szCs w:val="24"/>
        </w:rPr>
      </w:pPr>
    </w:p>
    <w:p w14:paraId="002BBC43" w14:textId="77777777" w:rsidR="007C7B7D" w:rsidRPr="006541E8" w:rsidRDefault="007C7B7D" w:rsidP="007C7B7D">
      <w:pPr>
        <w:ind w:left="567" w:right="5840"/>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Waiting Lists</w:t>
      </w:r>
    </w:p>
    <w:p w14:paraId="28E1FA88" w14:textId="77777777" w:rsidR="007C7B7D" w:rsidRPr="006541E8" w:rsidRDefault="007C7B7D" w:rsidP="007C7B7D">
      <w:pPr>
        <w:ind w:left="567" w:right="-20"/>
        <w:rPr>
          <w:rFonts w:asciiTheme="majorHAnsi" w:eastAsia="Calibri" w:hAnsiTheme="majorHAnsi" w:cstheme="majorHAnsi"/>
          <w:sz w:val="24"/>
          <w:szCs w:val="24"/>
        </w:rPr>
      </w:pPr>
    </w:p>
    <w:p w14:paraId="005502FC" w14:textId="77777777" w:rsidR="007C7B7D" w:rsidRPr="006541E8" w:rsidRDefault="007C7B7D" w:rsidP="007C7B7D">
      <w:pPr>
        <w:spacing w:before="69" w:line="251" w:lineRule="auto"/>
        <w:ind w:left="567" w:right="631"/>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Waiting lists will be set up in the week following the offers being sent to parents. As places become available, the child highest on the waiting list will be offered the place. This is not dependent on whether an appeal has been submitted. </w:t>
      </w:r>
    </w:p>
    <w:p w14:paraId="58603BA9" w14:textId="77777777" w:rsidR="007C7B7D" w:rsidRPr="006541E8" w:rsidRDefault="007C7B7D" w:rsidP="007C7B7D">
      <w:pPr>
        <w:ind w:left="567" w:right="-20"/>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7EDDB27C" w14:textId="5E139CF9" w:rsidR="007C7B7D" w:rsidRPr="006541E8" w:rsidRDefault="007C7B7D" w:rsidP="007C7B7D">
      <w:pPr>
        <w:spacing w:before="12" w:line="251" w:lineRule="auto"/>
        <w:ind w:left="567" w:right="630"/>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Children will be placed on the waiting lists using the oversubscription criteria. Late applicants will be slotted into the list according to</w:t>
      </w:r>
      <w:r>
        <w:rPr>
          <w:rFonts w:asciiTheme="majorHAnsi" w:eastAsia="Calibri" w:hAnsiTheme="majorHAnsi" w:cstheme="majorHAnsi"/>
          <w:sz w:val="24"/>
          <w:szCs w:val="24"/>
        </w:rPr>
        <w:t xml:space="preserve"> </w:t>
      </w:r>
      <w:r w:rsidRPr="006541E8">
        <w:rPr>
          <w:rFonts w:asciiTheme="majorHAnsi" w:eastAsia="Calibri" w:hAnsiTheme="majorHAnsi" w:cstheme="majorHAnsi"/>
          <w:sz w:val="24"/>
          <w:szCs w:val="24"/>
        </w:rPr>
        <w:t xml:space="preserve">where they meet the oversubscription criteria.  Therefore, a child who moves into the area later can have a higher priority than one who has been on the waiting list for some time.  </w:t>
      </w:r>
    </w:p>
    <w:p w14:paraId="1A154373" w14:textId="77777777" w:rsidR="007C7B7D" w:rsidRPr="006541E8" w:rsidRDefault="007C7B7D" w:rsidP="007C7B7D">
      <w:pPr>
        <w:spacing w:before="12" w:line="251" w:lineRule="auto"/>
        <w:ind w:left="567" w:right="630"/>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  </w:t>
      </w:r>
    </w:p>
    <w:p w14:paraId="3CC944C1" w14:textId="77777777" w:rsidR="007C7B7D" w:rsidRPr="006541E8" w:rsidRDefault="007C7B7D" w:rsidP="007C7B7D">
      <w:pPr>
        <w:spacing w:before="69" w:line="251" w:lineRule="auto"/>
        <w:ind w:left="567" w:right="633"/>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The </w:t>
      </w:r>
      <w:proofErr w:type="gramStart"/>
      <w:r w:rsidRPr="006541E8">
        <w:rPr>
          <w:rFonts w:asciiTheme="majorHAnsi" w:eastAsia="Calibri" w:hAnsiTheme="majorHAnsi" w:cstheme="majorHAnsi"/>
          <w:sz w:val="24"/>
          <w:szCs w:val="24"/>
        </w:rPr>
        <w:t>School</w:t>
      </w:r>
      <w:proofErr w:type="gramEnd"/>
      <w:r w:rsidRPr="006541E8">
        <w:rPr>
          <w:rFonts w:asciiTheme="majorHAnsi" w:eastAsia="Calibri" w:hAnsiTheme="majorHAnsi" w:cstheme="majorHAnsi"/>
          <w:sz w:val="24"/>
          <w:szCs w:val="24"/>
        </w:rPr>
        <w:t xml:space="preserve"> Admissions Team will maintain the waiting list until the end of the Autumn Term. </w:t>
      </w:r>
    </w:p>
    <w:p w14:paraId="72E88341" w14:textId="77777777" w:rsidR="007C7B7D" w:rsidRDefault="007C7B7D" w:rsidP="007C7B7D">
      <w:pPr>
        <w:rPr>
          <w:rFonts w:asciiTheme="majorHAnsi" w:eastAsia="Calibri" w:hAnsiTheme="majorHAnsi" w:cstheme="majorHAnsi"/>
          <w:sz w:val="24"/>
          <w:szCs w:val="24"/>
        </w:rPr>
      </w:pPr>
    </w:p>
    <w:p w14:paraId="5D005CC2" w14:textId="77777777" w:rsidR="007C7B7D" w:rsidRPr="006541E8" w:rsidRDefault="007C7B7D" w:rsidP="00892292">
      <w:pPr>
        <w:spacing w:before="12"/>
        <w:ind w:left="426" w:right="5750" w:firstLine="153"/>
        <w:jc w:val="both"/>
        <w:rPr>
          <w:rFonts w:asciiTheme="majorHAnsi" w:eastAsia="Calibri" w:hAnsiTheme="majorHAnsi" w:cstheme="majorHAnsi"/>
          <w:sz w:val="24"/>
          <w:szCs w:val="24"/>
        </w:rPr>
      </w:pPr>
      <w:r w:rsidRPr="006541E8">
        <w:rPr>
          <w:rFonts w:asciiTheme="majorHAnsi" w:eastAsia="Calibri" w:hAnsiTheme="majorHAnsi" w:cstheme="majorHAnsi"/>
          <w:b/>
          <w:sz w:val="24"/>
          <w:szCs w:val="24"/>
        </w:rPr>
        <w:t>Appeal Arrangements</w:t>
      </w:r>
    </w:p>
    <w:p w14:paraId="71F359F6" w14:textId="77777777" w:rsidR="007C7B7D" w:rsidRPr="006541E8" w:rsidRDefault="007C7B7D" w:rsidP="00892292">
      <w:pPr>
        <w:ind w:left="567" w:right="8285"/>
        <w:jc w:val="both"/>
        <w:rPr>
          <w:rFonts w:asciiTheme="majorHAnsi" w:eastAsia="Calibri" w:hAnsiTheme="majorHAnsi" w:cstheme="majorHAnsi"/>
          <w:sz w:val="24"/>
          <w:szCs w:val="24"/>
        </w:rPr>
      </w:pPr>
    </w:p>
    <w:p w14:paraId="1FCF2A41" w14:textId="77777777" w:rsidR="007C7B7D" w:rsidRPr="006541E8" w:rsidRDefault="007C7B7D" w:rsidP="00892292">
      <w:pPr>
        <w:spacing w:before="69" w:line="251" w:lineRule="auto"/>
        <w:ind w:left="567" w:right="631"/>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Where the Academy Trust is unable to offer a place because the school is oversubscribed, parents have the right of appeal to an independent admission appeal panel, set up under the School Standards and Framework Act, 1998 as amended by the Education Act 2002.</w:t>
      </w:r>
    </w:p>
    <w:p w14:paraId="6994CB10" w14:textId="77777777" w:rsidR="007C7B7D" w:rsidRPr="006541E8" w:rsidRDefault="007C7B7D" w:rsidP="00892292">
      <w:pPr>
        <w:spacing w:before="59"/>
        <w:ind w:left="567" w:right="8335"/>
        <w:jc w:val="both"/>
        <w:rPr>
          <w:rFonts w:asciiTheme="majorHAnsi" w:eastAsia="Calibri" w:hAnsiTheme="majorHAnsi" w:cstheme="majorHAnsi"/>
          <w:sz w:val="24"/>
          <w:szCs w:val="24"/>
        </w:rPr>
      </w:pPr>
    </w:p>
    <w:p w14:paraId="0F732BAD" w14:textId="53E1DFE0" w:rsidR="007C7B7D" w:rsidRDefault="007C7B7D" w:rsidP="00892292">
      <w:pPr>
        <w:spacing w:before="12" w:line="251" w:lineRule="auto"/>
        <w:ind w:left="567" w:right="632"/>
        <w:jc w:val="both"/>
        <w:rPr>
          <w:rFonts w:asciiTheme="majorHAnsi" w:eastAsia="Calibri" w:hAnsiTheme="majorHAnsi" w:cstheme="majorHAnsi"/>
          <w:sz w:val="24"/>
          <w:szCs w:val="24"/>
        </w:rPr>
      </w:pPr>
      <w:r w:rsidRPr="006541E8">
        <w:rPr>
          <w:rFonts w:asciiTheme="majorHAnsi" w:eastAsia="Calibri" w:hAnsiTheme="majorHAnsi" w:cstheme="majorHAnsi"/>
          <w:sz w:val="24"/>
          <w:szCs w:val="24"/>
        </w:rPr>
        <w:t xml:space="preserve">You should contact the </w:t>
      </w:r>
      <w:r w:rsidR="00872EBD">
        <w:rPr>
          <w:rFonts w:asciiTheme="majorHAnsi" w:eastAsia="Calibri" w:hAnsiTheme="majorHAnsi" w:cstheme="majorHAnsi"/>
          <w:sz w:val="24"/>
          <w:szCs w:val="24"/>
        </w:rPr>
        <w:t xml:space="preserve">Lancashire </w:t>
      </w:r>
      <w:r w:rsidRPr="00872EBD">
        <w:rPr>
          <w:rFonts w:asciiTheme="majorHAnsi" w:eastAsia="Calibri" w:hAnsiTheme="majorHAnsi" w:cstheme="majorHAnsi"/>
          <w:sz w:val="24"/>
          <w:szCs w:val="24"/>
        </w:rPr>
        <w:t>School Admissions Team</w:t>
      </w:r>
      <w:r w:rsidRPr="006541E8">
        <w:rPr>
          <w:rFonts w:asciiTheme="majorHAnsi" w:eastAsia="Calibri" w:hAnsiTheme="majorHAnsi" w:cstheme="majorHAnsi"/>
          <w:sz w:val="24"/>
          <w:szCs w:val="24"/>
        </w:rPr>
        <w:t xml:space="preserve"> to request an appeal form. You will have the opportunity to submit your case to the panel in writing </w:t>
      </w:r>
      <w:proofErr w:type="gramStart"/>
      <w:r w:rsidRPr="006541E8">
        <w:rPr>
          <w:rFonts w:asciiTheme="majorHAnsi" w:eastAsia="Calibri" w:hAnsiTheme="majorHAnsi" w:cstheme="majorHAnsi"/>
          <w:sz w:val="24"/>
          <w:szCs w:val="24"/>
        </w:rPr>
        <w:t>and also</w:t>
      </w:r>
      <w:proofErr w:type="gramEnd"/>
      <w:r w:rsidRPr="006541E8">
        <w:rPr>
          <w:rFonts w:asciiTheme="majorHAnsi" w:eastAsia="Calibri" w:hAnsiTheme="majorHAnsi" w:cstheme="majorHAnsi"/>
          <w:sz w:val="24"/>
          <w:szCs w:val="24"/>
        </w:rPr>
        <w:t xml:space="preserve"> to attend in order to present your case. You will receive 10 school days’ notice of the place and time of the hearing. </w:t>
      </w:r>
    </w:p>
    <w:p w14:paraId="1EE42603" w14:textId="31930966" w:rsidR="00892292" w:rsidRDefault="00892292" w:rsidP="00892292">
      <w:pPr>
        <w:spacing w:before="12" w:line="251" w:lineRule="auto"/>
        <w:ind w:left="567" w:right="632"/>
        <w:jc w:val="both"/>
        <w:rPr>
          <w:rFonts w:asciiTheme="majorHAnsi" w:eastAsia="Calibri" w:hAnsiTheme="majorHAnsi" w:cstheme="majorHAnsi"/>
          <w:sz w:val="24"/>
          <w:szCs w:val="24"/>
        </w:rPr>
      </w:pPr>
    </w:p>
    <w:p w14:paraId="53543795" w14:textId="369D0DDC" w:rsidR="009C6D88" w:rsidRPr="00892292" w:rsidRDefault="00892292" w:rsidP="00892292">
      <w:pPr>
        <w:spacing w:after="300" w:line="300" w:lineRule="atLeast"/>
        <w:ind w:left="567"/>
        <w:rPr>
          <w:rFonts w:asciiTheme="majorHAnsi" w:hAnsiTheme="majorHAnsi" w:cstheme="majorHAnsi"/>
          <w:sz w:val="24"/>
          <w:szCs w:val="24"/>
        </w:rPr>
      </w:pPr>
      <w:r w:rsidRPr="004B5150">
        <w:rPr>
          <w:rFonts w:asciiTheme="majorHAnsi" w:hAnsiTheme="majorHAnsi" w:cstheme="majorHAnsi"/>
          <w:sz w:val="24"/>
          <w:szCs w:val="24"/>
        </w:rPr>
        <w:t xml:space="preserve">Please note that this right of appeal against the </w:t>
      </w:r>
      <w:r>
        <w:rPr>
          <w:rFonts w:asciiTheme="majorHAnsi" w:hAnsiTheme="majorHAnsi" w:cstheme="majorHAnsi"/>
          <w:sz w:val="24"/>
          <w:szCs w:val="24"/>
        </w:rPr>
        <w:t>Academy Council</w:t>
      </w:r>
      <w:r w:rsidRPr="004B5150">
        <w:rPr>
          <w:rFonts w:asciiTheme="majorHAnsi" w:hAnsiTheme="majorHAnsi" w:cstheme="majorHAnsi"/>
          <w:sz w:val="24"/>
          <w:szCs w:val="24"/>
        </w:rPr>
        <w:t xml:space="preserve"> decision does not prevent you from making an appeal in respect of any other school</w:t>
      </w:r>
      <w:r>
        <w:rPr>
          <w:rFonts w:asciiTheme="majorHAnsi" w:hAnsiTheme="majorHAnsi" w:cstheme="majorHAnsi"/>
          <w:sz w:val="24"/>
          <w:szCs w:val="24"/>
        </w:rPr>
        <w:t>.</w:t>
      </w:r>
    </w:p>
    <w:p w14:paraId="60E528F7" w14:textId="45092BBB" w:rsidR="009C6D88" w:rsidRDefault="009C6D88" w:rsidP="00892292">
      <w:pPr>
        <w:ind w:left="426" w:firstLine="153"/>
        <w:rPr>
          <w:rFonts w:asciiTheme="majorHAnsi" w:hAnsiTheme="majorHAnsi" w:cstheme="majorHAnsi"/>
          <w:b/>
          <w:bCs/>
          <w:sz w:val="24"/>
          <w:szCs w:val="24"/>
        </w:rPr>
      </w:pPr>
      <w:r w:rsidRPr="009C6D88">
        <w:rPr>
          <w:rFonts w:asciiTheme="majorHAnsi" w:hAnsiTheme="majorHAnsi" w:cstheme="majorHAnsi"/>
          <w:b/>
          <w:bCs/>
          <w:sz w:val="24"/>
          <w:szCs w:val="24"/>
        </w:rPr>
        <w:t>Applying for place at our school during the school year (In-Year Admissions)</w:t>
      </w:r>
      <w:r w:rsidR="00074163">
        <w:rPr>
          <w:rFonts w:asciiTheme="majorHAnsi" w:hAnsiTheme="majorHAnsi" w:cstheme="majorHAnsi"/>
          <w:b/>
          <w:bCs/>
          <w:sz w:val="24"/>
          <w:szCs w:val="24"/>
        </w:rPr>
        <w:t xml:space="preserve"> - Lancashire</w:t>
      </w:r>
    </w:p>
    <w:p w14:paraId="1A8C96E9" w14:textId="77777777" w:rsidR="009C6D88" w:rsidRPr="009C6D88" w:rsidRDefault="009C6D88" w:rsidP="00892292">
      <w:pPr>
        <w:ind w:left="567"/>
        <w:rPr>
          <w:rFonts w:asciiTheme="majorHAnsi" w:hAnsiTheme="majorHAnsi" w:cstheme="majorHAnsi"/>
          <w:b/>
          <w:bCs/>
          <w:sz w:val="24"/>
          <w:szCs w:val="24"/>
        </w:rPr>
      </w:pPr>
    </w:p>
    <w:p w14:paraId="526183C4" w14:textId="77777777" w:rsidR="009C6D88" w:rsidRPr="009C6D88" w:rsidRDefault="009C6D88" w:rsidP="00892292">
      <w:pPr>
        <w:ind w:left="567"/>
        <w:rPr>
          <w:rFonts w:asciiTheme="majorHAnsi" w:hAnsiTheme="majorHAnsi" w:cstheme="majorHAnsi"/>
          <w:sz w:val="24"/>
          <w:szCs w:val="24"/>
        </w:rPr>
      </w:pPr>
      <w:r w:rsidRPr="009C6D88">
        <w:rPr>
          <w:rFonts w:asciiTheme="majorHAnsi" w:hAnsiTheme="majorHAnsi" w:cstheme="majorHAnsi"/>
          <w:sz w:val="24"/>
          <w:szCs w:val="24"/>
        </w:rPr>
        <w:t>In Year Admissions are admissions to school that take place outside the normal admissions rounds (</w:t>
      </w:r>
      <w:proofErr w:type="spellStart"/>
      <w:proofErr w:type="gramStart"/>
      <w:r w:rsidRPr="009C6D88">
        <w:rPr>
          <w:rFonts w:asciiTheme="majorHAnsi" w:hAnsiTheme="majorHAnsi" w:cstheme="majorHAnsi"/>
          <w:sz w:val="24"/>
          <w:szCs w:val="24"/>
        </w:rPr>
        <w:t>ie</w:t>
      </w:r>
      <w:proofErr w:type="spellEnd"/>
      <w:proofErr w:type="gramEnd"/>
      <w:r w:rsidRPr="009C6D88">
        <w:rPr>
          <w:rFonts w:asciiTheme="majorHAnsi" w:hAnsiTheme="majorHAnsi" w:cstheme="majorHAnsi"/>
          <w:sz w:val="24"/>
          <w:szCs w:val="24"/>
        </w:rPr>
        <w:t xml:space="preserve"> Reception and Year 7)</w:t>
      </w:r>
    </w:p>
    <w:p w14:paraId="0208CF99" w14:textId="77777777" w:rsidR="009C6D88" w:rsidRPr="009C6D88" w:rsidRDefault="009C6D88" w:rsidP="00892292">
      <w:pPr>
        <w:ind w:left="567"/>
        <w:rPr>
          <w:rFonts w:asciiTheme="majorHAnsi" w:hAnsiTheme="majorHAnsi" w:cstheme="majorHAnsi"/>
          <w:sz w:val="24"/>
          <w:szCs w:val="24"/>
        </w:rPr>
      </w:pPr>
      <w:r w:rsidRPr="009C6D88">
        <w:rPr>
          <w:rFonts w:asciiTheme="majorHAnsi" w:hAnsiTheme="majorHAnsi" w:cstheme="majorHAnsi"/>
          <w:sz w:val="24"/>
          <w:szCs w:val="24"/>
        </w:rPr>
        <w:t xml:space="preserve">If you are new to the area and require a school place or if you already reside in the area and you want to move your child from their current local school to our school, your application should be made directly to our school and the child will be admitted where there are available places. </w:t>
      </w:r>
    </w:p>
    <w:p w14:paraId="7318A023" w14:textId="77777777" w:rsidR="009C6D88" w:rsidRPr="00975A9B" w:rsidRDefault="009C6D88" w:rsidP="00892292">
      <w:pPr>
        <w:ind w:left="567"/>
        <w:rPr>
          <w:sz w:val="24"/>
          <w:szCs w:val="24"/>
        </w:rPr>
      </w:pPr>
    </w:p>
    <w:p w14:paraId="6002DD19" w14:textId="77777777" w:rsidR="009C6D88" w:rsidRPr="00975A9B" w:rsidRDefault="009C6D88" w:rsidP="00892292">
      <w:pPr>
        <w:ind w:left="567"/>
        <w:rPr>
          <w:sz w:val="24"/>
          <w:szCs w:val="24"/>
        </w:rPr>
      </w:pPr>
    </w:p>
    <w:p w14:paraId="68E8F16E" w14:textId="5C28262B" w:rsidR="009C6D88" w:rsidRDefault="009C6D88" w:rsidP="00892292">
      <w:pPr>
        <w:ind w:left="567" w:firstLine="11"/>
        <w:rPr>
          <w:rFonts w:asciiTheme="majorHAnsi" w:hAnsiTheme="majorHAnsi" w:cstheme="majorHAnsi"/>
          <w:sz w:val="24"/>
          <w:szCs w:val="24"/>
        </w:rPr>
      </w:pPr>
      <w:r w:rsidRPr="00074163">
        <w:rPr>
          <w:rFonts w:asciiTheme="majorHAnsi" w:hAnsiTheme="majorHAnsi" w:cstheme="majorHAnsi"/>
          <w:sz w:val="24"/>
          <w:szCs w:val="24"/>
        </w:rPr>
        <w:t>To apply for a place, complete our In-Year Admissions form,</w:t>
      </w:r>
      <w:r w:rsidRPr="00074163">
        <w:rPr>
          <w:rFonts w:asciiTheme="majorHAnsi" w:hAnsiTheme="majorHAnsi" w:cstheme="majorHAnsi"/>
          <w:color w:val="FF0000"/>
          <w:sz w:val="24"/>
          <w:szCs w:val="24"/>
        </w:rPr>
        <w:t xml:space="preserve"> </w:t>
      </w:r>
      <w:hyperlink r:id="rId9" w:history="1">
        <w:r w:rsidRPr="000D52E2">
          <w:rPr>
            <w:rStyle w:val="Hyperlink"/>
            <w:rFonts w:asciiTheme="majorHAnsi" w:hAnsiTheme="majorHAnsi" w:cstheme="majorHAnsi"/>
            <w:sz w:val="24"/>
            <w:szCs w:val="24"/>
          </w:rPr>
          <w:t>LI</w:t>
        </w:r>
        <w:r w:rsidRPr="000D52E2">
          <w:rPr>
            <w:rStyle w:val="Hyperlink"/>
            <w:rFonts w:asciiTheme="majorHAnsi" w:hAnsiTheme="majorHAnsi" w:cstheme="majorHAnsi"/>
            <w:sz w:val="24"/>
            <w:szCs w:val="24"/>
          </w:rPr>
          <w:t>N</w:t>
        </w:r>
        <w:r w:rsidRPr="000D52E2">
          <w:rPr>
            <w:rStyle w:val="Hyperlink"/>
            <w:rFonts w:asciiTheme="majorHAnsi" w:hAnsiTheme="majorHAnsi" w:cstheme="majorHAnsi"/>
            <w:sz w:val="24"/>
            <w:szCs w:val="24"/>
          </w:rPr>
          <w:t>K</w:t>
        </w:r>
      </w:hyperlink>
      <w:r w:rsidRPr="00074163">
        <w:rPr>
          <w:rFonts w:asciiTheme="majorHAnsi" w:hAnsiTheme="majorHAnsi" w:cstheme="majorHAnsi"/>
          <w:color w:val="FF0000"/>
          <w:sz w:val="24"/>
          <w:szCs w:val="24"/>
        </w:rPr>
        <w:t xml:space="preserve"> </w:t>
      </w:r>
      <w:r w:rsidRPr="00074163">
        <w:rPr>
          <w:rFonts w:asciiTheme="majorHAnsi" w:hAnsiTheme="majorHAnsi" w:cstheme="majorHAnsi"/>
          <w:sz w:val="24"/>
          <w:szCs w:val="24"/>
        </w:rPr>
        <w:t>and return to</w:t>
      </w:r>
      <w:r w:rsidR="00892292">
        <w:rPr>
          <w:rFonts w:asciiTheme="majorHAnsi" w:hAnsiTheme="majorHAnsi" w:cstheme="majorHAnsi"/>
          <w:sz w:val="24"/>
          <w:szCs w:val="24"/>
        </w:rPr>
        <w:t xml:space="preserve"> </w:t>
      </w:r>
      <w:hyperlink r:id="rId10" w:history="1">
        <w:r w:rsidR="00892292" w:rsidRPr="00783043">
          <w:rPr>
            <w:rStyle w:val="Hyperlink"/>
            <w:rFonts w:asciiTheme="majorHAnsi" w:hAnsiTheme="majorHAnsi" w:cstheme="majorHAnsi"/>
            <w:sz w:val="24"/>
            <w:szCs w:val="24"/>
          </w:rPr>
          <w:t>l.shaw@hambleton.fcat.org.uk</w:t>
        </w:r>
      </w:hyperlink>
      <w:r w:rsidR="0089220B">
        <w:rPr>
          <w:rFonts w:asciiTheme="majorHAnsi" w:hAnsiTheme="majorHAnsi" w:cstheme="majorHAnsi"/>
          <w:sz w:val="24"/>
          <w:szCs w:val="24"/>
        </w:rPr>
        <w:t xml:space="preserve"> </w:t>
      </w:r>
    </w:p>
    <w:p w14:paraId="1FD796BD" w14:textId="77777777" w:rsidR="00872EBD" w:rsidRPr="00892292" w:rsidRDefault="00872EBD" w:rsidP="00892292">
      <w:pPr>
        <w:ind w:left="567" w:firstLine="11"/>
        <w:rPr>
          <w:rFonts w:asciiTheme="majorHAnsi" w:hAnsiTheme="majorHAnsi" w:cstheme="majorHAnsi"/>
          <w:sz w:val="24"/>
          <w:szCs w:val="24"/>
        </w:rPr>
      </w:pPr>
    </w:p>
    <w:p w14:paraId="4372DF2F" w14:textId="77777777" w:rsidR="009C6D88" w:rsidRDefault="009C6D88" w:rsidP="009C6D88">
      <w:pPr>
        <w:rPr>
          <w:sz w:val="28"/>
          <w:szCs w:val="28"/>
        </w:rPr>
      </w:pPr>
    </w:p>
    <w:p w14:paraId="28E8D9D4" w14:textId="0A3E999D" w:rsidR="009C6D88" w:rsidRDefault="009C6D88" w:rsidP="00892292">
      <w:pPr>
        <w:ind w:left="567"/>
        <w:rPr>
          <w:rFonts w:asciiTheme="majorHAnsi" w:hAnsiTheme="majorHAnsi" w:cstheme="majorHAnsi"/>
          <w:sz w:val="24"/>
          <w:szCs w:val="24"/>
        </w:rPr>
      </w:pPr>
      <w:r w:rsidRPr="004B5150">
        <w:rPr>
          <w:rFonts w:asciiTheme="majorHAnsi" w:hAnsiTheme="majorHAnsi" w:cstheme="majorHAnsi"/>
          <w:sz w:val="24"/>
          <w:szCs w:val="24"/>
        </w:rPr>
        <w:lastRenderedPageBreak/>
        <w:t xml:space="preserve">If you have any questions in relation to in-year admissions, please contact us either by email at </w:t>
      </w:r>
      <w:hyperlink r:id="rId11" w:history="1">
        <w:r w:rsidR="004B5150" w:rsidRPr="00783043">
          <w:rPr>
            <w:rStyle w:val="Hyperlink"/>
            <w:rFonts w:asciiTheme="majorHAnsi" w:hAnsiTheme="majorHAnsi" w:cstheme="majorHAnsi"/>
            <w:sz w:val="24"/>
            <w:szCs w:val="24"/>
          </w:rPr>
          <w:t>l.shaw@hambleton.fcat.org.uk</w:t>
        </w:r>
      </w:hyperlink>
      <w:r w:rsidR="004B5150">
        <w:rPr>
          <w:rFonts w:asciiTheme="majorHAnsi" w:hAnsiTheme="majorHAnsi" w:cstheme="majorHAnsi"/>
          <w:sz w:val="24"/>
          <w:szCs w:val="24"/>
        </w:rPr>
        <w:t xml:space="preserve"> or by 01253 700331.</w:t>
      </w:r>
    </w:p>
    <w:p w14:paraId="05CAA229" w14:textId="77777777" w:rsidR="009C6D88" w:rsidRPr="004B5150" w:rsidRDefault="009C6D88" w:rsidP="009C6D88">
      <w:pPr>
        <w:rPr>
          <w:rFonts w:asciiTheme="majorHAnsi" w:hAnsiTheme="majorHAnsi" w:cstheme="majorHAnsi"/>
          <w:color w:val="4A4E57"/>
          <w:sz w:val="24"/>
          <w:szCs w:val="24"/>
        </w:rPr>
      </w:pPr>
    </w:p>
    <w:p w14:paraId="49BBAD0D" w14:textId="41E3BC0C" w:rsidR="009C6D88" w:rsidRPr="004B5150" w:rsidRDefault="009C6D88" w:rsidP="00892292">
      <w:pPr>
        <w:ind w:left="567"/>
        <w:rPr>
          <w:rFonts w:asciiTheme="majorHAnsi" w:hAnsiTheme="majorHAnsi" w:cstheme="majorHAnsi"/>
          <w:sz w:val="24"/>
          <w:szCs w:val="24"/>
        </w:rPr>
      </w:pPr>
      <w:r w:rsidRPr="004B5150">
        <w:rPr>
          <w:rFonts w:asciiTheme="majorHAnsi" w:hAnsiTheme="majorHAnsi" w:cstheme="majorHAnsi"/>
          <w:sz w:val="24"/>
          <w:szCs w:val="24"/>
        </w:rPr>
        <w:t>You may ring the school office to confirm that the form has been received.</w:t>
      </w:r>
    </w:p>
    <w:p w14:paraId="3FEAA15E" w14:textId="144F69C5" w:rsidR="009C6D88" w:rsidRDefault="009C6D88" w:rsidP="00892292">
      <w:pPr>
        <w:ind w:left="567"/>
        <w:rPr>
          <w:rFonts w:asciiTheme="majorHAnsi" w:hAnsiTheme="majorHAnsi" w:cstheme="majorHAnsi"/>
          <w:sz w:val="24"/>
          <w:szCs w:val="24"/>
        </w:rPr>
      </w:pPr>
      <w:r w:rsidRPr="004B5150">
        <w:rPr>
          <w:rFonts w:asciiTheme="majorHAnsi" w:hAnsiTheme="majorHAnsi" w:cstheme="majorHAnsi"/>
          <w:sz w:val="24"/>
          <w:szCs w:val="24"/>
        </w:rPr>
        <w:t xml:space="preserve">Your application will be acknowledged upon </w:t>
      </w:r>
      <w:proofErr w:type="gramStart"/>
      <w:r w:rsidRPr="004B5150">
        <w:rPr>
          <w:rFonts w:asciiTheme="majorHAnsi" w:hAnsiTheme="majorHAnsi" w:cstheme="majorHAnsi"/>
          <w:sz w:val="24"/>
          <w:szCs w:val="24"/>
        </w:rPr>
        <w:t>receipt</w:t>
      </w:r>
      <w:proofErr w:type="gramEnd"/>
      <w:r w:rsidRPr="004B5150">
        <w:rPr>
          <w:rFonts w:asciiTheme="majorHAnsi" w:hAnsiTheme="majorHAnsi" w:cstheme="majorHAnsi"/>
          <w:sz w:val="24"/>
          <w:szCs w:val="24"/>
        </w:rPr>
        <w:t xml:space="preserve"> and we will advise you of the outcome within a maximum of 15 school days. </w:t>
      </w:r>
    </w:p>
    <w:p w14:paraId="459971F9" w14:textId="77777777" w:rsidR="00892292" w:rsidRPr="004B5150" w:rsidRDefault="00892292" w:rsidP="00892292">
      <w:pPr>
        <w:ind w:left="567"/>
        <w:rPr>
          <w:rFonts w:asciiTheme="majorHAnsi" w:hAnsiTheme="majorHAnsi" w:cstheme="majorHAnsi"/>
          <w:sz w:val="24"/>
          <w:szCs w:val="24"/>
        </w:rPr>
      </w:pPr>
    </w:p>
    <w:p w14:paraId="273D5E3A" w14:textId="77777777" w:rsidR="009C6D88" w:rsidRPr="004B5150" w:rsidDel="00C85421" w:rsidRDefault="009C6D88" w:rsidP="00892292">
      <w:pPr>
        <w:ind w:left="567"/>
        <w:rPr>
          <w:rFonts w:asciiTheme="majorHAnsi" w:hAnsiTheme="majorHAnsi" w:cstheme="majorHAnsi"/>
          <w:sz w:val="24"/>
          <w:szCs w:val="24"/>
        </w:rPr>
      </w:pPr>
      <w:r w:rsidRPr="004B5150" w:rsidDel="00C85421">
        <w:rPr>
          <w:rFonts w:asciiTheme="majorHAnsi" w:hAnsiTheme="majorHAnsi" w:cstheme="majorHAnsi"/>
          <w:sz w:val="24"/>
          <w:szCs w:val="24"/>
        </w:rPr>
        <w:t>Where places are available, but we have more applications than places, the published oversubscription criteria will be applied, to ensure the correct child/children are offered the places.</w:t>
      </w:r>
    </w:p>
    <w:p w14:paraId="7854B10E" w14:textId="77777777" w:rsidR="009C6D88" w:rsidRPr="004B5150" w:rsidRDefault="009C6D88" w:rsidP="00892292">
      <w:pPr>
        <w:ind w:left="567"/>
        <w:rPr>
          <w:rFonts w:asciiTheme="majorHAnsi" w:hAnsiTheme="majorHAnsi" w:cstheme="majorHAnsi"/>
          <w:sz w:val="24"/>
          <w:szCs w:val="24"/>
        </w:rPr>
      </w:pPr>
      <w:r w:rsidRPr="004B5150">
        <w:rPr>
          <w:rFonts w:asciiTheme="majorHAnsi" w:hAnsiTheme="majorHAnsi" w:cstheme="majorHAnsi"/>
          <w:sz w:val="24"/>
          <w:szCs w:val="24"/>
        </w:rPr>
        <w:t xml:space="preserve">If there are no places available, the child will be added to the waiting </w:t>
      </w:r>
      <w:proofErr w:type="gramStart"/>
      <w:r w:rsidRPr="004B5150">
        <w:rPr>
          <w:rFonts w:asciiTheme="majorHAnsi" w:hAnsiTheme="majorHAnsi" w:cstheme="majorHAnsi"/>
          <w:sz w:val="24"/>
          <w:szCs w:val="24"/>
        </w:rPr>
        <w:t>list</w:t>
      </w:r>
      <w:proofErr w:type="gramEnd"/>
      <w:r w:rsidRPr="004B5150">
        <w:rPr>
          <w:rFonts w:asciiTheme="majorHAnsi" w:hAnsiTheme="majorHAnsi" w:cstheme="majorHAnsi"/>
          <w:sz w:val="24"/>
          <w:szCs w:val="24"/>
        </w:rPr>
        <w:t xml:space="preserve"> and you have the right of appeal.   Please see below for appeal information. Please note, that the waiting list does NOT guarantee a place at our school and if your child is currently not in education you should either make an appeal to our school and/or apply for a place at an alternative school. </w:t>
      </w:r>
    </w:p>
    <w:p w14:paraId="64196C0E" w14:textId="77777777" w:rsidR="009C6D88" w:rsidRPr="004B5150" w:rsidRDefault="009C6D88" w:rsidP="00892292">
      <w:pPr>
        <w:ind w:left="567"/>
        <w:rPr>
          <w:rFonts w:asciiTheme="majorHAnsi" w:hAnsiTheme="majorHAnsi" w:cstheme="majorHAnsi"/>
          <w:sz w:val="24"/>
          <w:szCs w:val="24"/>
        </w:rPr>
      </w:pPr>
      <w:r w:rsidRPr="004B5150">
        <w:rPr>
          <w:rFonts w:asciiTheme="majorHAnsi" w:hAnsiTheme="majorHAnsi" w:cstheme="majorHAnsi"/>
          <w:sz w:val="24"/>
          <w:szCs w:val="24"/>
        </w:rPr>
        <w:t xml:space="preserve">Further information on how to apply for a local school can be found on the Lancashire County Council website: </w:t>
      </w:r>
      <w:hyperlink r:id="rId12" w:history="1">
        <w:r w:rsidRPr="004B5150">
          <w:rPr>
            <w:rStyle w:val="Hyperlink"/>
            <w:rFonts w:asciiTheme="majorHAnsi" w:hAnsiTheme="majorHAnsi" w:cstheme="majorHAnsi"/>
            <w:sz w:val="24"/>
            <w:szCs w:val="24"/>
          </w:rPr>
          <w:t>https://www.lancashire.gov.uk/children-education-families/schools/apply-for-a-school-place/changing-schools-during-the-school-year/</w:t>
        </w:r>
      </w:hyperlink>
    </w:p>
    <w:p w14:paraId="3E534C99" w14:textId="77777777" w:rsidR="009C6D88" w:rsidRPr="00975A9B" w:rsidRDefault="009C6D88" w:rsidP="009C6D88">
      <w:pPr>
        <w:rPr>
          <w:rFonts w:cstheme="minorHAnsi"/>
          <w:sz w:val="24"/>
          <w:szCs w:val="24"/>
        </w:rPr>
      </w:pPr>
    </w:p>
    <w:p w14:paraId="036A1F89" w14:textId="6F135296" w:rsidR="009C6D88" w:rsidRPr="006541E8" w:rsidRDefault="009C6D88" w:rsidP="007C7B7D">
      <w:pPr>
        <w:rPr>
          <w:rFonts w:asciiTheme="majorHAnsi" w:eastAsia="Calibri" w:hAnsiTheme="majorHAnsi" w:cstheme="majorHAnsi"/>
          <w:sz w:val="24"/>
          <w:szCs w:val="24"/>
        </w:rPr>
        <w:sectPr w:rsidR="009C6D88" w:rsidRPr="006541E8" w:rsidSect="007C7B7D">
          <w:pgSz w:w="12240" w:h="15840"/>
          <w:pgMar w:top="566" w:right="850" w:bottom="566" w:left="850" w:header="0" w:footer="720" w:gutter="0"/>
          <w:cols w:space="720"/>
          <w:docGrid w:linePitch="272"/>
        </w:sectPr>
      </w:pPr>
    </w:p>
    <w:p w14:paraId="58796AEF" w14:textId="6AF02E72" w:rsidR="007C7B7D" w:rsidRPr="00D104D0" w:rsidRDefault="007C7B7D" w:rsidP="00D104D0">
      <w:pPr>
        <w:spacing w:before="12"/>
        <w:ind w:right="1326"/>
        <w:jc w:val="both"/>
        <w:rPr>
          <w:rFonts w:asciiTheme="majorHAnsi" w:eastAsia="Calibri" w:hAnsiTheme="majorHAnsi" w:cstheme="majorHAnsi"/>
          <w:b/>
          <w:sz w:val="24"/>
          <w:szCs w:val="24"/>
        </w:rPr>
        <w:sectPr w:rsidR="007C7B7D" w:rsidRPr="00D104D0" w:rsidSect="00D104D0">
          <w:pgSz w:w="12240" w:h="15840"/>
          <w:pgMar w:top="566" w:right="850" w:bottom="566" w:left="850" w:header="0" w:footer="720" w:gutter="0"/>
          <w:cols w:space="720"/>
        </w:sectPr>
      </w:pPr>
    </w:p>
    <w:p w14:paraId="08D8E56E" w14:textId="77777777" w:rsidR="00D104D0" w:rsidRDefault="00D104D0" w:rsidP="00D104D0">
      <w:pPr>
        <w:spacing w:before="64" w:line="251" w:lineRule="auto"/>
        <w:ind w:right="583"/>
        <w:jc w:val="both"/>
        <w:rPr>
          <w:rFonts w:asciiTheme="majorHAnsi" w:eastAsia="Calibri" w:hAnsiTheme="majorHAnsi" w:cstheme="majorHAnsi"/>
          <w:sz w:val="24"/>
          <w:szCs w:val="24"/>
        </w:rPr>
      </w:pPr>
    </w:p>
    <w:p w14:paraId="386D5618" w14:textId="77777777" w:rsidR="00D104D0" w:rsidRDefault="00D104D0" w:rsidP="00D104D0">
      <w:pPr>
        <w:spacing w:before="64" w:line="251" w:lineRule="auto"/>
        <w:ind w:left="620" w:right="583"/>
        <w:jc w:val="both"/>
        <w:rPr>
          <w:rFonts w:asciiTheme="majorHAnsi" w:eastAsia="Calibri" w:hAnsiTheme="majorHAnsi" w:cstheme="majorHAnsi"/>
          <w:sz w:val="24"/>
          <w:szCs w:val="24"/>
        </w:rPr>
      </w:pPr>
    </w:p>
    <w:p w14:paraId="0E2AF47B" w14:textId="77777777" w:rsidR="00D104D0" w:rsidRDefault="00D104D0" w:rsidP="00D104D0">
      <w:pPr>
        <w:spacing w:before="64" w:line="251" w:lineRule="auto"/>
        <w:ind w:left="620" w:right="583"/>
        <w:jc w:val="both"/>
        <w:rPr>
          <w:rFonts w:asciiTheme="majorHAnsi" w:eastAsia="Calibri" w:hAnsiTheme="majorHAnsi" w:cstheme="majorHAnsi"/>
          <w:sz w:val="24"/>
          <w:szCs w:val="24"/>
        </w:rPr>
      </w:pPr>
    </w:p>
    <w:p w14:paraId="79C41C9A" w14:textId="77777777" w:rsidR="00D104D0" w:rsidRDefault="00D104D0" w:rsidP="00D104D0">
      <w:pPr>
        <w:spacing w:before="64" w:line="251" w:lineRule="auto"/>
        <w:ind w:left="620" w:right="583"/>
        <w:jc w:val="both"/>
        <w:rPr>
          <w:rFonts w:asciiTheme="majorHAnsi" w:eastAsia="Calibri" w:hAnsiTheme="majorHAnsi" w:cstheme="majorHAnsi"/>
          <w:sz w:val="24"/>
          <w:szCs w:val="24"/>
        </w:rPr>
      </w:pPr>
    </w:p>
    <w:p w14:paraId="189DF135" w14:textId="77777777" w:rsidR="00D104D0" w:rsidRDefault="00D104D0" w:rsidP="00D104D0">
      <w:pPr>
        <w:spacing w:before="64" w:line="251" w:lineRule="auto"/>
        <w:ind w:left="620" w:right="583"/>
        <w:jc w:val="both"/>
        <w:rPr>
          <w:rFonts w:asciiTheme="majorHAnsi" w:eastAsia="Calibri" w:hAnsiTheme="majorHAnsi" w:cstheme="majorHAnsi"/>
          <w:sz w:val="24"/>
          <w:szCs w:val="24"/>
        </w:rPr>
      </w:pPr>
    </w:p>
    <w:p w14:paraId="4392FAB4" w14:textId="77777777" w:rsidR="00D104D0" w:rsidRDefault="00D104D0" w:rsidP="00D104D0">
      <w:pPr>
        <w:spacing w:before="64" w:line="251" w:lineRule="auto"/>
        <w:ind w:left="620" w:right="583"/>
        <w:jc w:val="both"/>
        <w:rPr>
          <w:rFonts w:asciiTheme="majorHAnsi" w:eastAsia="Calibri" w:hAnsiTheme="majorHAnsi" w:cstheme="majorHAnsi"/>
          <w:sz w:val="24"/>
          <w:szCs w:val="24"/>
        </w:rPr>
      </w:pPr>
    </w:p>
    <w:p w14:paraId="79EB8DB0" w14:textId="77777777" w:rsidR="00D104D0" w:rsidRDefault="00D104D0" w:rsidP="00D104D0">
      <w:pPr>
        <w:spacing w:before="64" w:line="251" w:lineRule="auto"/>
        <w:ind w:left="620" w:right="583"/>
        <w:jc w:val="both"/>
        <w:rPr>
          <w:rFonts w:asciiTheme="majorHAnsi" w:eastAsia="Calibri" w:hAnsiTheme="majorHAnsi" w:cstheme="majorHAnsi"/>
          <w:sz w:val="24"/>
          <w:szCs w:val="24"/>
        </w:rPr>
      </w:pPr>
    </w:p>
    <w:p w14:paraId="22D36109" w14:textId="77777777" w:rsidR="00D104D0" w:rsidRDefault="00D104D0" w:rsidP="00D104D0">
      <w:pPr>
        <w:spacing w:before="64" w:line="251" w:lineRule="auto"/>
        <w:ind w:left="620" w:right="583"/>
        <w:jc w:val="both"/>
        <w:rPr>
          <w:rFonts w:asciiTheme="majorHAnsi" w:eastAsia="Calibri" w:hAnsiTheme="majorHAnsi" w:cstheme="majorHAnsi"/>
          <w:sz w:val="24"/>
          <w:szCs w:val="24"/>
        </w:rPr>
      </w:pPr>
    </w:p>
    <w:p w14:paraId="74C58733" w14:textId="5CA78CDA" w:rsidR="00D104D0" w:rsidRPr="006541E8" w:rsidRDefault="00D104D0" w:rsidP="00D104D0">
      <w:pPr>
        <w:spacing w:before="64" w:line="251" w:lineRule="auto"/>
        <w:ind w:left="620" w:right="583"/>
        <w:jc w:val="both"/>
        <w:rPr>
          <w:rFonts w:asciiTheme="majorHAnsi" w:eastAsia="Calibri" w:hAnsiTheme="majorHAnsi" w:cstheme="majorHAnsi"/>
          <w:sz w:val="24"/>
          <w:szCs w:val="24"/>
        </w:rPr>
        <w:sectPr w:rsidR="00D104D0" w:rsidRPr="006541E8" w:rsidSect="00D104D0">
          <w:pgSz w:w="12240" w:h="15840"/>
          <w:pgMar w:top="1418" w:right="850" w:bottom="566" w:left="850" w:header="0" w:footer="0" w:gutter="0"/>
          <w:cols w:space="720"/>
        </w:sectPr>
      </w:pPr>
    </w:p>
    <w:p w14:paraId="6F2C8E48" w14:textId="77777777" w:rsidR="00D104D0" w:rsidRPr="006541E8" w:rsidRDefault="00D104D0" w:rsidP="00D104D0">
      <w:pPr>
        <w:rPr>
          <w:rFonts w:asciiTheme="majorHAnsi" w:hAnsiTheme="majorHAnsi" w:cstheme="majorHAnsi"/>
          <w:b/>
          <w:sz w:val="52"/>
          <w:szCs w:val="52"/>
        </w:rPr>
      </w:pPr>
    </w:p>
    <w:p w14:paraId="50F21CD0" w14:textId="77777777" w:rsidR="00D104D0" w:rsidRDefault="00D104D0"/>
    <w:sectPr w:rsidR="00D104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60F6" w14:textId="77777777" w:rsidR="00414957" w:rsidRDefault="00414957" w:rsidP="007C7B7D">
      <w:r>
        <w:separator/>
      </w:r>
    </w:p>
  </w:endnote>
  <w:endnote w:type="continuationSeparator" w:id="0">
    <w:p w14:paraId="11F4D700" w14:textId="77777777" w:rsidR="00414957" w:rsidRDefault="00414957" w:rsidP="007C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D7E4" w14:textId="77777777" w:rsidR="00414957" w:rsidRDefault="00414957" w:rsidP="007C7B7D">
      <w:r>
        <w:separator/>
      </w:r>
    </w:p>
  </w:footnote>
  <w:footnote w:type="continuationSeparator" w:id="0">
    <w:p w14:paraId="54C58101" w14:textId="77777777" w:rsidR="00414957" w:rsidRDefault="00414957" w:rsidP="007C7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E2355"/>
    <w:multiLevelType w:val="hybridMultilevel"/>
    <w:tmpl w:val="2620EBCE"/>
    <w:lvl w:ilvl="0" w:tplc="C3C6FF00">
      <w:start w:val="1"/>
      <w:numFmt w:val="decimal"/>
      <w:lvlText w:val="%1."/>
      <w:lvlJc w:val="left"/>
      <w:pPr>
        <w:ind w:left="980" w:hanging="36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num w:numId="1" w16cid:durableId="165564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D0"/>
    <w:rsid w:val="00074163"/>
    <w:rsid w:val="000D52E2"/>
    <w:rsid w:val="00414957"/>
    <w:rsid w:val="004B5150"/>
    <w:rsid w:val="004C197A"/>
    <w:rsid w:val="004E5E23"/>
    <w:rsid w:val="007C7B7D"/>
    <w:rsid w:val="00872EBD"/>
    <w:rsid w:val="0089220B"/>
    <w:rsid w:val="00892292"/>
    <w:rsid w:val="009A41F7"/>
    <w:rsid w:val="009C6D88"/>
    <w:rsid w:val="00D1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7FF8D"/>
  <w15:chartTrackingRefBased/>
  <w15:docId w15:val="{D95D9612-98FA-2A42-9F55-9D3CD208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4D0"/>
    <w:pPr>
      <w:widowControl w:val="0"/>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D0"/>
    <w:pPr>
      <w:ind w:left="720"/>
      <w:contextualSpacing/>
    </w:pPr>
  </w:style>
  <w:style w:type="paragraph" w:styleId="Header">
    <w:name w:val="header"/>
    <w:basedOn w:val="Normal"/>
    <w:link w:val="HeaderChar"/>
    <w:uiPriority w:val="99"/>
    <w:unhideWhenUsed/>
    <w:rsid w:val="007C7B7D"/>
    <w:pPr>
      <w:tabs>
        <w:tab w:val="center" w:pos="4513"/>
        <w:tab w:val="right" w:pos="9026"/>
      </w:tabs>
    </w:pPr>
  </w:style>
  <w:style w:type="character" w:customStyle="1" w:styleId="HeaderChar">
    <w:name w:val="Header Char"/>
    <w:basedOn w:val="DefaultParagraphFont"/>
    <w:link w:val="Header"/>
    <w:uiPriority w:val="99"/>
    <w:rsid w:val="007C7B7D"/>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7C7B7D"/>
    <w:pPr>
      <w:tabs>
        <w:tab w:val="center" w:pos="4513"/>
        <w:tab w:val="right" w:pos="9026"/>
      </w:tabs>
    </w:pPr>
  </w:style>
  <w:style w:type="character" w:customStyle="1" w:styleId="FooterChar">
    <w:name w:val="Footer Char"/>
    <w:basedOn w:val="DefaultParagraphFont"/>
    <w:link w:val="Footer"/>
    <w:uiPriority w:val="99"/>
    <w:rsid w:val="007C7B7D"/>
    <w:rPr>
      <w:rFonts w:ascii="Times New Roman" w:eastAsia="Times New Roman" w:hAnsi="Times New Roman" w:cs="Times New Roman"/>
      <w:sz w:val="20"/>
      <w:szCs w:val="20"/>
      <w:lang w:val="en-US" w:eastAsia="en-GB"/>
    </w:rPr>
  </w:style>
  <w:style w:type="character" w:styleId="Hyperlink">
    <w:name w:val="Hyperlink"/>
    <w:basedOn w:val="DefaultParagraphFont"/>
    <w:uiPriority w:val="99"/>
    <w:unhideWhenUsed/>
    <w:rsid w:val="009C6D88"/>
    <w:rPr>
      <w:color w:val="0563C1" w:themeColor="hyperlink"/>
      <w:u w:val="single"/>
    </w:rPr>
  </w:style>
  <w:style w:type="table" w:styleId="TableGrid">
    <w:name w:val="Table Grid"/>
    <w:basedOn w:val="TableNormal"/>
    <w:uiPriority w:val="39"/>
    <w:rsid w:val="009C6D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220B"/>
    <w:rPr>
      <w:color w:val="605E5C"/>
      <w:shd w:val="clear" w:color="auto" w:fill="E1DFDD"/>
    </w:rPr>
  </w:style>
  <w:style w:type="character" w:styleId="FollowedHyperlink">
    <w:name w:val="FollowedHyperlink"/>
    <w:basedOn w:val="DefaultParagraphFont"/>
    <w:uiPriority w:val="99"/>
    <w:semiHidden/>
    <w:unhideWhenUsed/>
    <w:rsid w:val="004B51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hildren-education-families/schools/apply-for-a-school-pl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ncashire.gov.uk/children-education-families/schools/apply-for-a-school-place/changing-schools-during-the-school-y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haw@hambleton.fcat.org.uk" TargetMode="External"/><Relationship Id="rId5" Type="http://schemas.openxmlformats.org/officeDocument/2006/relationships/footnotes" Target="footnotes.xml"/><Relationship Id="rId10" Type="http://schemas.openxmlformats.org/officeDocument/2006/relationships/hyperlink" Target="mailto:l.shaw@hambleton.fcat.org.uk" TargetMode="External"/><Relationship Id="rId4" Type="http://schemas.openxmlformats.org/officeDocument/2006/relationships/webSettings" Target="webSettings.xml"/><Relationship Id="rId9" Type="http://schemas.openxmlformats.org/officeDocument/2006/relationships/hyperlink" Target="https://hambleton-primary-academy.schudio.com/files/documents/In_Year_Form_Example_Templat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Kenworthy</dc:creator>
  <cp:keywords/>
  <dc:description/>
  <cp:lastModifiedBy>Andrew Kenworthy</cp:lastModifiedBy>
  <cp:revision>2</cp:revision>
  <dcterms:created xsi:type="dcterms:W3CDTF">2022-03-15T13:22:00Z</dcterms:created>
  <dcterms:modified xsi:type="dcterms:W3CDTF">2022-03-31T09:08:00Z</dcterms:modified>
</cp:coreProperties>
</file>