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877"/>
        <w:tblW w:w="11195" w:type="dxa"/>
        <w:tblLook w:val="04A0" w:firstRow="1" w:lastRow="0" w:firstColumn="1" w:lastColumn="0" w:noHBand="0" w:noVBand="1"/>
      </w:tblPr>
      <w:tblGrid>
        <w:gridCol w:w="2432"/>
        <w:gridCol w:w="7777"/>
        <w:gridCol w:w="986"/>
      </w:tblGrid>
      <w:tr w:rsidR="00301A14" w:rsidRPr="00FC7A54" w14:paraId="7E79F13E" w14:textId="77777777" w:rsidTr="00E1418E">
        <w:trPr>
          <w:trHeight w:val="983"/>
        </w:trPr>
        <w:tc>
          <w:tcPr>
            <w:tcW w:w="2432" w:type="dxa"/>
            <w:shd w:val="clear" w:color="auto" w:fill="FF0000"/>
          </w:tcPr>
          <w:p w14:paraId="23CDD6DF" w14:textId="311C6CFF" w:rsidR="00301A14" w:rsidRPr="00FC7A54" w:rsidRDefault="00E1418E" w:rsidP="00E1418E">
            <w:pPr>
              <w:rPr>
                <w:rFonts w:ascii="XCCW Joined 1a" w:hAnsi="XCCW Joined 1a"/>
                <w:i/>
                <w:sz w:val="20"/>
                <w:szCs w:val="12"/>
              </w:rPr>
            </w:pPr>
            <w:r w:rsidRPr="00FC7A54">
              <w:rPr>
                <w:rFonts w:ascii="XCCW Joined 1a" w:hAnsi="XCCW Joined 1a" w:cs="Arial"/>
                <w:noProof/>
                <w:color w:val="000000"/>
                <w:sz w:val="16"/>
                <w:szCs w:val="16"/>
                <w:bdr w:val="none" w:sz="0" w:space="0" w:color="auto" w:frame="1"/>
              </w:rPr>
              <w:drawing>
                <wp:anchor distT="0" distB="0" distL="114300" distR="114300" simplePos="0" relativeHeight="251659264" behindDoc="0" locked="0" layoutInCell="1" allowOverlap="1" wp14:anchorId="76C7BB56" wp14:editId="18AD2F7C">
                  <wp:simplePos x="0" y="0"/>
                  <wp:positionH relativeFrom="column">
                    <wp:posOffset>57150</wp:posOffset>
                  </wp:positionH>
                  <wp:positionV relativeFrom="paragraph">
                    <wp:posOffset>-1447388</wp:posOffset>
                  </wp:positionV>
                  <wp:extent cx="1175385" cy="1000125"/>
                  <wp:effectExtent l="0" t="0" r="5715" b="9525"/>
                  <wp:wrapNone/>
                  <wp:docPr id="1" name="Picture 1" descr="http://hambletonprimaryacademy.co.uk/wp-content/uploads/2015/01/logo-hambleton-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mbletonprimaryacademy.co.uk/wp-content/uploads/2015/01/logo-hambleton-primary.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53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A14" w:rsidRPr="00FC7A54">
              <w:rPr>
                <w:rFonts w:ascii="XCCW Joined 1a" w:hAnsi="XCCW Joined 1a"/>
                <w:noProof/>
                <w:sz w:val="16"/>
                <w:szCs w:val="16"/>
              </w:rPr>
              <mc:AlternateContent>
                <mc:Choice Requires="wps">
                  <w:drawing>
                    <wp:anchor distT="45720" distB="45720" distL="114300" distR="114300" simplePos="0" relativeHeight="251661312" behindDoc="0" locked="0" layoutInCell="1" allowOverlap="1" wp14:anchorId="46312DB8" wp14:editId="6D917FE3">
                      <wp:simplePos x="0" y="0"/>
                      <wp:positionH relativeFrom="margin">
                        <wp:posOffset>-79375</wp:posOffset>
                      </wp:positionH>
                      <wp:positionV relativeFrom="paragraph">
                        <wp:posOffset>-457612</wp:posOffset>
                      </wp:positionV>
                      <wp:extent cx="7150100" cy="433449"/>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433449"/>
                              </a:xfrm>
                              <a:prstGeom prst="rect">
                                <a:avLst/>
                              </a:prstGeom>
                              <a:solidFill>
                                <a:srgbClr val="002060"/>
                              </a:solidFill>
                              <a:ln w="9525">
                                <a:noFill/>
                                <a:miter lim="800000"/>
                                <a:headEnd/>
                                <a:tailEnd/>
                              </a:ln>
                            </wps:spPr>
                            <wps:txbx>
                              <w:txbxContent>
                                <w:p w14:paraId="0D8C9D53" w14:textId="61E1F7DA" w:rsidR="00832CE5" w:rsidRPr="00FC7A54" w:rsidRDefault="00832CE5" w:rsidP="00301A14">
                                  <w:pPr>
                                    <w:rPr>
                                      <w:rFonts w:ascii="XCCW Joined 1a" w:hAnsi="XCCW Joined 1a"/>
                                      <w:sz w:val="16"/>
                                      <w:szCs w:val="16"/>
                                      <w:lang w:val="en-US"/>
                                    </w:rPr>
                                  </w:pPr>
                                  <w:r w:rsidRPr="005A3006">
                                    <w:rPr>
                                      <w:rFonts w:ascii="XCCW Joined 1a" w:hAnsi="XCCW Joined 1a"/>
                                      <w:b/>
                                      <w:sz w:val="16"/>
                                      <w:szCs w:val="16"/>
                                      <w:lang w:val="en-US"/>
                                    </w:rPr>
                                    <w:t>Our topic this half term:</w:t>
                                  </w:r>
                                  <w:r w:rsidRPr="00FC7A54">
                                    <w:rPr>
                                      <w:rFonts w:ascii="XCCW Joined 1a" w:hAnsi="XCCW Joined 1a"/>
                                      <w:sz w:val="16"/>
                                      <w:szCs w:val="16"/>
                                      <w:lang w:val="en-US"/>
                                    </w:rPr>
                                    <w:t xml:space="preserve"> </w:t>
                                  </w:r>
                                  <w:r w:rsidR="002954F5">
                                    <w:rPr>
                                      <w:rFonts w:ascii="XCCW Joined 1a" w:hAnsi="XCCW Joined 1a"/>
                                      <w:sz w:val="16"/>
                                      <w:szCs w:val="16"/>
                                      <w:lang w:val="en-US"/>
                                    </w:rPr>
                                    <w:t xml:space="preserve">Little </w:t>
                                  </w:r>
                                  <w:r w:rsidR="00F85446">
                                    <w:rPr>
                                      <w:rFonts w:ascii="XCCW Joined 1a" w:hAnsi="XCCW Joined 1a"/>
                                      <w:sz w:val="16"/>
                                      <w:szCs w:val="16"/>
                                      <w:lang w:val="en-US"/>
                                    </w:rPr>
                                    <w:t>R</w:t>
                                  </w:r>
                                  <w:r w:rsidR="002954F5">
                                    <w:rPr>
                                      <w:rFonts w:ascii="XCCW Joined 1a" w:hAnsi="XCCW Joined 1a"/>
                                      <w:sz w:val="16"/>
                                      <w:szCs w:val="16"/>
                                      <w:lang w:val="en-US"/>
                                    </w:rPr>
                                    <w:t xml:space="preserve">ed </w:t>
                                  </w:r>
                                  <w:r w:rsidR="008460E2">
                                    <w:rPr>
                                      <w:rFonts w:ascii="XCCW Joined 1a" w:hAnsi="XCCW Joined 1a"/>
                                      <w:sz w:val="16"/>
                                      <w:szCs w:val="16"/>
                                      <w:lang w:val="en-US"/>
                                    </w:rPr>
                                    <w:t xml:space="preserve">Riding Hood </w:t>
                                  </w:r>
                                  <w:r w:rsidR="002954F5">
                                    <w:rPr>
                                      <w:rFonts w:ascii="XCCW Joined 1a" w:hAnsi="XCCW Joined 1a"/>
                                      <w:sz w:val="16"/>
                                      <w:szCs w:val="16"/>
                                      <w:lang w:val="en-US"/>
                                    </w:rPr>
                                    <w:t xml:space="preserve">and </w:t>
                                  </w:r>
                                  <w:r w:rsidR="008460E2">
                                    <w:rPr>
                                      <w:rFonts w:ascii="XCCW Joined 1a" w:hAnsi="XCCW Joined 1a"/>
                                      <w:sz w:val="16"/>
                                      <w:szCs w:val="16"/>
                                      <w:lang w:val="en-US"/>
                                    </w:rPr>
                                    <w:t xml:space="preserve">Jack and the Beanstalk </w:t>
                                  </w:r>
                                  <w:r w:rsidR="002954F5">
                                    <w:rPr>
                                      <w:rFonts w:ascii="XCCW Joined 1a" w:hAnsi="XCCW Joined 1a"/>
                                      <w:sz w:val="16"/>
                                      <w:szCs w:val="16"/>
                                      <w:lang w:val="en-US"/>
                                    </w:rPr>
                                    <w:t xml:space="preserve">(Fairytales), </w:t>
                                  </w:r>
                                  <w:r w:rsidR="008460E2" w:rsidRPr="008460E2">
                                    <w:rPr>
                                      <w:rFonts w:ascii="XCCW Joined 1a" w:hAnsi="XCCW Joined 1a"/>
                                      <w:sz w:val="16"/>
                                      <w:szCs w:val="16"/>
                                    </w:rPr>
                                    <w:t>If I ran a circus</w:t>
                                  </w:r>
                                  <w:r w:rsidR="008460E2">
                                    <w:rPr>
                                      <w:rFonts w:ascii="XCCW Joined 1a" w:hAnsi="XCCW Joined 1a"/>
                                      <w:sz w:val="16"/>
                                      <w:szCs w:val="16"/>
                                    </w:rPr>
                                    <w:t xml:space="preserve"> (World Book Day), </w:t>
                                  </w:r>
                                  <w:r w:rsidR="008460E2" w:rsidRPr="008460E2">
                                    <w:rPr>
                                      <w:rFonts w:ascii="XCCW Joined 1a" w:hAnsi="XCCW Joined 1a"/>
                                      <w:sz w:val="16"/>
                                      <w:szCs w:val="16"/>
                                    </w:rPr>
                                    <w:t>My mum is fantastic</w:t>
                                  </w:r>
                                  <w:r w:rsidR="008460E2">
                                    <w:rPr>
                                      <w:rFonts w:ascii="XCCW Joined 1a" w:hAnsi="XCCW Joined 1a"/>
                                      <w:sz w:val="16"/>
                                      <w:szCs w:val="16"/>
                                    </w:rPr>
                                    <w:t xml:space="preserve"> (Mother’s Day)</w:t>
                                  </w:r>
                                  <w:r w:rsidR="008460E2" w:rsidRPr="008460E2">
                                    <w:rPr>
                                      <w:rFonts w:ascii="XCCW Joined 1a" w:hAnsi="XCCW Joined 1a"/>
                                      <w:sz w:val="16"/>
                                      <w:szCs w:val="16"/>
                                    </w:rPr>
                                    <w:t>, The Easter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12DB8" id="_x0000_t202" coordsize="21600,21600" o:spt="202" path="m,l,21600r21600,l21600,xe">
                      <v:stroke joinstyle="miter"/>
                      <v:path gradientshapeok="t" o:connecttype="rect"/>
                    </v:shapetype>
                    <v:shape id="Text Box 2" o:spid="_x0000_s1026" type="#_x0000_t202" style="position:absolute;margin-left:-6.25pt;margin-top:-36.05pt;width:563pt;height:34.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" fillcolor="#002060" stroked="f">
                      <v:textbox>
                        <w:txbxContent>
                          <w:p w14:paraId="0D8C9D53" w14:textId="61E1F7DA" w:rsidR="00832CE5" w:rsidRPr="00FC7A54" w:rsidRDefault="00832CE5" w:rsidP="00301A14">
                            <w:pPr>
                              <w:rPr>
                                <w:rFonts w:ascii="XCCW Joined 1a" w:hAnsi="XCCW Joined 1a"/>
                                <w:sz w:val="16"/>
                                <w:szCs w:val="16"/>
                                <w:lang w:val="en-US"/>
                              </w:rPr>
                            </w:pPr>
                            <w:r w:rsidRPr="005A3006">
                              <w:rPr>
                                <w:rFonts w:ascii="XCCW Joined 1a" w:hAnsi="XCCW Joined 1a"/>
                                <w:b/>
                                <w:sz w:val="16"/>
                                <w:szCs w:val="16"/>
                                <w:lang w:val="en-US"/>
                              </w:rPr>
                              <w:t>Our topic this half term:</w:t>
                            </w:r>
                            <w:r w:rsidRPr="00FC7A54">
                              <w:rPr>
                                <w:rFonts w:ascii="XCCW Joined 1a" w:hAnsi="XCCW Joined 1a"/>
                                <w:sz w:val="16"/>
                                <w:szCs w:val="16"/>
                                <w:lang w:val="en-US"/>
                              </w:rPr>
                              <w:t xml:space="preserve"> </w:t>
                            </w:r>
                            <w:r w:rsidR="002954F5">
                              <w:rPr>
                                <w:rFonts w:ascii="XCCW Joined 1a" w:hAnsi="XCCW Joined 1a"/>
                                <w:sz w:val="16"/>
                                <w:szCs w:val="16"/>
                                <w:lang w:val="en-US"/>
                              </w:rPr>
                              <w:t xml:space="preserve">Little </w:t>
                            </w:r>
                            <w:r w:rsidR="00F85446">
                              <w:rPr>
                                <w:rFonts w:ascii="XCCW Joined 1a" w:hAnsi="XCCW Joined 1a"/>
                                <w:sz w:val="16"/>
                                <w:szCs w:val="16"/>
                                <w:lang w:val="en-US"/>
                              </w:rPr>
                              <w:t>R</w:t>
                            </w:r>
                            <w:r w:rsidR="002954F5">
                              <w:rPr>
                                <w:rFonts w:ascii="XCCW Joined 1a" w:hAnsi="XCCW Joined 1a"/>
                                <w:sz w:val="16"/>
                                <w:szCs w:val="16"/>
                                <w:lang w:val="en-US"/>
                              </w:rPr>
                              <w:t xml:space="preserve">ed </w:t>
                            </w:r>
                            <w:r w:rsidR="008460E2">
                              <w:rPr>
                                <w:rFonts w:ascii="XCCW Joined 1a" w:hAnsi="XCCW Joined 1a"/>
                                <w:sz w:val="16"/>
                                <w:szCs w:val="16"/>
                                <w:lang w:val="en-US"/>
                              </w:rPr>
                              <w:t xml:space="preserve">Riding Hood </w:t>
                            </w:r>
                            <w:r w:rsidR="002954F5">
                              <w:rPr>
                                <w:rFonts w:ascii="XCCW Joined 1a" w:hAnsi="XCCW Joined 1a"/>
                                <w:sz w:val="16"/>
                                <w:szCs w:val="16"/>
                                <w:lang w:val="en-US"/>
                              </w:rPr>
                              <w:t xml:space="preserve">and </w:t>
                            </w:r>
                            <w:r w:rsidR="008460E2">
                              <w:rPr>
                                <w:rFonts w:ascii="XCCW Joined 1a" w:hAnsi="XCCW Joined 1a"/>
                                <w:sz w:val="16"/>
                                <w:szCs w:val="16"/>
                                <w:lang w:val="en-US"/>
                              </w:rPr>
                              <w:t xml:space="preserve">Jack and the Beanstalk </w:t>
                            </w:r>
                            <w:r w:rsidR="002954F5">
                              <w:rPr>
                                <w:rFonts w:ascii="XCCW Joined 1a" w:hAnsi="XCCW Joined 1a"/>
                                <w:sz w:val="16"/>
                                <w:szCs w:val="16"/>
                                <w:lang w:val="en-US"/>
                              </w:rPr>
                              <w:t xml:space="preserve">(Fairytales), </w:t>
                            </w:r>
                            <w:r w:rsidR="008460E2" w:rsidRPr="008460E2">
                              <w:rPr>
                                <w:rFonts w:ascii="XCCW Joined 1a" w:hAnsi="XCCW Joined 1a"/>
                                <w:sz w:val="16"/>
                                <w:szCs w:val="16"/>
                              </w:rPr>
                              <w:t>If I ran a circus</w:t>
                            </w:r>
                            <w:r w:rsidR="008460E2">
                              <w:rPr>
                                <w:rFonts w:ascii="XCCW Joined 1a" w:hAnsi="XCCW Joined 1a"/>
                                <w:sz w:val="16"/>
                                <w:szCs w:val="16"/>
                              </w:rPr>
                              <w:t xml:space="preserve"> (World Book Day), </w:t>
                            </w:r>
                            <w:r w:rsidR="008460E2" w:rsidRPr="008460E2">
                              <w:rPr>
                                <w:rFonts w:ascii="XCCW Joined 1a" w:hAnsi="XCCW Joined 1a"/>
                                <w:sz w:val="16"/>
                                <w:szCs w:val="16"/>
                              </w:rPr>
                              <w:t>My mum is fantastic</w:t>
                            </w:r>
                            <w:r w:rsidR="008460E2">
                              <w:rPr>
                                <w:rFonts w:ascii="XCCW Joined 1a" w:hAnsi="XCCW Joined 1a"/>
                                <w:sz w:val="16"/>
                                <w:szCs w:val="16"/>
                              </w:rPr>
                              <w:t xml:space="preserve"> (Mother’s Day)</w:t>
                            </w:r>
                            <w:r w:rsidR="008460E2" w:rsidRPr="008460E2">
                              <w:rPr>
                                <w:rFonts w:ascii="XCCW Joined 1a" w:hAnsi="XCCW Joined 1a"/>
                                <w:sz w:val="16"/>
                                <w:szCs w:val="16"/>
                              </w:rPr>
                              <w:t>, The Easter story</w:t>
                            </w:r>
                          </w:p>
                        </w:txbxContent>
                      </v:textbox>
                      <w10:wrap anchorx="margin"/>
                    </v:shape>
                  </w:pict>
                </mc:Fallback>
              </mc:AlternateContent>
            </w:r>
            <w:r w:rsidR="00301A14" w:rsidRPr="00FC7A54">
              <w:rPr>
                <w:rFonts w:ascii="XCCW Joined 1a" w:hAnsi="XCCW Joined 1a"/>
                <w:sz w:val="20"/>
                <w:szCs w:val="12"/>
              </w:rPr>
              <w:t> </w:t>
            </w:r>
            <w:r w:rsidR="00301A14" w:rsidRPr="00FC7A54">
              <w:rPr>
                <w:rFonts w:ascii="XCCW Joined 1a" w:hAnsi="XCCW Joined 1a"/>
                <w:color w:val="FFFFFF" w:themeColor="background1"/>
                <w:sz w:val="20"/>
                <w:szCs w:val="12"/>
              </w:rPr>
              <w:t>English</w:t>
            </w:r>
          </w:p>
        </w:tc>
        <w:tc>
          <w:tcPr>
            <w:tcW w:w="7777" w:type="dxa"/>
          </w:tcPr>
          <w:p w14:paraId="2AB8DFA3" w14:textId="37058640" w:rsidR="00301A14" w:rsidRDefault="00E1418E" w:rsidP="00E1418E">
            <w:pPr>
              <w:rPr>
                <w:rFonts w:ascii="XCCW Joined 1a" w:hAnsi="XCCW Joined 1a"/>
                <w:noProof/>
                <w:sz w:val="16"/>
                <w:szCs w:val="16"/>
              </w:rPr>
            </w:pPr>
            <w:r w:rsidRPr="00FC7A54">
              <w:rPr>
                <w:rFonts w:ascii="XCCW Joined 1a" w:hAnsi="XCCW Joined 1a"/>
                <w:noProof/>
                <w:sz w:val="16"/>
                <w:szCs w:val="16"/>
              </w:rPr>
              <w:drawing>
                <wp:anchor distT="0" distB="0" distL="114300" distR="114300" simplePos="0" relativeHeight="251660288" behindDoc="0" locked="0" layoutInCell="1" allowOverlap="1" wp14:anchorId="09740171" wp14:editId="32AFD618">
                  <wp:simplePos x="0" y="0"/>
                  <wp:positionH relativeFrom="column">
                    <wp:posOffset>3669665</wp:posOffset>
                  </wp:positionH>
                  <wp:positionV relativeFrom="paragraph">
                    <wp:posOffset>-1480597</wp:posOffset>
                  </wp:positionV>
                  <wp:extent cx="1888490" cy="1094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r="14513" b="10537"/>
                          <a:stretch/>
                        </pic:blipFill>
                        <pic:spPr bwMode="auto">
                          <a:xfrm>
                            <a:off x="0" y="0"/>
                            <a:ext cx="188849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1A14">
              <w:rPr>
                <w:rFonts w:ascii="XCCW Joined 1a" w:hAnsi="XCCW Joined 1a"/>
                <w:noProof/>
                <w:sz w:val="16"/>
                <w:szCs w:val="16"/>
              </w:rPr>
              <w:t>We will</w:t>
            </w:r>
            <w:r w:rsidR="002954F5">
              <w:rPr>
                <w:rFonts w:ascii="XCCW Joined 1a" w:hAnsi="XCCW Joined 1a"/>
                <w:noProof/>
                <w:sz w:val="16"/>
                <w:szCs w:val="16"/>
              </w:rPr>
              <w:t xml:space="preserve"> continue to </w:t>
            </w:r>
            <w:r w:rsidR="00301A14">
              <w:rPr>
                <w:rFonts w:ascii="XCCW Joined 1a" w:hAnsi="XCCW Joined 1a"/>
                <w:noProof/>
                <w:sz w:val="16"/>
                <w:szCs w:val="16"/>
              </w:rPr>
              <w:t xml:space="preserve"> look at a range of stories each </w:t>
            </w:r>
            <w:r w:rsidR="00FB3C3A">
              <w:rPr>
                <w:rFonts w:ascii="XCCW Joined 1a" w:hAnsi="XCCW Joined 1a"/>
                <w:noProof/>
                <w:sz w:val="16"/>
                <w:szCs w:val="16"/>
              </w:rPr>
              <w:t xml:space="preserve">week </w:t>
            </w:r>
            <w:r w:rsidR="00301A14">
              <w:rPr>
                <w:rFonts w:ascii="XCCW Joined 1a" w:hAnsi="XCCW Joined 1a"/>
                <w:noProof/>
                <w:sz w:val="16"/>
                <w:szCs w:val="16"/>
              </w:rPr>
              <w:t>as part of a whole class</w:t>
            </w:r>
            <w:r w:rsidR="00AA7CC7">
              <w:rPr>
                <w:rFonts w:ascii="XCCW Joined 1a" w:hAnsi="XCCW Joined 1a"/>
                <w:noProof/>
                <w:sz w:val="16"/>
                <w:szCs w:val="16"/>
              </w:rPr>
              <w:t xml:space="preserve"> learning</w:t>
            </w:r>
            <w:r w:rsidR="00301A14">
              <w:rPr>
                <w:rFonts w:ascii="XCCW Joined 1a" w:hAnsi="XCCW Joined 1a"/>
                <w:noProof/>
                <w:sz w:val="16"/>
                <w:szCs w:val="16"/>
              </w:rPr>
              <w:t>. We will</w:t>
            </w:r>
            <w:r w:rsidR="002954F5">
              <w:rPr>
                <w:rFonts w:ascii="XCCW Joined 1a" w:hAnsi="XCCW Joined 1a"/>
                <w:noProof/>
                <w:sz w:val="16"/>
                <w:szCs w:val="16"/>
              </w:rPr>
              <w:t xml:space="preserve"> add</w:t>
            </w:r>
            <w:r w:rsidR="00301A14">
              <w:rPr>
                <w:rFonts w:ascii="XCCW Joined 1a" w:hAnsi="XCCW Joined 1a"/>
                <w:noProof/>
                <w:sz w:val="16"/>
                <w:szCs w:val="16"/>
              </w:rPr>
              <w:t xml:space="preserve"> new vocabulary with each story</w:t>
            </w:r>
            <w:r w:rsidR="00FB3C3A">
              <w:rPr>
                <w:rFonts w:ascii="XCCW Joined 1a" w:hAnsi="XCCW Joined 1a"/>
                <w:noProof/>
                <w:sz w:val="16"/>
                <w:szCs w:val="16"/>
              </w:rPr>
              <w:t xml:space="preserve"> we read</w:t>
            </w:r>
            <w:r w:rsidR="00301A14">
              <w:rPr>
                <w:rFonts w:ascii="XCCW Joined 1a" w:hAnsi="XCCW Joined 1a"/>
                <w:noProof/>
                <w:sz w:val="16"/>
                <w:szCs w:val="16"/>
              </w:rPr>
              <w:t xml:space="preserve">  which will be placed onto our vocab wall</w:t>
            </w:r>
            <w:r w:rsidR="00AA7CC7">
              <w:rPr>
                <w:rFonts w:ascii="XCCW Joined 1a" w:hAnsi="XCCW Joined 1a"/>
                <w:noProof/>
                <w:sz w:val="16"/>
                <w:szCs w:val="16"/>
              </w:rPr>
              <w:t xml:space="preserve">. </w:t>
            </w:r>
            <w:r w:rsidR="00FB3C3A">
              <w:rPr>
                <w:rFonts w:ascii="XCCW Joined 1a" w:hAnsi="XCCW Joined 1a"/>
                <w:noProof/>
                <w:sz w:val="16"/>
                <w:szCs w:val="16"/>
              </w:rPr>
              <w:t>The vocabulary we learn each week will be recapped daily and we will encourage them to use It within their speech and language</w:t>
            </w:r>
            <w:r w:rsidR="00AA7CC7">
              <w:rPr>
                <w:rFonts w:ascii="XCCW Joined 1a" w:hAnsi="XCCW Joined 1a"/>
                <w:noProof/>
                <w:sz w:val="16"/>
                <w:szCs w:val="16"/>
              </w:rPr>
              <w:t xml:space="preserve"> while in continous provision. This will include activities fcoused on the story and vocabularly learnt for exaple, </w:t>
            </w:r>
            <w:r w:rsidR="002954F5">
              <w:rPr>
                <w:rFonts w:ascii="XCCW Joined 1a" w:hAnsi="XCCW Joined 1a"/>
                <w:noProof/>
                <w:sz w:val="16"/>
                <w:szCs w:val="16"/>
              </w:rPr>
              <w:t>to use the stories within their play, retelling them, placing the story in the correct order as well as acting the stories out using props and resources.</w:t>
            </w:r>
          </w:p>
          <w:p w14:paraId="116833A7" w14:textId="2CB50174" w:rsidR="00512E4B" w:rsidRDefault="00512E4B" w:rsidP="00E1418E">
            <w:pPr>
              <w:rPr>
                <w:rFonts w:ascii="XCCW Joined 1a" w:hAnsi="XCCW Joined 1a"/>
                <w:noProof/>
                <w:sz w:val="16"/>
                <w:szCs w:val="16"/>
              </w:rPr>
            </w:pPr>
          </w:p>
          <w:p w14:paraId="6592536D" w14:textId="238093AE" w:rsidR="00301A14" w:rsidRPr="00FC7A54" w:rsidRDefault="00301A14" w:rsidP="00E1418E">
            <w:pPr>
              <w:rPr>
                <w:rFonts w:ascii="XCCW Joined 1a" w:hAnsi="XCCW Joined 1a"/>
                <w:sz w:val="16"/>
                <w:szCs w:val="16"/>
              </w:rPr>
            </w:pPr>
            <w:r>
              <w:rPr>
                <w:rFonts w:ascii="XCCW Joined 1a" w:hAnsi="XCCW Joined 1a"/>
                <w:sz w:val="16"/>
                <w:szCs w:val="16"/>
              </w:rPr>
              <w:t>We have now started our phonics lessons</w:t>
            </w:r>
            <w:r w:rsidR="00512E4B">
              <w:rPr>
                <w:rFonts w:ascii="XCCW Joined 1a" w:hAnsi="XCCW Joined 1a"/>
                <w:sz w:val="16"/>
                <w:szCs w:val="16"/>
              </w:rPr>
              <w:t xml:space="preserve"> and we </w:t>
            </w:r>
            <w:r w:rsidR="003651D4">
              <w:rPr>
                <w:rFonts w:ascii="XCCW Joined 1a" w:hAnsi="XCCW Joined 1a"/>
                <w:sz w:val="16"/>
                <w:szCs w:val="16"/>
              </w:rPr>
              <w:t>have briefly been</w:t>
            </w:r>
            <w:r w:rsidR="00512E4B">
              <w:rPr>
                <w:rFonts w:ascii="XCCW Joined 1a" w:hAnsi="XCCW Joined 1a"/>
                <w:sz w:val="16"/>
                <w:szCs w:val="16"/>
              </w:rPr>
              <w:t xml:space="preserve"> looking at initial sounds.</w:t>
            </w:r>
            <w:r w:rsidR="0052444D">
              <w:rPr>
                <w:rFonts w:ascii="XCCW Joined 1a" w:hAnsi="XCCW Joined 1a"/>
                <w:sz w:val="16"/>
                <w:szCs w:val="16"/>
              </w:rPr>
              <w:t xml:space="preserve"> </w:t>
            </w:r>
            <w:r w:rsidR="00512E4B">
              <w:rPr>
                <w:rFonts w:ascii="XCCW Joined 1a" w:hAnsi="XCCW Joined 1a"/>
                <w:sz w:val="16"/>
                <w:szCs w:val="16"/>
              </w:rPr>
              <w:t xml:space="preserve">We </w:t>
            </w:r>
            <w:r w:rsidR="0052444D">
              <w:rPr>
                <w:rFonts w:ascii="XCCW Joined 1a" w:hAnsi="XCCW Joined 1a"/>
                <w:sz w:val="16"/>
                <w:szCs w:val="16"/>
              </w:rPr>
              <w:t xml:space="preserve">will be </w:t>
            </w:r>
            <w:r w:rsidR="00512E4B">
              <w:rPr>
                <w:rFonts w:ascii="XCCW Joined 1a" w:hAnsi="XCCW Joined 1a"/>
                <w:sz w:val="16"/>
                <w:szCs w:val="16"/>
              </w:rPr>
              <w:t xml:space="preserve">focusing on words that start with </w:t>
            </w:r>
            <w:proofErr w:type="gramStart"/>
            <w:r w:rsidR="00512E4B">
              <w:rPr>
                <w:rFonts w:ascii="XCCW Joined 1a" w:hAnsi="XCCW Joined 1a"/>
                <w:sz w:val="16"/>
                <w:szCs w:val="16"/>
              </w:rPr>
              <w:t>s,a</w:t>
            </w:r>
            <w:proofErr w:type="gramEnd"/>
            <w:r w:rsidR="00512E4B">
              <w:rPr>
                <w:rFonts w:ascii="XCCW Joined 1a" w:hAnsi="XCCW Joined 1a"/>
                <w:sz w:val="16"/>
                <w:szCs w:val="16"/>
              </w:rPr>
              <w:t>,t,p</w:t>
            </w:r>
            <w:r w:rsidR="003651D4">
              <w:rPr>
                <w:rFonts w:ascii="XCCW Joined 1a" w:hAnsi="XCCW Joined 1a"/>
                <w:sz w:val="16"/>
                <w:szCs w:val="16"/>
              </w:rPr>
              <w:t xml:space="preserve">,i,n </w:t>
            </w:r>
            <w:r w:rsidR="00512E4B">
              <w:rPr>
                <w:rFonts w:ascii="XCCW Joined 1a" w:hAnsi="XCCW Joined 1a"/>
                <w:sz w:val="16"/>
                <w:szCs w:val="16"/>
              </w:rPr>
              <w:t xml:space="preserve">. </w:t>
            </w:r>
            <w:r w:rsidR="0052444D">
              <w:rPr>
                <w:rFonts w:ascii="XCCW Joined 1a" w:hAnsi="XCCW Joined 1a"/>
                <w:sz w:val="16"/>
                <w:szCs w:val="16"/>
              </w:rPr>
              <w:t xml:space="preserve">Using those sounds to apply to activities such as, </w:t>
            </w:r>
            <w:r w:rsidR="00512E4B">
              <w:rPr>
                <w:rFonts w:ascii="XCCW Joined 1a" w:hAnsi="XCCW Joined 1a"/>
                <w:sz w:val="16"/>
                <w:szCs w:val="16"/>
              </w:rPr>
              <w:t>‘What’s in the box’, or ‘Odd one out’</w:t>
            </w:r>
            <w:r w:rsidR="0052444D">
              <w:rPr>
                <w:rFonts w:ascii="XCCW Joined 1a" w:hAnsi="XCCW Joined 1a"/>
                <w:sz w:val="16"/>
                <w:szCs w:val="16"/>
              </w:rPr>
              <w:t xml:space="preserve"> alongside using</w:t>
            </w:r>
            <w:r w:rsidR="00512E4B">
              <w:rPr>
                <w:rFonts w:ascii="XCCW Joined 1a" w:hAnsi="XCCW Joined 1a"/>
                <w:sz w:val="16"/>
                <w:szCs w:val="16"/>
              </w:rPr>
              <w:t xml:space="preserve"> rhyme </w:t>
            </w:r>
            <w:r w:rsidR="0052444D">
              <w:rPr>
                <w:rFonts w:ascii="XCCW Joined 1a" w:hAnsi="XCCW Joined 1a"/>
                <w:sz w:val="16"/>
                <w:szCs w:val="16"/>
              </w:rPr>
              <w:t>and</w:t>
            </w:r>
            <w:r w:rsidR="00512E4B">
              <w:rPr>
                <w:rFonts w:ascii="XCCW Joined 1a" w:hAnsi="XCCW Joined 1a"/>
                <w:sz w:val="16"/>
                <w:szCs w:val="16"/>
              </w:rPr>
              <w:t xml:space="preserve"> phonological awareness to help when looking at picture books, ‘What can you see that starts with…’. </w:t>
            </w:r>
            <w:r w:rsidR="003651D4">
              <w:rPr>
                <w:rFonts w:ascii="XCCW Joined 1a" w:hAnsi="XCCW Joined 1a"/>
                <w:sz w:val="16"/>
                <w:szCs w:val="16"/>
              </w:rPr>
              <w:t xml:space="preserve"> </w:t>
            </w:r>
          </w:p>
        </w:tc>
        <w:tc>
          <w:tcPr>
            <w:tcW w:w="986" w:type="dxa"/>
          </w:tcPr>
          <w:p w14:paraId="39975A8F" w14:textId="77777777" w:rsidR="00301A14" w:rsidRPr="00FC7A54" w:rsidRDefault="00301A14" w:rsidP="00E1418E">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2336" behindDoc="0" locked="0" layoutInCell="1" allowOverlap="1" wp14:anchorId="2AB4505D" wp14:editId="627BC76A">
                  <wp:simplePos x="0" y="0"/>
                  <wp:positionH relativeFrom="margin">
                    <wp:posOffset>82452</wp:posOffset>
                  </wp:positionH>
                  <wp:positionV relativeFrom="paragraph">
                    <wp:posOffset>50800</wp:posOffset>
                  </wp:positionV>
                  <wp:extent cx="328781"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781" cy="323850"/>
                          </a:xfrm>
                          <a:prstGeom prst="rect">
                            <a:avLst/>
                          </a:prstGeom>
                        </pic:spPr>
                      </pic:pic>
                    </a:graphicData>
                  </a:graphic>
                  <wp14:sizeRelH relativeFrom="margin">
                    <wp14:pctWidth>0</wp14:pctWidth>
                  </wp14:sizeRelH>
                  <wp14:sizeRelV relativeFrom="margin">
                    <wp14:pctHeight>0</wp14:pctHeight>
                  </wp14:sizeRelV>
                </wp:anchor>
              </w:drawing>
            </w:r>
          </w:p>
        </w:tc>
      </w:tr>
      <w:tr w:rsidR="00301A14" w:rsidRPr="00FC7A54" w14:paraId="10099A8D" w14:textId="77777777" w:rsidTr="00E1418E">
        <w:trPr>
          <w:trHeight w:val="1190"/>
        </w:trPr>
        <w:tc>
          <w:tcPr>
            <w:tcW w:w="2432" w:type="dxa"/>
            <w:shd w:val="clear" w:color="auto" w:fill="4472C4" w:themeFill="accent1"/>
          </w:tcPr>
          <w:p w14:paraId="2728DACD" w14:textId="4D75892D"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Maths</w:t>
            </w:r>
          </w:p>
        </w:tc>
        <w:tc>
          <w:tcPr>
            <w:tcW w:w="7777" w:type="dxa"/>
          </w:tcPr>
          <w:p w14:paraId="655EA6F0" w14:textId="39BD3849" w:rsidR="00301A14" w:rsidRPr="00FC7A54" w:rsidRDefault="00301A14" w:rsidP="00E1418E">
            <w:pPr>
              <w:rPr>
                <w:rFonts w:ascii="XCCW Joined 1a" w:hAnsi="XCCW Joined 1a"/>
                <w:sz w:val="16"/>
                <w:szCs w:val="16"/>
              </w:rPr>
            </w:pPr>
            <w:r>
              <w:rPr>
                <w:rFonts w:ascii="XCCW Joined 1a" w:hAnsi="XCCW Joined 1a"/>
                <w:sz w:val="16"/>
                <w:szCs w:val="16"/>
              </w:rPr>
              <w:t xml:space="preserve">In Maths, we are </w:t>
            </w:r>
            <w:r w:rsidR="002954F5">
              <w:rPr>
                <w:rFonts w:ascii="XCCW Joined 1a" w:hAnsi="XCCW Joined 1a"/>
                <w:sz w:val="16"/>
                <w:szCs w:val="16"/>
              </w:rPr>
              <w:t>going to recap over our number recognition of numbers 0-5, with potential to continue to 10. We will look at ordering numbers, subitising as well as one more and one less. We will also continue to look at 2D shapes and repeating patterns.</w:t>
            </w:r>
            <w:r w:rsidR="00AA7CC7">
              <w:rPr>
                <w:rFonts w:ascii="XCCW Joined 1a" w:hAnsi="XCCW Joined 1a"/>
                <w:sz w:val="16"/>
                <w:szCs w:val="16"/>
              </w:rPr>
              <w:t xml:space="preserve"> </w:t>
            </w:r>
          </w:p>
        </w:tc>
        <w:tc>
          <w:tcPr>
            <w:tcW w:w="986" w:type="dxa"/>
          </w:tcPr>
          <w:p w14:paraId="7B37356D" w14:textId="77777777" w:rsidR="00301A14" w:rsidRPr="00FC7A54" w:rsidRDefault="00301A14" w:rsidP="00E1418E">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4384" behindDoc="0" locked="0" layoutInCell="1" allowOverlap="1" wp14:anchorId="419E2039" wp14:editId="6A470811">
                  <wp:simplePos x="0" y="0"/>
                  <wp:positionH relativeFrom="column">
                    <wp:posOffset>22664</wp:posOffset>
                  </wp:positionH>
                  <wp:positionV relativeFrom="paragraph">
                    <wp:posOffset>138283</wp:posOffset>
                  </wp:positionV>
                  <wp:extent cx="400685" cy="338455"/>
                  <wp:effectExtent l="0" t="0" r="0" b="4445"/>
                  <wp:wrapSquare wrapText="bothSides"/>
                  <wp:docPr id="55" name="image12.png"/>
                  <wp:cNvGraphicFramePr/>
                  <a:graphic xmlns:a="http://schemas.openxmlformats.org/drawingml/2006/main">
                    <a:graphicData uri="http://schemas.openxmlformats.org/drawingml/2006/picture">
                      <pic:pic xmlns:pic="http://schemas.openxmlformats.org/drawingml/2006/picture">
                        <pic:nvPicPr>
                          <pic:cNvPr id="55" name="image12.png"/>
                          <pic:cNvPicPr/>
                        </pic:nvPicPr>
                        <pic:blipFill>
                          <a:blip r:embed="rId7"/>
                          <a:srcRect/>
                          <a:stretch>
                            <a:fillRect/>
                          </a:stretch>
                        </pic:blipFill>
                        <pic:spPr>
                          <a:xfrm>
                            <a:off x="0" y="0"/>
                            <a:ext cx="400685" cy="338455"/>
                          </a:xfrm>
                          <a:prstGeom prst="rect">
                            <a:avLst/>
                          </a:prstGeom>
                          <a:ln/>
                        </pic:spPr>
                      </pic:pic>
                    </a:graphicData>
                  </a:graphic>
                </wp:anchor>
              </w:drawing>
            </w:r>
          </w:p>
        </w:tc>
      </w:tr>
      <w:tr w:rsidR="00301A14" w:rsidRPr="00FC7A54" w14:paraId="5AAB47B6" w14:textId="77777777" w:rsidTr="00E1418E">
        <w:trPr>
          <w:trHeight w:val="301"/>
        </w:trPr>
        <w:tc>
          <w:tcPr>
            <w:tcW w:w="2432" w:type="dxa"/>
            <w:shd w:val="clear" w:color="auto" w:fill="70AD47" w:themeFill="accent6"/>
          </w:tcPr>
          <w:p w14:paraId="5B7AC1C0" w14:textId="7BBC73DF"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Science</w:t>
            </w:r>
          </w:p>
        </w:tc>
        <w:tc>
          <w:tcPr>
            <w:tcW w:w="7777" w:type="dxa"/>
          </w:tcPr>
          <w:p w14:paraId="0F67DB3D" w14:textId="02986B72" w:rsidR="00301A14" w:rsidRPr="00FC7A54" w:rsidRDefault="00F512E1" w:rsidP="00E1418E">
            <w:pPr>
              <w:rPr>
                <w:rFonts w:ascii="XCCW Joined 1a" w:hAnsi="XCCW Joined 1a"/>
                <w:sz w:val="16"/>
                <w:szCs w:val="16"/>
              </w:rPr>
            </w:pPr>
            <w:r>
              <w:rPr>
                <w:rFonts w:ascii="XCCW Joined 1a" w:hAnsi="XCCW Joined 1a"/>
                <w:sz w:val="16"/>
                <w:szCs w:val="16"/>
              </w:rPr>
              <w:t xml:space="preserve">We </w:t>
            </w:r>
            <w:r w:rsidR="00F25AC0">
              <w:rPr>
                <w:rFonts w:ascii="XCCW Joined 1a" w:hAnsi="XCCW Joined 1a"/>
                <w:sz w:val="16"/>
                <w:szCs w:val="16"/>
              </w:rPr>
              <w:t xml:space="preserve">will be taking </w:t>
            </w:r>
            <w:r w:rsidR="00AA7CC7">
              <w:rPr>
                <w:rFonts w:ascii="XCCW Joined 1a" w:hAnsi="XCCW Joined 1a"/>
                <w:sz w:val="16"/>
                <w:szCs w:val="16"/>
              </w:rPr>
              <w:t>looking at the world around us and the changes we see as Spring begins to show changes around us – we will apply this to their understanding of the l</w:t>
            </w:r>
            <w:r w:rsidR="00AA7CC7" w:rsidRPr="00AA7CC7">
              <w:rPr>
                <w:rFonts w:ascii="XCCW Joined 1a" w:hAnsi="XCCW Joined 1a"/>
                <w:sz w:val="16"/>
                <w:szCs w:val="16"/>
              </w:rPr>
              <w:t>ife cycle of a plant/flower</w:t>
            </w:r>
            <w:r w:rsidR="00AA7CC7">
              <w:rPr>
                <w:rFonts w:ascii="XCCW Joined 1a" w:hAnsi="XCCW Joined 1a"/>
                <w:sz w:val="16"/>
                <w:szCs w:val="16"/>
              </w:rPr>
              <w:t xml:space="preserve">. We will see how seeds grow and develop. </w:t>
            </w:r>
          </w:p>
        </w:tc>
        <w:tc>
          <w:tcPr>
            <w:tcW w:w="986" w:type="dxa"/>
          </w:tcPr>
          <w:p w14:paraId="1E5269A3" w14:textId="77777777" w:rsidR="00301A14" w:rsidRPr="00FC7A54" w:rsidRDefault="00301A14" w:rsidP="00E1418E">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5408" behindDoc="0" locked="0" layoutInCell="1" allowOverlap="1" wp14:anchorId="420D5A74" wp14:editId="4700CB41">
                  <wp:simplePos x="0" y="0"/>
                  <wp:positionH relativeFrom="column">
                    <wp:posOffset>62519</wp:posOffset>
                  </wp:positionH>
                  <wp:positionV relativeFrom="paragraph">
                    <wp:posOffset>95241</wp:posOffset>
                  </wp:positionV>
                  <wp:extent cx="344170" cy="387985"/>
                  <wp:effectExtent l="0" t="0" r="0" b="0"/>
                  <wp:wrapSquare wrapText="bothSides"/>
                  <wp:docPr id="51" name="image14.png"/>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r:embed="rId8"/>
                          <a:srcRect/>
                          <a:stretch>
                            <a:fillRect/>
                          </a:stretch>
                        </pic:blipFill>
                        <pic:spPr>
                          <a:xfrm>
                            <a:off x="0" y="0"/>
                            <a:ext cx="344170" cy="387985"/>
                          </a:xfrm>
                          <a:prstGeom prst="rect">
                            <a:avLst/>
                          </a:prstGeom>
                          <a:ln/>
                        </pic:spPr>
                      </pic:pic>
                    </a:graphicData>
                  </a:graphic>
                </wp:anchor>
              </w:drawing>
            </w:r>
          </w:p>
        </w:tc>
      </w:tr>
      <w:tr w:rsidR="00301A14" w:rsidRPr="00FC7A54" w14:paraId="26EE938C" w14:textId="77777777" w:rsidTr="00E1418E">
        <w:trPr>
          <w:trHeight w:val="290"/>
        </w:trPr>
        <w:tc>
          <w:tcPr>
            <w:tcW w:w="2432" w:type="dxa"/>
            <w:shd w:val="clear" w:color="auto" w:fill="FFC000" w:themeFill="accent4"/>
          </w:tcPr>
          <w:p w14:paraId="77EB057A" w14:textId="2F0462EF"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PSHE/RSE</w:t>
            </w:r>
          </w:p>
        </w:tc>
        <w:tc>
          <w:tcPr>
            <w:tcW w:w="7777" w:type="dxa"/>
          </w:tcPr>
          <w:p w14:paraId="7FE75587" w14:textId="33E2019F" w:rsidR="001E62BB" w:rsidRDefault="00B33F03" w:rsidP="00E1418E">
            <w:pPr>
              <w:rPr>
                <w:rFonts w:ascii="XCCW Joined 1a" w:hAnsi="XCCW Joined 1a"/>
                <w:sz w:val="16"/>
                <w:szCs w:val="16"/>
              </w:rPr>
            </w:pPr>
            <w:r>
              <w:rPr>
                <w:rFonts w:ascii="XCCW Joined 1a" w:hAnsi="XCCW Joined 1a"/>
                <w:sz w:val="16"/>
                <w:szCs w:val="16"/>
              </w:rPr>
              <w:t xml:space="preserve">We will be looking at </w:t>
            </w:r>
            <w:r w:rsidR="001E62BB">
              <w:rPr>
                <w:rFonts w:ascii="XCCW Joined 1a" w:hAnsi="XCCW Joined 1a"/>
                <w:sz w:val="16"/>
                <w:szCs w:val="16"/>
              </w:rPr>
              <w:t xml:space="preserve">challenges and the importance of trying no matter how difficult something is. We will discuss the different challenges we may face and how we will overcome them. </w:t>
            </w:r>
          </w:p>
          <w:p w14:paraId="0730847F" w14:textId="3012AFCC" w:rsidR="003651D4" w:rsidRDefault="001E62BB" w:rsidP="00E1418E">
            <w:pPr>
              <w:rPr>
                <w:rFonts w:ascii="XCCW Joined 1a" w:hAnsi="XCCW Joined 1a"/>
                <w:sz w:val="16"/>
                <w:szCs w:val="16"/>
              </w:rPr>
            </w:pPr>
            <w:r>
              <w:rPr>
                <w:rFonts w:ascii="XCCW Joined 1a" w:hAnsi="XCCW Joined 1a"/>
                <w:sz w:val="16"/>
                <w:szCs w:val="16"/>
              </w:rPr>
              <w:t xml:space="preserve">In RSE we will be looking at ways in which we can look after ourselves and our bodies. We will look at germs and why it is important to wash our hands and clean ourselves. We will also have a look at dental hygiene with the potential to hear from a Dentist to explain why we have to brush our teeth. </w:t>
            </w:r>
          </w:p>
          <w:p w14:paraId="1D3294A2" w14:textId="48442C3E" w:rsidR="00301A14" w:rsidRPr="00FC7A54" w:rsidRDefault="003651D4" w:rsidP="00E1418E">
            <w:pPr>
              <w:rPr>
                <w:rFonts w:ascii="XCCW Joined 1a" w:hAnsi="XCCW Joined 1a"/>
                <w:sz w:val="16"/>
                <w:szCs w:val="16"/>
              </w:rPr>
            </w:pPr>
            <w:r>
              <w:rPr>
                <w:rFonts w:ascii="XCCW Joined 1a" w:hAnsi="XCCW Joined 1a"/>
                <w:sz w:val="16"/>
                <w:szCs w:val="16"/>
              </w:rPr>
              <w:t xml:space="preserve">We will also be celebrating </w:t>
            </w:r>
            <w:r w:rsidR="008664E7">
              <w:rPr>
                <w:rFonts w:ascii="XCCW Joined 1a" w:hAnsi="XCCW Joined 1a"/>
                <w:sz w:val="16"/>
                <w:szCs w:val="16"/>
              </w:rPr>
              <w:t>Mother’s Day</w:t>
            </w:r>
            <w:r>
              <w:rPr>
                <w:rFonts w:ascii="XCCW Joined 1a" w:hAnsi="XCCW Joined 1a"/>
                <w:sz w:val="16"/>
                <w:szCs w:val="16"/>
              </w:rPr>
              <w:t xml:space="preserve"> with our very own</w:t>
            </w:r>
            <w:r w:rsidR="0052444D">
              <w:rPr>
                <w:rFonts w:ascii="XCCW Joined 1a" w:hAnsi="XCCW Joined 1a"/>
                <w:sz w:val="16"/>
                <w:szCs w:val="16"/>
              </w:rPr>
              <w:t xml:space="preserve"> Mother’s Day</w:t>
            </w:r>
            <w:r>
              <w:rPr>
                <w:rFonts w:ascii="XCCW Joined 1a" w:hAnsi="XCCW Joined 1a"/>
                <w:sz w:val="16"/>
                <w:szCs w:val="16"/>
              </w:rPr>
              <w:t xml:space="preserve"> afternoon.</w:t>
            </w:r>
          </w:p>
        </w:tc>
        <w:tc>
          <w:tcPr>
            <w:tcW w:w="986" w:type="dxa"/>
          </w:tcPr>
          <w:p w14:paraId="387CCDC3" w14:textId="77777777" w:rsidR="00301A14" w:rsidRPr="00FC7A54" w:rsidRDefault="00301A14" w:rsidP="00E1418E">
            <w:pPr>
              <w:rPr>
                <w:rFonts w:ascii="XCCW Joined 1a" w:hAnsi="XCCW Joined 1a"/>
                <w:sz w:val="16"/>
                <w:szCs w:val="16"/>
              </w:rPr>
            </w:pPr>
            <w:r w:rsidRPr="00FC7A54">
              <w:rPr>
                <w:rFonts w:ascii="XCCW Joined 1a" w:eastAsia="Oi" w:hAnsi="XCCW Joined 1a" w:cs="Oi"/>
                <w:noProof/>
                <w:sz w:val="12"/>
                <w:szCs w:val="12"/>
              </w:rPr>
              <w:drawing>
                <wp:anchor distT="0" distB="0" distL="114300" distR="114300" simplePos="0" relativeHeight="251663360" behindDoc="0" locked="0" layoutInCell="1" allowOverlap="1" wp14:anchorId="4F846BDD" wp14:editId="262AE357">
                  <wp:simplePos x="0" y="0"/>
                  <wp:positionH relativeFrom="column">
                    <wp:posOffset>50800</wp:posOffset>
                  </wp:positionH>
                  <wp:positionV relativeFrom="paragraph">
                    <wp:posOffset>83185</wp:posOffset>
                  </wp:positionV>
                  <wp:extent cx="341630" cy="323850"/>
                  <wp:effectExtent l="0" t="0" r="1270" b="0"/>
                  <wp:wrapSquare wrapText="bothSides"/>
                  <wp:docPr id="57" name="image11.png"/>
                  <wp:cNvGraphicFramePr/>
                  <a:graphic xmlns:a="http://schemas.openxmlformats.org/drawingml/2006/main">
                    <a:graphicData uri="http://schemas.openxmlformats.org/drawingml/2006/picture">
                      <pic:pic xmlns:pic="http://schemas.openxmlformats.org/drawingml/2006/picture">
                        <pic:nvPicPr>
                          <pic:cNvPr id="57" name="image11.png"/>
                          <pic:cNvPicPr/>
                        </pic:nvPicPr>
                        <pic:blipFill>
                          <a:blip r:embed="rId9"/>
                          <a:srcRect/>
                          <a:stretch>
                            <a:fillRect/>
                          </a:stretch>
                        </pic:blipFill>
                        <pic:spPr>
                          <a:xfrm>
                            <a:off x="0" y="0"/>
                            <a:ext cx="341630" cy="323850"/>
                          </a:xfrm>
                          <a:prstGeom prst="rect">
                            <a:avLst/>
                          </a:prstGeom>
                          <a:ln/>
                        </pic:spPr>
                      </pic:pic>
                    </a:graphicData>
                  </a:graphic>
                </wp:anchor>
              </w:drawing>
            </w:r>
          </w:p>
        </w:tc>
      </w:tr>
      <w:tr w:rsidR="00301A14" w:rsidRPr="00FC7A54" w14:paraId="37FFAF7F" w14:textId="77777777" w:rsidTr="00E1418E">
        <w:trPr>
          <w:trHeight w:val="476"/>
        </w:trPr>
        <w:tc>
          <w:tcPr>
            <w:tcW w:w="2432" w:type="dxa"/>
            <w:shd w:val="clear" w:color="auto" w:fill="A5A5A5" w:themeFill="accent3"/>
          </w:tcPr>
          <w:p w14:paraId="299F364E" w14:textId="1FD4065A"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RE</w:t>
            </w:r>
          </w:p>
        </w:tc>
        <w:tc>
          <w:tcPr>
            <w:tcW w:w="7777" w:type="dxa"/>
          </w:tcPr>
          <w:p w14:paraId="5BF31D02" w14:textId="36F11AE4" w:rsidR="00301A14" w:rsidRPr="00FC7A54" w:rsidRDefault="00F25AC0" w:rsidP="00E1418E">
            <w:pPr>
              <w:rPr>
                <w:rFonts w:ascii="XCCW Joined 1a" w:hAnsi="XCCW Joined 1a"/>
                <w:sz w:val="16"/>
                <w:szCs w:val="16"/>
              </w:rPr>
            </w:pPr>
            <w:r>
              <w:rPr>
                <w:rFonts w:ascii="XCCW Joined 1a" w:hAnsi="XCCW Joined 1a"/>
                <w:sz w:val="16"/>
                <w:szCs w:val="16"/>
              </w:rPr>
              <w:t xml:space="preserve">In RE we will </w:t>
            </w:r>
            <w:r w:rsidR="001E62BB">
              <w:rPr>
                <w:rFonts w:ascii="XCCW Joined 1a" w:hAnsi="XCCW Joined 1a"/>
                <w:sz w:val="16"/>
                <w:szCs w:val="16"/>
              </w:rPr>
              <w:t>be looking at the Easter story</w:t>
            </w:r>
            <w:r w:rsidR="0052444D">
              <w:rPr>
                <w:rFonts w:ascii="XCCW Joined 1a" w:hAnsi="XCCW Joined 1a"/>
                <w:sz w:val="16"/>
                <w:szCs w:val="16"/>
              </w:rPr>
              <w:t xml:space="preserve"> and visiting the Church as part of our Little Ducklings sessions</w:t>
            </w:r>
            <w:r w:rsidR="001E62BB">
              <w:rPr>
                <w:rFonts w:ascii="XCCW Joined 1a" w:hAnsi="XCCW Joined 1a"/>
                <w:sz w:val="16"/>
                <w:szCs w:val="16"/>
              </w:rPr>
              <w:t xml:space="preserve">. </w:t>
            </w:r>
          </w:p>
        </w:tc>
        <w:tc>
          <w:tcPr>
            <w:tcW w:w="986" w:type="dxa"/>
          </w:tcPr>
          <w:p w14:paraId="18ACCB4B" w14:textId="77777777" w:rsidR="00301A14" w:rsidRPr="0052444D" w:rsidRDefault="00301A14" w:rsidP="00E1418E">
            <w:pPr>
              <w:rPr>
                <w:rFonts w:ascii="XCCW Joined 1a" w:hAnsi="XCCW Joined 1a"/>
                <w:sz w:val="6"/>
                <w:szCs w:val="6"/>
              </w:rPr>
            </w:pPr>
            <w:r w:rsidRPr="0052444D">
              <w:rPr>
                <w:rFonts w:ascii="XCCW Joined 1a" w:eastAsia="Oi" w:hAnsi="XCCW Joined 1a" w:cs="Oi"/>
                <w:noProof/>
                <w:sz w:val="6"/>
                <w:szCs w:val="6"/>
              </w:rPr>
              <w:drawing>
                <wp:anchor distT="0" distB="0" distL="114300" distR="114300" simplePos="0" relativeHeight="251666432" behindDoc="0" locked="0" layoutInCell="1" allowOverlap="1" wp14:anchorId="56604337" wp14:editId="529AE4FC">
                  <wp:simplePos x="0" y="0"/>
                  <wp:positionH relativeFrom="column">
                    <wp:posOffset>35560</wp:posOffset>
                  </wp:positionH>
                  <wp:positionV relativeFrom="paragraph">
                    <wp:posOffset>37333</wp:posOffset>
                  </wp:positionV>
                  <wp:extent cx="401955" cy="346075"/>
                  <wp:effectExtent l="0" t="0" r="0" b="0"/>
                  <wp:wrapSquare wrapText="bothSides"/>
                  <wp:docPr id="58" name="image8.png"/>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0"/>
                          <a:srcRect/>
                          <a:stretch>
                            <a:fillRect/>
                          </a:stretch>
                        </pic:blipFill>
                        <pic:spPr>
                          <a:xfrm>
                            <a:off x="0" y="0"/>
                            <a:ext cx="401955" cy="346075"/>
                          </a:xfrm>
                          <a:prstGeom prst="rect">
                            <a:avLst/>
                          </a:prstGeom>
                          <a:ln/>
                        </pic:spPr>
                      </pic:pic>
                    </a:graphicData>
                  </a:graphic>
                </wp:anchor>
              </w:drawing>
            </w:r>
          </w:p>
        </w:tc>
      </w:tr>
      <w:tr w:rsidR="00301A14" w:rsidRPr="00FC7A54" w14:paraId="4F83ADB3" w14:textId="77777777" w:rsidTr="00E1418E">
        <w:trPr>
          <w:trHeight w:val="301"/>
        </w:trPr>
        <w:tc>
          <w:tcPr>
            <w:tcW w:w="2432" w:type="dxa"/>
            <w:shd w:val="clear" w:color="auto" w:fill="E935BE"/>
          </w:tcPr>
          <w:p w14:paraId="66FC7E44" w14:textId="7C8F974D"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PE</w:t>
            </w:r>
          </w:p>
        </w:tc>
        <w:tc>
          <w:tcPr>
            <w:tcW w:w="7777" w:type="dxa"/>
          </w:tcPr>
          <w:p w14:paraId="7F84DC74" w14:textId="3D431F3C" w:rsidR="00301A14" w:rsidRPr="00FC7A54" w:rsidRDefault="00301A14" w:rsidP="00E1418E">
            <w:pPr>
              <w:rPr>
                <w:rFonts w:ascii="XCCW Joined 1a" w:hAnsi="XCCW Joined 1a"/>
                <w:sz w:val="16"/>
                <w:szCs w:val="16"/>
              </w:rPr>
            </w:pPr>
            <w:r>
              <w:rPr>
                <w:rFonts w:ascii="XCCW Joined 1a" w:hAnsi="XCCW Joined 1a"/>
                <w:sz w:val="16"/>
                <w:szCs w:val="16"/>
              </w:rPr>
              <w:t xml:space="preserve">In PE we will continue to look at the key fundamental movement skills. We will be spending time learning how to balance and move around the room safely.  Skipping, hopping and standing on one leg will be a particular focus to begin with. Also focusing on the children’s dominant hand and understanding what their preference may be. </w:t>
            </w:r>
            <w:r w:rsidR="00B33F03">
              <w:rPr>
                <w:rFonts w:ascii="XCCW Joined 1a" w:hAnsi="XCCW Joined 1a"/>
                <w:sz w:val="16"/>
                <w:szCs w:val="16"/>
              </w:rPr>
              <w:t xml:space="preserve">The children will be working with Fleetwood Town twice a week and will develop many skills/works on the skills they have already gained. We will be looking at their listening and attention making sure that the children can follow instructions. </w:t>
            </w:r>
          </w:p>
        </w:tc>
        <w:tc>
          <w:tcPr>
            <w:tcW w:w="986" w:type="dxa"/>
          </w:tcPr>
          <w:p w14:paraId="270A419B" w14:textId="77777777" w:rsidR="00301A14" w:rsidRPr="00FC7A54" w:rsidRDefault="00301A14" w:rsidP="00E1418E">
            <w:pPr>
              <w:rPr>
                <w:rFonts w:ascii="XCCW Joined 1a" w:hAnsi="XCCW Joined 1a"/>
                <w:sz w:val="16"/>
                <w:szCs w:val="16"/>
              </w:rPr>
            </w:pPr>
            <w:r w:rsidRPr="00FC7A54">
              <w:rPr>
                <w:rFonts w:ascii="XCCW Joined 1a" w:hAnsi="XCCW Joined 1a"/>
                <w:noProof/>
                <w:sz w:val="16"/>
                <w:szCs w:val="16"/>
              </w:rPr>
              <w:drawing>
                <wp:anchor distT="0" distB="0" distL="114300" distR="114300" simplePos="0" relativeHeight="251669504" behindDoc="0" locked="0" layoutInCell="1" allowOverlap="1" wp14:anchorId="760B8046" wp14:editId="3244F0F8">
                  <wp:simplePos x="0" y="0"/>
                  <wp:positionH relativeFrom="column">
                    <wp:posOffset>85725</wp:posOffset>
                  </wp:positionH>
                  <wp:positionV relativeFrom="paragraph">
                    <wp:posOffset>141996</wp:posOffset>
                  </wp:positionV>
                  <wp:extent cx="337820" cy="2667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820" cy="266700"/>
                          </a:xfrm>
                          <a:prstGeom prst="rect">
                            <a:avLst/>
                          </a:prstGeom>
                        </pic:spPr>
                      </pic:pic>
                    </a:graphicData>
                  </a:graphic>
                  <wp14:sizeRelH relativeFrom="margin">
                    <wp14:pctWidth>0</wp14:pctWidth>
                  </wp14:sizeRelH>
                  <wp14:sizeRelV relativeFrom="margin">
                    <wp14:pctHeight>0</wp14:pctHeight>
                  </wp14:sizeRelV>
                </wp:anchor>
              </w:drawing>
            </w:r>
          </w:p>
        </w:tc>
      </w:tr>
      <w:tr w:rsidR="00301A14" w:rsidRPr="00FC7A54" w14:paraId="1DF785C0" w14:textId="77777777" w:rsidTr="00E1418E">
        <w:trPr>
          <w:trHeight w:val="301"/>
        </w:trPr>
        <w:tc>
          <w:tcPr>
            <w:tcW w:w="2432" w:type="dxa"/>
            <w:shd w:val="clear" w:color="auto" w:fill="5B9BD5" w:themeFill="accent5"/>
          </w:tcPr>
          <w:p w14:paraId="09AB966E" w14:textId="3D876F67" w:rsidR="00301A14" w:rsidRPr="00FC7A54" w:rsidRDefault="00301A14" w:rsidP="00E1418E">
            <w:pPr>
              <w:rPr>
                <w:rFonts w:ascii="XCCW Joined 1a" w:hAnsi="XCCW Joined 1a"/>
                <w:sz w:val="20"/>
                <w:szCs w:val="12"/>
              </w:rPr>
            </w:pPr>
            <w:r w:rsidRPr="00FC7A54">
              <w:rPr>
                <w:rFonts w:ascii="XCCW Joined 1a" w:hAnsi="XCCW Joined 1a"/>
                <w:color w:val="FFFFFF" w:themeColor="background1"/>
                <w:sz w:val="20"/>
                <w:szCs w:val="12"/>
              </w:rPr>
              <w:t>Music</w:t>
            </w:r>
          </w:p>
        </w:tc>
        <w:tc>
          <w:tcPr>
            <w:tcW w:w="7777" w:type="dxa"/>
          </w:tcPr>
          <w:p w14:paraId="16B6AABE" w14:textId="4118AB37" w:rsidR="00301A14" w:rsidRPr="00FC7A54" w:rsidRDefault="00301A14" w:rsidP="00E1418E">
            <w:pPr>
              <w:rPr>
                <w:rFonts w:ascii="XCCW Joined 1a" w:hAnsi="XCCW Joined 1a" w:cstheme="minorHAnsi"/>
                <w:sz w:val="16"/>
                <w:szCs w:val="16"/>
              </w:rPr>
            </w:pPr>
            <w:r>
              <w:rPr>
                <w:rFonts w:ascii="XCCW Joined 1a" w:hAnsi="XCCW Joined 1a" w:cstheme="minorHAnsi"/>
                <w:sz w:val="16"/>
                <w:szCs w:val="16"/>
              </w:rPr>
              <w:t xml:space="preserve">In Music we will be introduced to a range of different pieces of music </w:t>
            </w:r>
            <w:r w:rsidR="001E62BB">
              <w:rPr>
                <w:rFonts w:ascii="XCCW Joined 1a" w:hAnsi="XCCW Joined 1a" w:cstheme="minorHAnsi"/>
                <w:sz w:val="16"/>
                <w:szCs w:val="16"/>
              </w:rPr>
              <w:t>and focus on Nursery rhymes implementing the use of musical instruments such as drums and rainmakers.</w:t>
            </w:r>
          </w:p>
        </w:tc>
        <w:tc>
          <w:tcPr>
            <w:tcW w:w="986" w:type="dxa"/>
          </w:tcPr>
          <w:p w14:paraId="78C0F803" w14:textId="3DB600C3" w:rsidR="00301A14" w:rsidRPr="00E1418E" w:rsidRDefault="00301A14" w:rsidP="00E1418E">
            <w:pPr>
              <w:rPr>
                <w:rFonts w:ascii="XCCW Joined 1a" w:hAnsi="XCCW Joined 1a"/>
                <w:sz w:val="6"/>
                <w:szCs w:val="6"/>
              </w:rPr>
            </w:pPr>
            <w:r w:rsidRPr="00E1418E">
              <w:rPr>
                <w:rFonts w:ascii="XCCW Joined 1a" w:eastAsia="Oi" w:hAnsi="XCCW Joined 1a" w:cs="Oi"/>
                <w:noProof/>
                <w:sz w:val="6"/>
                <w:szCs w:val="6"/>
              </w:rPr>
              <w:drawing>
                <wp:anchor distT="0" distB="0" distL="114300" distR="114300" simplePos="0" relativeHeight="251667456" behindDoc="0" locked="0" layoutInCell="1" allowOverlap="1" wp14:anchorId="19DD3788" wp14:editId="6E23F799">
                  <wp:simplePos x="0" y="0"/>
                  <wp:positionH relativeFrom="column">
                    <wp:posOffset>53975</wp:posOffset>
                  </wp:positionH>
                  <wp:positionV relativeFrom="paragraph">
                    <wp:posOffset>63088</wp:posOffset>
                  </wp:positionV>
                  <wp:extent cx="382270" cy="391160"/>
                  <wp:effectExtent l="0" t="0" r="0" b="8890"/>
                  <wp:wrapSquare wrapText="bothSides"/>
                  <wp:docPr id="56" name="image6.png"/>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2"/>
                          <a:srcRect/>
                          <a:stretch>
                            <a:fillRect/>
                          </a:stretch>
                        </pic:blipFill>
                        <pic:spPr>
                          <a:xfrm>
                            <a:off x="0" y="0"/>
                            <a:ext cx="382270" cy="391160"/>
                          </a:xfrm>
                          <a:prstGeom prst="rect">
                            <a:avLst/>
                          </a:prstGeom>
                          <a:ln/>
                        </pic:spPr>
                      </pic:pic>
                    </a:graphicData>
                  </a:graphic>
                </wp:anchor>
              </w:drawing>
            </w:r>
          </w:p>
        </w:tc>
      </w:tr>
      <w:tr w:rsidR="00301A14" w:rsidRPr="00FC7A54" w14:paraId="602642D3" w14:textId="77777777" w:rsidTr="00E1418E">
        <w:trPr>
          <w:trHeight w:val="753"/>
        </w:trPr>
        <w:tc>
          <w:tcPr>
            <w:tcW w:w="2432" w:type="dxa"/>
            <w:shd w:val="clear" w:color="auto" w:fill="ED7D31" w:themeFill="accent2"/>
          </w:tcPr>
          <w:p w14:paraId="3BD2D790" w14:textId="1A71A897" w:rsidR="00301A14" w:rsidRPr="00FC7A54" w:rsidRDefault="00B33F03" w:rsidP="00E1418E">
            <w:pPr>
              <w:rPr>
                <w:rFonts w:ascii="XCCW Joined 1a" w:hAnsi="XCCW Joined 1a"/>
                <w:color w:val="FFFFFF" w:themeColor="background1"/>
                <w:sz w:val="20"/>
                <w:szCs w:val="12"/>
              </w:rPr>
            </w:pPr>
            <w:r>
              <w:rPr>
                <w:rFonts w:ascii="XCCW Joined 1a" w:hAnsi="XCCW Joined 1a"/>
                <w:color w:val="FFFFFF" w:themeColor="background1"/>
                <w:sz w:val="20"/>
                <w:szCs w:val="12"/>
              </w:rPr>
              <w:t>History</w:t>
            </w:r>
            <w:r w:rsidR="00F512E1">
              <w:rPr>
                <w:rFonts w:ascii="XCCW Joined 1a" w:hAnsi="XCCW Joined 1a"/>
                <w:color w:val="FFFFFF" w:themeColor="background1"/>
                <w:sz w:val="20"/>
                <w:szCs w:val="12"/>
              </w:rPr>
              <w:t>/</w:t>
            </w:r>
            <w:r w:rsidR="008664E7">
              <w:rPr>
                <w:rFonts w:ascii="XCCW Joined 1a" w:hAnsi="XCCW Joined 1a"/>
                <w:color w:val="FFFFFF" w:themeColor="background1"/>
                <w:sz w:val="20"/>
                <w:szCs w:val="12"/>
              </w:rPr>
              <w:t>Geography</w:t>
            </w:r>
          </w:p>
        </w:tc>
        <w:tc>
          <w:tcPr>
            <w:tcW w:w="7777" w:type="dxa"/>
          </w:tcPr>
          <w:p w14:paraId="22A48DB9" w14:textId="64EF002F" w:rsidR="00301A14" w:rsidRPr="00FC7A54" w:rsidRDefault="00F512E1" w:rsidP="00E1418E">
            <w:pPr>
              <w:rPr>
                <w:rFonts w:ascii="XCCW Joined 1a" w:hAnsi="XCCW Joined 1a" w:cstheme="minorHAnsi"/>
                <w:sz w:val="16"/>
                <w:szCs w:val="16"/>
              </w:rPr>
            </w:pPr>
            <w:r>
              <w:rPr>
                <w:rFonts w:ascii="XCCW Joined 1a" w:hAnsi="XCCW Joined 1a" w:cstheme="minorHAnsi"/>
                <w:sz w:val="16"/>
                <w:szCs w:val="16"/>
              </w:rPr>
              <w:t>Links to understanding the world- Knowing that there are different countries in the world and looking at the fact there are oceans, continents etc.</w:t>
            </w:r>
            <w:r w:rsidR="001E62BB">
              <w:rPr>
                <w:rFonts w:ascii="XCCW Joined 1a" w:hAnsi="XCCW Joined 1a" w:cstheme="minorHAnsi"/>
                <w:sz w:val="16"/>
                <w:szCs w:val="16"/>
              </w:rPr>
              <w:t xml:space="preserve"> </w:t>
            </w:r>
          </w:p>
        </w:tc>
        <w:tc>
          <w:tcPr>
            <w:tcW w:w="986" w:type="dxa"/>
          </w:tcPr>
          <w:p w14:paraId="1DDDC6F4" w14:textId="0A480B7D" w:rsidR="00301A14" w:rsidRPr="00E1418E" w:rsidRDefault="00E1418E" w:rsidP="00E1418E">
            <w:pPr>
              <w:rPr>
                <w:rFonts w:ascii="XCCW Joined 1a" w:eastAsia="Oi" w:hAnsi="XCCW Joined 1a" w:cs="Oi"/>
                <w:noProof/>
                <w:sz w:val="2"/>
                <w:szCs w:val="8"/>
              </w:rPr>
            </w:pPr>
            <w:r w:rsidRPr="00E1418E">
              <w:rPr>
                <w:rFonts w:ascii="XCCW Joined 1a" w:eastAsia="Oi" w:hAnsi="XCCW Joined 1a" w:cs="Oi"/>
                <w:noProof/>
                <w:sz w:val="2"/>
                <w:szCs w:val="8"/>
              </w:rPr>
              <w:drawing>
                <wp:anchor distT="0" distB="0" distL="114300" distR="114300" simplePos="0" relativeHeight="251670528" behindDoc="1" locked="0" layoutInCell="1" allowOverlap="1" wp14:anchorId="0B5EA148" wp14:editId="7D162F7C">
                  <wp:simplePos x="0" y="0"/>
                  <wp:positionH relativeFrom="column">
                    <wp:posOffset>33276</wp:posOffset>
                  </wp:positionH>
                  <wp:positionV relativeFrom="paragraph">
                    <wp:posOffset>71030</wp:posOffset>
                  </wp:positionV>
                  <wp:extent cx="410845" cy="325755"/>
                  <wp:effectExtent l="0" t="0" r="8255" b="0"/>
                  <wp:wrapTight wrapText="bothSides">
                    <wp:wrapPolygon edited="0">
                      <wp:start x="0" y="0"/>
                      <wp:lineTo x="0" y="20211"/>
                      <wp:lineTo x="21032" y="20211"/>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0845" cy="325755"/>
                          </a:xfrm>
                          <a:prstGeom prst="rect">
                            <a:avLst/>
                          </a:prstGeom>
                        </pic:spPr>
                      </pic:pic>
                    </a:graphicData>
                  </a:graphic>
                </wp:anchor>
              </w:drawing>
            </w:r>
          </w:p>
        </w:tc>
      </w:tr>
      <w:tr w:rsidR="00301A14" w:rsidRPr="00FC7A54" w14:paraId="6688E679" w14:textId="77777777" w:rsidTr="00E1418E">
        <w:trPr>
          <w:trHeight w:val="57"/>
        </w:trPr>
        <w:tc>
          <w:tcPr>
            <w:tcW w:w="2432" w:type="dxa"/>
            <w:shd w:val="clear" w:color="auto" w:fill="7030A0"/>
          </w:tcPr>
          <w:p w14:paraId="36DE7DBB" w14:textId="77777777" w:rsidR="00301A14" w:rsidRPr="00FC7A54" w:rsidRDefault="00301A14" w:rsidP="00E1418E">
            <w:pPr>
              <w:rPr>
                <w:rFonts w:ascii="XCCW Joined 1a" w:hAnsi="XCCW Joined 1a"/>
                <w:color w:val="FFFFFF" w:themeColor="background1"/>
                <w:sz w:val="20"/>
                <w:szCs w:val="12"/>
              </w:rPr>
            </w:pPr>
            <w:r w:rsidRPr="00FC7A54">
              <w:rPr>
                <w:rFonts w:ascii="XCCW Joined 1a" w:hAnsi="XCCW Joined 1a"/>
                <w:color w:val="FFFFFF" w:themeColor="background1"/>
                <w:sz w:val="20"/>
                <w:szCs w:val="12"/>
              </w:rPr>
              <w:t>DT</w:t>
            </w:r>
          </w:p>
        </w:tc>
        <w:tc>
          <w:tcPr>
            <w:tcW w:w="7777" w:type="dxa"/>
          </w:tcPr>
          <w:p w14:paraId="108A4A0D" w14:textId="77777777" w:rsidR="00301A14" w:rsidRPr="00FC7A54" w:rsidRDefault="00301A14" w:rsidP="00E1418E">
            <w:pPr>
              <w:rPr>
                <w:rFonts w:ascii="XCCW Joined 1a" w:hAnsi="XCCW Joined 1a" w:cstheme="minorHAnsi"/>
                <w:sz w:val="16"/>
                <w:szCs w:val="16"/>
              </w:rPr>
            </w:pPr>
            <w:r>
              <w:rPr>
                <w:rFonts w:ascii="XCCW Joined 1a" w:hAnsi="XCCW Joined 1a" w:cstheme="minorHAnsi"/>
                <w:sz w:val="16"/>
                <w:szCs w:val="16"/>
              </w:rPr>
              <w:t xml:space="preserve">We </w:t>
            </w:r>
            <w:r w:rsidR="00B33F03">
              <w:rPr>
                <w:rFonts w:ascii="XCCW Joined 1a" w:hAnsi="XCCW Joined 1a" w:cstheme="minorHAnsi"/>
                <w:sz w:val="16"/>
                <w:szCs w:val="16"/>
              </w:rPr>
              <w:t xml:space="preserve">will </w:t>
            </w:r>
            <w:r w:rsidR="001E62BB">
              <w:rPr>
                <w:rFonts w:ascii="XCCW Joined 1a" w:hAnsi="XCCW Joined 1a" w:cstheme="minorHAnsi"/>
                <w:sz w:val="16"/>
                <w:szCs w:val="16"/>
              </w:rPr>
              <w:t>continue to use a variety of resources within our work and experiment with different materials to create our work.</w:t>
            </w:r>
            <w:r w:rsidR="00B33F03">
              <w:rPr>
                <w:rFonts w:ascii="XCCW Joined 1a" w:hAnsi="XCCW Joined 1a" w:cstheme="minorHAnsi"/>
                <w:sz w:val="16"/>
                <w:szCs w:val="16"/>
              </w:rPr>
              <w:t xml:space="preserve"> </w:t>
            </w:r>
            <w:r>
              <w:rPr>
                <w:rFonts w:ascii="XCCW Joined 1a" w:hAnsi="XCCW Joined 1a" w:cstheme="minorHAnsi"/>
                <w:sz w:val="16"/>
                <w:szCs w:val="16"/>
              </w:rPr>
              <w:t xml:space="preserve"> </w:t>
            </w:r>
          </w:p>
        </w:tc>
        <w:tc>
          <w:tcPr>
            <w:tcW w:w="986" w:type="dxa"/>
          </w:tcPr>
          <w:p w14:paraId="24478368" w14:textId="77777777" w:rsidR="00301A14" w:rsidRPr="00E1418E" w:rsidRDefault="00301A14" w:rsidP="00E1418E">
            <w:pPr>
              <w:rPr>
                <w:rFonts w:ascii="XCCW Joined 1a" w:eastAsia="Oi" w:hAnsi="XCCW Joined 1a" w:cs="Oi"/>
                <w:noProof/>
                <w:sz w:val="4"/>
                <w:szCs w:val="8"/>
              </w:rPr>
            </w:pPr>
            <w:r w:rsidRPr="00E1418E">
              <w:rPr>
                <w:rFonts w:ascii="XCCW Joined 1a" w:eastAsia="Oi" w:hAnsi="XCCW Joined 1a" w:cs="Oi"/>
                <w:noProof/>
                <w:sz w:val="4"/>
                <w:szCs w:val="8"/>
              </w:rPr>
              <w:drawing>
                <wp:anchor distT="0" distB="0" distL="114300" distR="114300" simplePos="0" relativeHeight="251668480" behindDoc="0" locked="0" layoutInCell="1" allowOverlap="1" wp14:anchorId="59593F88" wp14:editId="0CD1E9E0">
                  <wp:simplePos x="0" y="0"/>
                  <wp:positionH relativeFrom="column">
                    <wp:posOffset>76835</wp:posOffset>
                  </wp:positionH>
                  <wp:positionV relativeFrom="paragraph">
                    <wp:posOffset>49942</wp:posOffset>
                  </wp:positionV>
                  <wp:extent cx="346710" cy="311150"/>
                  <wp:effectExtent l="0" t="0" r="0" b="0"/>
                  <wp:wrapSquare wrapText="bothSides"/>
                  <wp:docPr id="52" name="image4.png"/>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4"/>
                          <a:srcRect/>
                          <a:stretch>
                            <a:fillRect/>
                          </a:stretch>
                        </pic:blipFill>
                        <pic:spPr>
                          <a:xfrm>
                            <a:off x="0" y="0"/>
                            <a:ext cx="346710" cy="311150"/>
                          </a:xfrm>
                          <a:prstGeom prst="rect">
                            <a:avLst/>
                          </a:prstGeom>
                          <a:ln/>
                        </pic:spPr>
                      </pic:pic>
                    </a:graphicData>
                  </a:graphic>
                </wp:anchor>
              </w:drawing>
            </w:r>
          </w:p>
        </w:tc>
      </w:tr>
    </w:tbl>
    <w:p w14:paraId="4683E612" w14:textId="4865F384" w:rsidR="00E1418E" w:rsidRDefault="00E1418E"/>
    <w:sectPr w:rsidR="00E1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XCCW Joined 1a">
    <w:altName w:val="Calibri"/>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O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14"/>
    <w:rsid w:val="00147528"/>
    <w:rsid w:val="001E62BB"/>
    <w:rsid w:val="001F6E04"/>
    <w:rsid w:val="00231E20"/>
    <w:rsid w:val="002954F5"/>
    <w:rsid w:val="00301A14"/>
    <w:rsid w:val="003651D4"/>
    <w:rsid w:val="00512E4B"/>
    <w:rsid w:val="0052444D"/>
    <w:rsid w:val="0059428D"/>
    <w:rsid w:val="00832CE5"/>
    <w:rsid w:val="008460E2"/>
    <w:rsid w:val="008664E7"/>
    <w:rsid w:val="00A429D6"/>
    <w:rsid w:val="00AA7CC7"/>
    <w:rsid w:val="00B33F03"/>
    <w:rsid w:val="00CD51FB"/>
    <w:rsid w:val="00E1418E"/>
    <w:rsid w:val="00F25AC0"/>
    <w:rsid w:val="00F512E1"/>
    <w:rsid w:val="00F85446"/>
    <w:rsid w:val="00FB3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6120"/>
  <w15:chartTrackingRefBased/>
  <w15:docId w15:val="{5FFFCDF3-2974-43F8-A9B4-17820899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1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Luke</dc:creator>
  <cp:keywords/>
  <dc:description/>
  <cp:lastModifiedBy>Praveen Kaur</cp:lastModifiedBy>
  <cp:revision>3</cp:revision>
  <cp:lastPrinted>2024-03-01T11:01:00Z</cp:lastPrinted>
  <dcterms:created xsi:type="dcterms:W3CDTF">2026-02-24T20:18:00Z</dcterms:created>
  <dcterms:modified xsi:type="dcterms:W3CDTF">2026-02-24T20:48:00Z</dcterms:modified>
</cp:coreProperties>
</file>