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8F04A" w14:textId="166D0D15" w:rsidR="00F80A1F" w:rsidRPr="00035ACA" w:rsidRDefault="00035ACA">
      <w:pPr>
        <w:widowControl w:val="0"/>
        <w:pBdr>
          <w:top w:val="nil"/>
          <w:left w:val="nil"/>
          <w:bottom w:val="nil"/>
          <w:right w:val="nil"/>
          <w:between w:val="nil"/>
        </w:pBdr>
        <w:spacing w:after="0" w:line="276" w:lineRule="auto"/>
        <w:rPr>
          <w:rFonts w:ascii="Twinkl Precursive" w:eastAsia="Arial" w:hAnsi="Twinkl Precursive" w:cs="Arial"/>
          <w:color w:val="000000"/>
        </w:rPr>
      </w:pPr>
      <w:r w:rsidRPr="00035ACA">
        <w:rPr>
          <w:rFonts w:ascii="Twinkl Precursive" w:hAnsi="Twinkl Precursive"/>
          <w:noProof/>
        </w:rPr>
        <mc:AlternateContent>
          <mc:Choice Requires="wps">
            <w:drawing>
              <wp:anchor distT="45720" distB="45720" distL="114300" distR="114300" simplePos="0" relativeHeight="251659264" behindDoc="0" locked="0" layoutInCell="1" hidden="0" allowOverlap="1" wp14:anchorId="20B6134F" wp14:editId="000F0F37">
                <wp:simplePos x="0" y="0"/>
                <wp:positionH relativeFrom="column">
                  <wp:posOffset>-686580</wp:posOffset>
                </wp:positionH>
                <wp:positionV relativeFrom="paragraph">
                  <wp:posOffset>-98532</wp:posOffset>
                </wp:positionV>
                <wp:extent cx="7159625" cy="604344"/>
                <wp:effectExtent l="0" t="0" r="0" b="0"/>
                <wp:wrapNone/>
                <wp:docPr id="218" name="Rectangle 218"/>
                <wp:cNvGraphicFramePr/>
                <a:graphic xmlns:a="http://schemas.openxmlformats.org/drawingml/2006/main">
                  <a:graphicData uri="http://schemas.microsoft.com/office/word/2010/wordprocessingShape">
                    <wps:wsp>
                      <wps:cNvSpPr/>
                      <wps:spPr>
                        <a:xfrm>
                          <a:off x="0" y="0"/>
                          <a:ext cx="7159625" cy="604344"/>
                        </a:xfrm>
                        <a:prstGeom prst="rect">
                          <a:avLst/>
                        </a:prstGeom>
                        <a:solidFill>
                          <a:srgbClr val="002060"/>
                        </a:solidFill>
                        <a:ln>
                          <a:noFill/>
                        </a:ln>
                      </wps:spPr>
                      <wps:txbx>
                        <w:txbxContent>
                          <w:p w14:paraId="2C03A866" w14:textId="77777777" w:rsidR="00F80A1F" w:rsidRPr="00035ACA" w:rsidRDefault="00560749" w:rsidP="00035ACA">
                            <w:pPr>
                              <w:spacing w:line="258" w:lineRule="auto"/>
                              <w:ind w:left="-142"/>
                              <w:textDirection w:val="btLr"/>
                              <w:rPr>
                                <w:rFonts w:ascii="Twinkl Precursive" w:hAnsi="Twinkl Precursive"/>
                              </w:rPr>
                            </w:pPr>
                            <w:r w:rsidRPr="00035ACA">
                              <w:rPr>
                                <w:rFonts w:ascii="Twinkl Precursive" w:eastAsia="Oi" w:hAnsi="Twinkl Precursive" w:cs="Oi"/>
                                <w:color w:val="000000"/>
                                <w:sz w:val="16"/>
                              </w:rPr>
                              <w:t xml:space="preserve">Our topic this half term: Inside the Toy Box!               </w:t>
                            </w:r>
                          </w:p>
                          <w:p w14:paraId="23602607" w14:textId="136DC12B" w:rsidR="00F80A1F" w:rsidRPr="00035ACA" w:rsidRDefault="00560749" w:rsidP="00035ACA">
                            <w:pPr>
                              <w:spacing w:line="258" w:lineRule="auto"/>
                              <w:ind w:left="-142"/>
                              <w:textDirection w:val="btLr"/>
                              <w:rPr>
                                <w:rFonts w:ascii="Twinkl Precursive" w:hAnsi="Twinkl Precursive"/>
                              </w:rPr>
                            </w:pPr>
                            <w:r w:rsidRPr="00035ACA">
                              <w:rPr>
                                <w:rFonts w:ascii="Twinkl Precursive" w:eastAsia="Oi" w:hAnsi="Twinkl Precursive" w:cs="Oi"/>
                                <w:color w:val="000000"/>
                                <w:sz w:val="16"/>
                              </w:rPr>
                              <w:t xml:space="preserve"> Our books this half term: </w:t>
                            </w:r>
                            <w:r w:rsidR="00035ACA" w:rsidRPr="00035ACA">
                              <w:rPr>
                                <w:rFonts w:ascii="Twinkl Precursive" w:eastAsia="Oi" w:hAnsi="Twinkl Precursive" w:cs="Oi"/>
                                <w:color w:val="000000"/>
                                <w:sz w:val="16"/>
                              </w:rPr>
                              <w:t xml:space="preserve">The Gingerbread Man, </w:t>
                            </w:r>
                            <w:proofErr w:type="spellStart"/>
                            <w:r w:rsidRPr="00035ACA">
                              <w:rPr>
                                <w:rFonts w:ascii="Twinkl Precursive" w:eastAsia="Oi" w:hAnsi="Twinkl Precursive" w:cs="Oi"/>
                                <w:color w:val="000000"/>
                                <w:sz w:val="16"/>
                              </w:rPr>
                              <w:t>Bagpuss</w:t>
                            </w:r>
                            <w:proofErr w:type="spellEnd"/>
                            <w:r w:rsidRPr="00035ACA">
                              <w:rPr>
                                <w:rFonts w:ascii="Twinkl Precursive" w:eastAsia="Oi" w:hAnsi="Twinkl Precursive" w:cs="Oi"/>
                                <w:color w:val="000000"/>
                                <w:sz w:val="16"/>
                              </w:rPr>
                              <w:t xml:space="preserve"> and the Old </w:t>
                            </w:r>
                            <w:proofErr w:type="spellStart"/>
                            <w:r w:rsidRPr="00035ACA">
                              <w:rPr>
                                <w:rFonts w:ascii="Twinkl Precursive" w:eastAsia="Oi" w:hAnsi="Twinkl Precursive" w:cs="Oi"/>
                                <w:color w:val="000000"/>
                                <w:sz w:val="16"/>
                              </w:rPr>
                              <w:t>Mans</w:t>
                            </w:r>
                            <w:proofErr w:type="spellEnd"/>
                            <w:r w:rsidRPr="00035ACA">
                              <w:rPr>
                                <w:rFonts w:ascii="Twinkl Precursive" w:eastAsia="Oi" w:hAnsi="Twinkl Precursive" w:cs="Oi"/>
                                <w:color w:val="000000"/>
                                <w:sz w:val="16"/>
                              </w:rPr>
                              <w:t xml:space="preserve"> Beard, Little Rabbit Foo </w:t>
                            </w:r>
                            <w:proofErr w:type="spellStart"/>
                            <w:r w:rsidRPr="00035ACA">
                              <w:rPr>
                                <w:rFonts w:ascii="Twinkl Precursive" w:eastAsia="Oi" w:hAnsi="Twinkl Precursive" w:cs="Oi"/>
                                <w:color w:val="000000"/>
                                <w:sz w:val="16"/>
                              </w:rPr>
                              <w:t>Foo</w:t>
                            </w:r>
                            <w:proofErr w:type="spellEnd"/>
                            <w:r w:rsidRPr="00035ACA">
                              <w:rPr>
                                <w:rFonts w:ascii="Twinkl Precursive" w:eastAsia="Oi" w:hAnsi="Twinkl Precursive" w:cs="Oi"/>
                                <w:color w:val="000000"/>
                                <w:sz w:val="16"/>
                              </w:rPr>
                              <w:t>, Lost in a Toy Museum, White Hen and Fox, A Dark, Dark Tale.</w:t>
                            </w:r>
                          </w:p>
                        </w:txbxContent>
                      </wps:txbx>
                      <wps:bodyPr spcFirstLastPara="1" wrap="square" lIns="91425" tIns="45700" rIns="91425" bIns="45700" anchor="t" anchorCtr="0">
                        <a:noAutofit/>
                      </wps:bodyPr>
                    </wps:wsp>
                  </a:graphicData>
                </a:graphic>
              </wp:anchor>
            </w:drawing>
          </mc:Choice>
          <mc:Fallback>
            <w:pict>
              <v:rect w14:anchorId="20B6134F" id="Rectangle 218" o:spid="_x0000_s1026" style="position:absolute;margin-left:-54.05pt;margin-top:-7.75pt;width:563.75pt;height:47.6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" fillcolor="#002060" stroked="f">
                <v:textbox inset="2.53958mm,1.2694mm,2.53958mm,1.2694mm">
                  <w:txbxContent>
                    <w:p w14:paraId="2C03A866" w14:textId="77777777" w:rsidR="00F80A1F" w:rsidRPr="00035ACA" w:rsidRDefault="00560749" w:rsidP="00035ACA">
                      <w:pPr>
                        <w:spacing w:line="258" w:lineRule="auto"/>
                        <w:ind w:left="-142"/>
                        <w:textDirection w:val="btLr"/>
                        <w:rPr>
                          <w:rFonts w:ascii="Twinkl Precursive" w:hAnsi="Twinkl Precursive"/>
                        </w:rPr>
                      </w:pPr>
                      <w:r w:rsidRPr="00035ACA">
                        <w:rPr>
                          <w:rFonts w:ascii="Twinkl Precursive" w:eastAsia="Oi" w:hAnsi="Twinkl Precursive" w:cs="Oi"/>
                          <w:color w:val="000000"/>
                          <w:sz w:val="16"/>
                        </w:rPr>
                        <w:t xml:space="preserve">Our topic this half term: Inside the Toy Box!               </w:t>
                      </w:r>
                    </w:p>
                    <w:p w14:paraId="23602607" w14:textId="136DC12B" w:rsidR="00F80A1F" w:rsidRPr="00035ACA" w:rsidRDefault="00560749" w:rsidP="00035ACA">
                      <w:pPr>
                        <w:spacing w:line="258" w:lineRule="auto"/>
                        <w:ind w:left="-142"/>
                        <w:textDirection w:val="btLr"/>
                        <w:rPr>
                          <w:rFonts w:ascii="Twinkl Precursive" w:hAnsi="Twinkl Precursive"/>
                        </w:rPr>
                      </w:pPr>
                      <w:r w:rsidRPr="00035ACA">
                        <w:rPr>
                          <w:rFonts w:ascii="Twinkl Precursive" w:eastAsia="Oi" w:hAnsi="Twinkl Precursive" w:cs="Oi"/>
                          <w:color w:val="000000"/>
                          <w:sz w:val="16"/>
                        </w:rPr>
                        <w:t xml:space="preserve"> Our books this half term: </w:t>
                      </w:r>
                      <w:r w:rsidR="00035ACA" w:rsidRPr="00035ACA">
                        <w:rPr>
                          <w:rFonts w:ascii="Twinkl Precursive" w:eastAsia="Oi" w:hAnsi="Twinkl Precursive" w:cs="Oi"/>
                          <w:color w:val="000000"/>
                          <w:sz w:val="16"/>
                        </w:rPr>
                        <w:t xml:space="preserve">The Gingerbread Man, </w:t>
                      </w:r>
                      <w:proofErr w:type="spellStart"/>
                      <w:r w:rsidRPr="00035ACA">
                        <w:rPr>
                          <w:rFonts w:ascii="Twinkl Precursive" w:eastAsia="Oi" w:hAnsi="Twinkl Precursive" w:cs="Oi"/>
                          <w:color w:val="000000"/>
                          <w:sz w:val="16"/>
                        </w:rPr>
                        <w:t>Bagpuss</w:t>
                      </w:r>
                      <w:proofErr w:type="spellEnd"/>
                      <w:r w:rsidRPr="00035ACA">
                        <w:rPr>
                          <w:rFonts w:ascii="Twinkl Precursive" w:eastAsia="Oi" w:hAnsi="Twinkl Precursive" w:cs="Oi"/>
                          <w:color w:val="000000"/>
                          <w:sz w:val="16"/>
                        </w:rPr>
                        <w:t xml:space="preserve"> and the Old </w:t>
                      </w:r>
                      <w:proofErr w:type="spellStart"/>
                      <w:r w:rsidRPr="00035ACA">
                        <w:rPr>
                          <w:rFonts w:ascii="Twinkl Precursive" w:eastAsia="Oi" w:hAnsi="Twinkl Precursive" w:cs="Oi"/>
                          <w:color w:val="000000"/>
                          <w:sz w:val="16"/>
                        </w:rPr>
                        <w:t>Mans</w:t>
                      </w:r>
                      <w:proofErr w:type="spellEnd"/>
                      <w:r w:rsidRPr="00035ACA">
                        <w:rPr>
                          <w:rFonts w:ascii="Twinkl Precursive" w:eastAsia="Oi" w:hAnsi="Twinkl Precursive" w:cs="Oi"/>
                          <w:color w:val="000000"/>
                          <w:sz w:val="16"/>
                        </w:rPr>
                        <w:t xml:space="preserve"> Beard, Little Rabbit Foo </w:t>
                      </w:r>
                      <w:proofErr w:type="spellStart"/>
                      <w:r w:rsidRPr="00035ACA">
                        <w:rPr>
                          <w:rFonts w:ascii="Twinkl Precursive" w:eastAsia="Oi" w:hAnsi="Twinkl Precursive" w:cs="Oi"/>
                          <w:color w:val="000000"/>
                          <w:sz w:val="16"/>
                        </w:rPr>
                        <w:t>Foo</w:t>
                      </w:r>
                      <w:proofErr w:type="spellEnd"/>
                      <w:r w:rsidRPr="00035ACA">
                        <w:rPr>
                          <w:rFonts w:ascii="Twinkl Precursive" w:eastAsia="Oi" w:hAnsi="Twinkl Precursive" w:cs="Oi"/>
                          <w:color w:val="000000"/>
                          <w:sz w:val="16"/>
                        </w:rPr>
                        <w:t>, Lost in a Toy Museum, White Hen and Fox, A Dark, Dark Tale.</w:t>
                      </w:r>
                    </w:p>
                  </w:txbxContent>
                </v:textbox>
              </v:rect>
            </w:pict>
          </mc:Fallback>
        </mc:AlternateContent>
      </w:r>
    </w:p>
    <w:tbl>
      <w:tblPr>
        <w:tblStyle w:val="a"/>
        <w:tblpPr w:leftFromText="180" w:rightFromText="180" w:vertAnchor="text" w:horzAnchor="margin" w:tblpXSpec="center" w:tblpY="501"/>
        <w:tblW w:w="11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8221"/>
        <w:gridCol w:w="994"/>
      </w:tblGrid>
      <w:tr w:rsidR="00035ACA" w:rsidRPr="00035ACA" w14:paraId="79B17B41" w14:textId="77777777" w:rsidTr="00BB0218">
        <w:trPr>
          <w:trHeight w:val="983"/>
        </w:trPr>
        <w:tc>
          <w:tcPr>
            <w:tcW w:w="2127" w:type="dxa"/>
            <w:shd w:val="clear" w:color="auto" w:fill="FF0000"/>
          </w:tcPr>
          <w:p w14:paraId="66941EC7" w14:textId="77777777" w:rsidR="00035ACA" w:rsidRPr="00035ACA" w:rsidRDefault="00035ACA" w:rsidP="00035ACA">
            <w:pPr>
              <w:rPr>
                <w:rFonts w:ascii="Twinkl Precursive" w:eastAsia="Recursive" w:hAnsi="Twinkl Precursive" w:cs="Recursive"/>
                <w:i/>
                <w:iCs/>
                <w:sz w:val="20"/>
                <w:szCs w:val="20"/>
              </w:rPr>
            </w:pPr>
            <w:bookmarkStart w:id="0" w:name="_heading=h.1hzst69yr61g" w:colFirst="0" w:colLast="0"/>
            <w:bookmarkEnd w:id="0"/>
            <w:r w:rsidRPr="00035ACA">
              <w:rPr>
                <w:rFonts w:ascii="Twinkl Precursive" w:eastAsia="Recursive" w:hAnsi="Twinkl Precursive" w:cs="Recursive"/>
                <w:sz w:val="20"/>
                <w:szCs w:val="20"/>
              </w:rPr>
              <w:t> </w:t>
            </w:r>
            <w:r w:rsidRPr="00035ACA">
              <w:rPr>
                <w:rFonts w:ascii="Twinkl Precursive" w:eastAsia="Recursive" w:hAnsi="Twinkl Precursive" w:cs="Recursive"/>
                <w:color w:val="FFFFFF"/>
                <w:sz w:val="20"/>
                <w:szCs w:val="20"/>
              </w:rPr>
              <w:t>English</w:t>
            </w:r>
            <w:r w:rsidRPr="00035ACA">
              <w:rPr>
                <w:rFonts w:ascii="Twinkl Precursive" w:hAnsi="Twinkl Precursive"/>
                <w:noProof/>
              </w:rPr>
              <w:drawing>
                <wp:anchor distT="0" distB="0" distL="114300" distR="114300" simplePos="0" relativeHeight="251672576" behindDoc="0" locked="0" layoutInCell="1" hidden="0" allowOverlap="1" wp14:anchorId="1BC4048F" wp14:editId="49EF9054">
                  <wp:simplePos x="0" y="0"/>
                  <wp:positionH relativeFrom="column">
                    <wp:posOffset>-85692</wp:posOffset>
                  </wp:positionH>
                  <wp:positionV relativeFrom="paragraph">
                    <wp:posOffset>-1821669</wp:posOffset>
                  </wp:positionV>
                  <wp:extent cx="1175657" cy="1000708"/>
                  <wp:effectExtent l="0" t="0" r="0" b="0"/>
                  <wp:wrapNone/>
                  <wp:docPr id="221" name="image7.png" descr="http://hambletonprimaryacademy.co.uk/wp-content/uploads/2015/01/logo-hambleton-primary.png"/>
                  <wp:cNvGraphicFramePr/>
                  <a:graphic xmlns:a="http://schemas.openxmlformats.org/drawingml/2006/main">
                    <a:graphicData uri="http://schemas.openxmlformats.org/drawingml/2006/picture">
                      <pic:pic xmlns:pic="http://schemas.openxmlformats.org/drawingml/2006/picture">
                        <pic:nvPicPr>
                          <pic:cNvPr id="0" name="image7.png" descr="http://hambletonprimaryacademy.co.uk/wp-content/uploads/2015/01/logo-hambleton-primary.png"/>
                          <pic:cNvPicPr preferRelativeResize="0"/>
                        </pic:nvPicPr>
                        <pic:blipFill>
                          <a:blip r:embed="rId7"/>
                          <a:srcRect/>
                          <a:stretch>
                            <a:fillRect/>
                          </a:stretch>
                        </pic:blipFill>
                        <pic:spPr>
                          <a:xfrm>
                            <a:off x="0" y="0"/>
                            <a:ext cx="1175657" cy="1000708"/>
                          </a:xfrm>
                          <a:prstGeom prst="rect">
                            <a:avLst/>
                          </a:prstGeom>
                          <a:ln/>
                        </pic:spPr>
                      </pic:pic>
                    </a:graphicData>
                  </a:graphic>
                </wp:anchor>
              </w:drawing>
            </w:r>
          </w:p>
        </w:tc>
        <w:tc>
          <w:tcPr>
            <w:tcW w:w="8221" w:type="dxa"/>
          </w:tcPr>
          <w:p w14:paraId="5B6DB7D2" w14:textId="08F48B90"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sz w:val="14"/>
                <w:szCs w:val="14"/>
              </w:rPr>
              <w:t xml:space="preserve">This half term we will </w:t>
            </w:r>
            <w:r>
              <w:rPr>
                <w:rFonts w:ascii="Twinkl Precursive" w:eastAsia="Recursive" w:hAnsi="Twinkl Precursive" w:cs="Recursive"/>
                <w:sz w:val="14"/>
                <w:szCs w:val="14"/>
              </w:rPr>
              <w:t>transition from</w:t>
            </w:r>
            <w:r w:rsidRPr="00035ACA">
              <w:rPr>
                <w:rFonts w:ascii="Twinkl Precursive" w:eastAsia="Recursive" w:hAnsi="Twinkl Precursive" w:cs="Recursive"/>
                <w:sz w:val="14"/>
                <w:szCs w:val="14"/>
              </w:rPr>
              <w:t xml:space="preserve"> our Drawing Club approach from Reception</w:t>
            </w:r>
            <w:r>
              <w:rPr>
                <w:rFonts w:ascii="Twinkl Precursive" w:eastAsia="Recursive" w:hAnsi="Twinkl Precursive" w:cs="Recursive"/>
                <w:sz w:val="14"/>
                <w:szCs w:val="14"/>
              </w:rPr>
              <w:t xml:space="preserve"> to following the school curriculum for writing.</w:t>
            </w:r>
            <w:r w:rsidRPr="00035ACA">
              <w:rPr>
                <w:rFonts w:ascii="Twinkl Precursive" w:eastAsia="Recursive" w:hAnsi="Twinkl Precursive" w:cs="Recursive"/>
                <w:sz w:val="14"/>
                <w:szCs w:val="14"/>
              </w:rPr>
              <w:t xml:space="preserve"> We will explore a different range of stories including traditional tales, animations from the past, adventure stories and a spooky story! The children will learn to use adjectives to describe the characters</w:t>
            </w:r>
            <w:r>
              <w:rPr>
                <w:rFonts w:ascii="Twinkl Precursive" w:eastAsia="Recursive" w:hAnsi="Twinkl Precursive" w:cs="Recursive"/>
                <w:sz w:val="14"/>
                <w:szCs w:val="14"/>
              </w:rPr>
              <w:t xml:space="preserve"> and</w:t>
            </w:r>
            <w:r w:rsidRPr="00035ACA">
              <w:rPr>
                <w:rFonts w:ascii="Twinkl Precursive" w:eastAsia="Recursive" w:hAnsi="Twinkl Precursive" w:cs="Recursive"/>
                <w:sz w:val="14"/>
                <w:szCs w:val="14"/>
              </w:rPr>
              <w:t xml:space="preserve"> immerse themselves into the setting</w:t>
            </w:r>
            <w:r>
              <w:rPr>
                <w:rFonts w:ascii="Twinkl Precursive" w:eastAsia="Recursive" w:hAnsi="Twinkl Precursive" w:cs="Recursive"/>
                <w:sz w:val="14"/>
                <w:szCs w:val="14"/>
              </w:rPr>
              <w:t xml:space="preserve">. </w:t>
            </w:r>
            <w:r w:rsidRPr="00035ACA">
              <w:rPr>
                <w:rFonts w:ascii="Twinkl Precursive" w:eastAsia="Recursive" w:hAnsi="Twinkl Precursive" w:cs="Recursive"/>
                <w:sz w:val="14"/>
                <w:szCs w:val="14"/>
              </w:rPr>
              <w:t xml:space="preserve">The children will write their own sentences to create their own simple stories. We will be working hard to make sure that we use capital letters for the start of our sentences, as well as for names of people and days of the week. We will also focus on using full stops at the end of our sentence. </w:t>
            </w:r>
          </w:p>
          <w:p w14:paraId="1B31D2FA" w14:textId="77777777" w:rsidR="00035ACA" w:rsidRPr="00035ACA" w:rsidRDefault="00035ACA" w:rsidP="00035ACA">
            <w:pPr>
              <w:rPr>
                <w:rFonts w:ascii="Twinkl Precursive" w:eastAsia="Recursive" w:hAnsi="Twinkl Precursive" w:cs="Recursive"/>
                <w:sz w:val="14"/>
                <w:szCs w:val="14"/>
              </w:rPr>
            </w:pPr>
          </w:p>
          <w:p w14:paraId="61777292" w14:textId="77777777"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sz w:val="14"/>
                <w:szCs w:val="14"/>
              </w:rPr>
              <w:t xml:space="preserve">Handwriting – In Year One we will teach the children to form pre-cursive letters. We will encourage the children to form letters from the line. This half term we will be looking at letter families long ladder letters and curly caterpillar letters. </w:t>
            </w:r>
          </w:p>
          <w:p w14:paraId="3E733C42" w14:textId="77777777"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noProof/>
                <w:sz w:val="14"/>
                <w:szCs w:val="14"/>
              </w:rPr>
              <w:drawing>
                <wp:inline distT="0" distB="0" distL="0" distR="0" wp14:anchorId="0680D111" wp14:editId="16E137E5">
                  <wp:extent cx="925371" cy="795134"/>
                  <wp:effectExtent l="0" t="0" r="0" b="0"/>
                  <wp:docPr id="2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925371" cy="795134"/>
                          </a:xfrm>
                          <a:prstGeom prst="rect">
                            <a:avLst/>
                          </a:prstGeom>
                          <a:ln/>
                        </pic:spPr>
                      </pic:pic>
                    </a:graphicData>
                  </a:graphic>
                </wp:inline>
              </w:drawing>
            </w:r>
            <w:r w:rsidRPr="00035ACA">
              <w:rPr>
                <w:rFonts w:ascii="Twinkl Precursive" w:hAnsi="Twinkl Precursive"/>
                <w:noProof/>
              </w:rPr>
              <w:drawing>
                <wp:anchor distT="0" distB="0" distL="114300" distR="114300" simplePos="0" relativeHeight="251673600" behindDoc="0" locked="0" layoutInCell="1" hidden="0" allowOverlap="1" wp14:anchorId="592A00F1" wp14:editId="3B72F298">
                  <wp:simplePos x="0" y="0"/>
                  <wp:positionH relativeFrom="column">
                    <wp:posOffset>145044</wp:posOffset>
                  </wp:positionH>
                  <wp:positionV relativeFrom="paragraph">
                    <wp:posOffset>34121</wp:posOffset>
                  </wp:positionV>
                  <wp:extent cx="982980" cy="730250"/>
                  <wp:effectExtent l="0" t="0" r="0" b="0"/>
                  <wp:wrapSquare wrapText="bothSides" distT="0" distB="0" distL="114300" distR="114300"/>
                  <wp:docPr id="2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982980" cy="730250"/>
                          </a:xfrm>
                          <a:prstGeom prst="rect">
                            <a:avLst/>
                          </a:prstGeom>
                          <a:ln/>
                        </pic:spPr>
                      </pic:pic>
                    </a:graphicData>
                  </a:graphic>
                </wp:anchor>
              </w:drawing>
            </w:r>
          </w:p>
          <w:p w14:paraId="65DB750F" w14:textId="77777777" w:rsidR="00035ACA" w:rsidRPr="00035ACA" w:rsidRDefault="00035ACA" w:rsidP="00035ACA">
            <w:pPr>
              <w:rPr>
                <w:rFonts w:ascii="Twinkl Precursive" w:eastAsia="Recursive" w:hAnsi="Twinkl Precursive" w:cs="Recursive"/>
                <w:sz w:val="16"/>
                <w:szCs w:val="16"/>
              </w:rPr>
            </w:pPr>
          </w:p>
        </w:tc>
        <w:tc>
          <w:tcPr>
            <w:tcW w:w="994" w:type="dxa"/>
          </w:tcPr>
          <w:p w14:paraId="2F26AC6C" w14:textId="77777777" w:rsidR="00035ACA" w:rsidRPr="00035ACA" w:rsidRDefault="00035ACA" w:rsidP="00035ACA">
            <w:pPr>
              <w:rPr>
                <w:rFonts w:ascii="Twinkl Precursive" w:eastAsia="Recursive" w:hAnsi="Twinkl Precursive" w:cs="Recursive"/>
                <w:sz w:val="16"/>
                <w:szCs w:val="16"/>
              </w:rPr>
            </w:pPr>
            <w:r w:rsidRPr="00035ACA">
              <w:rPr>
                <w:rFonts w:ascii="Twinkl Precursive" w:hAnsi="Twinkl Precursive"/>
                <w:noProof/>
              </w:rPr>
              <w:drawing>
                <wp:anchor distT="0" distB="0" distL="114300" distR="114300" simplePos="0" relativeHeight="251674624" behindDoc="0" locked="0" layoutInCell="1" hidden="0" allowOverlap="1" wp14:anchorId="43D19147" wp14:editId="59BF2563">
                  <wp:simplePos x="0" y="0"/>
                  <wp:positionH relativeFrom="column">
                    <wp:posOffset>82453</wp:posOffset>
                  </wp:positionH>
                  <wp:positionV relativeFrom="paragraph">
                    <wp:posOffset>50800</wp:posOffset>
                  </wp:positionV>
                  <wp:extent cx="328781" cy="323850"/>
                  <wp:effectExtent l="0" t="0" r="0" b="0"/>
                  <wp:wrapSquare wrapText="bothSides" distT="0" distB="0" distL="114300" distR="114300"/>
                  <wp:docPr id="23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
                          <a:srcRect/>
                          <a:stretch>
                            <a:fillRect/>
                          </a:stretch>
                        </pic:blipFill>
                        <pic:spPr>
                          <a:xfrm>
                            <a:off x="0" y="0"/>
                            <a:ext cx="328781" cy="323850"/>
                          </a:xfrm>
                          <a:prstGeom prst="rect">
                            <a:avLst/>
                          </a:prstGeom>
                          <a:ln/>
                        </pic:spPr>
                      </pic:pic>
                    </a:graphicData>
                  </a:graphic>
                </wp:anchor>
              </w:drawing>
            </w:r>
          </w:p>
        </w:tc>
      </w:tr>
      <w:tr w:rsidR="00035ACA" w:rsidRPr="00035ACA" w14:paraId="21502F0E" w14:textId="77777777" w:rsidTr="00BB0218">
        <w:trPr>
          <w:trHeight w:val="1190"/>
        </w:trPr>
        <w:tc>
          <w:tcPr>
            <w:tcW w:w="2127" w:type="dxa"/>
            <w:shd w:val="clear" w:color="auto" w:fill="4472C4"/>
          </w:tcPr>
          <w:p w14:paraId="28D26C85" w14:textId="77777777" w:rsidR="00035ACA" w:rsidRPr="00035ACA" w:rsidRDefault="00035ACA" w:rsidP="00035ACA">
            <w:pPr>
              <w:rPr>
                <w:rFonts w:ascii="Twinkl Precursive" w:eastAsia="Recursive" w:hAnsi="Twinkl Precursive" w:cs="Recursive"/>
                <w:sz w:val="20"/>
                <w:szCs w:val="20"/>
              </w:rPr>
            </w:pPr>
            <w:r w:rsidRPr="00035ACA">
              <w:rPr>
                <w:rFonts w:ascii="Twinkl Precursive" w:eastAsia="Recursive" w:hAnsi="Twinkl Precursive" w:cs="Recursive"/>
                <w:color w:val="FFFFFF"/>
                <w:sz w:val="20"/>
                <w:szCs w:val="20"/>
              </w:rPr>
              <w:t>Maths</w:t>
            </w:r>
          </w:p>
        </w:tc>
        <w:tc>
          <w:tcPr>
            <w:tcW w:w="8221" w:type="dxa"/>
          </w:tcPr>
          <w:p w14:paraId="2B99E031" w14:textId="77777777"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sz w:val="14"/>
                <w:szCs w:val="14"/>
              </w:rPr>
              <w:t>The main area that will cover this term is Place Value (within 10). We are working to improve our fluency with number as we follow a mastery approach, for children to work on mastering mathematical concepts. Children will be introduced to Place Value for the first time, which will be the basis for eventually working with numbers bigger than 10. We will work on skills such as, using a number line, finding one more and one less, comparing numbers using vocabulary greater than, less than and equal to, and many other interesting concepts!</w:t>
            </w:r>
          </w:p>
          <w:p w14:paraId="493A8247" w14:textId="77777777" w:rsidR="00035ACA" w:rsidRPr="00035ACA" w:rsidRDefault="00035ACA" w:rsidP="00035ACA">
            <w:pPr>
              <w:rPr>
                <w:rFonts w:ascii="Twinkl Precursive" w:eastAsia="Recursive" w:hAnsi="Twinkl Precursive" w:cs="Recursive"/>
                <w:sz w:val="14"/>
                <w:szCs w:val="14"/>
              </w:rPr>
            </w:pPr>
          </w:p>
        </w:tc>
        <w:tc>
          <w:tcPr>
            <w:tcW w:w="994" w:type="dxa"/>
          </w:tcPr>
          <w:p w14:paraId="64A4CCC3" w14:textId="77777777" w:rsidR="00035ACA" w:rsidRPr="00035ACA" w:rsidRDefault="00035ACA" w:rsidP="00035ACA">
            <w:pPr>
              <w:rPr>
                <w:rFonts w:ascii="Twinkl Precursive" w:eastAsia="Recursive" w:hAnsi="Twinkl Precursive" w:cs="Recursive"/>
                <w:sz w:val="16"/>
                <w:szCs w:val="16"/>
              </w:rPr>
            </w:pPr>
            <w:r w:rsidRPr="00035ACA">
              <w:rPr>
                <w:rFonts w:ascii="Twinkl Precursive" w:hAnsi="Twinkl Precursive"/>
                <w:noProof/>
              </w:rPr>
              <w:drawing>
                <wp:anchor distT="0" distB="0" distL="114300" distR="114300" simplePos="0" relativeHeight="251675648" behindDoc="0" locked="0" layoutInCell="1" hidden="0" allowOverlap="1" wp14:anchorId="150A2394" wp14:editId="4103ABB9">
                  <wp:simplePos x="0" y="0"/>
                  <wp:positionH relativeFrom="column">
                    <wp:posOffset>22665</wp:posOffset>
                  </wp:positionH>
                  <wp:positionV relativeFrom="paragraph">
                    <wp:posOffset>138283</wp:posOffset>
                  </wp:positionV>
                  <wp:extent cx="400685" cy="338455"/>
                  <wp:effectExtent l="0" t="0" r="0" b="0"/>
                  <wp:wrapSquare wrapText="bothSides" distT="0" distB="0" distL="114300" distR="114300"/>
                  <wp:docPr id="2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00685" cy="338455"/>
                          </a:xfrm>
                          <a:prstGeom prst="rect">
                            <a:avLst/>
                          </a:prstGeom>
                          <a:ln/>
                        </pic:spPr>
                      </pic:pic>
                    </a:graphicData>
                  </a:graphic>
                </wp:anchor>
              </w:drawing>
            </w:r>
          </w:p>
        </w:tc>
      </w:tr>
      <w:tr w:rsidR="00035ACA" w:rsidRPr="00035ACA" w14:paraId="3376A199" w14:textId="77777777" w:rsidTr="00BB0218">
        <w:trPr>
          <w:trHeight w:val="301"/>
        </w:trPr>
        <w:tc>
          <w:tcPr>
            <w:tcW w:w="2127" w:type="dxa"/>
            <w:shd w:val="clear" w:color="auto" w:fill="70AD47"/>
          </w:tcPr>
          <w:p w14:paraId="1C29FA3D" w14:textId="77777777" w:rsidR="00035ACA" w:rsidRPr="00035ACA" w:rsidRDefault="00035ACA" w:rsidP="00035ACA">
            <w:pPr>
              <w:rPr>
                <w:rFonts w:ascii="Twinkl Precursive" w:eastAsia="Recursive" w:hAnsi="Twinkl Precursive" w:cs="Recursive"/>
                <w:sz w:val="20"/>
                <w:szCs w:val="20"/>
              </w:rPr>
            </w:pPr>
            <w:r w:rsidRPr="00035ACA">
              <w:rPr>
                <w:rFonts w:ascii="Twinkl Precursive" w:eastAsia="Recursive" w:hAnsi="Twinkl Precursive" w:cs="Recursive"/>
                <w:color w:val="FFFFFF"/>
                <w:sz w:val="20"/>
                <w:szCs w:val="20"/>
              </w:rPr>
              <w:t>Science</w:t>
            </w:r>
          </w:p>
        </w:tc>
        <w:tc>
          <w:tcPr>
            <w:tcW w:w="8221" w:type="dxa"/>
          </w:tcPr>
          <w:p w14:paraId="1171BAF3" w14:textId="0AD5A239" w:rsidR="00035ACA" w:rsidRPr="00035ACA" w:rsidRDefault="00035ACA" w:rsidP="00035ACA">
            <w:pPr>
              <w:rPr>
                <w:rFonts w:ascii="Twinkl Precursive" w:eastAsia="Recursive" w:hAnsi="Twinkl Precursive" w:cs="Recursive"/>
                <w:sz w:val="14"/>
                <w:szCs w:val="14"/>
              </w:rPr>
            </w:pPr>
            <w:r w:rsidRPr="00035ACA">
              <w:rPr>
                <w:rFonts w:ascii="Twinkl Precursive" w:hAnsi="Twinkl Precursive"/>
                <w:sz w:val="14"/>
                <w:szCs w:val="14"/>
              </w:rPr>
              <w:t>This term in Year 1 Science, we will be exploring Animals Including Humans. We will begin by learning to identify and name different groups of animals, starting with mammals and non-mammals, before diving deeper into the distinct features of fish, birds, amphibians, and reptiles. Children will investigate what different creatures eat and practice grouping animals by their diet as carnivores, herbivores, or omnivores. We'll also compare a variety of animals side-by-side to spot their unique characteristics, from scales and feathers to fur and fins. Finally, we will focus on our own bodies by naming basic human body parts and connecting them directly to our five senses through fun, interactive discovery.</w:t>
            </w:r>
          </w:p>
        </w:tc>
        <w:tc>
          <w:tcPr>
            <w:tcW w:w="994" w:type="dxa"/>
          </w:tcPr>
          <w:p w14:paraId="531DA603" w14:textId="77777777" w:rsidR="00035ACA" w:rsidRPr="00035ACA" w:rsidRDefault="00035ACA" w:rsidP="00035ACA">
            <w:pPr>
              <w:rPr>
                <w:rFonts w:ascii="Twinkl Precursive" w:eastAsia="Recursive" w:hAnsi="Twinkl Precursive" w:cs="Recursive"/>
                <w:sz w:val="16"/>
                <w:szCs w:val="16"/>
              </w:rPr>
            </w:pPr>
            <w:r w:rsidRPr="00035ACA">
              <w:rPr>
                <w:rFonts w:ascii="Twinkl Precursive" w:hAnsi="Twinkl Precursive"/>
                <w:noProof/>
              </w:rPr>
              <w:drawing>
                <wp:anchor distT="0" distB="0" distL="114300" distR="114300" simplePos="0" relativeHeight="251676672" behindDoc="0" locked="0" layoutInCell="1" hidden="0" allowOverlap="1" wp14:anchorId="44DFB292" wp14:editId="54D26720">
                  <wp:simplePos x="0" y="0"/>
                  <wp:positionH relativeFrom="column">
                    <wp:posOffset>37368</wp:posOffset>
                  </wp:positionH>
                  <wp:positionV relativeFrom="paragraph">
                    <wp:posOffset>232410</wp:posOffset>
                  </wp:positionV>
                  <wp:extent cx="344170" cy="387985"/>
                  <wp:effectExtent l="0" t="0" r="0" b="0"/>
                  <wp:wrapSquare wrapText="bothSides" distT="0" distB="0" distL="114300" distR="11430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344170" cy="387985"/>
                          </a:xfrm>
                          <a:prstGeom prst="rect">
                            <a:avLst/>
                          </a:prstGeom>
                          <a:ln/>
                        </pic:spPr>
                      </pic:pic>
                    </a:graphicData>
                  </a:graphic>
                </wp:anchor>
              </w:drawing>
            </w:r>
          </w:p>
        </w:tc>
      </w:tr>
      <w:tr w:rsidR="00035ACA" w:rsidRPr="00035ACA" w14:paraId="03416E05" w14:textId="77777777" w:rsidTr="00BB0218">
        <w:trPr>
          <w:trHeight w:val="290"/>
        </w:trPr>
        <w:tc>
          <w:tcPr>
            <w:tcW w:w="2127" w:type="dxa"/>
            <w:shd w:val="clear" w:color="auto" w:fill="FFC000"/>
          </w:tcPr>
          <w:p w14:paraId="6922429F" w14:textId="77777777" w:rsidR="00035ACA" w:rsidRPr="00035ACA" w:rsidRDefault="00035ACA" w:rsidP="00035ACA">
            <w:pPr>
              <w:rPr>
                <w:rFonts w:ascii="Twinkl Precursive" w:eastAsia="Recursive" w:hAnsi="Twinkl Precursive" w:cs="Recursive"/>
                <w:sz w:val="20"/>
                <w:szCs w:val="20"/>
              </w:rPr>
            </w:pPr>
            <w:r w:rsidRPr="00035ACA">
              <w:rPr>
                <w:rFonts w:ascii="Twinkl Precursive" w:eastAsia="Recursive" w:hAnsi="Twinkl Precursive" w:cs="Recursive"/>
                <w:color w:val="FFFFFF"/>
                <w:sz w:val="20"/>
                <w:szCs w:val="20"/>
              </w:rPr>
              <w:t>PSHE/RSE</w:t>
            </w:r>
          </w:p>
        </w:tc>
        <w:tc>
          <w:tcPr>
            <w:tcW w:w="8221" w:type="dxa"/>
          </w:tcPr>
          <w:p w14:paraId="6262B802" w14:textId="77777777"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sz w:val="14"/>
                <w:szCs w:val="14"/>
              </w:rPr>
              <w:t xml:space="preserve">This half term we will be reflecting on ‘Being Me in My World’. We will focus on who we can ask for help when we feel worried, our rights and responsibilities as a member our Year 1 class and knowing how we can make our class a safe space, by thinking about what makes us feel safe. We will also continue to adapt our PSHE lessons to meet the needs of our class, therefore lots of one-off lessons will happen when conversations arise. </w:t>
            </w:r>
          </w:p>
          <w:p w14:paraId="003A144D" w14:textId="77777777" w:rsidR="00035ACA" w:rsidRPr="00035ACA" w:rsidRDefault="00035ACA" w:rsidP="00035ACA">
            <w:pPr>
              <w:rPr>
                <w:rFonts w:ascii="Twinkl Precursive" w:eastAsia="Recursive" w:hAnsi="Twinkl Precursive" w:cs="Recursive"/>
                <w:sz w:val="14"/>
                <w:szCs w:val="14"/>
              </w:rPr>
            </w:pPr>
          </w:p>
        </w:tc>
        <w:tc>
          <w:tcPr>
            <w:tcW w:w="994" w:type="dxa"/>
          </w:tcPr>
          <w:p w14:paraId="4F296CD8" w14:textId="77777777" w:rsidR="00035ACA" w:rsidRPr="00035ACA" w:rsidRDefault="00035ACA" w:rsidP="00035ACA">
            <w:pPr>
              <w:rPr>
                <w:rFonts w:ascii="Twinkl Precursive" w:eastAsia="Recursive" w:hAnsi="Twinkl Precursive" w:cs="Recursive"/>
                <w:sz w:val="16"/>
                <w:szCs w:val="16"/>
              </w:rPr>
            </w:pPr>
            <w:r w:rsidRPr="00035ACA">
              <w:rPr>
                <w:rFonts w:ascii="Twinkl Precursive" w:hAnsi="Twinkl Precursive"/>
                <w:noProof/>
              </w:rPr>
              <w:drawing>
                <wp:anchor distT="0" distB="0" distL="114300" distR="114300" simplePos="0" relativeHeight="251677696" behindDoc="0" locked="0" layoutInCell="1" hidden="0" allowOverlap="1" wp14:anchorId="26CB1988" wp14:editId="589F4741">
                  <wp:simplePos x="0" y="0"/>
                  <wp:positionH relativeFrom="column">
                    <wp:posOffset>50801</wp:posOffset>
                  </wp:positionH>
                  <wp:positionV relativeFrom="paragraph">
                    <wp:posOffset>83185</wp:posOffset>
                  </wp:positionV>
                  <wp:extent cx="341630" cy="323850"/>
                  <wp:effectExtent l="0" t="0" r="0" b="0"/>
                  <wp:wrapSquare wrapText="bothSides" distT="0" distB="0" distL="114300" distR="114300"/>
                  <wp:docPr id="2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341630" cy="323850"/>
                          </a:xfrm>
                          <a:prstGeom prst="rect">
                            <a:avLst/>
                          </a:prstGeom>
                          <a:ln/>
                        </pic:spPr>
                      </pic:pic>
                    </a:graphicData>
                  </a:graphic>
                </wp:anchor>
              </w:drawing>
            </w:r>
          </w:p>
        </w:tc>
      </w:tr>
      <w:tr w:rsidR="00035ACA" w:rsidRPr="00035ACA" w14:paraId="7C65B38E" w14:textId="77777777" w:rsidTr="00BB0218">
        <w:trPr>
          <w:trHeight w:val="301"/>
        </w:trPr>
        <w:tc>
          <w:tcPr>
            <w:tcW w:w="2127" w:type="dxa"/>
            <w:shd w:val="clear" w:color="auto" w:fill="A5A5A5"/>
          </w:tcPr>
          <w:p w14:paraId="002665A0" w14:textId="77777777" w:rsidR="00035ACA" w:rsidRPr="00035ACA" w:rsidRDefault="00035ACA" w:rsidP="00035ACA">
            <w:pPr>
              <w:rPr>
                <w:rFonts w:ascii="Twinkl Precursive" w:eastAsia="Recursive" w:hAnsi="Twinkl Precursive" w:cs="Recursive"/>
                <w:sz w:val="20"/>
                <w:szCs w:val="20"/>
              </w:rPr>
            </w:pPr>
            <w:r w:rsidRPr="00035ACA">
              <w:rPr>
                <w:rFonts w:ascii="Twinkl Precursive" w:eastAsia="Recursive" w:hAnsi="Twinkl Precursive" w:cs="Recursive"/>
                <w:color w:val="FFFFFF"/>
                <w:sz w:val="20"/>
                <w:szCs w:val="20"/>
              </w:rPr>
              <w:t>RE</w:t>
            </w:r>
          </w:p>
        </w:tc>
        <w:tc>
          <w:tcPr>
            <w:tcW w:w="8221" w:type="dxa"/>
          </w:tcPr>
          <w:p w14:paraId="5C155A41" w14:textId="77777777"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sz w:val="14"/>
                <w:szCs w:val="14"/>
              </w:rPr>
              <w:t xml:space="preserve">This term, we will be looking at Christianity and considering the question, ‘Does God want Christians to look after the world?’. We will learn about the Christian Creation Story and the concept of creation. We will look at ways in which everybody can help to keep the world a nice place for everybody to live. We will also consider why it is important to respect and look after the things that people have created.  </w:t>
            </w:r>
          </w:p>
          <w:p w14:paraId="3A346A1E" w14:textId="77777777" w:rsidR="00035ACA" w:rsidRPr="00035ACA" w:rsidRDefault="00035ACA" w:rsidP="00035ACA">
            <w:pPr>
              <w:rPr>
                <w:rFonts w:ascii="Twinkl Precursive" w:eastAsia="Recursive" w:hAnsi="Twinkl Precursive" w:cs="Recursive"/>
                <w:sz w:val="14"/>
                <w:szCs w:val="14"/>
              </w:rPr>
            </w:pPr>
          </w:p>
        </w:tc>
        <w:tc>
          <w:tcPr>
            <w:tcW w:w="994" w:type="dxa"/>
          </w:tcPr>
          <w:p w14:paraId="07D7C9CF" w14:textId="77777777" w:rsidR="00035ACA" w:rsidRPr="00035ACA" w:rsidRDefault="00035ACA" w:rsidP="00035ACA">
            <w:pPr>
              <w:rPr>
                <w:rFonts w:ascii="Twinkl Precursive" w:eastAsia="Recursive" w:hAnsi="Twinkl Precursive" w:cs="Recursive"/>
                <w:sz w:val="16"/>
                <w:szCs w:val="16"/>
              </w:rPr>
            </w:pPr>
            <w:r w:rsidRPr="00035ACA">
              <w:rPr>
                <w:rFonts w:ascii="Twinkl Precursive" w:hAnsi="Twinkl Precursive"/>
                <w:noProof/>
              </w:rPr>
              <w:drawing>
                <wp:anchor distT="0" distB="0" distL="114300" distR="114300" simplePos="0" relativeHeight="251678720" behindDoc="0" locked="0" layoutInCell="1" hidden="0" allowOverlap="1" wp14:anchorId="717D6213" wp14:editId="72286E75">
                  <wp:simplePos x="0" y="0"/>
                  <wp:positionH relativeFrom="column">
                    <wp:posOffset>36733</wp:posOffset>
                  </wp:positionH>
                  <wp:positionV relativeFrom="paragraph">
                    <wp:posOffset>108682</wp:posOffset>
                  </wp:positionV>
                  <wp:extent cx="401955" cy="346075"/>
                  <wp:effectExtent l="0" t="0" r="0" b="0"/>
                  <wp:wrapSquare wrapText="bothSides" distT="0" distB="0" distL="114300" distR="114300"/>
                  <wp:docPr id="22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401955" cy="346075"/>
                          </a:xfrm>
                          <a:prstGeom prst="rect">
                            <a:avLst/>
                          </a:prstGeom>
                          <a:ln/>
                        </pic:spPr>
                      </pic:pic>
                    </a:graphicData>
                  </a:graphic>
                </wp:anchor>
              </w:drawing>
            </w:r>
          </w:p>
        </w:tc>
      </w:tr>
      <w:tr w:rsidR="00035ACA" w:rsidRPr="00035ACA" w14:paraId="6CCCA212" w14:textId="77777777" w:rsidTr="00BB0218">
        <w:trPr>
          <w:trHeight w:val="301"/>
        </w:trPr>
        <w:tc>
          <w:tcPr>
            <w:tcW w:w="2127" w:type="dxa"/>
            <w:shd w:val="clear" w:color="auto" w:fill="E935BE"/>
          </w:tcPr>
          <w:p w14:paraId="64A658FA" w14:textId="77777777" w:rsidR="00035ACA" w:rsidRPr="00035ACA" w:rsidRDefault="00035ACA" w:rsidP="00035ACA">
            <w:pPr>
              <w:rPr>
                <w:rFonts w:ascii="Twinkl Precursive" w:eastAsia="Recursive" w:hAnsi="Twinkl Precursive" w:cs="Recursive"/>
                <w:sz w:val="20"/>
                <w:szCs w:val="20"/>
              </w:rPr>
            </w:pPr>
            <w:r w:rsidRPr="00035ACA">
              <w:rPr>
                <w:rFonts w:ascii="Twinkl Precursive" w:eastAsia="Recursive" w:hAnsi="Twinkl Precursive" w:cs="Recursive"/>
                <w:color w:val="FFFFFF"/>
                <w:sz w:val="20"/>
                <w:szCs w:val="20"/>
              </w:rPr>
              <w:t>PE</w:t>
            </w:r>
          </w:p>
        </w:tc>
        <w:tc>
          <w:tcPr>
            <w:tcW w:w="8221" w:type="dxa"/>
          </w:tcPr>
          <w:p w14:paraId="5CB05B8A" w14:textId="77777777"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sz w:val="14"/>
                <w:szCs w:val="14"/>
              </w:rPr>
              <w:t>This term, we will be looking at key skills in PE such as, hopping, skipping, running, throwing and catching and bouncing. We will develop these fundamental skills by practising and applying them to each lesson and working on resilience when things are harder.</w:t>
            </w:r>
          </w:p>
          <w:p w14:paraId="74B4AC79" w14:textId="77777777" w:rsidR="00035ACA" w:rsidRPr="00035ACA" w:rsidRDefault="00035ACA" w:rsidP="00035ACA">
            <w:pPr>
              <w:rPr>
                <w:rFonts w:ascii="Twinkl Precursive" w:eastAsia="Recursive" w:hAnsi="Twinkl Precursive" w:cs="Recursive"/>
                <w:sz w:val="14"/>
                <w:szCs w:val="14"/>
              </w:rPr>
            </w:pPr>
            <w:r w:rsidRPr="00035ACA">
              <w:rPr>
                <w:rFonts w:ascii="Twinkl Precursive" w:eastAsia="Recursive" w:hAnsi="Twinkl Precursive" w:cs="Recursive"/>
                <w:sz w:val="14"/>
                <w:szCs w:val="14"/>
              </w:rPr>
              <w:t xml:space="preserve">Our PE days are </w:t>
            </w:r>
            <w:r w:rsidRPr="00035ACA">
              <w:rPr>
                <w:rFonts w:ascii="Twinkl Precursive" w:eastAsia="Recursive" w:hAnsi="Twinkl Precursive" w:cs="Recursive"/>
                <w:b/>
                <w:bCs/>
                <w:sz w:val="14"/>
                <w:szCs w:val="14"/>
              </w:rPr>
              <w:t xml:space="preserve">Tuesday and Thursday. </w:t>
            </w:r>
          </w:p>
        </w:tc>
        <w:tc>
          <w:tcPr>
            <w:tcW w:w="994" w:type="dxa"/>
          </w:tcPr>
          <w:p w14:paraId="52499B03" w14:textId="77777777" w:rsidR="00035ACA" w:rsidRPr="00035ACA" w:rsidRDefault="00035ACA" w:rsidP="00035ACA">
            <w:pPr>
              <w:rPr>
                <w:rFonts w:ascii="Twinkl Precursive" w:eastAsia="Recursive" w:hAnsi="Twinkl Precursive" w:cs="Recursive"/>
                <w:sz w:val="16"/>
                <w:szCs w:val="16"/>
              </w:rPr>
            </w:pPr>
            <w:r w:rsidRPr="00035ACA">
              <w:rPr>
                <w:rFonts w:ascii="Twinkl Precursive" w:hAnsi="Twinkl Precursive"/>
                <w:noProof/>
              </w:rPr>
              <w:drawing>
                <wp:anchor distT="0" distB="0" distL="114300" distR="114300" simplePos="0" relativeHeight="251679744" behindDoc="0" locked="0" layoutInCell="1" hidden="0" allowOverlap="1" wp14:anchorId="14226C94" wp14:editId="07AC16CD">
                  <wp:simplePos x="0" y="0"/>
                  <wp:positionH relativeFrom="column">
                    <wp:posOffset>85726</wp:posOffset>
                  </wp:positionH>
                  <wp:positionV relativeFrom="paragraph">
                    <wp:posOffset>141996</wp:posOffset>
                  </wp:positionV>
                  <wp:extent cx="337820" cy="266700"/>
                  <wp:effectExtent l="0" t="0" r="0" b="0"/>
                  <wp:wrapSquare wrapText="bothSides" distT="0" distB="0" distL="114300" distR="114300"/>
                  <wp:docPr id="23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37820" cy="266700"/>
                          </a:xfrm>
                          <a:prstGeom prst="rect">
                            <a:avLst/>
                          </a:prstGeom>
                          <a:ln/>
                        </pic:spPr>
                      </pic:pic>
                    </a:graphicData>
                  </a:graphic>
                </wp:anchor>
              </w:drawing>
            </w:r>
          </w:p>
        </w:tc>
      </w:tr>
      <w:tr w:rsidR="00035ACA" w:rsidRPr="00035ACA" w14:paraId="2A6165C3" w14:textId="77777777" w:rsidTr="00BB0218">
        <w:trPr>
          <w:trHeight w:val="749"/>
        </w:trPr>
        <w:tc>
          <w:tcPr>
            <w:tcW w:w="2127" w:type="dxa"/>
            <w:shd w:val="clear" w:color="auto" w:fill="5B9BD5"/>
          </w:tcPr>
          <w:p w14:paraId="01728088" w14:textId="77777777" w:rsidR="00035ACA" w:rsidRPr="00035ACA" w:rsidRDefault="00035ACA" w:rsidP="00035ACA">
            <w:pPr>
              <w:rPr>
                <w:rFonts w:ascii="Twinkl Precursive" w:eastAsia="Recursive" w:hAnsi="Twinkl Precursive" w:cs="Recursive"/>
                <w:sz w:val="20"/>
                <w:szCs w:val="20"/>
              </w:rPr>
            </w:pPr>
            <w:r w:rsidRPr="00035ACA">
              <w:rPr>
                <w:rFonts w:ascii="Twinkl Precursive" w:eastAsia="Recursive" w:hAnsi="Twinkl Precursive" w:cs="Recursive"/>
                <w:color w:val="FFFFFF"/>
                <w:sz w:val="20"/>
                <w:szCs w:val="20"/>
              </w:rPr>
              <w:t>Music</w:t>
            </w:r>
          </w:p>
        </w:tc>
        <w:tc>
          <w:tcPr>
            <w:tcW w:w="8221" w:type="dxa"/>
          </w:tcPr>
          <w:p w14:paraId="20B99BC7" w14:textId="77777777" w:rsidR="00035ACA" w:rsidRPr="00035ACA" w:rsidRDefault="00035ACA" w:rsidP="00035ACA">
            <w:pPr>
              <w:rPr>
                <w:rFonts w:ascii="Twinkl Precursive" w:eastAsia="Recursive" w:hAnsi="Twinkl Precursive" w:cs="Recursive"/>
                <w:sz w:val="12"/>
                <w:szCs w:val="12"/>
              </w:rPr>
            </w:pPr>
            <w:r w:rsidRPr="00035ACA">
              <w:rPr>
                <w:rFonts w:ascii="Twinkl Precursive" w:eastAsia="Recursive" w:hAnsi="Twinkl Precursive" w:cs="Recursive"/>
                <w:sz w:val="12"/>
                <w:szCs w:val="12"/>
              </w:rPr>
              <w:t>In Music, we will be completing two units which are, ‘Number’ and ‘Ourselves’. Within these units of work, we will explore ways of using our voices expressively by singing and performing with actions to create an expressive story. We will also develop a sense of steady beat through using body percussion, movement and instruments.</w:t>
            </w:r>
          </w:p>
        </w:tc>
        <w:tc>
          <w:tcPr>
            <w:tcW w:w="994" w:type="dxa"/>
          </w:tcPr>
          <w:p w14:paraId="0B99E7E1" w14:textId="77777777" w:rsidR="00035ACA" w:rsidRPr="00035ACA" w:rsidRDefault="00035ACA" w:rsidP="00035ACA">
            <w:pPr>
              <w:rPr>
                <w:rFonts w:ascii="Twinkl Precursive" w:eastAsia="Recursive" w:hAnsi="Twinkl Precursive" w:cs="Recursive"/>
                <w:sz w:val="16"/>
                <w:szCs w:val="16"/>
              </w:rPr>
            </w:pPr>
            <w:r w:rsidRPr="00035ACA">
              <w:rPr>
                <w:rFonts w:ascii="Twinkl Precursive" w:hAnsi="Twinkl Precursive"/>
                <w:noProof/>
              </w:rPr>
              <w:drawing>
                <wp:anchor distT="0" distB="0" distL="114300" distR="114300" simplePos="0" relativeHeight="251680768" behindDoc="0" locked="0" layoutInCell="1" hidden="0" allowOverlap="1" wp14:anchorId="6FF37051" wp14:editId="6928B5F4">
                  <wp:simplePos x="0" y="0"/>
                  <wp:positionH relativeFrom="column">
                    <wp:posOffset>78936</wp:posOffset>
                  </wp:positionH>
                  <wp:positionV relativeFrom="paragraph">
                    <wp:posOffset>88997</wp:posOffset>
                  </wp:positionV>
                  <wp:extent cx="382270" cy="391160"/>
                  <wp:effectExtent l="0" t="0" r="0" b="0"/>
                  <wp:wrapSquare wrapText="bothSides" distT="0" distB="0" distL="114300" distR="114300"/>
                  <wp:docPr id="22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382270" cy="391160"/>
                          </a:xfrm>
                          <a:prstGeom prst="rect">
                            <a:avLst/>
                          </a:prstGeom>
                          <a:ln/>
                        </pic:spPr>
                      </pic:pic>
                    </a:graphicData>
                  </a:graphic>
                </wp:anchor>
              </w:drawing>
            </w:r>
          </w:p>
        </w:tc>
      </w:tr>
      <w:tr w:rsidR="00035ACA" w:rsidRPr="00035ACA" w14:paraId="4D3EB379" w14:textId="77777777" w:rsidTr="00BB0218">
        <w:trPr>
          <w:trHeight w:val="753"/>
        </w:trPr>
        <w:tc>
          <w:tcPr>
            <w:tcW w:w="2127" w:type="dxa"/>
            <w:shd w:val="clear" w:color="auto" w:fill="ED7D31"/>
          </w:tcPr>
          <w:p w14:paraId="7589C2D0" w14:textId="77777777" w:rsidR="00035ACA" w:rsidRPr="00035ACA" w:rsidRDefault="00035ACA" w:rsidP="00035ACA">
            <w:pPr>
              <w:rPr>
                <w:rFonts w:ascii="Twinkl Precursive" w:eastAsia="Recursive" w:hAnsi="Twinkl Precursive" w:cs="Recursive"/>
                <w:color w:val="FFFFFF"/>
                <w:sz w:val="20"/>
                <w:szCs w:val="20"/>
              </w:rPr>
            </w:pPr>
            <w:r w:rsidRPr="00035ACA">
              <w:rPr>
                <w:rFonts w:ascii="Twinkl Precursive" w:eastAsia="Recursive" w:hAnsi="Twinkl Precursive" w:cs="Recursive"/>
                <w:color w:val="FFFFFF"/>
                <w:sz w:val="20"/>
                <w:szCs w:val="20"/>
              </w:rPr>
              <w:t>History</w:t>
            </w:r>
          </w:p>
        </w:tc>
        <w:tc>
          <w:tcPr>
            <w:tcW w:w="8221" w:type="dxa"/>
          </w:tcPr>
          <w:p w14:paraId="4103AD5F" w14:textId="77777777" w:rsidR="00035ACA" w:rsidRPr="00035ACA" w:rsidRDefault="00035ACA" w:rsidP="00035ACA">
            <w:pPr>
              <w:rPr>
                <w:rFonts w:ascii="Twinkl Precursive" w:eastAsia="Recursive" w:hAnsi="Twinkl Precursive" w:cs="Recursive"/>
                <w:sz w:val="12"/>
                <w:szCs w:val="12"/>
              </w:rPr>
            </w:pPr>
            <w:r w:rsidRPr="00035ACA">
              <w:rPr>
                <w:rFonts w:ascii="Twinkl Precursive" w:eastAsia="Recursive" w:hAnsi="Twinkl Precursive" w:cs="Recursive"/>
                <w:sz w:val="12"/>
                <w:szCs w:val="12"/>
              </w:rPr>
              <w:t>History is the centre of our topic, ‘Inside the Toy Box’. We are going to be exploring how toys have changed over time by comparing these to the toys we like to play with. The children will have the opportunity to explore these and compare them to the toys and games that we like to play with now.  We will use this as an exciting opportunity to connect with members of our community and interview people to find out interesting information about the toys they once played with. We will use all of this to help us build a sense of chronology.</w:t>
            </w:r>
          </w:p>
        </w:tc>
        <w:tc>
          <w:tcPr>
            <w:tcW w:w="994" w:type="dxa"/>
          </w:tcPr>
          <w:p w14:paraId="451EE4DC" w14:textId="77777777" w:rsidR="00035ACA" w:rsidRPr="00035ACA" w:rsidRDefault="00035ACA" w:rsidP="00035ACA">
            <w:pPr>
              <w:rPr>
                <w:rFonts w:ascii="Twinkl Precursive" w:eastAsia="Recursive" w:hAnsi="Twinkl Precursive" w:cs="Recursive"/>
                <w:sz w:val="12"/>
                <w:szCs w:val="12"/>
              </w:rPr>
            </w:pPr>
            <w:r w:rsidRPr="00035ACA">
              <w:rPr>
                <w:rFonts w:ascii="Twinkl Precursive" w:eastAsia="Recursive" w:hAnsi="Twinkl Precursive" w:cs="Recursive"/>
                <w:noProof/>
                <w:sz w:val="12"/>
                <w:szCs w:val="12"/>
              </w:rPr>
              <w:drawing>
                <wp:inline distT="0" distB="0" distL="0" distR="0" wp14:anchorId="59D94C72" wp14:editId="0056A675">
                  <wp:extent cx="418278" cy="331608"/>
                  <wp:effectExtent l="0" t="0" r="0" b="0"/>
                  <wp:docPr id="22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418278" cy="331608"/>
                          </a:xfrm>
                          <a:prstGeom prst="rect">
                            <a:avLst/>
                          </a:prstGeom>
                          <a:ln/>
                        </pic:spPr>
                      </pic:pic>
                    </a:graphicData>
                  </a:graphic>
                </wp:inline>
              </w:drawing>
            </w:r>
          </w:p>
        </w:tc>
      </w:tr>
      <w:tr w:rsidR="00035ACA" w:rsidRPr="00035ACA" w14:paraId="50BA7269" w14:textId="77777777" w:rsidTr="00BB0218">
        <w:trPr>
          <w:trHeight w:val="301"/>
        </w:trPr>
        <w:tc>
          <w:tcPr>
            <w:tcW w:w="2127" w:type="dxa"/>
            <w:shd w:val="clear" w:color="auto" w:fill="7030A0"/>
          </w:tcPr>
          <w:p w14:paraId="797803D8" w14:textId="77777777" w:rsidR="00035ACA" w:rsidRPr="00035ACA" w:rsidRDefault="00035ACA" w:rsidP="00035ACA">
            <w:pPr>
              <w:rPr>
                <w:rFonts w:ascii="Twinkl Precursive" w:eastAsia="Recursive" w:hAnsi="Twinkl Precursive" w:cs="Recursive"/>
                <w:color w:val="FFFFFF"/>
                <w:sz w:val="20"/>
                <w:szCs w:val="20"/>
              </w:rPr>
            </w:pPr>
            <w:r w:rsidRPr="00035ACA">
              <w:rPr>
                <w:rFonts w:ascii="Twinkl Precursive" w:eastAsia="Recursive" w:hAnsi="Twinkl Precursive" w:cs="Recursive"/>
                <w:color w:val="FFFFFF"/>
                <w:sz w:val="20"/>
                <w:szCs w:val="20"/>
              </w:rPr>
              <w:t>DT</w:t>
            </w:r>
          </w:p>
        </w:tc>
        <w:tc>
          <w:tcPr>
            <w:tcW w:w="8221" w:type="dxa"/>
          </w:tcPr>
          <w:p w14:paraId="1A010CB7" w14:textId="4A5A14D9" w:rsidR="00BB0218" w:rsidRPr="00BB0218" w:rsidRDefault="00BB0218" w:rsidP="00BB0218">
            <w:pPr>
              <w:pStyle w:val="NormalWeb"/>
              <w:rPr>
                <w:rFonts w:ascii="Twinkl Precursive" w:hAnsi="Twinkl Precursive"/>
                <w:sz w:val="12"/>
                <w:szCs w:val="12"/>
              </w:rPr>
            </w:pPr>
            <w:r>
              <w:rPr>
                <w:rFonts w:ascii="Twinkl Precursive" w:hAnsi="Twinkl Precursive"/>
                <w:sz w:val="12"/>
                <w:szCs w:val="12"/>
              </w:rPr>
              <w:t>T</w:t>
            </w:r>
            <w:r w:rsidRPr="00BB0218">
              <w:rPr>
                <w:rFonts w:ascii="Twinkl Precursive" w:hAnsi="Twinkl Precursive"/>
                <w:sz w:val="12"/>
                <w:szCs w:val="12"/>
              </w:rPr>
              <w:t>his half term, our Year 1 designers and engineers will zoom into an action-packed Design and Technology unit on Woodwork and Cars! We will launch our project by designing, planning, and crafting our very own custom wooden vehicles.</w:t>
            </w:r>
            <w:r>
              <w:rPr>
                <w:rFonts w:ascii="Twinkl Precursive" w:hAnsi="Twinkl Precursive"/>
                <w:sz w:val="12"/>
                <w:szCs w:val="12"/>
              </w:rPr>
              <w:t xml:space="preserve"> </w:t>
            </w:r>
            <w:r w:rsidRPr="00BB0218">
              <w:rPr>
                <w:rFonts w:ascii="Twinkl Precursive" w:hAnsi="Twinkl Precursive"/>
                <w:sz w:val="12"/>
                <w:szCs w:val="12"/>
              </w:rPr>
              <w:t>Working like real craftspeople, the children will select special tools to safely cut out different shapes of wood and experiment with various ways of joining their materials together. They will discover the secrets of motion by exploring wheels and axles, carefully attaching them so their cars can roll into action! Finally, young engineers will test their completed vehicles on the track to measure how far they travel and proudly evaluate their finished designs.</w:t>
            </w:r>
          </w:p>
          <w:p w14:paraId="692D2583" w14:textId="77777777" w:rsidR="00035ACA" w:rsidRPr="00BB0218" w:rsidRDefault="00035ACA" w:rsidP="00035ACA">
            <w:pPr>
              <w:rPr>
                <w:rFonts w:ascii="Twinkl Precursive" w:eastAsia="Recursive" w:hAnsi="Twinkl Precursive" w:cs="Recursive"/>
                <w:sz w:val="12"/>
                <w:szCs w:val="12"/>
              </w:rPr>
            </w:pPr>
          </w:p>
        </w:tc>
        <w:tc>
          <w:tcPr>
            <w:tcW w:w="994" w:type="dxa"/>
          </w:tcPr>
          <w:p w14:paraId="04050C6D" w14:textId="77777777" w:rsidR="00035ACA" w:rsidRPr="00035ACA" w:rsidRDefault="00035ACA" w:rsidP="00035ACA">
            <w:pPr>
              <w:rPr>
                <w:rFonts w:ascii="Twinkl Precursive" w:eastAsia="Recursive" w:hAnsi="Twinkl Precursive" w:cs="Recursive"/>
                <w:sz w:val="12"/>
                <w:szCs w:val="12"/>
              </w:rPr>
            </w:pPr>
            <w:r w:rsidRPr="00035ACA">
              <w:rPr>
                <w:rFonts w:ascii="Twinkl Precursive" w:hAnsi="Twinkl Precursive"/>
                <w:noProof/>
              </w:rPr>
              <w:drawing>
                <wp:anchor distT="0" distB="0" distL="114300" distR="114300" simplePos="0" relativeHeight="251681792" behindDoc="0" locked="0" layoutInCell="1" hidden="0" allowOverlap="1" wp14:anchorId="173C7F58" wp14:editId="06EE063A">
                  <wp:simplePos x="0" y="0"/>
                  <wp:positionH relativeFrom="column">
                    <wp:posOffset>76886</wp:posOffset>
                  </wp:positionH>
                  <wp:positionV relativeFrom="paragraph">
                    <wp:posOffset>139749</wp:posOffset>
                  </wp:positionV>
                  <wp:extent cx="346710" cy="311150"/>
                  <wp:effectExtent l="0" t="0" r="0" b="0"/>
                  <wp:wrapSquare wrapText="bothSides" distT="0" distB="0" distL="114300" distR="114300"/>
                  <wp:docPr id="22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346710" cy="311150"/>
                          </a:xfrm>
                          <a:prstGeom prst="rect">
                            <a:avLst/>
                          </a:prstGeom>
                          <a:ln/>
                        </pic:spPr>
                      </pic:pic>
                    </a:graphicData>
                  </a:graphic>
                </wp:anchor>
              </w:drawing>
            </w:r>
          </w:p>
        </w:tc>
      </w:tr>
    </w:tbl>
    <w:p w14:paraId="033ED1F0" w14:textId="4FB51EE9" w:rsidR="00F80A1F" w:rsidRPr="00035ACA" w:rsidRDefault="00035ACA">
      <w:pPr>
        <w:rPr>
          <w:rFonts w:ascii="Twinkl Precursive" w:eastAsia="Recursive" w:hAnsi="Twinkl Precursive" w:cs="Recursive"/>
          <w:sz w:val="16"/>
          <w:szCs w:val="16"/>
        </w:rPr>
      </w:pPr>
      <w:r w:rsidRPr="00035ACA">
        <w:rPr>
          <w:rFonts w:ascii="Twinkl Precursive" w:hAnsi="Twinkl Precursive"/>
          <w:noProof/>
        </w:rPr>
        <mc:AlternateContent>
          <mc:Choice Requires="wps">
            <w:drawing>
              <wp:anchor distT="45720" distB="45720" distL="114300" distR="114300" simplePos="0" relativeHeight="251670528" behindDoc="0" locked="0" layoutInCell="1" hidden="0" allowOverlap="1" wp14:anchorId="02ABBA39" wp14:editId="31EB75A1">
                <wp:simplePos x="0" y="0"/>
                <wp:positionH relativeFrom="column">
                  <wp:posOffset>-769545</wp:posOffset>
                </wp:positionH>
                <wp:positionV relativeFrom="paragraph">
                  <wp:posOffset>8244060</wp:posOffset>
                </wp:positionV>
                <wp:extent cx="7242773" cy="778906"/>
                <wp:effectExtent l="0" t="0" r="0" b="2540"/>
                <wp:wrapNone/>
                <wp:docPr id="219" name="Rectangle 219"/>
                <wp:cNvGraphicFramePr/>
                <a:graphic xmlns:a="http://schemas.openxmlformats.org/drawingml/2006/main">
                  <a:graphicData uri="http://schemas.microsoft.com/office/word/2010/wordprocessingShape">
                    <wps:wsp>
                      <wps:cNvSpPr/>
                      <wps:spPr>
                        <a:xfrm>
                          <a:off x="0" y="0"/>
                          <a:ext cx="7242773" cy="778906"/>
                        </a:xfrm>
                        <a:prstGeom prst="rect">
                          <a:avLst/>
                        </a:prstGeom>
                        <a:solidFill>
                          <a:srgbClr val="002060"/>
                        </a:solidFill>
                        <a:ln>
                          <a:noFill/>
                        </a:ln>
                      </wps:spPr>
                      <wps:txbx>
                        <w:txbxContent>
                          <w:p w14:paraId="15FB68C9" w14:textId="77777777" w:rsidR="00F80A1F" w:rsidRPr="00035ACA" w:rsidRDefault="00560749">
                            <w:pPr>
                              <w:spacing w:line="258" w:lineRule="auto"/>
                              <w:textDirection w:val="btLr"/>
                              <w:rPr>
                                <w:rFonts w:ascii="Twinkl Precursive" w:hAnsi="Twinkl Precursive"/>
                                <w:sz w:val="20"/>
                                <w:szCs w:val="20"/>
                              </w:rPr>
                            </w:pPr>
                            <w:r w:rsidRPr="00035ACA">
                              <w:rPr>
                                <w:rFonts w:ascii="Twinkl Precursive" w:eastAsia="Oi" w:hAnsi="Twinkl Precursive" w:cs="Oi"/>
                                <w:color w:val="000000"/>
                                <w:sz w:val="16"/>
                                <w:szCs w:val="20"/>
                              </w:rPr>
                              <w:t>Our enrichment this half term:</w:t>
                            </w:r>
                          </w:p>
                          <w:p w14:paraId="68EF9CE4" w14:textId="18C76086" w:rsidR="00F80A1F" w:rsidRPr="00035ACA" w:rsidRDefault="00560749">
                            <w:pPr>
                              <w:spacing w:line="258" w:lineRule="auto"/>
                              <w:textDirection w:val="btLr"/>
                              <w:rPr>
                                <w:rFonts w:ascii="Twinkl Precursive" w:hAnsi="Twinkl Precursive"/>
                                <w:sz w:val="20"/>
                                <w:szCs w:val="20"/>
                              </w:rPr>
                            </w:pPr>
                            <w:r w:rsidRPr="00035ACA">
                              <w:rPr>
                                <w:rFonts w:ascii="Twinkl Precursive" w:eastAsia="Schoolbell" w:hAnsi="Twinkl Precursive" w:cs="Schoolbell"/>
                                <w:color w:val="000000"/>
                                <w:sz w:val="18"/>
                                <w:szCs w:val="20"/>
                              </w:rPr>
                              <w:t xml:space="preserve">Toy day – Children to bring in their favourite toy and compare these to toys from the past – </w:t>
                            </w:r>
                            <w:r w:rsidR="00035ACA" w:rsidRPr="00035ACA">
                              <w:rPr>
                                <w:rFonts w:ascii="Twinkl Precursive" w:eastAsia="Schoolbell" w:hAnsi="Twinkl Precursive" w:cs="Schoolbell"/>
                                <w:color w:val="000000"/>
                                <w:sz w:val="18"/>
                                <w:szCs w:val="20"/>
                              </w:rPr>
                              <w:t>Wednesday 14</w:t>
                            </w:r>
                            <w:r w:rsidR="00035ACA" w:rsidRPr="00035ACA">
                              <w:rPr>
                                <w:rFonts w:ascii="Twinkl Precursive" w:eastAsia="Schoolbell" w:hAnsi="Twinkl Precursive" w:cs="Schoolbell"/>
                                <w:color w:val="000000"/>
                                <w:sz w:val="18"/>
                                <w:szCs w:val="20"/>
                                <w:vertAlign w:val="superscript"/>
                              </w:rPr>
                              <w:t>th</w:t>
                            </w:r>
                            <w:r w:rsidRPr="00035ACA">
                              <w:rPr>
                                <w:rFonts w:ascii="Twinkl Precursive" w:eastAsia="Schoolbell" w:hAnsi="Twinkl Precursive" w:cs="Schoolbell"/>
                                <w:color w:val="000000"/>
                                <w:sz w:val="18"/>
                                <w:szCs w:val="20"/>
                              </w:rPr>
                              <w:t xml:space="preserve"> </w:t>
                            </w:r>
                            <w:r w:rsidR="00035ACA" w:rsidRPr="00035ACA">
                              <w:rPr>
                                <w:rFonts w:ascii="Twinkl Precursive" w:eastAsia="Schoolbell" w:hAnsi="Twinkl Precursive" w:cs="Schoolbell"/>
                                <w:color w:val="000000"/>
                                <w:sz w:val="18"/>
                                <w:szCs w:val="20"/>
                              </w:rPr>
                              <w:t>October 2026</w:t>
                            </w:r>
                          </w:p>
                          <w:p w14:paraId="2792DA17" w14:textId="77777777" w:rsidR="00F80A1F" w:rsidRDefault="00F80A1F">
                            <w:pPr>
                              <w:spacing w:line="258" w:lineRule="auto"/>
                              <w:textDirection w:val="btLr"/>
                            </w:pPr>
                          </w:p>
                          <w:p w14:paraId="47C57E92" w14:textId="77777777" w:rsidR="00F80A1F" w:rsidRDefault="00F80A1F">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2ABBA39" id="Rectangle 219" o:spid="_x0000_s1027" style="position:absolute;margin-left:-60.6pt;margin-top:649.15pt;width:570.3pt;height:61.3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" fillcolor="#002060" stroked="f">
                <v:textbox inset="2.53958mm,1.2694mm,2.53958mm,1.2694mm">
                  <w:txbxContent>
                    <w:p w14:paraId="15FB68C9" w14:textId="77777777" w:rsidR="00F80A1F" w:rsidRPr="00035ACA" w:rsidRDefault="00560749">
                      <w:pPr>
                        <w:spacing w:line="258" w:lineRule="auto"/>
                        <w:textDirection w:val="btLr"/>
                        <w:rPr>
                          <w:rFonts w:ascii="Twinkl Precursive" w:hAnsi="Twinkl Precursive"/>
                          <w:sz w:val="20"/>
                          <w:szCs w:val="20"/>
                        </w:rPr>
                      </w:pPr>
                      <w:r w:rsidRPr="00035ACA">
                        <w:rPr>
                          <w:rFonts w:ascii="Twinkl Precursive" w:eastAsia="Oi" w:hAnsi="Twinkl Precursive" w:cs="Oi"/>
                          <w:color w:val="000000"/>
                          <w:sz w:val="16"/>
                          <w:szCs w:val="20"/>
                        </w:rPr>
                        <w:t>Our enrichment this half term:</w:t>
                      </w:r>
                    </w:p>
                    <w:p w14:paraId="68EF9CE4" w14:textId="18C76086" w:rsidR="00F80A1F" w:rsidRPr="00035ACA" w:rsidRDefault="00560749">
                      <w:pPr>
                        <w:spacing w:line="258" w:lineRule="auto"/>
                        <w:textDirection w:val="btLr"/>
                        <w:rPr>
                          <w:rFonts w:ascii="Twinkl Precursive" w:hAnsi="Twinkl Precursive"/>
                          <w:sz w:val="20"/>
                          <w:szCs w:val="20"/>
                        </w:rPr>
                      </w:pPr>
                      <w:r w:rsidRPr="00035ACA">
                        <w:rPr>
                          <w:rFonts w:ascii="Twinkl Precursive" w:eastAsia="Schoolbell" w:hAnsi="Twinkl Precursive" w:cs="Schoolbell"/>
                          <w:color w:val="000000"/>
                          <w:sz w:val="18"/>
                          <w:szCs w:val="20"/>
                        </w:rPr>
                        <w:t xml:space="preserve">Toy day – Children to bring in their favourite toy and compare these to toys from the past – </w:t>
                      </w:r>
                      <w:r w:rsidR="00035ACA" w:rsidRPr="00035ACA">
                        <w:rPr>
                          <w:rFonts w:ascii="Twinkl Precursive" w:eastAsia="Schoolbell" w:hAnsi="Twinkl Precursive" w:cs="Schoolbell"/>
                          <w:color w:val="000000"/>
                          <w:sz w:val="18"/>
                          <w:szCs w:val="20"/>
                        </w:rPr>
                        <w:t>Wednesday 14</w:t>
                      </w:r>
                      <w:r w:rsidR="00035ACA" w:rsidRPr="00035ACA">
                        <w:rPr>
                          <w:rFonts w:ascii="Twinkl Precursive" w:eastAsia="Schoolbell" w:hAnsi="Twinkl Precursive" w:cs="Schoolbell"/>
                          <w:color w:val="000000"/>
                          <w:sz w:val="18"/>
                          <w:szCs w:val="20"/>
                          <w:vertAlign w:val="superscript"/>
                        </w:rPr>
                        <w:t>th</w:t>
                      </w:r>
                      <w:r w:rsidRPr="00035ACA">
                        <w:rPr>
                          <w:rFonts w:ascii="Twinkl Precursive" w:eastAsia="Schoolbell" w:hAnsi="Twinkl Precursive" w:cs="Schoolbell"/>
                          <w:color w:val="000000"/>
                          <w:sz w:val="18"/>
                          <w:szCs w:val="20"/>
                        </w:rPr>
                        <w:t xml:space="preserve"> </w:t>
                      </w:r>
                      <w:r w:rsidR="00035ACA" w:rsidRPr="00035ACA">
                        <w:rPr>
                          <w:rFonts w:ascii="Twinkl Precursive" w:eastAsia="Schoolbell" w:hAnsi="Twinkl Precursive" w:cs="Schoolbell"/>
                          <w:color w:val="000000"/>
                          <w:sz w:val="18"/>
                          <w:szCs w:val="20"/>
                        </w:rPr>
                        <w:t>October 2026</w:t>
                      </w:r>
                    </w:p>
                    <w:p w14:paraId="2792DA17" w14:textId="77777777" w:rsidR="00F80A1F" w:rsidRDefault="00F80A1F">
                      <w:pPr>
                        <w:spacing w:line="258" w:lineRule="auto"/>
                        <w:textDirection w:val="btLr"/>
                      </w:pPr>
                    </w:p>
                    <w:p w14:paraId="47C57E92" w14:textId="77777777" w:rsidR="00F80A1F" w:rsidRDefault="00F80A1F">
                      <w:pPr>
                        <w:spacing w:line="258" w:lineRule="auto"/>
                        <w:textDirection w:val="btLr"/>
                      </w:pPr>
                    </w:p>
                  </w:txbxContent>
                </v:textbox>
              </v:rect>
            </w:pict>
          </mc:Fallback>
        </mc:AlternateContent>
      </w:r>
      <w:r w:rsidR="00560749" w:rsidRPr="00035ACA">
        <w:rPr>
          <w:rFonts w:ascii="Twinkl Precursive" w:hAnsi="Twinkl Precursive"/>
          <w:noProof/>
        </w:rPr>
        <w:drawing>
          <wp:anchor distT="0" distB="0" distL="114300" distR="114300" simplePos="0" relativeHeight="251669504" behindDoc="0" locked="0" layoutInCell="1" hidden="0" allowOverlap="1" wp14:anchorId="3EA9DD1E" wp14:editId="1594A5DD">
            <wp:simplePos x="0" y="0"/>
            <wp:positionH relativeFrom="column">
              <wp:posOffset>4315013</wp:posOffset>
            </wp:positionH>
            <wp:positionV relativeFrom="paragraph">
              <wp:posOffset>-1492430</wp:posOffset>
            </wp:positionV>
            <wp:extent cx="1889090" cy="1095270"/>
            <wp:effectExtent l="0" t="0" r="0" b="0"/>
            <wp:wrapNone/>
            <wp:docPr id="22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r="14513" b="10537"/>
                    <a:stretch>
                      <a:fillRect/>
                    </a:stretch>
                  </pic:blipFill>
                  <pic:spPr>
                    <a:xfrm>
                      <a:off x="0" y="0"/>
                      <a:ext cx="1889090" cy="1095270"/>
                    </a:xfrm>
                    <a:prstGeom prst="rect">
                      <a:avLst/>
                    </a:prstGeom>
                    <a:ln/>
                  </pic:spPr>
                </pic:pic>
              </a:graphicData>
            </a:graphic>
          </wp:anchor>
        </w:drawing>
      </w:r>
    </w:p>
    <w:p w14:paraId="1C088F33" w14:textId="537BCEB0" w:rsidR="00F80A1F" w:rsidRPr="00035ACA" w:rsidRDefault="00F80A1F">
      <w:pPr>
        <w:rPr>
          <w:rFonts w:ascii="Twinkl Precursive" w:eastAsia="Recursive" w:hAnsi="Twinkl Precursive" w:cs="Recursive"/>
          <w:sz w:val="16"/>
          <w:szCs w:val="16"/>
        </w:rPr>
      </w:pPr>
    </w:p>
    <w:sectPr w:rsidR="00F80A1F" w:rsidRPr="00035ACA">
      <w:headerReference w:type="default" r:id="rId20"/>
      <w:pgSz w:w="11906" w:h="16838"/>
      <w:pgMar w:top="426" w:right="1440" w:bottom="284"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1FBE9" w14:textId="77777777" w:rsidR="00560749" w:rsidRDefault="00560749">
      <w:pPr>
        <w:spacing w:after="0" w:line="240" w:lineRule="auto"/>
      </w:pPr>
      <w:r>
        <w:separator/>
      </w:r>
    </w:p>
  </w:endnote>
  <w:endnote w:type="continuationSeparator" w:id="0">
    <w:p w14:paraId="3C6ACF04" w14:textId="77777777" w:rsidR="00560749" w:rsidRDefault="00560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D821619E-B6CD-4126-8CF2-3B9CBA4E4E9F}"/>
    <w:embedBold r:id="rId2" w:fontKey="{C3E73D84-3251-44E6-B708-743B9DB12F0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DE5F98F-E640-4864-BAA7-240265A8085F}"/>
  </w:font>
  <w:font w:name="Twinkl Precursive">
    <w:panose1 w:val="02000000000000000000"/>
    <w:charset w:val="00"/>
    <w:family w:val="auto"/>
    <w:pitch w:val="variable"/>
    <w:sig w:usb0="00000003" w:usb1="00000001" w:usb2="00000000" w:usb3="00000000" w:csb0="00000001" w:csb1="00000000"/>
    <w:embedRegular r:id="rId4" w:fontKey="{AED940AC-3BE9-4564-8DE7-2E82BB1A6CBF}"/>
    <w:embedBold r:id="rId5" w:fontKey="{077E7E82-E3CB-4B91-B1E6-3ABD3D4662B1}"/>
    <w:embedItalic r:id="rId6" w:fontKey="{1A1AC443-BE42-40F5-81B6-929768F556A4}"/>
  </w:font>
  <w:font w:name="Arial">
    <w:panose1 w:val="020B0604020202020204"/>
    <w:charset w:val="00"/>
    <w:family w:val="swiss"/>
    <w:pitch w:val="variable"/>
    <w:sig w:usb0="E0002EFF" w:usb1="C000785B" w:usb2="00000009" w:usb3="00000000" w:csb0="000001FF" w:csb1="00000000"/>
  </w:font>
  <w:font w:name="Oi">
    <w:altName w:val="Cambria"/>
    <w:panose1 w:val="00000000000000000000"/>
    <w:charset w:val="00"/>
    <w:family w:val="roman"/>
    <w:notTrueType/>
    <w:pitch w:val="default"/>
  </w:font>
  <w:font w:name="Recursive">
    <w:charset w:val="00"/>
    <w:family w:val="auto"/>
    <w:pitch w:val="default"/>
    <w:embedRegular r:id="rId7" w:fontKey="{57B58674-AB69-47F2-9747-B71351764916}"/>
    <w:embedBold r:id="rId8" w:fontKey="{46133A90-6347-4E75-A9AA-65C29C7FBEC8}"/>
    <w:embedItalic r:id="rId9" w:fontKey="{6368D165-35FB-4F0C-8B97-E1F4C6BB3088}"/>
  </w:font>
  <w:font w:name="Schoolbell">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10" w:fontKey="{EAEF3602-78AC-4158-94EB-183440502FB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5D85F" w14:textId="77777777" w:rsidR="00560749" w:rsidRDefault="00560749">
      <w:pPr>
        <w:spacing w:after="0" w:line="240" w:lineRule="auto"/>
      </w:pPr>
      <w:r>
        <w:separator/>
      </w:r>
    </w:p>
  </w:footnote>
  <w:footnote w:type="continuationSeparator" w:id="0">
    <w:p w14:paraId="7656735E" w14:textId="77777777" w:rsidR="00560749" w:rsidRDefault="00560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D9E2" w14:textId="77777777" w:rsidR="00F80A1F" w:rsidRDefault="00F80A1F">
    <w:pPr>
      <w:pBdr>
        <w:top w:val="nil"/>
        <w:left w:val="nil"/>
        <w:bottom w:val="nil"/>
        <w:right w:val="nil"/>
        <w:between w:val="nil"/>
      </w:pBdr>
      <w:tabs>
        <w:tab w:val="center" w:pos="4513"/>
        <w:tab w:val="right" w:pos="9026"/>
      </w:tabs>
      <w:spacing w:after="0" w:line="240" w:lineRule="auto"/>
      <w:rPr>
        <w:color w:val="000000"/>
      </w:rPr>
    </w:pPr>
  </w:p>
  <w:p w14:paraId="284F6348" w14:textId="77777777" w:rsidR="00F80A1F" w:rsidRDefault="00F80A1F">
    <w:pPr>
      <w:pBdr>
        <w:top w:val="nil"/>
        <w:left w:val="nil"/>
        <w:bottom w:val="nil"/>
        <w:right w:val="nil"/>
        <w:between w:val="nil"/>
      </w:pBdr>
      <w:tabs>
        <w:tab w:val="center" w:pos="4513"/>
        <w:tab w:val="right" w:pos="9026"/>
      </w:tabs>
      <w:spacing w:after="0" w:line="240" w:lineRule="auto"/>
      <w:rPr>
        <w:color w:val="000000"/>
      </w:rPr>
    </w:pPr>
  </w:p>
  <w:p w14:paraId="08A09322" w14:textId="77777777" w:rsidR="00F80A1F" w:rsidRDefault="00F80A1F">
    <w:pPr>
      <w:pBdr>
        <w:top w:val="nil"/>
        <w:left w:val="nil"/>
        <w:bottom w:val="nil"/>
        <w:right w:val="nil"/>
        <w:between w:val="nil"/>
      </w:pBdr>
      <w:tabs>
        <w:tab w:val="center" w:pos="4513"/>
        <w:tab w:val="right" w:pos="9026"/>
      </w:tabs>
      <w:spacing w:after="0" w:line="240" w:lineRule="auto"/>
      <w:rPr>
        <w:color w:val="000000"/>
      </w:rPr>
    </w:pPr>
  </w:p>
  <w:p w14:paraId="133927E4" w14:textId="77777777" w:rsidR="00F80A1F" w:rsidRDefault="00F80A1F">
    <w:pPr>
      <w:pBdr>
        <w:top w:val="nil"/>
        <w:left w:val="nil"/>
        <w:bottom w:val="nil"/>
        <w:right w:val="nil"/>
        <w:between w:val="nil"/>
      </w:pBdr>
      <w:tabs>
        <w:tab w:val="center" w:pos="4513"/>
        <w:tab w:val="right" w:pos="9026"/>
      </w:tabs>
      <w:spacing w:after="0" w:line="240" w:lineRule="auto"/>
      <w:rPr>
        <w:color w:val="000000"/>
      </w:rPr>
    </w:pPr>
  </w:p>
  <w:p w14:paraId="12BC1392" w14:textId="77777777" w:rsidR="00F80A1F" w:rsidRDefault="00F80A1F">
    <w:pPr>
      <w:pBdr>
        <w:top w:val="nil"/>
        <w:left w:val="nil"/>
        <w:bottom w:val="nil"/>
        <w:right w:val="nil"/>
        <w:between w:val="nil"/>
      </w:pBdr>
      <w:tabs>
        <w:tab w:val="center" w:pos="4513"/>
        <w:tab w:val="right" w:pos="9026"/>
      </w:tabs>
      <w:spacing w:after="0" w:line="240" w:lineRule="auto"/>
      <w:rPr>
        <w:color w:val="000000"/>
      </w:rPr>
    </w:pPr>
  </w:p>
  <w:p w14:paraId="5447954A" w14:textId="77777777" w:rsidR="00F80A1F" w:rsidRDefault="00F80A1F">
    <w:pPr>
      <w:pBdr>
        <w:top w:val="nil"/>
        <w:left w:val="nil"/>
        <w:bottom w:val="nil"/>
        <w:right w:val="nil"/>
        <w:between w:val="nil"/>
      </w:pBdr>
      <w:tabs>
        <w:tab w:val="center" w:pos="4513"/>
        <w:tab w:val="right" w:pos="9026"/>
      </w:tabs>
      <w:spacing w:after="0" w:line="240" w:lineRule="auto"/>
      <w:rPr>
        <w:color w:val="000000"/>
      </w:rPr>
    </w:pPr>
  </w:p>
  <w:p w14:paraId="59371C23" w14:textId="77777777" w:rsidR="00F80A1F" w:rsidRDefault="00F80A1F">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1F"/>
    <w:rsid w:val="00035ACA"/>
    <w:rsid w:val="00560749"/>
    <w:rsid w:val="00682766"/>
    <w:rsid w:val="00BB0218"/>
    <w:rsid w:val="00F80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681A"/>
  <w15:docId w15:val="{6F685B57-9015-4FDC-A60D-50E62245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487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0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053"/>
  </w:style>
  <w:style w:type="paragraph" w:styleId="Footer">
    <w:name w:val="footer"/>
    <w:basedOn w:val="Normal"/>
    <w:link w:val="FooterChar"/>
    <w:uiPriority w:val="99"/>
    <w:unhideWhenUsed/>
    <w:rsid w:val="00C90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053"/>
  </w:style>
  <w:style w:type="character" w:customStyle="1" w:styleId="normaltextrun">
    <w:name w:val="normaltextrun"/>
    <w:basedOn w:val="DefaultParagraphFont"/>
    <w:rsid w:val="007C65DD"/>
  </w:style>
  <w:style w:type="character" w:customStyle="1" w:styleId="eop">
    <w:name w:val="eop"/>
    <w:basedOn w:val="DefaultParagraphFont"/>
    <w:rsid w:val="007C65DD"/>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035A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15749">
      <w:bodyDiv w:val="1"/>
      <w:marLeft w:val="0"/>
      <w:marRight w:val="0"/>
      <w:marTop w:val="0"/>
      <w:marBottom w:val="0"/>
      <w:divBdr>
        <w:top w:val="none" w:sz="0" w:space="0" w:color="auto"/>
        <w:left w:val="none" w:sz="0" w:space="0" w:color="auto"/>
        <w:bottom w:val="none" w:sz="0" w:space="0" w:color="auto"/>
        <w:right w:val="none" w:sz="0" w:space="0" w:color="auto"/>
      </w:divBdr>
    </w:div>
    <w:div w:id="1759014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V1WCwuO4wsV7D/dzh8WXs/MjQ==">CgMxLjAyDmguMWh6c3Q2OXlyNjFnOAByITFyYkV3NzZEQVZpTVVLcXpXS3B0Q2RSeWRfTFpSVndLSA==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Annalise Riches</dc:creator>
  <cp:lastModifiedBy>Zianna Choudry</cp:lastModifiedBy>
  <cp:revision>3</cp:revision>
  <cp:lastPrinted>2026-09-15T15:15:00Z</cp:lastPrinted>
  <dcterms:created xsi:type="dcterms:W3CDTF">2026-09-15T15:15:00Z</dcterms:created>
  <dcterms:modified xsi:type="dcterms:W3CDTF">2026-09-16T15:36:00Z</dcterms:modified>
</cp:coreProperties>
</file>