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97743" w14:textId="52EF8312" w:rsidR="00B2347E" w:rsidRDefault="00B2347E">
      <w:pPr>
        <w:widowControl w:val="0"/>
        <w:pBdr>
          <w:top w:val="nil"/>
          <w:left w:val="nil"/>
          <w:bottom w:val="nil"/>
          <w:right w:val="nil"/>
          <w:between w:val="nil"/>
        </w:pBdr>
        <w:spacing w:after="0" w:line="276" w:lineRule="auto"/>
        <w:rPr>
          <w:rFonts w:ascii="XCCW Joined 1a" w:hAnsi="XCCW Joined 1a"/>
          <w:color w:val="000000"/>
        </w:rPr>
      </w:pPr>
      <w:r w:rsidRPr="00B67EBC">
        <w:rPr>
          <w:rFonts w:ascii="XCCW Joined 1a" w:hAnsi="XCCW Joined 1a"/>
          <w:noProof/>
        </w:rPr>
        <mc:AlternateContent>
          <mc:Choice Requires="wps">
            <w:drawing>
              <wp:anchor distT="45720" distB="45720" distL="114300" distR="114300" simplePos="0" relativeHeight="251659264" behindDoc="0" locked="0" layoutInCell="1" hidden="0" allowOverlap="1" wp14:anchorId="5852F3FC" wp14:editId="325DB5DF">
                <wp:simplePos x="0" y="0"/>
                <wp:positionH relativeFrom="margin">
                  <wp:posOffset>-717550</wp:posOffset>
                </wp:positionH>
                <wp:positionV relativeFrom="paragraph">
                  <wp:posOffset>-334010</wp:posOffset>
                </wp:positionV>
                <wp:extent cx="7159625" cy="2235200"/>
                <wp:effectExtent l="0" t="0" r="3175" b="0"/>
                <wp:wrapNone/>
                <wp:docPr id="218" name="Rectangle 218"/>
                <wp:cNvGraphicFramePr/>
                <a:graphic xmlns:a="http://schemas.openxmlformats.org/drawingml/2006/main">
                  <a:graphicData uri="http://schemas.microsoft.com/office/word/2010/wordprocessingShape">
                    <wps:wsp>
                      <wps:cNvSpPr/>
                      <wps:spPr>
                        <a:xfrm>
                          <a:off x="0" y="0"/>
                          <a:ext cx="7159625" cy="2235200"/>
                        </a:xfrm>
                        <a:prstGeom prst="rect">
                          <a:avLst/>
                        </a:prstGeom>
                        <a:solidFill>
                          <a:srgbClr val="002060"/>
                        </a:solidFill>
                        <a:ln>
                          <a:noFill/>
                        </a:ln>
                      </wps:spPr>
                      <wps:txbx>
                        <w:txbxContent>
                          <w:p w14:paraId="7E68ED41" w14:textId="571236FB" w:rsidR="00184A36" w:rsidRDefault="007A2B14">
                            <w:pPr>
                              <w:spacing w:line="258" w:lineRule="auto"/>
                              <w:textDirection w:val="btLr"/>
                              <w:rPr>
                                <w:rFonts w:ascii="XCCW Joined 1a" w:eastAsia="Oi" w:hAnsi="XCCW Joined 1a" w:cstheme="minorHAnsi"/>
                                <w:color w:val="FFFFFF" w:themeColor="background1"/>
                                <w:sz w:val="20"/>
                                <w:szCs w:val="20"/>
                              </w:rPr>
                            </w:pPr>
                            <w:r w:rsidRPr="00B2347E">
                              <w:rPr>
                                <w:rFonts w:ascii="XCCW Joined 1a" w:eastAsia="Oi" w:hAnsi="XCCW Joined 1a" w:cstheme="minorHAnsi"/>
                                <w:b/>
                                <w:color w:val="FFFFFF" w:themeColor="background1"/>
                                <w:sz w:val="20"/>
                                <w:szCs w:val="20"/>
                              </w:rPr>
                              <w:t>Our topic this half term:</w:t>
                            </w:r>
                            <w:r w:rsidRPr="00B2347E">
                              <w:rPr>
                                <w:rFonts w:ascii="XCCW Joined 1a" w:eastAsia="Oi" w:hAnsi="XCCW Joined 1a" w:cstheme="minorHAnsi"/>
                                <w:color w:val="FFFFFF" w:themeColor="background1"/>
                                <w:sz w:val="20"/>
                                <w:szCs w:val="20"/>
                              </w:rPr>
                              <w:t xml:space="preserve"> </w:t>
                            </w:r>
                            <w:r w:rsidR="009F42F8">
                              <w:rPr>
                                <w:rFonts w:ascii="XCCW Joined 1a" w:eastAsia="Oi" w:hAnsi="XCCW Joined 1a" w:cstheme="minorHAnsi"/>
                                <w:color w:val="FFFFFF" w:themeColor="background1"/>
                                <w:sz w:val="20"/>
                                <w:szCs w:val="20"/>
                              </w:rPr>
                              <w:t>Beatrix Potter</w:t>
                            </w:r>
                          </w:p>
                          <w:p w14:paraId="17310C9B" w14:textId="77777777" w:rsidR="00C332AC" w:rsidRPr="00B2347E" w:rsidRDefault="00C332AC">
                            <w:pPr>
                              <w:spacing w:line="258" w:lineRule="auto"/>
                              <w:textDirection w:val="btLr"/>
                              <w:rPr>
                                <w:rFonts w:ascii="XCCW Joined 1a" w:eastAsia="Oi" w:hAnsi="XCCW Joined 1a" w:cstheme="minorHAnsi"/>
                                <w:color w:val="FFFFFF" w:themeColor="background1"/>
                                <w:sz w:val="20"/>
                                <w:szCs w:val="20"/>
                              </w:rPr>
                            </w:pPr>
                          </w:p>
                          <w:p w14:paraId="1A62C0F0" w14:textId="43BFB251" w:rsidR="00AA6479" w:rsidRPr="00B2347E" w:rsidRDefault="007A2B14">
                            <w:pPr>
                              <w:spacing w:line="258" w:lineRule="auto"/>
                              <w:textDirection w:val="btLr"/>
                              <w:rPr>
                                <w:rFonts w:ascii="XCCW Joined 1a" w:eastAsia="Quicksand" w:hAnsi="XCCW Joined 1a" w:cs="Quicksand"/>
                                <w:bCs/>
                                <w:iCs/>
                                <w:sz w:val="20"/>
                                <w:szCs w:val="20"/>
                              </w:rPr>
                            </w:pPr>
                            <w:r w:rsidRPr="00B2347E">
                              <w:rPr>
                                <w:rFonts w:ascii="XCCW Joined 1a" w:eastAsia="Oi" w:hAnsi="XCCW Joined 1a" w:cstheme="minorHAnsi"/>
                                <w:b/>
                                <w:color w:val="FFFFFF" w:themeColor="background1"/>
                                <w:sz w:val="20"/>
                                <w:szCs w:val="20"/>
                              </w:rPr>
                              <w:t>Our book</w:t>
                            </w:r>
                            <w:r w:rsidR="00E85DA7" w:rsidRPr="00B2347E">
                              <w:rPr>
                                <w:rFonts w:ascii="XCCW Joined 1a" w:eastAsia="Oi" w:hAnsi="XCCW Joined 1a" w:cstheme="minorHAnsi"/>
                                <w:b/>
                                <w:color w:val="FFFFFF" w:themeColor="background1"/>
                                <w:sz w:val="20"/>
                                <w:szCs w:val="20"/>
                              </w:rPr>
                              <w:t>s</w:t>
                            </w:r>
                            <w:r w:rsidRPr="00B2347E">
                              <w:rPr>
                                <w:rFonts w:ascii="XCCW Joined 1a" w:eastAsia="Oi" w:hAnsi="XCCW Joined 1a" w:cstheme="minorHAnsi"/>
                                <w:b/>
                                <w:color w:val="FFFFFF" w:themeColor="background1"/>
                                <w:sz w:val="20"/>
                                <w:szCs w:val="20"/>
                              </w:rPr>
                              <w:t xml:space="preserve"> this half term:</w:t>
                            </w:r>
                            <w:r w:rsidRPr="00B2347E">
                              <w:rPr>
                                <w:rFonts w:ascii="XCCW Joined 1a" w:eastAsia="Oi" w:hAnsi="XCCW Joined 1a" w:cstheme="minorHAnsi"/>
                                <w:color w:val="FFFFFF" w:themeColor="background1"/>
                                <w:sz w:val="20"/>
                                <w:szCs w:val="20"/>
                              </w:rPr>
                              <w:t xml:space="preserve"> </w:t>
                            </w:r>
                            <w:r w:rsidR="009F42F8">
                              <w:rPr>
                                <w:rFonts w:ascii="XCCW Joined 1a" w:eastAsia="Quicksand" w:hAnsi="XCCW Joined 1a" w:cs="Quicksand"/>
                                <w:sz w:val="20"/>
                                <w:szCs w:val="20"/>
                              </w:rPr>
                              <w:t>Alan’s Big Scary Teeth, Angelica Sprocket’s Pockets, Tales of Peter Rabbit, The Three Billy Goat’s Gruff</w:t>
                            </w:r>
                          </w:p>
                          <w:p w14:paraId="2C49A07A" w14:textId="52A0D52F" w:rsidR="00B2347E" w:rsidRPr="00B2347E" w:rsidRDefault="00B2347E">
                            <w:pPr>
                              <w:spacing w:line="258" w:lineRule="auto"/>
                              <w:textDirection w:val="btLr"/>
                              <w:rPr>
                                <w:rFonts w:ascii="XCCW Joined 1a" w:eastAsia="Quicksand" w:hAnsi="XCCW Joined 1a" w:cs="Quicksand"/>
                                <w:bCs/>
                                <w:iCs/>
                                <w:sz w:val="20"/>
                                <w:szCs w:val="20"/>
                              </w:rPr>
                            </w:pPr>
                          </w:p>
                          <w:p w14:paraId="78119485" w14:textId="77777777" w:rsidR="009F42F8" w:rsidRDefault="00B2347E">
                            <w:pPr>
                              <w:spacing w:line="258" w:lineRule="auto"/>
                              <w:textDirection w:val="btLr"/>
                              <w:rPr>
                                <w:rFonts w:ascii="XCCW Joined 1a" w:eastAsia="Oi" w:hAnsi="XCCW Joined 1a" w:cstheme="minorHAnsi"/>
                                <w:color w:val="FFFFFF" w:themeColor="background1"/>
                                <w:sz w:val="20"/>
                                <w:szCs w:val="20"/>
                              </w:rPr>
                            </w:pPr>
                            <w:r w:rsidRPr="00B2347E">
                              <w:rPr>
                                <w:rFonts w:ascii="XCCW Joined 1a" w:eastAsia="Oi" w:hAnsi="XCCW Joined 1a" w:cstheme="minorHAnsi"/>
                                <w:b/>
                                <w:color w:val="FFFFFF" w:themeColor="background1"/>
                                <w:sz w:val="20"/>
                                <w:szCs w:val="20"/>
                              </w:rPr>
                              <w:t>Our enrichment this half term</w:t>
                            </w:r>
                            <w:r w:rsidRPr="00B2347E">
                              <w:rPr>
                                <w:rFonts w:ascii="XCCW Joined 1a" w:eastAsia="Oi" w:hAnsi="XCCW Joined 1a" w:cstheme="minorHAnsi"/>
                                <w:color w:val="FFFFFF" w:themeColor="background1"/>
                                <w:sz w:val="20"/>
                                <w:szCs w:val="20"/>
                              </w:rPr>
                              <w:t xml:space="preserve">: </w:t>
                            </w:r>
                          </w:p>
                          <w:p w14:paraId="5DBE4216" w14:textId="50EDDE66" w:rsidR="009F42F8" w:rsidRPr="00B2347E" w:rsidRDefault="009F42F8">
                            <w:pPr>
                              <w:spacing w:line="258" w:lineRule="auto"/>
                              <w:textDirection w:val="btLr"/>
                              <w:rPr>
                                <w:rFonts w:ascii="XCCW Joined 1a" w:eastAsia="Oi" w:hAnsi="XCCW Joined 1a" w:cstheme="minorHAnsi"/>
                                <w:color w:val="FFFFFF" w:themeColor="background1"/>
                                <w:sz w:val="20"/>
                                <w:szCs w:val="20"/>
                              </w:rPr>
                            </w:pPr>
                            <w:r>
                              <w:rPr>
                                <w:rFonts w:ascii="XCCW Joined 1a" w:eastAsia="Oi" w:hAnsi="XCCW Joined 1a" w:cstheme="minorHAnsi"/>
                                <w:color w:val="FFFFFF" w:themeColor="background1"/>
                                <w:sz w:val="20"/>
                                <w:szCs w:val="20"/>
                              </w:rPr>
                              <w:t>Beatrix Potter Workshop Parent Afternoon – Thursday 29</w:t>
                            </w:r>
                            <w:r w:rsidRPr="009F42F8">
                              <w:rPr>
                                <w:rFonts w:ascii="XCCW Joined 1a" w:eastAsia="Oi" w:hAnsi="XCCW Joined 1a" w:cstheme="minorHAnsi"/>
                                <w:color w:val="FFFFFF" w:themeColor="background1"/>
                                <w:sz w:val="20"/>
                                <w:szCs w:val="20"/>
                                <w:vertAlign w:val="superscript"/>
                              </w:rPr>
                              <w:t>th</w:t>
                            </w:r>
                            <w:r>
                              <w:rPr>
                                <w:rFonts w:ascii="XCCW Joined 1a" w:eastAsia="Oi" w:hAnsi="XCCW Joined 1a" w:cstheme="minorHAnsi"/>
                                <w:color w:val="FFFFFF" w:themeColor="background1"/>
                                <w:sz w:val="20"/>
                                <w:szCs w:val="20"/>
                              </w:rPr>
                              <w:t xml:space="preserve"> January – 2pm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852F3FC" id="Rectangle 218" o:spid="_x0000_s1026" style="position:absolute;margin-left:-56.5pt;margin-top:-26.3pt;width:563.75pt;height:176pt;z-index:251659264;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" fillcolor="#002060" stroked="f">
                <v:textbox inset="2.53958mm,1.2694mm,2.53958mm,1.2694mm">
                  <w:txbxContent>
                    <w:p w14:paraId="7E68ED41" w14:textId="571236FB" w:rsidR="00184A36" w:rsidRDefault="007A2B14">
                      <w:pPr>
                        <w:spacing w:line="258" w:lineRule="auto"/>
                        <w:textDirection w:val="btLr"/>
                        <w:rPr>
                          <w:rFonts w:ascii="XCCW Joined 1a" w:eastAsia="Oi" w:hAnsi="XCCW Joined 1a" w:cstheme="minorHAnsi"/>
                          <w:color w:val="FFFFFF" w:themeColor="background1"/>
                          <w:sz w:val="20"/>
                          <w:szCs w:val="20"/>
                        </w:rPr>
                      </w:pPr>
                      <w:r w:rsidRPr="00B2347E">
                        <w:rPr>
                          <w:rFonts w:ascii="XCCW Joined 1a" w:eastAsia="Oi" w:hAnsi="XCCW Joined 1a" w:cstheme="minorHAnsi"/>
                          <w:b/>
                          <w:color w:val="FFFFFF" w:themeColor="background1"/>
                          <w:sz w:val="20"/>
                          <w:szCs w:val="20"/>
                        </w:rPr>
                        <w:t>Our topic this half term:</w:t>
                      </w:r>
                      <w:r w:rsidRPr="00B2347E">
                        <w:rPr>
                          <w:rFonts w:ascii="XCCW Joined 1a" w:eastAsia="Oi" w:hAnsi="XCCW Joined 1a" w:cstheme="minorHAnsi"/>
                          <w:color w:val="FFFFFF" w:themeColor="background1"/>
                          <w:sz w:val="20"/>
                          <w:szCs w:val="20"/>
                        </w:rPr>
                        <w:t xml:space="preserve"> </w:t>
                      </w:r>
                      <w:r w:rsidR="009F42F8">
                        <w:rPr>
                          <w:rFonts w:ascii="XCCW Joined 1a" w:eastAsia="Oi" w:hAnsi="XCCW Joined 1a" w:cstheme="minorHAnsi"/>
                          <w:color w:val="FFFFFF" w:themeColor="background1"/>
                          <w:sz w:val="20"/>
                          <w:szCs w:val="20"/>
                        </w:rPr>
                        <w:t>Beatrix Potter</w:t>
                      </w:r>
                    </w:p>
                    <w:p w14:paraId="17310C9B" w14:textId="77777777" w:rsidR="00C332AC" w:rsidRPr="00B2347E" w:rsidRDefault="00C332AC">
                      <w:pPr>
                        <w:spacing w:line="258" w:lineRule="auto"/>
                        <w:textDirection w:val="btLr"/>
                        <w:rPr>
                          <w:rFonts w:ascii="XCCW Joined 1a" w:eastAsia="Oi" w:hAnsi="XCCW Joined 1a" w:cstheme="minorHAnsi"/>
                          <w:color w:val="FFFFFF" w:themeColor="background1"/>
                          <w:sz w:val="20"/>
                          <w:szCs w:val="20"/>
                        </w:rPr>
                      </w:pPr>
                    </w:p>
                    <w:p w14:paraId="1A62C0F0" w14:textId="43BFB251" w:rsidR="00AA6479" w:rsidRPr="00B2347E" w:rsidRDefault="007A2B14">
                      <w:pPr>
                        <w:spacing w:line="258" w:lineRule="auto"/>
                        <w:textDirection w:val="btLr"/>
                        <w:rPr>
                          <w:rFonts w:ascii="XCCW Joined 1a" w:eastAsia="Quicksand" w:hAnsi="XCCW Joined 1a" w:cs="Quicksand"/>
                          <w:bCs/>
                          <w:iCs/>
                          <w:sz w:val="20"/>
                          <w:szCs w:val="20"/>
                        </w:rPr>
                      </w:pPr>
                      <w:r w:rsidRPr="00B2347E">
                        <w:rPr>
                          <w:rFonts w:ascii="XCCW Joined 1a" w:eastAsia="Oi" w:hAnsi="XCCW Joined 1a" w:cstheme="minorHAnsi"/>
                          <w:b/>
                          <w:color w:val="FFFFFF" w:themeColor="background1"/>
                          <w:sz w:val="20"/>
                          <w:szCs w:val="20"/>
                        </w:rPr>
                        <w:t>Our book</w:t>
                      </w:r>
                      <w:r w:rsidR="00E85DA7" w:rsidRPr="00B2347E">
                        <w:rPr>
                          <w:rFonts w:ascii="XCCW Joined 1a" w:eastAsia="Oi" w:hAnsi="XCCW Joined 1a" w:cstheme="minorHAnsi"/>
                          <w:b/>
                          <w:color w:val="FFFFFF" w:themeColor="background1"/>
                          <w:sz w:val="20"/>
                          <w:szCs w:val="20"/>
                        </w:rPr>
                        <w:t>s</w:t>
                      </w:r>
                      <w:r w:rsidRPr="00B2347E">
                        <w:rPr>
                          <w:rFonts w:ascii="XCCW Joined 1a" w:eastAsia="Oi" w:hAnsi="XCCW Joined 1a" w:cstheme="minorHAnsi"/>
                          <w:b/>
                          <w:color w:val="FFFFFF" w:themeColor="background1"/>
                          <w:sz w:val="20"/>
                          <w:szCs w:val="20"/>
                        </w:rPr>
                        <w:t xml:space="preserve"> this half term:</w:t>
                      </w:r>
                      <w:r w:rsidRPr="00B2347E">
                        <w:rPr>
                          <w:rFonts w:ascii="XCCW Joined 1a" w:eastAsia="Oi" w:hAnsi="XCCW Joined 1a" w:cstheme="minorHAnsi"/>
                          <w:color w:val="FFFFFF" w:themeColor="background1"/>
                          <w:sz w:val="20"/>
                          <w:szCs w:val="20"/>
                        </w:rPr>
                        <w:t xml:space="preserve"> </w:t>
                      </w:r>
                      <w:r w:rsidR="009F42F8">
                        <w:rPr>
                          <w:rFonts w:ascii="XCCW Joined 1a" w:eastAsia="Quicksand" w:hAnsi="XCCW Joined 1a" w:cs="Quicksand"/>
                          <w:sz w:val="20"/>
                          <w:szCs w:val="20"/>
                        </w:rPr>
                        <w:t>Alan’s Big Scary Teeth, Angelica Sprocket’s Pockets, Tales of Peter Rabbit, The Three Billy Goat’s Gruff</w:t>
                      </w:r>
                    </w:p>
                    <w:p w14:paraId="2C49A07A" w14:textId="52A0D52F" w:rsidR="00B2347E" w:rsidRPr="00B2347E" w:rsidRDefault="00B2347E">
                      <w:pPr>
                        <w:spacing w:line="258" w:lineRule="auto"/>
                        <w:textDirection w:val="btLr"/>
                        <w:rPr>
                          <w:rFonts w:ascii="XCCW Joined 1a" w:eastAsia="Quicksand" w:hAnsi="XCCW Joined 1a" w:cs="Quicksand"/>
                          <w:bCs/>
                          <w:iCs/>
                          <w:sz w:val="20"/>
                          <w:szCs w:val="20"/>
                        </w:rPr>
                      </w:pPr>
                    </w:p>
                    <w:p w14:paraId="78119485" w14:textId="77777777" w:rsidR="009F42F8" w:rsidRDefault="00B2347E">
                      <w:pPr>
                        <w:spacing w:line="258" w:lineRule="auto"/>
                        <w:textDirection w:val="btLr"/>
                        <w:rPr>
                          <w:rFonts w:ascii="XCCW Joined 1a" w:eastAsia="Oi" w:hAnsi="XCCW Joined 1a" w:cstheme="minorHAnsi"/>
                          <w:color w:val="FFFFFF" w:themeColor="background1"/>
                          <w:sz w:val="20"/>
                          <w:szCs w:val="20"/>
                        </w:rPr>
                      </w:pPr>
                      <w:r w:rsidRPr="00B2347E">
                        <w:rPr>
                          <w:rFonts w:ascii="XCCW Joined 1a" w:eastAsia="Oi" w:hAnsi="XCCW Joined 1a" w:cstheme="minorHAnsi"/>
                          <w:b/>
                          <w:color w:val="FFFFFF" w:themeColor="background1"/>
                          <w:sz w:val="20"/>
                          <w:szCs w:val="20"/>
                        </w:rPr>
                        <w:t>Our enrichment this half term</w:t>
                      </w:r>
                      <w:r w:rsidRPr="00B2347E">
                        <w:rPr>
                          <w:rFonts w:ascii="XCCW Joined 1a" w:eastAsia="Oi" w:hAnsi="XCCW Joined 1a" w:cstheme="minorHAnsi"/>
                          <w:color w:val="FFFFFF" w:themeColor="background1"/>
                          <w:sz w:val="20"/>
                          <w:szCs w:val="20"/>
                        </w:rPr>
                        <w:t xml:space="preserve">: </w:t>
                      </w:r>
                    </w:p>
                    <w:p w14:paraId="5DBE4216" w14:textId="50EDDE66" w:rsidR="009F42F8" w:rsidRPr="00B2347E" w:rsidRDefault="009F42F8">
                      <w:pPr>
                        <w:spacing w:line="258" w:lineRule="auto"/>
                        <w:textDirection w:val="btLr"/>
                        <w:rPr>
                          <w:rFonts w:ascii="XCCW Joined 1a" w:eastAsia="Oi" w:hAnsi="XCCW Joined 1a" w:cstheme="minorHAnsi"/>
                          <w:color w:val="FFFFFF" w:themeColor="background1"/>
                          <w:sz w:val="20"/>
                          <w:szCs w:val="20"/>
                        </w:rPr>
                      </w:pPr>
                      <w:r>
                        <w:rPr>
                          <w:rFonts w:ascii="XCCW Joined 1a" w:eastAsia="Oi" w:hAnsi="XCCW Joined 1a" w:cstheme="minorHAnsi"/>
                          <w:color w:val="FFFFFF" w:themeColor="background1"/>
                          <w:sz w:val="20"/>
                          <w:szCs w:val="20"/>
                        </w:rPr>
                        <w:t>Beatrix Potter Workshop Parent Afternoon – Thursday 29</w:t>
                      </w:r>
                      <w:r w:rsidRPr="009F42F8">
                        <w:rPr>
                          <w:rFonts w:ascii="XCCW Joined 1a" w:eastAsia="Oi" w:hAnsi="XCCW Joined 1a" w:cstheme="minorHAnsi"/>
                          <w:color w:val="FFFFFF" w:themeColor="background1"/>
                          <w:sz w:val="20"/>
                          <w:szCs w:val="20"/>
                          <w:vertAlign w:val="superscript"/>
                        </w:rPr>
                        <w:t>th</w:t>
                      </w:r>
                      <w:r>
                        <w:rPr>
                          <w:rFonts w:ascii="XCCW Joined 1a" w:eastAsia="Oi" w:hAnsi="XCCW Joined 1a" w:cstheme="minorHAnsi"/>
                          <w:color w:val="FFFFFF" w:themeColor="background1"/>
                          <w:sz w:val="20"/>
                          <w:szCs w:val="20"/>
                        </w:rPr>
                        <w:t xml:space="preserve"> January – 2pm </w:t>
                      </w:r>
                    </w:p>
                  </w:txbxContent>
                </v:textbox>
                <w10:wrap anchorx="margin"/>
              </v:rect>
            </w:pict>
          </mc:Fallback>
        </mc:AlternateContent>
      </w:r>
    </w:p>
    <w:p w14:paraId="3FDE7352" w14:textId="49841A76" w:rsidR="00AA6479" w:rsidRDefault="00AA6479">
      <w:pPr>
        <w:widowControl w:val="0"/>
        <w:pBdr>
          <w:top w:val="nil"/>
          <w:left w:val="nil"/>
          <w:bottom w:val="nil"/>
          <w:right w:val="nil"/>
          <w:between w:val="nil"/>
        </w:pBdr>
        <w:spacing w:after="0" w:line="276" w:lineRule="auto"/>
        <w:rPr>
          <w:rFonts w:ascii="XCCW Joined 1a" w:hAnsi="XCCW Joined 1a"/>
          <w:color w:val="000000"/>
        </w:rPr>
      </w:pPr>
    </w:p>
    <w:p w14:paraId="6BF8014C" w14:textId="589DABB8" w:rsidR="00B2347E" w:rsidRDefault="00B2347E">
      <w:pPr>
        <w:widowControl w:val="0"/>
        <w:pBdr>
          <w:top w:val="nil"/>
          <w:left w:val="nil"/>
          <w:bottom w:val="nil"/>
          <w:right w:val="nil"/>
          <w:between w:val="nil"/>
        </w:pBdr>
        <w:spacing w:after="0" w:line="276" w:lineRule="auto"/>
        <w:rPr>
          <w:rFonts w:ascii="XCCW Joined 1a" w:hAnsi="XCCW Joined 1a"/>
          <w:color w:val="000000"/>
        </w:rPr>
      </w:pPr>
    </w:p>
    <w:p w14:paraId="33D19AD2" w14:textId="0932814B" w:rsidR="00B2347E" w:rsidRDefault="00B2347E">
      <w:pPr>
        <w:widowControl w:val="0"/>
        <w:pBdr>
          <w:top w:val="nil"/>
          <w:left w:val="nil"/>
          <w:bottom w:val="nil"/>
          <w:right w:val="nil"/>
          <w:between w:val="nil"/>
        </w:pBdr>
        <w:spacing w:after="0" w:line="276" w:lineRule="auto"/>
        <w:rPr>
          <w:rFonts w:ascii="XCCW Joined 1a" w:hAnsi="XCCW Joined 1a"/>
          <w:color w:val="000000"/>
        </w:rPr>
      </w:pPr>
    </w:p>
    <w:p w14:paraId="7196CD92" w14:textId="41594423" w:rsidR="00823BC5" w:rsidRDefault="00823BC5">
      <w:pPr>
        <w:widowControl w:val="0"/>
        <w:pBdr>
          <w:top w:val="nil"/>
          <w:left w:val="nil"/>
          <w:bottom w:val="nil"/>
          <w:right w:val="nil"/>
          <w:between w:val="nil"/>
        </w:pBdr>
        <w:spacing w:after="0" w:line="276" w:lineRule="auto"/>
        <w:rPr>
          <w:rFonts w:ascii="XCCW Joined 1a" w:hAnsi="XCCW Joined 1a"/>
          <w:color w:val="000000"/>
        </w:rPr>
      </w:pPr>
    </w:p>
    <w:p w14:paraId="1897D459" w14:textId="3379DEC8" w:rsidR="00823BC5" w:rsidRDefault="00823BC5">
      <w:pPr>
        <w:widowControl w:val="0"/>
        <w:pBdr>
          <w:top w:val="nil"/>
          <w:left w:val="nil"/>
          <w:bottom w:val="nil"/>
          <w:right w:val="nil"/>
          <w:between w:val="nil"/>
        </w:pBdr>
        <w:spacing w:after="0" w:line="276" w:lineRule="auto"/>
        <w:rPr>
          <w:rFonts w:ascii="XCCW Joined 1a" w:hAnsi="XCCW Joined 1a"/>
          <w:color w:val="000000"/>
        </w:rPr>
      </w:pPr>
    </w:p>
    <w:p w14:paraId="7CF3D7D1" w14:textId="5DE6D583" w:rsidR="00C332AC" w:rsidRDefault="00C332AC">
      <w:pPr>
        <w:widowControl w:val="0"/>
        <w:pBdr>
          <w:top w:val="nil"/>
          <w:left w:val="nil"/>
          <w:bottom w:val="nil"/>
          <w:right w:val="nil"/>
          <w:between w:val="nil"/>
        </w:pBdr>
        <w:spacing w:after="0" w:line="276" w:lineRule="auto"/>
        <w:rPr>
          <w:rFonts w:ascii="XCCW Joined 1a" w:hAnsi="XCCW Joined 1a"/>
          <w:color w:val="000000"/>
        </w:rPr>
      </w:pPr>
    </w:p>
    <w:p w14:paraId="3C4657CC" w14:textId="77777777"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13ADC837" w14:textId="77777777"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0651E6E7" w14:textId="77777777"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0914AFDE" w14:textId="77777777"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43A0AC55" w14:textId="77777777"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4DA6D9D3" w14:textId="77777777"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202779A4" w14:textId="77777777"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2A263A61" w14:textId="7C90DE9D"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1B849233" w14:textId="14F809EE"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608C8495" w14:textId="539B4B41"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3C2082B5" w14:textId="2C2B9DFB"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577FCD73" w14:textId="132233F0" w:rsidR="00C332AC" w:rsidRP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bookmarkStart w:id="0" w:name="_GoBack"/>
      <w:bookmarkEnd w:id="0"/>
    </w:p>
    <w:tbl>
      <w:tblPr>
        <w:tblpPr w:leftFromText="180" w:rightFromText="180" w:vertAnchor="text" w:horzAnchor="margin" w:tblpXSpec="center" w:tblpY="1484"/>
        <w:tblW w:w="1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221"/>
        <w:gridCol w:w="994"/>
      </w:tblGrid>
      <w:tr w:rsidR="009F42F8" w14:paraId="442ECC88" w14:textId="77777777" w:rsidTr="006D69C4">
        <w:trPr>
          <w:trHeight w:val="983"/>
        </w:trPr>
        <w:tc>
          <w:tcPr>
            <w:tcW w:w="1980" w:type="dxa"/>
            <w:shd w:val="clear" w:color="auto" w:fill="FF0000"/>
          </w:tcPr>
          <w:p w14:paraId="0519603C" w14:textId="77777777" w:rsidR="009F42F8" w:rsidRDefault="009F42F8" w:rsidP="006D69C4">
            <w:pPr>
              <w:rPr>
                <w:rFonts w:ascii="Arial" w:eastAsia="Arial" w:hAnsi="Arial" w:cs="Arial"/>
                <w:i/>
                <w:sz w:val="20"/>
                <w:szCs w:val="20"/>
              </w:rPr>
            </w:pPr>
            <w:bookmarkStart w:id="1" w:name="_heading=h.gjdgxs" w:colFirst="0" w:colLast="0"/>
            <w:bookmarkEnd w:id="1"/>
            <w:r w:rsidRPr="001D14E7">
              <w:rPr>
                <w:rFonts w:ascii="Arial" w:eastAsia="Arial" w:hAnsi="Arial" w:cs="Arial"/>
                <w:sz w:val="16"/>
                <w:szCs w:val="16"/>
              </w:rPr>
              <w:drawing>
                <wp:anchor distT="0" distB="0" distL="114300" distR="114300" simplePos="0" relativeHeight="251669504" behindDoc="1" locked="0" layoutInCell="1" allowOverlap="1" wp14:anchorId="549FDAC2" wp14:editId="13982703">
                  <wp:simplePos x="0" y="0"/>
                  <wp:positionH relativeFrom="column">
                    <wp:posOffset>-33655</wp:posOffset>
                  </wp:positionH>
                  <wp:positionV relativeFrom="paragraph">
                    <wp:posOffset>755015</wp:posOffset>
                  </wp:positionV>
                  <wp:extent cx="1041400" cy="730250"/>
                  <wp:effectExtent l="0" t="0" r="6350" b="0"/>
                  <wp:wrapTight wrapText="bothSides">
                    <wp:wrapPolygon edited="0">
                      <wp:start x="0" y="0"/>
                      <wp:lineTo x="0" y="20849"/>
                      <wp:lineTo x="21337" y="20849"/>
                      <wp:lineTo x="213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1400" cy="73025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sz w:val="20"/>
                <w:szCs w:val="20"/>
              </w:rPr>
              <w:t> </w:t>
            </w:r>
            <w:r>
              <w:rPr>
                <w:rFonts w:ascii="Arial" w:eastAsia="Arial" w:hAnsi="Arial" w:cs="Arial"/>
                <w:color w:val="FFFFFF"/>
                <w:sz w:val="20"/>
                <w:szCs w:val="20"/>
              </w:rPr>
              <w:t>English</w:t>
            </w:r>
          </w:p>
        </w:tc>
        <w:tc>
          <w:tcPr>
            <w:tcW w:w="8221" w:type="dxa"/>
          </w:tcPr>
          <w:p w14:paraId="398D9B17" w14:textId="77777777" w:rsidR="009F42F8" w:rsidRPr="001D14E7" w:rsidRDefault="009F42F8" w:rsidP="006D69C4">
            <w:pPr>
              <w:pStyle w:val="NormalWeb"/>
              <w:rPr>
                <w:rFonts w:ascii="XCCW Joined 1a" w:hAnsi="XCCW Joined 1a"/>
                <w:sz w:val="14"/>
              </w:rPr>
            </w:pPr>
            <w:r w:rsidRPr="001D14E7">
              <w:rPr>
                <w:rFonts w:ascii="XCCW Joined 1a" w:hAnsi="XCCW Joined 1a"/>
                <w:sz w:val="14"/>
              </w:rPr>
              <w:t xml:space="preserve">This half term, we are continuing our 'Curious Quest' by exploring a variety of engaging stories. We begin with </w:t>
            </w:r>
            <w:r w:rsidRPr="001D14E7">
              <w:rPr>
                <w:rFonts w:ascii="XCCW Joined 1a" w:hAnsi="XCCW Joined 1a"/>
                <w:i/>
                <w:iCs/>
                <w:sz w:val="14"/>
              </w:rPr>
              <w:t>Alan’s Big Scary Teeth</w:t>
            </w:r>
            <w:r w:rsidRPr="001D14E7">
              <w:rPr>
                <w:rFonts w:ascii="XCCW Joined 1a" w:hAnsi="XCCW Joined 1a"/>
                <w:sz w:val="14"/>
              </w:rPr>
              <w:t xml:space="preserve"> and </w:t>
            </w:r>
            <w:r w:rsidRPr="001D14E7">
              <w:rPr>
                <w:rFonts w:ascii="XCCW Joined 1a" w:hAnsi="XCCW Joined 1a"/>
                <w:i/>
                <w:iCs/>
                <w:sz w:val="14"/>
              </w:rPr>
              <w:t>Angelica Sprocket's Pockets</w:t>
            </w:r>
            <w:r w:rsidRPr="001D14E7">
              <w:rPr>
                <w:rFonts w:ascii="XCCW Joined 1a" w:hAnsi="XCCW Joined 1a"/>
                <w:sz w:val="14"/>
              </w:rPr>
              <w:t xml:space="preserve">, before moving on to the classic works of Beatrix Potter. Through </w:t>
            </w:r>
            <w:proofErr w:type="gramStart"/>
            <w:r w:rsidRPr="001D14E7">
              <w:rPr>
                <w:rFonts w:ascii="XCCW Joined 1a" w:hAnsi="XCCW Joined 1a"/>
                <w:i/>
                <w:iCs/>
                <w:sz w:val="14"/>
              </w:rPr>
              <w:t>The</w:t>
            </w:r>
            <w:proofErr w:type="gramEnd"/>
            <w:r w:rsidRPr="001D14E7">
              <w:rPr>
                <w:rFonts w:ascii="XCCW Joined 1a" w:hAnsi="XCCW Joined 1a"/>
                <w:i/>
                <w:iCs/>
                <w:sz w:val="14"/>
              </w:rPr>
              <w:t xml:space="preserve"> Tale of Peter Rabbit</w:t>
            </w:r>
            <w:r w:rsidRPr="001D14E7">
              <w:rPr>
                <w:rFonts w:ascii="XCCW Joined 1a" w:hAnsi="XCCW Joined 1a"/>
                <w:sz w:val="14"/>
              </w:rPr>
              <w:t>, the children will learn to sequence key events and use expanded noun phrases to describe characters.</w:t>
            </w:r>
          </w:p>
          <w:p w14:paraId="08838B2A" w14:textId="77777777" w:rsidR="009F42F8" w:rsidRPr="001D14E7" w:rsidRDefault="009F42F8" w:rsidP="006D69C4">
            <w:pPr>
              <w:pStyle w:val="NormalWeb"/>
              <w:rPr>
                <w:rFonts w:ascii="XCCW Joined 1a" w:hAnsi="XCCW Joined 1a"/>
                <w:sz w:val="14"/>
              </w:rPr>
            </w:pPr>
            <w:r w:rsidRPr="001D14E7">
              <w:rPr>
                <w:rFonts w:ascii="XCCW Joined 1a" w:hAnsi="XCCW Joined 1a"/>
                <w:sz w:val="14"/>
              </w:rPr>
              <w:t xml:space="preserve">In Design &amp; Technology, we will follow and write instructions to create our very own puppets. Towards the end of the term, we will explore the traditional tale of </w:t>
            </w:r>
            <w:r w:rsidRPr="001D14E7">
              <w:rPr>
                <w:rFonts w:ascii="XCCW Joined 1a" w:hAnsi="XCCW Joined 1a"/>
                <w:i/>
                <w:iCs/>
                <w:sz w:val="14"/>
              </w:rPr>
              <w:t>The Three Billy Goats Gruff</w:t>
            </w:r>
            <w:r w:rsidRPr="001D14E7">
              <w:rPr>
                <w:rFonts w:ascii="XCCW Joined 1a" w:hAnsi="XCCW Joined 1a"/>
                <w:sz w:val="14"/>
              </w:rPr>
              <w:t>, encouraging the children to innovate the story and make it their own. Throughout all our writing, we will focus on using capital letters, full stops, and question marks correctly, while introducing the pronoun ‘I’ and using adjectives and connectives to extend our sentences. Finally, in handwriting, we are continuing to master pre-cursive formation, specifically focusing on the 'one-armed robot' letter family</w:t>
            </w:r>
          </w:p>
        </w:tc>
        <w:tc>
          <w:tcPr>
            <w:tcW w:w="994" w:type="dxa"/>
          </w:tcPr>
          <w:p w14:paraId="397E7A83" w14:textId="77777777" w:rsidR="009F42F8" w:rsidRDefault="009F42F8" w:rsidP="006D69C4">
            <w:pPr>
              <w:rPr>
                <w:rFonts w:ascii="Arial" w:eastAsia="Arial" w:hAnsi="Arial" w:cs="Arial"/>
                <w:sz w:val="16"/>
                <w:szCs w:val="16"/>
              </w:rPr>
            </w:pPr>
            <w:r>
              <w:rPr>
                <w:noProof/>
              </w:rPr>
              <w:drawing>
                <wp:anchor distT="0" distB="0" distL="114300" distR="114300" simplePos="0" relativeHeight="251661312" behindDoc="0" locked="0" layoutInCell="1" hidden="0" allowOverlap="1" wp14:anchorId="4F1D4C18" wp14:editId="31FD22CA">
                  <wp:simplePos x="0" y="0"/>
                  <wp:positionH relativeFrom="column">
                    <wp:posOffset>82453</wp:posOffset>
                  </wp:positionH>
                  <wp:positionV relativeFrom="paragraph">
                    <wp:posOffset>50800</wp:posOffset>
                  </wp:positionV>
                  <wp:extent cx="328781" cy="323850"/>
                  <wp:effectExtent l="0" t="0" r="0" b="0"/>
                  <wp:wrapSquare wrapText="bothSides" distT="0" distB="0" distL="114300" distR="114300"/>
                  <wp:docPr id="22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328781" cy="323850"/>
                          </a:xfrm>
                          <a:prstGeom prst="rect">
                            <a:avLst/>
                          </a:prstGeom>
                          <a:ln/>
                        </pic:spPr>
                      </pic:pic>
                    </a:graphicData>
                  </a:graphic>
                </wp:anchor>
              </w:drawing>
            </w:r>
          </w:p>
        </w:tc>
      </w:tr>
      <w:tr w:rsidR="009F42F8" w14:paraId="04672F14" w14:textId="77777777" w:rsidTr="006D69C4">
        <w:trPr>
          <w:trHeight w:val="1190"/>
        </w:trPr>
        <w:tc>
          <w:tcPr>
            <w:tcW w:w="1980" w:type="dxa"/>
            <w:shd w:val="clear" w:color="auto" w:fill="4472C4"/>
          </w:tcPr>
          <w:p w14:paraId="5269482F" w14:textId="77777777" w:rsidR="009F42F8" w:rsidRDefault="009F42F8" w:rsidP="006D69C4">
            <w:pPr>
              <w:rPr>
                <w:rFonts w:ascii="Arial" w:eastAsia="Arial" w:hAnsi="Arial" w:cs="Arial"/>
                <w:sz w:val="20"/>
                <w:szCs w:val="20"/>
              </w:rPr>
            </w:pPr>
            <w:r>
              <w:rPr>
                <w:rFonts w:ascii="Arial" w:eastAsia="Arial" w:hAnsi="Arial" w:cs="Arial"/>
                <w:color w:val="FFFFFF"/>
                <w:sz w:val="20"/>
                <w:szCs w:val="20"/>
              </w:rPr>
              <w:t>Maths</w:t>
            </w:r>
          </w:p>
        </w:tc>
        <w:tc>
          <w:tcPr>
            <w:tcW w:w="8221" w:type="dxa"/>
          </w:tcPr>
          <w:p w14:paraId="46A7B0CB" w14:textId="77777777" w:rsidR="009F42F8" w:rsidRPr="009F42F8" w:rsidRDefault="009F42F8" w:rsidP="009F42F8">
            <w:pPr>
              <w:spacing w:before="100" w:beforeAutospacing="1" w:after="100" w:afterAutospacing="1" w:line="240" w:lineRule="auto"/>
              <w:rPr>
                <w:rFonts w:ascii="XCCW Joined 1a" w:eastAsia="Times New Roman" w:hAnsi="XCCW Joined 1a" w:cs="Times New Roman"/>
                <w:sz w:val="14"/>
                <w:szCs w:val="24"/>
              </w:rPr>
            </w:pPr>
            <w:r w:rsidRPr="009F42F8">
              <w:rPr>
                <w:rFonts w:ascii="XCCW Joined 1a" w:eastAsia="Times New Roman" w:hAnsi="XCCW Joined 1a" w:cs="Times New Roman"/>
                <w:sz w:val="14"/>
                <w:szCs w:val="24"/>
              </w:rPr>
              <w:t xml:space="preserve">This term, we are using a </w:t>
            </w:r>
            <w:r w:rsidRPr="009F42F8">
              <w:rPr>
                <w:rFonts w:ascii="XCCW Joined 1a" w:eastAsia="Times New Roman" w:hAnsi="XCCW Joined 1a" w:cs="Times New Roman"/>
                <w:bCs/>
                <w:sz w:val="14"/>
                <w:szCs w:val="24"/>
              </w:rPr>
              <w:t>Mastery Approach</w:t>
            </w:r>
            <w:r w:rsidRPr="009F42F8">
              <w:rPr>
                <w:rFonts w:ascii="XCCW Joined 1a" w:eastAsia="Times New Roman" w:hAnsi="XCCW Joined 1a" w:cs="Times New Roman"/>
                <w:sz w:val="14"/>
                <w:szCs w:val="24"/>
              </w:rPr>
              <w:t xml:space="preserve"> to deepen our understanding of numbers to 20. Through hands-on problem solving, children will master </w:t>
            </w:r>
            <w:r w:rsidRPr="009F42F8">
              <w:rPr>
                <w:rFonts w:ascii="XCCW Joined 1a" w:eastAsia="Times New Roman" w:hAnsi="XCCW Joined 1a" w:cs="Times New Roman"/>
                <w:bCs/>
                <w:sz w:val="14"/>
                <w:szCs w:val="24"/>
              </w:rPr>
              <w:t>Place Value</w:t>
            </w:r>
            <w:r w:rsidRPr="009F42F8">
              <w:rPr>
                <w:rFonts w:ascii="XCCW Joined 1a" w:eastAsia="Times New Roman" w:hAnsi="XCCW Joined 1a" w:cs="Times New Roman"/>
                <w:sz w:val="14"/>
                <w:szCs w:val="24"/>
              </w:rPr>
              <w:t xml:space="preserve"> (tens and ones), compare values, and estimate positions on a number line.</w:t>
            </w:r>
          </w:p>
          <w:p w14:paraId="2A362BC5" w14:textId="77777777" w:rsidR="009F42F8" w:rsidRPr="009F42F8" w:rsidRDefault="009F42F8" w:rsidP="009F42F8">
            <w:pPr>
              <w:spacing w:before="100" w:beforeAutospacing="1" w:after="100" w:afterAutospacing="1" w:line="240" w:lineRule="auto"/>
              <w:rPr>
                <w:rFonts w:ascii="XCCW Joined 1a" w:eastAsia="Times New Roman" w:hAnsi="XCCW Joined 1a" w:cs="Times New Roman"/>
                <w:sz w:val="14"/>
                <w:szCs w:val="24"/>
              </w:rPr>
            </w:pPr>
            <w:r w:rsidRPr="009F42F8">
              <w:rPr>
                <w:rFonts w:ascii="XCCW Joined 1a" w:eastAsia="Times New Roman" w:hAnsi="XCCW Joined 1a" w:cs="Times New Roman"/>
                <w:sz w:val="14"/>
                <w:szCs w:val="24"/>
              </w:rPr>
              <w:t xml:space="preserve">We will develop addition and subtraction fluency by using </w:t>
            </w:r>
            <w:r w:rsidRPr="009F42F8">
              <w:rPr>
                <w:rFonts w:ascii="XCCW Joined 1a" w:eastAsia="Times New Roman" w:hAnsi="XCCW Joined 1a" w:cs="Times New Roman"/>
                <w:bCs/>
                <w:sz w:val="14"/>
                <w:szCs w:val="24"/>
              </w:rPr>
              <w:t>number bonds</w:t>
            </w:r>
            <w:r w:rsidRPr="009F42F8">
              <w:rPr>
                <w:rFonts w:ascii="XCCW Joined 1a" w:eastAsia="Times New Roman" w:hAnsi="XCCW Joined 1a" w:cs="Times New Roman"/>
                <w:sz w:val="14"/>
                <w:szCs w:val="24"/>
              </w:rPr>
              <w:t xml:space="preserve">, "counting on" or back, and finding the difference between numbers. Pupils will also learn to use </w:t>
            </w:r>
            <w:r w:rsidRPr="009F42F8">
              <w:rPr>
                <w:rFonts w:ascii="XCCW Joined 1a" w:eastAsia="Times New Roman" w:hAnsi="XCCW Joined 1a" w:cs="Times New Roman"/>
                <w:bCs/>
                <w:sz w:val="14"/>
                <w:szCs w:val="24"/>
              </w:rPr>
              <w:t>doubles</w:t>
            </w:r>
            <w:r w:rsidRPr="009F42F8">
              <w:rPr>
                <w:rFonts w:ascii="XCCW Joined 1a" w:eastAsia="Times New Roman" w:hAnsi="XCCW Joined 1a" w:cs="Times New Roman"/>
                <w:sz w:val="14"/>
                <w:szCs w:val="24"/>
              </w:rPr>
              <w:t xml:space="preserve"> and </w:t>
            </w:r>
            <w:r w:rsidRPr="009F42F8">
              <w:rPr>
                <w:rFonts w:ascii="XCCW Joined 1a" w:eastAsia="Times New Roman" w:hAnsi="XCCW Joined 1a" w:cs="Times New Roman"/>
                <w:bCs/>
                <w:sz w:val="14"/>
                <w:szCs w:val="24"/>
              </w:rPr>
              <w:t>near-doubles</w:t>
            </w:r>
            <w:r w:rsidRPr="009F42F8">
              <w:rPr>
                <w:rFonts w:ascii="XCCW Joined 1a" w:eastAsia="Times New Roman" w:hAnsi="XCCW Joined 1a" w:cs="Times New Roman"/>
                <w:sz w:val="14"/>
                <w:szCs w:val="24"/>
              </w:rPr>
              <w:t xml:space="preserve"> to build speed and confidence in their mental calculations.</w:t>
            </w:r>
          </w:p>
          <w:p w14:paraId="2C03178E" w14:textId="37592E20" w:rsidR="009F42F8" w:rsidRPr="00801026" w:rsidRDefault="009F42F8" w:rsidP="006D69C4">
            <w:pPr>
              <w:spacing w:before="100" w:beforeAutospacing="1" w:after="100" w:afterAutospacing="1" w:line="240" w:lineRule="auto"/>
              <w:rPr>
                <w:rFonts w:ascii="XCCW Joined 1a" w:eastAsia="Times New Roman" w:hAnsi="XCCW Joined 1a" w:cs="Times New Roman"/>
                <w:sz w:val="14"/>
                <w:szCs w:val="24"/>
              </w:rPr>
            </w:pPr>
          </w:p>
        </w:tc>
        <w:tc>
          <w:tcPr>
            <w:tcW w:w="994" w:type="dxa"/>
          </w:tcPr>
          <w:p w14:paraId="0DAB6C52" w14:textId="77777777" w:rsidR="009F42F8" w:rsidRDefault="009F42F8" w:rsidP="006D69C4">
            <w:pPr>
              <w:rPr>
                <w:rFonts w:ascii="Arial" w:eastAsia="Arial" w:hAnsi="Arial" w:cs="Arial"/>
                <w:sz w:val="16"/>
                <w:szCs w:val="16"/>
              </w:rPr>
            </w:pPr>
            <w:r>
              <w:rPr>
                <w:noProof/>
              </w:rPr>
              <w:drawing>
                <wp:anchor distT="0" distB="0" distL="114300" distR="114300" simplePos="0" relativeHeight="251662336" behindDoc="0" locked="0" layoutInCell="1" hidden="0" allowOverlap="1" wp14:anchorId="572C72B4" wp14:editId="5F393CA1">
                  <wp:simplePos x="0" y="0"/>
                  <wp:positionH relativeFrom="column">
                    <wp:posOffset>22665</wp:posOffset>
                  </wp:positionH>
                  <wp:positionV relativeFrom="paragraph">
                    <wp:posOffset>138283</wp:posOffset>
                  </wp:positionV>
                  <wp:extent cx="400685" cy="338455"/>
                  <wp:effectExtent l="0" t="0" r="0" b="0"/>
                  <wp:wrapSquare wrapText="bothSides" distT="0" distB="0" distL="114300" distR="114300"/>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00685" cy="338455"/>
                          </a:xfrm>
                          <a:prstGeom prst="rect">
                            <a:avLst/>
                          </a:prstGeom>
                          <a:ln/>
                        </pic:spPr>
                      </pic:pic>
                    </a:graphicData>
                  </a:graphic>
                </wp:anchor>
              </w:drawing>
            </w:r>
          </w:p>
        </w:tc>
      </w:tr>
      <w:tr w:rsidR="009F42F8" w14:paraId="7E93F38D" w14:textId="77777777" w:rsidTr="006D69C4">
        <w:trPr>
          <w:trHeight w:val="301"/>
        </w:trPr>
        <w:tc>
          <w:tcPr>
            <w:tcW w:w="1980" w:type="dxa"/>
            <w:shd w:val="clear" w:color="auto" w:fill="70AD47"/>
          </w:tcPr>
          <w:p w14:paraId="0585C8F8" w14:textId="77777777" w:rsidR="009F42F8" w:rsidRPr="00801026" w:rsidRDefault="009F42F8" w:rsidP="006D69C4">
            <w:pPr>
              <w:rPr>
                <w:rFonts w:ascii="XCCW Joined 1a" w:eastAsia="Arial" w:hAnsi="XCCW Joined 1a" w:cs="Arial"/>
                <w:sz w:val="14"/>
                <w:szCs w:val="20"/>
              </w:rPr>
            </w:pPr>
            <w:r w:rsidRPr="00801026">
              <w:rPr>
                <w:rFonts w:ascii="XCCW Joined 1a" w:eastAsia="Arial" w:hAnsi="XCCW Joined 1a" w:cs="Arial"/>
                <w:color w:val="FFFFFF"/>
                <w:sz w:val="14"/>
                <w:szCs w:val="20"/>
              </w:rPr>
              <w:t>Science</w:t>
            </w:r>
          </w:p>
        </w:tc>
        <w:tc>
          <w:tcPr>
            <w:tcW w:w="8221" w:type="dxa"/>
          </w:tcPr>
          <w:p w14:paraId="787B7622" w14:textId="77777777" w:rsidR="009F42F8" w:rsidRPr="00801026" w:rsidRDefault="009F42F8" w:rsidP="006D69C4">
            <w:pPr>
              <w:pStyle w:val="NormalWeb"/>
              <w:rPr>
                <w:rFonts w:ascii="XCCW Joined 1a" w:hAnsi="XCCW Joined 1a"/>
                <w:sz w:val="14"/>
              </w:rPr>
            </w:pPr>
            <w:r w:rsidRPr="00801026">
              <w:rPr>
                <w:rFonts w:ascii="XCCW Joined 1a" w:hAnsi="XCCW Joined 1a"/>
                <w:sz w:val="14"/>
              </w:rPr>
              <w:t xml:space="preserve">This half term, our Year 1 scientists will be exploring the world around them through our </w:t>
            </w:r>
            <w:r w:rsidRPr="00801026">
              <w:rPr>
                <w:rFonts w:ascii="XCCW Joined 1a" w:hAnsi="XCCW Joined 1a"/>
                <w:bCs/>
                <w:sz w:val="14"/>
              </w:rPr>
              <w:t>unit Materials</w:t>
            </w:r>
            <w:r w:rsidRPr="00801026">
              <w:rPr>
                <w:rFonts w:ascii="XCCW Joined 1a" w:hAnsi="XCCW Joined 1a"/>
                <w:sz w:val="14"/>
              </w:rPr>
              <w:t xml:space="preserve">. We will be training our eyes to look closely at everyday items, moving beyond what an object </w:t>
            </w:r>
            <w:r w:rsidRPr="00801026">
              <w:rPr>
                <w:rFonts w:ascii="XCCW Joined 1a" w:hAnsi="XCCW Joined 1a"/>
                <w:i/>
                <w:iCs/>
                <w:sz w:val="14"/>
              </w:rPr>
              <w:t>is</w:t>
            </w:r>
            <w:r w:rsidRPr="00801026">
              <w:rPr>
                <w:rFonts w:ascii="XCCW Joined 1a" w:hAnsi="XCCW Joined 1a"/>
                <w:sz w:val="14"/>
              </w:rPr>
              <w:t xml:space="preserve"> to discover what it is </w:t>
            </w:r>
            <w:r w:rsidRPr="00801026">
              <w:rPr>
                <w:rFonts w:ascii="XCCW Joined 1a" w:hAnsi="XCCW Joined 1a"/>
                <w:i/>
                <w:iCs/>
                <w:sz w:val="14"/>
              </w:rPr>
              <w:t>made from</w:t>
            </w:r>
            <w:r w:rsidRPr="00801026">
              <w:rPr>
                <w:rFonts w:ascii="XCCW Joined 1a" w:hAnsi="XCCW Joined 1a"/>
                <w:sz w:val="14"/>
              </w:rPr>
              <w:t>.</w:t>
            </w:r>
            <w:r>
              <w:rPr>
                <w:rFonts w:ascii="XCCW Joined 1a" w:hAnsi="XCCW Joined 1a"/>
                <w:sz w:val="14"/>
              </w:rPr>
              <w:t xml:space="preserve"> We will:</w:t>
            </w:r>
          </w:p>
          <w:p w14:paraId="336FDE5A" w14:textId="77777777" w:rsidR="009F42F8" w:rsidRDefault="009F42F8" w:rsidP="009F42F8">
            <w:pPr>
              <w:pStyle w:val="NormalWeb"/>
              <w:numPr>
                <w:ilvl w:val="0"/>
                <w:numId w:val="1"/>
              </w:numPr>
              <w:rPr>
                <w:rFonts w:ascii="XCCW Joined 1a" w:hAnsi="XCCW Joined 1a"/>
                <w:sz w:val="14"/>
              </w:rPr>
            </w:pPr>
            <w:r w:rsidRPr="00801026">
              <w:rPr>
                <w:rFonts w:ascii="XCCW Joined 1a" w:hAnsi="XCCW Joined 1a"/>
                <w:b/>
                <w:bCs/>
                <w:sz w:val="14"/>
              </w:rPr>
              <w:t>Objects vs. Materials:</w:t>
            </w:r>
            <w:r w:rsidRPr="00801026">
              <w:rPr>
                <w:rFonts w:ascii="XCCW Joined 1a" w:hAnsi="XCCW Joined 1a"/>
                <w:sz w:val="14"/>
              </w:rPr>
              <w:t xml:space="preserve"> Understanding that an </w:t>
            </w:r>
            <w:r w:rsidRPr="00801026">
              <w:rPr>
                <w:rFonts w:ascii="XCCW Joined 1a" w:hAnsi="XCCW Joined 1a"/>
                <w:b/>
                <w:bCs/>
                <w:sz w:val="14"/>
              </w:rPr>
              <w:t>object</w:t>
            </w:r>
            <w:r w:rsidRPr="00801026">
              <w:rPr>
                <w:rFonts w:ascii="XCCW Joined 1a" w:hAnsi="XCCW Joined 1a"/>
                <w:sz w:val="14"/>
              </w:rPr>
              <w:t xml:space="preserve"> is the item itself (e.g., a chair), while the </w:t>
            </w:r>
            <w:r w:rsidRPr="00801026">
              <w:rPr>
                <w:rFonts w:ascii="XCCW Joined 1a" w:hAnsi="XCCW Joined 1a"/>
                <w:b/>
                <w:bCs/>
                <w:sz w:val="14"/>
              </w:rPr>
              <w:t>material</w:t>
            </w:r>
            <w:r w:rsidRPr="00801026">
              <w:rPr>
                <w:rFonts w:ascii="XCCW Joined 1a" w:hAnsi="XCCW Joined 1a"/>
                <w:sz w:val="14"/>
              </w:rPr>
              <w:t xml:space="preserve"> is what was used to make it (e.g., wood).</w:t>
            </w:r>
          </w:p>
          <w:p w14:paraId="65B20107" w14:textId="77777777" w:rsidR="009F42F8" w:rsidRPr="00801026" w:rsidRDefault="009F42F8" w:rsidP="009F42F8">
            <w:pPr>
              <w:pStyle w:val="NormalWeb"/>
              <w:numPr>
                <w:ilvl w:val="0"/>
                <w:numId w:val="1"/>
              </w:numPr>
              <w:rPr>
                <w:rFonts w:ascii="XCCW Joined 1a" w:hAnsi="XCCW Joined 1a"/>
                <w:sz w:val="14"/>
              </w:rPr>
            </w:pPr>
            <w:r>
              <w:rPr>
                <w:rFonts w:ascii="XCCW Joined 1a" w:hAnsi="XCCW Joined 1a"/>
                <w:b/>
                <w:bCs/>
                <w:sz w:val="14"/>
              </w:rPr>
              <w:t>I</w:t>
            </w:r>
            <w:r w:rsidRPr="00801026">
              <w:rPr>
                <w:rFonts w:ascii="XCCW Joined 1a" w:hAnsi="XCCW Joined 1a"/>
                <w:b/>
                <w:bCs/>
                <w:sz w:val="14"/>
              </w:rPr>
              <w:t>dentifying Everyday Materials:</w:t>
            </w:r>
            <w:r w:rsidRPr="00801026">
              <w:rPr>
                <w:rFonts w:ascii="XCCW Joined 1a" w:hAnsi="XCCW Joined 1a"/>
                <w:sz w:val="14"/>
              </w:rPr>
              <w:t xml:space="preserve"> We will learn to name and identify a variety of materials, including </w:t>
            </w:r>
            <w:r w:rsidRPr="00801026">
              <w:rPr>
                <w:rFonts w:ascii="XCCW Joined 1a" w:hAnsi="XCCW Joined 1a"/>
                <w:bCs/>
                <w:sz w:val="14"/>
              </w:rPr>
              <w:t>wood, plastic, glass, metal, water, and rock.</w:t>
            </w:r>
          </w:p>
          <w:p w14:paraId="78DE5DAE" w14:textId="77777777" w:rsidR="009F42F8" w:rsidRDefault="009F42F8" w:rsidP="009F42F8">
            <w:pPr>
              <w:pStyle w:val="NormalWeb"/>
              <w:numPr>
                <w:ilvl w:val="0"/>
                <w:numId w:val="1"/>
              </w:numPr>
              <w:rPr>
                <w:rFonts w:ascii="XCCW Joined 1a" w:hAnsi="XCCW Joined 1a"/>
                <w:sz w:val="14"/>
              </w:rPr>
            </w:pPr>
            <w:r w:rsidRPr="00801026">
              <w:rPr>
                <w:rFonts w:ascii="XCCW Joined 1a" w:hAnsi="XCCW Joined 1a"/>
                <w:b/>
                <w:bCs/>
                <w:sz w:val="14"/>
              </w:rPr>
              <w:t>Exploring Properties:</w:t>
            </w:r>
            <w:r w:rsidRPr="00801026">
              <w:rPr>
                <w:rFonts w:ascii="XCCW Joined 1a" w:hAnsi="XCCW Joined 1a"/>
                <w:sz w:val="14"/>
              </w:rPr>
              <w:t xml:space="preserve"> We will introduce the word </w:t>
            </w:r>
            <w:r w:rsidRPr="00801026">
              <w:rPr>
                <w:rFonts w:ascii="XCCW Joined 1a" w:hAnsi="XCCW Joined 1a"/>
                <w:b/>
                <w:bCs/>
                <w:sz w:val="14"/>
              </w:rPr>
              <w:t>'Property'</w:t>
            </w:r>
            <w:r w:rsidRPr="00801026">
              <w:rPr>
                <w:rFonts w:ascii="XCCW Joined 1a" w:hAnsi="XCCW Joined 1a"/>
                <w:sz w:val="14"/>
              </w:rPr>
              <w:t xml:space="preserve"> to describe how a material looks or feels. Is it hard or soft? Dull or shiny? Smooth or rough?</w:t>
            </w:r>
          </w:p>
          <w:p w14:paraId="05BCCAE2" w14:textId="77777777" w:rsidR="009F42F8" w:rsidRPr="00801026" w:rsidRDefault="009F42F8" w:rsidP="009F42F8">
            <w:pPr>
              <w:pStyle w:val="NormalWeb"/>
              <w:numPr>
                <w:ilvl w:val="0"/>
                <w:numId w:val="1"/>
              </w:numPr>
              <w:rPr>
                <w:rFonts w:ascii="XCCW Joined 1a" w:hAnsi="XCCW Joined 1a"/>
                <w:sz w:val="14"/>
              </w:rPr>
            </w:pPr>
            <w:r w:rsidRPr="00801026">
              <w:rPr>
                <w:rFonts w:ascii="XCCW Joined 1a" w:hAnsi="XCCW Joined 1a"/>
                <w:b/>
                <w:bCs/>
                <w:sz w:val="14"/>
              </w:rPr>
              <w:t>Sorting and Grouping:</w:t>
            </w:r>
            <w:r w:rsidRPr="00801026">
              <w:rPr>
                <w:rFonts w:ascii="XCCW Joined 1a" w:hAnsi="XCCW Joined 1a"/>
                <w:sz w:val="14"/>
              </w:rPr>
              <w:t xml:space="preserve"> Using our "scientist eyes," we will group objects based on their physical properties—for example, putting all the waterproof items in one group and the absorbent ones in another</w:t>
            </w:r>
          </w:p>
        </w:tc>
        <w:tc>
          <w:tcPr>
            <w:tcW w:w="994" w:type="dxa"/>
          </w:tcPr>
          <w:p w14:paraId="36BFFE85" w14:textId="77777777" w:rsidR="009F42F8" w:rsidRDefault="009F42F8" w:rsidP="006D69C4">
            <w:pPr>
              <w:rPr>
                <w:rFonts w:ascii="Arial" w:eastAsia="Arial" w:hAnsi="Arial" w:cs="Arial"/>
                <w:sz w:val="16"/>
                <w:szCs w:val="16"/>
              </w:rPr>
            </w:pPr>
            <w:r>
              <w:rPr>
                <w:noProof/>
              </w:rPr>
              <w:drawing>
                <wp:anchor distT="0" distB="0" distL="114300" distR="114300" simplePos="0" relativeHeight="251663360" behindDoc="0" locked="0" layoutInCell="1" hidden="0" allowOverlap="1" wp14:anchorId="31D7D324" wp14:editId="3FCBE013">
                  <wp:simplePos x="0" y="0"/>
                  <wp:positionH relativeFrom="column">
                    <wp:posOffset>37368</wp:posOffset>
                  </wp:positionH>
                  <wp:positionV relativeFrom="paragraph">
                    <wp:posOffset>232410</wp:posOffset>
                  </wp:positionV>
                  <wp:extent cx="344170" cy="387985"/>
                  <wp:effectExtent l="0" t="0" r="0" b="0"/>
                  <wp:wrapSquare wrapText="bothSides" distT="0" distB="0" distL="114300" distR="11430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44170" cy="387985"/>
                          </a:xfrm>
                          <a:prstGeom prst="rect">
                            <a:avLst/>
                          </a:prstGeom>
                          <a:ln/>
                        </pic:spPr>
                      </pic:pic>
                    </a:graphicData>
                  </a:graphic>
                </wp:anchor>
              </w:drawing>
            </w:r>
          </w:p>
        </w:tc>
      </w:tr>
      <w:tr w:rsidR="009F42F8" w14:paraId="5F21B766" w14:textId="77777777" w:rsidTr="006D69C4">
        <w:trPr>
          <w:trHeight w:val="290"/>
        </w:trPr>
        <w:tc>
          <w:tcPr>
            <w:tcW w:w="1980" w:type="dxa"/>
            <w:shd w:val="clear" w:color="auto" w:fill="FFC000"/>
          </w:tcPr>
          <w:p w14:paraId="0CF3741E" w14:textId="77777777" w:rsidR="009F42F8" w:rsidRDefault="009F42F8" w:rsidP="006D69C4">
            <w:pPr>
              <w:rPr>
                <w:rFonts w:ascii="Arial" w:eastAsia="Arial" w:hAnsi="Arial" w:cs="Arial"/>
                <w:sz w:val="20"/>
                <w:szCs w:val="20"/>
              </w:rPr>
            </w:pPr>
            <w:r>
              <w:rPr>
                <w:rFonts w:ascii="Arial" w:eastAsia="Arial" w:hAnsi="Arial" w:cs="Arial"/>
                <w:color w:val="FFFFFF"/>
                <w:sz w:val="20"/>
                <w:szCs w:val="20"/>
              </w:rPr>
              <w:t>PSHE/RSE</w:t>
            </w:r>
          </w:p>
        </w:tc>
        <w:tc>
          <w:tcPr>
            <w:tcW w:w="8221" w:type="dxa"/>
          </w:tcPr>
          <w:p w14:paraId="72BA5B2B" w14:textId="77777777" w:rsidR="009F42F8" w:rsidRPr="00801026" w:rsidRDefault="009F42F8" w:rsidP="006D69C4">
            <w:pPr>
              <w:rPr>
                <w:rFonts w:ascii="XCCW Joined 1a" w:eastAsia="Arial" w:hAnsi="XCCW Joined 1a" w:cs="Arial"/>
                <w:sz w:val="16"/>
                <w:szCs w:val="16"/>
              </w:rPr>
            </w:pPr>
            <w:r w:rsidRPr="00801026">
              <w:rPr>
                <w:rFonts w:ascii="XCCW Joined 1a" w:hAnsi="XCCW Joined 1a"/>
                <w:sz w:val="16"/>
              </w:rPr>
              <w:t xml:space="preserve">This half term, our </w:t>
            </w:r>
            <w:r w:rsidRPr="00801026">
              <w:rPr>
                <w:rFonts w:ascii="XCCW Joined 1a" w:hAnsi="XCCW Joined 1a"/>
                <w:bCs/>
                <w:sz w:val="16"/>
              </w:rPr>
              <w:t>PSHE</w:t>
            </w:r>
            <w:r w:rsidRPr="00801026">
              <w:rPr>
                <w:rFonts w:ascii="XCCW Joined 1a" w:hAnsi="XCCW Joined 1a"/>
                <w:sz w:val="16"/>
              </w:rPr>
              <w:t xml:space="preserve"> focus is </w:t>
            </w:r>
            <w:r w:rsidRPr="00801026">
              <w:rPr>
                <w:rFonts w:ascii="XCCW Joined 1a" w:hAnsi="XCCW Joined 1a"/>
                <w:bCs/>
                <w:sz w:val="16"/>
              </w:rPr>
              <w:t>"Healthy Me."</w:t>
            </w:r>
            <w:r w:rsidRPr="00801026">
              <w:rPr>
                <w:rFonts w:ascii="XCCW Joined 1a" w:hAnsi="XCCW Joined 1a"/>
                <w:sz w:val="16"/>
              </w:rPr>
              <w:t xml:space="preserve"> We will be exploring how to keep our bodies and minds happy through healthy eating, regular exercise, and the importance of a good night’s sleep. The children will learn about basic hygiene, medicine safety, and how to stay safe in their environment, including practicing </w:t>
            </w:r>
            <w:r w:rsidRPr="00801026">
              <w:rPr>
                <w:rFonts w:ascii="XCCW Joined 1a" w:hAnsi="XCCW Joined 1a"/>
                <w:sz w:val="16"/>
              </w:rPr>
              <w:lastRenderedPageBreak/>
              <w:t>road safety. Each session also includes our "Calm Me" mindfulness time, helping pupils build the emotional tools to feel relaxed and ready to learn.</w:t>
            </w:r>
          </w:p>
        </w:tc>
        <w:tc>
          <w:tcPr>
            <w:tcW w:w="994" w:type="dxa"/>
          </w:tcPr>
          <w:p w14:paraId="72486A44" w14:textId="77777777" w:rsidR="009F42F8" w:rsidRDefault="009F42F8" w:rsidP="006D69C4">
            <w:pPr>
              <w:rPr>
                <w:rFonts w:ascii="Arial" w:eastAsia="Arial" w:hAnsi="Arial" w:cs="Arial"/>
                <w:sz w:val="16"/>
                <w:szCs w:val="16"/>
              </w:rPr>
            </w:pPr>
            <w:r>
              <w:rPr>
                <w:noProof/>
              </w:rPr>
              <w:lastRenderedPageBreak/>
              <w:drawing>
                <wp:anchor distT="0" distB="0" distL="114300" distR="114300" simplePos="0" relativeHeight="251664384" behindDoc="0" locked="0" layoutInCell="1" hidden="0" allowOverlap="1" wp14:anchorId="0B600422" wp14:editId="7D8B4DE9">
                  <wp:simplePos x="0" y="0"/>
                  <wp:positionH relativeFrom="column">
                    <wp:posOffset>50801</wp:posOffset>
                  </wp:positionH>
                  <wp:positionV relativeFrom="paragraph">
                    <wp:posOffset>83185</wp:posOffset>
                  </wp:positionV>
                  <wp:extent cx="341630" cy="323850"/>
                  <wp:effectExtent l="0" t="0" r="0" b="0"/>
                  <wp:wrapSquare wrapText="bothSides" distT="0" distB="0" distL="114300" distR="114300"/>
                  <wp:docPr id="22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341630" cy="323850"/>
                          </a:xfrm>
                          <a:prstGeom prst="rect">
                            <a:avLst/>
                          </a:prstGeom>
                          <a:ln/>
                        </pic:spPr>
                      </pic:pic>
                    </a:graphicData>
                  </a:graphic>
                </wp:anchor>
              </w:drawing>
            </w:r>
          </w:p>
        </w:tc>
      </w:tr>
      <w:tr w:rsidR="009F42F8" w14:paraId="7BD18071" w14:textId="77777777" w:rsidTr="006D69C4">
        <w:trPr>
          <w:trHeight w:val="301"/>
        </w:trPr>
        <w:tc>
          <w:tcPr>
            <w:tcW w:w="1980" w:type="dxa"/>
            <w:shd w:val="clear" w:color="auto" w:fill="A5A5A5"/>
          </w:tcPr>
          <w:p w14:paraId="2B85B845" w14:textId="77777777" w:rsidR="009F42F8" w:rsidRDefault="009F42F8" w:rsidP="006D69C4">
            <w:pPr>
              <w:rPr>
                <w:rFonts w:ascii="Arial" w:eastAsia="Arial" w:hAnsi="Arial" w:cs="Arial"/>
                <w:sz w:val="20"/>
                <w:szCs w:val="20"/>
              </w:rPr>
            </w:pPr>
            <w:r>
              <w:rPr>
                <w:rFonts w:ascii="Arial" w:eastAsia="Arial" w:hAnsi="Arial" w:cs="Arial"/>
                <w:color w:val="FFFFFF"/>
                <w:sz w:val="20"/>
                <w:szCs w:val="20"/>
              </w:rPr>
              <w:t>RE</w:t>
            </w:r>
          </w:p>
        </w:tc>
        <w:tc>
          <w:tcPr>
            <w:tcW w:w="8221" w:type="dxa"/>
          </w:tcPr>
          <w:p w14:paraId="43FAFE57" w14:textId="77777777" w:rsidR="009F42F8" w:rsidRPr="00DA1820" w:rsidRDefault="009F42F8" w:rsidP="006D69C4">
            <w:pPr>
              <w:rPr>
                <w:rFonts w:ascii="XCCW Joined 1a" w:eastAsia="Arial" w:hAnsi="XCCW Joined 1a" w:cs="Arial"/>
                <w:sz w:val="16"/>
                <w:szCs w:val="16"/>
              </w:rPr>
            </w:pPr>
            <w:r w:rsidRPr="00DA1820">
              <w:rPr>
                <w:rFonts w:ascii="XCCW Joined 1a" w:hAnsi="XCCW Joined 1a"/>
                <w:sz w:val="16"/>
              </w:rPr>
              <w:t xml:space="preserve">In our </w:t>
            </w:r>
            <w:r w:rsidRPr="00DA1820">
              <w:rPr>
                <w:rFonts w:ascii="XCCW Joined 1a" w:hAnsi="XCCW Joined 1a"/>
                <w:bCs/>
                <w:sz w:val="16"/>
              </w:rPr>
              <w:t>RE</w:t>
            </w:r>
            <w:r w:rsidRPr="00DA1820">
              <w:rPr>
                <w:rFonts w:ascii="XCCW Joined 1a" w:hAnsi="XCCW Joined 1a"/>
                <w:sz w:val="16"/>
              </w:rPr>
              <w:t xml:space="preserve"> unit this term, Year 1 will be exploring the question: </w:t>
            </w:r>
            <w:r w:rsidRPr="00DA1820">
              <w:rPr>
                <w:rFonts w:ascii="XCCW Joined 1a" w:hAnsi="XCCW Joined 1a"/>
                <w:bCs/>
                <w:sz w:val="16"/>
              </w:rPr>
              <w:t>"Was it always easy for Jesus to show friendship?"</w:t>
            </w:r>
            <w:r w:rsidRPr="00DA1820">
              <w:rPr>
                <w:rFonts w:ascii="XCCW Joined 1a" w:hAnsi="XCCW Joined 1a"/>
                <w:sz w:val="16"/>
              </w:rPr>
              <w:t xml:space="preserve"> We begin by reflecting on our own experiences, discussing what makes a good friend and why it can sometimes be challenging to be one. Through Bible stories such as </w:t>
            </w:r>
            <w:r w:rsidRPr="00DA1820">
              <w:rPr>
                <w:rFonts w:ascii="XCCW Joined 1a" w:hAnsi="XCCW Joined 1a"/>
                <w:bCs/>
                <w:sz w:val="16"/>
              </w:rPr>
              <w:t>Zacchaeus the Tax Collector</w:t>
            </w:r>
            <w:r w:rsidRPr="00DA1820">
              <w:rPr>
                <w:rFonts w:ascii="XCCW Joined 1a" w:hAnsi="XCCW Joined 1a"/>
                <w:sz w:val="16"/>
              </w:rPr>
              <w:t>, children will see how Jesus chose to be a friend to everyone—even those who were unpopular or lonely. We will explore the Christian belief that Jesus modelled a "friendship without boundaries," encouraging the children to think about how they can show kindness and inclusion within our own school community.</w:t>
            </w:r>
          </w:p>
        </w:tc>
        <w:tc>
          <w:tcPr>
            <w:tcW w:w="994" w:type="dxa"/>
          </w:tcPr>
          <w:p w14:paraId="0EFC3031" w14:textId="77777777" w:rsidR="009F42F8" w:rsidRDefault="009F42F8" w:rsidP="006D69C4">
            <w:pPr>
              <w:rPr>
                <w:rFonts w:ascii="Arial" w:eastAsia="Arial" w:hAnsi="Arial" w:cs="Arial"/>
                <w:sz w:val="16"/>
                <w:szCs w:val="16"/>
              </w:rPr>
            </w:pPr>
            <w:r>
              <w:rPr>
                <w:noProof/>
              </w:rPr>
              <w:drawing>
                <wp:anchor distT="0" distB="0" distL="114300" distR="114300" simplePos="0" relativeHeight="251665408" behindDoc="0" locked="0" layoutInCell="1" hidden="0" allowOverlap="1" wp14:anchorId="6438E15F" wp14:editId="752AF1EB">
                  <wp:simplePos x="0" y="0"/>
                  <wp:positionH relativeFrom="column">
                    <wp:posOffset>36733</wp:posOffset>
                  </wp:positionH>
                  <wp:positionV relativeFrom="paragraph">
                    <wp:posOffset>108682</wp:posOffset>
                  </wp:positionV>
                  <wp:extent cx="401955" cy="346075"/>
                  <wp:effectExtent l="0" t="0" r="0" b="0"/>
                  <wp:wrapSquare wrapText="bothSides" distT="0" distB="0" distL="114300" distR="114300"/>
                  <wp:docPr id="22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401955" cy="346075"/>
                          </a:xfrm>
                          <a:prstGeom prst="rect">
                            <a:avLst/>
                          </a:prstGeom>
                          <a:ln/>
                        </pic:spPr>
                      </pic:pic>
                    </a:graphicData>
                  </a:graphic>
                </wp:anchor>
              </w:drawing>
            </w:r>
          </w:p>
        </w:tc>
      </w:tr>
      <w:tr w:rsidR="009F42F8" w14:paraId="2CF1927C" w14:textId="77777777" w:rsidTr="006D69C4">
        <w:trPr>
          <w:trHeight w:val="301"/>
        </w:trPr>
        <w:tc>
          <w:tcPr>
            <w:tcW w:w="1980" w:type="dxa"/>
            <w:shd w:val="clear" w:color="auto" w:fill="E935BE"/>
          </w:tcPr>
          <w:p w14:paraId="2F397B8B" w14:textId="77777777" w:rsidR="009F42F8" w:rsidRPr="0049392A" w:rsidRDefault="009F42F8" w:rsidP="006D69C4">
            <w:pPr>
              <w:rPr>
                <w:rFonts w:ascii="XCCW Joined 1a" w:eastAsia="Arial" w:hAnsi="XCCW Joined 1a" w:cs="Arial"/>
                <w:sz w:val="16"/>
                <w:szCs w:val="20"/>
              </w:rPr>
            </w:pPr>
            <w:r w:rsidRPr="0049392A">
              <w:rPr>
                <w:rFonts w:ascii="XCCW Joined 1a" w:eastAsia="Arial" w:hAnsi="XCCW Joined 1a" w:cs="Arial"/>
                <w:color w:val="FFFFFF"/>
                <w:sz w:val="16"/>
                <w:szCs w:val="20"/>
              </w:rPr>
              <w:t>PE</w:t>
            </w:r>
          </w:p>
        </w:tc>
        <w:tc>
          <w:tcPr>
            <w:tcW w:w="8221" w:type="dxa"/>
          </w:tcPr>
          <w:p w14:paraId="4B454D26" w14:textId="77777777" w:rsidR="009F42F8" w:rsidRPr="0049392A" w:rsidRDefault="009F42F8" w:rsidP="006D69C4">
            <w:pPr>
              <w:spacing w:before="100" w:beforeAutospacing="1" w:after="100" w:afterAutospacing="1" w:line="240" w:lineRule="auto"/>
              <w:rPr>
                <w:rFonts w:ascii="XCCW Joined 1a" w:eastAsia="Times New Roman" w:hAnsi="XCCW Joined 1a" w:cs="Times New Roman"/>
                <w:sz w:val="16"/>
                <w:szCs w:val="24"/>
              </w:rPr>
            </w:pPr>
            <w:r w:rsidRPr="0049392A">
              <w:rPr>
                <w:rFonts w:ascii="XCCW Joined 1a" w:eastAsia="Times New Roman" w:hAnsi="XCCW Joined 1a" w:cs="Times New Roman"/>
                <w:sz w:val="16"/>
                <w:szCs w:val="24"/>
              </w:rPr>
              <w:t xml:space="preserve">In PE this term, Year 1 will be exploring the fundamentals of </w:t>
            </w:r>
            <w:r w:rsidRPr="0049392A">
              <w:rPr>
                <w:rFonts w:ascii="XCCW Joined 1a" w:eastAsia="Times New Roman" w:hAnsi="XCCW Joined 1a" w:cs="Times New Roman"/>
                <w:bCs/>
                <w:sz w:val="16"/>
                <w:szCs w:val="24"/>
              </w:rPr>
              <w:t>Gymnastics</w:t>
            </w:r>
            <w:r w:rsidRPr="0049392A">
              <w:rPr>
                <w:rFonts w:ascii="XCCW Joined 1a" w:eastAsia="Times New Roman" w:hAnsi="XCCW Joined 1a" w:cs="Times New Roman"/>
                <w:sz w:val="16"/>
                <w:szCs w:val="24"/>
              </w:rPr>
              <w:t xml:space="preserve">. We will be learning how to move with control, focusing on </w:t>
            </w:r>
            <w:r w:rsidRPr="0049392A">
              <w:rPr>
                <w:rFonts w:ascii="XCCW Joined 1a" w:eastAsia="Times New Roman" w:hAnsi="XCCW Joined 1a" w:cs="Times New Roman"/>
                <w:bCs/>
                <w:sz w:val="16"/>
                <w:szCs w:val="24"/>
              </w:rPr>
              <w:t>travelling, balancing, jumping, and rolling</w:t>
            </w:r>
            <w:r w:rsidRPr="0049392A">
              <w:rPr>
                <w:rFonts w:ascii="XCCW Joined 1a" w:eastAsia="Times New Roman" w:hAnsi="XCCW Joined 1a" w:cs="Times New Roman"/>
                <w:sz w:val="16"/>
                <w:szCs w:val="24"/>
              </w:rPr>
              <w:t>. The children will work toward creating their own sequences, beginning on the floor and gradually progressing onto the apparatus.</w:t>
            </w:r>
          </w:p>
          <w:p w14:paraId="3CAD99D9" w14:textId="77777777" w:rsidR="009F42F8" w:rsidRPr="0049392A" w:rsidRDefault="009F42F8" w:rsidP="006D69C4">
            <w:pPr>
              <w:spacing w:before="100" w:beforeAutospacing="1" w:after="100" w:afterAutospacing="1" w:line="240" w:lineRule="auto"/>
              <w:rPr>
                <w:rFonts w:ascii="XCCW Joined 1a" w:eastAsia="Times New Roman" w:hAnsi="XCCW Joined 1a" w:cs="Times New Roman"/>
                <w:sz w:val="10"/>
                <w:szCs w:val="24"/>
              </w:rPr>
            </w:pPr>
            <w:r w:rsidRPr="0049392A">
              <w:rPr>
                <w:rFonts w:ascii="XCCW Joined 1a" w:hAnsi="XCCW Joined 1a"/>
                <w:sz w:val="16"/>
              </w:rPr>
              <w:t xml:space="preserve">In our second PE focus this term, Year 1 will be developing their </w:t>
            </w:r>
            <w:r w:rsidRPr="0049392A">
              <w:rPr>
                <w:rFonts w:ascii="XCCW Joined 1a" w:hAnsi="XCCW Joined 1a"/>
                <w:bCs/>
                <w:sz w:val="16"/>
              </w:rPr>
              <w:t>Ball Skills</w:t>
            </w:r>
            <w:r w:rsidRPr="0049392A">
              <w:rPr>
                <w:rFonts w:ascii="XCCW Joined 1a" w:hAnsi="XCCW Joined 1a"/>
                <w:sz w:val="16"/>
              </w:rPr>
              <w:t>, specifically focusing on hand-eye coordination and rhythm. The children will learn the technical aspects of catching—using "cup hands" and tracking the ball with their eyes—as well as mastering the control needed to bounce and catch a ball with accuracy.</w:t>
            </w:r>
          </w:p>
        </w:tc>
        <w:tc>
          <w:tcPr>
            <w:tcW w:w="994" w:type="dxa"/>
          </w:tcPr>
          <w:p w14:paraId="6AF3FB03" w14:textId="77777777" w:rsidR="009F42F8" w:rsidRDefault="009F42F8" w:rsidP="006D69C4">
            <w:pPr>
              <w:rPr>
                <w:rFonts w:ascii="Arial" w:eastAsia="Arial" w:hAnsi="Arial" w:cs="Arial"/>
                <w:sz w:val="16"/>
                <w:szCs w:val="16"/>
              </w:rPr>
            </w:pPr>
            <w:r>
              <w:rPr>
                <w:noProof/>
              </w:rPr>
              <w:drawing>
                <wp:anchor distT="0" distB="0" distL="114300" distR="114300" simplePos="0" relativeHeight="251666432" behindDoc="0" locked="0" layoutInCell="1" hidden="0" allowOverlap="1" wp14:anchorId="0B8FC09B" wp14:editId="24DCB415">
                  <wp:simplePos x="0" y="0"/>
                  <wp:positionH relativeFrom="column">
                    <wp:posOffset>85726</wp:posOffset>
                  </wp:positionH>
                  <wp:positionV relativeFrom="paragraph">
                    <wp:posOffset>141996</wp:posOffset>
                  </wp:positionV>
                  <wp:extent cx="337820" cy="266700"/>
                  <wp:effectExtent l="0" t="0" r="0" b="0"/>
                  <wp:wrapSquare wrapText="bothSides" distT="0" distB="0" distL="114300" distR="114300"/>
                  <wp:docPr id="22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a:stretch>
                            <a:fillRect/>
                          </a:stretch>
                        </pic:blipFill>
                        <pic:spPr>
                          <a:xfrm>
                            <a:off x="0" y="0"/>
                            <a:ext cx="337820" cy="266700"/>
                          </a:xfrm>
                          <a:prstGeom prst="rect">
                            <a:avLst/>
                          </a:prstGeom>
                          <a:ln/>
                        </pic:spPr>
                      </pic:pic>
                    </a:graphicData>
                  </a:graphic>
                </wp:anchor>
              </w:drawing>
            </w:r>
          </w:p>
        </w:tc>
      </w:tr>
      <w:tr w:rsidR="009F42F8" w14:paraId="0A347813" w14:textId="77777777" w:rsidTr="006D69C4">
        <w:trPr>
          <w:trHeight w:val="301"/>
        </w:trPr>
        <w:tc>
          <w:tcPr>
            <w:tcW w:w="1980" w:type="dxa"/>
            <w:shd w:val="clear" w:color="auto" w:fill="5B9BD5"/>
          </w:tcPr>
          <w:p w14:paraId="4A8D6435" w14:textId="77777777" w:rsidR="009F42F8" w:rsidRDefault="009F42F8" w:rsidP="006D69C4">
            <w:pPr>
              <w:rPr>
                <w:rFonts w:ascii="Arial" w:eastAsia="Arial" w:hAnsi="Arial" w:cs="Arial"/>
                <w:sz w:val="20"/>
                <w:szCs w:val="20"/>
              </w:rPr>
            </w:pPr>
            <w:r>
              <w:rPr>
                <w:rFonts w:ascii="Arial" w:eastAsia="Arial" w:hAnsi="Arial" w:cs="Arial"/>
                <w:color w:val="FFFFFF"/>
                <w:sz w:val="20"/>
                <w:szCs w:val="20"/>
              </w:rPr>
              <w:t>Music</w:t>
            </w:r>
          </w:p>
        </w:tc>
        <w:tc>
          <w:tcPr>
            <w:tcW w:w="8221" w:type="dxa"/>
          </w:tcPr>
          <w:p w14:paraId="2D4A11D5" w14:textId="77777777" w:rsidR="009F42F8" w:rsidRPr="00DA1820" w:rsidRDefault="009F42F8" w:rsidP="006D69C4">
            <w:pPr>
              <w:rPr>
                <w:rFonts w:ascii="XCCW Joined 1a" w:eastAsia="Arial" w:hAnsi="XCCW Joined 1a" w:cs="Arial"/>
                <w:sz w:val="16"/>
                <w:szCs w:val="16"/>
              </w:rPr>
            </w:pPr>
            <w:r w:rsidRPr="00DA1820">
              <w:rPr>
                <w:rFonts w:ascii="XCCW Joined 1a" w:eastAsia="Arial" w:hAnsi="XCCW Joined 1a" w:cs="Arial"/>
                <w:sz w:val="16"/>
                <w:szCs w:val="16"/>
              </w:rPr>
              <w:t>In music, we will be completing two units which are, ‘Number’ and ‘Ourselves’. Within these units of work, we will explore ways of using our voices expressively by singing and performing with actions create an expressive story. We will also develop a sense of steady beat through using body percussion, movement and instruments.</w:t>
            </w:r>
          </w:p>
        </w:tc>
        <w:tc>
          <w:tcPr>
            <w:tcW w:w="994" w:type="dxa"/>
          </w:tcPr>
          <w:p w14:paraId="0D9AE449" w14:textId="77777777" w:rsidR="009F42F8" w:rsidRDefault="009F42F8" w:rsidP="006D69C4">
            <w:pPr>
              <w:rPr>
                <w:rFonts w:ascii="Arial" w:eastAsia="Arial" w:hAnsi="Arial" w:cs="Arial"/>
                <w:sz w:val="16"/>
                <w:szCs w:val="16"/>
              </w:rPr>
            </w:pPr>
            <w:r>
              <w:rPr>
                <w:noProof/>
              </w:rPr>
              <w:drawing>
                <wp:anchor distT="0" distB="0" distL="114300" distR="114300" simplePos="0" relativeHeight="251667456" behindDoc="0" locked="0" layoutInCell="1" hidden="0" allowOverlap="1" wp14:anchorId="41F53ED4" wp14:editId="78782381">
                  <wp:simplePos x="0" y="0"/>
                  <wp:positionH relativeFrom="column">
                    <wp:posOffset>78936</wp:posOffset>
                  </wp:positionH>
                  <wp:positionV relativeFrom="paragraph">
                    <wp:posOffset>88997</wp:posOffset>
                  </wp:positionV>
                  <wp:extent cx="382270" cy="391160"/>
                  <wp:effectExtent l="0" t="0" r="0" b="0"/>
                  <wp:wrapSquare wrapText="bothSides" distT="0" distB="0" distL="114300" distR="114300"/>
                  <wp:docPr id="2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382270" cy="391160"/>
                          </a:xfrm>
                          <a:prstGeom prst="rect">
                            <a:avLst/>
                          </a:prstGeom>
                          <a:ln/>
                        </pic:spPr>
                      </pic:pic>
                    </a:graphicData>
                  </a:graphic>
                </wp:anchor>
              </w:drawing>
            </w:r>
          </w:p>
        </w:tc>
      </w:tr>
      <w:tr w:rsidR="009F42F8" w14:paraId="7F72B63F" w14:textId="77777777" w:rsidTr="006D69C4">
        <w:trPr>
          <w:trHeight w:val="753"/>
        </w:trPr>
        <w:tc>
          <w:tcPr>
            <w:tcW w:w="1980" w:type="dxa"/>
            <w:shd w:val="clear" w:color="auto" w:fill="ED7D31"/>
          </w:tcPr>
          <w:p w14:paraId="19EF232F" w14:textId="77777777" w:rsidR="009F42F8" w:rsidRDefault="009F42F8" w:rsidP="006D69C4">
            <w:pPr>
              <w:rPr>
                <w:rFonts w:ascii="Arial" w:eastAsia="Arial" w:hAnsi="Arial" w:cs="Arial"/>
                <w:color w:val="FFFFFF"/>
                <w:sz w:val="20"/>
                <w:szCs w:val="20"/>
              </w:rPr>
            </w:pPr>
            <w:r>
              <w:rPr>
                <w:rFonts w:ascii="Arial" w:eastAsia="Arial" w:hAnsi="Arial" w:cs="Arial"/>
                <w:color w:val="FFFFFF"/>
                <w:sz w:val="20"/>
                <w:szCs w:val="20"/>
              </w:rPr>
              <w:t>History</w:t>
            </w:r>
          </w:p>
        </w:tc>
        <w:tc>
          <w:tcPr>
            <w:tcW w:w="8221" w:type="dxa"/>
          </w:tcPr>
          <w:p w14:paraId="062570FC" w14:textId="77777777" w:rsidR="009F42F8" w:rsidRPr="0049392A" w:rsidRDefault="009F42F8" w:rsidP="006D69C4">
            <w:pPr>
              <w:rPr>
                <w:rFonts w:ascii="XCCW Joined 1a" w:eastAsia="Arial" w:hAnsi="XCCW Joined 1a" w:cs="Arial"/>
                <w:sz w:val="16"/>
                <w:szCs w:val="16"/>
              </w:rPr>
            </w:pPr>
            <w:r w:rsidRPr="0049392A">
              <w:rPr>
                <w:rFonts w:ascii="XCCW Joined 1a" w:hAnsi="XCCW Joined 1a"/>
                <w:sz w:val="16"/>
              </w:rPr>
              <w:t xml:space="preserve">In History this term, Year 1 will be stepping back in time as we learn about the life of </w:t>
            </w:r>
            <w:r w:rsidRPr="0049392A">
              <w:rPr>
                <w:rFonts w:ascii="XCCW Joined 1a" w:hAnsi="XCCW Joined 1a"/>
                <w:bCs/>
                <w:sz w:val="16"/>
              </w:rPr>
              <w:t>Beatrix Potter</w:t>
            </w:r>
            <w:r w:rsidRPr="0049392A">
              <w:rPr>
                <w:rFonts w:ascii="XCCW Joined 1a" w:hAnsi="XCCW Joined 1a"/>
                <w:sz w:val="16"/>
              </w:rPr>
              <w:t xml:space="preserve">! We will learn how she grew up in Victorian times and turned her love for her pet rabbits into stories. The children will discover that Beatrix was a very determined woman; when nobody would publish her work, she saved up to pay for it herself! We will also explore how she became a local hero for the </w:t>
            </w:r>
            <w:r w:rsidRPr="0049392A">
              <w:rPr>
                <w:rFonts w:ascii="XCCW Joined 1a" w:hAnsi="XCCW Joined 1a"/>
                <w:bCs/>
                <w:sz w:val="16"/>
              </w:rPr>
              <w:t>Lake District</w:t>
            </w:r>
            <w:r w:rsidRPr="0049392A">
              <w:rPr>
                <w:rFonts w:ascii="XCCW Joined 1a" w:hAnsi="XCCW Joined 1a"/>
                <w:sz w:val="16"/>
              </w:rPr>
              <w:t xml:space="preserve">, using her success to protect the beautiful countryside and leaving her farms to the </w:t>
            </w:r>
            <w:r w:rsidRPr="0049392A">
              <w:rPr>
                <w:rFonts w:ascii="XCCW Joined 1a" w:hAnsi="XCCW Joined 1a"/>
                <w:bCs/>
                <w:sz w:val="16"/>
              </w:rPr>
              <w:t>National Trust</w:t>
            </w:r>
            <w:r w:rsidRPr="0049392A">
              <w:rPr>
                <w:rFonts w:ascii="XCCW Joined 1a" w:hAnsi="XCCW Joined 1a"/>
                <w:sz w:val="16"/>
              </w:rPr>
              <w:t xml:space="preserve"> for everyone to enjoy. We can’t wait to share everything we’ve learned in our special workshop (more information will come soon). </w:t>
            </w:r>
          </w:p>
        </w:tc>
        <w:tc>
          <w:tcPr>
            <w:tcW w:w="994" w:type="dxa"/>
          </w:tcPr>
          <w:p w14:paraId="656C1BC8" w14:textId="77777777" w:rsidR="009F42F8" w:rsidRDefault="009F42F8" w:rsidP="006D69C4">
            <w:pPr>
              <w:rPr>
                <w:rFonts w:ascii="Arial" w:eastAsia="Arial" w:hAnsi="Arial" w:cs="Arial"/>
                <w:sz w:val="12"/>
                <w:szCs w:val="12"/>
              </w:rPr>
            </w:pPr>
            <w:r>
              <w:rPr>
                <w:rFonts w:ascii="Arial" w:eastAsia="Arial" w:hAnsi="Arial" w:cs="Arial"/>
                <w:noProof/>
                <w:sz w:val="12"/>
                <w:szCs w:val="12"/>
              </w:rPr>
              <w:drawing>
                <wp:inline distT="0" distB="0" distL="0" distR="0" wp14:anchorId="33F6F98F" wp14:editId="24D0B9CB">
                  <wp:extent cx="418278" cy="331608"/>
                  <wp:effectExtent l="0" t="0" r="0" b="0"/>
                  <wp:docPr id="2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418278" cy="331608"/>
                          </a:xfrm>
                          <a:prstGeom prst="rect">
                            <a:avLst/>
                          </a:prstGeom>
                          <a:ln/>
                        </pic:spPr>
                      </pic:pic>
                    </a:graphicData>
                  </a:graphic>
                </wp:inline>
              </w:drawing>
            </w:r>
          </w:p>
        </w:tc>
      </w:tr>
      <w:tr w:rsidR="009F42F8" w14:paraId="3D96935B" w14:textId="77777777" w:rsidTr="006D69C4">
        <w:trPr>
          <w:trHeight w:val="301"/>
        </w:trPr>
        <w:tc>
          <w:tcPr>
            <w:tcW w:w="1980" w:type="dxa"/>
            <w:shd w:val="clear" w:color="auto" w:fill="7030A0"/>
          </w:tcPr>
          <w:p w14:paraId="6EC692FC" w14:textId="77777777" w:rsidR="009F42F8" w:rsidRDefault="009F42F8" w:rsidP="006D69C4">
            <w:pPr>
              <w:rPr>
                <w:rFonts w:ascii="Arial" w:eastAsia="Arial" w:hAnsi="Arial" w:cs="Arial"/>
                <w:color w:val="FFFFFF"/>
                <w:sz w:val="20"/>
                <w:szCs w:val="20"/>
              </w:rPr>
            </w:pPr>
            <w:r>
              <w:rPr>
                <w:rFonts w:ascii="Arial" w:eastAsia="Arial" w:hAnsi="Arial" w:cs="Arial"/>
                <w:color w:val="FFFFFF"/>
                <w:sz w:val="20"/>
                <w:szCs w:val="20"/>
              </w:rPr>
              <w:t>DT</w:t>
            </w:r>
          </w:p>
        </w:tc>
        <w:tc>
          <w:tcPr>
            <w:tcW w:w="8221" w:type="dxa"/>
          </w:tcPr>
          <w:p w14:paraId="5301B060" w14:textId="77777777" w:rsidR="009F42F8" w:rsidRPr="0049392A" w:rsidRDefault="009F42F8" w:rsidP="006D69C4">
            <w:pPr>
              <w:rPr>
                <w:rFonts w:ascii="XCCW Joined 1a" w:eastAsia="Arial" w:hAnsi="XCCW Joined 1a" w:cs="Arial"/>
                <w:sz w:val="16"/>
                <w:szCs w:val="16"/>
              </w:rPr>
            </w:pPr>
            <w:r w:rsidRPr="0049392A">
              <w:rPr>
                <w:rFonts w:ascii="XCCW Joined 1a" w:hAnsi="XCCW Joined 1a"/>
                <w:sz w:val="16"/>
              </w:rPr>
              <w:t xml:space="preserve">In Design and Technology, we are becoming puppet makers! Inspired by the characters in </w:t>
            </w:r>
            <w:r w:rsidRPr="0049392A">
              <w:rPr>
                <w:rFonts w:ascii="XCCW Joined 1a" w:hAnsi="XCCW Joined 1a"/>
                <w:bCs/>
                <w:sz w:val="16"/>
              </w:rPr>
              <w:t>The Tale of Peter Rabbit</w:t>
            </w:r>
            <w:r w:rsidRPr="0049392A">
              <w:rPr>
                <w:rFonts w:ascii="XCCW Joined 1a" w:hAnsi="XCCW Joined 1a"/>
                <w:sz w:val="16"/>
              </w:rPr>
              <w:t>, the children will be designing and creating their very own hand puppets. This hands-on project allows us to develop our fine motor skills through cutting, joining, and decorating different fabrics. We will also be practicing our instructional writing, as the children will learn to follow—and then write—their own step-by-step guides on how to assemble their creations.</w:t>
            </w:r>
          </w:p>
        </w:tc>
        <w:tc>
          <w:tcPr>
            <w:tcW w:w="994" w:type="dxa"/>
          </w:tcPr>
          <w:p w14:paraId="02D84332" w14:textId="77777777" w:rsidR="009F42F8" w:rsidRDefault="009F42F8" w:rsidP="006D69C4">
            <w:pPr>
              <w:rPr>
                <w:rFonts w:ascii="Arial" w:eastAsia="Arial" w:hAnsi="Arial" w:cs="Arial"/>
                <w:sz w:val="12"/>
                <w:szCs w:val="12"/>
              </w:rPr>
            </w:pPr>
            <w:r>
              <w:rPr>
                <w:noProof/>
              </w:rPr>
              <w:drawing>
                <wp:anchor distT="0" distB="0" distL="114300" distR="114300" simplePos="0" relativeHeight="251668480" behindDoc="0" locked="0" layoutInCell="1" hidden="0" allowOverlap="1" wp14:anchorId="7674683A" wp14:editId="6ACF5DD9">
                  <wp:simplePos x="0" y="0"/>
                  <wp:positionH relativeFrom="column">
                    <wp:posOffset>64208</wp:posOffset>
                  </wp:positionH>
                  <wp:positionV relativeFrom="paragraph">
                    <wp:posOffset>70252</wp:posOffset>
                  </wp:positionV>
                  <wp:extent cx="346710" cy="311150"/>
                  <wp:effectExtent l="0" t="0" r="0" b="0"/>
                  <wp:wrapSquare wrapText="bothSides" distT="0" distB="0" distL="114300" distR="114300"/>
                  <wp:docPr id="2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346710" cy="311150"/>
                          </a:xfrm>
                          <a:prstGeom prst="rect">
                            <a:avLst/>
                          </a:prstGeom>
                          <a:ln/>
                        </pic:spPr>
                      </pic:pic>
                    </a:graphicData>
                  </a:graphic>
                </wp:anchor>
              </w:drawing>
            </w:r>
          </w:p>
        </w:tc>
      </w:tr>
      <w:tr w:rsidR="00C1444D" w14:paraId="6A2FB009" w14:textId="77777777" w:rsidTr="006D69C4">
        <w:trPr>
          <w:trHeight w:val="301"/>
        </w:trPr>
        <w:tc>
          <w:tcPr>
            <w:tcW w:w="1980" w:type="dxa"/>
            <w:shd w:val="clear" w:color="auto" w:fill="7030A0"/>
          </w:tcPr>
          <w:p w14:paraId="6843039B" w14:textId="7F7AAFDE" w:rsidR="00C1444D" w:rsidRDefault="00C1444D" w:rsidP="006D69C4">
            <w:pPr>
              <w:rPr>
                <w:rFonts w:ascii="Arial" w:eastAsia="Arial" w:hAnsi="Arial" w:cs="Arial"/>
                <w:color w:val="FFFFFF"/>
                <w:sz w:val="20"/>
                <w:szCs w:val="20"/>
              </w:rPr>
            </w:pPr>
            <w:r>
              <w:rPr>
                <w:rFonts w:ascii="Arial" w:eastAsia="Arial" w:hAnsi="Arial" w:cs="Arial"/>
                <w:color w:val="FFFFFF"/>
                <w:sz w:val="20"/>
                <w:szCs w:val="20"/>
              </w:rPr>
              <w:lastRenderedPageBreak/>
              <w:t>Phonics</w:t>
            </w:r>
          </w:p>
        </w:tc>
        <w:tc>
          <w:tcPr>
            <w:tcW w:w="8221" w:type="dxa"/>
          </w:tcPr>
          <w:p w14:paraId="6DEE4D3D" w14:textId="695CD6A0" w:rsidR="00C1444D" w:rsidRPr="0049392A" w:rsidRDefault="00C1444D" w:rsidP="006D69C4">
            <w:pPr>
              <w:rPr>
                <w:rFonts w:ascii="XCCW Joined 1a" w:hAnsi="XCCW Joined 1a"/>
                <w:sz w:val="16"/>
              </w:rPr>
            </w:pPr>
            <w:r w:rsidRPr="00C1444D">
              <w:rPr>
                <w:rFonts w:ascii="XCCW Joined 1a" w:hAnsi="XCCW Joined 1a"/>
                <w:sz w:val="16"/>
              </w:rPr>
              <w:drawing>
                <wp:anchor distT="0" distB="0" distL="114300" distR="114300" simplePos="0" relativeHeight="251670528" behindDoc="1" locked="0" layoutInCell="1" allowOverlap="1" wp14:anchorId="29A2B542" wp14:editId="6697031D">
                  <wp:simplePos x="0" y="0"/>
                  <wp:positionH relativeFrom="column">
                    <wp:posOffset>62782</wp:posOffset>
                  </wp:positionH>
                  <wp:positionV relativeFrom="paragraph">
                    <wp:posOffset>48343</wp:posOffset>
                  </wp:positionV>
                  <wp:extent cx="5083175" cy="3204210"/>
                  <wp:effectExtent l="0" t="0" r="3175" b="0"/>
                  <wp:wrapTight wrapText="bothSides">
                    <wp:wrapPolygon edited="0">
                      <wp:start x="0" y="0"/>
                      <wp:lineTo x="0" y="21446"/>
                      <wp:lineTo x="21533" y="21446"/>
                      <wp:lineTo x="215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083175" cy="3204210"/>
                          </a:xfrm>
                          <a:prstGeom prst="rect">
                            <a:avLst/>
                          </a:prstGeom>
                        </pic:spPr>
                      </pic:pic>
                    </a:graphicData>
                  </a:graphic>
                </wp:anchor>
              </w:drawing>
            </w:r>
          </w:p>
        </w:tc>
        <w:tc>
          <w:tcPr>
            <w:tcW w:w="994" w:type="dxa"/>
          </w:tcPr>
          <w:p w14:paraId="6A1607A2" w14:textId="77777777" w:rsidR="00C1444D" w:rsidRDefault="00C1444D" w:rsidP="006D69C4">
            <w:pPr>
              <w:rPr>
                <w:noProof/>
              </w:rPr>
            </w:pPr>
          </w:p>
        </w:tc>
      </w:tr>
    </w:tbl>
    <w:p w14:paraId="0A0AB874" w14:textId="596C0023" w:rsidR="00AA6479" w:rsidRPr="00B67EBC" w:rsidRDefault="00AA6479">
      <w:pPr>
        <w:rPr>
          <w:rFonts w:ascii="XCCW Joined 1a" w:eastAsia="Oi" w:hAnsi="XCCW Joined 1a" w:cs="Oi"/>
          <w:sz w:val="16"/>
          <w:szCs w:val="16"/>
        </w:rPr>
      </w:pPr>
    </w:p>
    <w:sectPr w:rsidR="00AA6479" w:rsidRPr="00B67EBC">
      <w:headerReference w:type="default" r:id="rId19"/>
      <w:pgSz w:w="11906" w:h="16838"/>
      <w:pgMar w:top="426" w:right="1440" w:bottom="284"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92E87" w14:textId="77777777" w:rsidR="007C3009" w:rsidRDefault="007C3009">
      <w:pPr>
        <w:spacing w:after="0" w:line="240" w:lineRule="auto"/>
      </w:pPr>
      <w:r>
        <w:separator/>
      </w:r>
    </w:p>
  </w:endnote>
  <w:endnote w:type="continuationSeparator" w:id="0">
    <w:p w14:paraId="56498811" w14:textId="77777777" w:rsidR="007C3009" w:rsidRDefault="007C3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XCCW Joined 1a">
    <w:panose1 w:val="03050602040000000000"/>
    <w:charset w:val="00"/>
    <w:family w:val="script"/>
    <w:pitch w:val="variable"/>
    <w:sig w:usb0="800000A7" w:usb1="1000004A" w:usb2="00000000" w:usb3="00000000" w:csb0="00000011" w:csb1="00000000"/>
  </w:font>
  <w:font w:name="Oi">
    <w:altName w:val="Calibri"/>
    <w:charset w:val="00"/>
    <w:family w:val="auto"/>
    <w:pitch w:val="default"/>
  </w:font>
  <w:font w:name="Quicksand">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F0460" w14:textId="77777777" w:rsidR="007C3009" w:rsidRDefault="007C3009">
      <w:pPr>
        <w:spacing w:after="0" w:line="240" w:lineRule="auto"/>
      </w:pPr>
      <w:r>
        <w:separator/>
      </w:r>
    </w:p>
  </w:footnote>
  <w:footnote w:type="continuationSeparator" w:id="0">
    <w:p w14:paraId="0103EADA" w14:textId="77777777" w:rsidR="007C3009" w:rsidRDefault="007C3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160E" w14:textId="58B9692A" w:rsidR="00AA6479" w:rsidRDefault="00B2347E">
    <w:pPr>
      <w:pBdr>
        <w:top w:val="nil"/>
        <w:left w:val="nil"/>
        <w:bottom w:val="nil"/>
        <w:right w:val="nil"/>
        <w:between w:val="nil"/>
      </w:pBdr>
      <w:tabs>
        <w:tab w:val="center" w:pos="4513"/>
        <w:tab w:val="right" w:pos="9026"/>
      </w:tabs>
      <w:spacing w:after="0" w:line="240" w:lineRule="auto"/>
      <w:rPr>
        <w:color w:val="000000"/>
      </w:rPr>
    </w:pPr>
    <w:r w:rsidRPr="00B2347E">
      <w:rPr>
        <w:noProof/>
        <w:color w:val="000000"/>
      </w:rPr>
      <w:drawing>
        <wp:anchor distT="0" distB="0" distL="114300" distR="114300" simplePos="0" relativeHeight="251661312" behindDoc="0" locked="0" layoutInCell="1" hidden="0" allowOverlap="1" wp14:anchorId="4D8D1BB1" wp14:editId="6E379BA0">
          <wp:simplePos x="0" y="0"/>
          <wp:positionH relativeFrom="column">
            <wp:posOffset>4593590</wp:posOffset>
          </wp:positionH>
          <wp:positionV relativeFrom="paragraph">
            <wp:posOffset>-175895</wp:posOffset>
          </wp:positionV>
          <wp:extent cx="1887855" cy="1038225"/>
          <wp:effectExtent l="0" t="0" r="0" b="9525"/>
          <wp:wrapNone/>
          <wp:docPr id="2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r="14512" b="10537"/>
                  <a:stretch>
                    <a:fillRect/>
                  </a:stretch>
                </pic:blipFill>
                <pic:spPr>
                  <a:xfrm>
                    <a:off x="0" y="0"/>
                    <a:ext cx="1887855" cy="1038225"/>
                  </a:xfrm>
                  <a:prstGeom prst="rect">
                    <a:avLst/>
                  </a:prstGeom>
                  <a:ln/>
                </pic:spPr>
              </pic:pic>
            </a:graphicData>
          </a:graphic>
          <wp14:sizeRelV relativeFrom="margin">
            <wp14:pctHeight>0</wp14:pctHeight>
          </wp14:sizeRelV>
        </wp:anchor>
      </w:drawing>
    </w:r>
    <w:r w:rsidRPr="00B2347E">
      <w:rPr>
        <w:noProof/>
        <w:color w:val="000000"/>
      </w:rPr>
      <w:drawing>
        <wp:anchor distT="0" distB="0" distL="114300" distR="114300" simplePos="0" relativeHeight="251662336" behindDoc="0" locked="0" layoutInCell="1" allowOverlap="1" wp14:anchorId="09BD62B2" wp14:editId="65BBBC67">
          <wp:simplePos x="0" y="0"/>
          <wp:positionH relativeFrom="column">
            <wp:posOffset>-763905</wp:posOffset>
          </wp:positionH>
          <wp:positionV relativeFrom="paragraph">
            <wp:posOffset>-165735</wp:posOffset>
          </wp:positionV>
          <wp:extent cx="2381250" cy="514350"/>
          <wp:effectExtent l="0" t="0" r="0" b="0"/>
          <wp:wrapNone/>
          <wp:docPr id="5" name="Picture 5" descr="Hambleton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bleton Primary Academy"/>
                  <pic:cNvPicPr>
                    <a:picLocks noChangeAspect="1" noChangeArrowheads="1"/>
                  </pic:cNvPicPr>
                </pic:nvPicPr>
                <pic:blipFill rotWithShape="1">
                  <a:blip r:embed="rId2">
                    <a:extLst>
                      <a:ext uri="{28A0092B-C50C-407E-A947-70E740481C1C}">
                        <a14:useLocalDpi xmlns:a14="http://schemas.microsoft.com/office/drawing/2010/main" val="0"/>
                      </a:ext>
                    </a:extLst>
                  </a:blip>
                  <a:srcRect r="26915" b="4697"/>
                  <a:stretch/>
                </pic:blipFill>
                <pic:spPr bwMode="auto">
                  <a:xfrm>
                    <a:off x="0" y="0"/>
                    <a:ext cx="2381250" cy="514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347E">
      <w:rPr>
        <w:noProof/>
        <w:color w:val="000000"/>
      </w:rPr>
      <w:drawing>
        <wp:anchor distT="0" distB="0" distL="114300" distR="114300" simplePos="0" relativeHeight="251663360" behindDoc="0" locked="0" layoutInCell="1" allowOverlap="1" wp14:anchorId="68D0E489" wp14:editId="694DB8E9">
          <wp:simplePos x="0" y="0"/>
          <wp:positionH relativeFrom="column">
            <wp:posOffset>-104140</wp:posOffset>
          </wp:positionH>
          <wp:positionV relativeFrom="paragraph">
            <wp:posOffset>381000</wp:posOffset>
          </wp:positionV>
          <wp:extent cx="889000" cy="522605"/>
          <wp:effectExtent l="0" t="0" r="6350" b="0"/>
          <wp:wrapNone/>
          <wp:docPr id="6" name="Picture 6" descr="Hambleton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bleton Primary Academy"/>
                  <pic:cNvPicPr>
                    <a:picLocks noChangeAspect="1" noChangeArrowheads="1"/>
                  </pic:cNvPicPr>
                </pic:nvPicPr>
                <pic:blipFill rotWithShape="1">
                  <a:blip r:embed="rId2">
                    <a:extLst>
                      <a:ext uri="{28A0092B-C50C-407E-A947-70E740481C1C}">
                        <a14:useLocalDpi xmlns:a14="http://schemas.microsoft.com/office/drawing/2010/main" val="0"/>
                      </a:ext>
                    </a:extLst>
                  </a:blip>
                  <a:srcRect l="71722" t="5882" r="1773" b="-10"/>
                  <a:stretch/>
                </pic:blipFill>
                <pic:spPr bwMode="auto">
                  <a:xfrm>
                    <a:off x="0" y="0"/>
                    <a:ext cx="889000" cy="522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4316" w:rsidRPr="00C64316">
      <w:rPr>
        <w:rFonts w:ascii="XCCW Joined 1a" w:hAnsi="XCCW Joined 1a"/>
        <w:noProof/>
        <w:color w:val="000000"/>
      </w:rPr>
      <mc:AlternateContent>
        <mc:Choice Requires="wps">
          <w:drawing>
            <wp:anchor distT="45720" distB="45720" distL="114300" distR="114300" simplePos="0" relativeHeight="251659264" behindDoc="0" locked="0" layoutInCell="1" allowOverlap="1" wp14:anchorId="554EC417" wp14:editId="57A58DBA">
              <wp:simplePos x="0" y="0"/>
              <wp:positionH relativeFrom="column">
                <wp:posOffset>1573763</wp:posOffset>
              </wp:positionH>
              <wp:positionV relativeFrom="paragraph">
                <wp:posOffset>7581</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8985D09" w14:textId="1F877CA0" w:rsidR="00C64316" w:rsidRPr="00B2347E" w:rsidRDefault="00C64316" w:rsidP="00C64316">
                          <w:pPr>
                            <w:jc w:val="center"/>
                            <w:rPr>
                              <w:rFonts w:ascii="XCCW Joined 1a" w:hAnsi="XCCW Joined 1a"/>
                              <w:b/>
                              <w:bCs/>
                              <w:sz w:val="24"/>
                              <w:szCs w:val="24"/>
                            </w:rPr>
                          </w:pPr>
                          <w:r w:rsidRPr="00B2347E">
                            <w:rPr>
                              <w:rFonts w:ascii="XCCW Joined 1a" w:hAnsi="XCCW Joined 1a"/>
                              <w:b/>
                              <w:bCs/>
                              <w:sz w:val="24"/>
                              <w:szCs w:val="24"/>
                            </w:rPr>
                            <w:t>Year</w:t>
                          </w:r>
                          <w:r w:rsidR="00B2347E">
                            <w:rPr>
                              <w:rFonts w:ascii="XCCW Joined 1a" w:hAnsi="XCCW Joined 1a"/>
                              <w:b/>
                              <w:bCs/>
                              <w:sz w:val="24"/>
                              <w:szCs w:val="24"/>
                            </w:rPr>
                            <w:t xml:space="preserve"> </w:t>
                          </w:r>
                          <w:r w:rsidR="009F42F8">
                            <w:rPr>
                              <w:rFonts w:ascii="XCCW Joined 1a" w:hAnsi="XCCW Joined 1a"/>
                              <w:b/>
                              <w:bCs/>
                              <w:sz w:val="24"/>
                              <w:szCs w:val="24"/>
                            </w:rPr>
                            <w:t>1</w:t>
                          </w:r>
                        </w:p>
                        <w:p w14:paraId="1835FA9D" w14:textId="575F9EDD" w:rsidR="00C64316" w:rsidRPr="00B2347E" w:rsidRDefault="00B21F02" w:rsidP="00C64316">
                          <w:pPr>
                            <w:jc w:val="center"/>
                            <w:rPr>
                              <w:rFonts w:ascii="XCCW Joined 1a" w:hAnsi="XCCW Joined 1a"/>
                              <w:b/>
                              <w:bCs/>
                              <w:sz w:val="24"/>
                              <w:szCs w:val="24"/>
                            </w:rPr>
                          </w:pPr>
                          <w:r w:rsidRPr="00B2347E">
                            <w:rPr>
                              <w:rFonts w:ascii="XCCW Joined 1a" w:hAnsi="XCCW Joined 1a"/>
                              <w:b/>
                              <w:bCs/>
                              <w:sz w:val="24"/>
                              <w:szCs w:val="24"/>
                            </w:rPr>
                            <w:t>Spring</w:t>
                          </w:r>
                          <w:r w:rsidR="00C64316" w:rsidRPr="00B2347E">
                            <w:rPr>
                              <w:rFonts w:ascii="XCCW Joined 1a" w:hAnsi="XCCW Joined 1a"/>
                              <w:b/>
                              <w:bCs/>
                              <w:sz w:val="24"/>
                              <w:szCs w:val="24"/>
                            </w:rPr>
                            <w:t xml:space="preserve"> 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4EC417" id="_x0000_t202" coordsize="21600,21600" o:spt="202" path="m,l,21600r21600,l21600,xe">
              <v:stroke joinstyle="miter"/>
              <v:path gradientshapeok="t" o:connecttype="rect"/>
            </v:shapetype>
            <v:shape id="Text Box 2" o:spid="_x0000_s1027" type="#_x0000_t202" style="position:absolute;margin-left:123.9pt;margin-top:.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" stroked="f">
              <v:textbox style="mso-fit-shape-to-text:t">
                <w:txbxContent>
                  <w:p w14:paraId="48985D09" w14:textId="1F877CA0" w:rsidR="00C64316" w:rsidRPr="00B2347E" w:rsidRDefault="00C64316" w:rsidP="00C64316">
                    <w:pPr>
                      <w:jc w:val="center"/>
                      <w:rPr>
                        <w:rFonts w:ascii="XCCW Joined 1a" w:hAnsi="XCCW Joined 1a"/>
                        <w:b/>
                        <w:bCs/>
                        <w:sz w:val="24"/>
                        <w:szCs w:val="24"/>
                      </w:rPr>
                    </w:pPr>
                    <w:r w:rsidRPr="00B2347E">
                      <w:rPr>
                        <w:rFonts w:ascii="XCCW Joined 1a" w:hAnsi="XCCW Joined 1a"/>
                        <w:b/>
                        <w:bCs/>
                        <w:sz w:val="24"/>
                        <w:szCs w:val="24"/>
                      </w:rPr>
                      <w:t>Year</w:t>
                    </w:r>
                    <w:r w:rsidR="00B2347E">
                      <w:rPr>
                        <w:rFonts w:ascii="XCCW Joined 1a" w:hAnsi="XCCW Joined 1a"/>
                        <w:b/>
                        <w:bCs/>
                        <w:sz w:val="24"/>
                        <w:szCs w:val="24"/>
                      </w:rPr>
                      <w:t xml:space="preserve"> </w:t>
                    </w:r>
                    <w:r w:rsidR="009F42F8">
                      <w:rPr>
                        <w:rFonts w:ascii="XCCW Joined 1a" w:hAnsi="XCCW Joined 1a"/>
                        <w:b/>
                        <w:bCs/>
                        <w:sz w:val="24"/>
                        <w:szCs w:val="24"/>
                      </w:rPr>
                      <w:t>1</w:t>
                    </w:r>
                  </w:p>
                  <w:p w14:paraId="1835FA9D" w14:textId="575F9EDD" w:rsidR="00C64316" w:rsidRPr="00B2347E" w:rsidRDefault="00B21F02" w:rsidP="00C64316">
                    <w:pPr>
                      <w:jc w:val="center"/>
                      <w:rPr>
                        <w:rFonts w:ascii="XCCW Joined 1a" w:hAnsi="XCCW Joined 1a"/>
                        <w:b/>
                        <w:bCs/>
                        <w:sz w:val="24"/>
                        <w:szCs w:val="24"/>
                      </w:rPr>
                    </w:pPr>
                    <w:r w:rsidRPr="00B2347E">
                      <w:rPr>
                        <w:rFonts w:ascii="XCCW Joined 1a" w:hAnsi="XCCW Joined 1a"/>
                        <w:b/>
                        <w:bCs/>
                        <w:sz w:val="24"/>
                        <w:szCs w:val="24"/>
                      </w:rPr>
                      <w:t>Spring</w:t>
                    </w:r>
                    <w:r w:rsidR="00C64316" w:rsidRPr="00B2347E">
                      <w:rPr>
                        <w:rFonts w:ascii="XCCW Joined 1a" w:hAnsi="XCCW Joined 1a"/>
                        <w:b/>
                        <w:bCs/>
                        <w:sz w:val="24"/>
                        <w:szCs w:val="24"/>
                      </w:rPr>
                      <w:t xml:space="preserve"> 1</w:t>
                    </w:r>
                  </w:p>
                </w:txbxContent>
              </v:textbox>
              <w10:wrap type="square"/>
            </v:shape>
          </w:pict>
        </mc:Fallback>
      </mc:AlternateContent>
    </w:r>
  </w:p>
  <w:p w14:paraId="36900A8D"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4EF1999D"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259F066F"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60C6A777"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40136396" w14:textId="2A0D2FA2" w:rsidR="00AA6479" w:rsidRDefault="00AA6479">
    <w:pPr>
      <w:pBdr>
        <w:top w:val="nil"/>
        <w:left w:val="nil"/>
        <w:bottom w:val="nil"/>
        <w:right w:val="nil"/>
        <w:between w:val="nil"/>
      </w:pBdr>
      <w:tabs>
        <w:tab w:val="center" w:pos="4513"/>
        <w:tab w:val="right" w:pos="9026"/>
      </w:tabs>
      <w:spacing w:after="0" w:line="240" w:lineRule="auto"/>
      <w:rPr>
        <w:color w:val="000000"/>
      </w:rPr>
    </w:pPr>
  </w:p>
  <w:p w14:paraId="56E91AD0" w14:textId="77777777" w:rsidR="00B21F02" w:rsidRDefault="00B21F02">
    <w:pPr>
      <w:pBdr>
        <w:top w:val="nil"/>
        <w:left w:val="nil"/>
        <w:bottom w:val="nil"/>
        <w:right w:val="nil"/>
        <w:between w:val="nil"/>
      </w:pBdr>
      <w:tabs>
        <w:tab w:val="center" w:pos="4513"/>
        <w:tab w:val="right" w:pos="9026"/>
      </w:tabs>
      <w:spacing w:after="0" w:line="240" w:lineRule="auto"/>
      <w:rPr>
        <w:color w:val="000000"/>
      </w:rPr>
    </w:pPr>
  </w:p>
  <w:p w14:paraId="42E045C9"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16564"/>
    <w:multiLevelType w:val="hybridMultilevel"/>
    <w:tmpl w:val="D636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79"/>
    <w:rsid w:val="000D1E1F"/>
    <w:rsid w:val="00116995"/>
    <w:rsid w:val="00184A36"/>
    <w:rsid w:val="001A36D9"/>
    <w:rsid w:val="001C7020"/>
    <w:rsid w:val="001F5FB5"/>
    <w:rsid w:val="0020089E"/>
    <w:rsid w:val="00227C52"/>
    <w:rsid w:val="00234928"/>
    <w:rsid w:val="00243387"/>
    <w:rsid w:val="0026269B"/>
    <w:rsid w:val="002F3F45"/>
    <w:rsid w:val="00346648"/>
    <w:rsid w:val="003931CE"/>
    <w:rsid w:val="003C5F43"/>
    <w:rsid w:val="003E6746"/>
    <w:rsid w:val="004458CD"/>
    <w:rsid w:val="004501A2"/>
    <w:rsid w:val="004528A1"/>
    <w:rsid w:val="00467BB4"/>
    <w:rsid w:val="00476873"/>
    <w:rsid w:val="004A338F"/>
    <w:rsid w:val="005E5322"/>
    <w:rsid w:val="005F32AA"/>
    <w:rsid w:val="00605456"/>
    <w:rsid w:val="00632508"/>
    <w:rsid w:val="006364D3"/>
    <w:rsid w:val="00654286"/>
    <w:rsid w:val="00663570"/>
    <w:rsid w:val="006741F1"/>
    <w:rsid w:val="00690DF2"/>
    <w:rsid w:val="006A66B6"/>
    <w:rsid w:val="00725178"/>
    <w:rsid w:val="007A2B14"/>
    <w:rsid w:val="007B24B1"/>
    <w:rsid w:val="007C17B3"/>
    <w:rsid w:val="007C3009"/>
    <w:rsid w:val="00823579"/>
    <w:rsid w:val="00823BC5"/>
    <w:rsid w:val="00873976"/>
    <w:rsid w:val="008B4FEC"/>
    <w:rsid w:val="008B509C"/>
    <w:rsid w:val="008D4023"/>
    <w:rsid w:val="009B61A5"/>
    <w:rsid w:val="009D7624"/>
    <w:rsid w:val="009E334A"/>
    <w:rsid w:val="009E38A6"/>
    <w:rsid w:val="009F0D06"/>
    <w:rsid w:val="009F42F8"/>
    <w:rsid w:val="00A42F13"/>
    <w:rsid w:val="00A5706A"/>
    <w:rsid w:val="00A677B8"/>
    <w:rsid w:val="00A80B13"/>
    <w:rsid w:val="00AA1504"/>
    <w:rsid w:val="00AA6479"/>
    <w:rsid w:val="00AF0FB4"/>
    <w:rsid w:val="00AF596B"/>
    <w:rsid w:val="00AF793F"/>
    <w:rsid w:val="00B21F02"/>
    <w:rsid w:val="00B2347E"/>
    <w:rsid w:val="00B258F5"/>
    <w:rsid w:val="00B46783"/>
    <w:rsid w:val="00B67EBC"/>
    <w:rsid w:val="00B96631"/>
    <w:rsid w:val="00BC7E25"/>
    <w:rsid w:val="00BF2558"/>
    <w:rsid w:val="00BF7699"/>
    <w:rsid w:val="00C1444D"/>
    <w:rsid w:val="00C17949"/>
    <w:rsid w:val="00C332AC"/>
    <w:rsid w:val="00C60640"/>
    <w:rsid w:val="00C64316"/>
    <w:rsid w:val="00C84A2A"/>
    <w:rsid w:val="00CF3A57"/>
    <w:rsid w:val="00D913F1"/>
    <w:rsid w:val="00DB7AA4"/>
    <w:rsid w:val="00E13905"/>
    <w:rsid w:val="00E20B23"/>
    <w:rsid w:val="00E35876"/>
    <w:rsid w:val="00E450A2"/>
    <w:rsid w:val="00E7370F"/>
    <w:rsid w:val="00E85DA7"/>
    <w:rsid w:val="00E92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FFBB4"/>
  <w15:docId w15:val="{124C36BE-6201-4B20-9E66-E12A189C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8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053"/>
  </w:style>
  <w:style w:type="paragraph" w:styleId="Footer">
    <w:name w:val="footer"/>
    <w:basedOn w:val="Normal"/>
    <w:link w:val="FooterChar"/>
    <w:uiPriority w:val="99"/>
    <w:unhideWhenUsed/>
    <w:rsid w:val="00C90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053"/>
  </w:style>
  <w:style w:type="character" w:customStyle="1" w:styleId="normaltextrun">
    <w:name w:val="normaltextrun"/>
    <w:basedOn w:val="DefaultParagraphFont"/>
    <w:rsid w:val="007C65DD"/>
  </w:style>
  <w:style w:type="character" w:customStyle="1" w:styleId="eop">
    <w:name w:val="eop"/>
    <w:basedOn w:val="DefaultParagraphFont"/>
    <w:rsid w:val="007C65D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semiHidden/>
    <w:unhideWhenUsed/>
    <w:rsid w:val="00E35876"/>
    <w:rPr>
      <w:color w:val="0000FF"/>
      <w:u w:val="single"/>
    </w:rPr>
  </w:style>
  <w:style w:type="paragraph" w:styleId="NormalWeb">
    <w:name w:val="Normal (Web)"/>
    <w:basedOn w:val="Normal"/>
    <w:uiPriority w:val="99"/>
    <w:unhideWhenUsed/>
    <w:rsid w:val="009F42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5159">
      <w:bodyDiv w:val="1"/>
      <w:marLeft w:val="0"/>
      <w:marRight w:val="0"/>
      <w:marTop w:val="0"/>
      <w:marBottom w:val="0"/>
      <w:divBdr>
        <w:top w:val="none" w:sz="0" w:space="0" w:color="auto"/>
        <w:left w:val="none" w:sz="0" w:space="0" w:color="auto"/>
        <w:bottom w:val="none" w:sz="0" w:space="0" w:color="auto"/>
        <w:right w:val="none" w:sz="0" w:space="0" w:color="auto"/>
      </w:divBdr>
    </w:div>
    <w:div w:id="1079667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fl6m73eaJ20ybJUWIqXzDImBfA==">CgMxLjAyCGguZ2pkZ3hzOAByITEta0ZYNElXQ0xTa1g3NlFFWTlqdVFTQ2tPaG4xTmRqaA==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Annalise Riches</dc:creator>
  <cp:lastModifiedBy>Abbie Sutherland</cp:lastModifiedBy>
  <cp:revision>3</cp:revision>
  <cp:lastPrinted>2026-01-05T13:31:00Z</cp:lastPrinted>
  <dcterms:created xsi:type="dcterms:W3CDTF">2026-01-05T13:30:00Z</dcterms:created>
  <dcterms:modified xsi:type="dcterms:W3CDTF">2026-01-05T19:59:00Z</dcterms:modified>
</cp:coreProperties>
</file>