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7743" w14:textId="52EF8312" w:rsidR="00B2347E" w:rsidRDefault="00B2347E">
      <w:pPr>
        <w:widowControl w:val="0"/>
        <w:pBdr>
          <w:top w:val="nil"/>
          <w:left w:val="nil"/>
          <w:bottom w:val="nil"/>
          <w:right w:val="nil"/>
          <w:between w:val="nil"/>
        </w:pBdr>
        <w:spacing w:after="0" w:line="276" w:lineRule="auto"/>
        <w:rPr>
          <w:rFonts w:ascii="XCCW Joined 1a" w:hAnsi="XCCW Joined 1a"/>
          <w:color w:val="000000"/>
        </w:rPr>
      </w:pPr>
      <w:r w:rsidRPr="00B67EBC">
        <w:rPr>
          <w:rFonts w:ascii="XCCW Joined 1a" w:hAnsi="XCCW Joined 1a"/>
          <w:noProof/>
        </w:rPr>
        <mc:AlternateContent>
          <mc:Choice Requires="wps">
            <w:drawing>
              <wp:anchor distT="45720" distB="45720" distL="114300" distR="114300" simplePos="0" relativeHeight="251659264" behindDoc="0" locked="0" layoutInCell="1" hidden="0" allowOverlap="1" wp14:anchorId="5852F3FC" wp14:editId="1C210ADA">
                <wp:simplePos x="0" y="0"/>
                <wp:positionH relativeFrom="margin">
                  <wp:posOffset>-717550</wp:posOffset>
                </wp:positionH>
                <wp:positionV relativeFrom="paragraph">
                  <wp:posOffset>-340359</wp:posOffset>
                </wp:positionV>
                <wp:extent cx="7159625" cy="1822450"/>
                <wp:effectExtent l="0" t="0" r="3175" b="6350"/>
                <wp:wrapNone/>
                <wp:docPr id="218" name="Rectangle 218"/>
                <wp:cNvGraphicFramePr/>
                <a:graphic xmlns:a="http://schemas.openxmlformats.org/drawingml/2006/main">
                  <a:graphicData uri="http://schemas.microsoft.com/office/word/2010/wordprocessingShape">
                    <wps:wsp>
                      <wps:cNvSpPr/>
                      <wps:spPr>
                        <a:xfrm>
                          <a:off x="0" y="0"/>
                          <a:ext cx="7159625" cy="1822450"/>
                        </a:xfrm>
                        <a:prstGeom prst="rect">
                          <a:avLst/>
                        </a:prstGeom>
                        <a:solidFill>
                          <a:srgbClr val="002060"/>
                        </a:solidFill>
                        <a:ln>
                          <a:noFill/>
                        </a:ln>
                      </wps:spPr>
                      <wps:txbx>
                        <w:txbxContent>
                          <w:p w14:paraId="7E68ED41" w14:textId="5480A59F" w:rsidR="00184A36" w:rsidRPr="00B2347E"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C869BF">
                              <w:rPr>
                                <w:rFonts w:ascii="XCCW Joined 1a" w:eastAsia="Oi" w:hAnsi="XCCW Joined 1a" w:cstheme="minorHAnsi"/>
                                <w:color w:val="FFFFFF" w:themeColor="background1"/>
                                <w:sz w:val="20"/>
                                <w:szCs w:val="20"/>
                              </w:rPr>
                              <w:t xml:space="preserve">Peter Pan </w:t>
                            </w:r>
                          </w:p>
                          <w:p w14:paraId="3FDB7139" w14:textId="134EAF38" w:rsidR="006F5DC4" w:rsidRDefault="006F5DC4" w:rsidP="006F5DC4">
                            <w:pPr>
                              <w:widowControl w:val="0"/>
                              <w:spacing w:before="240" w:after="240"/>
                              <w:rPr>
                                <w:rFonts w:ascii="XCCW Joined 1a" w:eastAsia="Quicksand" w:hAnsi="XCCW Joined 1a" w:cs="Quicksand"/>
                                <w:bCs/>
                                <w:iCs/>
                                <w:sz w:val="20"/>
                                <w:szCs w:val="20"/>
                              </w:rPr>
                            </w:pPr>
                            <w:r w:rsidRPr="006F5DC4">
                              <w:rPr>
                                <w:rFonts w:ascii="XCCW Joined 1a" w:eastAsia="Quicksand" w:hAnsi="XCCW Joined 1a" w:cs="Quicksand"/>
                                <w:b/>
                                <w:i/>
                                <w:sz w:val="20"/>
                                <w:szCs w:val="20"/>
                              </w:rPr>
                              <w:t xml:space="preserve">CLASS TEXTS: </w:t>
                            </w:r>
                            <w:r w:rsidR="00C869BF">
                              <w:rPr>
                                <w:rFonts w:ascii="XCCW Joined 1a" w:eastAsia="Quicksand" w:hAnsi="XCCW Joined 1a" w:cs="Quicksand"/>
                                <w:bCs/>
                                <w:iCs/>
                                <w:sz w:val="20"/>
                                <w:szCs w:val="20"/>
                              </w:rPr>
                              <w:t>Peter Pan</w:t>
                            </w:r>
                          </w:p>
                          <w:p w14:paraId="4CA4B443" w14:textId="2F6A897C" w:rsidR="00C869BF" w:rsidRPr="006F5DC4" w:rsidRDefault="00C869BF" w:rsidP="006F5DC4">
                            <w:pPr>
                              <w:widowControl w:val="0"/>
                              <w:spacing w:before="240" w:after="240"/>
                              <w:rPr>
                                <w:rFonts w:ascii="XCCW Joined 1a" w:eastAsia="Quicksand" w:hAnsi="XCCW Joined 1a" w:cs="Quicksand"/>
                                <w:b/>
                                <w:i/>
                                <w:sz w:val="20"/>
                                <w:szCs w:val="20"/>
                              </w:rPr>
                            </w:pPr>
                            <w:r>
                              <w:rPr>
                                <w:rFonts w:ascii="XCCW Joined 1a" w:eastAsia="Quicksand" w:hAnsi="XCCW Joined 1a" w:cs="Quicksand"/>
                                <w:bCs/>
                                <w:iCs/>
                                <w:sz w:val="20"/>
                                <w:szCs w:val="20"/>
                              </w:rPr>
                              <w:t>We will also be enriching our Geography lessons with chocolate themed texts to support our knowledge.</w:t>
                            </w:r>
                          </w:p>
                          <w:p w14:paraId="43320795" w14:textId="5D154040" w:rsidR="006F5DC4" w:rsidRDefault="00B2347E" w:rsidP="006F5DC4">
                            <w:pPr>
                              <w:widowControl w:val="0"/>
                              <w:rPr>
                                <w:rFonts w:ascii="Quicksand" w:eastAsia="Quicksand" w:hAnsi="Quicksand" w:cs="Quicksand"/>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6F5DC4" w:rsidRPr="006F5DC4">
                              <w:rPr>
                                <w:rFonts w:ascii="XCCW Joined 1a" w:eastAsia="Oi" w:hAnsi="XCCW Joined 1a" w:cstheme="minorHAnsi"/>
                                <w:color w:val="FFFFFF" w:themeColor="background1"/>
                                <w:sz w:val="20"/>
                                <w:szCs w:val="20"/>
                              </w:rPr>
                              <w:t>Our Year 3 p</w:t>
                            </w:r>
                            <w:r w:rsidR="00C869BF">
                              <w:rPr>
                                <w:rFonts w:ascii="XCCW Joined 1a" w:eastAsia="Oi" w:hAnsi="XCCW Joined 1a" w:cstheme="minorHAnsi"/>
                                <w:color w:val="FFFFFF" w:themeColor="background1"/>
                                <w:sz w:val="20"/>
                                <w:szCs w:val="20"/>
                              </w:rPr>
                              <w:t xml:space="preserve">roduction of </w:t>
                            </w:r>
                            <w:r w:rsidR="006F5DC4" w:rsidRPr="006F5DC4">
                              <w:rPr>
                                <w:rFonts w:ascii="XCCW Joined 1a" w:eastAsia="Oi" w:hAnsi="XCCW Joined 1a" w:cstheme="minorHAnsi"/>
                                <w:color w:val="FFFFFF" w:themeColor="background1"/>
                                <w:sz w:val="20"/>
                                <w:szCs w:val="20"/>
                              </w:rPr>
                              <w:t>‘</w:t>
                            </w:r>
                            <w:r w:rsidR="00225FFA">
                              <w:rPr>
                                <w:rFonts w:ascii="XCCW Joined 1a" w:eastAsia="Oi" w:hAnsi="XCCW Joined 1a" w:cstheme="minorHAnsi"/>
                                <w:color w:val="FFFFFF" w:themeColor="background1"/>
                                <w:sz w:val="20"/>
                                <w:szCs w:val="20"/>
                              </w:rPr>
                              <w:t>Peter Pan the</w:t>
                            </w:r>
                            <w:r w:rsidR="006F5DC4" w:rsidRPr="006F5DC4">
                              <w:rPr>
                                <w:rFonts w:ascii="XCCW Joined 1a" w:eastAsia="Oi" w:hAnsi="XCCW Joined 1a" w:cstheme="minorHAnsi"/>
                                <w:color w:val="FFFFFF" w:themeColor="background1"/>
                                <w:sz w:val="20"/>
                                <w:szCs w:val="20"/>
                              </w:rPr>
                              <w:t xml:space="preserve"> musical</w:t>
                            </w:r>
                            <w:r w:rsidR="00225FFA">
                              <w:rPr>
                                <w:rFonts w:ascii="XCCW Joined 1a" w:eastAsia="Oi" w:hAnsi="XCCW Joined 1a" w:cstheme="minorHAnsi"/>
                                <w:color w:val="FFFFFF" w:themeColor="background1"/>
                                <w:sz w:val="20"/>
                                <w:szCs w:val="20"/>
                              </w:rPr>
                              <w:t>’.</w:t>
                            </w:r>
                          </w:p>
                          <w:p w14:paraId="5194089A" w14:textId="35FB8EF0"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852F3FC" id="Rectangle 218" o:spid="_x0000_s1026" style="position:absolute;margin-left:-56.5pt;margin-top:-26.8pt;width:563.75pt;height:143.5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" fillcolor="#002060" stroked="f">
                <v:textbox inset="2.53958mm,1.2694mm,2.53958mm,1.2694mm">
                  <w:txbxContent>
                    <w:p w14:paraId="7E68ED41" w14:textId="5480A59F" w:rsidR="00184A36" w:rsidRPr="00B2347E"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C869BF">
                        <w:rPr>
                          <w:rFonts w:ascii="XCCW Joined 1a" w:eastAsia="Oi" w:hAnsi="XCCW Joined 1a" w:cstheme="minorHAnsi"/>
                          <w:color w:val="FFFFFF" w:themeColor="background1"/>
                          <w:sz w:val="20"/>
                          <w:szCs w:val="20"/>
                        </w:rPr>
                        <w:t xml:space="preserve">Peter Pan </w:t>
                      </w:r>
                    </w:p>
                    <w:p w14:paraId="3FDB7139" w14:textId="134EAF38" w:rsidR="006F5DC4" w:rsidRDefault="006F5DC4" w:rsidP="006F5DC4">
                      <w:pPr>
                        <w:widowControl w:val="0"/>
                        <w:spacing w:before="240" w:after="240"/>
                        <w:rPr>
                          <w:rFonts w:ascii="XCCW Joined 1a" w:eastAsia="Quicksand" w:hAnsi="XCCW Joined 1a" w:cs="Quicksand"/>
                          <w:bCs/>
                          <w:iCs/>
                          <w:sz w:val="20"/>
                          <w:szCs w:val="20"/>
                        </w:rPr>
                      </w:pPr>
                      <w:r w:rsidRPr="006F5DC4">
                        <w:rPr>
                          <w:rFonts w:ascii="XCCW Joined 1a" w:eastAsia="Quicksand" w:hAnsi="XCCW Joined 1a" w:cs="Quicksand"/>
                          <w:b/>
                          <w:i/>
                          <w:sz w:val="20"/>
                          <w:szCs w:val="20"/>
                        </w:rPr>
                        <w:t xml:space="preserve">CLASS TEXTS: </w:t>
                      </w:r>
                      <w:r w:rsidR="00C869BF">
                        <w:rPr>
                          <w:rFonts w:ascii="XCCW Joined 1a" w:eastAsia="Quicksand" w:hAnsi="XCCW Joined 1a" w:cs="Quicksand"/>
                          <w:bCs/>
                          <w:iCs/>
                          <w:sz w:val="20"/>
                          <w:szCs w:val="20"/>
                        </w:rPr>
                        <w:t>Peter Pan</w:t>
                      </w:r>
                    </w:p>
                    <w:p w14:paraId="4CA4B443" w14:textId="2F6A897C" w:rsidR="00C869BF" w:rsidRPr="006F5DC4" w:rsidRDefault="00C869BF" w:rsidP="006F5DC4">
                      <w:pPr>
                        <w:widowControl w:val="0"/>
                        <w:spacing w:before="240" w:after="240"/>
                        <w:rPr>
                          <w:rFonts w:ascii="XCCW Joined 1a" w:eastAsia="Quicksand" w:hAnsi="XCCW Joined 1a" w:cs="Quicksand"/>
                          <w:b/>
                          <w:i/>
                          <w:sz w:val="20"/>
                          <w:szCs w:val="20"/>
                        </w:rPr>
                      </w:pPr>
                      <w:r>
                        <w:rPr>
                          <w:rFonts w:ascii="XCCW Joined 1a" w:eastAsia="Quicksand" w:hAnsi="XCCW Joined 1a" w:cs="Quicksand"/>
                          <w:bCs/>
                          <w:iCs/>
                          <w:sz w:val="20"/>
                          <w:szCs w:val="20"/>
                        </w:rPr>
                        <w:t>We will also be enriching our Geography lessons with chocolate themed texts to support our knowledge.</w:t>
                      </w:r>
                    </w:p>
                    <w:p w14:paraId="43320795" w14:textId="5D154040" w:rsidR="006F5DC4" w:rsidRDefault="00B2347E" w:rsidP="006F5DC4">
                      <w:pPr>
                        <w:widowControl w:val="0"/>
                        <w:rPr>
                          <w:rFonts w:ascii="Quicksand" w:eastAsia="Quicksand" w:hAnsi="Quicksand" w:cs="Quicksand"/>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6F5DC4" w:rsidRPr="006F5DC4">
                        <w:rPr>
                          <w:rFonts w:ascii="XCCW Joined 1a" w:eastAsia="Oi" w:hAnsi="XCCW Joined 1a" w:cstheme="minorHAnsi"/>
                          <w:color w:val="FFFFFF" w:themeColor="background1"/>
                          <w:sz w:val="20"/>
                          <w:szCs w:val="20"/>
                        </w:rPr>
                        <w:t>Our Year 3 p</w:t>
                      </w:r>
                      <w:r w:rsidR="00C869BF">
                        <w:rPr>
                          <w:rFonts w:ascii="XCCW Joined 1a" w:eastAsia="Oi" w:hAnsi="XCCW Joined 1a" w:cstheme="minorHAnsi"/>
                          <w:color w:val="FFFFFF" w:themeColor="background1"/>
                          <w:sz w:val="20"/>
                          <w:szCs w:val="20"/>
                        </w:rPr>
                        <w:t xml:space="preserve">roduction of </w:t>
                      </w:r>
                      <w:r w:rsidR="006F5DC4" w:rsidRPr="006F5DC4">
                        <w:rPr>
                          <w:rFonts w:ascii="XCCW Joined 1a" w:eastAsia="Oi" w:hAnsi="XCCW Joined 1a" w:cstheme="minorHAnsi"/>
                          <w:color w:val="FFFFFF" w:themeColor="background1"/>
                          <w:sz w:val="20"/>
                          <w:szCs w:val="20"/>
                        </w:rPr>
                        <w:t>‘</w:t>
                      </w:r>
                      <w:r w:rsidR="00225FFA">
                        <w:rPr>
                          <w:rFonts w:ascii="XCCW Joined 1a" w:eastAsia="Oi" w:hAnsi="XCCW Joined 1a" w:cstheme="minorHAnsi"/>
                          <w:color w:val="FFFFFF" w:themeColor="background1"/>
                          <w:sz w:val="20"/>
                          <w:szCs w:val="20"/>
                        </w:rPr>
                        <w:t>Peter Pan the</w:t>
                      </w:r>
                      <w:r w:rsidR="006F5DC4" w:rsidRPr="006F5DC4">
                        <w:rPr>
                          <w:rFonts w:ascii="XCCW Joined 1a" w:eastAsia="Oi" w:hAnsi="XCCW Joined 1a" w:cstheme="minorHAnsi"/>
                          <w:color w:val="FFFFFF" w:themeColor="background1"/>
                          <w:sz w:val="20"/>
                          <w:szCs w:val="20"/>
                        </w:rPr>
                        <w:t xml:space="preserve"> musical</w:t>
                      </w:r>
                      <w:r w:rsidR="00225FFA">
                        <w:rPr>
                          <w:rFonts w:ascii="XCCW Joined 1a" w:eastAsia="Oi" w:hAnsi="XCCW Joined 1a" w:cstheme="minorHAnsi"/>
                          <w:color w:val="FFFFFF" w:themeColor="background1"/>
                          <w:sz w:val="20"/>
                          <w:szCs w:val="20"/>
                        </w:rPr>
                        <w:t>’.</w:t>
                      </w:r>
                    </w:p>
                    <w:p w14:paraId="5194089A" w14:textId="35FB8EF0"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v:textbox>
                <w10:wrap anchorx="margin"/>
              </v:rect>
            </w:pict>
          </mc:Fallback>
        </mc:AlternateContent>
      </w:r>
    </w:p>
    <w:p w14:paraId="3FDE7352" w14:textId="6ED2AD20" w:rsidR="00AA6479" w:rsidRDefault="00AA6479">
      <w:pPr>
        <w:widowControl w:val="0"/>
        <w:pBdr>
          <w:top w:val="nil"/>
          <w:left w:val="nil"/>
          <w:bottom w:val="nil"/>
          <w:right w:val="nil"/>
          <w:between w:val="nil"/>
        </w:pBdr>
        <w:spacing w:after="0" w:line="276" w:lineRule="auto"/>
        <w:rPr>
          <w:rFonts w:ascii="XCCW Joined 1a" w:hAnsi="XCCW Joined 1a"/>
          <w:color w:val="000000"/>
        </w:rPr>
      </w:pPr>
    </w:p>
    <w:p w14:paraId="6BF8014C" w14:textId="786A72CC"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77929703" w14:textId="6D6C79FA" w:rsidR="00F2181B" w:rsidRDefault="00F2181B">
      <w:pPr>
        <w:widowControl w:val="0"/>
        <w:pBdr>
          <w:top w:val="nil"/>
          <w:left w:val="nil"/>
          <w:bottom w:val="nil"/>
          <w:right w:val="nil"/>
          <w:between w:val="nil"/>
        </w:pBdr>
        <w:spacing w:after="0" w:line="276" w:lineRule="auto"/>
        <w:rPr>
          <w:rFonts w:ascii="XCCW Joined 1a" w:hAnsi="XCCW Joined 1a"/>
          <w:color w:val="000000"/>
        </w:rPr>
      </w:pPr>
    </w:p>
    <w:p w14:paraId="7CD48CB5" w14:textId="362104ED" w:rsidR="006F5DC4" w:rsidRDefault="006F5DC4">
      <w:pPr>
        <w:widowControl w:val="0"/>
        <w:pBdr>
          <w:top w:val="nil"/>
          <w:left w:val="nil"/>
          <w:bottom w:val="nil"/>
          <w:right w:val="nil"/>
          <w:between w:val="nil"/>
        </w:pBdr>
        <w:spacing w:after="0" w:line="276" w:lineRule="auto"/>
        <w:rPr>
          <w:rFonts w:ascii="XCCW Joined 1a" w:hAnsi="XCCW Joined 1a"/>
          <w:color w:val="000000"/>
        </w:rPr>
      </w:pPr>
    </w:p>
    <w:p w14:paraId="3B48F588" w14:textId="5088BAD1" w:rsidR="00F2181B" w:rsidRPr="00B67EBC" w:rsidRDefault="00F2181B">
      <w:pPr>
        <w:widowControl w:val="0"/>
        <w:pBdr>
          <w:top w:val="nil"/>
          <w:left w:val="nil"/>
          <w:bottom w:val="nil"/>
          <w:right w:val="nil"/>
          <w:between w:val="nil"/>
        </w:pBdr>
        <w:spacing w:after="0" w:line="276" w:lineRule="auto"/>
        <w:rPr>
          <w:rFonts w:ascii="XCCW Joined 1a" w:hAnsi="XCCW Joined 1a"/>
          <w:color w:val="000000"/>
        </w:rPr>
      </w:pPr>
    </w:p>
    <w:tbl>
      <w:tblPr>
        <w:tblStyle w:val="a"/>
        <w:tblpPr w:leftFromText="180" w:rightFromText="180" w:vertAnchor="text" w:horzAnchor="margin" w:tblpXSpec="center" w:tblpY="453"/>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225FFA" w:rsidRPr="00C869BF" w14:paraId="29FD7F2E" w14:textId="77777777" w:rsidTr="00C869BF">
        <w:trPr>
          <w:trHeight w:val="1408"/>
        </w:trPr>
        <w:tc>
          <w:tcPr>
            <w:tcW w:w="1980" w:type="dxa"/>
            <w:shd w:val="clear" w:color="auto" w:fill="FF0000"/>
          </w:tcPr>
          <w:p w14:paraId="53FAE994" w14:textId="77777777" w:rsidR="00225FFA" w:rsidRPr="00C869BF" w:rsidRDefault="00225FFA" w:rsidP="00E85DA7">
            <w:pPr>
              <w:rPr>
                <w:rFonts w:ascii="XCCW Joined 1a" w:hAnsi="XCCW Joined 1a"/>
                <w:i/>
                <w:sz w:val="20"/>
                <w:szCs w:val="20"/>
              </w:rPr>
            </w:pPr>
            <w:bookmarkStart w:id="0" w:name="_heading=h.gjdgxs" w:colFirst="0" w:colLast="0"/>
            <w:bookmarkEnd w:id="0"/>
            <w:r w:rsidRPr="00C869BF">
              <w:rPr>
                <w:rFonts w:ascii="XCCW Joined 1a" w:hAnsi="XCCW Joined 1a"/>
                <w:sz w:val="20"/>
                <w:szCs w:val="20"/>
              </w:rPr>
              <w:t> </w:t>
            </w:r>
            <w:r w:rsidRPr="00C869BF">
              <w:rPr>
                <w:rFonts w:ascii="XCCW Joined 1a" w:hAnsi="XCCW Joined 1a"/>
                <w:color w:val="FFFFFF"/>
                <w:sz w:val="20"/>
                <w:szCs w:val="20"/>
              </w:rPr>
              <w:t>English</w:t>
            </w:r>
          </w:p>
        </w:tc>
        <w:tc>
          <w:tcPr>
            <w:tcW w:w="8221" w:type="dxa"/>
          </w:tcPr>
          <w:p w14:paraId="29741286" w14:textId="77777777" w:rsidR="00225FFA" w:rsidRDefault="00225FFA" w:rsidP="00C869BF">
            <w:pPr>
              <w:rPr>
                <w:rFonts w:ascii="XCCW Joined 1a" w:hAnsi="XCCW Joined 1a"/>
                <w:sz w:val="20"/>
                <w:szCs w:val="20"/>
              </w:rPr>
            </w:pPr>
            <w:r w:rsidRPr="00C869BF">
              <w:rPr>
                <w:rFonts w:ascii="XCCW Joined 1a" w:hAnsi="XCCW Joined 1a"/>
                <w:sz w:val="20"/>
                <w:szCs w:val="20"/>
              </w:rPr>
              <w:t xml:space="preserve">This half term we will be emersed into </w:t>
            </w:r>
            <w:r w:rsidR="00C869BF" w:rsidRPr="00C869BF">
              <w:rPr>
                <w:rFonts w:ascii="XCCW Joined 1a" w:hAnsi="XCCW Joined 1a"/>
                <w:sz w:val="20"/>
                <w:szCs w:val="20"/>
              </w:rPr>
              <w:t>our class productions text of Peter Pan. We will create character descriptions of our cast, think about perspectives of characters and create a diary entry. We will be reading and rehearsing our scripts with the drama and enthusiasm it needs. Watch out Broadway!</w:t>
            </w:r>
          </w:p>
          <w:p w14:paraId="5BDFC16F" w14:textId="70E8AE4F" w:rsidR="00C869BF" w:rsidRPr="00C869BF" w:rsidRDefault="00C869BF" w:rsidP="00C869BF">
            <w:pPr>
              <w:rPr>
                <w:rFonts w:ascii="XCCW Joined 1a" w:hAnsi="XCCW Joined 1a"/>
                <w:sz w:val="20"/>
                <w:szCs w:val="20"/>
              </w:rPr>
            </w:pPr>
          </w:p>
        </w:tc>
        <w:tc>
          <w:tcPr>
            <w:tcW w:w="994" w:type="dxa"/>
          </w:tcPr>
          <w:p w14:paraId="320CA407" w14:textId="77777777" w:rsidR="00225FFA" w:rsidRPr="00C869BF" w:rsidRDefault="00225FFA" w:rsidP="00E85DA7">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64736" behindDoc="0" locked="0" layoutInCell="1" hidden="0" allowOverlap="1" wp14:anchorId="4E0BB313" wp14:editId="0479A7BE">
                  <wp:simplePos x="0" y="0"/>
                  <wp:positionH relativeFrom="column">
                    <wp:posOffset>85725</wp:posOffset>
                  </wp:positionH>
                  <wp:positionV relativeFrom="paragraph">
                    <wp:posOffset>292100</wp:posOffset>
                  </wp:positionV>
                  <wp:extent cx="328781" cy="323850"/>
                  <wp:effectExtent l="0" t="0" r="0" b="0"/>
                  <wp:wrapSquare wrapText="bothSides" distT="0" distB="0" distL="114300" distR="114300"/>
                  <wp:docPr id="2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28781" cy="323850"/>
                          </a:xfrm>
                          <a:prstGeom prst="rect">
                            <a:avLst/>
                          </a:prstGeom>
                          <a:ln/>
                        </pic:spPr>
                      </pic:pic>
                    </a:graphicData>
                  </a:graphic>
                </wp:anchor>
              </w:drawing>
            </w:r>
          </w:p>
        </w:tc>
      </w:tr>
      <w:tr w:rsidR="00225FFA" w:rsidRPr="00C869BF" w14:paraId="39FB5E31" w14:textId="77777777" w:rsidTr="00C869BF">
        <w:trPr>
          <w:trHeight w:val="1814"/>
        </w:trPr>
        <w:tc>
          <w:tcPr>
            <w:tcW w:w="1980" w:type="dxa"/>
            <w:shd w:val="clear" w:color="auto" w:fill="4472C4"/>
          </w:tcPr>
          <w:p w14:paraId="7D04CAFE" w14:textId="2DB7F001" w:rsidR="00225FFA" w:rsidRPr="00C869BF" w:rsidRDefault="00225FFA" w:rsidP="00663570">
            <w:pPr>
              <w:rPr>
                <w:rFonts w:ascii="XCCW Joined 1a" w:hAnsi="XCCW Joined 1a"/>
                <w:sz w:val="20"/>
                <w:szCs w:val="20"/>
              </w:rPr>
            </w:pPr>
            <w:r w:rsidRPr="00C869BF">
              <w:rPr>
                <w:rFonts w:ascii="XCCW Joined 1a" w:hAnsi="XCCW Joined 1a"/>
                <w:color w:val="FFFFFF"/>
                <w:sz w:val="20"/>
                <w:szCs w:val="20"/>
              </w:rPr>
              <w:t>Maths</w:t>
            </w:r>
          </w:p>
        </w:tc>
        <w:tc>
          <w:tcPr>
            <w:tcW w:w="8221" w:type="dxa"/>
          </w:tcPr>
          <w:p w14:paraId="3BEC76D2" w14:textId="314CF891" w:rsidR="00C869BF" w:rsidRPr="00C869BF" w:rsidRDefault="00225FFA" w:rsidP="00C869BF">
            <w:pPr>
              <w:rPr>
                <w:rFonts w:ascii="XCCW Joined 1a" w:hAnsi="XCCW Joined 1a"/>
                <w:sz w:val="20"/>
                <w:szCs w:val="20"/>
              </w:rPr>
            </w:pPr>
            <w:r w:rsidRPr="00C869BF">
              <w:rPr>
                <w:rFonts w:ascii="XCCW Joined 1a" w:hAnsi="XCCW Joined 1a"/>
                <w:sz w:val="20"/>
                <w:szCs w:val="20"/>
              </w:rPr>
              <w:t xml:space="preserve">As mathematicians we will delve into fractions and move onto mass and capacity for another measurement unit. These will all link to our food theme </w:t>
            </w:r>
            <w:r w:rsidR="00C869BF" w:rsidRPr="00C869BF">
              <w:rPr>
                <w:rFonts w:ascii="XCCW Joined 1a" w:hAnsi="XCCW Joined 1a"/>
                <w:sz w:val="20"/>
                <w:szCs w:val="20"/>
              </w:rPr>
              <w:t xml:space="preserve">in PSHE and Geography </w:t>
            </w:r>
            <w:r w:rsidRPr="00C869BF">
              <w:rPr>
                <w:rFonts w:ascii="XCCW Joined 1a" w:hAnsi="XCCW Joined 1a"/>
                <w:sz w:val="20"/>
                <w:szCs w:val="20"/>
              </w:rPr>
              <w:t>and we will be getting hands on in our maths lessons</w:t>
            </w:r>
            <w:r w:rsidR="00C869BF" w:rsidRPr="00C869BF">
              <w:rPr>
                <w:rFonts w:ascii="XCCW Joined 1a" w:hAnsi="XCCW Joined 1a"/>
                <w:sz w:val="20"/>
                <w:szCs w:val="20"/>
              </w:rPr>
              <w:t xml:space="preserve"> as always and using high quality mathematical vocabulary to explain our knowledge.</w:t>
            </w:r>
          </w:p>
        </w:tc>
        <w:tc>
          <w:tcPr>
            <w:tcW w:w="994" w:type="dxa"/>
          </w:tcPr>
          <w:p w14:paraId="79973C90" w14:textId="77777777" w:rsidR="00225FFA" w:rsidRPr="00C869BF" w:rsidRDefault="00225FFA" w:rsidP="00663570">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62688" behindDoc="0" locked="0" layoutInCell="1" hidden="0" allowOverlap="1" wp14:anchorId="3D968910" wp14:editId="7B717AA5">
                  <wp:simplePos x="0" y="0"/>
                  <wp:positionH relativeFrom="column">
                    <wp:posOffset>22225</wp:posOffset>
                  </wp:positionH>
                  <wp:positionV relativeFrom="paragraph">
                    <wp:posOffset>277495</wp:posOffset>
                  </wp:positionV>
                  <wp:extent cx="400685" cy="33845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685" cy="338455"/>
                          </a:xfrm>
                          <a:prstGeom prst="rect">
                            <a:avLst/>
                          </a:prstGeom>
                          <a:ln/>
                        </pic:spPr>
                      </pic:pic>
                    </a:graphicData>
                  </a:graphic>
                </wp:anchor>
              </w:drawing>
            </w:r>
          </w:p>
        </w:tc>
      </w:tr>
      <w:tr w:rsidR="00225FFA" w:rsidRPr="00C869BF" w14:paraId="5BD7F8E3" w14:textId="77777777" w:rsidTr="00ED3C61">
        <w:trPr>
          <w:trHeight w:val="2294"/>
        </w:trPr>
        <w:tc>
          <w:tcPr>
            <w:tcW w:w="1980" w:type="dxa"/>
            <w:shd w:val="clear" w:color="auto" w:fill="70AD47"/>
          </w:tcPr>
          <w:p w14:paraId="7B595DA1" w14:textId="77777777" w:rsidR="00225FFA" w:rsidRPr="00C869BF" w:rsidRDefault="00225FFA" w:rsidP="00663570">
            <w:pPr>
              <w:rPr>
                <w:rFonts w:ascii="XCCW Joined 1a" w:hAnsi="XCCW Joined 1a"/>
                <w:sz w:val="20"/>
                <w:szCs w:val="20"/>
              </w:rPr>
            </w:pPr>
            <w:r w:rsidRPr="00C869BF">
              <w:rPr>
                <w:rFonts w:ascii="XCCW Joined 1a" w:hAnsi="XCCW Joined 1a"/>
                <w:color w:val="FFFFFF"/>
                <w:sz w:val="20"/>
                <w:szCs w:val="20"/>
              </w:rPr>
              <w:t>Science</w:t>
            </w:r>
          </w:p>
          <w:p w14:paraId="2E69F5E8" w14:textId="77777777" w:rsidR="00225FFA" w:rsidRPr="00C869BF" w:rsidRDefault="00225FFA" w:rsidP="00663570">
            <w:pPr>
              <w:rPr>
                <w:rFonts w:ascii="XCCW Joined 1a" w:hAnsi="XCCW Joined 1a"/>
                <w:color w:val="FFFFFF"/>
                <w:sz w:val="20"/>
                <w:szCs w:val="20"/>
              </w:rPr>
            </w:pPr>
          </w:p>
        </w:tc>
        <w:tc>
          <w:tcPr>
            <w:tcW w:w="8221" w:type="dxa"/>
          </w:tcPr>
          <w:p w14:paraId="4D5B35D7" w14:textId="3D6220B9" w:rsidR="00225FFA" w:rsidRPr="00C869BF" w:rsidRDefault="00225FFA" w:rsidP="00BF7699">
            <w:pPr>
              <w:rPr>
                <w:rFonts w:ascii="XCCW Joined 1a" w:hAnsi="XCCW Joined 1a"/>
                <w:sz w:val="20"/>
                <w:szCs w:val="20"/>
              </w:rPr>
            </w:pPr>
            <w:r w:rsidRPr="00C869BF">
              <w:rPr>
                <w:rFonts w:ascii="XCCW Joined 1a" w:hAnsi="XCCW Joined 1a"/>
                <w:sz w:val="20"/>
                <w:szCs w:val="20"/>
              </w:rPr>
              <w:t>Light and shadows will be our focus in science this half term. We will look at light sources, compare light reflecting on surfaces, investigates shadows with materials, look at shadows throughout the day, compare light sources distances for shadow effects and finish our unit by telling a story with shadow puppets. This is all new learning for Year 3 so watch out for new words and lessons to happen at home too!</w:t>
            </w:r>
          </w:p>
          <w:p w14:paraId="320B880B" w14:textId="2C1C1B97" w:rsidR="00225FFA" w:rsidRPr="00C869BF" w:rsidRDefault="00225FFA" w:rsidP="00BF7699">
            <w:pPr>
              <w:rPr>
                <w:rFonts w:ascii="XCCW Joined 1a" w:hAnsi="XCCW Joined 1a"/>
                <w:sz w:val="20"/>
                <w:szCs w:val="20"/>
              </w:rPr>
            </w:pPr>
          </w:p>
        </w:tc>
        <w:tc>
          <w:tcPr>
            <w:tcW w:w="994" w:type="dxa"/>
          </w:tcPr>
          <w:p w14:paraId="7F6EE1C3" w14:textId="77777777" w:rsidR="00225FFA" w:rsidRPr="00C869BF" w:rsidRDefault="00225FFA" w:rsidP="00663570">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60640" behindDoc="0" locked="0" layoutInCell="1" hidden="0" allowOverlap="1" wp14:anchorId="69771FCB" wp14:editId="7B7F64DC">
                  <wp:simplePos x="0" y="0"/>
                  <wp:positionH relativeFrom="column">
                    <wp:posOffset>59055</wp:posOffset>
                  </wp:positionH>
                  <wp:positionV relativeFrom="paragraph">
                    <wp:posOffset>358775</wp:posOffset>
                  </wp:positionV>
                  <wp:extent cx="344170" cy="387985"/>
                  <wp:effectExtent l="0" t="0" r="0" b="0"/>
                  <wp:wrapSquare wrapText="bothSides" distT="0" distB="0" distL="114300" distR="11430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44170" cy="387985"/>
                          </a:xfrm>
                          <a:prstGeom prst="rect">
                            <a:avLst/>
                          </a:prstGeom>
                          <a:ln/>
                        </pic:spPr>
                      </pic:pic>
                    </a:graphicData>
                  </a:graphic>
                </wp:anchor>
              </w:drawing>
            </w:r>
          </w:p>
        </w:tc>
      </w:tr>
      <w:tr w:rsidR="00225FFA" w:rsidRPr="00C869BF" w14:paraId="4DAEE2E7" w14:textId="77777777" w:rsidTr="001C612F">
        <w:trPr>
          <w:trHeight w:val="1780"/>
        </w:trPr>
        <w:tc>
          <w:tcPr>
            <w:tcW w:w="1980" w:type="dxa"/>
            <w:shd w:val="clear" w:color="auto" w:fill="FFC000"/>
          </w:tcPr>
          <w:p w14:paraId="077410D5" w14:textId="77777777" w:rsidR="00225FFA" w:rsidRPr="00C869BF" w:rsidRDefault="00225FFA" w:rsidP="00663570">
            <w:pPr>
              <w:rPr>
                <w:rFonts w:ascii="XCCW Joined 1a" w:hAnsi="XCCW Joined 1a"/>
                <w:sz w:val="20"/>
                <w:szCs w:val="20"/>
              </w:rPr>
            </w:pPr>
            <w:r w:rsidRPr="00C869BF">
              <w:rPr>
                <w:rFonts w:ascii="XCCW Joined 1a" w:hAnsi="XCCW Joined 1a"/>
                <w:color w:val="FFFFFF"/>
                <w:sz w:val="20"/>
                <w:szCs w:val="20"/>
              </w:rPr>
              <w:t>PSHE/RSE</w:t>
            </w:r>
          </w:p>
        </w:tc>
        <w:tc>
          <w:tcPr>
            <w:tcW w:w="8221" w:type="dxa"/>
          </w:tcPr>
          <w:p w14:paraId="5CF86AFB" w14:textId="68FEE931" w:rsidR="00225FFA" w:rsidRPr="00C869BF" w:rsidRDefault="00225FFA" w:rsidP="00B21F02">
            <w:pPr>
              <w:rPr>
                <w:rFonts w:ascii="XCCW Joined 1a" w:hAnsi="XCCW Joined 1a"/>
                <w:sz w:val="20"/>
                <w:szCs w:val="20"/>
              </w:rPr>
            </w:pPr>
            <w:r w:rsidRPr="00C869BF">
              <w:rPr>
                <w:rFonts w:ascii="XCCW Joined 1a" w:hAnsi="XCCW Joined 1a"/>
                <w:sz w:val="20"/>
                <w:szCs w:val="20"/>
              </w:rPr>
              <w:t xml:space="preserve">In PSHE we will be learning all about the unit ‘Healthy Me; and how our own choices can affect our health. We will cover topics such as; exercise, calories, drug use and self-awareness including safety. This will be a great unit to explore our own understanding of our bodies and build on previous learning about how to stay healthy. </w:t>
            </w:r>
          </w:p>
          <w:p w14:paraId="0AB6723B" w14:textId="7147724A" w:rsidR="00225FFA" w:rsidRPr="00C869BF" w:rsidRDefault="00225FFA" w:rsidP="00B21F02">
            <w:pPr>
              <w:rPr>
                <w:rFonts w:ascii="XCCW Joined 1a" w:hAnsi="XCCW Joined 1a"/>
                <w:sz w:val="20"/>
                <w:szCs w:val="20"/>
              </w:rPr>
            </w:pPr>
          </w:p>
        </w:tc>
        <w:tc>
          <w:tcPr>
            <w:tcW w:w="994" w:type="dxa"/>
          </w:tcPr>
          <w:p w14:paraId="1448F36A" w14:textId="77777777" w:rsidR="00225FFA" w:rsidRPr="00C869BF" w:rsidRDefault="00225FFA" w:rsidP="00663570">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58592" behindDoc="0" locked="0" layoutInCell="1" hidden="0" allowOverlap="1" wp14:anchorId="4AC82E88" wp14:editId="006667DF">
                  <wp:simplePos x="0" y="0"/>
                  <wp:positionH relativeFrom="column">
                    <wp:posOffset>50800</wp:posOffset>
                  </wp:positionH>
                  <wp:positionV relativeFrom="paragraph">
                    <wp:posOffset>254635</wp:posOffset>
                  </wp:positionV>
                  <wp:extent cx="341630" cy="3238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41630" cy="323850"/>
                          </a:xfrm>
                          <a:prstGeom prst="rect">
                            <a:avLst/>
                          </a:prstGeom>
                          <a:ln/>
                        </pic:spPr>
                      </pic:pic>
                    </a:graphicData>
                  </a:graphic>
                </wp:anchor>
              </w:drawing>
            </w:r>
          </w:p>
        </w:tc>
      </w:tr>
      <w:tr w:rsidR="00225FFA" w:rsidRPr="00C869BF" w14:paraId="30229296" w14:textId="77777777" w:rsidTr="009A3024">
        <w:trPr>
          <w:trHeight w:val="2063"/>
        </w:trPr>
        <w:tc>
          <w:tcPr>
            <w:tcW w:w="1980" w:type="dxa"/>
            <w:shd w:val="clear" w:color="auto" w:fill="A5A5A5"/>
          </w:tcPr>
          <w:p w14:paraId="49439700" w14:textId="2854BA95" w:rsidR="00225FFA" w:rsidRPr="00C869BF" w:rsidRDefault="00225FFA" w:rsidP="00663570">
            <w:pPr>
              <w:rPr>
                <w:rFonts w:ascii="XCCW Joined 1a" w:hAnsi="XCCW Joined 1a"/>
                <w:sz w:val="20"/>
                <w:szCs w:val="20"/>
              </w:rPr>
            </w:pPr>
            <w:r w:rsidRPr="00C869BF">
              <w:rPr>
                <w:rFonts w:ascii="XCCW Joined 1a" w:hAnsi="XCCW Joined 1a"/>
                <w:color w:val="FFFFFF"/>
                <w:sz w:val="20"/>
                <w:szCs w:val="20"/>
              </w:rPr>
              <w:t>R</w:t>
            </w:r>
            <w:r w:rsidR="00C869BF">
              <w:rPr>
                <w:rFonts w:ascii="XCCW Joined 1a" w:hAnsi="XCCW Joined 1a"/>
                <w:color w:val="FFFFFF"/>
                <w:sz w:val="20"/>
                <w:szCs w:val="20"/>
              </w:rPr>
              <w:t>E</w:t>
            </w:r>
          </w:p>
        </w:tc>
        <w:tc>
          <w:tcPr>
            <w:tcW w:w="8221" w:type="dxa"/>
          </w:tcPr>
          <w:p w14:paraId="4104C819" w14:textId="72DECE74" w:rsidR="00225FFA" w:rsidRPr="00C869BF" w:rsidRDefault="00225FFA" w:rsidP="00BF7699">
            <w:pPr>
              <w:rPr>
                <w:rFonts w:ascii="XCCW Joined 1a" w:hAnsi="XCCW Joined 1a" w:cstheme="minorHAnsi"/>
                <w:sz w:val="20"/>
                <w:szCs w:val="20"/>
              </w:rPr>
            </w:pPr>
            <w:r w:rsidRPr="00C869BF">
              <w:rPr>
                <w:rFonts w:ascii="XCCW Joined 1a" w:hAnsi="XCCW Joined 1a" w:cstheme="minorHAnsi"/>
                <w:sz w:val="20"/>
                <w:szCs w:val="20"/>
              </w:rPr>
              <w:t xml:space="preserve">In RE this term, we will be looking at the Easter Story and answering the key question ‘What is ‘good’ about Good Friday?’. The children will explore the story itself, learn about lent and they might even make their own </w:t>
            </w:r>
            <w:r w:rsidR="00C869BF">
              <w:rPr>
                <w:rFonts w:ascii="XCCW Joined 1a" w:hAnsi="XCCW Joined 1a" w:cstheme="minorHAnsi"/>
                <w:sz w:val="20"/>
                <w:szCs w:val="20"/>
              </w:rPr>
              <w:t>Easter themed food.</w:t>
            </w:r>
          </w:p>
        </w:tc>
        <w:tc>
          <w:tcPr>
            <w:tcW w:w="994" w:type="dxa"/>
          </w:tcPr>
          <w:p w14:paraId="53A7F4DD" w14:textId="77777777" w:rsidR="00225FFA" w:rsidRDefault="00225FFA" w:rsidP="00663570">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56544" behindDoc="0" locked="0" layoutInCell="1" hidden="0" allowOverlap="1" wp14:anchorId="367D4189" wp14:editId="21C1F89B">
                  <wp:simplePos x="0" y="0"/>
                  <wp:positionH relativeFrom="column">
                    <wp:posOffset>6985</wp:posOffset>
                  </wp:positionH>
                  <wp:positionV relativeFrom="paragraph">
                    <wp:posOffset>324485</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01955" cy="346075"/>
                          </a:xfrm>
                          <a:prstGeom prst="rect">
                            <a:avLst/>
                          </a:prstGeom>
                          <a:ln/>
                        </pic:spPr>
                      </pic:pic>
                    </a:graphicData>
                  </a:graphic>
                </wp:anchor>
              </w:drawing>
            </w:r>
          </w:p>
          <w:p w14:paraId="6F7D2C8A" w14:textId="343CC980" w:rsidR="00C869BF" w:rsidRPr="00C869BF" w:rsidRDefault="00C869BF" w:rsidP="00C869BF">
            <w:pPr>
              <w:rPr>
                <w:rFonts w:ascii="XCCW Joined 1a" w:hAnsi="XCCW Joined 1a"/>
                <w:sz w:val="20"/>
                <w:szCs w:val="20"/>
              </w:rPr>
            </w:pPr>
          </w:p>
        </w:tc>
      </w:tr>
      <w:tr w:rsidR="00225FFA" w:rsidRPr="00C869BF" w14:paraId="3657E96B" w14:textId="77777777" w:rsidTr="008B6636">
        <w:trPr>
          <w:trHeight w:val="1544"/>
        </w:trPr>
        <w:tc>
          <w:tcPr>
            <w:tcW w:w="1980" w:type="dxa"/>
            <w:shd w:val="clear" w:color="auto" w:fill="E935BE"/>
          </w:tcPr>
          <w:p w14:paraId="395E4010" w14:textId="77777777" w:rsidR="00225FFA" w:rsidRPr="00C869BF" w:rsidRDefault="00225FFA" w:rsidP="00663570">
            <w:pPr>
              <w:rPr>
                <w:rFonts w:ascii="XCCW Joined 1a" w:hAnsi="XCCW Joined 1a"/>
                <w:sz w:val="20"/>
                <w:szCs w:val="20"/>
              </w:rPr>
            </w:pPr>
            <w:r w:rsidRPr="00C869BF">
              <w:rPr>
                <w:rFonts w:ascii="XCCW Joined 1a" w:hAnsi="XCCW Joined 1a"/>
                <w:color w:val="FFFFFF"/>
                <w:sz w:val="20"/>
                <w:szCs w:val="20"/>
              </w:rPr>
              <w:lastRenderedPageBreak/>
              <w:t>PE</w:t>
            </w:r>
          </w:p>
        </w:tc>
        <w:tc>
          <w:tcPr>
            <w:tcW w:w="8221" w:type="dxa"/>
          </w:tcPr>
          <w:p w14:paraId="5AC75F97" w14:textId="3BD2D603" w:rsidR="00225FFA" w:rsidRPr="00C869BF" w:rsidRDefault="00225FFA" w:rsidP="009E38A6">
            <w:pPr>
              <w:rPr>
                <w:rFonts w:ascii="XCCW Joined 1a" w:hAnsi="XCCW Joined 1a"/>
                <w:sz w:val="20"/>
                <w:szCs w:val="20"/>
              </w:rPr>
            </w:pPr>
            <w:r w:rsidRPr="00C869BF">
              <w:rPr>
                <w:rFonts w:ascii="XCCW Joined 1a" w:hAnsi="XCCW Joined 1a"/>
                <w:sz w:val="20"/>
                <w:szCs w:val="20"/>
              </w:rPr>
              <w:t>This PE unit will include dodging, throwing and rolling a ball and throwing for a target. We will develop new skills and build on existing ones. We will be creating our own games as well as taking part in activities which will build on our confidence, teamwork skills and communication abilities.</w:t>
            </w:r>
          </w:p>
          <w:p w14:paraId="6FCC68CC" w14:textId="535764EB" w:rsidR="00225FFA" w:rsidRPr="00C869BF" w:rsidRDefault="00225FFA" w:rsidP="009E38A6">
            <w:pPr>
              <w:rPr>
                <w:rFonts w:ascii="XCCW Joined 1a" w:hAnsi="XCCW Joined 1a"/>
                <w:sz w:val="20"/>
                <w:szCs w:val="20"/>
              </w:rPr>
            </w:pPr>
          </w:p>
        </w:tc>
        <w:tc>
          <w:tcPr>
            <w:tcW w:w="994" w:type="dxa"/>
          </w:tcPr>
          <w:p w14:paraId="0FDD42CA" w14:textId="77777777" w:rsidR="00225FFA" w:rsidRPr="00C869BF" w:rsidRDefault="00225FFA" w:rsidP="00663570">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54496" behindDoc="0" locked="0" layoutInCell="1" hidden="0" allowOverlap="1" wp14:anchorId="2A8C7D85" wp14:editId="68116C32">
                  <wp:simplePos x="0" y="0"/>
                  <wp:positionH relativeFrom="column">
                    <wp:posOffset>45085</wp:posOffset>
                  </wp:positionH>
                  <wp:positionV relativeFrom="paragraph">
                    <wp:posOffset>338455</wp:posOffset>
                  </wp:positionV>
                  <wp:extent cx="337820" cy="266700"/>
                  <wp:effectExtent l="0" t="0" r="0" b="0"/>
                  <wp:wrapSquare wrapText="bothSides" distT="0" distB="0" distL="114300" distR="114300"/>
                  <wp:docPr id="2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37820" cy="266700"/>
                          </a:xfrm>
                          <a:prstGeom prst="rect">
                            <a:avLst/>
                          </a:prstGeom>
                          <a:ln/>
                        </pic:spPr>
                      </pic:pic>
                    </a:graphicData>
                  </a:graphic>
                </wp:anchor>
              </w:drawing>
            </w:r>
          </w:p>
        </w:tc>
      </w:tr>
      <w:tr w:rsidR="00225FFA" w:rsidRPr="00C869BF" w14:paraId="072E17D1" w14:textId="77777777" w:rsidTr="00C869BF">
        <w:trPr>
          <w:trHeight w:val="1256"/>
        </w:trPr>
        <w:tc>
          <w:tcPr>
            <w:tcW w:w="1980" w:type="dxa"/>
            <w:shd w:val="clear" w:color="auto" w:fill="5B9BD5"/>
          </w:tcPr>
          <w:p w14:paraId="65A283E3" w14:textId="7A559D58" w:rsidR="00225FFA" w:rsidRPr="00C869BF" w:rsidRDefault="00225FFA" w:rsidP="00BF7699">
            <w:pPr>
              <w:rPr>
                <w:rFonts w:ascii="XCCW Joined 1a" w:hAnsi="XCCW Joined 1a"/>
                <w:sz w:val="20"/>
                <w:szCs w:val="20"/>
              </w:rPr>
            </w:pPr>
            <w:r w:rsidRPr="00C869BF">
              <w:rPr>
                <w:rFonts w:ascii="XCCW Joined 1a" w:hAnsi="XCCW Joined 1a"/>
                <w:color w:val="FFFFFF" w:themeColor="background1"/>
                <w:sz w:val="20"/>
                <w:szCs w:val="20"/>
              </w:rPr>
              <w:t>French</w:t>
            </w:r>
          </w:p>
        </w:tc>
        <w:tc>
          <w:tcPr>
            <w:tcW w:w="8221" w:type="dxa"/>
          </w:tcPr>
          <w:p w14:paraId="26AA8963" w14:textId="39A880F1" w:rsidR="00225FFA" w:rsidRPr="00C869BF" w:rsidRDefault="00225FFA" w:rsidP="00BF7699">
            <w:pPr>
              <w:rPr>
                <w:rFonts w:ascii="XCCW Joined 1a" w:hAnsi="XCCW Joined 1a"/>
                <w:sz w:val="20"/>
                <w:szCs w:val="20"/>
              </w:rPr>
            </w:pPr>
            <w:r w:rsidRPr="00C869BF">
              <w:rPr>
                <w:rFonts w:ascii="XCCW Joined 1a" w:hAnsi="XCCW Joined 1a"/>
                <w:sz w:val="20"/>
                <w:szCs w:val="20"/>
              </w:rPr>
              <w:t xml:space="preserve">This half term we will become confident speakers using verbs to explain things we can do, Je </w:t>
            </w:r>
            <w:proofErr w:type="spellStart"/>
            <w:r w:rsidRPr="00C869BF">
              <w:rPr>
                <w:rFonts w:ascii="XCCW Joined 1a" w:hAnsi="XCCW Joined 1a"/>
                <w:sz w:val="20"/>
                <w:szCs w:val="20"/>
              </w:rPr>
              <w:t>peux</w:t>
            </w:r>
            <w:proofErr w:type="spellEnd"/>
            <w:r w:rsidRPr="00C869BF">
              <w:rPr>
                <w:rFonts w:ascii="XCCW Joined 1a" w:hAnsi="XCCW Joined 1a"/>
                <w:sz w:val="20"/>
                <w:szCs w:val="20"/>
              </w:rPr>
              <w:t>... (I Am Able...). We will also explore</w:t>
            </w:r>
            <w:r w:rsidRPr="00C869BF">
              <w:rPr>
                <w:rFonts w:ascii="XCCW Joined 1a" w:hAnsi="XCCW Joined 1a"/>
                <w:color w:val="000000"/>
                <w:sz w:val="20"/>
                <w:szCs w:val="20"/>
              </w:rPr>
              <w:t xml:space="preserve"> how to use conjunctions ‘et’ (and) &amp; ‘</w:t>
            </w:r>
            <w:proofErr w:type="spellStart"/>
            <w:r w:rsidRPr="00C869BF">
              <w:rPr>
                <w:rFonts w:ascii="XCCW Joined 1a" w:hAnsi="XCCW Joined 1a"/>
                <w:color w:val="000000"/>
                <w:sz w:val="20"/>
                <w:szCs w:val="20"/>
              </w:rPr>
              <w:t>mais</w:t>
            </w:r>
            <w:proofErr w:type="spellEnd"/>
            <w:r w:rsidRPr="00C869BF">
              <w:rPr>
                <w:rFonts w:ascii="XCCW Joined 1a" w:hAnsi="XCCW Joined 1a"/>
                <w:color w:val="000000"/>
                <w:sz w:val="20"/>
                <w:szCs w:val="20"/>
              </w:rPr>
              <w:t xml:space="preserve">’ (but). </w:t>
            </w:r>
          </w:p>
        </w:tc>
        <w:tc>
          <w:tcPr>
            <w:tcW w:w="994" w:type="dxa"/>
          </w:tcPr>
          <w:p w14:paraId="77656058" w14:textId="139CE467" w:rsidR="00225FFA" w:rsidRPr="00C869BF" w:rsidRDefault="00225FFA" w:rsidP="00BF7699">
            <w:pPr>
              <w:rPr>
                <w:rFonts w:ascii="XCCW Joined 1a" w:hAnsi="XCCW Joined 1a"/>
                <w:sz w:val="20"/>
                <w:szCs w:val="20"/>
              </w:rPr>
            </w:pPr>
            <w:r w:rsidRPr="00C869BF">
              <w:rPr>
                <w:rFonts w:ascii="XCCW Joined 1a" w:hAnsi="XCCW Joined 1a"/>
                <w:noProof/>
                <w:sz w:val="20"/>
                <w:szCs w:val="20"/>
              </w:rPr>
              <w:drawing>
                <wp:anchor distT="0" distB="0" distL="114300" distR="114300" simplePos="0" relativeHeight="251752448" behindDoc="1" locked="0" layoutInCell="1" allowOverlap="1" wp14:anchorId="638481BF" wp14:editId="71BB4DE7">
                  <wp:simplePos x="0" y="0"/>
                  <wp:positionH relativeFrom="column">
                    <wp:posOffset>-16510</wp:posOffset>
                  </wp:positionH>
                  <wp:positionV relativeFrom="paragraph">
                    <wp:posOffset>131445</wp:posOffset>
                  </wp:positionV>
                  <wp:extent cx="494030" cy="36004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94030" cy="360045"/>
                          </a:xfrm>
                          <a:prstGeom prst="rect">
                            <a:avLst/>
                          </a:prstGeom>
                        </pic:spPr>
                      </pic:pic>
                    </a:graphicData>
                  </a:graphic>
                </wp:anchor>
              </w:drawing>
            </w:r>
          </w:p>
        </w:tc>
      </w:tr>
      <w:tr w:rsidR="00225FFA" w:rsidRPr="00C869BF" w14:paraId="68535675" w14:textId="77777777" w:rsidTr="00C81AF8">
        <w:trPr>
          <w:trHeight w:val="1655"/>
        </w:trPr>
        <w:tc>
          <w:tcPr>
            <w:tcW w:w="1980" w:type="dxa"/>
            <w:shd w:val="clear" w:color="auto" w:fill="7030A0"/>
          </w:tcPr>
          <w:p w14:paraId="0E546C8B" w14:textId="4B6CDCCD" w:rsidR="00225FFA" w:rsidRPr="00C869BF" w:rsidRDefault="00225FFA" w:rsidP="00BF7699">
            <w:pPr>
              <w:rPr>
                <w:rFonts w:ascii="XCCW Joined 1a" w:hAnsi="XCCW Joined 1a"/>
                <w:color w:val="FFFFFF"/>
                <w:sz w:val="20"/>
                <w:szCs w:val="20"/>
              </w:rPr>
            </w:pPr>
            <w:r w:rsidRPr="00C869BF">
              <w:rPr>
                <w:rFonts w:ascii="XCCW Joined 1a" w:hAnsi="XCCW Joined 1a"/>
                <w:color w:val="FFFFFF"/>
                <w:sz w:val="20"/>
                <w:szCs w:val="20"/>
              </w:rPr>
              <w:t>Computing</w:t>
            </w:r>
          </w:p>
        </w:tc>
        <w:tc>
          <w:tcPr>
            <w:tcW w:w="8221" w:type="dxa"/>
          </w:tcPr>
          <w:p w14:paraId="6A09B51D" w14:textId="77777777" w:rsidR="00225FFA" w:rsidRPr="00C869BF" w:rsidRDefault="00225FFA" w:rsidP="003C694C">
            <w:pPr>
              <w:rPr>
                <w:rFonts w:ascii="XCCW Joined 1a" w:eastAsia="Oi" w:hAnsi="XCCW Joined 1a" w:cstheme="minorHAnsi"/>
                <w:sz w:val="20"/>
                <w:szCs w:val="20"/>
              </w:rPr>
            </w:pPr>
            <w:r w:rsidRPr="00C869BF">
              <w:rPr>
                <w:rFonts w:ascii="XCCW Joined 1a" w:eastAsia="Arial" w:hAnsi="XCCW Joined 1a" w:cstheme="minorHAnsi"/>
                <w:color w:val="222222"/>
                <w:sz w:val="20"/>
                <w:szCs w:val="20"/>
                <w:highlight w:val="white"/>
              </w:rPr>
              <w:t>In computing the children will be introduced to the concept of networks and will learn how devices communicate. They will also be able to identify components and learn how information is shared and deepen this understanding by exploring examples of real-world networks</w:t>
            </w:r>
          </w:p>
          <w:p w14:paraId="57D4CC23" w14:textId="28CFCCE1" w:rsidR="00225FFA" w:rsidRPr="00C869BF" w:rsidRDefault="00225FFA" w:rsidP="00BF7699">
            <w:pPr>
              <w:rPr>
                <w:rFonts w:ascii="XCCW Joined 1a" w:hAnsi="XCCW Joined 1a"/>
                <w:sz w:val="20"/>
                <w:szCs w:val="20"/>
              </w:rPr>
            </w:pPr>
          </w:p>
        </w:tc>
        <w:tc>
          <w:tcPr>
            <w:tcW w:w="994" w:type="dxa"/>
          </w:tcPr>
          <w:p w14:paraId="19A84B09" w14:textId="612D36E6" w:rsidR="00225FFA" w:rsidRPr="00C869BF" w:rsidRDefault="00225FFA" w:rsidP="00BF7699">
            <w:pPr>
              <w:rPr>
                <w:rFonts w:ascii="XCCW Joined 1a" w:hAnsi="XCCW Joined 1a"/>
                <w:sz w:val="20"/>
                <w:szCs w:val="20"/>
              </w:rPr>
            </w:pPr>
            <w:r w:rsidRPr="00C869BF">
              <w:rPr>
                <w:noProof/>
                <w:sz w:val="20"/>
                <w:szCs w:val="20"/>
              </w:rPr>
              <w:drawing>
                <wp:anchor distT="0" distB="0" distL="114300" distR="114300" simplePos="0" relativeHeight="251750400" behindDoc="0" locked="0" layoutInCell="1" allowOverlap="1" wp14:anchorId="1E9FF59D" wp14:editId="357C8E87">
                  <wp:simplePos x="0" y="0"/>
                  <wp:positionH relativeFrom="column">
                    <wp:posOffset>41910</wp:posOffset>
                  </wp:positionH>
                  <wp:positionV relativeFrom="paragraph">
                    <wp:posOffset>269240</wp:posOffset>
                  </wp:positionV>
                  <wp:extent cx="379730" cy="375920"/>
                  <wp:effectExtent l="0" t="0" r="1270" b="5080"/>
                  <wp:wrapSquare wrapText="bothSides"/>
                  <wp:docPr id="53" name="image10.png"/>
                  <wp:cNvGraphicFramePr/>
                  <a:graphic xmlns:a="http://schemas.openxmlformats.org/drawingml/2006/main">
                    <a:graphicData uri="http://schemas.openxmlformats.org/drawingml/2006/picture">
                      <pic:pic xmlns:pic="http://schemas.openxmlformats.org/drawingml/2006/picture">
                        <pic:nvPicPr>
                          <pic:cNvPr id="53" name="image10.png"/>
                          <pic:cNvPicPr/>
                        </pic:nvPicPr>
                        <pic:blipFill>
                          <a:blip r:embed="rId14">
                            <a:extLst>
                              <a:ext uri="{28A0092B-C50C-407E-A947-70E740481C1C}">
                                <a14:useLocalDpi xmlns:a14="http://schemas.microsoft.com/office/drawing/2010/main" val="0"/>
                              </a:ext>
                            </a:extLst>
                          </a:blip>
                          <a:srcRect/>
                          <a:stretch>
                            <a:fillRect/>
                          </a:stretch>
                        </pic:blipFill>
                        <pic:spPr>
                          <a:xfrm>
                            <a:off x="0" y="0"/>
                            <a:ext cx="379730" cy="375920"/>
                          </a:xfrm>
                          <a:prstGeom prst="rect">
                            <a:avLst/>
                          </a:prstGeom>
                          <a:ln/>
                        </pic:spPr>
                      </pic:pic>
                    </a:graphicData>
                  </a:graphic>
                </wp:anchor>
              </w:drawing>
            </w:r>
          </w:p>
        </w:tc>
      </w:tr>
      <w:tr w:rsidR="00225FFA" w:rsidRPr="00C869BF" w14:paraId="43074C66" w14:textId="77777777" w:rsidTr="0065091E">
        <w:trPr>
          <w:trHeight w:val="1918"/>
        </w:trPr>
        <w:tc>
          <w:tcPr>
            <w:tcW w:w="1980" w:type="dxa"/>
            <w:shd w:val="clear" w:color="auto" w:fill="FFC000" w:themeFill="accent4"/>
          </w:tcPr>
          <w:p w14:paraId="6028BD90" w14:textId="61B838F8" w:rsidR="00225FFA" w:rsidRPr="00C869BF" w:rsidRDefault="00225FFA" w:rsidP="00BF7699">
            <w:pPr>
              <w:rPr>
                <w:rFonts w:ascii="XCCW Joined 1a" w:hAnsi="XCCW Joined 1a"/>
                <w:color w:val="FFFFFF" w:themeColor="background1"/>
                <w:sz w:val="20"/>
                <w:szCs w:val="20"/>
              </w:rPr>
            </w:pPr>
            <w:r w:rsidRPr="00C869BF">
              <w:rPr>
                <w:rFonts w:ascii="XCCW Joined 1a" w:hAnsi="XCCW Joined 1a"/>
                <w:color w:val="FFFFFF" w:themeColor="background1"/>
                <w:sz w:val="20"/>
                <w:szCs w:val="20"/>
              </w:rPr>
              <w:t>Art</w:t>
            </w:r>
          </w:p>
        </w:tc>
        <w:tc>
          <w:tcPr>
            <w:tcW w:w="8221" w:type="dxa"/>
          </w:tcPr>
          <w:p w14:paraId="564FEEC3" w14:textId="1D60060F" w:rsidR="00225FFA" w:rsidRPr="00C869BF" w:rsidRDefault="00225FFA" w:rsidP="00BF7699">
            <w:pPr>
              <w:rPr>
                <w:rFonts w:ascii="XCCW Joined 1a" w:hAnsi="XCCW Joined 1a"/>
                <w:sz w:val="20"/>
                <w:szCs w:val="20"/>
              </w:rPr>
            </w:pPr>
            <w:r w:rsidRPr="00C869BF">
              <w:rPr>
                <w:rFonts w:ascii="XCCW Joined 1a" w:hAnsi="XCCW Joined 1a"/>
                <w:sz w:val="20"/>
                <w:szCs w:val="20"/>
              </w:rPr>
              <w:t>Working with shape and colour will be our focus this half term. We will be; inspired by artists and learn to respond to existing artwork, use collage and build on scissor work, develop our composition skills of collage and add definition and dimension.</w:t>
            </w:r>
            <w:r w:rsidR="00C869BF">
              <w:rPr>
                <w:rFonts w:ascii="XCCW Joined 1a" w:hAnsi="XCCW Joined 1a"/>
                <w:sz w:val="20"/>
                <w:szCs w:val="20"/>
              </w:rPr>
              <w:t xml:space="preserve"> This may lead into Summer 1 due to our short half term and production of Peter Pan.</w:t>
            </w:r>
          </w:p>
          <w:p w14:paraId="15FD2F35" w14:textId="5387A4ED" w:rsidR="00225FFA" w:rsidRPr="00C869BF" w:rsidRDefault="00225FFA" w:rsidP="00BF7699">
            <w:pPr>
              <w:rPr>
                <w:rFonts w:ascii="XCCW Joined 1a" w:hAnsi="XCCW Joined 1a"/>
                <w:sz w:val="20"/>
                <w:szCs w:val="20"/>
              </w:rPr>
            </w:pPr>
          </w:p>
        </w:tc>
        <w:tc>
          <w:tcPr>
            <w:tcW w:w="994" w:type="dxa"/>
          </w:tcPr>
          <w:p w14:paraId="2D08BB54" w14:textId="4995B225" w:rsidR="00225FFA" w:rsidRPr="00C869BF" w:rsidRDefault="00225FFA" w:rsidP="00BF7699">
            <w:pPr>
              <w:rPr>
                <w:rFonts w:ascii="XCCW Joined 1a" w:hAnsi="XCCW Joined 1a"/>
                <w:noProof/>
                <w:sz w:val="20"/>
                <w:szCs w:val="20"/>
              </w:rPr>
            </w:pPr>
            <w:r w:rsidRPr="00C869BF">
              <w:rPr>
                <w:noProof/>
                <w:sz w:val="20"/>
                <w:szCs w:val="20"/>
              </w:rPr>
              <w:drawing>
                <wp:anchor distT="0" distB="0" distL="114300" distR="114300" simplePos="0" relativeHeight="251748352" behindDoc="0" locked="0" layoutInCell="1" allowOverlap="1" wp14:anchorId="0EE01222" wp14:editId="5070F0E0">
                  <wp:simplePos x="0" y="0"/>
                  <wp:positionH relativeFrom="column">
                    <wp:posOffset>22860</wp:posOffset>
                  </wp:positionH>
                  <wp:positionV relativeFrom="paragraph">
                    <wp:posOffset>311150</wp:posOffset>
                  </wp:positionV>
                  <wp:extent cx="438150" cy="419100"/>
                  <wp:effectExtent l="0" t="0" r="0" b="0"/>
                  <wp:wrapSquare wrapText="bothSides"/>
                  <wp:docPr id="54" name="image17.png"/>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15">
                            <a:extLst>
                              <a:ext uri="{28A0092B-C50C-407E-A947-70E740481C1C}">
                                <a14:useLocalDpi xmlns:a14="http://schemas.microsoft.com/office/drawing/2010/main" val="0"/>
                              </a:ext>
                            </a:extLst>
                          </a:blip>
                          <a:srcRect/>
                          <a:stretch>
                            <a:fillRect/>
                          </a:stretch>
                        </pic:blipFill>
                        <pic:spPr>
                          <a:xfrm>
                            <a:off x="0" y="0"/>
                            <a:ext cx="438150" cy="419100"/>
                          </a:xfrm>
                          <a:prstGeom prst="rect">
                            <a:avLst/>
                          </a:prstGeom>
                          <a:ln/>
                        </pic:spPr>
                      </pic:pic>
                    </a:graphicData>
                  </a:graphic>
                  <wp14:sizeRelH relativeFrom="margin">
                    <wp14:pctWidth>0</wp14:pctWidth>
                  </wp14:sizeRelH>
                  <wp14:sizeRelV relativeFrom="margin">
                    <wp14:pctHeight>0</wp14:pctHeight>
                  </wp14:sizeRelV>
                </wp:anchor>
              </w:drawing>
            </w:r>
          </w:p>
        </w:tc>
      </w:tr>
      <w:tr w:rsidR="00225FFA" w:rsidRPr="00C869BF" w14:paraId="4D76B3C3" w14:textId="77777777" w:rsidTr="00637317">
        <w:trPr>
          <w:trHeight w:val="2037"/>
        </w:trPr>
        <w:tc>
          <w:tcPr>
            <w:tcW w:w="1980" w:type="dxa"/>
            <w:shd w:val="clear" w:color="auto" w:fill="1F4E79" w:themeFill="accent5" w:themeFillShade="80"/>
          </w:tcPr>
          <w:p w14:paraId="3552838A" w14:textId="1D3BD8C4" w:rsidR="00225FFA" w:rsidRPr="00C869BF" w:rsidRDefault="00225FFA" w:rsidP="00B2347E">
            <w:pPr>
              <w:rPr>
                <w:rFonts w:ascii="XCCW Joined 1a" w:hAnsi="XCCW Joined 1a"/>
                <w:color w:val="FFFFFF" w:themeColor="background1"/>
                <w:sz w:val="20"/>
                <w:szCs w:val="20"/>
              </w:rPr>
            </w:pPr>
            <w:r w:rsidRPr="00C869BF">
              <w:rPr>
                <w:rFonts w:ascii="XCCW Joined 1a" w:hAnsi="XCCW Joined 1a"/>
                <w:color w:val="FFFFFF"/>
                <w:sz w:val="20"/>
                <w:szCs w:val="20"/>
              </w:rPr>
              <w:t>Geography</w:t>
            </w:r>
          </w:p>
          <w:p w14:paraId="116A91F8" w14:textId="0596B249" w:rsidR="00225FFA" w:rsidRPr="00C869BF" w:rsidRDefault="00225FFA" w:rsidP="00BF7699">
            <w:pPr>
              <w:rPr>
                <w:rFonts w:ascii="XCCW Joined 1a" w:hAnsi="XCCW Joined 1a"/>
                <w:color w:val="FFFFFF" w:themeColor="background1"/>
                <w:sz w:val="20"/>
                <w:szCs w:val="20"/>
              </w:rPr>
            </w:pPr>
          </w:p>
        </w:tc>
        <w:tc>
          <w:tcPr>
            <w:tcW w:w="8221" w:type="dxa"/>
          </w:tcPr>
          <w:p w14:paraId="0566F372" w14:textId="6AAEC6E7" w:rsidR="00225FFA" w:rsidRPr="00C869BF" w:rsidRDefault="00225FFA" w:rsidP="00BF7699">
            <w:pPr>
              <w:rPr>
                <w:rFonts w:ascii="XCCW Joined 1a" w:hAnsi="XCCW Joined 1a"/>
                <w:sz w:val="20"/>
                <w:szCs w:val="20"/>
              </w:rPr>
            </w:pPr>
            <w:r w:rsidRPr="00C869BF">
              <w:rPr>
                <w:rFonts w:ascii="XCCW Joined 1a" w:hAnsi="XCCW Joined 1a"/>
                <w:sz w:val="20"/>
                <w:szCs w:val="20"/>
              </w:rPr>
              <w:t>Throughout geography this half term we will explore ‘where does our food come from?’ by following food trails around the world. This unit will lead us into flashback learning of previous countries and supporting our existing knowledge of food. This unit links to our PSHE topic of ‘Healthy Me’ however we may encounter some not so healthy options in our learning as the cocoa bean takes pride of place, it’s okay to have a balanced diet after all!</w:t>
            </w:r>
          </w:p>
          <w:p w14:paraId="406E955C" w14:textId="19E35B19" w:rsidR="00225FFA" w:rsidRPr="00C869BF" w:rsidRDefault="00225FFA" w:rsidP="00BF7699">
            <w:pPr>
              <w:rPr>
                <w:rFonts w:ascii="XCCW Joined 1a" w:hAnsi="XCCW Joined 1a"/>
                <w:sz w:val="20"/>
                <w:szCs w:val="20"/>
              </w:rPr>
            </w:pPr>
          </w:p>
        </w:tc>
        <w:tc>
          <w:tcPr>
            <w:tcW w:w="994" w:type="dxa"/>
          </w:tcPr>
          <w:p w14:paraId="6D64C216" w14:textId="2BC66E74" w:rsidR="00225FFA" w:rsidRPr="00C869BF" w:rsidRDefault="00225FFA" w:rsidP="00BF7699">
            <w:pPr>
              <w:rPr>
                <w:rFonts w:ascii="XCCW Joined 1a" w:hAnsi="XCCW Joined 1a"/>
                <w:noProof/>
                <w:sz w:val="20"/>
                <w:szCs w:val="20"/>
              </w:rPr>
            </w:pPr>
            <w:r w:rsidRPr="00C869BF">
              <w:rPr>
                <w:noProof/>
                <w:sz w:val="20"/>
                <w:szCs w:val="20"/>
              </w:rPr>
              <w:drawing>
                <wp:anchor distT="0" distB="0" distL="114300" distR="114300" simplePos="0" relativeHeight="251746304" behindDoc="0" locked="0" layoutInCell="1" allowOverlap="1" wp14:anchorId="41A00A7B" wp14:editId="5C280344">
                  <wp:simplePos x="0" y="0"/>
                  <wp:positionH relativeFrom="column">
                    <wp:posOffset>78740</wp:posOffset>
                  </wp:positionH>
                  <wp:positionV relativeFrom="paragraph">
                    <wp:posOffset>254635</wp:posOffset>
                  </wp:positionV>
                  <wp:extent cx="342900" cy="381000"/>
                  <wp:effectExtent l="0" t="0" r="0" b="0"/>
                  <wp:wrapSquare wrapText="bothSides"/>
                  <wp:docPr id="239" name="image7.png"/>
                  <wp:cNvGraphicFramePr/>
                  <a:graphic xmlns:a="http://schemas.openxmlformats.org/drawingml/2006/main">
                    <a:graphicData uri="http://schemas.openxmlformats.org/drawingml/2006/picture">
                      <pic:pic xmlns:pic="http://schemas.openxmlformats.org/drawingml/2006/picture">
                        <pic:nvPicPr>
                          <pic:cNvPr id="239" name="image7.png"/>
                          <pic:cNvPicPr/>
                        </pic:nvPicPr>
                        <pic:blipFill>
                          <a:blip r:embed="rId16">
                            <a:extLst>
                              <a:ext uri="{28A0092B-C50C-407E-A947-70E740481C1C}">
                                <a14:useLocalDpi xmlns:a14="http://schemas.microsoft.com/office/drawing/2010/main" val="0"/>
                              </a:ext>
                            </a:extLst>
                          </a:blip>
                          <a:srcRect/>
                          <a:stretch>
                            <a:fillRect/>
                          </a:stretch>
                        </pic:blipFill>
                        <pic:spPr>
                          <a:xfrm>
                            <a:off x="0" y="0"/>
                            <a:ext cx="342900" cy="381000"/>
                          </a:xfrm>
                          <a:prstGeom prst="rect">
                            <a:avLst/>
                          </a:prstGeom>
                          <a:ln/>
                        </pic:spPr>
                      </pic:pic>
                    </a:graphicData>
                  </a:graphic>
                  <wp14:sizeRelH relativeFrom="margin">
                    <wp14:pctWidth>0</wp14:pctWidth>
                  </wp14:sizeRelH>
                  <wp14:sizeRelV relativeFrom="margin">
                    <wp14:pctHeight>0</wp14:pctHeight>
                  </wp14:sizeRelV>
                </wp:anchor>
              </w:drawing>
            </w:r>
          </w:p>
        </w:tc>
      </w:tr>
    </w:tbl>
    <w:p w14:paraId="0A0AB874" w14:textId="2578F11B" w:rsidR="00AA6479" w:rsidRPr="00C869BF" w:rsidRDefault="00AA6479">
      <w:pPr>
        <w:rPr>
          <w:rFonts w:ascii="XCCW Joined 1a" w:eastAsia="Oi" w:hAnsi="XCCW Joined 1a" w:cs="Oi"/>
          <w:sz w:val="20"/>
          <w:szCs w:val="20"/>
        </w:rPr>
      </w:pPr>
    </w:p>
    <w:sectPr w:rsidR="00AA6479" w:rsidRPr="00C869BF">
      <w:headerReference w:type="default" r:id="rId17"/>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1DE8" w14:textId="77777777" w:rsidR="001238B5" w:rsidRDefault="001238B5">
      <w:pPr>
        <w:spacing w:after="0" w:line="240" w:lineRule="auto"/>
      </w:pPr>
      <w:r>
        <w:separator/>
      </w:r>
    </w:p>
  </w:endnote>
  <w:endnote w:type="continuationSeparator" w:id="0">
    <w:p w14:paraId="5CEF8AE4" w14:textId="77777777" w:rsidR="001238B5" w:rsidRDefault="0012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90C3" w14:textId="77777777" w:rsidR="001238B5" w:rsidRDefault="001238B5">
      <w:pPr>
        <w:spacing w:after="0" w:line="240" w:lineRule="auto"/>
      </w:pPr>
      <w:r>
        <w:separator/>
      </w:r>
    </w:p>
  </w:footnote>
  <w:footnote w:type="continuationSeparator" w:id="0">
    <w:p w14:paraId="76825036" w14:textId="77777777" w:rsidR="001238B5" w:rsidRDefault="00123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3BF1A0AF"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F2181B">
                            <w:rPr>
                              <w:rFonts w:ascii="XCCW Joined 1a" w:hAnsi="XCCW Joined 1a"/>
                              <w:b/>
                              <w:bCs/>
                              <w:sz w:val="24"/>
                              <w:szCs w:val="24"/>
                            </w:rPr>
                            <w:t>3</w:t>
                          </w:r>
                        </w:p>
                        <w:p w14:paraId="1835FA9D" w14:textId="2ABCD71A"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w:t>
                          </w:r>
                          <w:r w:rsidR="00D558FE">
                            <w:rPr>
                              <w:rFonts w:ascii="XCCW Joined 1a" w:hAnsi="XCCW Joined 1a"/>
                              <w:b/>
                              <w:bCs/>
                              <w:sz w:val="24"/>
                              <w:szCs w:val="24"/>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_x0000_s1028"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3BF1A0AF"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F2181B">
                      <w:rPr>
                        <w:rFonts w:ascii="XCCW Joined 1a" w:hAnsi="XCCW Joined 1a"/>
                        <w:b/>
                        <w:bCs/>
                        <w:sz w:val="24"/>
                        <w:szCs w:val="24"/>
                      </w:rPr>
                      <w:t>3</w:t>
                    </w:r>
                  </w:p>
                  <w:p w14:paraId="1835FA9D" w14:textId="2ABCD71A"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w:t>
                    </w:r>
                    <w:r w:rsidR="00D558FE">
                      <w:rPr>
                        <w:rFonts w:ascii="XCCW Joined 1a" w:hAnsi="XCCW Joined 1a"/>
                        <w:b/>
                        <w:bCs/>
                        <w:sz w:val="24"/>
                        <w:szCs w:val="24"/>
                      </w:rPr>
                      <w:t>2</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0136396" w14:textId="2A0D2FA2" w:rsidR="00AA6479" w:rsidRDefault="00AA6479">
    <w:pPr>
      <w:pBdr>
        <w:top w:val="nil"/>
        <w:left w:val="nil"/>
        <w:bottom w:val="nil"/>
        <w:right w:val="nil"/>
        <w:between w:val="nil"/>
      </w:pBdr>
      <w:tabs>
        <w:tab w:val="center" w:pos="4513"/>
        <w:tab w:val="right" w:pos="9026"/>
      </w:tabs>
      <w:spacing w:after="0" w:line="240" w:lineRule="auto"/>
      <w:rPr>
        <w:color w:val="000000"/>
      </w:rPr>
    </w:pPr>
  </w:p>
  <w:p w14:paraId="56E91AD0" w14:textId="77777777" w:rsidR="00B21F02" w:rsidRDefault="00B21F02">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D1E1F"/>
    <w:rsid w:val="00116995"/>
    <w:rsid w:val="001238B5"/>
    <w:rsid w:val="00172F13"/>
    <w:rsid w:val="0018441B"/>
    <w:rsid w:val="00184A36"/>
    <w:rsid w:val="001C7020"/>
    <w:rsid w:val="0020089E"/>
    <w:rsid w:val="00225FFA"/>
    <w:rsid w:val="00243387"/>
    <w:rsid w:val="0026269B"/>
    <w:rsid w:val="002A5521"/>
    <w:rsid w:val="002B1210"/>
    <w:rsid w:val="002F3F45"/>
    <w:rsid w:val="00314A70"/>
    <w:rsid w:val="00346648"/>
    <w:rsid w:val="003931CE"/>
    <w:rsid w:val="003C0C10"/>
    <w:rsid w:val="003C5F43"/>
    <w:rsid w:val="003C694C"/>
    <w:rsid w:val="003E29DC"/>
    <w:rsid w:val="004458CD"/>
    <w:rsid w:val="004501A2"/>
    <w:rsid w:val="004528A1"/>
    <w:rsid w:val="00476873"/>
    <w:rsid w:val="0055725C"/>
    <w:rsid w:val="005810B5"/>
    <w:rsid w:val="005E5322"/>
    <w:rsid w:val="006364D3"/>
    <w:rsid w:val="00663570"/>
    <w:rsid w:val="00690DF2"/>
    <w:rsid w:val="006A66B6"/>
    <w:rsid w:val="006F5DC4"/>
    <w:rsid w:val="007A2B14"/>
    <w:rsid w:val="007B24B1"/>
    <w:rsid w:val="0084757F"/>
    <w:rsid w:val="00873976"/>
    <w:rsid w:val="008B4FEC"/>
    <w:rsid w:val="008D4023"/>
    <w:rsid w:val="0094179E"/>
    <w:rsid w:val="009D7624"/>
    <w:rsid w:val="009E38A6"/>
    <w:rsid w:val="009F0D06"/>
    <w:rsid w:val="00A42F13"/>
    <w:rsid w:val="00A5706A"/>
    <w:rsid w:val="00A677B8"/>
    <w:rsid w:val="00A80B13"/>
    <w:rsid w:val="00AA6479"/>
    <w:rsid w:val="00AF0FB4"/>
    <w:rsid w:val="00AF793F"/>
    <w:rsid w:val="00B140BE"/>
    <w:rsid w:val="00B21F02"/>
    <w:rsid w:val="00B2347E"/>
    <w:rsid w:val="00B46783"/>
    <w:rsid w:val="00B67EBC"/>
    <w:rsid w:val="00B96631"/>
    <w:rsid w:val="00BC7E25"/>
    <w:rsid w:val="00BF7699"/>
    <w:rsid w:val="00C17949"/>
    <w:rsid w:val="00C20738"/>
    <w:rsid w:val="00C60640"/>
    <w:rsid w:val="00C64316"/>
    <w:rsid w:val="00C84A2A"/>
    <w:rsid w:val="00C869BF"/>
    <w:rsid w:val="00D52EF7"/>
    <w:rsid w:val="00D558FE"/>
    <w:rsid w:val="00D913F1"/>
    <w:rsid w:val="00E13905"/>
    <w:rsid w:val="00E20B23"/>
    <w:rsid w:val="00E35876"/>
    <w:rsid w:val="00E450A2"/>
    <w:rsid w:val="00E62926"/>
    <w:rsid w:val="00E85DA7"/>
    <w:rsid w:val="00EF35B2"/>
    <w:rsid w:val="00F2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Beth Crayston</cp:lastModifiedBy>
  <cp:revision>2</cp:revision>
  <cp:lastPrinted>2024-04-10T09:55:00Z</cp:lastPrinted>
  <dcterms:created xsi:type="dcterms:W3CDTF">2026-02-10T16:03:00Z</dcterms:created>
  <dcterms:modified xsi:type="dcterms:W3CDTF">2026-02-10T16:03:00Z</dcterms:modified>
</cp:coreProperties>
</file>