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19034683" w:rsidR="00CD6D53" w:rsidRDefault="00473035" w:rsidP="00CD6D53">
      <w:pPr>
        <w:autoSpaceDE w:val="0"/>
        <w:autoSpaceDN w:val="0"/>
        <w:adjustRightInd w:val="0"/>
        <w:spacing w:after="0" w:line="240" w:lineRule="auto"/>
        <w:rPr>
          <w:rFonts w:cs="Calibri"/>
          <w:b/>
        </w:rPr>
      </w:pPr>
      <w:r>
        <w:rPr>
          <w:noProof/>
        </w:rPr>
        <w:drawing>
          <wp:anchor distT="0" distB="0" distL="114300" distR="114300" simplePos="0" relativeHeight="251650560" behindDoc="1" locked="0" layoutInCell="1" allowOverlap="1" wp14:anchorId="42B0254C" wp14:editId="1FC3721B">
            <wp:simplePos x="0" y="0"/>
            <wp:positionH relativeFrom="page">
              <wp:align>right</wp:align>
            </wp:positionH>
            <wp:positionV relativeFrom="paragraph">
              <wp:posOffset>-648970</wp:posOffset>
            </wp:positionV>
            <wp:extent cx="7557787" cy="10681252"/>
            <wp:effectExtent l="0" t="0" r="5080" b="635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87" cy="10681252"/>
                    </a:xfrm>
                    <a:prstGeom prst="rect">
                      <a:avLst/>
                    </a:prstGeom>
                  </pic:spPr>
                </pic:pic>
              </a:graphicData>
            </a:graphic>
            <wp14:sizeRelH relativeFrom="margin">
              <wp14:pctWidth>0</wp14:pctWidth>
            </wp14:sizeRelH>
            <wp14:sizeRelV relativeFrom="margin">
              <wp14:pctHeight>0</wp14:pctHeight>
            </wp14:sizeRelV>
          </wp:anchor>
        </w:drawing>
      </w:r>
    </w:p>
    <w:p w14:paraId="09EC430B" w14:textId="27EA87E0" w:rsidR="00CD6D53" w:rsidRDefault="00CD6D53" w:rsidP="00CD6D53">
      <w:pPr>
        <w:autoSpaceDE w:val="0"/>
        <w:autoSpaceDN w:val="0"/>
        <w:adjustRightInd w:val="0"/>
        <w:spacing w:after="0" w:line="240" w:lineRule="auto"/>
        <w:rPr>
          <w:rFonts w:cs="Calibri"/>
          <w:b/>
        </w:rPr>
      </w:pPr>
    </w:p>
    <w:p w14:paraId="4303B96F" w14:textId="00EDBC55" w:rsidR="00473035" w:rsidRDefault="00473035" w:rsidP="00CD6D53">
      <w:pPr>
        <w:autoSpaceDE w:val="0"/>
        <w:autoSpaceDN w:val="0"/>
        <w:adjustRightInd w:val="0"/>
        <w:spacing w:after="0" w:line="240" w:lineRule="auto"/>
        <w:rPr>
          <w:rFonts w:cs="Calibri"/>
          <w:b/>
        </w:rPr>
      </w:pPr>
    </w:p>
    <w:p w14:paraId="3B5EB6A9" w14:textId="3A284342" w:rsidR="00473035" w:rsidRDefault="00473035" w:rsidP="00CD6D53">
      <w:pPr>
        <w:autoSpaceDE w:val="0"/>
        <w:autoSpaceDN w:val="0"/>
        <w:adjustRightInd w:val="0"/>
        <w:spacing w:after="0" w:line="240" w:lineRule="auto"/>
        <w:rPr>
          <w:rFonts w:cs="Calibri"/>
          <w:b/>
        </w:rPr>
      </w:pPr>
    </w:p>
    <w:p w14:paraId="76433B18" w14:textId="1D37BA82" w:rsidR="00473035" w:rsidRDefault="00473035" w:rsidP="00CD6D53">
      <w:pPr>
        <w:autoSpaceDE w:val="0"/>
        <w:autoSpaceDN w:val="0"/>
        <w:adjustRightInd w:val="0"/>
        <w:spacing w:after="0" w:line="240" w:lineRule="auto"/>
        <w:rPr>
          <w:rFonts w:cs="Calibri"/>
          <w:b/>
        </w:rPr>
      </w:pPr>
    </w:p>
    <w:p w14:paraId="67AA0B4B" w14:textId="4B2E8A9B" w:rsidR="00473035" w:rsidRDefault="00473035" w:rsidP="00CD6D53">
      <w:pPr>
        <w:autoSpaceDE w:val="0"/>
        <w:autoSpaceDN w:val="0"/>
        <w:adjustRightInd w:val="0"/>
        <w:spacing w:after="0" w:line="240" w:lineRule="auto"/>
        <w:rPr>
          <w:rFonts w:cs="Calibri"/>
          <w:b/>
        </w:rPr>
      </w:pPr>
    </w:p>
    <w:p w14:paraId="2AA272BE" w14:textId="59BDC5E3"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4536DB0" w:rsidR="00473035" w:rsidRDefault="00473035" w:rsidP="00CD6D53">
      <w:pPr>
        <w:autoSpaceDE w:val="0"/>
        <w:autoSpaceDN w:val="0"/>
        <w:adjustRightInd w:val="0"/>
        <w:spacing w:after="0" w:line="240" w:lineRule="auto"/>
        <w:rPr>
          <w:rFonts w:cs="Calibri"/>
          <w:b/>
        </w:rPr>
      </w:pPr>
      <w:r>
        <w:rPr>
          <w:noProof/>
        </w:rPr>
        <mc:AlternateContent>
          <mc:Choice Requires="wps">
            <w:drawing>
              <wp:anchor distT="0" distB="0" distL="114300" distR="114300" simplePos="0" relativeHeight="251656704" behindDoc="0" locked="0" layoutInCell="1" allowOverlap="1" wp14:anchorId="2C62985B" wp14:editId="4AD42E39">
                <wp:simplePos x="0" y="0"/>
                <wp:positionH relativeFrom="page">
                  <wp:align>right</wp:align>
                </wp:positionH>
                <wp:positionV relativeFrom="paragraph">
                  <wp:posOffset>287020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1FF9BFC5" w14:textId="2F39E177" w:rsidR="00473035" w:rsidRDefault="00473035" w:rsidP="00473035">
                            <w:pPr>
                              <w:spacing w:after="0" w:line="240" w:lineRule="auto"/>
                              <w:jc w:val="center"/>
                              <w:rPr>
                                <w:rFonts w:ascii="Calibri" w:hAnsi="Calibri" w:cs="Calibri"/>
                                <w:sz w:val="40"/>
                                <w:szCs w:val="40"/>
                              </w:rPr>
                            </w:pPr>
                            <w:r w:rsidRPr="00F124D9">
                              <w:rPr>
                                <w:rFonts w:ascii="Calibri" w:hAnsi="Calibri" w:cs="Calibri"/>
                                <w:sz w:val="40"/>
                                <w:szCs w:val="40"/>
                              </w:rPr>
                              <w:t>Hamwic Education Trust</w:t>
                            </w:r>
                          </w:p>
                          <w:p w14:paraId="5A8B69E5" w14:textId="77777777" w:rsidR="00D13E20" w:rsidRPr="00F124D9" w:rsidRDefault="00D13E20" w:rsidP="00473035">
                            <w:pPr>
                              <w:spacing w:after="0" w:line="240" w:lineRule="auto"/>
                              <w:jc w:val="center"/>
                              <w:rPr>
                                <w:rFonts w:ascii="Calibri" w:hAnsi="Calibri" w:cs="Calibri"/>
                                <w:sz w:val="40"/>
                                <w:szCs w:val="40"/>
                              </w:rPr>
                            </w:pPr>
                          </w:p>
                          <w:p w14:paraId="41BE9CA2" w14:textId="0724424F" w:rsidR="00473035" w:rsidRPr="00C52ED1" w:rsidRDefault="00B7617C" w:rsidP="00473035">
                            <w:pPr>
                              <w:jc w:val="center"/>
                              <w:rPr>
                                <w:rFonts w:ascii="Arial" w:hAnsi="Arial" w:cs="Arial"/>
                                <w:sz w:val="48"/>
                                <w:szCs w:val="48"/>
                              </w:rPr>
                            </w:pPr>
                            <w:r>
                              <w:rPr>
                                <w:rFonts w:ascii="Calibri" w:hAnsi="Calibri" w:cs="Calibri"/>
                                <w:sz w:val="40"/>
                                <w:szCs w:val="40"/>
                              </w:rPr>
                              <w:t>Recruitment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544pt;margin-top:22.6pt;width:595.2pt;height:90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" fillcolor="white [3201]" stroked="f" strokeweight=".5pt">
                <v:textbox>
                  <w:txbxContent>
                    <w:p w14:paraId="1FF9BFC5" w14:textId="2F39E177" w:rsidR="00473035" w:rsidRDefault="00473035" w:rsidP="00473035">
                      <w:pPr>
                        <w:spacing w:after="0" w:line="240" w:lineRule="auto"/>
                        <w:jc w:val="center"/>
                        <w:rPr>
                          <w:rFonts w:ascii="Calibri" w:hAnsi="Calibri" w:cs="Calibri"/>
                          <w:sz w:val="40"/>
                          <w:szCs w:val="40"/>
                        </w:rPr>
                      </w:pPr>
                      <w:r w:rsidRPr="00F124D9">
                        <w:rPr>
                          <w:rFonts w:ascii="Calibri" w:hAnsi="Calibri" w:cs="Calibri"/>
                          <w:sz w:val="40"/>
                          <w:szCs w:val="40"/>
                        </w:rPr>
                        <w:t>Hamwic Education Trust</w:t>
                      </w:r>
                    </w:p>
                    <w:p w14:paraId="5A8B69E5" w14:textId="77777777" w:rsidR="00D13E20" w:rsidRPr="00F124D9" w:rsidRDefault="00D13E20" w:rsidP="00473035">
                      <w:pPr>
                        <w:spacing w:after="0" w:line="240" w:lineRule="auto"/>
                        <w:jc w:val="center"/>
                        <w:rPr>
                          <w:rFonts w:ascii="Calibri" w:hAnsi="Calibri" w:cs="Calibri"/>
                          <w:sz w:val="40"/>
                          <w:szCs w:val="40"/>
                        </w:rPr>
                      </w:pPr>
                    </w:p>
                    <w:p w14:paraId="41BE9CA2" w14:textId="0724424F" w:rsidR="00473035" w:rsidRPr="00C52ED1" w:rsidRDefault="00B7617C" w:rsidP="00473035">
                      <w:pPr>
                        <w:jc w:val="center"/>
                        <w:rPr>
                          <w:rFonts w:ascii="Arial" w:hAnsi="Arial" w:cs="Arial"/>
                          <w:sz w:val="48"/>
                          <w:szCs w:val="48"/>
                        </w:rPr>
                      </w:pPr>
                      <w:r>
                        <w:rPr>
                          <w:rFonts w:ascii="Calibri" w:hAnsi="Calibri" w:cs="Calibri"/>
                          <w:sz w:val="40"/>
                          <w:szCs w:val="40"/>
                        </w:rPr>
                        <w:t>Recruitment Policy</w:t>
                      </w:r>
                    </w:p>
                  </w:txbxContent>
                </v:textbox>
                <w10:wrap anchorx="page"/>
              </v:shape>
            </w:pict>
          </mc:Fallback>
        </mc:AlternateContent>
      </w:r>
    </w:p>
    <w:p w14:paraId="6E806D3E" w14:textId="11BD5985" w:rsidR="00473035" w:rsidRDefault="00473035" w:rsidP="00CD6D53">
      <w:pPr>
        <w:autoSpaceDE w:val="0"/>
        <w:autoSpaceDN w:val="0"/>
        <w:adjustRightInd w:val="0"/>
        <w:spacing w:after="0" w:line="240" w:lineRule="auto"/>
        <w:rPr>
          <w:rFonts w:cs="Calibri"/>
          <w:b/>
        </w:rPr>
      </w:pPr>
    </w:p>
    <w:p w14:paraId="232B1AC2" w14:textId="231B144D" w:rsidR="00473035" w:rsidRDefault="00473035" w:rsidP="00CD6D53">
      <w:pPr>
        <w:autoSpaceDE w:val="0"/>
        <w:autoSpaceDN w:val="0"/>
        <w:adjustRightInd w:val="0"/>
        <w:spacing w:after="0" w:line="240" w:lineRule="auto"/>
        <w:rPr>
          <w:rFonts w:cs="Calibri"/>
          <w:b/>
        </w:rPr>
      </w:pPr>
    </w:p>
    <w:p w14:paraId="0204390C" w14:textId="3876CAA5" w:rsidR="00473035" w:rsidRDefault="00473035" w:rsidP="00CD6D53">
      <w:pPr>
        <w:autoSpaceDE w:val="0"/>
        <w:autoSpaceDN w:val="0"/>
        <w:adjustRightInd w:val="0"/>
        <w:spacing w:after="0" w:line="240" w:lineRule="auto"/>
        <w:rPr>
          <w:rFonts w:cs="Calibri"/>
          <w:b/>
        </w:rPr>
      </w:pPr>
    </w:p>
    <w:p w14:paraId="533D4A0F" w14:textId="1430C255" w:rsidR="00473035" w:rsidRDefault="00473035" w:rsidP="00CD6D53">
      <w:pPr>
        <w:autoSpaceDE w:val="0"/>
        <w:autoSpaceDN w:val="0"/>
        <w:adjustRightInd w:val="0"/>
        <w:spacing w:after="0" w:line="240" w:lineRule="auto"/>
        <w:rPr>
          <w:rFonts w:cs="Calibri"/>
          <w:b/>
        </w:rPr>
      </w:pPr>
    </w:p>
    <w:p w14:paraId="7F360A1A" w14:textId="572E80C1" w:rsidR="00473035" w:rsidRDefault="00473035" w:rsidP="00CD6D53">
      <w:pPr>
        <w:autoSpaceDE w:val="0"/>
        <w:autoSpaceDN w:val="0"/>
        <w:adjustRightInd w:val="0"/>
        <w:spacing w:after="0" w:line="240" w:lineRule="auto"/>
        <w:rPr>
          <w:rFonts w:cs="Calibri"/>
          <w:b/>
        </w:rPr>
      </w:pP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79CBD83E" w:rsidR="00473035" w:rsidRDefault="00473035" w:rsidP="00CD6D53">
      <w:pPr>
        <w:autoSpaceDE w:val="0"/>
        <w:autoSpaceDN w:val="0"/>
        <w:adjustRightInd w:val="0"/>
        <w:spacing w:after="0" w:line="240" w:lineRule="auto"/>
        <w:rPr>
          <w:rFonts w:cs="Calibri"/>
          <w:b/>
        </w:rPr>
      </w:pPr>
    </w:p>
    <w:p w14:paraId="221A6B2B" w14:textId="747B512A" w:rsidR="00473035" w:rsidRDefault="00473035" w:rsidP="00CD6D53">
      <w:pPr>
        <w:autoSpaceDE w:val="0"/>
        <w:autoSpaceDN w:val="0"/>
        <w:adjustRightInd w:val="0"/>
        <w:spacing w:after="0" w:line="240" w:lineRule="auto"/>
        <w:rPr>
          <w:rFonts w:cs="Calibri"/>
          <w:b/>
        </w:rPr>
      </w:pPr>
    </w:p>
    <w:p w14:paraId="683F8239" w14:textId="76BB8CB0" w:rsidR="00473035" w:rsidRDefault="00473035" w:rsidP="00CD6D53">
      <w:pPr>
        <w:autoSpaceDE w:val="0"/>
        <w:autoSpaceDN w:val="0"/>
        <w:adjustRightInd w:val="0"/>
        <w:spacing w:after="0" w:line="240" w:lineRule="auto"/>
        <w:rPr>
          <w:rFonts w:cs="Calibri"/>
          <w:b/>
        </w:rPr>
      </w:pPr>
    </w:p>
    <w:p w14:paraId="5B597E3A" w14:textId="31ABA029" w:rsidR="00473035" w:rsidRDefault="00473035" w:rsidP="00CD6D53">
      <w:pPr>
        <w:autoSpaceDE w:val="0"/>
        <w:autoSpaceDN w:val="0"/>
        <w:adjustRightInd w:val="0"/>
        <w:spacing w:after="0" w:line="240" w:lineRule="auto"/>
        <w:rPr>
          <w:rFonts w:cs="Calibri"/>
          <w:b/>
        </w:rPr>
      </w:pPr>
    </w:p>
    <w:p w14:paraId="727DE42B" w14:textId="5EE06E0C" w:rsidR="00473035" w:rsidRDefault="00473035" w:rsidP="00CD6D53">
      <w:pPr>
        <w:autoSpaceDE w:val="0"/>
        <w:autoSpaceDN w:val="0"/>
        <w:adjustRightInd w:val="0"/>
        <w:spacing w:after="0" w:line="240" w:lineRule="auto"/>
        <w:rPr>
          <w:rFonts w:cs="Calibri"/>
          <w:b/>
        </w:rPr>
      </w:pPr>
      <w:r>
        <w:rPr>
          <w:noProof/>
        </w:rPr>
        <mc:AlternateContent>
          <mc:Choice Requires="wps">
            <w:drawing>
              <wp:anchor distT="0" distB="0" distL="114300" distR="114300" simplePos="0" relativeHeight="251662848" behindDoc="0" locked="0" layoutInCell="1" allowOverlap="1" wp14:anchorId="78B8C6D1" wp14:editId="6045C1DE">
                <wp:simplePos x="0" y="0"/>
                <wp:positionH relativeFrom="column">
                  <wp:posOffset>971550</wp:posOffset>
                </wp:positionH>
                <wp:positionV relativeFrom="paragraph">
                  <wp:posOffset>71755</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34D7EF7F" w:rsidR="00473035" w:rsidRPr="00622513" w:rsidRDefault="00473035" w:rsidP="00473035">
                            <w:pPr>
                              <w:rPr>
                                <w:sz w:val="28"/>
                                <w:szCs w:val="28"/>
                              </w:rPr>
                            </w:pPr>
                            <w:r>
                              <w:rPr>
                                <w:sz w:val="28"/>
                                <w:szCs w:val="28"/>
                              </w:rPr>
                              <w:t xml:space="preserve">Head of </w:t>
                            </w:r>
                            <w:r w:rsidR="00E65A39">
                              <w:rPr>
                                <w:sz w:val="28"/>
                                <w:szCs w:val="28"/>
                              </w:rPr>
                              <w:t>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6.5pt;margin-top:5.6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" filled="f" stroked="f" strokeweight=".5pt">
                <v:textbox>
                  <w:txbxContent>
                    <w:p w14:paraId="4AC5C15C" w14:textId="34D7EF7F" w:rsidR="00473035" w:rsidRPr="00622513" w:rsidRDefault="00473035" w:rsidP="00473035">
                      <w:pPr>
                        <w:rPr>
                          <w:sz w:val="28"/>
                          <w:szCs w:val="28"/>
                        </w:rPr>
                      </w:pPr>
                      <w:r>
                        <w:rPr>
                          <w:sz w:val="28"/>
                          <w:szCs w:val="28"/>
                        </w:rPr>
                        <w:t xml:space="preserve">Head of </w:t>
                      </w:r>
                      <w:r w:rsidR="00E65A39">
                        <w:rPr>
                          <w:sz w:val="28"/>
                          <w:szCs w:val="28"/>
                        </w:rPr>
                        <w:t>Compliance</w:t>
                      </w:r>
                    </w:p>
                  </w:txbxContent>
                </v:textbox>
              </v:shape>
            </w:pict>
          </mc:Fallback>
        </mc:AlternateContent>
      </w:r>
    </w:p>
    <w:p w14:paraId="41B394ED" w14:textId="4CF5339F" w:rsidR="00473035" w:rsidRDefault="00473035" w:rsidP="00CD6D53">
      <w:pPr>
        <w:autoSpaceDE w:val="0"/>
        <w:autoSpaceDN w:val="0"/>
        <w:adjustRightInd w:val="0"/>
        <w:spacing w:after="0" w:line="240" w:lineRule="auto"/>
        <w:rPr>
          <w:rFonts w:cs="Calibri"/>
          <w:b/>
        </w:rPr>
      </w:pPr>
    </w:p>
    <w:p w14:paraId="3EF66FD1" w14:textId="77C5F782" w:rsidR="00473035" w:rsidRDefault="00473035" w:rsidP="00CD6D53">
      <w:pPr>
        <w:autoSpaceDE w:val="0"/>
        <w:autoSpaceDN w:val="0"/>
        <w:adjustRightInd w:val="0"/>
        <w:spacing w:after="0" w:line="240" w:lineRule="auto"/>
        <w:rPr>
          <w:rFonts w:cs="Calibri"/>
          <w:b/>
        </w:rPr>
      </w:pPr>
    </w:p>
    <w:p w14:paraId="3A8645AD" w14:textId="416796ED" w:rsidR="00473035" w:rsidRDefault="00473035" w:rsidP="00CD6D53">
      <w:pPr>
        <w:autoSpaceDE w:val="0"/>
        <w:autoSpaceDN w:val="0"/>
        <w:adjustRightInd w:val="0"/>
        <w:spacing w:after="0" w:line="240" w:lineRule="auto"/>
        <w:rPr>
          <w:rFonts w:cs="Calibri"/>
          <w:b/>
        </w:rPr>
      </w:pPr>
      <w:r>
        <w:rPr>
          <w:noProof/>
        </w:rPr>
        <mc:AlternateContent>
          <mc:Choice Requires="wps">
            <w:drawing>
              <wp:anchor distT="0" distB="0" distL="114300" distR="114300" simplePos="0" relativeHeight="251677184" behindDoc="0" locked="0" layoutInCell="1" allowOverlap="1" wp14:anchorId="22381C71" wp14:editId="5A0F85D6">
                <wp:simplePos x="0" y="0"/>
                <wp:positionH relativeFrom="column">
                  <wp:posOffset>3409950</wp:posOffset>
                </wp:positionH>
                <wp:positionV relativeFrom="paragraph">
                  <wp:posOffset>8255</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1A2C9EAA" w:rsidR="00473035" w:rsidRPr="00622513" w:rsidRDefault="00E65A39" w:rsidP="00473035">
                            <w:pPr>
                              <w:rPr>
                                <w:sz w:val="28"/>
                                <w:szCs w:val="28"/>
                              </w:rPr>
                            </w:pPr>
                            <w:r>
                              <w:rPr>
                                <w:sz w:val="28"/>
                                <w:szCs w:val="28"/>
                              </w:rPr>
                              <w:t>April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28" type="#_x0000_t202" style="position:absolute;margin-left:268.5pt;margin-top:.65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" filled="f" stroked="f" strokeweight=".5pt">
                <v:textbox>
                  <w:txbxContent>
                    <w:p w14:paraId="2242CB26" w14:textId="1A2C9EAA" w:rsidR="00473035" w:rsidRPr="00622513" w:rsidRDefault="00E65A39" w:rsidP="00473035">
                      <w:pPr>
                        <w:rPr>
                          <w:sz w:val="28"/>
                          <w:szCs w:val="28"/>
                        </w:rPr>
                      </w:pPr>
                      <w:r>
                        <w:rPr>
                          <w:sz w:val="28"/>
                          <w:szCs w:val="28"/>
                        </w:rPr>
                        <w:t>April 2024</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7570EA81" wp14:editId="67665B8F">
                <wp:simplePos x="0" y="0"/>
                <wp:positionH relativeFrom="column">
                  <wp:posOffset>990600</wp:posOffset>
                </wp:positionH>
                <wp:positionV relativeFrom="paragraph">
                  <wp:posOffset>8255</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65557D7B" w:rsidR="00473035" w:rsidRPr="00622513" w:rsidRDefault="00046396" w:rsidP="00473035">
                            <w:pPr>
                              <w:rPr>
                                <w:sz w:val="28"/>
                                <w:szCs w:val="28"/>
                              </w:rPr>
                            </w:pPr>
                            <w:r>
                              <w:rPr>
                                <w:sz w:val="28"/>
                                <w:szCs w:val="28"/>
                              </w:rPr>
                              <w:t>DCEO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9" type="#_x0000_t202" style="position:absolute;margin-left:78pt;margin-top:.6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" filled="f" stroked="f" strokeweight=".5pt">
                <v:textbox>
                  <w:txbxContent>
                    <w:p w14:paraId="219EC780" w14:textId="65557D7B" w:rsidR="00473035" w:rsidRPr="00622513" w:rsidRDefault="00046396" w:rsidP="00473035">
                      <w:pPr>
                        <w:rPr>
                          <w:sz w:val="28"/>
                          <w:szCs w:val="28"/>
                        </w:rPr>
                      </w:pPr>
                      <w:r>
                        <w:rPr>
                          <w:sz w:val="28"/>
                          <w:szCs w:val="28"/>
                        </w:rPr>
                        <w:t>DCEO</w:t>
                      </w:r>
                    </w:p>
                  </w:txbxContent>
                </v:textbox>
              </v:shape>
            </w:pict>
          </mc:Fallback>
        </mc:AlternateContent>
      </w:r>
    </w:p>
    <w:p w14:paraId="47468065" w14:textId="45E73CC1" w:rsidR="00473035" w:rsidRDefault="00473035" w:rsidP="00CD6D53">
      <w:pPr>
        <w:autoSpaceDE w:val="0"/>
        <w:autoSpaceDN w:val="0"/>
        <w:adjustRightInd w:val="0"/>
        <w:spacing w:after="0" w:line="240" w:lineRule="auto"/>
        <w:rPr>
          <w:rFonts w:cs="Calibri"/>
          <w:b/>
        </w:rPr>
      </w:pPr>
    </w:p>
    <w:p w14:paraId="20FE0304" w14:textId="278CD422" w:rsidR="00473035" w:rsidRDefault="00473035" w:rsidP="00CD6D53">
      <w:pPr>
        <w:autoSpaceDE w:val="0"/>
        <w:autoSpaceDN w:val="0"/>
        <w:adjustRightInd w:val="0"/>
        <w:spacing w:after="0" w:line="240" w:lineRule="auto"/>
        <w:rPr>
          <w:rFonts w:cs="Calibri"/>
          <w:b/>
        </w:rPr>
      </w:pPr>
      <w:r>
        <w:rPr>
          <w:noProof/>
        </w:rPr>
        <mc:AlternateContent>
          <mc:Choice Requires="wps">
            <w:drawing>
              <wp:anchor distT="0" distB="0" distL="114300" distR="114300" simplePos="0" relativeHeight="251674112" behindDoc="0" locked="0" layoutInCell="1" allowOverlap="1" wp14:anchorId="2D5DAFCA" wp14:editId="709F1703">
                <wp:simplePos x="0" y="0"/>
                <wp:positionH relativeFrom="column">
                  <wp:posOffset>4114800</wp:posOffset>
                </wp:positionH>
                <wp:positionV relativeFrom="paragraph">
                  <wp:posOffset>57785</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23A4A854" w:rsidR="00473035" w:rsidRPr="00622513" w:rsidRDefault="003159FB" w:rsidP="00473035">
                            <w:pPr>
                              <w:rPr>
                                <w:sz w:val="28"/>
                                <w:szCs w:val="28"/>
                              </w:rPr>
                            </w:pPr>
                            <w:r>
                              <w:rPr>
                                <w:sz w:val="28"/>
                                <w:szCs w:val="28"/>
                              </w:rPr>
                              <w:t>September 202</w:t>
                            </w:r>
                            <w:r w:rsidR="00E65A39">
                              <w:rPr>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0" type="#_x0000_t202" style="position:absolute;margin-left:324pt;margin-top:4.55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a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" filled="f" stroked="f" strokeweight=".5pt">
                <v:textbox>
                  <w:txbxContent>
                    <w:p w14:paraId="616A85C7" w14:textId="23A4A854" w:rsidR="00473035" w:rsidRPr="00622513" w:rsidRDefault="003159FB" w:rsidP="00473035">
                      <w:pPr>
                        <w:rPr>
                          <w:sz w:val="28"/>
                          <w:szCs w:val="28"/>
                        </w:rPr>
                      </w:pPr>
                      <w:r>
                        <w:rPr>
                          <w:sz w:val="28"/>
                          <w:szCs w:val="28"/>
                        </w:rPr>
                        <w:t>September 202</w:t>
                      </w:r>
                      <w:r w:rsidR="00E65A39">
                        <w:rPr>
                          <w:sz w:val="28"/>
                          <w:szCs w:val="28"/>
                        </w:rPr>
                        <w:t>7</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729AE6A7" wp14:editId="209B4327">
                <wp:simplePos x="0" y="0"/>
                <wp:positionH relativeFrom="column">
                  <wp:posOffset>1000125</wp:posOffset>
                </wp:positionH>
                <wp:positionV relativeFrom="paragraph">
                  <wp:posOffset>57785</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021F58AC" w:rsidR="00473035" w:rsidRPr="00622513" w:rsidRDefault="003159FB" w:rsidP="00473035">
                            <w:pPr>
                              <w:rPr>
                                <w:sz w:val="28"/>
                                <w:szCs w:val="28"/>
                              </w:rPr>
                            </w:pPr>
                            <w:r>
                              <w:rPr>
                                <w:sz w:val="28"/>
                                <w:szCs w:val="28"/>
                              </w:rPr>
                              <w:t>September 202</w:t>
                            </w:r>
                            <w:r w:rsidR="00E65A39">
                              <w:rPr>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31" type="#_x0000_t202" style="position:absolute;margin-left:78.75pt;margin-top:4.5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c/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" filled="f" stroked="f" strokeweight=".5pt">
                <v:textbox>
                  <w:txbxContent>
                    <w:p w14:paraId="05DF64C9" w14:textId="021F58AC" w:rsidR="00473035" w:rsidRPr="00622513" w:rsidRDefault="003159FB" w:rsidP="00473035">
                      <w:pPr>
                        <w:rPr>
                          <w:sz w:val="28"/>
                          <w:szCs w:val="28"/>
                        </w:rPr>
                      </w:pPr>
                      <w:r>
                        <w:rPr>
                          <w:sz w:val="28"/>
                          <w:szCs w:val="28"/>
                        </w:rPr>
                        <w:t>September 202</w:t>
                      </w:r>
                      <w:r w:rsidR="00E65A39">
                        <w:rPr>
                          <w:sz w:val="28"/>
                          <w:szCs w:val="28"/>
                        </w:rPr>
                        <w:t>4</w:t>
                      </w:r>
                    </w:p>
                  </w:txbxContent>
                </v:textbox>
              </v:shape>
            </w:pict>
          </mc:Fallback>
        </mc:AlternateContent>
      </w:r>
    </w:p>
    <w:p w14:paraId="4D46A291" w14:textId="77777777" w:rsidR="00ED5F1E" w:rsidRDefault="00ED5F1E" w:rsidP="006E2BA6">
      <w:pPr>
        <w:pStyle w:val="NoSpacing"/>
        <w:rPr>
          <w:b/>
        </w:rPr>
      </w:pPr>
    </w:p>
    <w:sdt>
      <w:sdtPr>
        <w:rPr>
          <w:rFonts w:asciiTheme="minorHAnsi" w:eastAsiaTheme="minorHAnsi" w:hAnsiTheme="minorHAnsi" w:cstheme="minorBidi"/>
          <w:color w:val="auto"/>
          <w:sz w:val="22"/>
          <w:szCs w:val="22"/>
          <w:lang w:val="en-GB"/>
        </w:rPr>
        <w:id w:val="-1170012179"/>
        <w:docPartObj>
          <w:docPartGallery w:val="Table of Contents"/>
          <w:docPartUnique/>
        </w:docPartObj>
      </w:sdtPr>
      <w:sdtEndPr>
        <w:rPr>
          <w:b/>
          <w:bCs/>
          <w:noProof/>
        </w:rPr>
      </w:sdtEndPr>
      <w:sdtContent>
        <w:p w14:paraId="5CBC59C5" w14:textId="21D40074" w:rsidR="00B7617C" w:rsidRPr="00F9299A" w:rsidRDefault="00B7617C" w:rsidP="00BD5F4E">
          <w:pPr>
            <w:pStyle w:val="TOCHeading"/>
            <w:rPr>
              <w:sz w:val="28"/>
              <w:szCs w:val="28"/>
            </w:rPr>
          </w:pPr>
          <w:r w:rsidRPr="00F9299A">
            <w:rPr>
              <w:sz w:val="28"/>
              <w:szCs w:val="28"/>
            </w:rPr>
            <w:t>Contents</w:t>
          </w:r>
        </w:p>
        <w:p w14:paraId="32FAD1C6" w14:textId="52DADD28" w:rsidR="00511D58" w:rsidRDefault="00B7617C">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68299547" w:history="1">
            <w:r w:rsidR="00511D58" w:rsidRPr="00915F4D">
              <w:rPr>
                <w:rStyle w:val="Hyperlink"/>
              </w:rPr>
              <w:t>1</w:t>
            </w:r>
            <w:r w:rsidR="00511D58">
              <w:rPr>
                <w:rFonts w:eastAsiaTheme="minorEastAsia"/>
                <w:b w:val="0"/>
                <w:kern w:val="2"/>
                <w:sz w:val="24"/>
                <w:szCs w:val="24"/>
                <w:lang w:eastAsia="en-GB"/>
                <w14:ligatures w14:val="standardContextual"/>
              </w:rPr>
              <w:tab/>
            </w:r>
            <w:r w:rsidR="00511D58" w:rsidRPr="00915F4D">
              <w:rPr>
                <w:rStyle w:val="Hyperlink"/>
              </w:rPr>
              <w:t>Introduction</w:t>
            </w:r>
            <w:r w:rsidR="00511D58">
              <w:rPr>
                <w:webHidden/>
              </w:rPr>
              <w:tab/>
            </w:r>
            <w:r w:rsidR="00511D58">
              <w:rPr>
                <w:webHidden/>
              </w:rPr>
              <w:fldChar w:fldCharType="begin"/>
            </w:r>
            <w:r w:rsidR="00511D58">
              <w:rPr>
                <w:webHidden/>
              </w:rPr>
              <w:instrText xml:space="preserve"> PAGEREF _Toc168299547 \h </w:instrText>
            </w:r>
            <w:r w:rsidR="00511D58">
              <w:rPr>
                <w:webHidden/>
              </w:rPr>
            </w:r>
            <w:r w:rsidR="00511D58">
              <w:rPr>
                <w:webHidden/>
              </w:rPr>
              <w:fldChar w:fldCharType="separate"/>
            </w:r>
            <w:r w:rsidR="00511D58">
              <w:rPr>
                <w:webHidden/>
              </w:rPr>
              <w:t>3</w:t>
            </w:r>
            <w:r w:rsidR="00511D58">
              <w:rPr>
                <w:webHidden/>
              </w:rPr>
              <w:fldChar w:fldCharType="end"/>
            </w:r>
          </w:hyperlink>
        </w:p>
        <w:p w14:paraId="5B4E67AE" w14:textId="7D1CF733" w:rsidR="00511D58" w:rsidRDefault="00445482">
          <w:pPr>
            <w:pStyle w:val="TOC1"/>
            <w:rPr>
              <w:rFonts w:eastAsiaTheme="minorEastAsia"/>
              <w:b w:val="0"/>
              <w:kern w:val="2"/>
              <w:sz w:val="24"/>
              <w:szCs w:val="24"/>
              <w:lang w:eastAsia="en-GB"/>
              <w14:ligatures w14:val="standardContextual"/>
            </w:rPr>
          </w:pPr>
          <w:hyperlink w:anchor="_Toc168299548" w:history="1">
            <w:r w:rsidR="00511D58" w:rsidRPr="00915F4D">
              <w:rPr>
                <w:rStyle w:val="Hyperlink"/>
                <w:bCs/>
              </w:rPr>
              <w:t>2</w:t>
            </w:r>
            <w:r w:rsidR="00511D58">
              <w:rPr>
                <w:rFonts w:eastAsiaTheme="minorEastAsia"/>
                <w:b w:val="0"/>
                <w:kern w:val="2"/>
                <w:sz w:val="24"/>
                <w:szCs w:val="24"/>
                <w:lang w:eastAsia="en-GB"/>
                <w14:ligatures w14:val="standardContextual"/>
              </w:rPr>
              <w:tab/>
            </w:r>
            <w:r w:rsidR="00511D58" w:rsidRPr="00915F4D">
              <w:rPr>
                <w:rStyle w:val="Hyperlink"/>
                <w:bCs/>
              </w:rPr>
              <w:t>Safer Practice and Safer Recruitment</w:t>
            </w:r>
            <w:r w:rsidR="00511D58">
              <w:rPr>
                <w:webHidden/>
              </w:rPr>
              <w:tab/>
            </w:r>
            <w:r w:rsidR="00511D58">
              <w:rPr>
                <w:webHidden/>
              </w:rPr>
              <w:fldChar w:fldCharType="begin"/>
            </w:r>
            <w:r w:rsidR="00511D58">
              <w:rPr>
                <w:webHidden/>
              </w:rPr>
              <w:instrText xml:space="preserve"> PAGEREF _Toc168299548 \h </w:instrText>
            </w:r>
            <w:r w:rsidR="00511D58">
              <w:rPr>
                <w:webHidden/>
              </w:rPr>
            </w:r>
            <w:r w:rsidR="00511D58">
              <w:rPr>
                <w:webHidden/>
              </w:rPr>
              <w:fldChar w:fldCharType="separate"/>
            </w:r>
            <w:r w:rsidR="00511D58">
              <w:rPr>
                <w:webHidden/>
              </w:rPr>
              <w:t>3</w:t>
            </w:r>
            <w:r w:rsidR="00511D58">
              <w:rPr>
                <w:webHidden/>
              </w:rPr>
              <w:fldChar w:fldCharType="end"/>
            </w:r>
          </w:hyperlink>
        </w:p>
        <w:p w14:paraId="69EC5460" w14:textId="6AEE2333"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49" w:history="1">
            <w:r w:rsidR="00511D58" w:rsidRPr="00915F4D">
              <w:rPr>
                <w:rStyle w:val="Hyperlink"/>
                <w:b/>
                <w:bCs/>
                <w:noProof/>
              </w:rPr>
              <w:t>2.1</w:t>
            </w:r>
            <w:r w:rsidR="00511D58">
              <w:rPr>
                <w:rFonts w:eastAsiaTheme="minorEastAsia"/>
                <w:noProof/>
                <w:kern w:val="2"/>
                <w:sz w:val="24"/>
                <w:szCs w:val="24"/>
                <w:lang w:eastAsia="en-GB"/>
                <w14:ligatures w14:val="standardContextual"/>
              </w:rPr>
              <w:tab/>
            </w:r>
            <w:r w:rsidR="00511D58" w:rsidRPr="00915F4D">
              <w:rPr>
                <w:rStyle w:val="Hyperlink"/>
                <w:b/>
                <w:bCs/>
                <w:noProof/>
              </w:rPr>
              <w:t>Identifying the need</w:t>
            </w:r>
            <w:r w:rsidR="00511D58">
              <w:rPr>
                <w:noProof/>
                <w:webHidden/>
              </w:rPr>
              <w:tab/>
            </w:r>
            <w:r w:rsidR="00511D58">
              <w:rPr>
                <w:noProof/>
                <w:webHidden/>
              </w:rPr>
              <w:fldChar w:fldCharType="begin"/>
            </w:r>
            <w:r w:rsidR="00511D58">
              <w:rPr>
                <w:noProof/>
                <w:webHidden/>
              </w:rPr>
              <w:instrText xml:space="preserve"> PAGEREF _Toc168299549 \h </w:instrText>
            </w:r>
            <w:r w:rsidR="00511D58">
              <w:rPr>
                <w:noProof/>
                <w:webHidden/>
              </w:rPr>
            </w:r>
            <w:r w:rsidR="00511D58">
              <w:rPr>
                <w:noProof/>
                <w:webHidden/>
              </w:rPr>
              <w:fldChar w:fldCharType="separate"/>
            </w:r>
            <w:r w:rsidR="00511D58">
              <w:rPr>
                <w:noProof/>
                <w:webHidden/>
              </w:rPr>
              <w:t>3</w:t>
            </w:r>
            <w:r w:rsidR="00511D58">
              <w:rPr>
                <w:noProof/>
                <w:webHidden/>
              </w:rPr>
              <w:fldChar w:fldCharType="end"/>
            </w:r>
          </w:hyperlink>
        </w:p>
        <w:p w14:paraId="2A6DE2BC" w14:textId="045C5C6F"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50" w:history="1">
            <w:r w:rsidR="00511D58" w:rsidRPr="00915F4D">
              <w:rPr>
                <w:rStyle w:val="Hyperlink"/>
                <w:rFonts w:cstheme="minorHAnsi"/>
                <w:b/>
                <w:bCs/>
                <w:noProof/>
              </w:rPr>
              <w:t>2.2</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The recruitment process</w:t>
            </w:r>
            <w:r w:rsidR="00511D58">
              <w:rPr>
                <w:noProof/>
                <w:webHidden/>
              </w:rPr>
              <w:tab/>
            </w:r>
            <w:r w:rsidR="00511D58">
              <w:rPr>
                <w:noProof/>
                <w:webHidden/>
              </w:rPr>
              <w:fldChar w:fldCharType="begin"/>
            </w:r>
            <w:r w:rsidR="00511D58">
              <w:rPr>
                <w:noProof/>
                <w:webHidden/>
              </w:rPr>
              <w:instrText xml:space="preserve"> PAGEREF _Toc168299550 \h </w:instrText>
            </w:r>
            <w:r w:rsidR="00511D58">
              <w:rPr>
                <w:noProof/>
                <w:webHidden/>
              </w:rPr>
            </w:r>
            <w:r w:rsidR="00511D58">
              <w:rPr>
                <w:noProof/>
                <w:webHidden/>
              </w:rPr>
              <w:fldChar w:fldCharType="separate"/>
            </w:r>
            <w:r w:rsidR="00511D58">
              <w:rPr>
                <w:noProof/>
                <w:webHidden/>
              </w:rPr>
              <w:t>4</w:t>
            </w:r>
            <w:r w:rsidR="00511D58">
              <w:rPr>
                <w:noProof/>
                <w:webHidden/>
              </w:rPr>
              <w:fldChar w:fldCharType="end"/>
            </w:r>
          </w:hyperlink>
        </w:p>
        <w:p w14:paraId="54A00370" w14:textId="5147992B"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51" w:history="1">
            <w:r w:rsidR="00511D58" w:rsidRPr="00915F4D">
              <w:rPr>
                <w:rStyle w:val="Hyperlink"/>
                <w:b/>
                <w:bCs/>
                <w:noProof/>
              </w:rPr>
              <w:t>2.4</w:t>
            </w:r>
            <w:r w:rsidR="00511D58">
              <w:rPr>
                <w:rFonts w:eastAsiaTheme="minorEastAsia"/>
                <w:noProof/>
                <w:kern w:val="2"/>
                <w:sz w:val="24"/>
                <w:szCs w:val="24"/>
                <w:lang w:eastAsia="en-GB"/>
                <w14:ligatures w14:val="standardContextual"/>
              </w:rPr>
              <w:tab/>
            </w:r>
            <w:r w:rsidR="00511D58" w:rsidRPr="00915F4D">
              <w:rPr>
                <w:rStyle w:val="Hyperlink"/>
                <w:b/>
                <w:bCs/>
                <w:noProof/>
              </w:rPr>
              <w:t>Job descriptions and employee specifications</w:t>
            </w:r>
            <w:r w:rsidR="00511D58">
              <w:rPr>
                <w:noProof/>
                <w:webHidden/>
              </w:rPr>
              <w:tab/>
            </w:r>
            <w:r w:rsidR="00511D58">
              <w:rPr>
                <w:noProof/>
                <w:webHidden/>
              </w:rPr>
              <w:fldChar w:fldCharType="begin"/>
            </w:r>
            <w:r w:rsidR="00511D58">
              <w:rPr>
                <w:noProof/>
                <w:webHidden/>
              </w:rPr>
              <w:instrText xml:space="preserve"> PAGEREF _Toc168299551 \h </w:instrText>
            </w:r>
            <w:r w:rsidR="00511D58">
              <w:rPr>
                <w:noProof/>
                <w:webHidden/>
              </w:rPr>
            </w:r>
            <w:r w:rsidR="00511D58">
              <w:rPr>
                <w:noProof/>
                <w:webHidden/>
              </w:rPr>
              <w:fldChar w:fldCharType="separate"/>
            </w:r>
            <w:r w:rsidR="00511D58">
              <w:rPr>
                <w:noProof/>
                <w:webHidden/>
              </w:rPr>
              <w:t>4</w:t>
            </w:r>
            <w:r w:rsidR="00511D58">
              <w:rPr>
                <w:noProof/>
                <w:webHidden/>
              </w:rPr>
              <w:fldChar w:fldCharType="end"/>
            </w:r>
          </w:hyperlink>
        </w:p>
        <w:p w14:paraId="19B0C1EC" w14:textId="23E60935"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52" w:history="1">
            <w:r w:rsidR="00511D58" w:rsidRPr="00915F4D">
              <w:rPr>
                <w:rStyle w:val="Hyperlink"/>
                <w:b/>
                <w:bCs/>
                <w:noProof/>
              </w:rPr>
              <w:t>2.5</w:t>
            </w:r>
            <w:r w:rsidR="00511D58">
              <w:rPr>
                <w:rFonts w:eastAsiaTheme="minorEastAsia"/>
                <w:noProof/>
                <w:kern w:val="2"/>
                <w:sz w:val="24"/>
                <w:szCs w:val="24"/>
                <w:lang w:eastAsia="en-GB"/>
                <w14:ligatures w14:val="standardContextual"/>
              </w:rPr>
              <w:tab/>
            </w:r>
            <w:r w:rsidR="00511D58" w:rsidRPr="00915F4D">
              <w:rPr>
                <w:rStyle w:val="Hyperlink"/>
                <w:b/>
                <w:bCs/>
                <w:noProof/>
              </w:rPr>
              <w:t>Advertisement of vacancies</w:t>
            </w:r>
            <w:r w:rsidR="00511D58">
              <w:rPr>
                <w:noProof/>
                <w:webHidden/>
              </w:rPr>
              <w:tab/>
            </w:r>
            <w:r w:rsidR="00511D58">
              <w:rPr>
                <w:noProof/>
                <w:webHidden/>
              </w:rPr>
              <w:fldChar w:fldCharType="begin"/>
            </w:r>
            <w:r w:rsidR="00511D58">
              <w:rPr>
                <w:noProof/>
                <w:webHidden/>
              </w:rPr>
              <w:instrText xml:space="preserve"> PAGEREF _Toc168299552 \h </w:instrText>
            </w:r>
            <w:r w:rsidR="00511D58">
              <w:rPr>
                <w:noProof/>
                <w:webHidden/>
              </w:rPr>
            </w:r>
            <w:r w:rsidR="00511D58">
              <w:rPr>
                <w:noProof/>
                <w:webHidden/>
              </w:rPr>
              <w:fldChar w:fldCharType="separate"/>
            </w:r>
            <w:r w:rsidR="00511D58">
              <w:rPr>
                <w:noProof/>
                <w:webHidden/>
              </w:rPr>
              <w:t>5</w:t>
            </w:r>
            <w:r w:rsidR="00511D58">
              <w:rPr>
                <w:noProof/>
                <w:webHidden/>
              </w:rPr>
              <w:fldChar w:fldCharType="end"/>
            </w:r>
          </w:hyperlink>
        </w:p>
        <w:p w14:paraId="2D0C333B" w14:textId="329B1B04"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53" w:history="1">
            <w:r w:rsidR="00511D58" w:rsidRPr="00915F4D">
              <w:rPr>
                <w:rStyle w:val="Hyperlink"/>
                <w:rFonts w:cstheme="minorHAnsi"/>
                <w:b/>
                <w:bCs/>
                <w:noProof/>
                <w:lang w:val="en"/>
              </w:rPr>
              <w:t>2.6</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lang w:val="en"/>
              </w:rPr>
              <w:t>Internal Recruitment</w:t>
            </w:r>
            <w:r w:rsidR="00511D58">
              <w:rPr>
                <w:noProof/>
                <w:webHidden/>
              </w:rPr>
              <w:tab/>
            </w:r>
            <w:r w:rsidR="00511D58">
              <w:rPr>
                <w:noProof/>
                <w:webHidden/>
              </w:rPr>
              <w:fldChar w:fldCharType="begin"/>
            </w:r>
            <w:r w:rsidR="00511D58">
              <w:rPr>
                <w:noProof/>
                <w:webHidden/>
              </w:rPr>
              <w:instrText xml:space="preserve"> PAGEREF _Toc168299553 \h </w:instrText>
            </w:r>
            <w:r w:rsidR="00511D58">
              <w:rPr>
                <w:noProof/>
                <w:webHidden/>
              </w:rPr>
            </w:r>
            <w:r w:rsidR="00511D58">
              <w:rPr>
                <w:noProof/>
                <w:webHidden/>
              </w:rPr>
              <w:fldChar w:fldCharType="separate"/>
            </w:r>
            <w:r w:rsidR="00511D58">
              <w:rPr>
                <w:noProof/>
                <w:webHidden/>
              </w:rPr>
              <w:t>5</w:t>
            </w:r>
            <w:r w:rsidR="00511D58">
              <w:rPr>
                <w:noProof/>
                <w:webHidden/>
              </w:rPr>
              <w:fldChar w:fldCharType="end"/>
            </w:r>
          </w:hyperlink>
        </w:p>
        <w:p w14:paraId="481636A0" w14:textId="6EA8FC45"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54" w:history="1">
            <w:r w:rsidR="00511D58" w:rsidRPr="00915F4D">
              <w:rPr>
                <w:rStyle w:val="Hyperlink"/>
                <w:b/>
                <w:bCs/>
                <w:noProof/>
              </w:rPr>
              <w:t>2.7</w:t>
            </w:r>
            <w:r w:rsidR="00511D58">
              <w:rPr>
                <w:rFonts w:eastAsiaTheme="minorEastAsia"/>
                <w:noProof/>
                <w:kern w:val="2"/>
                <w:sz w:val="24"/>
                <w:szCs w:val="24"/>
                <w:lang w:eastAsia="en-GB"/>
                <w14:ligatures w14:val="standardContextual"/>
              </w:rPr>
              <w:tab/>
            </w:r>
            <w:r w:rsidR="00511D58" w:rsidRPr="00915F4D">
              <w:rPr>
                <w:rStyle w:val="Hyperlink"/>
                <w:b/>
                <w:bCs/>
                <w:noProof/>
              </w:rPr>
              <w:t>Equity, diversity and inclusion</w:t>
            </w:r>
            <w:r w:rsidR="00511D58">
              <w:rPr>
                <w:noProof/>
                <w:webHidden/>
              </w:rPr>
              <w:tab/>
            </w:r>
            <w:r w:rsidR="00511D58">
              <w:rPr>
                <w:noProof/>
                <w:webHidden/>
              </w:rPr>
              <w:fldChar w:fldCharType="begin"/>
            </w:r>
            <w:r w:rsidR="00511D58">
              <w:rPr>
                <w:noProof/>
                <w:webHidden/>
              </w:rPr>
              <w:instrText xml:space="preserve"> PAGEREF _Toc168299554 \h </w:instrText>
            </w:r>
            <w:r w:rsidR="00511D58">
              <w:rPr>
                <w:noProof/>
                <w:webHidden/>
              </w:rPr>
            </w:r>
            <w:r w:rsidR="00511D58">
              <w:rPr>
                <w:noProof/>
                <w:webHidden/>
              </w:rPr>
              <w:fldChar w:fldCharType="separate"/>
            </w:r>
            <w:r w:rsidR="00511D58">
              <w:rPr>
                <w:noProof/>
                <w:webHidden/>
              </w:rPr>
              <w:t>5</w:t>
            </w:r>
            <w:r w:rsidR="00511D58">
              <w:rPr>
                <w:noProof/>
                <w:webHidden/>
              </w:rPr>
              <w:fldChar w:fldCharType="end"/>
            </w:r>
          </w:hyperlink>
        </w:p>
        <w:p w14:paraId="173A69F3" w14:textId="14CC8B74" w:rsidR="00511D58" w:rsidRDefault="00445482">
          <w:pPr>
            <w:pStyle w:val="TOC1"/>
            <w:rPr>
              <w:rFonts w:eastAsiaTheme="minorEastAsia"/>
              <w:b w:val="0"/>
              <w:kern w:val="2"/>
              <w:sz w:val="24"/>
              <w:szCs w:val="24"/>
              <w:lang w:eastAsia="en-GB"/>
              <w14:ligatures w14:val="standardContextual"/>
            </w:rPr>
          </w:pPr>
          <w:hyperlink w:anchor="_Toc168299555" w:history="1">
            <w:r w:rsidR="00511D58" w:rsidRPr="00915F4D">
              <w:rPr>
                <w:rStyle w:val="Hyperlink"/>
                <w:bCs/>
              </w:rPr>
              <w:t>3</w:t>
            </w:r>
            <w:r w:rsidR="00511D58">
              <w:rPr>
                <w:rFonts w:eastAsiaTheme="minorEastAsia"/>
                <w:b w:val="0"/>
                <w:kern w:val="2"/>
                <w:sz w:val="24"/>
                <w:szCs w:val="24"/>
                <w:lang w:eastAsia="en-GB"/>
                <w14:ligatures w14:val="standardContextual"/>
              </w:rPr>
              <w:tab/>
            </w:r>
            <w:r w:rsidR="00511D58" w:rsidRPr="00915F4D">
              <w:rPr>
                <w:rStyle w:val="Hyperlink"/>
                <w:bCs/>
              </w:rPr>
              <w:t>Application Form</w:t>
            </w:r>
            <w:r w:rsidR="00511D58">
              <w:rPr>
                <w:webHidden/>
              </w:rPr>
              <w:tab/>
            </w:r>
            <w:r w:rsidR="00511D58">
              <w:rPr>
                <w:webHidden/>
              </w:rPr>
              <w:fldChar w:fldCharType="begin"/>
            </w:r>
            <w:r w:rsidR="00511D58">
              <w:rPr>
                <w:webHidden/>
              </w:rPr>
              <w:instrText xml:space="preserve"> PAGEREF _Toc168299555 \h </w:instrText>
            </w:r>
            <w:r w:rsidR="00511D58">
              <w:rPr>
                <w:webHidden/>
              </w:rPr>
            </w:r>
            <w:r w:rsidR="00511D58">
              <w:rPr>
                <w:webHidden/>
              </w:rPr>
              <w:fldChar w:fldCharType="separate"/>
            </w:r>
            <w:r w:rsidR="00511D58">
              <w:rPr>
                <w:webHidden/>
              </w:rPr>
              <w:t>6</w:t>
            </w:r>
            <w:r w:rsidR="00511D58">
              <w:rPr>
                <w:webHidden/>
              </w:rPr>
              <w:fldChar w:fldCharType="end"/>
            </w:r>
          </w:hyperlink>
        </w:p>
        <w:p w14:paraId="36FF503E" w14:textId="6AAD7C8C" w:rsidR="00511D58" w:rsidRDefault="00445482">
          <w:pPr>
            <w:pStyle w:val="TOC1"/>
            <w:rPr>
              <w:rFonts w:eastAsiaTheme="minorEastAsia"/>
              <w:b w:val="0"/>
              <w:kern w:val="2"/>
              <w:sz w:val="24"/>
              <w:szCs w:val="24"/>
              <w:lang w:eastAsia="en-GB"/>
              <w14:ligatures w14:val="standardContextual"/>
            </w:rPr>
          </w:pPr>
          <w:hyperlink w:anchor="_Toc168299556" w:history="1">
            <w:r w:rsidR="00511D58" w:rsidRPr="00915F4D">
              <w:rPr>
                <w:rStyle w:val="Hyperlink"/>
                <w:bCs/>
              </w:rPr>
              <w:t>4</w:t>
            </w:r>
            <w:r w:rsidR="00511D58">
              <w:rPr>
                <w:rFonts w:eastAsiaTheme="minorEastAsia"/>
                <w:b w:val="0"/>
                <w:kern w:val="2"/>
                <w:sz w:val="24"/>
                <w:szCs w:val="24"/>
                <w:lang w:eastAsia="en-GB"/>
                <w14:ligatures w14:val="standardContextual"/>
              </w:rPr>
              <w:tab/>
            </w:r>
            <w:r w:rsidR="00511D58" w:rsidRPr="00915F4D">
              <w:rPr>
                <w:rStyle w:val="Hyperlink"/>
                <w:bCs/>
              </w:rPr>
              <w:t>Shortlisting</w:t>
            </w:r>
            <w:r w:rsidR="00511D58">
              <w:rPr>
                <w:webHidden/>
              </w:rPr>
              <w:tab/>
            </w:r>
            <w:r w:rsidR="00511D58">
              <w:rPr>
                <w:webHidden/>
              </w:rPr>
              <w:fldChar w:fldCharType="begin"/>
            </w:r>
            <w:r w:rsidR="00511D58">
              <w:rPr>
                <w:webHidden/>
              </w:rPr>
              <w:instrText xml:space="preserve"> PAGEREF _Toc168299556 \h </w:instrText>
            </w:r>
            <w:r w:rsidR="00511D58">
              <w:rPr>
                <w:webHidden/>
              </w:rPr>
            </w:r>
            <w:r w:rsidR="00511D58">
              <w:rPr>
                <w:webHidden/>
              </w:rPr>
              <w:fldChar w:fldCharType="separate"/>
            </w:r>
            <w:r w:rsidR="00511D58">
              <w:rPr>
                <w:webHidden/>
              </w:rPr>
              <w:t>6</w:t>
            </w:r>
            <w:r w:rsidR="00511D58">
              <w:rPr>
                <w:webHidden/>
              </w:rPr>
              <w:fldChar w:fldCharType="end"/>
            </w:r>
          </w:hyperlink>
        </w:p>
        <w:p w14:paraId="7BB62081" w14:textId="5A82FD67" w:rsidR="00511D58" w:rsidRDefault="00445482">
          <w:pPr>
            <w:pStyle w:val="TOC1"/>
            <w:rPr>
              <w:rFonts w:eastAsiaTheme="minorEastAsia"/>
              <w:b w:val="0"/>
              <w:kern w:val="2"/>
              <w:sz w:val="24"/>
              <w:szCs w:val="24"/>
              <w:lang w:eastAsia="en-GB"/>
              <w14:ligatures w14:val="standardContextual"/>
            </w:rPr>
          </w:pPr>
          <w:hyperlink w:anchor="_Toc168299557" w:history="1">
            <w:r w:rsidR="00511D58" w:rsidRPr="00915F4D">
              <w:rPr>
                <w:rStyle w:val="Hyperlink"/>
                <w:bCs/>
              </w:rPr>
              <w:t>5</w:t>
            </w:r>
            <w:r w:rsidR="00511D58">
              <w:rPr>
                <w:rFonts w:eastAsiaTheme="minorEastAsia"/>
                <w:b w:val="0"/>
                <w:kern w:val="2"/>
                <w:sz w:val="24"/>
                <w:szCs w:val="24"/>
                <w:lang w:eastAsia="en-GB"/>
                <w14:ligatures w14:val="standardContextual"/>
              </w:rPr>
              <w:tab/>
            </w:r>
            <w:r w:rsidR="00511D58" w:rsidRPr="00915F4D">
              <w:rPr>
                <w:rStyle w:val="Hyperlink"/>
                <w:bCs/>
              </w:rPr>
              <w:t>References</w:t>
            </w:r>
            <w:r w:rsidR="00511D58">
              <w:rPr>
                <w:webHidden/>
              </w:rPr>
              <w:tab/>
            </w:r>
            <w:r w:rsidR="00511D58">
              <w:rPr>
                <w:webHidden/>
              </w:rPr>
              <w:fldChar w:fldCharType="begin"/>
            </w:r>
            <w:r w:rsidR="00511D58">
              <w:rPr>
                <w:webHidden/>
              </w:rPr>
              <w:instrText xml:space="preserve"> PAGEREF _Toc168299557 \h </w:instrText>
            </w:r>
            <w:r w:rsidR="00511D58">
              <w:rPr>
                <w:webHidden/>
              </w:rPr>
            </w:r>
            <w:r w:rsidR="00511D58">
              <w:rPr>
                <w:webHidden/>
              </w:rPr>
              <w:fldChar w:fldCharType="separate"/>
            </w:r>
            <w:r w:rsidR="00511D58">
              <w:rPr>
                <w:webHidden/>
              </w:rPr>
              <w:t>6</w:t>
            </w:r>
            <w:r w:rsidR="00511D58">
              <w:rPr>
                <w:webHidden/>
              </w:rPr>
              <w:fldChar w:fldCharType="end"/>
            </w:r>
          </w:hyperlink>
        </w:p>
        <w:p w14:paraId="1509E7BB" w14:textId="4000D090" w:rsidR="00511D58" w:rsidRDefault="00445482">
          <w:pPr>
            <w:pStyle w:val="TOC1"/>
            <w:rPr>
              <w:rFonts w:eastAsiaTheme="minorEastAsia"/>
              <w:b w:val="0"/>
              <w:kern w:val="2"/>
              <w:sz w:val="24"/>
              <w:szCs w:val="24"/>
              <w:lang w:eastAsia="en-GB"/>
              <w14:ligatures w14:val="standardContextual"/>
            </w:rPr>
          </w:pPr>
          <w:hyperlink w:anchor="_Toc168299558" w:history="1">
            <w:r w:rsidR="00511D58" w:rsidRPr="00915F4D">
              <w:rPr>
                <w:rStyle w:val="Hyperlink"/>
                <w:bCs/>
              </w:rPr>
              <w:t>6</w:t>
            </w:r>
            <w:r w:rsidR="00511D58">
              <w:rPr>
                <w:rFonts w:eastAsiaTheme="minorEastAsia"/>
                <w:b w:val="0"/>
                <w:kern w:val="2"/>
                <w:sz w:val="24"/>
                <w:szCs w:val="24"/>
                <w:lang w:eastAsia="en-GB"/>
                <w14:ligatures w14:val="standardContextual"/>
              </w:rPr>
              <w:tab/>
            </w:r>
            <w:r w:rsidR="00511D58" w:rsidRPr="00915F4D">
              <w:rPr>
                <w:rStyle w:val="Hyperlink"/>
                <w:bCs/>
              </w:rPr>
              <w:t>Checking qualifications and experience before interview</w:t>
            </w:r>
            <w:r w:rsidR="00511D58">
              <w:rPr>
                <w:webHidden/>
              </w:rPr>
              <w:tab/>
            </w:r>
            <w:r w:rsidR="00511D58">
              <w:rPr>
                <w:webHidden/>
              </w:rPr>
              <w:fldChar w:fldCharType="begin"/>
            </w:r>
            <w:r w:rsidR="00511D58">
              <w:rPr>
                <w:webHidden/>
              </w:rPr>
              <w:instrText xml:space="preserve"> PAGEREF _Toc168299558 \h </w:instrText>
            </w:r>
            <w:r w:rsidR="00511D58">
              <w:rPr>
                <w:webHidden/>
              </w:rPr>
            </w:r>
            <w:r w:rsidR="00511D58">
              <w:rPr>
                <w:webHidden/>
              </w:rPr>
              <w:fldChar w:fldCharType="separate"/>
            </w:r>
            <w:r w:rsidR="00511D58">
              <w:rPr>
                <w:webHidden/>
              </w:rPr>
              <w:t>7</w:t>
            </w:r>
            <w:r w:rsidR="00511D58">
              <w:rPr>
                <w:webHidden/>
              </w:rPr>
              <w:fldChar w:fldCharType="end"/>
            </w:r>
          </w:hyperlink>
        </w:p>
        <w:p w14:paraId="380BB5F2" w14:textId="04AF6A59" w:rsidR="00511D58" w:rsidRDefault="00445482">
          <w:pPr>
            <w:pStyle w:val="TOC1"/>
            <w:rPr>
              <w:rFonts w:eastAsiaTheme="minorEastAsia"/>
              <w:b w:val="0"/>
              <w:kern w:val="2"/>
              <w:sz w:val="24"/>
              <w:szCs w:val="24"/>
              <w:lang w:eastAsia="en-GB"/>
              <w14:ligatures w14:val="standardContextual"/>
            </w:rPr>
          </w:pPr>
          <w:hyperlink w:anchor="_Toc168299559" w:history="1">
            <w:r w:rsidR="00511D58" w:rsidRPr="00915F4D">
              <w:rPr>
                <w:rStyle w:val="Hyperlink"/>
                <w:bCs/>
              </w:rPr>
              <w:t>7</w:t>
            </w:r>
            <w:r w:rsidR="00511D58">
              <w:rPr>
                <w:rFonts w:eastAsiaTheme="minorEastAsia"/>
                <w:b w:val="0"/>
                <w:kern w:val="2"/>
                <w:sz w:val="24"/>
                <w:szCs w:val="24"/>
                <w:lang w:eastAsia="en-GB"/>
                <w14:ligatures w14:val="standardContextual"/>
              </w:rPr>
              <w:tab/>
            </w:r>
            <w:r w:rsidR="00511D58" w:rsidRPr="00915F4D">
              <w:rPr>
                <w:rStyle w:val="Hyperlink"/>
                <w:bCs/>
              </w:rPr>
              <w:t>Invite to interview and assessment</w:t>
            </w:r>
            <w:r w:rsidR="00511D58">
              <w:rPr>
                <w:webHidden/>
              </w:rPr>
              <w:tab/>
            </w:r>
            <w:r w:rsidR="00511D58">
              <w:rPr>
                <w:webHidden/>
              </w:rPr>
              <w:fldChar w:fldCharType="begin"/>
            </w:r>
            <w:r w:rsidR="00511D58">
              <w:rPr>
                <w:webHidden/>
              </w:rPr>
              <w:instrText xml:space="preserve"> PAGEREF _Toc168299559 \h </w:instrText>
            </w:r>
            <w:r w:rsidR="00511D58">
              <w:rPr>
                <w:webHidden/>
              </w:rPr>
            </w:r>
            <w:r w:rsidR="00511D58">
              <w:rPr>
                <w:webHidden/>
              </w:rPr>
              <w:fldChar w:fldCharType="separate"/>
            </w:r>
            <w:r w:rsidR="00511D58">
              <w:rPr>
                <w:webHidden/>
              </w:rPr>
              <w:t>7</w:t>
            </w:r>
            <w:r w:rsidR="00511D58">
              <w:rPr>
                <w:webHidden/>
              </w:rPr>
              <w:fldChar w:fldCharType="end"/>
            </w:r>
          </w:hyperlink>
        </w:p>
        <w:p w14:paraId="344FC38E" w14:textId="58E98D01" w:rsidR="00511D58" w:rsidRDefault="00445482">
          <w:pPr>
            <w:pStyle w:val="TOC1"/>
            <w:rPr>
              <w:rFonts w:eastAsiaTheme="minorEastAsia"/>
              <w:b w:val="0"/>
              <w:kern w:val="2"/>
              <w:sz w:val="24"/>
              <w:szCs w:val="24"/>
              <w:lang w:eastAsia="en-GB"/>
              <w14:ligatures w14:val="standardContextual"/>
            </w:rPr>
          </w:pPr>
          <w:hyperlink w:anchor="_Toc168299560" w:history="1">
            <w:r w:rsidR="00511D58" w:rsidRPr="00915F4D">
              <w:rPr>
                <w:rStyle w:val="Hyperlink"/>
                <w:bCs/>
              </w:rPr>
              <w:t>8</w:t>
            </w:r>
            <w:r w:rsidR="00511D58">
              <w:rPr>
                <w:rFonts w:eastAsiaTheme="minorEastAsia"/>
                <w:b w:val="0"/>
                <w:kern w:val="2"/>
                <w:sz w:val="24"/>
                <w:szCs w:val="24"/>
                <w:lang w:eastAsia="en-GB"/>
                <w14:ligatures w14:val="standardContextual"/>
              </w:rPr>
              <w:tab/>
            </w:r>
            <w:r w:rsidR="00511D58" w:rsidRPr="00915F4D">
              <w:rPr>
                <w:rStyle w:val="Hyperlink"/>
                <w:bCs/>
              </w:rPr>
              <w:t>Interview Panel</w:t>
            </w:r>
            <w:r w:rsidR="00511D58">
              <w:rPr>
                <w:webHidden/>
              </w:rPr>
              <w:tab/>
            </w:r>
            <w:r w:rsidR="00511D58">
              <w:rPr>
                <w:webHidden/>
              </w:rPr>
              <w:fldChar w:fldCharType="begin"/>
            </w:r>
            <w:r w:rsidR="00511D58">
              <w:rPr>
                <w:webHidden/>
              </w:rPr>
              <w:instrText xml:space="preserve"> PAGEREF _Toc168299560 \h </w:instrText>
            </w:r>
            <w:r w:rsidR="00511D58">
              <w:rPr>
                <w:webHidden/>
              </w:rPr>
            </w:r>
            <w:r w:rsidR="00511D58">
              <w:rPr>
                <w:webHidden/>
              </w:rPr>
              <w:fldChar w:fldCharType="separate"/>
            </w:r>
            <w:r w:rsidR="00511D58">
              <w:rPr>
                <w:webHidden/>
              </w:rPr>
              <w:t>8</w:t>
            </w:r>
            <w:r w:rsidR="00511D58">
              <w:rPr>
                <w:webHidden/>
              </w:rPr>
              <w:fldChar w:fldCharType="end"/>
            </w:r>
          </w:hyperlink>
        </w:p>
        <w:p w14:paraId="730DF2BA" w14:textId="524E53B4" w:rsidR="00511D58" w:rsidRDefault="00445482">
          <w:pPr>
            <w:pStyle w:val="TOC1"/>
            <w:rPr>
              <w:rFonts w:eastAsiaTheme="minorEastAsia"/>
              <w:b w:val="0"/>
              <w:kern w:val="2"/>
              <w:sz w:val="24"/>
              <w:szCs w:val="24"/>
              <w:lang w:eastAsia="en-GB"/>
              <w14:ligatures w14:val="standardContextual"/>
            </w:rPr>
          </w:pPr>
          <w:hyperlink w:anchor="_Toc168299561" w:history="1">
            <w:r w:rsidR="00511D58" w:rsidRPr="00915F4D">
              <w:rPr>
                <w:rStyle w:val="Hyperlink"/>
              </w:rPr>
              <w:t>9</w:t>
            </w:r>
            <w:r w:rsidR="00511D58">
              <w:rPr>
                <w:rFonts w:eastAsiaTheme="minorEastAsia"/>
                <w:b w:val="0"/>
                <w:kern w:val="2"/>
                <w:sz w:val="24"/>
                <w:szCs w:val="24"/>
                <w:lang w:eastAsia="en-GB"/>
                <w14:ligatures w14:val="standardContextual"/>
              </w:rPr>
              <w:tab/>
            </w:r>
            <w:r w:rsidR="00511D58" w:rsidRPr="00915F4D">
              <w:rPr>
                <w:rStyle w:val="Hyperlink"/>
              </w:rPr>
              <w:t>Interviews</w:t>
            </w:r>
            <w:r w:rsidR="00511D58">
              <w:rPr>
                <w:webHidden/>
              </w:rPr>
              <w:tab/>
            </w:r>
            <w:r w:rsidR="00511D58">
              <w:rPr>
                <w:webHidden/>
              </w:rPr>
              <w:fldChar w:fldCharType="begin"/>
            </w:r>
            <w:r w:rsidR="00511D58">
              <w:rPr>
                <w:webHidden/>
              </w:rPr>
              <w:instrText xml:space="preserve"> PAGEREF _Toc168299561 \h </w:instrText>
            </w:r>
            <w:r w:rsidR="00511D58">
              <w:rPr>
                <w:webHidden/>
              </w:rPr>
            </w:r>
            <w:r w:rsidR="00511D58">
              <w:rPr>
                <w:webHidden/>
              </w:rPr>
              <w:fldChar w:fldCharType="separate"/>
            </w:r>
            <w:r w:rsidR="00511D58">
              <w:rPr>
                <w:webHidden/>
              </w:rPr>
              <w:t>8</w:t>
            </w:r>
            <w:r w:rsidR="00511D58">
              <w:rPr>
                <w:webHidden/>
              </w:rPr>
              <w:fldChar w:fldCharType="end"/>
            </w:r>
          </w:hyperlink>
        </w:p>
        <w:p w14:paraId="7925C918" w14:textId="17D2D429"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62" w:history="1">
            <w:r w:rsidR="00511D58" w:rsidRPr="00915F4D">
              <w:rPr>
                <w:rStyle w:val="Hyperlink"/>
                <w:rFonts w:cstheme="minorHAnsi"/>
                <w:b/>
                <w:bCs/>
                <w:noProof/>
              </w:rPr>
              <w:t>9.1</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Interviewing</w:t>
            </w:r>
            <w:r w:rsidR="00511D58">
              <w:rPr>
                <w:noProof/>
                <w:webHidden/>
              </w:rPr>
              <w:tab/>
            </w:r>
            <w:r w:rsidR="00511D58">
              <w:rPr>
                <w:noProof/>
                <w:webHidden/>
              </w:rPr>
              <w:fldChar w:fldCharType="begin"/>
            </w:r>
            <w:r w:rsidR="00511D58">
              <w:rPr>
                <w:noProof/>
                <w:webHidden/>
              </w:rPr>
              <w:instrText xml:space="preserve"> PAGEREF _Toc168299562 \h </w:instrText>
            </w:r>
            <w:r w:rsidR="00511D58">
              <w:rPr>
                <w:noProof/>
                <w:webHidden/>
              </w:rPr>
            </w:r>
            <w:r w:rsidR="00511D58">
              <w:rPr>
                <w:noProof/>
                <w:webHidden/>
              </w:rPr>
              <w:fldChar w:fldCharType="separate"/>
            </w:r>
            <w:r w:rsidR="00511D58">
              <w:rPr>
                <w:noProof/>
                <w:webHidden/>
              </w:rPr>
              <w:t>8</w:t>
            </w:r>
            <w:r w:rsidR="00511D58">
              <w:rPr>
                <w:noProof/>
                <w:webHidden/>
              </w:rPr>
              <w:fldChar w:fldCharType="end"/>
            </w:r>
          </w:hyperlink>
        </w:p>
        <w:p w14:paraId="39A0A3EB" w14:textId="43731130"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63" w:history="1">
            <w:r w:rsidR="00511D58" w:rsidRPr="00915F4D">
              <w:rPr>
                <w:rStyle w:val="Hyperlink"/>
                <w:rFonts w:ascii="Calibri" w:hAnsi="Calibri" w:cs="Calibri"/>
                <w:b/>
                <w:bCs/>
                <w:noProof/>
              </w:rPr>
              <w:t>9.2</w:t>
            </w:r>
            <w:r w:rsidR="00511D58">
              <w:rPr>
                <w:rFonts w:eastAsiaTheme="minorEastAsia"/>
                <w:noProof/>
                <w:kern w:val="2"/>
                <w:sz w:val="24"/>
                <w:szCs w:val="24"/>
                <w:lang w:eastAsia="en-GB"/>
                <w14:ligatures w14:val="standardContextual"/>
              </w:rPr>
              <w:tab/>
            </w:r>
            <w:r w:rsidR="00511D58" w:rsidRPr="00915F4D">
              <w:rPr>
                <w:rStyle w:val="Hyperlink"/>
                <w:rFonts w:ascii="Calibri" w:hAnsi="Calibri" w:cs="Calibri"/>
                <w:b/>
                <w:bCs/>
                <w:noProof/>
              </w:rPr>
              <w:t>Other</w:t>
            </w:r>
            <w:r w:rsidR="00511D58" w:rsidRPr="00915F4D">
              <w:rPr>
                <w:rStyle w:val="Hyperlink"/>
                <w:rFonts w:ascii="Calibri" w:hAnsi="Calibri" w:cs="Calibri"/>
                <w:b/>
                <w:bCs/>
                <w:noProof/>
                <w:spacing w:val="-10"/>
              </w:rPr>
              <w:t xml:space="preserve"> </w:t>
            </w:r>
            <w:r w:rsidR="00511D58" w:rsidRPr="00915F4D">
              <w:rPr>
                <w:rStyle w:val="Hyperlink"/>
                <w:rFonts w:ascii="Calibri" w:hAnsi="Calibri" w:cs="Calibri"/>
                <w:b/>
                <w:bCs/>
                <w:noProof/>
              </w:rPr>
              <w:t>selection</w:t>
            </w:r>
            <w:r w:rsidR="00511D58" w:rsidRPr="00915F4D">
              <w:rPr>
                <w:rStyle w:val="Hyperlink"/>
                <w:rFonts w:ascii="Calibri" w:hAnsi="Calibri" w:cs="Calibri"/>
                <w:b/>
                <w:bCs/>
                <w:noProof/>
                <w:spacing w:val="-6"/>
              </w:rPr>
              <w:t xml:space="preserve"> </w:t>
            </w:r>
            <w:r w:rsidR="00511D58" w:rsidRPr="00915F4D">
              <w:rPr>
                <w:rStyle w:val="Hyperlink"/>
                <w:rFonts w:ascii="Calibri" w:hAnsi="Calibri" w:cs="Calibri"/>
                <w:b/>
                <w:bCs/>
                <w:noProof/>
                <w:spacing w:val="-2"/>
              </w:rPr>
              <w:t>methods</w:t>
            </w:r>
            <w:r w:rsidR="00511D58">
              <w:rPr>
                <w:noProof/>
                <w:webHidden/>
              </w:rPr>
              <w:tab/>
            </w:r>
            <w:r w:rsidR="00511D58">
              <w:rPr>
                <w:noProof/>
                <w:webHidden/>
              </w:rPr>
              <w:fldChar w:fldCharType="begin"/>
            </w:r>
            <w:r w:rsidR="00511D58">
              <w:rPr>
                <w:noProof/>
                <w:webHidden/>
              </w:rPr>
              <w:instrText xml:space="preserve"> PAGEREF _Toc168299563 \h </w:instrText>
            </w:r>
            <w:r w:rsidR="00511D58">
              <w:rPr>
                <w:noProof/>
                <w:webHidden/>
              </w:rPr>
            </w:r>
            <w:r w:rsidR="00511D58">
              <w:rPr>
                <w:noProof/>
                <w:webHidden/>
              </w:rPr>
              <w:fldChar w:fldCharType="separate"/>
            </w:r>
            <w:r w:rsidR="00511D58">
              <w:rPr>
                <w:noProof/>
                <w:webHidden/>
              </w:rPr>
              <w:t>9</w:t>
            </w:r>
            <w:r w:rsidR="00511D58">
              <w:rPr>
                <w:noProof/>
                <w:webHidden/>
              </w:rPr>
              <w:fldChar w:fldCharType="end"/>
            </w:r>
          </w:hyperlink>
        </w:p>
        <w:p w14:paraId="62BD2E22" w14:textId="673A082B"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64" w:history="1">
            <w:r w:rsidR="00511D58" w:rsidRPr="00915F4D">
              <w:rPr>
                <w:rStyle w:val="Hyperlink"/>
                <w:rFonts w:cstheme="minorHAnsi"/>
                <w:b/>
                <w:bCs/>
                <w:noProof/>
              </w:rPr>
              <w:t xml:space="preserve">9.3 </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Assessment</w:t>
            </w:r>
            <w:r w:rsidR="00511D58">
              <w:rPr>
                <w:noProof/>
                <w:webHidden/>
              </w:rPr>
              <w:tab/>
            </w:r>
            <w:r w:rsidR="00511D58">
              <w:rPr>
                <w:noProof/>
                <w:webHidden/>
              </w:rPr>
              <w:fldChar w:fldCharType="begin"/>
            </w:r>
            <w:r w:rsidR="00511D58">
              <w:rPr>
                <w:noProof/>
                <w:webHidden/>
              </w:rPr>
              <w:instrText xml:space="preserve"> PAGEREF _Toc168299564 \h </w:instrText>
            </w:r>
            <w:r w:rsidR="00511D58">
              <w:rPr>
                <w:noProof/>
                <w:webHidden/>
              </w:rPr>
            </w:r>
            <w:r w:rsidR="00511D58">
              <w:rPr>
                <w:noProof/>
                <w:webHidden/>
              </w:rPr>
              <w:fldChar w:fldCharType="separate"/>
            </w:r>
            <w:r w:rsidR="00511D58">
              <w:rPr>
                <w:noProof/>
                <w:webHidden/>
              </w:rPr>
              <w:t>9</w:t>
            </w:r>
            <w:r w:rsidR="00511D58">
              <w:rPr>
                <w:noProof/>
                <w:webHidden/>
              </w:rPr>
              <w:fldChar w:fldCharType="end"/>
            </w:r>
          </w:hyperlink>
        </w:p>
        <w:p w14:paraId="0E9FBE4C" w14:textId="0AA3583B"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65" w:history="1">
            <w:r w:rsidR="00511D58" w:rsidRPr="00915F4D">
              <w:rPr>
                <w:rStyle w:val="Hyperlink"/>
                <w:b/>
                <w:bCs/>
                <w:noProof/>
              </w:rPr>
              <w:t>9.4</w:t>
            </w:r>
            <w:r w:rsidR="00511D58">
              <w:rPr>
                <w:rFonts w:eastAsiaTheme="minorEastAsia"/>
                <w:noProof/>
                <w:kern w:val="2"/>
                <w:sz w:val="24"/>
                <w:szCs w:val="24"/>
                <w:lang w:eastAsia="en-GB"/>
                <w14:ligatures w14:val="standardContextual"/>
              </w:rPr>
              <w:tab/>
            </w:r>
            <w:r w:rsidR="00511D58" w:rsidRPr="00915F4D">
              <w:rPr>
                <w:rStyle w:val="Hyperlink"/>
                <w:b/>
                <w:bCs/>
                <w:noProof/>
              </w:rPr>
              <w:t>Conditional offers of employment/engagement and pre-employment checks</w:t>
            </w:r>
            <w:r w:rsidR="00511D58">
              <w:rPr>
                <w:noProof/>
                <w:webHidden/>
              </w:rPr>
              <w:tab/>
            </w:r>
            <w:r w:rsidR="00511D58">
              <w:rPr>
                <w:noProof/>
                <w:webHidden/>
              </w:rPr>
              <w:fldChar w:fldCharType="begin"/>
            </w:r>
            <w:r w:rsidR="00511D58">
              <w:rPr>
                <w:noProof/>
                <w:webHidden/>
              </w:rPr>
              <w:instrText xml:space="preserve"> PAGEREF _Toc168299565 \h </w:instrText>
            </w:r>
            <w:r w:rsidR="00511D58">
              <w:rPr>
                <w:noProof/>
                <w:webHidden/>
              </w:rPr>
            </w:r>
            <w:r w:rsidR="00511D58">
              <w:rPr>
                <w:noProof/>
                <w:webHidden/>
              </w:rPr>
              <w:fldChar w:fldCharType="separate"/>
            </w:r>
            <w:r w:rsidR="00511D58">
              <w:rPr>
                <w:noProof/>
                <w:webHidden/>
              </w:rPr>
              <w:t>9</w:t>
            </w:r>
            <w:r w:rsidR="00511D58">
              <w:rPr>
                <w:noProof/>
                <w:webHidden/>
              </w:rPr>
              <w:fldChar w:fldCharType="end"/>
            </w:r>
          </w:hyperlink>
        </w:p>
        <w:p w14:paraId="21542B53" w14:textId="54C27A35"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66" w:history="1">
            <w:r w:rsidR="00511D58" w:rsidRPr="00915F4D">
              <w:rPr>
                <w:rStyle w:val="Hyperlink"/>
                <w:b/>
                <w:bCs/>
                <w:noProof/>
              </w:rPr>
              <w:t>9.5</w:t>
            </w:r>
            <w:r w:rsidR="00511D58">
              <w:rPr>
                <w:rFonts w:eastAsiaTheme="minorEastAsia"/>
                <w:noProof/>
                <w:kern w:val="2"/>
                <w:sz w:val="24"/>
                <w:szCs w:val="24"/>
                <w:lang w:eastAsia="en-GB"/>
                <w14:ligatures w14:val="standardContextual"/>
              </w:rPr>
              <w:tab/>
            </w:r>
            <w:r w:rsidR="00511D58" w:rsidRPr="00915F4D">
              <w:rPr>
                <w:rStyle w:val="Hyperlink"/>
                <w:b/>
                <w:bCs/>
                <w:noProof/>
              </w:rPr>
              <w:t>Online searches</w:t>
            </w:r>
            <w:r w:rsidR="00511D58">
              <w:rPr>
                <w:noProof/>
                <w:webHidden/>
              </w:rPr>
              <w:tab/>
            </w:r>
            <w:r w:rsidR="00511D58">
              <w:rPr>
                <w:noProof/>
                <w:webHidden/>
              </w:rPr>
              <w:fldChar w:fldCharType="begin"/>
            </w:r>
            <w:r w:rsidR="00511D58">
              <w:rPr>
                <w:noProof/>
                <w:webHidden/>
              </w:rPr>
              <w:instrText xml:space="preserve"> PAGEREF _Toc168299566 \h </w:instrText>
            </w:r>
            <w:r w:rsidR="00511D58">
              <w:rPr>
                <w:noProof/>
                <w:webHidden/>
              </w:rPr>
            </w:r>
            <w:r w:rsidR="00511D58">
              <w:rPr>
                <w:noProof/>
                <w:webHidden/>
              </w:rPr>
              <w:fldChar w:fldCharType="separate"/>
            </w:r>
            <w:r w:rsidR="00511D58">
              <w:rPr>
                <w:noProof/>
                <w:webHidden/>
              </w:rPr>
              <w:t>10</w:t>
            </w:r>
            <w:r w:rsidR="00511D58">
              <w:rPr>
                <w:noProof/>
                <w:webHidden/>
              </w:rPr>
              <w:fldChar w:fldCharType="end"/>
            </w:r>
          </w:hyperlink>
        </w:p>
        <w:p w14:paraId="350ECE18" w14:textId="3DE19CA3"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67" w:history="1">
            <w:r w:rsidR="00511D58" w:rsidRPr="00915F4D">
              <w:rPr>
                <w:rStyle w:val="Hyperlink"/>
                <w:rFonts w:ascii="Calibri" w:hAnsi="Calibri" w:cs="Calibri"/>
                <w:b/>
                <w:bCs/>
                <w:noProof/>
              </w:rPr>
              <w:t>9.6</w:t>
            </w:r>
            <w:r w:rsidR="00511D58">
              <w:rPr>
                <w:rFonts w:eastAsiaTheme="minorEastAsia"/>
                <w:noProof/>
                <w:kern w:val="2"/>
                <w:sz w:val="24"/>
                <w:szCs w:val="24"/>
                <w:lang w:eastAsia="en-GB"/>
                <w14:ligatures w14:val="standardContextual"/>
              </w:rPr>
              <w:tab/>
            </w:r>
            <w:r w:rsidR="00511D58" w:rsidRPr="00915F4D">
              <w:rPr>
                <w:rStyle w:val="Hyperlink"/>
                <w:rFonts w:ascii="Calibri" w:hAnsi="Calibri" w:cs="Calibri"/>
                <w:b/>
                <w:bCs/>
                <w:noProof/>
              </w:rPr>
              <w:t>Deciding not to appoint</w:t>
            </w:r>
            <w:r w:rsidR="00511D58">
              <w:rPr>
                <w:noProof/>
                <w:webHidden/>
              </w:rPr>
              <w:tab/>
            </w:r>
            <w:r w:rsidR="00511D58">
              <w:rPr>
                <w:noProof/>
                <w:webHidden/>
              </w:rPr>
              <w:fldChar w:fldCharType="begin"/>
            </w:r>
            <w:r w:rsidR="00511D58">
              <w:rPr>
                <w:noProof/>
                <w:webHidden/>
              </w:rPr>
              <w:instrText xml:space="preserve"> PAGEREF _Toc168299567 \h </w:instrText>
            </w:r>
            <w:r w:rsidR="00511D58">
              <w:rPr>
                <w:noProof/>
                <w:webHidden/>
              </w:rPr>
            </w:r>
            <w:r w:rsidR="00511D58">
              <w:rPr>
                <w:noProof/>
                <w:webHidden/>
              </w:rPr>
              <w:fldChar w:fldCharType="separate"/>
            </w:r>
            <w:r w:rsidR="00511D58">
              <w:rPr>
                <w:noProof/>
                <w:webHidden/>
              </w:rPr>
              <w:t>10</w:t>
            </w:r>
            <w:r w:rsidR="00511D58">
              <w:rPr>
                <w:noProof/>
                <w:webHidden/>
              </w:rPr>
              <w:fldChar w:fldCharType="end"/>
            </w:r>
          </w:hyperlink>
        </w:p>
        <w:p w14:paraId="14053860" w14:textId="5701C359"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68" w:history="1">
            <w:r w:rsidR="00511D58" w:rsidRPr="00915F4D">
              <w:rPr>
                <w:rStyle w:val="Hyperlink"/>
                <w:rFonts w:cstheme="minorHAnsi"/>
                <w:b/>
                <w:bCs/>
                <w:noProof/>
              </w:rPr>
              <w:t>9.7</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Candidate Feedback</w:t>
            </w:r>
            <w:r w:rsidR="00511D58">
              <w:rPr>
                <w:noProof/>
                <w:webHidden/>
              </w:rPr>
              <w:tab/>
            </w:r>
            <w:r w:rsidR="00511D58">
              <w:rPr>
                <w:noProof/>
                <w:webHidden/>
              </w:rPr>
              <w:fldChar w:fldCharType="begin"/>
            </w:r>
            <w:r w:rsidR="00511D58">
              <w:rPr>
                <w:noProof/>
                <w:webHidden/>
              </w:rPr>
              <w:instrText xml:space="preserve"> PAGEREF _Toc168299568 \h </w:instrText>
            </w:r>
            <w:r w:rsidR="00511D58">
              <w:rPr>
                <w:noProof/>
                <w:webHidden/>
              </w:rPr>
            </w:r>
            <w:r w:rsidR="00511D58">
              <w:rPr>
                <w:noProof/>
                <w:webHidden/>
              </w:rPr>
              <w:fldChar w:fldCharType="separate"/>
            </w:r>
            <w:r w:rsidR="00511D58">
              <w:rPr>
                <w:noProof/>
                <w:webHidden/>
              </w:rPr>
              <w:t>10</w:t>
            </w:r>
            <w:r w:rsidR="00511D58">
              <w:rPr>
                <w:noProof/>
                <w:webHidden/>
              </w:rPr>
              <w:fldChar w:fldCharType="end"/>
            </w:r>
          </w:hyperlink>
        </w:p>
        <w:p w14:paraId="2750838F" w14:textId="05F889F5" w:rsidR="00511D58" w:rsidRDefault="00445482">
          <w:pPr>
            <w:pStyle w:val="TOC1"/>
            <w:rPr>
              <w:rFonts w:eastAsiaTheme="minorEastAsia"/>
              <w:b w:val="0"/>
              <w:kern w:val="2"/>
              <w:sz w:val="24"/>
              <w:szCs w:val="24"/>
              <w:lang w:eastAsia="en-GB"/>
              <w14:ligatures w14:val="standardContextual"/>
            </w:rPr>
          </w:pPr>
          <w:hyperlink w:anchor="_Toc168299569" w:history="1">
            <w:r w:rsidR="00511D58" w:rsidRPr="00915F4D">
              <w:rPr>
                <w:rStyle w:val="Hyperlink"/>
                <w:bCs/>
              </w:rPr>
              <w:t>10</w:t>
            </w:r>
            <w:r w:rsidR="00511D58">
              <w:rPr>
                <w:rFonts w:eastAsiaTheme="minorEastAsia"/>
                <w:b w:val="0"/>
                <w:kern w:val="2"/>
                <w:sz w:val="24"/>
                <w:szCs w:val="24"/>
                <w:lang w:eastAsia="en-GB"/>
                <w14:ligatures w14:val="standardContextual"/>
              </w:rPr>
              <w:tab/>
            </w:r>
            <w:r w:rsidR="00511D58" w:rsidRPr="00915F4D">
              <w:rPr>
                <w:rStyle w:val="Hyperlink"/>
                <w:bCs/>
              </w:rPr>
              <w:t>Barred List and Enhanced DBS Clearance</w:t>
            </w:r>
            <w:r w:rsidR="00511D58">
              <w:rPr>
                <w:webHidden/>
              </w:rPr>
              <w:tab/>
            </w:r>
            <w:r w:rsidR="00511D58">
              <w:rPr>
                <w:webHidden/>
              </w:rPr>
              <w:fldChar w:fldCharType="begin"/>
            </w:r>
            <w:r w:rsidR="00511D58">
              <w:rPr>
                <w:webHidden/>
              </w:rPr>
              <w:instrText xml:space="preserve"> PAGEREF _Toc168299569 \h </w:instrText>
            </w:r>
            <w:r w:rsidR="00511D58">
              <w:rPr>
                <w:webHidden/>
              </w:rPr>
            </w:r>
            <w:r w:rsidR="00511D58">
              <w:rPr>
                <w:webHidden/>
              </w:rPr>
              <w:fldChar w:fldCharType="separate"/>
            </w:r>
            <w:r w:rsidR="00511D58">
              <w:rPr>
                <w:webHidden/>
              </w:rPr>
              <w:t>11</w:t>
            </w:r>
            <w:r w:rsidR="00511D58">
              <w:rPr>
                <w:webHidden/>
              </w:rPr>
              <w:fldChar w:fldCharType="end"/>
            </w:r>
          </w:hyperlink>
        </w:p>
        <w:p w14:paraId="56D3BFC4" w14:textId="4815ACD0" w:rsidR="00511D58" w:rsidRDefault="00445482">
          <w:pPr>
            <w:pStyle w:val="TOC2"/>
            <w:tabs>
              <w:tab w:val="left" w:pos="1100"/>
              <w:tab w:val="right" w:leader="dot" w:pos="9323"/>
            </w:tabs>
            <w:rPr>
              <w:rFonts w:eastAsiaTheme="minorEastAsia"/>
              <w:noProof/>
              <w:kern w:val="2"/>
              <w:sz w:val="24"/>
              <w:szCs w:val="24"/>
              <w:lang w:eastAsia="en-GB"/>
              <w14:ligatures w14:val="standardContextual"/>
            </w:rPr>
          </w:pPr>
          <w:hyperlink w:anchor="_Toc168299570" w:history="1">
            <w:r w:rsidR="00511D58" w:rsidRPr="00915F4D">
              <w:rPr>
                <w:rStyle w:val="Hyperlink"/>
                <w:b/>
                <w:bCs/>
                <w:noProof/>
              </w:rPr>
              <w:t xml:space="preserve">10.1 </w:t>
            </w:r>
            <w:r w:rsidR="00511D58">
              <w:rPr>
                <w:rFonts w:eastAsiaTheme="minorEastAsia"/>
                <w:noProof/>
                <w:kern w:val="2"/>
                <w:sz w:val="24"/>
                <w:szCs w:val="24"/>
                <w:lang w:eastAsia="en-GB"/>
                <w14:ligatures w14:val="standardContextual"/>
              </w:rPr>
              <w:tab/>
            </w:r>
            <w:r w:rsidR="00511D58" w:rsidRPr="00915F4D">
              <w:rPr>
                <w:rStyle w:val="Hyperlink"/>
                <w:b/>
                <w:bCs/>
                <w:noProof/>
              </w:rPr>
              <w:t>DBS Update Service</w:t>
            </w:r>
            <w:r w:rsidR="00511D58">
              <w:rPr>
                <w:noProof/>
                <w:webHidden/>
              </w:rPr>
              <w:tab/>
            </w:r>
            <w:r w:rsidR="00511D58">
              <w:rPr>
                <w:noProof/>
                <w:webHidden/>
              </w:rPr>
              <w:fldChar w:fldCharType="begin"/>
            </w:r>
            <w:r w:rsidR="00511D58">
              <w:rPr>
                <w:noProof/>
                <w:webHidden/>
              </w:rPr>
              <w:instrText xml:space="preserve"> PAGEREF _Toc168299570 \h </w:instrText>
            </w:r>
            <w:r w:rsidR="00511D58">
              <w:rPr>
                <w:noProof/>
                <w:webHidden/>
              </w:rPr>
            </w:r>
            <w:r w:rsidR="00511D58">
              <w:rPr>
                <w:noProof/>
                <w:webHidden/>
              </w:rPr>
              <w:fldChar w:fldCharType="separate"/>
            </w:r>
            <w:r w:rsidR="00511D58">
              <w:rPr>
                <w:noProof/>
                <w:webHidden/>
              </w:rPr>
              <w:t>11</w:t>
            </w:r>
            <w:r w:rsidR="00511D58">
              <w:rPr>
                <w:noProof/>
                <w:webHidden/>
              </w:rPr>
              <w:fldChar w:fldCharType="end"/>
            </w:r>
          </w:hyperlink>
        </w:p>
        <w:p w14:paraId="1470B299" w14:textId="03D09B96" w:rsidR="00511D58" w:rsidRDefault="00445482">
          <w:pPr>
            <w:pStyle w:val="TOC1"/>
            <w:rPr>
              <w:rFonts w:eastAsiaTheme="minorEastAsia"/>
              <w:b w:val="0"/>
              <w:kern w:val="2"/>
              <w:sz w:val="24"/>
              <w:szCs w:val="24"/>
              <w:lang w:eastAsia="en-GB"/>
              <w14:ligatures w14:val="standardContextual"/>
            </w:rPr>
          </w:pPr>
          <w:hyperlink w:anchor="_Toc168299571" w:history="1">
            <w:r w:rsidR="00511D58" w:rsidRPr="00915F4D">
              <w:rPr>
                <w:rStyle w:val="Hyperlink"/>
              </w:rPr>
              <w:t>11</w:t>
            </w:r>
            <w:r w:rsidR="00511D58">
              <w:rPr>
                <w:rFonts w:eastAsiaTheme="minorEastAsia"/>
                <w:b w:val="0"/>
                <w:kern w:val="2"/>
                <w:sz w:val="24"/>
                <w:szCs w:val="24"/>
                <w:lang w:eastAsia="en-GB"/>
                <w14:ligatures w14:val="standardContextual"/>
              </w:rPr>
              <w:tab/>
            </w:r>
            <w:r w:rsidR="00511D58" w:rsidRPr="00915F4D">
              <w:rPr>
                <w:rStyle w:val="Hyperlink"/>
              </w:rPr>
              <w:t>Adults working with children who are not employed directly by the school</w:t>
            </w:r>
            <w:r w:rsidR="00511D58">
              <w:rPr>
                <w:webHidden/>
              </w:rPr>
              <w:tab/>
            </w:r>
            <w:r w:rsidR="00511D58">
              <w:rPr>
                <w:webHidden/>
              </w:rPr>
              <w:fldChar w:fldCharType="begin"/>
            </w:r>
            <w:r w:rsidR="00511D58">
              <w:rPr>
                <w:webHidden/>
              </w:rPr>
              <w:instrText xml:space="preserve"> PAGEREF _Toc168299571 \h </w:instrText>
            </w:r>
            <w:r w:rsidR="00511D58">
              <w:rPr>
                <w:webHidden/>
              </w:rPr>
            </w:r>
            <w:r w:rsidR="00511D58">
              <w:rPr>
                <w:webHidden/>
              </w:rPr>
              <w:fldChar w:fldCharType="separate"/>
            </w:r>
            <w:r w:rsidR="00511D58">
              <w:rPr>
                <w:webHidden/>
              </w:rPr>
              <w:t>11</w:t>
            </w:r>
            <w:r w:rsidR="00511D58">
              <w:rPr>
                <w:webHidden/>
              </w:rPr>
              <w:fldChar w:fldCharType="end"/>
            </w:r>
          </w:hyperlink>
        </w:p>
        <w:p w14:paraId="42805CBE" w14:textId="5AF38E02" w:rsidR="00511D58" w:rsidRDefault="00445482">
          <w:pPr>
            <w:pStyle w:val="TOC2"/>
            <w:tabs>
              <w:tab w:val="left" w:pos="1100"/>
              <w:tab w:val="right" w:leader="dot" w:pos="9323"/>
            </w:tabs>
            <w:rPr>
              <w:rFonts w:eastAsiaTheme="minorEastAsia"/>
              <w:noProof/>
              <w:kern w:val="2"/>
              <w:sz w:val="24"/>
              <w:szCs w:val="24"/>
              <w:lang w:eastAsia="en-GB"/>
              <w14:ligatures w14:val="standardContextual"/>
            </w:rPr>
          </w:pPr>
          <w:hyperlink w:anchor="_Toc168299572" w:history="1">
            <w:r w:rsidR="00511D58" w:rsidRPr="00915F4D">
              <w:rPr>
                <w:rStyle w:val="Hyperlink"/>
                <w:b/>
                <w:bCs/>
                <w:noProof/>
              </w:rPr>
              <w:t xml:space="preserve">11.1 </w:t>
            </w:r>
            <w:r w:rsidR="00511D58">
              <w:rPr>
                <w:rFonts w:eastAsiaTheme="minorEastAsia"/>
                <w:noProof/>
                <w:kern w:val="2"/>
                <w:sz w:val="24"/>
                <w:szCs w:val="24"/>
                <w:lang w:eastAsia="en-GB"/>
                <w14:ligatures w14:val="standardContextual"/>
              </w:rPr>
              <w:tab/>
            </w:r>
            <w:r w:rsidR="00511D58" w:rsidRPr="00915F4D">
              <w:rPr>
                <w:rStyle w:val="Hyperlink"/>
                <w:b/>
                <w:bCs/>
                <w:noProof/>
              </w:rPr>
              <w:t>Agency staff</w:t>
            </w:r>
            <w:r w:rsidR="00511D58">
              <w:rPr>
                <w:noProof/>
                <w:webHidden/>
              </w:rPr>
              <w:tab/>
            </w:r>
            <w:r w:rsidR="00511D58">
              <w:rPr>
                <w:noProof/>
                <w:webHidden/>
              </w:rPr>
              <w:fldChar w:fldCharType="begin"/>
            </w:r>
            <w:r w:rsidR="00511D58">
              <w:rPr>
                <w:noProof/>
                <w:webHidden/>
              </w:rPr>
              <w:instrText xml:space="preserve"> PAGEREF _Toc168299572 \h </w:instrText>
            </w:r>
            <w:r w:rsidR="00511D58">
              <w:rPr>
                <w:noProof/>
                <w:webHidden/>
              </w:rPr>
            </w:r>
            <w:r w:rsidR="00511D58">
              <w:rPr>
                <w:noProof/>
                <w:webHidden/>
              </w:rPr>
              <w:fldChar w:fldCharType="separate"/>
            </w:r>
            <w:r w:rsidR="00511D58">
              <w:rPr>
                <w:noProof/>
                <w:webHidden/>
              </w:rPr>
              <w:t>11</w:t>
            </w:r>
            <w:r w:rsidR="00511D58">
              <w:rPr>
                <w:noProof/>
                <w:webHidden/>
              </w:rPr>
              <w:fldChar w:fldCharType="end"/>
            </w:r>
          </w:hyperlink>
        </w:p>
        <w:p w14:paraId="5172B199" w14:textId="1B07EEB5" w:rsidR="00511D58" w:rsidRDefault="00445482">
          <w:pPr>
            <w:pStyle w:val="TOC2"/>
            <w:tabs>
              <w:tab w:val="left" w:pos="1100"/>
              <w:tab w:val="right" w:leader="dot" w:pos="9323"/>
            </w:tabs>
            <w:rPr>
              <w:rFonts w:eastAsiaTheme="minorEastAsia"/>
              <w:noProof/>
              <w:kern w:val="2"/>
              <w:sz w:val="24"/>
              <w:szCs w:val="24"/>
              <w:lang w:eastAsia="en-GB"/>
              <w14:ligatures w14:val="standardContextual"/>
            </w:rPr>
          </w:pPr>
          <w:hyperlink w:anchor="_Toc168299573" w:history="1">
            <w:r w:rsidR="00511D58" w:rsidRPr="00915F4D">
              <w:rPr>
                <w:rStyle w:val="Hyperlink"/>
                <w:rFonts w:cstheme="minorHAnsi"/>
                <w:b/>
                <w:bCs/>
                <w:noProof/>
              </w:rPr>
              <w:t xml:space="preserve">11.2 </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Volunteers</w:t>
            </w:r>
            <w:r w:rsidR="00511D58">
              <w:rPr>
                <w:noProof/>
                <w:webHidden/>
              </w:rPr>
              <w:tab/>
            </w:r>
            <w:r w:rsidR="00511D58">
              <w:rPr>
                <w:noProof/>
                <w:webHidden/>
              </w:rPr>
              <w:fldChar w:fldCharType="begin"/>
            </w:r>
            <w:r w:rsidR="00511D58">
              <w:rPr>
                <w:noProof/>
                <w:webHidden/>
              </w:rPr>
              <w:instrText xml:space="preserve"> PAGEREF _Toc168299573 \h </w:instrText>
            </w:r>
            <w:r w:rsidR="00511D58">
              <w:rPr>
                <w:noProof/>
                <w:webHidden/>
              </w:rPr>
            </w:r>
            <w:r w:rsidR="00511D58">
              <w:rPr>
                <w:noProof/>
                <w:webHidden/>
              </w:rPr>
              <w:fldChar w:fldCharType="separate"/>
            </w:r>
            <w:r w:rsidR="00511D58">
              <w:rPr>
                <w:noProof/>
                <w:webHidden/>
              </w:rPr>
              <w:t>12</w:t>
            </w:r>
            <w:r w:rsidR="00511D58">
              <w:rPr>
                <w:noProof/>
                <w:webHidden/>
              </w:rPr>
              <w:fldChar w:fldCharType="end"/>
            </w:r>
          </w:hyperlink>
        </w:p>
        <w:p w14:paraId="38142CD9" w14:textId="17F9A916"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74" w:history="1">
            <w:r w:rsidR="00511D58" w:rsidRPr="00915F4D">
              <w:rPr>
                <w:rStyle w:val="Hyperlink"/>
                <w:rFonts w:cstheme="minorHAnsi"/>
                <w:b/>
                <w:bCs/>
                <w:noProof/>
              </w:rPr>
              <w:t>11.3</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Trainee Teachers</w:t>
            </w:r>
            <w:r w:rsidR="00511D58">
              <w:rPr>
                <w:noProof/>
                <w:webHidden/>
              </w:rPr>
              <w:tab/>
            </w:r>
            <w:r w:rsidR="00511D58">
              <w:rPr>
                <w:noProof/>
                <w:webHidden/>
              </w:rPr>
              <w:fldChar w:fldCharType="begin"/>
            </w:r>
            <w:r w:rsidR="00511D58">
              <w:rPr>
                <w:noProof/>
                <w:webHidden/>
              </w:rPr>
              <w:instrText xml:space="preserve"> PAGEREF _Toc168299574 \h </w:instrText>
            </w:r>
            <w:r w:rsidR="00511D58">
              <w:rPr>
                <w:noProof/>
                <w:webHidden/>
              </w:rPr>
            </w:r>
            <w:r w:rsidR="00511D58">
              <w:rPr>
                <w:noProof/>
                <w:webHidden/>
              </w:rPr>
              <w:fldChar w:fldCharType="separate"/>
            </w:r>
            <w:r w:rsidR="00511D58">
              <w:rPr>
                <w:noProof/>
                <w:webHidden/>
              </w:rPr>
              <w:t>12</w:t>
            </w:r>
            <w:r w:rsidR="00511D58">
              <w:rPr>
                <w:noProof/>
                <w:webHidden/>
              </w:rPr>
              <w:fldChar w:fldCharType="end"/>
            </w:r>
          </w:hyperlink>
        </w:p>
        <w:p w14:paraId="79095ABE" w14:textId="453B9F6F"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75" w:history="1">
            <w:r w:rsidR="00511D58" w:rsidRPr="00915F4D">
              <w:rPr>
                <w:rStyle w:val="Hyperlink"/>
                <w:rFonts w:cstheme="minorHAnsi"/>
                <w:b/>
                <w:bCs/>
                <w:noProof/>
              </w:rPr>
              <w:t>11.4</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Governors / Trustees</w:t>
            </w:r>
            <w:r w:rsidR="00511D58">
              <w:rPr>
                <w:noProof/>
                <w:webHidden/>
              </w:rPr>
              <w:tab/>
            </w:r>
            <w:r w:rsidR="00511D58">
              <w:rPr>
                <w:noProof/>
                <w:webHidden/>
              </w:rPr>
              <w:fldChar w:fldCharType="begin"/>
            </w:r>
            <w:r w:rsidR="00511D58">
              <w:rPr>
                <w:noProof/>
                <w:webHidden/>
              </w:rPr>
              <w:instrText xml:space="preserve"> PAGEREF _Toc168299575 \h </w:instrText>
            </w:r>
            <w:r w:rsidR="00511D58">
              <w:rPr>
                <w:noProof/>
                <w:webHidden/>
              </w:rPr>
            </w:r>
            <w:r w:rsidR="00511D58">
              <w:rPr>
                <w:noProof/>
                <w:webHidden/>
              </w:rPr>
              <w:fldChar w:fldCharType="separate"/>
            </w:r>
            <w:r w:rsidR="00511D58">
              <w:rPr>
                <w:noProof/>
                <w:webHidden/>
              </w:rPr>
              <w:t>12</w:t>
            </w:r>
            <w:r w:rsidR="00511D58">
              <w:rPr>
                <w:noProof/>
                <w:webHidden/>
              </w:rPr>
              <w:fldChar w:fldCharType="end"/>
            </w:r>
          </w:hyperlink>
        </w:p>
        <w:p w14:paraId="76EB2A06" w14:textId="043AAB75"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76" w:history="1">
            <w:r w:rsidR="00511D58" w:rsidRPr="00915F4D">
              <w:rPr>
                <w:rStyle w:val="Hyperlink"/>
                <w:rFonts w:cstheme="minorHAnsi"/>
                <w:b/>
                <w:bCs/>
                <w:noProof/>
              </w:rPr>
              <w:t>11.5</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Students on Work Experience</w:t>
            </w:r>
            <w:r w:rsidR="00511D58">
              <w:rPr>
                <w:noProof/>
                <w:webHidden/>
              </w:rPr>
              <w:tab/>
            </w:r>
            <w:r w:rsidR="00511D58">
              <w:rPr>
                <w:noProof/>
                <w:webHidden/>
              </w:rPr>
              <w:fldChar w:fldCharType="begin"/>
            </w:r>
            <w:r w:rsidR="00511D58">
              <w:rPr>
                <w:noProof/>
                <w:webHidden/>
              </w:rPr>
              <w:instrText xml:space="preserve"> PAGEREF _Toc168299576 \h </w:instrText>
            </w:r>
            <w:r w:rsidR="00511D58">
              <w:rPr>
                <w:noProof/>
                <w:webHidden/>
              </w:rPr>
            </w:r>
            <w:r w:rsidR="00511D58">
              <w:rPr>
                <w:noProof/>
                <w:webHidden/>
              </w:rPr>
              <w:fldChar w:fldCharType="separate"/>
            </w:r>
            <w:r w:rsidR="00511D58">
              <w:rPr>
                <w:noProof/>
                <w:webHidden/>
              </w:rPr>
              <w:t>13</w:t>
            </w:r>
            <w:r w:rsidR="00511D58">
              <w:rPr>
                <w:noProof/>
                <w:webHidden/>
              </w:rPr>
              <w:fldChar w:fldCharType="end"/>
            </w:r>
          </w:hyperlink>
        </w:p>
        <w:p w14:paraId="36B823E3" w14:textId="01E134DF" w:rsidR="00511D58" w:rsidRDefault="00445482">
          <w:pPr>
            <w:pStyle w:val="TOC2"/>
            <w:tabs>
              <w:tab w:val="left" w:pos="880"/>
              <w:tab w:val="right" w:leader="dot" w:pos="9323"/>
            </w:tabs>
            <w:rPr>
              <w:rFonts w:eastAsiaTheme="minorEastAsia"/>
              <w:noProof/>
              <w:kern w:val="2"/>
              <w:sz w:val="24"/>
              <w:szCs w:val="24"/>
              <w:lang w:eastAsia="en-GB"/>
              <w14:ligatures w14:val="standardContextual"/>
            </w:rPr>
          </w:pPr>
          <w:hyperlink w:anchor="_Toc168299577" w:history="1">
            <w:r w:rsidR="00511D58" w:rsidRPr="00915F4D">
              <w:rPr>
                <w:rStyle w:val="Hyperlink"/>
                <w:rFonts w:cstheme="minorHAnsi"/>
                <w:b/>
                <w:bCs/>
                <w:noProof/>
              </w:rPr>
              <w:t>11.6</w:t>
            </w:r>
            <w:r w:rsidR="00511D58">
              <w:rPr>
                <w:rFonts w:eastAsiaTheme="minorEastAsia"/>
                <w:noProof/>
                <w:kern w:val="2"/>
                <w:sz w:val="24"/>
                <w:szCs w:val="24"/>
                <w:lang w:eastAsia="en-GB"/>
                <w14:ligatures w14:val="standardContextual"/>
              </w:rPr>
              <w:tab/>
            </w:r>
            <w:r w:rsidR="00511D58" w:rsidRPr="00915F4D">
              <w:rPr>
                <w:rStyle w:val="Hyperlink"/>
                <w:rFonts w:cstheme="minorHAnsi"/>
                <w:b/>
                <w:bCs/>
                <w:noProof/>
              </w:rPr>
              <w:t>Contractors</w:t>
            </w:r>
            <w:r w:rsidR="00511D58">
              <w:rPr>
                <w:noProof/>
                <w:webHidden/>
              </w:rPr>
              <w:tab/>
            </w:r>
            <w:r w:rsidR="00511D58">
              <w:rPr>
                <w:noProof/>
                <w:webHidden/>
              </w:rPr>
              <w:fldChar w:fldCharType="begin"/>
            </w:r>
            <w:r w:rsidR="00511D58">
              <w:rPr>
                <w:noProof/>
                <w:webHidden/>
              </w:rPr>
              <w:instrText xml:space="preserve"> PAGEREF _Toc168299577 \h </w:instrText>
            </w:r>
            <w:r w:rsidR="00511D58">
              <w:rPr>
                <w:noProof/>
                <w:webHidden/>
              </w:rPr>
            </w:r>
            <w:r w:rsidR="00511D58">
              <w:rPr>
                <w:noProof/>
                <w:webHidden/>
              </w:rPr>
              <w:fldChar w:fldCharType="separate"/>
            </w:r>
            <w:r w:rsidR="00511D58">
              <w:rPr>
                <w:noProof/>
                <w:webHidden/>
              </w:rPr>
              <w:t>13</w:t>
            </w:r>
            <w:r w:rsidR="00511D58">
              <w:rPr>
                <w:noProof/>
                <w:webHidden/>
              </w:rPr>
              <w:fldChar w:fldCharType="end"/>
            </w:r>
          </w:hyperlink>
        </w:p>
        <w:p w14:paraId="5145911B" w14:textId="44201D94" w:rsidR="00511D58" w:rsidRDefault="00445482">
          <w:pPr>
            <w:pStyle w:val="TOC1"/>
            <w:rPr>
              <w:rFonts w:eastAsiaTheme="minorEastAsia"/>
              <w:b w:val="0"/>
              <w:kern w:val="2"/>
              <w:sz w:val="24"/>
              <w:szCs w:val="24"/>
              <w:lang w:eastAsia="en-GB"/>
              <w14:ligatures w14:val="standardContextual"/>
            </w:rPr>
          </w:pPr>
          <w:hyperlink w:anchor="_Toc168299578" w:history="1">
            <w:r w:rsidR="00511D58" w:rsidRPr="00915F4D">
              <w:rPr>
                <w:rStyle w:val="Hyperlink"/>
                <w:bCs/>
              </w:rPr>
              <w:t>12</w:t>
            </w:r>
            <w:r w:rsidR="00511D58">
              <w:rPr>
                <w:rFonts w:eastAsiaTheme="minorEastAsia"/>
                <w:b w:val="0"/>
                <w:kern w:val="2"/>
                <w:sz w:val="24"/>
                <w:szCs w:val="24"/>
                <w:lang w:eastAsia="en-GB"/>
                <w14:ligatures w14:val="standardContextual"/>
              </w:rPr>
              <w:tab/>
            </w:r>
            <w:r w:rsidR="00511D58" w:rsidRPr="00915F4D">
              <w:rPr>
                <w:rStyle w:val="Hyperlink"/>
                <w:bCs/>
              </w:rPr>
              <w:t>Delays in obtaining Criminal Record Disclosure or Overseas Checks</w:t>
            </w:r>
            <w:r w:rsidR="00511D58">
              <w:rPr>
                <w:webHidden/>
              </w:rPr>
              <w:tab/>
            </w:r>
            <w:r w:rsidR="00511D58">
              <w:rPr>
                <w:webHidden/>
              </w:rPr>
              <w:fldChar w:fldCharType="begin"/>
            </w:r>
            <w:r w:rsidR="00511D58">
              <w:rPr>
                <w:webHidden/>
              </w:rPr>
              <w:instrText xml:space="preserve"> PAGEREF _Toc168299578 \h </w:instrText>
            </w:r>
            <w:r w:rsidR="00511D58">
              <w:rPr>
                <w:webHidden/>
              </w:rPr>
            </w:r>
            <w:r w:rsidR="00511D58">
              <w:rPr>
                <w:webHidden/>
              </w:rPr>
              <w:fldChar w:fldCharType="separate"/>
            </w:r>
            <w:r w:rsidR="00511D58">
              <w:rPr>
                <w:webHidden/>
              </w:rPr>
              <w:t>13</w:t>
            </w:r>
            <w:r w:rsidR="00511D58">
              <w:rPr>
                <w:webHidden/>
              </w:rPr>
              <w:fldChar w:fldCharType="end"/>
            </w:r>
          </w:hyperlink>
        </w:p>
        <w:p w14:paraId="74DCAA3F" w14:textId="52111A91" w:rsidR="00511D58" w:rsidRDefault="00445482">
          <w:pPr>
            <w:pStyle w:val="TOC1"/>
            <w:rPr>
              <w:rFonts w:eastAsiaTheme="minorEastAsia"/>
              <w:b w:val="0"/>
              <w:kern w:val="2"/>
              <w:sz w:val="24"/>
              <w:szCs w:val="24"/>
              <w:lang w:eastAsia="en-GB"/>
              <w14:ligatures w14:val="standardContextual"/>
            </w:rPr>
          </w:pPr>
          <w:hyperlink w:anchor="_Toc168299579" w:history="1">
            <w:r w:rsidR="00511D58" w:rsidRPr="00915F4D">
              <w:rPr>
                <w:rStyle w:val="Hyperlink"/>
                <w:bCs/>
              </w:rPr>
              <w:t>13</w:t>
            </w:r>
            <w:r w:rsidR="00511D58">
              <w:rPr>
                <w:rFonts w:eastAsiaTheme="minorEastAsia"/>
                <w:b w:val="0"/>
                <w:kern w:val="2"/>
                <w:sz w:val="24"/>
                <w:szCs w:val="24"/>
                <w:lang w:eastAsia="en-GB"/>
                <w14:ligatures w14:val="standardContextual"/>
              </w:rPr>
              <w:tab/>
            </w:r>
            <w:r w:rsidR="00511D58" w:rsidRPr="00915F4D">
              <w:rPr>
                <w:rStyle w:val="Hyperlink"/>
                <w:bCs/>
              </w:rPr>
              <w:t>New Starter Engagement- Building the employment relationship</w:t>
            </w:r>
            <w:r w:rsidR="00511D58">
              <w:rPr>
                <w:webHidden/>
              </w:rPr>
              <w:tab/>
            </w:r>
            <w:r w:rsidR="00511D58">
              <w:rPr>
                <w:webHidden/>
              </w:rPr>
              <w:fldChar w:fldCharType="begin"/>
            </w:r>
            <w:r w:rsidR="00511D58">
              <w:rPr>
                <w:webHidden/>
              </w:rPr>
              <w:instrText xml:space="preserve"> PAGEREF _Toc168299579 \h </w:instrText>
            </w:r>
            <w:r w:rsidR="00511D58">
              <w:rPr>
                <w:webHidden/>
              </w:rPr>
            </w:r>
            <w:r w:rsidR="00511D58">
              <w:rPr>
                <w:webHidden/>
              </w:rPr>
              <w:fldChar w:fldCharType="separate"/>
            </w:r>
            <w:r w:rsidR="00511D58">
              <w:rPr>
                <w:webHidden/>
              </w:rPr>
              <w:t>13</w:t>
            </w:r>
            <w:r w:rsidR="00511D58">
              <w:rPr>
                <w:webHidden/>
              </w:rPr>
              <w:fldChar w:fldCharType="end"/>
            </w:r>
          </w:hyperlink>
        </w:p>
        <w:p w14:paraId="507C333D" w14:textId="2E00E45B" w:rsidR="00511D58" w:rsidRDefault="00445482">
          <w:pPr>
            <w:pStyle w:val="TOC1"/>
            <w:rPr>
              <w:rFonts w:eastAsiaTheme="minorEastAsia"/>
              <w:b w:val="0"/>
              <w:kern w:val="2"/>
              <w:sz w:val="24"/>
              <w:szCs w:val="24"/>
              <w:lang w:eastAsia="en-GB"/>
              <w14:ligatures w14:val="standardContextual"/>
            </w:rPr>
          </w:pPr>
          <w:hyperlink w:anchor="_Toc168299580" w:history="1">
            <w:r w:rsidR="00511D58" w:rsidRPr="00915F4D">
              <w:rPr>
                <w:rStyle w:val="Hyperlink"/>
                <w:bCs/>
              </w:rPr>
              <w:t>14</w:t>
            </w:r>
            <w:r w:rsidR="00511D58">
              <w:rPr>
                <w:rFonts w:eastAsiaTheme="minorEastAsia"/>
                <w:b w:val="0"/>
                <w:kern w:val="2"/>
                <w:sz w:val="24"/>
                <w:szCs w:val="24"/>
                <w:lang w:eastAsia="en-GB"/>
                <w14:ligatures w14:val="standardContextual"/>
              </w:rPr>
              <w:tab/>
            </w:r>
            <w:r w:rsidR="00511D58" w:rsidRPr="00915F4D">
              <w:rPr>
                <w:rStyle w:val="Hyperlink"/>
                <w:bCs/>
              </w:rPr>
              <w:t>Induction and probation</w:t>
            </w:r>
            <w:r w:rsidR="00511D58">
              <w:rPr>
                <w:webHidden/>
              </w:rPr>
              <w:tab/>
            </w:r>
            <w:r w:rsidR="00511D58">
              <w:rPr>
                <w:webHidden/>
              </w:rPr>
              <w:fldChar w:fldCharType="begin"/>
            </w:r>
            <w:r w:rsidR="00511D58">
              <w:rPr>
                <w:webHidden/>
              </w:rPr>
              <w:instrText xml:space="preserve"> PAGEREF _Toc168299580 \h </w:instrText>
            </w:r>
            <w:r w:rsidR="00511D58">
              <w:rPr>
                <w:webHidden/>
              </w:rPr>
            </w:r>
            <w:r w:rsidR="00511D58">
              <w:rPr>
                <w:webHidden/>
              </w:rPr>
              <w:fldChar w:fldCharType="separate"/>
            </w:r>
            <w:r w:rsidR="00511D58">
              <w:rPr>
                <w:webHidden/>
              </w:rPr>
              <w:t>13</w:t>
            </w:r>
            <w:r w:rsidR="00511D58">
              <w:rPr>
                <w:webHidden/>
              </w:rPr>
              <w:fldChar w:fldCharType="end"/>
            </w:r>
          </w:hyperlink>
        </w:p>
        <w:p w14:paraId="47C68AD8" w14:textId="4E0067B4" w:rsidR="00511D58" w:rsidRDefault="00445482">
          <w:pPr>
            <w:pStyle w:val="TOC1"/>
            <w:rPr>
              <w:rFonts w:eastAsiaTheme="minorEastAsia"/>
              <w:b w:val="0"/>
              <w:kern w:val="2"/>
              <w:sz w:val="24"/>
              <w:szCs w:val="24"/>
              <w:lang w:eastAsia="en-GB"/>
              <w14:ligatures w14:val="standardContextual"/>
            </w:rPr>
          </w:pPr>
          <w:hyperlink w:anchor="_Toc168299581" w:history="1">
            <w:r w:rsidR="00511D58" w:rsidRPr="00915F4D">
              <w:rPr>
                <w:rStyle w:val="Hyperlink"/>
                <w:bCs/>
              </w:rPr>
              <w:t xml:space="preserve">15 </w:t>
            </w:r>
            <w:r w:rsidR="00511D58">
              <w:rPr>
                <w:rFonts w:eastAsiaTheme="minorEastAsia"/>
                <w:b w:val="0"/>
                <w:kern w:val="2"/>
                <w:sz w:val="24"/>
                <w:szCs w:val="24"/>
                <w:lang w:eastAsia="en-GB"/>
                <w14:ligatures w14:val="standardContextual"/>
              </w:rPr>
              <w:tab/>
            </w:r>
            <w:r w:rsidR="00511D58" w:rsidRPr="00915F4D">
              <w:rPr>
                <w:rStyle w:val="Hyperlink"/>
                <w:bCs/>
              </w:rPr>
              <w:t>Data protection</w:t>
            </w:r>
            <w:r w:rsidR="00511D58">
              <w:rPr>
                <w:webHidden/>
              </w:rPr>
              <w:tab/>
            </w:r>
            <w:r w:rsidR="00511D58">
              <w:rPr>
                <w:webHidden/>
              </w:rPr>
              <w:fldChar w:fldCharType="begin"/>
            </w:r>
            <w:r w:rsidR="00511D58">
              <w:rPr>
                <w:webHidden/>
              </w:rPr>
              <w:instrText xml:space="preserve"> PAGEREF _Toc168299581 \h </w:instrText>
            </w:r>
            <w:r w:rsidR="00511D58">
              <w:rPr>
                <w:webHidden/>
              </w:rPr>
            </w:r>
            <w:r w:rsidR="00511D58">
              <w:rPr>
                <w:webHidden/>
              </w:rPr>
              <w:fldChar w:fldCharType="separate"/>
            </w:r>
            <w:r w:rsidR="00511D58">
              <w:rPr>
                <w:webHidden/>
              </w:rPr>
              <w:t>14</w:t>
            </w:r>
            <w:r w:rsidR="00511D58">
              <w:rPr>
                <w:webHidden/>
              </w:rPr>
              <w:fldChar w:fldCharType="end"/>
            </w:r>
          </w:hyperlink>
        </w:p>
        <w:p w14:paraId="26C95896" w14:textId="146AC3D8" w:rsidR="00511D58" w:rsidRDefault="00445482">
          <w:pPr>
            <w:pStyle w:val="TOC1"/>
            <w:rPr>
              <w:rFonts w:eastAsiaTheme="minorEastAsia"/>
              <w:b w:val="0"/>
              <w:kern w:val="2"/>
              <w:sz w:val="24"/>
              <w:szCs w:val="24"/>
              <w:lang w:eastAsia="en-GB"/>
              <w14:ligatures w14:val="standardContextual"/>
            </w:rPr>
          </w:pPr>
          <w:hyperlink w:anchor="_Toc168299582" w:history="1">
            <w:r w:rsidR="00511D58" w:rsidRPr="00915F4D">
              <w:rPr>
                <w:rStyle w:val="Hyperlink"/>
              </w:rPr>
              <w:t>16</w:t>
            </w:r>
            <w:r w:rsidR="00511D58">
              <w:rPr>
                <w:rFonts w:eastAsiaTheme="minorEastAsia"/>
                <w:b w:val="0"/>
                <w:kern w:val="2"/>
                <w:sz w:val="24"/>
                <w:szCs w:val="24"/>
                <w:lang w:eastAsia="en-GB"/>
                <w14:ligatures w14:val="standardContextual"/>
              </w:rPr>
              <w:tab/>
            </w:r>
            <w:r w:rsidR="00511D58" w:rsidRPr="00915F4D">
              <w:rPr>
                <w:rStyle w:val="Hyperlink"/>
              </w:rPr>
              <w:t>Links to other polices and documents:</w:t>
            </w:r>
            <w:r w:rsidR="00511D58">
              <w:rPr>
                <w:webHidden/>
              </w:rPr>
              <w:tab/>
            </w:r>
            <w:r w:rsidR="00511D58">
              <w:rPr>
                <w:webHidden/>
              </w:rPr>
              <w:fldChar w:fldCharType="begin"/>
            </w:r>
            <w:r w:rsidR="00511D58">
              <w:rPr>
                <w:webHidden/>
              </w:rPr>
              <w:instrText xml:space="preserve"> PAGEREF _Toc168299582 \h </w:instrText>
            </w:r>
            <w:r w:rsidR="00511D58">
              <w:rPr>
                <w:webHidden/>
              </w:rPr>
            </w:r>
            <w:r w:rsidR="00511D58">
              <w:rPr>
                <w:webHidden/>
              </w:rPr>
              <w:fldChar w:fldCharType="separate"/>
            </w:r>
            <w:r w:rsidR="00511D58">
              <w:rPr>
                <w:webHidden/>
              </w:rPr>
              <w:t>14</w:t>
            </w:r>
            <w:r w:rsidR="00511D58">
              <w:rPr>
                <w:webHidden/>
              </w:rPr>
              <w:fldChar w:fldCharType="end"/>
            </w:r>
          </w:hyperlink>
        </w:p>
        <w:p w14:paraId="40CCCF88" w14:textId="15583D59" w:rsidR="00B7617C" w:rsidRDefault="00B7617C">
          <w:r>
            <w:rPr>
              <w:b/>
              <w:bCs/>
              <w:noProof/>
            </w:rPr>
            <w:fldChar w:fldCharType="end"/>
          </w:r>
        </w:p>
      </w:sdtContent>
    </w:sdt>
    <w:p w14:paraId="7ADB9315" w14:textId="03AF7465" w:rsidR="006D104F" w:rsidRPr="00EE7699" w:rsidRDefault="008B76A6" w:rsidP="00BD5F4E">
      <w:pPr>
        <w:pStyle w:val="Heading1"/>
      </w:pPr>
      <w:r w:rsidRPr="006D104F">
        <w:br w:type="page"/>
      </w:r>
      <w:bookmarkStart w:id="0" w:name="_Toc168299547"/>
      <w:r w:rsidR="0075765C">
        <w:lastRenderedPageBreak/>
        <w:t>1</w:t>
      </w:r>
      <w:r w:rsidR="002F0415">
        <w:tab/>
      </w:r>
      <w:r w:rsidR="006D104F" w:rsidRPr="00EE7699">
        <w:t>Introduction</w:t>
      </w:r>
      <w:bookmarkEnd w:id="0"/>
    </w:p>
    <w:p w14:paraId="54A685DD" w14:textId="77777777" w:rsidR="006D104F" w:rsidRPr="00EE7699" w:rsidRDefault="006D104F" w:rsidP="006D104F">
      <w:pPr>
        <w:pStyle w:val="NoSpacing"/>
      </w:pPr>
    </w:p>
    <w:p w14:paraId="5885D254" w14:textId="3A0308A5" w:rsidR="00F11455" w:rsidRPr="00EE7699" w:rsidRDefault="001F3F63" w:rsidP="00511D58">
      <w:pPr>
        <w:pStyle w:val="NoSpacing"/>
        <w:jc w:val="both"/>
      </w:pPr>
      <w:r w:rsidRPr="00EE7699">
        <w:t>Hamwic Education Trust (</w:t>
      </w:r>
      <w:r w:rsidR="00F11455" w:rsidRPr="00EE7699">
        <w:t>HET</w:t>
      </w:r>
      <w:r w:rsidRPr="00EE7699">
        <w:t>)</w:t>
      </w:r>
      <w:r w:rsidR="00F11455" w:rsidRPr="00EE7699">
        <w:t xml:space="preserve"> is committed to safeguarding and promoting the welfare of children and young people and we expect all staff and volunteers to share this commitment. </w:t>
      </w:r>
    </w:p>
    <w:p w14:paraId="547942DA" w14:textId="77777777" w:rsidR="00F11455" w:rsidRPr="00EE7699" w:rsidRDefault="00F11455" w:rsidP="00511D58">
      <w:pPr>
        <w:pStyle w:val="NoSpacing"/>
        <w:jc w:val="both"/>
      </w:pPr>
    </w:p>
    <w:p w14:paraId="136A453B" w14:textId="7BC27C6B" w:rsidR="006D104F" w:rsidRPr="00EE7699" w:rsidRDefault="006D104F" w:rsidP="00511D58">
      <w:pPr>
        <w:pStyle w:val="NoSpacing"/>
        <w:jc w:val="both"/>
      </w:pPr>
      <w:r w:rsidRPr="00EE7699">
        <w:t xml:space="preserve">This policy sets out </w:t>
      </w:r>
      <w:r w:rsidR="004817AE" w:rsidRPr="00EE7699">
        <w:t>HET’s</w:t>
      </w:r>
      <w:r w:rsidRPr="00EE7699">
        <w:t xml:space="preserve"> approach to </w:t>
      </w:r>
      <w:r w:rsidR="005F2606" w:rsidRPr="00EE7699">
        <w:t>its</w:t>
      </w:r>
      <w:r w:rsidRPr="00EE7699">
        <w:t xml:space="preserve"> recruitment </w:t>
      </w:r>
      <w:r w:rsidR="00CE3EEF" w:rsidRPr="00EE7699">
        <w:t xml:space="preserve">and selection </w:t>
      </w:r>
      <w:r w:rsidR="006B6563" w:rsidRPr="00EE7699">
        <w:t>activity</w:t>
      </w:r>
      <w:r w:rsidRPr="00EE7699">
        <w:t xml:space="preserve">. It includes information about job descriptions and employee specifications, assessment criteria, interviews and </w:t>
      </w:r>
      <w:r w:rsidR="004B0826" w:rsidRPr="00EE7699">
        <w:t>equity</w:t>
      </w:r>
      <w:r w:rsidRPr="00EE7699">
        <w:t>, diversity and inclusion.</w:t>
      </w:r>
    </w:p>
    <w:p w14:paraId="1C328033" w14:textId="77777777" w:rsidR="00F23599" w:rsidRPr="00EE7699" w:rsidRDefault="00F23599" w:rsidP="00511D58">
      <w:pPr>
        <w:pStyle w:val="NoSpacing"/>
        <w:jc w:val="both"/>
      </w:pPr>
    </w:p>
    <w:p w14:paraId="625F9344" w14:textId="067E516A" w:rsidR="00F23599" w:rsidRPr="00EE7699" w:rsidRDefault="00F23599" w:rsidP="00511D58">
      <w:pPr>
        <w:pStyle w:val="NoSpacing"/>
        <w:jc w:val="both"/>
      </w:pPr>
      <w:r w:rsidRPr="00EE7699">
        <w:t>At all times recruitment and selection must be fair, effective, robust and safe for the purpose of building and maintaining an effective workforce, ensuring individuals with the right skills are in the right post at the right time and that vulnerable children have their needs securely met.</w:t>
      </w:r>
    </w:p>
    <w:p w14:paraId="42E8820E" w14:textId="2C7AD4B4" w:rsidR="006B6563" w:rsidRPr="00EE7699" w:rsidRDefault="006B6563" w:rsidP="00511D58">
      <w:pPr>
        <w:pStyle w:val="BodyText"/>
        <w:kinsoku w:val="0"/>
        <w:overflowPunct w:val="0"/>
        <w:spacing w:before="158" w:line="256" w:lineRule="auto"/>
        <w:ind w:left="0" w:right="196"/>
        <w:jc w:val="both"/>
      </w:pPr>
      <w:r w:rsidRPr="00EE7699">
        <w:t>Recruiting</w:t>
      </w:r>
      <w:r w:rsidRPr="00EE7699">
        <w:rPr>
          <w:spacing w:val="-2"/>
        </w:rPr>
        <w:t xml:space="preserve"> </w:t>
      </w:r>
      <w:r w:rsidRPr="00EE7699">
        <w:t>the</w:t>
      </w:r>
      <w:r w:rsidRPr="00EE7699">
        <w:rPr>
          <w:spacing w:val="-3"/>
        </w:rPr>
        <w:t xml:space="preserve"> </w:t>
      </w:r>
      <w:r w:rsidRPr="00EE7699">
        <w:t>best</w:t>
      </w:r>
      <w:r w:rsidRPr="00EE7699">
        <w:rPr>
          <w:spacing w:val="-5"/>
        </w:rPr>
        <w:t xml:space="preserve"> </w:t>
      </w:r>
      <w:r w:rsidRPr="00EE7699">
        <w:t>people</w:t>
      </w:r>
      <w:r w:rsidRPr="00EE7699">
        <w:rPr>
          <w:spacing w:val="-3"/>
        </w:rPr>
        <w:t xml:space="preserve"> </w:t>
      </w:r>
      <w:r w:rsidRPr="00EE7699">
        <w:t>to</w:t>
      </w:r>
      <w:r w:rsidRPr="00EE7699">
        <w:rPr>
          <w:spacing w:val="-4"/>
        </w:rPr>
        <w:t xml:space="preserve"> </w:t>
      </w:r>
      <w:r w:rsidRPr="00EE7699">
        <w:t>our schools</w:t>
      </w:r>
      <w:r w:rsidRPr="00EE7699">
        <w:rPr>
          <w:spacing w:val="-3"/>
        </w:rPr>
        <w:t xml:space="preserve"> </w:t>
      </w:r>
      <w:r w:rsidRPr="00EE7699">
        <w:t>is</w:t>
      </w:r>
      <w:r w:rsidRPr="00EE7699">
        <w:rPr>
          <w:spacing w:val="-3"/>
        </w:rPr>
        <w:t xml:space="preserve"> </w:t>
      </w:r>
      <w:r w:rsidRPr="00EE7699">
        <w:t>vital</w:t>
      </w:r>
      <w:r w:rsidRPr="00EE7699">
        <w:rPr>
          <w:spacing w:val="-2"/>
        </w:rPr>
        <w:t xml:space="preserve"> </w:t>
      </w:r>
      <w:r w:rsidRPr="00EE7699">
        <w:t>for</w:t>
      </w:r>
      <w:r w:rsidRPr="00EE7699">
        <w:rPr>
          <w:spacing w:val="-3"/>
        </w:rPr>
        <w:t xml:space="preserve"> </w:t>
      </w:r>
      <w:r w:rsidRPr="00EE7699">
        <w:t>our</w:t>
      </w:r>
      <w:r w:rsidRPr="00EE7699">
        <w:rPr>
          <w:spacing w:val="-3"/>
        </w:rPr>
        <w:t xml:space="preserve"> </w:t>
      </w:r>
      <w:r w:rsidRPr="00EE7699">
        <w:t>continued</w:t>
      </w:r>
      <w:r w:rsidRPr="00EE7699">
        <w:rPr>
          <w:spacing w:val="-4"/>
        </w:rPr>
        <w:t xml:space="preserve"> </w:t>
      </w:r>
      <w:r w:rsidRPr="00EE7699">
        <w:t>success</w:t>
      </w:r>
      <w:r w:rsidRPr="00EE7699">
        <w:rPr>
          <w:spacing w:val="-3"/>
        </w:rPr>
        <w:t xml:space="preserve"> </w:t>
      </w:r>
      <w:r w:rsidRPr="00EE7699">
        <w:t>in</w:t>
      </w:r>
      <w:r w:rsidRPr="00EE7699">
        <w:rPr>
          <w:spacing w:val="-4"/>
        </w:rPr>
        <w:t xml:space="preserve"> </w:t>
      </w:r>
      <w:r w:rsidRPr="00EE7699">
        <w:t>providing</w:t>
      </w:r>
      <w:r w:rsidRPr="00EE7699">
        <w:rPr>
          <w:spacing w:val="-2"/>
        </w:rPr>
        <w:t xml:space="preserve"> </w:t>
      </w:r>
      <w:r w:rsidRPr="00EE7699">
        <w:t>the</w:t>
      </w:r>
      <w:r w:rsidRPr="00EE7699">
        <w:rPr>
          <w:spacing w:val="-3"/>
        </w:rPr>
        <w:t xml:space="preserve"> </w:t>
      </w:r>
      <w:r w:rsidRPr="00EE7699">
        <w:t>highest standards of education to our pupils.</w:t>
      </w:r>
      <w:r w:rsidRPr="00EE7699">
        <w:rPr>
          <w:spacing w:val="40"/>
        </w:rPr>
        <w:t xml:space="preserve"> </w:t>
      </w:r>
    </w:p>
    <w:p w14:paraId="71CB022B" w14:textId="77777777" w:rsidR="0042620F" w:rsidRDefault="0042620F" w:rsidP="00511D58">
      <w:pPr>
        <w:pStyle w:val="NoSpacing"/>
        <w:jc w:val="both"/>
      </w:pPr>
    </w:p>
    <w:p w14:paraId="6CD21BD7" w14:textId="3E8F8E67" w:rsidR="006B6563" w:rsidRDefault="006B6563" w:rsidP="00511D58">
      <w:pPr>
        <w:pStyle w:val="NoSpacing"/>
        <w:jc w:val="both"/>
      </w:pPr>
      <w:r w:rsidRPr="0042620F">
        <w:rPr>
          <w:rStyle w:val="BodyTextChar"/>
        </w:rPr>
        <w:t xml:space="preserve">The school leader is responsible for deciding on the arrangements to recruit to any post, with the exception of school leader </w:t>
      </w:r>
      <w:r w:rsidR="00F14E99" w:rsidRPr="0042620F">
        <w:rPr>
          <w:rStyle w:val="BodyTextChar"/>
        </w:rPr>
        <w:t xml:space="preserve">recruitments </w:t>
      </w:r>
      <w:r w:rsidRPr="0042620F">
        <w:rPr>
          <w:rStyle w:val="BodyTextChar"/>
        </w:rPr>
        <w:t xml:space="preserve">where the </w:t>
      </w:r>
      <w:r w:rsidR="001B4396" w:rsidRPr="0042620F">
        <w:rPr>
          <w:rStyle w:val="BodyTextChar"/>
        </w:rPr>
        <w:t>HET</w:t>
      </w:r>
      <w:r w:rsidRPr="0042620F">
        <w:rPr>
          <w:rStyle w:val="BodyTextChar"/>
        </w:rPr>
        <w:t xml:space="preserve"> will be responsible.</w:t>
      </w:r>
      <w:r w:rsidR="0042620F" w:rsidRPr="0042620F">
        <w:rPr>
          <w:rStyle w:val="BodyTextChar"/>
        </w:rPr>
        <w:t xml:space="preserve"> </w:t>
      </w:r>
      <w:r w:rsidR="0042620F">
        <w:rPr>
          <w:rStyle w:val="BodyTextChar"/>
        </w:rPr>
        <w:t xml:space="preserve">The </w:t>
      </w:r>
      <w:r w:rsidR="0042620F" w:rsidRPr="0042620F">
        <w:rPr>
          <w:rStyle w:val="BodyTextChar"/>
        </w:rPr>
        <w:t xml:space="preserve">CEO is responsible for </w:t>
      </w:r>
      <w:r w:rsidR="007E55DC">
        <w:rPr>
          <w:rStyle w:val="BodyTextChar"/>
        </w:rPr>
        <w:t xml:space="preserve">all decision making around </w:t>
      </w:r>
      <w:r w:rsidR="0042620F" w:rsidRPr="0042620F">
        <w:rPr>
          <w:rStyle w:val="BodyTextChar"/>
        </w:rPr>
        <w:t>recruit</w:t>
      </w:r>
      <w:r w:rsidR="005C1150">
        <w:rPr>
          <w:rStyle w:val="BodyTextChar"/>
        </w:rPr>
        <w:t xml:space="preserve">ment for posts within the </w:t>
      </w:r>
      <w:r w:rsidR="0042620F" w:rsidRPr="0042620F">
        <w:rPr>
          <w:rStyle w:val="BodyTextChar"/>
        </w:rPr>
        <w:t>M</w:t>
      </w:r>
      <w:r w:rsidR="004D1BFA">
        <w:rPr>
          <w:rStyle w:val="BodyTextChar"/>
        </w:rPr>
        <w:t>anged Service (MS)</w:t>
      </w:r>
      <w:r w:rsidR="0042620F" w:rsidRPr="0042620F">
        <w:rPr>
          <w:rStyle w:val="BodyTextChar"/>
        </w:rPr>
        <w:t xml:space="preserve"> Team</w:t>
      </w:r>
      <w:r w:rsidR="0042620F" w:rsidRPr="0042620F">
        <w:t>.</w:t>
      </w:r>
    </w:p>
    <w:p w14:paraId="5382EF41" w14:textId="77777777" w:rsidR="006B6563" w:rsidRPr="00EE7699" w:rsidRDefault="006B6563" w:rsidP="00511D58">
      <w:pPr>
        <w:pStyle w:val="BodyText"/>
        <w:kinsoku w:val="0"/>
        <w:overflowPunct w:val="0"/>
        <w:spacing w:before="165" w:line="259" w:lineRule="auto"/>
        <w:ind w:left="0" w:right="196"/>
        <w:jc w:val="both"/>
        <w:rPr>
          <w:spacing w:val="-2"/>
        </w:rPr>
      </w:pPr>
      <w:r w:rsidRPr="00EE7699">
        <w:t>In</w:t>
      </w:r>
      <w:r w:rsidRPr="00EE7699">
        <w:rPr>
          <w:spacing w:val="-4"/>
        </w:rPr>
        <w:t xml:space="preserve"> </w:t>
      </w:r>
      <w:r w:rsidRPr="00EE7699">
        <w:t>carrying</w:t>
      </w:r>
      <w:r w:rsidRPr="00EE7699">
        <w:rPr>
          <w:spacing w:val="-2"/>
        </w:rPr>
        <w:t xml:space="preserve"> </w:t>
      </w:r>
      <w:r w:rsidRPr="00EE7699">
        <w:t>out</w:t>
      </w:r>
      <w:r w:rsidRPr="00EE7699">
        <w:rPr>
          <w:spacing w:val="-5"/>
        </w:rPr>
        <w:t xml:space="preserve"> </w:t>
      </w:r>
      <w:r w:rsidRPr="00EE7699">
        <w:t>our</w:t>
      </w:r>
      <w:r w:rsidRPr="00EE7699">
        <w:rPr>
          <w:spacing w:val="-3"/>
        </w:rPr>
        <w:t xml:space="preserve"> </w:t>
      </w:r>
      <w:r w:rsidRPr="00EE7699">
        <w:t>recruitment</w:t>
      </w:r>
      <w:r w:rsidRPr="00EE7699">
        <w:rPr>
          <w:spacing w:val="-3"/>
        </w:rPr>
        <w:t xml:space="preserve"> </w:t>
      </w:r>
      <w:r w:rsidRPr="00EE7699">
        <w:t>processes,</w:t>
      </w:r>
      <w:r w:rsidRPr="00EE7699">
        <w:rPr>
          <w:spacing w:val="-1"/>
        </w:rPr>
        <w:t xml:space="preserve"> </w:t>
      </w:r>
      <w:r w:rsidRPr="00EE7699">
        <w:t>we</w:t>
      </w:r>
      <w:r w:rsidRPr="00EE7699">
        <w:rPr>
          <w:spacing w:val="-3"/>
        </w:rPr>
        <w:t xml:space="preserve"> </w:t>
      </w:r>
      <w:r w:rsidRPr="00EE7699">
        <w:t>are</w:t>
      </w:r>
      <w:r w:rsidRPr="00EE7699">
        <w:rPr>
          <w:spacing w:val="-3"/>
        </w:rPr>
        <w:t xml:space="preserve"> </w:t>
      </w:r>
      <w:r w:rsidRPr="00EE7699">
        <w:t>committed</w:t>
      </w:r>
      <w:r w:rsidRPr="00EE7699">
        <w:rPr>
          <w:spacing w:val="-4"/>
        </w:rPr>
        <w:t xml:space="preserve"> </w:t>
      </w:r>
      <w:r w:rsidRPr="00EE7699">
        <w:t>to</w:t>
      </w:r>
      <w:r w:rsidRPr="00EE7699">
        <w:rPr>
          <w:spacing w:val="-4"/>
        </w:rPr>
        <w:t xml:space="preserve"> </w:t>
      </w:r>
      <w:r w:rsidRPr="00EE7699">
        <w:t>the creation</w:t>
      </w:r>
      <w:r w:rsidRPr="00EE7699">
        <w:rPr>
          <w:spacing w:val="-4"/>
        </w:rPr>
        <w:t xml:space="preserve"> </w:t>
      </w:r>
      <w:r w:rsidRPr="00EE7699">
        <w:t>of a</w:t>
      </w:r>
      <w:r w:rsidRPr="00EE7699">
        <w:rPr>
          <w:spacing w:val="-3"/>
        </w:rPr>
        <w:t xml:space="preserve"> </w:t>
      </w:r>
      <w:r w:rsidRPr="00EE7699">
        <w:t>safe</w:t>
      </w:r>
      <w:r w:rsidRPr="00EE7699">
        <w:rPr>
          <w:spacing w:val="-3"/>
        </w:rPr>
        <w:t xml:space="preserve"> </w:t>
      </w:r>
      <w:r w:rsidRPr="00EE7699">
        <w:t xml:space="preserve">environment for our pupils by operating safer recruitment practices in line with the statutory requirements and </w:t>
      </w:r>
      <w:r w:rsidRPr="00EE7699">
        <w:rPr>
          <w:spacing w:val="-2"/>
        </w:rPr>
        <w:t>guidance.</w:t>
      </w:r>
    </w:p>
    <w:p w14:paraId="32C186EA" w14:textId="1D72503F" w:rsidR="006B6563" w:rsidRPr="00EE7699" w:rsidRDefault="006B6563" w:rsidP="00511D58">
      <w:pPr>
        <w:pStyle w:val="BodyText"/>
        <w:kinsoku w:val="0"/>
        <w:overflowPunct w:val="0"/>
        <w:spacing w:before="162"/>
        <w:ind w:left="0"/>
        <w:jc w:val="both"/>
        <w:rPr>
          <w:spacing w:val="-2"/>
        </w:rPr>
      </w:pPr>
      <w:r w:rsidRPr="00EE7699">
        <w:t>This</w:t>
      </w:r>
      <w:r w:rsidRPr="00EE7699">
        <w:rPr>
          <w:spacing w:val="-7"/>
        </w:rPr>
        <w:t xml:space="preserve"> </w:t>
      </w:r>
      <w:r w:rsidRPr="00EE7699">
        <w:t>document</w:t>
      </w:r>
      <w:r w:rsidRPr="00EE7699">
        <w:rPr>
          <w:spacing w:val="-8"/>
        </w:rPr>
        <w:t xml:space="preserve"> </w:t>
      </w:r>
      <w:r w:rsidRPr="00EE7699">
        <w:t>is</w:t>
      </w:r>
      <w:r w:rsidRPr="00EE7699">
        <w:rPr>
          <w:spacing w:val="-5"/>
        </w:rPr>
        <w:t xml:space="preserve"> </w:t>
      </w:r>
      <w:r w:rsidRPr="00EE7699">
        <w:t>available</w:t>
      </w:r>
      <w:r w:rsidRPr="00EE7699">
        <w:rPr>
          <w:spacing w:val="-5"/>
        </w:rPr>
        <w:t xml:space="preserve"> </w:t>
      </w:r>
      <w:r w:rsidRPr="00EE7699">
        <w:t>to</w:t>
      </w:r>
      <w:r w:rsidRPr="00EE7699">
        <w:rPr>
          <w:spacing w:val="-6"/>
        </w:rPr>
        <w:t xml:space="preserve"> </w:t>
      </w:r>
      <w:r w:rsidRPr="00EE7699">
        <w:t>all</w:t>
      </w:r>
      <w:r w:rsidRPr="00EE7699">
        <w:rPr>
          <w:spacing w:val="-3"/>
        </w:rPr>
        <w:t xml:space="preserve"> </w:t>
      </w:r>
      <w:r w:rsidRPr="00EE7699">
        <w:t>members</w:t>
      </w:r>
      <w:r w:rsidRPr="00EE7699">
        <w:rPr>
          <w:spacing w:val="-5"/>
        </w:rPr>
        <w:t xml:space="preserve"> </w:t>
      </w:r>
      <w:r w:rsidRPr="00EE7699">
        <w:t>of</w:t>
      </w:r>
      <w:r w:rsidRPr="00EE7699">
        <w:rPr>
          <w:spacing w:val="-5"/>
        </w:rPr>
        <w:t xml:space="preserve"> </w:t>
      </w:r>
      <w:r w:rsidR="001B4396" w:rsidRPr="00EE7699">
        <w:t>HET</w:t>
      </w:r>
      <w:r w:rsidR="001B4396" w:rsidRPr="00EE7699">
        <w:rPr>
          <w:spacing w:val="1"/>
        </w:rPr>
        <w:t xml:space="preserve"> </w:t>
      </w:r>
      <w:r w:rsidRPr="00EE7699">
        <w:t>staff</w:t>
      </w:r>
      <w:r w:rsidRPr="00EE7699">
        <w:rPr>
          <w:spacing w:val="-6"/>
        </w:rPr>
        <w:t xml:space="preserve"> </w:t>
      </w:r>
      <w:r w:rsidRPr="00EE7699">
        <w:t>and</w:t>
      </w:r>
      <w:r w:rsidRPr="00EE7699">
        <w:rPr>
          <w:spacing w:val="-6"/>
        </w:rPr>
        <w:t xml:space="preserve"> </w:t>
      </w:r>
      <w:r w:rsidRPr="00EE7699">
        <w:t>to</w:t>
      </w:r>
      <w:r w:rsidRPr="00EE7699">
        <w:rPr>
          <w:spacing w:val="-2"/>
        </w:rPr>
        <w:t xml:space="preserve"> </w:t>
      </w:r>
      <w:r w:rsidRPr="00EE7699">
        <w:t>any</w:t>
      </w:r>
      <w:r w:rsidRPr="00EE7699">
        <w:rPr>
          <w:spacing w:val="-5"/>
        </w:rPr>
        <w:t xml:space="preserve"> </w:t>
      </w:r>
      <w:r w:rsidRPr="00EE7699">
        <w:t>prospective</w:t>
      </w:r>
      <w:r w:rsidRPr="00EE7699">
        <w:rPr>
          <w:spacing w:val="-4"/>
        </w:rPr>
        <w:t xml:space="preserve"> </w:t>
      </w:r>
      <w:r w:rsidRPr="00EE7699">
        <w:rPr>
          <w:spacing w:val="-2"/>
        </w:rPr>
        <w:t>applicant.</w:t>
      </w:r>
    </w:p>
    <w:p w14:paraId="5A415EC1" w14:textId="77777777" w:rsidR="006D104F" w:rsidRPr="00EE7699" w:rsidRDefault="006D104F" w:rsidP="00511D58">
      <w:pPr>
        <w:pStyle w:val="NoSpacing"/>
        <w:jc w:val="both"/>
      </w:pPr>
    </w:p>
    <w:p w14:paraId="18DD0282" w14:textId="5A733A21" w:rsidR="006D104F" w:rsidRPr="00EE7699" w:rsidRDefault="0075765C" w:rsidP="00511D58">
      <w:pPr>
        <w:pStyle w:val="NoSpacing"/>
        <w:tabs>
          <w:tab w:val="left" w:pos="709"/>
        </w:tabs>
        <w:jc w:val="both"/>
        <w:outlineLvl w:val="0"/>
        <w:rPr>
          <w:b/>
          <w:bCs/>
        </w:rPr>
      </w:pPr>
      <w:bookmarkStart w:id="1" w:name="_Toc168299548"/>
      <w:r w:rsidRPr="00EE7699">
        <w:rPr>
          <w:b/>
          <w:bCs/>
        </w:rPr>
        <w:t>2</w:t>
      </w:r>
      <w:r w:rsidR="002F0415" w:rsidRPr="00EE7699">
        <w:rPr>
          <w:b/>
          <w:bCs/>
        </w:rPr>
        <w:tab/>
      </w:r>
      <w:r w:rsidR="00C24C8A" w:rsidRPr="00EE7699">
        <w:rPr>
          <w:b/>
          <w:bCs/>
        </w:rPr>
        <w:t xml:space="preserve">Safer </w:t>
      </w:r>
      <w:r w:rsidR="00A61AFA" w:rsidRPr="00EE7699">
        <w:rPr>
          <w:b/>
          <w:bCs/>
        </w:rPr>
        <w:t>Practice</w:t>
      </w:r>
      <w:r w:rsidR="00C24C8A" w:rsidRPr="00EE7699">
        <w:rPr>
          <w:b/>
          <w:bCs/>
        </w:rPr>
        <w:t xml:space="preserve"> </w:t>
      </w:r>
      <w:r w:rsidR="00A61AFA" w:rsidRPr="00EE7699">
        <w:rPr>
          <w:b/>
          <w:bCs/>
        </w:rPr>
        <w:t xml:space="preserve">and </w:t>
      </w:r>
      <w:r w:rsidR="00AA5FAA" w:rsidRPr="00EE7699">
        <w:rPr>
          <w:b/>
          <w:bCs/>
        </w:rPr>
        <w:t>Safer Recruitment</w:t>
      </w:r>
      <w:bookmarkEnd w:id="1"/>
      <w:r w:rsidR="00A61AFA" w:rsidRPr="00EE7699">
        <w:rPr>
          <w:b/>
          <w:bCs/>
        </w:rPr>
        <w:t xml:space="preserve"> </w:t>
      </w:r>
    </w:p>
    <w:p w14:paraId="71B5FA62" w14:textId="77777777" w:rsidR="006D104F" w:rsidRPr="00EE7699" w:rsidRDefault="006D104F" w:rsidP="00511D58">
      <w:pPr>
        <w:pStyle w:val="NoSpacing"/>
        <w:jc w:val="both"/>
        <w:rPr>
          <w:b/>
          <w:bCs/>
        </w:rPr>
      </w:pPr>
    </w:p>
    <w:p w14:paraId="77CCFFE9" w14:textId="7BD06FF1" w:rsidR="005A7E1D" w:rsidRPr="00EE7699" w:rsidRDefault="005A7E1D" w:rsidP="00511D58">
      <w:pPr>
        <w:pStyle w:val="NoSpacing"/>
        <w:jc w:val="both"/>
      </w:pPr>
      <w:r w:rsidRPr="00EE7699">
        <w:t xml:space="preserve">HET is committed to safeguarding and promoting the welfare of our pupils and young people. We have a robust </w:t>
      </w:r>
      <w:r w:rsidR="00A61AFA" w:rsidRPr="00EE7699">
        <w:t>Safeguarding</w:t>
      </w:r>
      <w:r w:rsidRPr="00EE7699">
        <w:t xml:space="preserve"> </w:t>
      </w:r>
      <w:r w:rsidR="00AA5FAA" w:rsidRPr="00EE7699">
        <w:t xml:space="preserve">and Child </w:t>
      </w:r>
      <w:r w:rsidRPr="00EE7699">
        <w:t xml:space="preserve">Protection Policy and all staff will receive training relevant to their role at induction and throughout their employment within the </w:t>
      </w:r>
      <w:r w:rsidR="001B4396" w:rsidRPr="00EE7699">
        <w:t>HET</w:t>
      </w:r>
      <w:r w:rsidRPr="00EE7699">
        <w:t>. We expect all staff and volunteers to share this commitment.</w:t>
      </w:r>
    </w:p>
    <w:p w14:paraId="400760E9" w14:textId="77777777" w:rsidR="005A7E1D" w:rsidRPr="00EE7699" w:rsidRDefault="005A7E1D" w:rsidP="00511D58">
      <w:pPr>
        <w:pStyle w:val="NoSpacing"/>
        <w:jc w:val="both"/>
      </w:pPr>
    </w:p>
    <w:p w14:paraId="71F65056" w14:textId="0E8283CF" w:rsidR="001C264F" w:rsidRPr="00EE7699" w:rsidRDefault="006D104F" w:rsidP="00511D58">
      <w:pPr>
        <w:pStyle w:val="NoSpacing"/>
        <w:jc w:val="both"/>
      </w:pPr>
      <w:r w:rsidRPr="00EE7699">
        <w:t xml:space="preserve">Safer practice in recruitment means thinking about and including issues to do with child protection and safeguarding and promoting the welfare of children at every stage of the process. It starts by planning the recruitment exercise and requires a consistent and thorough process of obtaining, collating, analysing and evaluating information from and about applicants. </w:t>
      </w:r>
    </w:p>
    <w:p w14:paraId="0871A778" w14:textId="77777777" w:rsidR="00AF0FCE" w:rsidRPr="00EE7699" w:rsidRDefault="00AF0FCE" w:rsidP="00511D58">
      <w:pPr>
        <w:pStyle w:val="NoSpacing"/>
        <w:jc w:val="both"/>
      </w:pPr>
    </w:p>
    <w:p w14:paraId="5A8B3063" w14:textId="76911635" w:rsidR="00AF0FCE" w:rsidRPr="00EE7699" w:rsidRDefault="00AB577C" w:rsidP="00511D58">
      <w:pPr>
        <w:pStyle w:val="BodyText"/>
        <w:kinsoku w:val="0"/>
        <w:overflowPunct w:val="0"/>
        <w:spacing w:before="46" w:line="256" w:lineRule="auto"/>
        <w:ind w:left="0" w:right="196"/>
        <w:jc w:val="both"/>
      </w:pPr>
      <w:r w:rsidRPr="00EE7699">
        <w:t xml:space="preserve">All recruitment must follow safer recruitment practices </w:t>
      </w:r>
      <w:r w:rsidR="001C264F" w:rsidRPr="00EE7699">
        <w:t>to</w:t>
      </w:r>
      <w:r w:rsidR="001C264F" w:rsidRPr="00EE7699">
        <w:rPr>
          <w:spacing w:val="-3"/>
        </w:rPr>
        <w:t xml:space="preserve"> </w:t>
      </w:r>
      <w:r w:rsidR="001C264F" w:rsidRPr="00EE7699">
        <w:t>ensure</w:t>
      </w:r>
      <w:r w:rsidR="001C264F" w:rsidRPr="00EE7699">
        <w:rPr>
          <w:spacing w:val="-2"/>
        </w:rPr>
        <w:t xml:space="preserve"> </w:t>
      </w:r>
      <w:r w:rsidR="001C264F" w:rsidRPr="00EE7699">
        <w:t>that</w:t>
      </w:r>
      <w:r w:rsidR="001C264F" w:rsidRPr="00EE7699">
        <w:rPr>
          <w:spacing w:val="-5"/>
        </w:rPr>
        <w:t xml:space="preserve"> </w:t>
      </w:r>
      <w:r w:rsidR="001C264F" w:rsidRPr="00EE7699">
        <w:t>we</w:t>
      </w:r>
      <w:r w:rsidR="001C264F" w:rsidRPr="00EE7699">
        <w:rPr>
          <w:spacing w:val="-2"/>
        </w:rPr>
        <w:t xml:space="preserve"> </w:t>
      </w:r>
      <w:r w:rsidR="001C264F" w:rsidRPr="00EE7699">
        <w:t>identify, deter</w:t>
      </w:r>
      <w:r w:rsidR="001C264F" w:rsidRPr="00EE7699">
        <w:rPr>
          <w:spacing w:val="-2"/>
        </w:rPr>
        <w:t xml:space="preserve"> </w:t>
      </w:r>
      <w:r w:rsidR="001C264F" w:rsidRPr="00EE7699">
        <w:t>and</w:t>
      </w:r>
      <w:r w:rsidR="001C264F" w:rsidRPr="00EE7699">
        <w:rPr>
          <w:spacing w:val="-3"/>
        </w:rPr>
        <w:t xml:space="preserve"> </w:t>
      </w:r>
      <w:r w:rsidR="001C264F" w:rsidRPr="00EE7699">
        <w:t>prevent</w:t>
      </w:r>
      <w:r w:rsidR="001C264F" w:rsidRPr="00EE7699">
        <w:rPr>
          <w:spacing w:val="-5"/>
        </w:rPr>
        <w:t xml:space="preserve"> </w:t>
      </w:r>
      <w:r w:rsidR="001C264F" w:rsidRPr="00EE7699">
        <w:t>people who pose a risk of harm from working with our pupils.</w:t>
      </w:r>
      <w:r w:rsidR="00AF0FCE" w:rsidRPr="00EE7699">
        <w:t xml:space="preserve"> Any</w:t>
      </w:r>
      <w:r w:rsidR="00AF0FCE" w:rsidRPr="00EE7699">
        <w:rPr>
          <w:spacing w:val="-2"/>
        </w:rPr>
        <w:t xml:space="preserve"> </w:t>
      </w:r>
      <w:r w:rsidR="00AF0FCE" w:rsidRPr="00EE7699">
        <w:t>person</w:t>
      </w:r>
      <w:r w:rsidR="00AF0FCE" w:rsidRPr="00EE7699">
        <w:rPr>
          <w:spacing w:val="-3"/>
        </w:rPr>
        <w:t xml:space="preserve"> </w:t>
      </w:r>
      <w:r w:rsidR="00AF0FCE" w:rsidRPr="00EE7699">
        <w:t>who</w:t>
      </w:r>
      <w:r w:rsidR="00AF0FCE" w:rsidRPr="00EE7699">
        <w:rPr>
          <w:spacing w:val="-4"/>
        </w:rPr>
        <w:t xml:space="preserve"> </w:t>
      </w:r>
      <w:r w:rsidR="00AF0FCE" w:rsidRPr="00EE7699">
        <w:t>becomes</w:t>
      </w:r>
      <w:r w:rsidR="00AF0FCE" w:rsidRPr="00EE7699">
        <w:rPr>
          <w:spacing w:val="-2"/>
        </w:rPr>
        <w:t xml:space="preserve"> </w:t>
      </w:r>
      <w:r w:rsidR="00AF0FCE" w:rsidRPr="00EE7699">
        <w:t>aware</w:t>
      </w:r>
      <w:r w:rsidR="00AF0FCE" w:rsidRPr="00EE7699">
        <w:rPr>
          <w:spacing w:val="-2"/>
        </w:rPr>
        <w:t xml:space="preserve"> </w:t>
      </w:r>
      <w:r w:rsidR="00AF0FCE" w:rsidRPr="00EE7699">
        <w:t>that this</w:t>
      </w:r>
      <w:r w:rsidR="00AF0FCE" w:rsidRPr="00EE7699">
        <w:rPr>
          <w:spacing w:val="-2"/>
        </w:rPr>
        <w:t xml:space="preserve"> </w:t>
      </w:r>
      <w:r w:rsidR="00AF0FCE" w:rsidRPr="00EE7699">
        <w:t>is</w:t>
      </w:r>
      <w:r w:rsidR="00AF0FCE" w:rsidRPr="00EE7699">
        <w:rPr>
          <w:spacing w:val="-2"/>
        </w:rPr>
        <w:t xml:space="preserve"> </w:t>
      </w:r>
      <w:r w:rsidR="00AF0FCE" w:rsidRPr="00EE7699">
        <w:t>not being</w:t>
      </w:r>
      <w:r w:rsidR="00AF0FCE" w:rsidRPr="00EE7699">
        <w:rPr>
          <w:spacing w:val="-1"/>
        </w:rPr>
        <w:t xml:space="preserve"> </w:t>
      </w:r>
      <w:r w:rsidR="00AF0FCE" w:rsidRPr="00EE7699">
        <w:t>followed</w:t>
      </w:r>
      <w:r w:rsidR="00AF0FCE" w:rsidRPr="00EE7699">
        <w:rPr>
          <w:spacing w:val="-3"/>
        </w:rPr>
        <w:t xml:space="preserve"> </w:t>
      </w:r>
      <w:r w:rsidR="00AF0FCE" w:rsidRPr="00EE7699">
        <w:t>must inform the school leader/chair of governors/</w:t>
      </w:r>
      <w:r w:rsidR="001B4396" w:rsidRPr="00EE7699">
        <w:t>HET</w:t>
      </w:r>
      <w:r w:rsidR="00AF0FCE" w:rsidRPr="00EE7699">
        <w:t xml:space="preserve"> immediately.</w:t>
      </w:r>
    </w:p>
    <w:p w14:paraId="4DE456F8" w14:textId="77777777" w:rsidR="004C5B28" w:rsidRPr="00EE7699" w:rsidRDefault="004C5B28" w:rsidP="00511D58">
      <w:pPr>
        <w:pStyle w:val="NoSpacing"/>
        <w:jc w:val="both"/>
      </w:pPr>
    </w:p>
    <w:p w14:paraId="39DF3A37" w14:textId="30248575" w:rsidR="005C619C" w:rsidRPr="00EE7699" w:rsidRDefault="006D104F" w:rsidP="00511D58">
      <w:pPr>
        <w:pStyle w:val="NoSpacing"/>
        <w:jc w:val="both"/>
      </w:pPr>
      <w:r w:rsidRPr="00EE7699">
        <w:t xml:space="preserve">Safer practice continues beyond recruitment and requires everyone to be vigilant to maintain an environment which deters and prevents abuse and challenges inappropriate behaviour. </w:t>
      </w:r>
      <w:r w:rsidR="005C619C" w:rsidRPr="00EE7699">
        <w:t xml:space="preserve"> HET follows Keeping Children Safe in Education (KCSIE) guidance updated and published annually by the DfE.</w:t>
      </w:r>
    </w:p>
    <w:p w14:paraId="35AAC48D" w14:textId="77777777" w:rsidR="006D104F" w:rsidRPr="00EE7699" w:rsidRDefault="006D104F" w:rsidP="00511D58">
      <w:pPr>
        <w:pStyle w:val="NoSpacing"/>
        <w:jc w:val="both"/>
      </w:pPr>
    </w:p>
    <w:p w14:paraId="734316C8" w14:textId="373F067D" w:rsidR="006D104F" w:rsidRPr="00EE7699" w:rsidRDefault="006D104F" w:rsidP="00511D58">
      <w:pPr>
        <w:pStyle w:val="NoSpacing"/>
        <w:jc w:val="both"/>
      </w:pPr>
      <w:r w:rsidRPr="00EE7699">
        <w:t>Employees and governors/</w:t>
      </w:r>
      <w:r w:rsidR="001B4396" w:rsidRPr="00EE7699">
        <w:t>trustees</w:t>
      </w:r>
      <w:r w:rsidRPr="00EE7699">
        <w:t xml:space="preserve"> involved in the recruitment and selection of staff and volunteers are responsible for reading and complying with this policy.</w:t>
      </w:r>
    </w:p>
    <w:p w14:paraId="6FCDF462" w14:textId="77777777" w:rsidR="006D104F" w:rsidRPr="00EE7699" w:rsidRDefault="006D104F" w:rsidP="00511D58">
      <w:pPr>
        <w:pStyle w:val="NoSpacing"/>
        <w:jc w:val="both"/>
      </w:pPr>
    </w:p>
    <w:p w14:paraId="2D50EC73" w14:textId="3EAB179F" w:rsidR="00A61AFA" w:rsidRPr="00EE7699" w:rsidRDefault="002F0415" w:rsidP="00511D58">
      <w:pPr>
        <w:pStyle w:val="NoSpacing"/>
        <w:jc w:val="both"/>
        <w:outlineLvl w:val="1"/>
        <w:rPr>
          <w:b/>
          <w:bCs/>
        </w:rPr>
      </w:pPr>
      <w:bookmarkStart w:id="2" w:name="_Toc168299549"/>
      <w:bookmarkStart w:id="3" w:name="_Toc81115789"/>
      <w:r w:rsidRPr="00EE7699">
        <w:rPr>
          <w:b/>
          <w:bCs/>
        </w:rPr>
        <w:t>2.1</w:t>
      </w:r>
      <w:r w:rsidRPr="00EE7699">
        <w:rPr>
          <w:b/>
          <w:bCs/>
        </w:rPr>
        <w:tab/>
      </w:r>
      <w:r w:rsidR="00A61AFA" w:rsidRPr="00EE7699">
        <w:rPr>
          <w:b/>
          <w:bCs/>
        </w:rPr>
        <w:t>Identifying the need</w:t>
      </w:r>
      <w:bookmarkEnd w:id="2"/>
    </w:p>
    <w:p w14:paraId="1036DDD0" w14:textId="77777777" w:rsidR="00A61AFA" w:rsidRPr="00EE7699" w:rsidRDefault="00A61AFA" w:rsidP="00511D58">
      <w:pPr>
        <w:pStyle w:val="NoSpacing"/>
        <w:jc w:val="both"/>
        <w:outlineLvl w:val="1"/>
        <w:rPr>
          <w:b/>
          <w:bCs/>
        </w:rPr>
      </w:pPr>
    </w:p>
    <w:p w14:paraId="15A5D6EE" w14:textId="2F9C67B7" w:rsidR="00A61AFA" w:rsidRPr="00EE7699" w:rsidRDefault="00A61AFA" w:rsidP="00511D58">
      <w:pPr>
        <w:pStyle w:val="NoSpacing"/>
        <w:jc w:val="both"/>
      </w:pPr>
      <w:r w:rsidRPr="00EE7699">
        <w:t xml:space="preserve">Prior to advertising a vacancy, the </w:t>
      </w:r>
      <w:r w:rsidR="00B30741">
        <w:t>school leader or HET Exe</w:t>
      </w:r>
      <w:r w:rsidR="004D1BFA">
        <w:t>cutive</w:t>
      </w:r>
      <w:r w:rsidR="00B30741">
        <w:t xml:space="preserve"> Team</w:t>
      </w:r>
      <w:r w:rsidRPr="00EE7699">
        <w:t xml:space="preserve"> will consider the full requirements of the vacancy, the context of the role and the qualities and skills needed to perform it successfully. Having clearly identified the needs of the post, the</w:t>
      </w:r>
      <w:r w:rsidR="00B30741">
        <w:t>y</w:t>
      </w:r>
      <w:r w:rsidRPr="00EE7699">
        <w:t xml:space="preserve"> will articulate the need in the job description and person specification</w:t>
      </w:r>
      <w:r w:rsidR="00B30741">
        <w:t xml:space="preserve"> (see 2.4)</w:t>
      </w:r>
    </w:p>
    <w:p w14:paraId="0CD596CF" w14:textId="77777777" w:rsidR="00C3196C" w:rsidRPr="00EE7699" w:rsidRDefault="00C3196C" w:rsidP="00511D58">
      <w:pPr>
        <w:pStyle w:val="NoSpacing"/>
        <w:jc w:val="both"/>
      </w:pPr>
    </w:p>
    <w:p w14:paraId="4B254C03" w14:textId="22B4BADC" w:rsidR="006D104F" w:rsidRPr="00EE7699" w:rsidRDefault="00A61AFA" w:rsidP="00511D58">
      <w:pPr>
        <w:pStyle w:val="Heading2"/>
        <w:numPr>
          <w:ilvl w:val="0"/>
          <w:numId w:val="0"/>
        </w:numPr>
        <w:ind w:left="709" w:hanging="709"/>
        <w:rPr>
          <w:rFonts w:asciiTheme="minorHAnsi" w:hAnsiTheme="minorHAnsi" w:cstheme="minorHAnsi"/>
          <w:b/>
          <w:bCs/>
          <w:sz w:val="22"/>
          <w:szCs w:val="22"/>
        </w:rPr>
      </w:pPr>
      <w:bookmarkStart w:id="4" w:name="_Toc168299550"/>
      <w:r w:rsidRPr="00EE7699">
        <w:rPr>
          <w:rFonts w:asciiTheme="minorHAnsi" w:hAnsiTheme="minorHAnsi" w:cstheme="minorHAnsi"/>
          <w:b/>
          <w:bCs/>
          <w:sz w:val="22"/>
          <w:szCs w:val="22"/>
        </w:rPr>
        <w:t>2.2</w:t>
      </w:r>
      <w:r w:rsidRPr="00EE7699">
        <w:rPr>
          <w:rFonts w:asciiTheme="minorHAnsi" w:hAnsiTheme="minorHAnsi" w:cstheme="minorHAnsi"/>
          <w:b/>
          <w:bCs/>
          <w:sz w:val="22"/>
          <w:szCs w:val="22"/>
        </w:rPr>
        <w:tab/>
      </w:r>
      <w:r w:rsidR="00D15B77" w:rsidRPr="00EE7699">
        <w:rPr>
          <w:rFonts w:asciiTheme="minorHAnsi" w:hAnsiTheme="minorHAnsi" w:cstheme="minorHAnsi"/>
          <w:b/>
          <w:bCs/>
          <w:sz w:val="22"/>
          <w:szCs w:val="22"/>
        </w:rPr>
        <w:t>T</w:t>
      </w:r>
      <w:r w:rsidR="006D104F" w:rsidRPr="00EE7699">
        <w:rPr>
          <w:rFonts w:asciiTheme="minorHAnsi" w:hAnsiTheme="minorHAnsi" w:cstheme="minorHAnsi"/>
          <w:b/>
          <w:bCs/>
          <w:sz w:val="22"/>
          <w:szCs w:val="22"/>
        </w:rPr>
        <w:t>he recruitment process</w:t>
      </w:r>
      <w:bookmarkEnd w:id="3"/>
      <w:bookmarkEnd w:id="4"/>
    </w:p>
    <w:p w14:paraId="70E1E508" w14:textId="77777777" w:rsidR="006D104F" w:rsidRPr="00EE7699" w:rsidRDefault="006D104F" w:rsidP="00511D58">
      <w:pPr>
        <w:pStyle w:val="NoSpacing"/>
        <w:jc w:val="both"/>
      </w:pPr>
    </w:p>
    <w:p w14:paraId="251C4ADC" w14:textId="77777777" w:rsidR="006D104F" w:rsidRDefault="006D104F" w:rsidP="00511D58">
      <w:pPr>
        <w:pStyle w:val="NoSpacing"/>
        <w:jc w:val="both"/>
      </w:pPr>
      <w:r w:rsidRPr="00EE7699">
        <w:t>The main elements of the recruitment process include but are not limited to the following:</w:t>
      </w:r>
    </w:p>
    <w:p w14:paraId="5C1ECCDE" w14:textId="77777777" w:rsidR="004D1BFA" w:rsidRPr="00EE7699" w:rsidRDefault="004D1BFA" w:rsidP="00511D58">
      <w:pPr>
        <w:pStyle w:val="NoSpacing"/>
        <w:jc w:val="both"/>
      </w:pPr>
    </w:p>
    <w:p w14:paraId="2349AC56" w14:textId="77777777" w:rsidR="00235749" w:rsidRPr="00EE7699" w:rsidRDefault="00235749" w:rsidP="00511D58">
      <w:pPr>
        <w:pStyle w:val="NoSpacing"/>
        <w:numPr>
          <w:ilvl w:val="0"/>
          <w:numId w:val="15"/>
        </w:numPr>
        <w:jc w:val="both"/>
        <w:rPr>
          <w:spacing w:val="-2"/>
        </w:rPr>
      </w:pPr>
      <w:r w:rsidRPr="00EE7699">
        <w:t>All</w:t>
      </w:r>
      <w:r w:rsidRPr="00EE7699">
        <w:rPr>
          <w:spacing w:val="-3"/>
        </w:rPr>
        <w:t xml:space="preserve"> </w:t>
      </w:r>
      <w:r w:rsidRPr="00EE7699">
        <w:t>recruitment</w:t>
      </w:r>
      <w:r w:rsidRPr="00EE7699">
        <w:rPr>
          <w:spacing w:val="-7"/>
        </w:rPr>
        <w:t xml:space="preserve"> </w:t>
      </w:r>
      <w:r w:rsidRPr="00EE7699">
        <w:t>must</w:t>
      </w:r>
      <w:r w:rsidRPr="00EE7699">
        <w:rPr>
          <w:spacing w:val="-7"/>
        </w:rPr>
        <w:t xml:space="preserve"> </w:t>
      </w:r>
      <w:r w:rsidRPr="00EE7699">
        <w:t>be</w:t>
      </w:r>
      <w:r w:rsidRPr="00EE7699">
        <w:rPr>
          <w:spacing w:val="-4"/>
        </w:rPr>
        <w:t xml:space="preserve"> </w:t>
      </w:r>
      <w:r w:rsidRPr="00EE7699">
        <w:t>planned</w:t>
      </w:r>
      <w:r w:rsidRPr="00EE7699">
        <w:rPr>
          <w:spacing w:val="-6"/>
        </w:rPr>
        <w:t xml:space="preserve"> </w:t>
      </w:r>
      <w:r w:rsidRPr="00EE7699">
        <w:t>to</w:t>
      </w:r>
      <w:r w:rsidRPr="00EE7699">
        <w:rPr>
          <w:spacing w:val="-1"/>
        </w:rPr>
        <w:t xml:space="preserve"> </w:t>
      </w:r>
      <w:r w:rsidRPr="00EE7699">
        <w:t>ensure</w:t>
      </w:r>
      <w:r w:rsidRPr="00EE7699">
        <w:rPr>
          <w:spacing w:val="-5"/>
        </w:rPr>
        <w:t xml:space="preserve"> </w:t>
      </w:r>
      <w:r w:rsidRPr="00EE7699">
        <w:t>that</w:t>
      </w:r>
      <w:r w:rsidRPr="00EE7699">
        <w:rPr>
          <w:spacing w:val="-2"/>
        </w:rPr>
        <w:t xml:space="preserve"> </w:t>
      </w:r>
      <w:r w:rsidRPr="00EE7699">
        <w:t>there</w:t>
      </w:r>
      <w:r w:rsidRPr="00EE7699">
        <w:rPr>
          <w:spacing w:val="-5"/>
        </w:rPr>
        <w:t xml:space="preserve"> </w:t>
      </w:r>
      <w:r w:rsidRPr="00EE7699">
        <w:t>is</w:t>
      </w:r>
      <w:r w:rsidRPr="00EE7699">
        <w:rPr>
          <w:spacing w:val="-4"/>
        </w:rPr>
        <w:t xml:space="preserve"> </w:t>
      </w:r>
      <w:r w:rsidRPr="00EE7699">
        <w:t>adequate</w:t>
      </w:r>
      <w:r w:rsidRPr="00EE7699">
        <w:rPr>
          <w:spacing w:val="-5"/>
        </w:rPr>
        <w:t xml:space="preserve"> </w:t>
      </w:r>
      <w:r w:rsidRPr="00EE7699">
        <w:t>time</w:t>
      </w:r>
      <w:r w:rsidRPr="00EE7699">
        <w:rPr>
          <w:spacing w:val="-4"/>
        </w:rPr>
        <w:t xml:space="preserve"> </w:t>
      </w:r>
      <w:r w:rsidRPr="00EE7699">
        <w:t>available</w:t>
      </w:r>
      <w:r w:rsidRPr="00EE7699">
        <w:rPr>
          <w:spacing w:val="-5"/>
        </w:rPr>
        <w:t xml:space="preserve"> </w:t>
      </w:r>
      <w:r w:rsidRPr="00EE7699">
        <w:t>to</w:t>
      </w:r>
      <w:r w:rsidRPr="00EE7699">
        <w:rPr>
          <w:spacing w:val="-5"/>
        </w:rPr>
        <w:t xml:space="preserve"> </w:t>
      </w:r>
      <w:r w:rsidRPr="00EE7699">
        <w:t>recruit</w:t>
      </w:r>
      <w:r w:rsidRPr="00EE7699">
        <w:rPr>
          <w:spacing w:val="-6"/>
        </w:rPr>
        <w:t xml:space="preserve"> </w:t>
      </w:r>
      <w:r w:rsidRPr="00EE7699">
        <w:rPr>
          <w:spacing w:val="-2"/>
        </w:rPr>
        <w:t>safely.</w:t>
      </w:r>
    </w:p>
    <w:p w14:paraId="1722A409" w14:textId="19085464" w:rsidR="000023AA" w:rsidRPr="00EE7699" w:rsidRDefault="000023AA" w:rsidP="00511D58">
      <w:pPr>
        <w:pStyle w:val="NoSpacing"/>
        <w:numPr>
          <w:ilvl w:val="0"/>
          <w:numId w:val="15"/>
        </w:numPr>
        <w:jc w:val="both"/>
      </w:pPr>
      <w:r w:rsidRPr="00EE7699">
        <w:t>Any</w:t>
      </w:r>
      <w:r w:rsidRPr="00EE7699">
        <w:rPr>
          <w:spacing w:val="-2"/>
        </w:rPr>
        <w:t xml:space="preserve"> </w:t>
      </w:r>
      <w:r w:rsidRPr="00EE7699">
        <w:t>person</w:t>
      </w:r>
      <w:r w:rsidRPr="00EE7699">
        <w:rPr>
          <w:spacing w:val="-3"/>
        </w:rPr>
        <w:t xml:space="preserve"> </w:t>
      </w:r>
      <w:r w:rsidRPr="00EE7699">
        <w:t>involved</w:t>
      </w:r>
      <w:r w:rsidRPr="00EE7699">
        <w:rPr>
          <w:spacing w:val="-3"/>
        </w:rPr>
        <w:t xml:space="preserve"> </w:t>
      </w:r>
      <w:r w:rsidRPr="00EE7699">
        <w:t>in</w:t>
      </w:r>
      <w:r w:rsidRPr="00EE7699">
        <w:rPr>
          <w:spacing w:val="-3"/>
        </w:rPr>
        <w:t xml:space="preserve"> </w:t>
      </w:r>
      <w:r w:rsidRPr="00EE7699">
        <w:t>recruiting</w:t>
      </w:r>
      <w:r w:rsidRPr="00EE7699">
        <w:rPr>
          <w:spacing w:val="-1"/>
        </w:rPr>
        <w:t xml:space="preserve"> </w:t>
      </w:r>
      <w:r w:rsidRPr="00EE7699">
        <w:t>to</w:t>
      </w:r>
      <w:r w:rsidRPr="00EE7699">
        <w:rPr>
          <w:spacing w:val="-3"/>
        </w:rPr>
        <w:t xml:space="preserve"> </w:t>
      </w:r>
      <w:r w:rsidRPr="00EE7699">
        <w:t>our schools</w:t>
      </w:r>
      <w:r w:rsidRPr="00EE7699">
        <w:rPr>
          <w:spacing w:val="-2"/>
        </w:rPr>
        <w:t xml:space="preserve"> </w:t>
      </w:r>
      <w:r w:rsidRPr="00EE7699">
        <w:t>must</w:t>
      </w:r>
      <w:r w:rsidRPr="00EE7699">
        <w:rPr>
          <w:spacing w:val="-4"/>
        </w:rPr>
        <w:t xml:space="preserve"> </w:t>
      </w:r>
      <w:r w:rsidRPr="00EE7699">
        <w:t>read</w:t>
      </w:r>
      <w:r w:rsidRPr="00EE7699">
        <w:rPr>
          <w:spacing w:val="-3"/>
        </w:rPr>
        <w:t xml:space="preserve"> </w:t>
      </w:r>
      <w:r w:rsidRPr="00EE7699">
        <w:t>the</w:t>
      </w:r>
      <w:r w:rsidRPr="00EE7699">
        <w:rPr>
          <w:spacing w:val="-2"/>
        </w:rPr>
        <w:t xml:space="preserve"> </w:t>
      </w:r>
      <w:r w:rsidRPr="00EE7699">
        <w:t>“Keeping</w:t>
      </w:r>
      <w:r w:rsidRPr="00EE7699">
        <w:rPr>
          <w:spacing w:val="-1"/>
        </w:rPr>
        <w:t xml:space="preserve"> </w:t>
      </w:r>
      <w:r w:rsidR="008D5D3D" w:rsidRPr="00EE7699">
        <w:t>C</w:t>
      </w:r>
      <w:r w:rsidRPr="00EE7699">
        <w:t>hildren</w:t>
      </w:r>
      <w:r w:rsidRPr="00EE7699">
        <w:rPr>
          <w:spacing w:val="-3"/>
        </w:rPr>
        <w:t xml:space="preserve"> </w:t>
      </w:r>
      <w:r w:rsidR="006E7BDB" w:rsidRPr="00EE7699">
        <w:rPr>
          <w:spacing w:val="-3"/>
        </w:rPr>
        <w:t>S</w:t>
      </w:r>
      <w:r w:rsidRPr="00EE7699">
        <w:t>afe</w:t>
      </w:r>
      <w:r w:rsidRPr="00EE7699">
        <w:rPr>
          <w:spacing w:val="-2"/>
        </w:rPr>
        <w:t xml:space="preserve"> </w:t>
      </w:r>
      <w:r w:rsidRPr="00EE7699">
        <w:t>in</w:t>
      </w:r>
      <w:r w:rsidRPr="00EE7699">
        <w:rPr>
          <w:spacing w:val="-3"/>
        </w:rPr>
        <w:t xml:space="preserve"> </w:t>
      </w:r>
      <w:r w:rsidR="006E7BDB" w:rsidRPr="00EE7699">
        <w:rPr>
          <w:spacing w:val="-3"/>
        </w:rPr>
        <w:t>E</w:t>
      </w:r>
      <w:r w:rsidRPr="00EE7699">
        <w:t xml:space="preserve">ducation” guidance (or updated statutory guidance) produced by the DfE and our </w:t>
      </w:r>
      <w:r w:rsidR="001B4396" w:rsidRPr="00EE7699">
        <w:t>HET</w:t>
      </w:r>
      <w:r w:rsidRPr="00EE7699">
        <w:t xml:space="preserve">’s Safeguarding policy in addition to documentation surrounding disqualification. These can be obtained from </w:t>
      </w:r>
      <w:r w:rsidR="00C87ACE">
        <w:t>either the school or HET Head office.</w:t>
      </w:r>
    </w:p>
    <w:p w14:paraId="01402D73" w14:textId="2439D9E5" w:rsidR="006D104F" w:rsidRPr="00EE7699" w:rsidRDefault="002F0415" w:rsidP="00511D58">
      <w:pPr>
        <w:pStyle w:val="NoSpacing"/>
        <w:numPr>
          <w:ilvl w:val="0"/>
          <w:numId w:val="15"/>
        </w:numPr>
        <w:jc w:val="both"/>
      </w:pPr>
      <w:r w:rsidRPr="00EE7699">
        <w:t>E</w:t>
      </w:r>
      <w:r w:rsidR="006D104F" w:rsidRPr="00EE7699">
        <w:t>nsuring that advertisements, job descriptions and person specifications refer to the responsibility for safeguarding and promoting the welfare of children; the safeguarding requirements and responsibilities of the role; our commitment to safeguarding and promoting the welfare of children; and whether the post is exempt from the Rehabilitation of Offenders Act 1974 and relevant Exemptions Order.</w:t>
      </w:r>
    </w:p>
    <w:p w14:paraId="28111593" w14:textId="77777777" w:rsidR="00724CBB" w:rsidRPr="00EE7699" w:rsidRDefault="00724CBB" w:rsidP="00511D58">
      <w:pPr>
        <w:pStyle w:val="NoSpacing"/>
        <w:numPr>
          <w:ilvl w:val="0"/>
          <w:numId w:val="14"/>
        </w:numPr>
        <w:jc w:val="both"/>
      </w:pPr>
      <w:r w:rsidRPr="00EE7699">
        <w:t>The recruitment of all applicants and volunteers to our schools must, without exception, follow the processes of safer recruitment. All offers of employment will be subject to us being satisfied that the applicant or volunteer is a suitable person to work with children and young people.</w:t>
      </w:r>
    </w:p>
    <w:p w14:paraId="57266A9C" w14:textId="7E17EBA1" w:rsidR="006D104F" w:rsidRPr="00EE7699" w:rsidRDefault="002F0415" w:rsidP="00511D58">
      <w:pPr>
        <w:pStyle w:val="NoSpacing"/>
        <w:numPr>
          <w:ilvl w:val="0"/>
          <w:numId w:val="14"/>
        </w:numPr>
        <w:jc w:val="both"/>
      </w:pPr>
      <w:r w:rsidRPr="00EE7699">
        <w:t>A</w:t>
      </w:r>
      <w:r w:rsidR="006D104F" w:rsidRPr="00EE7699">
        <w:t xml:space="preserve">dvertisements should </w:t>
      </w:r>
      <w:r w:rsidR="00B30741">
        <w:t xml:space="preserve">be on the HET template and </w:t>
      </w:r>
      <w:r w:rsidR="006D104F" w:rsidRPr="00EE7699">
        <w:t>refer to the need for the successful applicant to undertake the relevant safer recruitment pre-employment checks, as well as the usual details of the post, salary, qualifications required, etc</w:t>
      </w:r>
      <w:r w:rsidR="001F3298" w:rsidRPr="00EE7699">
        <w:t>, i</w:t>
      </w:r>
      <w:r w:rsidR="006D104F" w:rsidRPr="00EE7699">
        <w:t>ncluding a specific reference to suitability to work with children in the person specification</w:t>
      </w:r>
      <w:r w:rsidR="001F3298" w:rsidRPr="00EE7699">
        <w:t>.</w:t>
      </w:r>
    </w:p>
    <w:p w14:paraId="77D4D9B1" w14:textId="5E82E1A8" w:rsidR="006D104F" w:rsidRPr="00EE7699" w:rsidRDefault="002F0415" w:rsidP="00511D58">
      <w:pPr>
        <w:pStyle w:val="NoSpacing"/>
        <w:numPr>
          <w:ilvl w:val="0"/>
          <w:numId w:val="14"/>
        </w:numPr>
        <w:jc w:val="both"/>
      </w:pPr>
      <w:r w:rsidRPr="00EE7699">
        <w:t>W</w:t>
      </w:r>
      <w:r w:rsidR="006D104F" w:rsidRPr="00EE7699">
        <w:t>here the role involves engaging in regulated activity, a clear statement to applicants</w:t>
      </w:r>
      <w:r w:rsidR="00535706">
        <w:t xml:space="preserve"> in the application form</w:t>
      </w:r>
      <w:r w:rsidR="006D104F" w:rsidRPr="00EE7699">
        <w:t xml:space="preserve"> that it is an offence to apply for the role if the applicant is barred from engaging in regulated activity relevant to children</w:t>
      </w:r>
      <w:r w:rsidRPr="00EE7699">
        <w:t>.</w:t>
      </w:r>
    </w:p>
    <w:p w14:paraId="3BB05CED" w14:textId="04E234BF" w:rsidR="006D104F" w:rsidRPr="00EE7699" w:rsidRDefault="002F0415" w:rsidP="00511D58">
      <w:pPr>
        <w:pStyle w:val="NoSpacing"/>
        <w:numPr>
          <w:ilvl w:val="0"/>
          <w:numId w:val="14"/>
        </w:numPr>
        <w:jc w:val="both"/>
      </w:pPr>
      <w:r w:rsidRPr="00EE7699">
        <w:t>R</w:t>
      </w:r>
      <w:r w:rsidR="006D104F" w:rsidRPr="00EE7699">
        <w:t>equesting applicants who are shortlisted to complete a self-declaration of any information that would make them unsuitable to work with children</w:t>
      </w:r>
      <w:r w:rsidRPr="00EE7699">
        <w:t>.</w:t>
      </w:r>
    </w:p>
    <w:p w14:paraId="77E9D33A" w14:textId="3B4AA5C1" w:rsidR="006D104F" w:rsidRPr="00EE7699" w:rsidRDefault="002F0415" w:rsidP="00511D58">
      <w:pPr>
        <w:pStyle w:val="NoSpacing"/>
        <w:numPr>
          <w:ilvl w:val="0"/>
          <w:numId w:val="14"/>
        </w:numPr>
        <w:jc w:val="both"/>
      </w:pPr>
      <w:r w:rsidRPr="00EE7699">
        <w:t>O</w:t>
      </w:r>
      <w:r w:rsidR="006D104F" w:rsidRPr="00EE7699">
        <w:t>btaining and scrutinising comprehensive information from applicants to determine their suitability and taking up and resolving any discrepancies or anomalies</w:t>
      </w:r>
      <w:r w:rsidRPr="00EE7699">
        <w:t>.</w:t>
      </w:r>
    </w:p>
    <w:p w14:paraId="60593DD2" w14:textId="04140C04" w:rsidR="006D104F" w:rsidRPr="00EE7699" w:rsidRDefault="002F0415" w:rsidP="00511D58">
      <w:pPr>
        <w:pStyle w:val="NoSpacing"/>
        <w:numPr>
          <w:ilvl w:val="0"/>
          <w:numId w:val="14"/>
        </w:numPr>
        <w:jc w:val="both"/>
      </w:pPr>
      <w:r w:rsidRPr="00EE7699">
        <w:t>O</w:t>
      </w:r>
      <w:r w:rsidR="006D104F" w:rsidRPr="00EE7699">
        <w:t>btaining independent professional references that answer specific questions to help assess an applicant’s suitability to work with children and following up any concerns, having regard to KCSIE guidance on references</w:t>
      </w:r>
      <w:r w:rsidRPr="00EE7699">
        <w:t>.</w:t>
      </w:r>
    </w:p>
    <w:p w14:paraId="5AA594E7" w14:textId="20148916" w:rsidR="006D104F" w:rsidRPr="00EE7699" w:rsidRDefault="002F0415" w:rsidP="00511D58">
      <w:pPr>
        <w:pStyle w:val="NoSpacing"/>
        <w:numPr>
          <w:ilvl w:val="0"/>
          <w:numId w:val="14"/>
        </w:numPr>
        <w:jc w:val="both"/>
      </w:pPr>
      <w:r w:rsidRPr="00EE7699">
        <w:t>A</w:t>
      </w:r>
      <w:r w:rsidR="006D104F" w:rsidRPr="00EE7699">
        <w:t xml:space="preserve"> </w:t>
      </w:r>
      <w:r w:rsidR="00A66949" w:rsidRPr="00EE7699">
        <w:t>face-to-face</w:t>
      </w:r>
      <w:r w:rsidR="006D104F" w:rsidRPr="00EE7699">
        <w:t xml:space="preserve"> interview that explores the candidate’s suitability to work with children as well as their suitability for the post; and</w:t>
      </w:r>
    </w:p>
    <w:p w14:paraId="4DC05CDA" w14:textId="7B2A5A6C" w:rsidR="00CD59DB" w:rsidRPr="00EE7699" w:rsidRDefault="002F0415" w:rsidP="00511D58">
      <w:pPr>
        <w:pStyle w:val="NoSpacing"/>
        <w:numPr>
          <w:ilvl w:val="0"/>
          <w:numId w:val="14"/>
        </w:numPr>
        <w:jc w:val="both"/>
      </w:pPr>
      <w:r w:rsidRPr="00EE7699">
        <w:t>C</w:t>
      </w:r>
      <w:r w:rsidR="006D104F" w:rsidRPr="00EE7699">
        <w:t>onducting all pre-employment checks, as required and detailed below.</w:t>
      </w:r>
    </w:p>
    <w:p w14:paraId="387215AE" w14:textId="77777777" w:rsidR="009533C3" w:rsidRDefault="009533C3" w:rsidP="00511D58">
      <w:pPr>
        <w:pStyle w:val="NoSpacing"/>
        <w:jc w:val="both"/>
      </w:pPr>
    </w:p>
    <w:p w14:paraId="5A5930FF" w14:textId="04AE940B" w:rsidR="006D104F" w:rsidRPr="009533C3" w:rsidRDefault="006D104F" w:rsidP="00511D58">
      <w:pPr>
        <w:pStyle w:val="NoSpacing"/>
        <w:jc w:val="both"/>
        <w:rPr>
          <w:b/>
          <w:bCs/>
        </w:rPr>
      </w:pPr>
      <w:r w:rsidRPr="009533C3">
        <w:rPr>
          <w:b/>
          <w:bCs/>
        </w:rPr>
        <w:t>2.</w:t>
      </w:r>
      <w:r w:rsidR="00A61AFA" w:rsidRPr="009533C3">
        <w:rPr>
          <w:b/>
          <w:bCs/>
        </w:rPr>
        <w:t>3</w:t>
      </w:r>
      <w:r w:rsidRPr="009533C3">
        <w:rPr>
          <w:b/>
          <w:bCs/>
        </w:rPr>
        <w:tab/>
        <w:t>Assessment criteria</w:t>
      </w:r>
    </w:p>
    <w:p w14:paraId="5E697177" w14:textId="77777777" w:rsidR="00B17F45" w:rsidRPr="00EE7699" w:rsidRDefault="00B17F45" w:rsidP="00511D58">
      <w:pPr>
        <w:pStyle w:val="NoSpacing"/>
        <w:jc w:val="both"/>
      </w:pPr>
    </w:p>
    <w:p w14:paraId="29D3165F" w14:textId="4ED50D3B" w:rsidR="006D104F" w:rsidRPr="00EE7699" w:rsidRDefault="00CD59DB" w:rsidP="00511D58">
      <w:pPr>
        <w:pStyle w:val="NoSpacing"/>
        <w:jc w:val="both"/>
      </w:pPr>
      <w:r w:rsidRPr="00EE7699">
        <w:t>HET</w:t>
      </w:r>
      <w:r w:rsidR="006D104F" w:rsidRPr="00EE7699">
        <w:t xml:space="preserve"> always aim</w:t>
      </w:r>
      <w:r w:rsidRPr="00EE7699">
        <w:t>s</w:t>
      </w:r>
      <w:r w:rsidR="006D104F" w:rsidRPr="00EE7699">
        <w:t xml:space="preserve"> to recruit the person who is most suited to each particular job.</w:t>
      </w:r>
      <w:r w:rsidRPr="00EE7699">
        <w:t xml:space="preserve">  Recruitment is</w:t>
      </w:r>
      <w:r w:rsidR="006D104F" w:rsidRPr="00EE7699">
        <w:t xml:space="preserve"> solely on the basis of the applicant's abilities and individual merit as measured against the predetermined criteria for the job. Qualifications, experience and skills are assessed at the level that is relevant to the job.</w:t>
      </w:r>
    </w:p>
    <w:p w14:paraId="220E139B" w14:textId="77777777" w:rsidR="006D104F" w:rsidRPr="00EE7699" w:rsidRDefault="006D104F" w:rsidP="00511D58">
      <w:pPr>
        <w:pStyle w:val="NoSpacing"/>
        <w:jc w:val="both"/>
      </w:pPr>
    </w:p>
    <w:p w14:paraId="1112D3AA" w14:textId="6775DEFA" w:rsidR="006D104F" w:rsidRPr="00EE7699" w:rsidRDefault="006D104F" w:rsidP="00511D58">
      <w:pPr>
        <w:pStyle w:val="NoSpacing"/>
        <w:jc w:val="both"/>
        <w:outlineLvl w:val="1"/>
        <w:rPr>
          <w:b/>
          <w:bCs/>
        </w:rPr>
      </w:pPr>
      <w:bookmarkStart w:id="5" w:name="_Toc168299551"/>
      <w:r w:rsidRPr="00EE7699">
        <w:rPr>
          <w:b/>
          <w:bCs/>
        </w:rPr>
        <w:t>2.</w:t>
      </w:r>
      <w:r w:rsidR="00A61AFA" w:rsidRPr="00EE7699">
        <w:rPr>
          <w:b/>
          <w:bCs/>
        </w:rPr>
        <w:t>4</w:t>
      </w:r>
      <w:r w:rsidRPr="00EE7699">
        <w:rPr>
          <w:b/>
          <w:bCs/>
        </w:rPr>
        <w:tab/>
        <w:t>Job descriptions and employee specifications</w:t>
      </w:r>
      <w:bookmarkEnd w:id="5"/>
    </w:p>
    <w:p w14:paraId="3F14218F" w14:textId="77777777" w:rsidR="00BC3843" w:rsidRPr="00EE7699" w:rsidRDefault="00EC2AC0" w:rsidP="00511D58">
      <w:pPr>
        <w:pStyle w:val="BodyText"/>
        <w:kinsoku w:val="0"/>
        <w:overflowPunct w:val="0"/>
        <w:spacing w:before="161" w:line="256" w:lineRule="auto"/>
        <w:ind w:left="0"/>
        <w:jc w:val="both"/>
      </w:pPr>
      <w:r w:rsidRPr="00EE7699">
        <w:t xml:space="preserve">A job description will be required for all posts which describes the duties and responsibilities of the </w:t>
      </w:r>
      <w:r w:rsidR="003D441B" w:rsidRPr="00EE7699">
        <w:t>post; it</w:t>
      </w:r>
      <w:r w:rsidRPr="00EE7699">
        <w:rPr>
          <w:spacing w:val="-4"/>
        </w:rPr>
        <w:t xml:space="preserve"> </w:t>
      </w:r>
      <w:r w:rsidRPr="00EE7699">
        <w:t>must</w:t>
      </w:r>
      <w:r w:rsidRPr="00EE7699">
        <w:rPr>
          <w:spacing w:val="-4"/>
        </w:rPr>
        <w:t xml:space="preserve"> </w:t>
      </w:r>
      <w:r w:rsidRPr="00EE7699">
        <w:t>be</w:t>
      </w:r>
      <w:r w:rsidRPr="00EE7699">
        <w:rPr>
          <w:spacing w:val="-2"/>
        </w:rPr>
        <w:t xml:space="preserve"> </w:t>
      </w:r>
      <w:r w:rsidRPr="00EE7699">
        <w:t>up to date, accurate</w:t>
      </w:r>
      <w:r w:rsidRPr="00EE7699">
        <w:rPr>
          <w:spacing w:val="-2"/>
        </w:rPr>
        <w:t xml:space="preserve"> </w:t>
      </w:r>
      <w:r w:rsidRPr="00EE7699">
        <w:t>and</w:t>
      </w:r>
      <w:r w:rsidRPr="00EE7699">
        <w:rPr>
          <w:spacing w:val="-3"/>
        </w:rPr>
        <w:t xml:space="preserve"> </w:t>
      </w:r>
      <w:r w:rsidRPr="00EE7699">
        <w:t>specific to</w:t>
      </w:r>
      <w:r w:rsidRPr="00EE7699">
        <w:rPr>
          <w:spacing w:val="-3"/>
        </w:rPr>
        <w:t xml:space="preserve"> </w:t>
      </w:r>
      <w:r w:rsidRPr="00EE7699">
        <w:t>the</w:t>
      </w:r>
      <w:r w:rsidRPr="00EE7699">
        <w:rPr>
          <w:spacing w:val="-2"/>
        </w:rPr>
        <w:t xml:space="preserve"> </w:t>
      </w:r>
      <w:r w:rsidRPr="00EE7699">
        <w:t xml:space="preserve">role. </w:t>
      </w:r>
      <w:r w:rsidR="00BC3843" w:rsidRPr="00EE7699">
        <w:t>All</w:t>
      </w:r>
      <w:r w:rsidR="00BC3843" w:rsidRPr="00EE7699">
        <w:rPr>
          <w:spacing w:val="-1"/>
        </w:rPr>
        <w:t xml:space="preserve"> </w:t>
      </w:r>
      <w:r w:rsidR="00BC3843" w:rsidRPr="00EE7699">
        <w:t>job</w:t>
      </w:r>
      <w:r w:rsidR="00BC3843" w:rsidRPr="00EE7699">
        <w:rPr>
          <w:spacing w:val="-4"/>
        </w:rPr>
        <w:t xml:space="preserve"> </w:t>
      </w:r>
      <w:r w:rsidR="00BC3843" w:rsidRPr="00EE7699">
        <w:t>descriptions</w:t>
      </w:r>
      <w:r w:rsidR="00BC3843" w:rsidRPr="00EE7699">
        <w:rPr>
          <w:spacing w:val="-3"/>
        </w:rPr>
        <w:t xml:space="preserve"> </w:t>
      </w:r>
      <w:r w:rsidR="00BC3843" w:rsidRPr="00EE7699">
        <w:t>and</w:t>
      </w:r>
      <w:r w:rsidR="00BC3843" w:rsidRPr="00EE7699">
        <w:rPr>
          <w:spacing w:val="-4"/>
        </w:rPr>
        <w:t xml:space="preserve"> </w:t>
      </w:r>
      <w:r w:rsidR="00BC3843" w:rsidRPr="00EE7699">
        <w:t>person</w:t>
      </w:r>
      <w:r w:rsidR="00BC3843" w:rsidRPr="00EE7699">
        <w:rPr>
          <w:spacing w:val="-4"/>
        </w:rPr>
        <w:t xml:space="preserve"> </w:t>
      </w:r>
      <w:r w:rsidR="00BC3843" w:rsidRPr="00EE7699">
        <w:t>specifications</w:t>
      </w:r>
      <w:r w:rsidR="00BC3843" w:rsidRPr="00EE7699">
        <w:rPr>
          <w:spacing w:val="-3"/>
        </w:rPr>
        <w:t xml:space="preserve"> </w:t>
      </w:r>
      <w:r w:rsidR="00BC3843" w:rsidRPr="00EE7699">
        <w:t>must</w:t>
      </w:r>
      <w:r w:rsidR="00BC3843" w:rsidRPr="00EE7699">
        <w:rPr>
          <w:spacing w:val="-5"/>
        </w:rPr>
        <w:t xml:space="preserve"> </w:t>
      </w:r>
      <w:r w:rsidR="00BC3843" w:rsidRPr="00EE7699">
        <w:t>make</w:t>
      </w:r>
      <w:r w:rsidR="00BC3843" w:rsidRPr="00EE7699">
        <w:rPr>
          <w:spacing w:val="-3"/>
        </w:rPr>
        <w:t xml:space="preserve"> </w:t>
      </w:r>
      <w:r w:rsidR="00BC3843" w:rsidRPr="00EE7699">
        <w:t>reference</w:t>
      </w:r>
      <w:r w:rsidR="00BC3843" w:rsidRPr="00EE7699">
        <w:rPr>
          <w:spacing w:val="-3"/>
        </w:rPr>
        <w:t xml:space="preserve"> </w:t>
      </w:r>
      <w:r w:rsidR="00BC3843" w:rsidRPr="00EE7699">
        <w:t>to</w:t>
      </w:r>
      <w:r w:rsidR="00BC3843" w:rsidRPr="00EE7699">
        <w:rPr>
          <w:spacing w:val="-4"/>
        </w:rPr>
        <w:t xml:space="preserve"> </w:t>
      </w:r>
      <w:r w:rsidR="00BC3843" w:rsidRPr="00EE7699">
        <w:t>the</w:t>
      </w:r>
      <w:r w:rsidR="00BC3843" w:rsidRPr="00EE7699">
        <w:rPr>
          <w:spacing w:val="-3"/>
        </w:rPr>
        <w:t xml:space="preserve"> </w:t>
      </w:r>
      <w:r w:rsidR="00BC3843" w:rsidRPr="00EE7699">
        <w:t>responsibility</w:t>
      </w:r>
      <w:r w:rsidR="00BC3843" w:rsidRPr="00EE7699">
        <w:rPr>
          <w:spacing w:val="-3"/>
        </w:rPr>
        <w:t xml:space="preserve"> </w:t>
      </w:r>
      <w:r w:rsidR="00BC3843" w:rsidRPr="00EE7699">
        <w:t>for safeguarding and promoting the welfare of children.</w:t>
      </w:r>
    </w:p>
    <w:p w14:paraId="18B905DE" w14:textId="77777777" w:rsidR="00EC2AC0" w:rsidRPr="00EE7699" w:rsidRDefault="00EC2AC0" w:rsidP="00511D58">
      <w:pPr>
        <w:pStyle w:val="NoSpacing"/>
        <w:jc w:val="both"/>
      </w:pPr>
    </w:p>
    <w:p w14:paraId="5D8CCF54" w14:textId="2A3963CB" w:rsidR="006D104F" w:rsidRPr="00EE7699" w:rsidRDefault="006D104F" w:rsidP="00511D58">
      <w:pPr>
        <w:pStyle w:val="NoSpacing"/>
        <w:jc w:val="both"/>
      </w:pPr>
      <w:r w:rsidRPr="00EE7699">
        <w:t xml:space="preserve">Before initiating </w:t>
      </w:r>
      <w:r w:rsidR="00EC2AC0" w:rsidRPr="00EE7699">
        <w:t>any</w:t>
      </w:r>
      <w:r w:rsidRPr="00EE7699">
        <w:t xml:space="preserve"> recruitment process, the responsible individual must ensure that there is an up-to-date job description for the role and a clear employee specification.</w:t>
      </w:r>
    </w:p>
    <w:p w14:paraId="59F56604" w14:textId="77777777" w:rsidR="002F0415" w:rsidRPr="00EE7699" w:rsidRDefault="002F0415" w:rsidP="00511D58">
      <w:pPr>
        <w:pStyle w:val="NoSpacing"/>
        <w:jc w:val="both"/>
      </w:pPr>
    </w:p>
    <w:p w14:paraId="7DFAB87B" w14:textId="6895E2C2" w:rsidR="006D104F" w:rsidRPr="00EE7699" w:rsidRDefault="006D104F" w:rsidP="00511D58">
      <w:pPr>
        <w:pStyle w:val="NoSpacing"/>
        <w:jc w:val="both"/>
      </w:pPr>
      <w:r w:rsidRPr="00EE7699">
        <w:t xml:space="preserve">The job description </w:t>
      </w:r>
      <w:r w:rsidR="00021BDE" w:rsidRPr="00EE7699">
        <w:t>must</w:t>
      </w:r>
      <w:r w:rsidRPr="00EE7699">
        <w:t xml:space="preserve"> </w:t>
      </w:r>
      <w:r w:rsidR="004817AE" w:rsidRPr="00EE7699">
        <w:t>include</w:t>
      </w:r>
      <w:r w:rsidRPr="00EE7699">
        <w:t xml:space="preserve"> the duties, responsibilities, level of seniority associated with the role and pay and benefits, while the employee specification will describe the type of qualifications, training, </w:t>
      </w:r>
      <w:r w:rsidRPr="00EE7699">
        <w:lastRenderedPageBreak/>
        <w:t>knowledge, experience, skills, aptitudes, competencies and personal qualities required for effective performance of the job.</w:t>
      </w:r>
    </w:p>
    <w:p w14:paraId="725B2A7C" w14:textId="1F737BD2" w:rsidR="00EC2AC0" w:rsidRPr="00EE7699" w:rsidRDefault="00EC2AC0" w:rsidP="00511D58">
      <w:pPr>
        <w:pStyle w:val="BodyText"/>
        <w:kinsoku w:val="0"/>
        <w:overflowPunct w:val="0"/>
        <w:spacing w:before="161" w:line="256" w:lineRule="auto"/>
        <w:ind w:left="0"/>
        <w:jc w:val="both"/>
      </w:pPr>
      <w:r w:rsidRPr="00EE7699">
        <w:t>All</w:t>
      </w:r>
      <w:r w:rsidRPr="00EE7699">
        <w:rPr>
          <w:spacing w:val="-2"/>
        </w:rPr>
        <w:t xml:space="preserve"> </w:t>
      </w:r>
      <w:r w:rsidRPr="00EE7699">
        <w:t>job</w:t>
      </w:r>
      <w:r w:rsidRPr="00EE7699">
        <w:rPr>
          <w:spacing w:val="-4"/>
        </w:rPr>
        <w:t xml:space="preserve"> </w:t>
      </w:r>
      <w:r w:rsidRPr="00EE7699">
        <w:t>descriptions</w:t>
      </w:r>
      <w:r w:rsidRPr="00EE7699">
        <w:rPr>
          <w:spacing w:val="-4"/>
        </w:rPr>
        <w:t xml:space="preserve"> </w:t>
      </w:r>
      <w:r w:rsidRPr="00EE7699">
        <w:t>are</w:t>
      </w:r>
      <w:r w:rsidRPr="00EE7699">
        <w:rPr>
          <w:spacing w:val="-4"/>
        </w:rPr>
        <w:t xml:space="preserve"> </w:t>
      </w:r>
      <w:r w:rsidRPr="00EE7699">
        <w:t>job</w:t>
      </w:r>
      <w:r w:rsidRPr="00EE7699">
        <w:rPr>
          <w:spacing w:val="-4"/>
        </w:rPr>
        <w:t xml:space="preserve"> </w:t>
      </w:r>
      <w:r w:rsidRPr="00EE7699">
        <w:t>evaluated</w:t>
      </w:r>
      <w:r w:rsidRPr="00EE7699">
        <w:rPr>
          <w:spacing w:val="-4"/>
        </w:rPr>
        <w:t xml:space="preserve"> </w:t>
      </w:r>
      <w:r w:rsidRPr="00EE7699">
        <w:t>by</w:t>
      </w:r>
      <w:r w:rsidRPr="00EE7699">
        <w:rPr>
          <w:spacing w:val="-4"/>
        </w:rPr>
        <w:t xml:space="preserve"> </w:t>
      </w:r>
      <w:r w:rsidRPr="00EE7699">
        <w:t xml:space="preserve">the </w:t>
      </w:r>
      <w:r w:rsidR="001B4396" w:rsidRPr="00EE7699">
        <w:t>HET</w:t>
      </w:r>
      <w:r w:rsidRPr="00EE7699">
        <w:rPr>
          <w:spacing w:val="-2"/>
        </w:rPr>
        <w:t xml:space="preserve"> </w:t>
      </w:r>
      <w:r w:rsidRPr="00EE7699">
        <w:t>and</w:t>
      </w:r>
      <w:r w:rsidRPr="00EE7699">
        <w:rPr>
          <w:spacing w:val="-4"/>
        </w:rPr>
        <w:t xml:space="preserve"> </w:t>
      </w:r>
      <w:r w:rsidRPr="00EE7699">
        <w:t>can</w:t>
      </w:r>
      <w:r w:rsidRPr="00EE7699">
        <w:rPr>
          <w:spacing w:val="-1"/>
        </w:rPr>
        <w:t xml:space="preserve"> </w:t>
      </w:r>
      <w:r w:rsidRPr="00EE7699">
        <w:t xml:space="preserve">be found on the </w:t>
      </w:r>
      <w:r w:rsidR="00A45D1B" w:rsidRPr="00EE7699">
        <w:t>Manual of Personnel Practice (</w:t>
      </w:r>
      <w:r w:rsidRPr="00EE7699">
        <w:t>M</w:t>
      </w:r>
      <w:r w:rsidR="00A45D1B" w:rsidRPr="00EE7699">
        <w:t>O</w:t>
      </w:r>
      <w:r w:rsidRPr="00EE7699">
        <w:t>PP</w:t>
      </w:r>
      <w:r w:rsidR="00A45D1B" w:rsidRPr="00EE7699">
        <w:t>)</w:t>
      </w:r>
      <w:r w:rsidR="001B4396" w:rsidRPr="00EE7699">
        <w:t xml:space="preserve"> on the intranet</w:t>
      </w:r>
      <w:r w:rsidR="00535706">
        <w:t>. Any new or amended job descriptions must be evaluated by HET HR.</w:t>
      </w:r>
    </w:p>
    <w:p w14:paraId="5C86C7B7" w14:textId="77777777" w:rsidR="007161AE" w:rsidRPr="00EE7699" w:rsidRDefault="007161AE" w:rsidP="00511D58">
      <w:pPr>
        <w:pStyle w:val="NoSpacing"/>
        <w:jc w:val="both"/>
      </w:pPr>
    </w:p>
    <w:p w14:paraId="6BAEA37D" w14:textId="5B72ECE1" w:rsidR="006D104F" w:rsidRPr="00EE7699" w:rsidRDefault="006D104F" w:rsidP="00511D58">
      <w:pPr>
        <w:pStyle w:val="NoSpacing"/>
        <w:jc w:val="both"/>
        <w:outlineLvl w:val="1"/>
        <w:rPr>
          <w:b/>
          <w:bCs/>
        </w:rPr>
      </w:pPr>
      <w:bookmarkStart w:id="6" w:name="_Toc168299552"/>
      <w:r w:rsidRPr="00EE7699">
        <w:rPr>
          <w:b/>
          <w:bCs/>
        </w:rPr>
        <w:t>2.</w:t>
      </w:r>
      <w:r w:rsidR="00A61AFA" w:rsidRPr="00EE7699">
        <w:rPr>
          <w:b/>
          <w:bCs/>
        </w:rPr>
        <w:t>5</w:t>
      </w:r>
      <w:r w:rsidRPr="00EE7699">
        <w:rPr>
          <w:b/>
          <w:bCs/>
        </w:rPr>
        <w:tab/>
        <w:t>Advertisement of vacancies</w:t>
      </w:r>
      <w:bookmarkEnd w:id="6"/>
    </w:p>
    <w:p w14:paraId="55158922" w14:textId="2F50E5F0" w:rsidR="00D25AFB" w:rsidRPr="00EE7699" w:rsidRDefault="00D25AFB" w:rsidP="00511D58">
      <w:pPr>
        <w:pStyle w:val="BodyText"/>
        <w:kinsoku w:val="0"/>
        <w:overflowPunct w:val="0"/>
        <w:spacing w:before="183" w:line="256" w:lineRule="auto"/>
        <w:ind w:left="0"/>
        <w:jc w:val="both"/>
      </w:pPr>
      <w:r w:rsidRPr="00EE7699">
        <w:t>Any</w:t>
      </w:r>
      <w:r w:rsidRPr="00EE7699">
        <w:rPr>
          <w:spacing w:val="-4"/>
        </w:rPr>
        <w:t xml:space="preserve"> </w:t>
      </w:r>
      <w:r w:rsidRPr="00EE7699">
        <w:t>vacant</w:t>
      </w:r>
      <w:r w:rsidRPr="00EE7699">
        <w:rPr>
          <w:spacing w:val="-6"/>
        </w:rPr>
        <w:t xml:space="preserve"> </w:t>
      </w:r>
      <w:r w:rsidRPr="00EE7699">
        <w:t>position</w:t>
      </w:r>
      <w:r w:rsidRPr="00EE7699">
        <w:rPr>
          <w:spacing w:val="-5"/>
        </w:rPr>
        <w:t xml:space="preserve"> </w:t>
      </w:r>
      <w:r w:rsidRPr="00EE7699">
        <w:t>will</w:t>
      </w:r>
      <w:r w:rsidRPr="00EE7699">
        <w:rPr>
          <w:spacing w:val="-2"/>
        </w:rPr>
        <w:t xml:space="preserve"> </w:t>
      </w:r>
      <w:r w:rsidRPr="00EE7699">
        <w:t>be</w:t>
      </w:r>
      <w:r w:rsidRPr="00EE7699">
        <w:rPr>
          <w:spacing w:val="-4"/>
        </w:rPr>
        <w:t xml:space="preserve"> </w:t>
      </w:r>
      <w:r w:rsidRPr="00EE7699">
        <w:t>advertised</w:t>
      </w:r>
      <w:r w:rsidR="00535706">
        <w:t xml:space="preserve"> using the HET template</w:t>
      </w:r>
      <w:r w:rsidRPr="00EE7699">
        <w:rPr>
          <w:spacing w:val="-5"/>
        </w:rPr>
        <w:t xml:space="preserve"> </w:t>
      </w:r>
      <w:r w:rsidRPr="00EE7699">
        <w:t>via</w:t>
      </w:r>
      <w:r w:rsidRPr="00EE7699">
        <w:rPr>
          <w:spacing w:val="-4"/>
        </w:rPr>
        <w:t xml:space="preserve"> </w:t>
      </w:r>
      <w:r w:rsidRPr="00EE7699">
        <w:t>the</w:t>
      </w:r>
      <w:r w:rsidRPr="00EE7699">
        <w:rPr>
          <w:spacing w:val="-4"/>
        </w:rPr>
        <w:t xml:space="preserve"> </w:t>
      </w:r>
      <w:r w:rsidRPr="00EE7699">
        <w:t>appropriate</w:t>
      </w:r>
      <w:r w:rsidRPr="00EE7699">
        <w:rPr>
          <w:spacing w:val="-4"/>
        </w:rPr>
        <w:t xml:space="preserve"> </w:t>
      </w:r>
      <w:r w:rsidRPr="00EE7699">
        <w:t>channels</w:t>
      </w:r>
      <w:r w:rsidRPr="00EE7699">
        <w:rPr>
          <w:spacing w:val="-4"/>
        </w:rPr>
        <w:t xml:space="preserve"> </w:t>
      </w:r>
      <w:r w:rsidRPr="00EE7699">
        <w:t>to</w:t>
      </w:r>
      <w:r w:rsidRPr="00EE7699">
        <w:rPr>
          <w:spacing w:val="-5"/>
        </w:rPr>
        <w:t xml:space="preserve"> </w:t>
      </w:r>
      <w:r w:rsidRPr="00EE7699">
        <w:t>ensure the</w:t>
      </w:r>
      <w:r w:rsidRPr="00EE7699">
        <w:rPr>
          <w:spacing w:val="-4"/>
        </w:rPr>
        <w:t xml:space="preserve"> </w:t>
      </w:r>
      <w:r w:rsidRPr="00EE7699">
        <w:t>most</w:t>
      </w:r>
      <w:r w:rsidRPr="00EE7699">
        <w:rPr>
          <w:spacing w:val="-2"/>
        </w:rPr>
        <w:t xml:space="preserve"> </w:t>
      </w:r>
      <w:r w:rsidRPr="00EE7699">
        <w:t>appropriate field of applicants is obtained.</w:t>
      </w:r>
    </w:p>
    <w:p w14:paraId="7DFCC604" w14:textId="77777777" w:rsidR="00D25AFB" w:rsidRPr="00EE7699" w:rsidRDefault="00D25AFB" w:rsidP="00511D58">
      <w:pPr>
        <w:pStyle w:val="NoSpacing"/>
        <w:jc w:val="both"/>
      </w:pPr>
    </w:p>
    <w:p w14:paraId="2E436999" w14:textId="76B785FB" w:rsidR="002F0415" w:rsidRPr="00EE7699" w:rsidRDefault="006D104F" w:rsidP="00511D58">
      <w:pPr>
        <w:pStyle w:val="NoSpacing"/>
        <w:jc w:val="both"/>
      </w:pPr>
      <w:r w:rsidRPr="00EE7699">
        <w:t xml:space="preserve">It is </w:t>
      </w:r>
      <w:r w:rsidR="00CD59DB" w:rsidRPr="00EE7699">
        <w:t>HET’s</w:t>
      </w:r>
      <w:r w:rsidRPr="00EE7699">
        <w:t xml:space="preserve"> policy that all</w:t>
      </w:r>
      <w:r w:rsidR="002F0415" w:rsidRPr="00EE7699">
        <w:t xml:space="preserve"> external</w:t>
      </w:r>
      <w:r w:rsidRPr="00EE7699">
        <w:t xml:space="preserve"> vacancies </w:t>
      </w:r>
      <w:r w:rsidR="00CD59DB" w:rsidRPr="00EE7699">
        <w:t>are</w:t>
      </w:r>
      <w:r w:rsidRPr="00EE7699">
        <w:t xml:space="preserve"> placed </w:t>
      </w:r>
      <w:r w:rsidR="002F0415" w:rsidRPr="00EE7699">
        <w:t xml:space="preserve">on the School and </w:t>
      </w:r>
      <w:r w:rsidR="001B4396" w:rsidRPr="00EE7699">
        <w:t>HET</w:t>
      </w:r>
      <w:r w:rsidR="002F0415" w:rsidRPr="00EE7699">
        <w:t xml:space="preserve"> website and in the appropriate chosen forms of media.  This may include Dorset for You, </w:t>
      </w:r>
      <w:proofErr w:type="spellStart"/>
      <w:r w:rsidR="002F0415" w:rsidRPr="00EE7699">
        <w:t>Hant</w:t>
      </w:r>
      <w:r w:rsidR="00666FB4" w:rsidRPr="00EE7699">
        <w:t>s</w:t>
      </w:r>
      <w:r w:rsidR="002F0415" w:rsidRPr="00EE7699">
        <w:t>web</w:t>
      </w:r>
      <w:proofErr w:type="spellEnd"/>
      <w:r w:rsidR="002F0415" w:rsidRPr="00EE7699">
        <w:t xml:space="preserve">, TES, with the Government's </w:t>
      </w:r>
      <w:hyperlink r:id="rId12" w:history="1">
        <w:r w:rsidR="002F0415" w:rsidRPr="00EE7699">
          <w:rPr>
            <w:rStyle w:val="Hyperlink"/>
            <w:rFonts w:cstheme="minorHAnsi"/>
          </w:rPr>
          <w:t>Find a job service</w:t>
        </w:r>
      </w:hyperlink>
      <w:r w:rsidR="002F0415" w:rsidRPr="00EE7699">
        <w:t xml:space="preserve">/through an employment agency/on LinkedIn/on Twitter etc. </w:t>
      </w:r>
    </w:p>
    <w:p w14:paraId="31F3E11E" w14:textId="77777777" w:rsidR="002F0415" w:rsidRPr="00EE7699" w:rsidRDefault="002F0415" w:rsidP="00511D58">
      <w:pPr>
        <w:pStyle w:val="NoSpacing"/>
        <w:jc w:val="both"/>
      </w:pPr>
    </w:p>
    <w:p w14:paraId="6CCC64AE" w14:textId="566C6C00" w:rsidR="002F0415" w:rsidRPr="00EE7699" w:rsidRDefault="006D104F" w:rsidP="00511D58">
      <w:pPr>
        <w:pStyle w:val="NoSpacing"/>
        <w:jc w:val="both"/>
      </w:pPr>
      <w:r w:rsidRPr="00EE7699">
        <w:t>Line managers should encourage existing employees to apply for vacant posts if they have the appropriate qualifications, experience and skills.</w:t>
      </w:r>
    </w:p>
    <w:p w14:paraId="536EB951" w14:textId="77777777" w:rsidR="002F0415" w:rsidRPr="00EE7699" w:rsidRDefault="002F0415" w:rsidP="00511D58">
      <w:pPr>
        <w:pStyle w:val="NoSpacing"/>
        <w:jc w:val="both"/>
      </w:pPr>
    </w:p>
    <w:p w14:paraId="4C633F05" w14:textId="5848680B" w:rsidR="002F0415" w:rsidRPr="00EE7699" w:rsidRDefault="002F0415" w:rsidP="00511D58">
      <w:pPr>
        <w:jc w:val="both"/>
        <w:rPr>
          <w:rFonts w:cs="Arial"/>
        </w:rPr>
      </w:pPr>
      <w:r w:rsidRPr="00EE7699">
        <w:rPr>
          <w:rFonts w:cs="Arial"/>
        </w:rPr>
        <w:t>All advertisements will have the following statement about safeguarding children and young people and the requirement to have a DBS check:</w:t>
      </w:r>
    </w:p>
    <w:p w14:paraId="1783F342" w14:textId="5622093B" w:rsidR="00666FB4" w:rsidRPr="00EE7699" w:rsidRDefault="00535706" w:rsidP="00511D58">
      <w:pPr>
        <w:spacing w:before="60" w:after="195" w:line="240" w:lineRule="auto"/>
        <w:contextualSpacing/>
        <w:jc w:val="both"/>
        <w:rPr>
          <w:rFonts w:eastAsia="Times New Roman" w:cstheme="minorHAnsi"/>
          <w:bCs/>
          <w:i/>
          <w:iCs/>
          <w:lang w:val="en"/>
        </w:rPr>
      </w:pPr>
      <w:r>
        <w:rPr>
          <w:rFonts w:cs="Arial"/>
          <w:i/>
          <w:iCs/>
        </w:rPr>
        <w:t>‘</w:t>
      </w:r>
      <w:r w:rsidRPr="00FF63DB">
        <w:rPr>
          <w:rFonts w:cs="Arial"/>
          <w:bCs/>
          <w:i/>
          <w:iCs/>
          <w:color w:val="000000"/>
        </w:rPr>
        <w:t>All schools with</w:t>
      </w:r>
      <w:r w:rsidR="004D1BFA">
        <w:rPr>
          <w:rFonts w:cs="Arial"/>
          <w:bCs/>
          <w:i/>
          <w:iCs/>
          <w:color w:val="000000"/>
        </w:rPr>
        <w:t>in</w:t>
      </w:r>
      <w:r w:rsidRPr="00FF63DB">
        <w:rPr>
          <w:rFonts w:cs="Arial"/>
          <w:bCs/>
          <w:i/>
          <w:iCs/>
          <w:color w:val="000000"/>
        </w:rPr>
        <w:t xml:space="preserve"> </w:t>
      </w:r>
      <w:r w:rsidR="004D1BFA">
        <w:rPr>
          <w:rFonts w:cs="Arial"/>
          <w:bCs/>
          <w:i/>
          <w:iCs/>
          <w:color w:val="000000"/>
        </w:rPr>
        <w:t>HET</w:t>
      </w:r>
      <w:r w:rsidRPr="00FF63DB">
        <w:rPr>
          <w:rFonts w:cs="Arial"/>
          <w:bCs/>
          <w:i/>
          <w:iCs/>
          <w:color w:val="000000"/>
        </w:rPr>
        <w:t xml:space="preserve"> are committed to safeguarding and promoting the welfare of children and young people and expect all staff and volunteers to share this commitment.</w:t>
      </w:r>
      <w:r w:rsidRPr="00EE7699" w:rsidDel="00535706">
        <w:rPr>
          <w:rFonts w:cs="Arial"/>
          <w:i/>
          <w:iCs/>
        </w:rPr>
        <w:t xml:space="preserve"> </w:t>
      </w:r>
      <w:r w:rsidR="002F0415" w:rsidRPr="00EE7699">
        <w:rPr>
          <w:rFonts w:eastAsia="Times New Roman" w:cstheme="minorHAnsi"/>
          <w:bCs/>
          <w:i/>
          <w:iCs/>
          <w:lang w:val="en"/>
        </w:rPr>
        <w:t>We will ensure that all our recruitment and selection practices reflect this commitment. All successful candidates will be subject to disclosure and barring service checks along with other relevant employment checks”.</w:t>
      </w:r>
    </w:p>
    <w:p w14:paraId="79B84594" w14:textId="7D1EBAA6" w:rsidR="00666FB4" w:rsidRPr="00EE7699" w:rsidRDefault="004B2448" w:rsidP="00511D58">
      <w:pPr>
        <w:pStyle w:val="Heading2"/>
        <w:numPr>
          <w:ilvl w:val="1"/>
          <w:numId w:val="21"/>
        </w:numPr>
        <w:rPr>
          <w:rFonts w:asciiTheme="minorHAnsi" w:hAnsiTheme="minorHAnsi" w:cstheme="minorHAnsi"/>
          <w:b/>
          <w:bCs/>
          <w:sz w:val="22"/>
          <w:szCs w:val="22"/>
          <w:lang w:val="en"/>
        </w:rPr>
      </w:pPr>
      <w:r w:rsidRPr="00EE7699">
        <w:rPr>
          <w:rFonts w:asciiTheme="minorHAnsi" w:hAnsiTheme="minorHAnsi" w:cstheme="minorHAnsi"/>
          <w:b/>
          <w:bCs/>
          <w:sz w:val="22"/>
          <w:szCs w:val="22"/>
          <w:lang w:val="en"/>
        </w:rPr>
        <w:t xml:space="preserve">       </w:t>
      </w:r>
      <w:bookmarkStart w:id="7" w:name="_Toc168299553"/>
      <w:r w:rsidR="00534CAE" w:rsidRPr="00EE7699">
        <w:rPr>
          <w:rFonts w:asciiTheme="minorHAnsi" w:hAnsiTheme="minorHAnsi" w:cstheme="minorHAnsi"/>
          <w:b/>
          <w:bCs/>
          <w:sz w:val="22"/>
          <w:szCs w:val="22"/>
          <w:lang w:val="en"/>
        </w:rPr>
        <w:t xml:space="preserve">Internal </w:t>
      </w:r>
      <w:r w:rsidR="00D174E4" w:rsidRPr="00EE7699">
        <w:rPr>
          <w:rFonts w:asciiTheme="minorHAnsi" w:hAnsiTheme="minorHAnsi" w:cstheme="minorHAnsi"/>
          <w:b/>
          <w:bCs/>
          <w:sz w:val="22"/>
          <w:szCs w:val="22"/>
          <w:lang w:val="en"/>
        </w:rPr>
        <w:t>Recruitment</w:t>
      </w:r>
      <w:bookmarkEnd w:id="7"/>
    </w:p>
    <w:p w14:paraId="77F81DD3" w14:textId="77777777" w:rsidR="004B2448" w:rsidRPr="00EE7699" w:rsidRDefault="004B2448" w:rsidP="00511D58">
      <w:pPr>
        <w:pStyle w:val="NoSpacing"/>
        <w:jc w:val="both"/>
      </w:pPr>
    </w:p>
    <w:p w14:paraId="535EBEBD" w14:textId="34A0FF6B" w:rsidR="00610DE7" w:rsidRPr="00EE7699" w:rsidRDefault="004B2448" w:rsidP="00511D58">
      <w:pPr>
        <w:pStyle w:val="NoSpacing"/>
        <w:jc w:val="both"/>
        <w:rPr>
          <w:rFonts w:eastAsia="Times New Roman" w:cstheme="minorHAnsi"/>
          <w:lang w:val="en"/>
        </w:rPr>
      </w:pPr>
      <w:r w:rsidRPr="00EE7699">
        <w:t xml:space="preserve">HET is committed to the principle of open competition to attract the best candidates. </w:t>
      </w:r>
      <w:r w:rsidR="00BE505F">
        <w:t>HET may advertise internally</w:t>
      </w:r>
      <w:r w:rsidRPr="00EE7699">
        <w:t xml:space="preserve"> </w:t>
      </w:r>
      <w:r w:rsidR="00210980">
        <w:t xml:space="preserve">within </w:t>
      </w:r>
      <w:r w:rsidR="00BE505F">
        <w:t>schools</w:t>
      </w:r>
      <w:r w:rsidR="00C87ACE">
        <w:t xml:space="preserve"> and</w:t>
      </w:r>
      <w:r w:rsidR="00BE505F">
        <w:t xml:space="preserve"> the MS Team</w:t>
      </w:r>
      <w:r w:rsidR="00210980">
        <w:t>,</w:t>
      </w:r>
      <w:r w:rsidRPr="00EE7699">
        <w:t xml:space="preserve"> </w:t>
      </w:r>
      <w:r w:rsidR="00BE505F">
        <w:t>in order to provide</w:t>
      </w:r>
      <w:r w:rsidRPr="00EE7699">
        <w:t xml:space="preserve"> valuable career opportunities and enable managers to target opportunities to existing staff</w:t>
      </w:r>
      <w:r w:rsidR="001B4396" w:rsidRPr="00EE7699">
        <w:t xml:space="preserve"> and support promoting internal talent</w:t>
      </w:r>
      <w:r w:rsidRPr="00EE7699">
        <w:t xml:space="preserve">. Any external vacancies advertised will also be open internally within </w:t>
      </w:r>
      <w:r w:rsidR="001B4396" w:rsidRPr="00EE7699">
        <w:t>HET</w:t>
      </w:r>
      <w:r w:rsidRPr="00EE7699">
        <w:rPr>
          <w:rFonts w:eastAsia="Times New Roman" w:cstheme="minorHAnsi"/>
          <w:lang w:val="en"/>
        </w:rPr>
        <w:t xml:space="preserve">. </w:t>
      </w:r>
    </w:p>
    <w:p w14:paraId="71D4AD8C" w14:textId="77777777" w:rsidR="004B2448" w:rsidRPr="00EE7699" w:rsidRDefault="004B2448" w:rsidP="00511D58">
      <w:pPr>
        <w:pStyle w:val="NoSpacing"/>
        <w:jc w:val="both"/>
        <w:rPr>
          <w:rFonts w:eastAsia="Times New Roman" w:cstheme="minorHAnsi"/>
          <w:lang w:val="en"/>
        </w:rPr>
      </w:pPr>
    </w:p>
    <w:p w14:paraId="55BCFA53" w14:textId="6E4CED42" w:rsidR="006D104F" w:rsidRPr="00EE7699" w:rsidRDefault="006D104F" w:rsidP="00511D58">
      <w:pPr>
        <w:pStyle w:val="NoSpacing"/>
        <w:jc w:val="both"/>
        <w:outlineLvl w:val="1"/>
        <w:rPr>
          <w:b/>
          <w:bCs/>
        </w:rPr>
      </w:pPr>
      <w:bookmarkStart w:id="8" w:name="_Toc168299554"/>
      <w:r w:rsidRPr="00EE7699">
        <w:rPr>
          <w:b/>
          <w:bCs/>
        </w:rPr>
        <w:t>2.</w:t>
      </w:r>
      <w:r w:rsidR="00A61AFA" w:rsidRPr="00EE7699">
        <w:rPr>
          <w:b/>
          <w:bCs/>
        </w:rPr>
        <w:t>7</w:t>
      </w:r>
      <w:r w:rsidRPr="00EE7699">
        <w:rPr>
          <w:b/>
          <w:bCs/>
        </w:rPr>
        <w:tab/>
      </w:r>
      <w:r w:rsidR="004817AE" w:rsidRPr="00EE7699">
        <w:rPr>
          <w:b/>
          <w:bCs/>
        </w:rPr>
        <w:t>Equity</w:t>
      </w:r>
      <w:r w:rsidRPr="00EE7699">
        <w:rPr>
          <w:b/>
          <w:bCs/>
        </w:rPr>
        <w:t>, diversity and inclusion</w:t>
      </w:r>
      <w:bookmarkEnd w:id="8"/>
    </w:p>
    <w:p w14:paraId="2452B7C1" w14:textId="77777777" w:rsidR="002F0415" w:rsidRPr="00EE7699" w:rsidRDefault="002F0415" w:rsidP="00511D58">
      <w:pPr>
        <w:pStyle w:val="NoSpacing"/>
        <w:jc w:val="both"/>
        <w:rPr>
          <w:b/>
          <w:bCs/>
        </w:rPr>
      </w:pPr>
    </w:p>
    <w:p w14:paraId="4DDC2DD3" w14:textId="28743458" w:rsidR="006D104F" w:rsidRPr="00EE7699" w:rsidRDefault="00CD59DB" w:rsidP="00511D58">
      <w:pPr>
        <w:pStyle w:val="NoSpacing"/>
        <w:jc w:val="both"/>
      </w:pPr>
      <w:r w:rsidRPr="00EE7699">
        <w:t>HET is</w:t>
      </w:r>
      <w:r w:rsidR="006D104F" w:rsidRPr="00EE7699">
        <w:t xml:space="preserve"> committed to applying </w:t>
      </w:r>
      <w:r w:rsidRPr="00EE7699">
        <w:t>its</w:t>
      </w:r>
      <w:r w:rsidR="006D104F" w:rsidRPr="00EE7699">
        <w:t xml:space="preserve"> equality, diversity and inclusion policy at all stages of recruitment and selection. </w:t>
      </w:r>
      <w:r w:rsidRPr="00EE7699">
        <w:t>HET</w:t>
      </w:r>
      <w:r w:rsidR="006D104F" w:rsidRPr="00EE7699">
        <w:t xml:space="preserve"> always carr</w:t>
      </w:r>
      <w:r w:rsidRPr="00EE7699">
        <w:t>ies</w:t>
      </w:r>
      <w:r w:rsidR="006D104F" w:rsidRPr="00EE7699">
        <w:t xml:space="preserve"> out shortlisting, interviewing and selection without regard to an applicant's sex, gender identity, sexual orientation, marital or civil partnership status, skin colour, race, nationality, ethnic or national origins, religion or belief, age, pregnancy or maternity leave or trade union membership.</w:t>
      </w:r>
    </w:p>
    <w:p w14:paraId="12D6D22B" w14:textId="77777777" w:rsidR="006D104F" w:rsidRPr="00EE7699" w:rsidRDefault="006D104F" w:rsidP="00511D58">
      <w:pPr>
        <w:pStyle w:val="NoSpacing"/>
        <w:jc w:val="both"/>
      </w:pPr>
    </w:p>
    <w:p w14:paraId="56497F48" w14:textId="21A12666" w:rsidR="006D104F" w:rsidRPr="00EE7699" w:rsidRDefault="00CD59DB" w:rsidP="00511D58">
      <w:pPr>
        <w:pStyle w:val="NoSpacing"/>
        <w:jc w:val="both"/>
      </w:pPr>
      <w:r w:rsidRPr="00EE7699">
        <w:t>HET</w:t>
      </w:r>
      <w:r w:rsidR="006D104F" w:rsidRPr="00EE7699">
        <w:t xml:space="preserve"> will never exclude any candidate with a disability unless it is clear that the candidate is unable to perform a duty that is intrinsic to the role, having taken into account reasonable adjustments. Individuals involved with recruitment must only ask a candidate questions about their health where this is directly necessary for a particular role and, in any event, only once they have been shortlisted.</w:t>
      </w:r>
    </w:p>
    <w:p w14:paraId="5CA4C7D1" w14:textId="77777777" w:rsidR="006D104F" w:rsidRPr="00EE7699" w:rsidRDefault="006D104F" w:rsidP="00511D58">
      <w:pPr>
        <w:pStyle w:val="NoSpacing"/>
        <w:jc w:val="both"/>
      </w:pPr>
    </w:p>
    <w:p w14:paraId="40C25333" w14:textId="71DB2C6D" w:rsidR="006D104F" w:rsidRPr="00EE7699" w:rsidRDefault="006D104F" w:rsidP="00511D58">
      <w:pPr>
        <w:pStyle w:val="NoSpacing"/>
        <w:jc w:val="both"/>
      </w:pPr>
      <w:r w:rsidRPr="00EE7699">
        <w:t xml:space="preserve">To prevent any candidate from being disadvantaged because of a disability, </w:t>
      </w:r>
      <w:r w:rsidR="009D1447" w:rsidRPr="00EE7699">
        <w:t xml:space="preserve">when a candidate is invited to interview, they are asked if they </w:t>
      </w:r>
      <w:r w:rsidR="009D1447" w:rsidRPr="00EE7699">
        <w:rPr>
          <w:rFonts w:cstheme="minorHAnsi"/>
        </w:rPr>
        <w:t xml:space="preserve">require reasonable adjustments to be made to enable them to participate in the interview and selection process.  </w:t>
      </w:r>
      <w:r w:rsidRPr="00EE7699">
        <w:t>These may include</w:t>
      </w:r>
      <w:r w:rsidR="009D1447" w:rsidRPr="00EE7699">
        <w:t xml:space="preserve"> for example </w:t>
      </w:r>
      <w:r w:rsidRPr="00EE7699">
        <w:t>ensuring easy access to the premises for an interview</w:t>
      </w:r>
      <w:r w:rsidR="009D1447" w:rsidRPr="00EE7699">
        <w:t xml:space="preserve">, </w:t>
      </w:r>
      <w:r w:rsidRPr="00EE7699">
        <w:t>providing a suitable chair for an interview with a candidate suffering from back problems</w:t>
      </w:r>
      <w:r w:rsidR="009D1447" w:rsidRPr="00EE7699">
        <w:t xml:space="preserve"> etc.</w:t>
      </w:r>
    </w:p>
    <w:p w14:paraId="45BB4D34" w14:textId="77777777" w:rsidR="00C87ACE" w:rsidRPr="00EE7699" w:rsidRDefault="00C87ACE" w:rsidP="00511D58">
      <w:pPr>
        <w:pStyle w:val="NoSpacing"/>
        <w:jc w:val="both"/>
      </w:pPr>
    </w:p>
    <w:p w14:paraId="39967343" w14:textId="1EEB714F" w:rsidR="006D104F" w:rsidRPr="00EE7699" w:rsidRDefault="004B2448" w:rsidP="00511D58">
      <w:pPr>
        <w:pStyle w:val="NoSpacing"/>
        <w:jc w:val="both"/>
        <w:outlineLvl w:val="0"/>
        <w:rPr>
          <w:b/>
          <w:bCs/>
        </w:rPr>
      </w:pPr>
      <w:bookmarkStart w:id="9" w:name="_Toc81115790"/>
      <w:bookmarkStart w:id="10" w:name="_Toc168299555"/>
      <w:r w:rsidRPr="00EE7699">
        <w:rPr>
          <w:b/>
          <w:bCs/>
        </w:rPr>
        <w:t>3</w:t>
      </w:r>
      <w:r w:rsidR="009D1447" w:rsidRPr="00EE7699">
        <w:rPr>
          <w:b/>
          <w:bCs/>
        </w:rPr>
        <w:tab/>
      </w:r>
      <w:r w:rsidR="006D104F" w:rsidRPr="00EE7699">
        <w:rPr>
          <w:b/>
          <w:bCs/>
        </w:rPr>
        <w:t>Application Form</w:t>
      </w:r>
      <w:bookmarkEnd w:id="9"/>
      <w:bookmarkEnd w:id="10"/>
    </w:p>
    <w:p w14:paraId="5BD0930D" w14:textId="77777777" w:rsidR="006D104F" w:rsidRPr="00EE7699" w:rsidRDefault="006D104F" w:rsidP="00511D58">
      <w:pPr>
        <w:pStyle w:val="NoSpacing"/>
        <w:jc w:val="both"/>
      </w:pPr>
    </w:p>
    <w:p w14:paraId="6BA63F06" w14:textId="063C725F" w:rsidR="006D104F" w:rsidRPr="00EE7699" w:rsidRDefault="006D104F" w:rsidP="00511D58">
      <w:pPr>
        <w:pStyle w:val="NoSpacing"/>
        <w:jc w:val="both"/>
      </w:pPr>
      <w:r w:rsidRPr="00EE7699">
        <w:t xml:space="preserve">All applicants </w:t>
      </w:r>
      <w:r w:rsidR="00BE505F">
        <w:t>must</w:t>
      </w:r>
      <w:r w:rsidRPr="00EE7699">
        <w:t xml:space="preserve"> complete </w:t>
      </w:r>
      <w:r w:rsidR="004817AE" w:rsidRPr="00EE7699">
        <w:t>the HET</w:t>
      </w:r>
      <w:r w:rsidRPr="00EE7699">
        <w:t xml:space="preserve"> application form in full</w:t>
      </w:r>
      <w:r w:rsidR="00B7617C" w:rsidRPr="00EE7699">
        <w:t xml:space="preserve"> which can be found on </w:t>
      </w:r>
      <w:r w:rsidR="001B4396" w:rsidRPr="00EE7699">
        <w:t>HET</w:t>
      </w:r>
      <w:r w:rsidR="00B7617C" w:rsidRPr="00EE7699">
        <w:t>’s website</w:t>
      </w:r>
      <w:r w:rsidRPr="00EE7699">
        <w:t>.  CV’s will not be accepted.</w:t>
      </w:r>
    </w:p>
    <w:p w14:paraId="63CCB932" w14:textId="77777777" w:rsidR="006D104F" w:rsidRPr="00EE7699" w:rsidRDefault="006D104F" w:rsidP="00511D58">
      <w:pPr>
        <w:pStyle w:val="NoSpacing"/>
        <w:jc w:val="both"/>
      </w:pPr>
    </w:p>
    <w:p w14:paraId="3FE9A248" w14:textId="4966B90B" w:rsidR="006D104F" w:rsidRPr="00EE7699" w:rsidRDefault="004B2448" w:rsidP="00511D58">
      <w:pPr>
        <w:pStyle w:val="NoSpacing"/>
        <w:jc w:val="both"/>
        <w:outlineLvl w:val="0"/>
        <w:rPr>
          <w:b/>
          <w:bCs/>
        </w:rPr>
      </w:pPr>
      <w:bookmarkStart w:id="11" w:name="_Toc168299556"/>
      <w:r w:rsidRPr="00EE7699">
        <w:rPr>
          <w:b/>
          <w:bCs/>
        </w:rPr>
        <w:t>4</w:t>
      </w:r>
      <w:r w:rsidR="009D1447" w:rsidRPr="00EE7699">
        <w:rPr>
          <w:b/>
          <w:bCs/>
        </w:rPr>
        <w:tab/>
      </w:r>
      <w:r w:rsidR="006D104F" w:rsidRPr="00EE7699">
        <w:rPr>
          <w:b/>
          <w:bCs/>
        </w:rPr>
        <w:t>Shortlisting</w:t>
      </w:r>
      <w:bookmarkEnd w:id="11"/>
    </w:p>
    <w:p w14:paraId="5F7B4285" w14:textId="77777777" w:rsidR="00091067" w:rsidRPr="00EE7699" w:rsidRDefault="00091067" w:rsidP="00511D58">
      <w:pPr>
        <w:pStyle w:val="NoSpacing"/>
        <w:jc w:val="both"/>
        <w:outlineLvl w:val="0"/>
        <w:rPr>
          <w:b/>
          <w:bCs/>
        </w:rPr>
      </w:pPr>
    </w:p>
    <w:p w14:paraId="43846BAA" w14:textId="4E1E6FA8" w:rsidR="00CF01F8" w:rsidRPr="00EE7699" w:rsidRDefault="00CF01F8" w:rsidP="00511D58">
      <w:pPr>
        <w:pStyle w:val="NoSpacing"/>
        <w:jc w:val="both"/>
      </w:pPr>
      <w:r w:rsidRPr="00EE7699">
        <w:t>All candidates will be assessed equally against the criteria contained in the person specification and a short-list will be drawn up. The</w:t>
      </w:r>
      <w:r w:rsidRPr="00EE7699">
        <w:rPr>
          <w:spacing w:val="-3"/>
        </w:rPr>
        <w:t xml:space="preserve"> </w:t>
      </w:r>
      <w:r w:rsidRPr="00EE7699">
        <w:t>outcome</w:t>
      </w:r>
      <w:r w:rsidRPr="00EE7699">
        <w:rPr>
          <w:spacing w:val="-3"/>
        </w:rPr>
        <w:t xml:space="preserve"> </w:t>
      </w:r>
      <w:r w:rsidRPr="00EE7699">
        <w:t>of</w:t>
      </w:r>
      <w:r w:rsidRPr="00EE7699">
        <w:rPr>
          <w:spacing w:val="-3"/>
        </w:rPr>
        <w:t xml:space="preserve"> </w:t>
      </w:r>
      <w:r w:rsidRPr="00EE7699">
        <w:t>the short-listing</w:t>
      </w:r>
      <w:r w:rsidRPr="00EE7699">
        <w:rPr>
          <w:spacing w:val="-2"/>
        </w:rPr>
        <w:t xml:space="preserve"> </w:t>
      </w:r>
      <w:r w:rsidRPr="00EE7699">
        <w:t xml:space="preserve">process will be recorded and retained. </w:t>
      </w:r>
      <w:hyperlink r:id="rId13" w:history="1">
        <w:r w:rsidR="00E4156E" w:rsidRPr="00E4156E">
          <w:rPr>
            <w:color w:val="0000FF"/>
            <w:u w:val="single"/>
          </w:rPr>
          <w:t>Shortlisting (sharepoint.com)</w:t>
        </w:r>
      </w:hyperlink>
      <w:r w:rsidR="00BE505F">
        <w:rPr>
          <w:color w:val="0000FF"/>
          <w:u w:val="single"/>
        </w:rPr>
        <w:t>.</w:t>
      </w:r>
      <w:r w:rsidR="00E4156E">
        <w:t xml:space="preserve"> </w:t>
      </w:r>
      <w:r w:rsidRPr="00EE7699">
        <w:t xml:space="preserve">Incomplete applications will not be accepted and will be returned for completion. </w:t>
      </w:r>
    </w:p>
    <w:p w14:paraId="40B287C6" w14:textId="77777777" w:rsidR="00CF01F8" w:rsidRPr="00EE7699" w:rsidRDefault="00CF01F8" w:rsidP="00511D58">
      <w:pPr>
        <w:pStyle w:val="NoSpacing"/>
        <w:jc w:val="both"/>
      </w:pPr>
    </w:p>
    <w:p w14:paraId="002A789D" w14:textId="1C0F9DCF" w:rsidR="006D104F" w:rsidRPr="00EE7699" w:rsidRDefault="00CF01F8" w:rsidP="00511D58">
      <w:pPr>
        <w:pStyle w:val="NoSpacing"/>
        <w:jc w:val="both"/>
        <w:rPr>
          <w:spacing w:val="-2"/>
        </w:rPr>
      </w:pPr>
      <w:r w:rsidRPr="00EE7699">
        <w:t>Where possible, the same</w:t>
      </w:r>
      <w:r w:rsidRPr="00EE7699">
        <w:rPr>
          <w:spacing w:val="40"/>
        </w:rPr>
        <w:t xml:space="preserve"> </w:t>
      </w:r>
      <w:r w:rsidRPr="00EE7699">
        <w:t>people</w:t>
      </w:r>
      <w:r w:rsidRPr="00EE7699">
        <w:rPr>
          <w:spacing w:val="-3"/>
        </w:rPr>
        <w:t xml:space="preserve"> </w:t>
      </w:r>
      <w:r w:rsidRPr="00EE7699">
        <w:t>should</w:t>
      </w:r>
      <w:r w:rsidRPr="00EE7699">
        <w:rPr>
          <w:spacing w:val="-4"/>
        </w:rPr>
        <w:t xml:space="preserve"> </w:t>
      </w:r>
      <w:r w:rsidRPr="00EE7699">
        <w:t>carry</w:t>
      </w:r>
      <w:r w:rsidRPr="00EE7699">
        <w:rPr>
          <w:spacing w:val="-3"/>
        </w:rPr>
        <w:t xml:space="preserve"> </w:t>
      </w:r>
      <w:r w:rsidRPr="00EE7699">
        <w:t>out</w:t>
      </w:r>
      <w:r w:rsidRPr="00EE7699">
        <w:rPr>
          <w:spacing w:val="-1"/>
        </w:rPr>
        <w:t xml:space="preserve"> </w:t>
      </w:r>
      <w:r w:rsidRPr="00EE7699">
        <w:t>the</w:t>
      </w:r>
      <w:r w:rsidRPr="00EE7699">
        <w:rPr>
          <w:spacing w:val="-3"/>
        </w:rPr>
        <w:t xml:space="preserve"> </w:t>
      </w:r>
      <w:r w:rsidRPr="00EE7699">
        <w:t>short-listing</w:t>
      </w:r>
      <w:r w:rsidRPr="00EE7699">
        <w:rPr>
          <w:spacing w:val="-2"/>
        </w:rPr>
        <w:t xml:space="preserve"> </w:t>
      </w:r>
      <w:r w:rsidRPr="00EE7699">
        <w:t>and</w:t>
      </w:r>
      <w:r w:rsidRPr="00EE7699">
        <w:rPr>
          <w:spacing w:val="-4"/>
        </w:rPr>
        <w:t xml:space="preserve"> </w:t>
      </w:r>
      <w:r w:rsidRPr="00EE7699">
        <w:t>the</w:t>
      </w:r>
      <w:r w:rsidRPr="00EE7699">
        <w:rPr>
          <w:spacing w:val="-3"/>
        </w:rPr>
        <w:t xml:space="preserve"> </w:t>
      </w:r>
      <w:r w:rsidRPr="00EE7699">
        <w:t>interviews.</w:t>
      </w:r>
      <w:r w:rsidRPr="00EE7699">
        <w:rPr>
          <w:spacing w:val="-2"/>
        </w:rPr>
        <w:t xml:space="preserve"> </w:t>
      </w:r>
      <w:r w:rsidR="006D104F" w:rsidRPr="00EE7699">
        <w:t>All applications will be considered by at least two appropriate senior members of staff to ensure that:</w:t>
      </w:r>
    </w:p>
    <w:p w14:paraId="7861BE34" w14:textId="77777777" w:rsidR="006D104F" w:rsidRPr="00EE7699" w:rsidRDefault="006D104F" w:rsidP="00511D58">
      <w:pPr>
        <w:pStyle w:val="NoSpacing"/>
        <w:jc w:val="both"/>
      </w:pPr>
    </w:p>
    <w:p w14:paraId="58CACBCF" w14:textId="281FD4FA" w:rsidR="006D104F" w:rsidRPr="00EE7699" w:rsidRDefault="009D1447" w:rsidP="00511D58">
      <w:pPr>
        <w:pStyle w:val="NoSpacing"/>
        <w:numPr>
          <w:ilvl w:val="0"/>
          <w:numId w:val="6"/>
        </w:numPr>
        <w:jc w:val="both"/>
      </w:pPr>
      <w:r w:rsidRPr="00EE7699">
        <w:t>T</w:t>
      </w:r>
      <w:r w:rsidR="006D104F" w:rsidRPr="00EE7699">
        <w:t>hey are fully and properly completed</w:t>
      </w:r>
      <w:r w:rsidRPr="00EE7699">
        <w:t>.</w:t>
      </w:r>
    </w:p>
    <w:p w14:paraId="76F99C63" w14:textId="1E0E68C1" w:rsidR="006D104F" w:rsidRPr="00EE7699" w:rsidRDefault="009D1447" w:rsidP="00511D58">
      <w:pPr>
        <w:pStyle w:val="NoSpacing"/>
        <w:numPr>
          <w:ilvl w:val="0"/>
          <w:numId w:val="6"/>
        </w:numPr>
        <w:jc w:val="both"/>
      </w:pPr>
      <w:r w:rsidRPr="00EE7699">
        <w:t>T</w:t>
      </w:r>
      <w:r w:rsidR="006D104F" w:rsidRPr="00EE7699">
        <w:t>he information provided is consistent</w:t>
      </w:r>
      <w:r w:rsidRPr="00EE7699">
        <w:t>.</w:t>
      </w:r>
    </w:p>
    <w:p w14:paraId="60F17A26" w14:textId="7CB72938" w:rsidR="006D104F" w:rsidRPr="00EE7699" w:rsidRDefault="009D1447" w:rsidP="00511D58">
      <w:pPr>
        <w:pStyle w:val="NoSpacing"/>
        <w:numPr>
          <w:ilvl w:val="0"/>
          <w:numId w:val="6"/>
        </w:numPr>
        <w:jc w:val="both"/>
      </w:pPr>
      <w:r w:rsidRPr="00EE7699">
        <w:t>T</w:t>
      </w:r>
      <w:r w:rsidR="006D104F" w:rsidRPr="00EE7699">
        <w:t>he information provided does not contain any discrepancies or inconsistencies</w:t>
      </w:r>
      <w:r w:rsidRPr="00EE7699">
        <w:t>.</w:t>
      </w:r>
    </w:p>
    <w:p w14:paraId="2AE7EB22" w14:textId="2E19B8C1" w:rsidR="006D104F" w:rsidRPr="00EE7699" w:rsidRDefault="009D1447" w:rsidP="00511D58">
      <w:pPr>
        <w:pStyle w:val="NoSpacing"/>
        <w:numPr>
          <w:ilvl w:val="0"/>
          <w:numId w:val="6"/>
        </w:numPr>
        <w:jc w:val="both"/>
      </w:pPr>
      <w:r w:rsidRPr="00EE7699">
        <w:t>A</w:t>
      </w:r>
      <w:r w:rsidR="006D104F" w:rsidRPr="00EE7699">
        <w:t>ny gaps in employment are identified</w:t>
      </w:r>
      <w:r w:rsidR="00CF01F8" w:rsidRPr="00EE7699">
        <w:t>.</w:t>
      </w:r>
    </w:p>
    <w:p w14:paraId="1E343D56" w14:textId="5B886988" w:rsidR="006D104F" w:rsidRPr="00EE7699" w:rsidRDefault="009D1447" w:rsidP="00511D58">
      <w:pPr>
        <w:pStyle w:val="NoSpacing"/>
        <w:numPr>
          <w:ilvl w:val="0"/>
          <w:numId w:val="6"/>
        </w:numPr>
        <w:jc w:val="both"/>
      </w:pPr>
      <w:r w:rsidRPr="00EE7699">
        <w:t>A</w:t>
      </w:r>
      <w:r w:rsidR="006D104F" w:rsidRPr="00EE7699">
        <w:t>ny potential concerns are identified and explored</w:t>
      </w:r>
      <w:r w:rsidRPr="00EE7699">
        <w:t>.</w:t>
      </w:r>
    </w:p>
    <w:p w14:paraId="1A0513D4" w14:textId="77777777" w:rsidR="006D104F" w:rsidRPr="00EE7699" w:rsidRDefault="006D104F" w:rsidP="00511D58">
      <w:pPr>
        <w:pStyle w:val="NoSpacing"/>
        <w:jc w:val="both"/>
      </w:pPr>
    </w:p>
    <w:p w14:paraId="4FD65DEB" w14:textId="77777777" w:rsidR="006D104F" w:rsidRPr="00EE7699" w:rsidRDefault="006D104F" w:rsidP="00511D58">
      <w:pPr>
        <w:pStyle w:val="NoSpacing"/>
        <w:jc w:val="both"/>
      </w:pPr>
      <w:r w:rsidRPr="00EE7699">
        <w:t xml:space="preserve">As well as reasons for gaps in employment, the reasons for a history of repeated changes of employment without any clear career or salary progression, or a mid-career move from a permanent post to supply teaching or temporary work, will also be noted and will need to be explored and verified during the later stages of the process. </w:t>
      </w:r>
    </w:p>
    <w:p w14:paraId="378EF4CE" w14:textId="77777777" w:rsidR="006D104F" w:rsidRPr="00EE7699" w:rsidRDefault="006D104F" w:rsidP="00511D58">
      <w:pPr>
        <w:pStyle w:val="NoSpacing"/>
        <w:jc w:val="both"/>
      </w:pPr>
    </w:p>
    <w:p w14:paraId="02524BE5" w14:textId="77777777" w:rsidR="006D104F" w:rsidRPr="00EE7699" w:rsidRDefault="006D104F" w:rsidP="00511D58">
      <w:pPr>
        <w:pStyle w:val="NoSpacing"/>
        <w:jc w:val="both"/>
      </w:pPr>
      <w:r w:rsidRPr="00EE7699">
        <w:t>Shortlisted candidates will be asked to complete a self-declaration of their criminal record or information that would make them unsuitable to work with children, and will be asked to sign a declaration confirming that the information they have provided is true. The purpose of a self-declaration is so that candidates will have the opportunity to share relevant information and allow this to be discussed and considered at interview before the DBS certificate is received.</w:t>
      </w:r>
    </w:p>
    <w:p w14:paraId="368D67C3" w14:textId="77777777" w:rsidR="00130E3E" w:rsidRPr="00EE7699" w:rsidRDefault="00130E3E" w:rsidP="00511D58">
      <w:pPr>
        <w:pStyle w:val="NoSpacing"/>
        <w:jc w:val="both"/>
      </w:pPr>
    </w:p>
    <w:p w14:paraId="2CCF6F4F" w14:textId="77777777" w:rsidR="00130E3E" w:rsidRPr="00EE7699" w:rsidRDefault="00130E3E" w:rsidP="00511D58">
      <w:pPr>
        <w:pStyle w:val="NoSpacing"/>
        <w:jc w:val="both"/>
      </w:pPr>
      <w:r w:rsidRPr="00EE7699">
        <w:t>The</w:t>
      </w:r>
      <w:r w:rsidRPr="00EE7699">
        <w:rPr>
          <w:spacing w:val="-3"/>
        </w:rPr>
        <w:t xml:space="preserve"> </w:t>
      </w:r>
      <w:r w:rsidRPr="00EE7699">
        <w:t>equal</w:t>
      </w:r>
      <w:r w:rsidRPr="00EE7699">
        <w:rPr>
          <w:spacing w:val="-2"/>
        </w:rPr>
        <w:t xml:space="preserve"> </w:t>
      </w:r>
      <w:r w:rsidRPr="00EE7699">
        <w:t>opportunities</w:t>
      </w:r>
      <w:r w:rsidRPr="00EE7699">
        <w:rPr>
          <w:spacing w:val="-3"/>
        </w:rPr>
        <w:t xml:space="preserve"> </w:t>
      </w:r>
      <w:r w:rsidRPr="00EE7699">
        <w:t>monitoring</w:t>
      </w:r>
      <w:r w:rsidRPr="00EE7699">
        <w:rPr>
          <w:spacing w:val="-2"/>
        </w:rPr>
        <w:t xml:space="preserve"> </w:t>
      </w:r>
      <w:r w:rsidRPr="00EE7699">
        <w:t>form</w:t>
      </w:r>
      <w:r w:rsidRPr="00EE7699">
        <w:rPr>
          <w:spacing w:val="-3"/>
        </w:rPr>
        <w:t xml:space="preserve"> </w:t>
      </w:r>
      <w:r w:rsidRPr="00EE7699">
        <w:t>must</w:t>
      </w:r>
      <w:r w:rsidRPr="00EE7699">
        <w:rPr>
          <w:spacing w:val="-5"/>
        </w:rPr>
        <w:t xml:space="preserve"> </w:t>
      </w:r>
      <w:r w:rsidRPr="00EE7699">
        <w:t>be</w:t>
      </w:r>
      <w:r w:rsidRPr="00EE7699">
        <w:rPr>
          <w:spacing w:val="-3"/>
        </w:rPr>
        <w:t xml:space="preserve"> </w:t>
      </w:r>
      <w:r w:rsidRPr="00EE7699">
        <w:t>removed</w:t>
      </w:r>
      <w:r w:rsidRPr="00EE7699">
        <w:rPr>
          <w:spacing w:val="-4"/>
        </w:rPr>
        <w:t xml:space="preserve"> </w:t>
      </w:r>
      <w:r w:rsidRPr="00EE7699">
        <w:t>from</w:t>
      </w:r>
      <w:r w:rsidRPr="00EE7699">
        <w:rPr>
          <w:spacing w:val="-2"/>
        </w:rPr>
        <w:t xml:space="preserve"> </w:t>
      </w:r>
      <w:r w:rsidRPr="00EE7699">
        <w:t>the</w:t>
      </w:r>
      <w:r w:rsidRPr="00EE7699">
        <w:rPr>
          <w:spacing w:val="-3"/>
        </w:rPr>
        <w:t xml:space="preserve"> </w:t>
      </w:r>
      <w:r w:rsidRPr="00EE7699">
        <w:t>application</w:t>
      </w:r>
      <w:r w:rsidRPr="00EE7699">
        <w:rPr>
          <w:spacing w:val="-4"/>
        </w:rPr>
        <w:t xml:space="preserve"> </w:t>
      </w:r>
      <w:r w:rsidRPr="00EE7699">
        <w:t>and</w:t>
      </w:r>
      <w:r w:rsidRPr="00EE7699">
        <w:rPr>
          <w:spacing w:val="-4"/>
        </w:rPr>
        <w:t xml:space="preserve"> </w:t>
      </w:r>
      <w:r w:rsidRPr="00EE7699">
        <w:t>not</w:t>
      </w:r>
      <w:r w:rsidRPr="00EE7699">
        <w:rPr>
          <w:spacing w:val="-5"/>
        </w:rPr>
        <w:t xml:space="preserve"> </w:t>
      </w:r>
      <w:r w:rsidRPr="00EE7699">
        <w:t>provided</w:t>
      </w:r>
      <w:r w:rsidRPr="00EE7699">
        <w:rPr>
          <w:spacing w:val="-4"/>
        </w:rPr>
        <w:t xml:space="preserve"> </w:t>
      </w:r>
      <w:r w:rsidRPr="00EE7699">
        <w:t>to the short-listing panel.</w:t>
      </w:r>
    </w:p>
    <w:p w14:paraId="2A36477D" w14:textId="77777777" w:rsidR="006D104F" w:rsidRPr="00EE7699" w:rsidRDefault="006D104F" w:rsidP="00511D58">
      <w:pPr>
        <w:pStyle w:val="NoSpacing"/>
        <w:jc w:val="both"/>
      </w:pPr>
    </w:p>
    <w:p w14:paraId="7F616232" w14:textId="715DFE75" w:rsidR="006D104F" w:rsidRPr="00EE7699" w:rsidRDefault="004B2448" w:rsidP="00511D58">
      <w:pPr>
        <w:pStyle w:val="NoSpacing"/>
        <w:jc w:val="both"/>
        <w:outlineLvl w:val="0"/>
        <w:rPr>
          <w:b/>
          <w:bCs/>
        </w:rPr>
      </w:pPr>
      <w:bookmarkStart w:id="12" w:name="_Toc81115795"/>
      <w:bookmarkStart w:id="13" w:name="_Toc168299557"/>
      <w:r w:rsidRPr="00EE7699">
        <w:rPr>
          <w:b/>
          <w:bCs/>
        </w:rPr>
        <w:t>5</w:t>
      </w:r>
      <w:r w:rsidR="00A4144D" w:rsidRPr="00EE7699">
        <w:rPr>
          <w:b/>
          <w:bCs/>
        </w:rPr>
        <w:tab/>
      </w:r>
      <w:r w:rsidR="006D104F" w:rsidRPr="00EE7699">
        <w:rPr>
          <w:b/>
          <w:bCs/>
        </w:rPr>
        <w:t>References</w:t>
      </w:r>
      <w:bookmarkEnd w:id="12"/>
      <w:bookmarkEnd w:id="13"/>
    </w:p>
    <w:p w14:paraId="56011C90" w14:textId="77777777" w:rsidR="006D104F" w:rsidRPr="00EE7699" w:rsidRDefault="006D104F" w:rsidP="00511D58">
      <w:pPr>
        <w:pStyle w:val="NoSpacing"/>
        <w:jc w:val="both"/>
      </w:pPr>
    </w:p>
    <w:p w14:paraId="216F256E" w14:textId="77777777" w:rsidR="005B4520" w:rsidRPr="00EE7699" w:rsidRDefault="006D104F" w:rsidP="00511D58">
      <w:pPr>
        <w:pStyle w:val="NoSpacing"/>
        <w:jc w:val="both"/>
      </w:pPr>
      <w:r w:rsidRPr="00EE7699">
        <w:t xml:space="preserve">The purpose of seeking references is to obtain objective and factual information to support appointment decisions. </w:t>
      </w:r>
    </w:p>
    <w:p w14:paraId="3679F581" w14:textId="77777777" w:rsidR="005B4520" w:rsidRPr="00EE7699" w:rsidRDefault="005B4520" w:rsidP="00511D58">
      <w:pPr>
        <w:pStyle w:val="NoSpacing"/>
        <w:jc w:val="both"/>
      </w:pPr>
    </w:p>
    <w:p w14:paraId="678C1C2E" w14:textId="57FC4D53" w:rsidR="00E158C8" w:rsidRPr="00EE7699" w:rsidRDefault="005B4520" w:rsidP="00511D58">
      <w:pPr>
        <w:pStyle w:val="NoSpacing"/>
        <w:jc w:val="both"/>
      </w:pPr>
      <w:r w:rsidRPr="00EE7699">
        <w:t>All offers of employment will be conditional upon receipt of at least two satisfactory written references</w:t>
      </w:r>
      <w:r w:rsidRPr="00EE7699">
        <w:rPr>
          <w:spacing w:val="-1"/>
        </w:rPr>
        <w:t xml:space="preserve"> </w:t>
      </w:r>
      <w:r w:rsidRPr="00EE7699">
        <w:t>(2</w:t>
      </w:r>
      <w:r w:rsidRPr="00EE7699">
        <w:rPr>
          <w:spacing w:val="-4"/>
        </w:rPr>
        <w:t xml:space="preserve"> </w:t>
      </w:r>
      <w:r w:rsidRPr="00EE7699">
        <w:t>pre-interview</w:t>
      </w:r>
      <w:r w:rsidRPr="00EE7699">
        <w:rPr>
          <w:spacing w:val="-2"/>
        </w:rPr>
        <w:t xml:space="preserve"> </w:t>
      </w:r>
      <w:r w:rsidRPr="00EE7699">
        <w:t>references</w:t>
      </w:r>
      <w:r w:rsidRPr="00EE7699">
        <w:rPr>
          <w:spacing w:val="-2"/>
        </w:rPr>
        <w:t xml:space="preserve"> </w:t>
      </w:r>
      <w:r w:rsidRPr="00EE7699">
        <w:t>and</w:t>
      </w:r>
      <w:r w:rsidRPr="00EE7699">
        <w:rPr>
          <w:spacing w:val="-3"/>
        </w:rPr>
        <w:t xml:space="preserve"> </w:t>
      </w:r>
      <w:r w:rsidRPr="00EE7699">
        <w:t>2</w:t>
      </w:r>
      <w:r w:rsidRPr="00EE7699">
        <w:rPr>
          <w:spacing w:val="-4"/>
        </w:rPr>
        <w:t xml:space="preserve"> </w:t>
      </w:r>
      <w:r w:rsidRPr="00EE7699">
        <w:t>post-offer</w:t>
      </w:r>
      <w:r w:rsidRPr="00EE7699">
        <w:rPr>
          <w:spacing w:val="-2"/>
        </w:rPr>
        <w:t xml:space="preserve"> </w:t>
      </w:r>
      <w:r w:rsidRPr="00EE7699">
        <w:t>references</w:t>
      </w:r>
      <w:r w:rsidRPr="00EE7699">
        <w:rPr>
          <w:spacing w:val="-2"/>
        </w:rPr>
        <w:t xml:space="preserve"> </w:t>
      </w:r>
      <w:r w:rsidRPr="00EE7699">
        <w:t>for</w:t>
      </w:r>
      <w:r w:rsidRPr="00EE7699">
        <w:rPr>
          <w:spacing w:val="-2"/>
        </w:rPr>
        <w:t xml:space="preserve"> </w:t>
      </w:r>
      <w:r w:rsidRPr="00EE7699">
        <w:t>each</w:t>
      </w:r>
      <w:r w:rsidRPr="00EE7699">
        <w:rPr>
          <w:spacing w:val="-3"/>
        </w:rPr>
        <w:t xml:space="preserve"> </w:t>
      </w:r>
      <w:r w:rsidRPr="00EE7699">
        <w:t>post).</w:t>
      </w:r>
      <w:r w:rsidRPr="00EE7699">
        <w:rPr>
          <w:spacing w:val="-1"/>
        </w:rPr>
        <w:t xml:space="preserve"> </w:t>
      </w:r>
      <w:r w:rsidR="00E158C8" w:rsidRPr="00EE7699">
        <w:t>Reference templates can be found on the Manual of Personnel Practice (MOPP)</w:t>
      </w:r>
      <w:r w:rsidR="00B45894">
        <w:t xml:space="preserve"> </w:t>
      </w:r>
      <w:hyperlink r:id="rId14" w:history="1">
        <w:r w:rsidR="007A6BA2" w:rsidRPr="007A6BA2">
          <w:rPr>
            <w:color w:val="0000FF"/>
            <w:u w:val="single"/>
          </w:rPr>
          <w:t>References (sharepoint.com)</w:t>
        </w:r>
      </w:hyperlink>
      <w:r w:rsidR="00E158C8" w:rsidRPr="00EE7699">
        <w:t>.</w:t>
      </w:r>
    </w:p>
    <w:p w14:paraId="64FFD2DF" w14:textId="77777777" w:rsidR="00412A0B" w:rsidRPr="00EE7699" w:rsidRDefault="00412A0B" w:rsidP="00511D58">
      <w:pPr>
        <w:pStyle w:val="NoSpacing"/>
        <w:jc w:val="both"/>
      </w:pPr>
    </w:p>
    <w:p w14:paraId="3A145C5F" w14:textId="77777777" w:rsidR="00412A0B" w:rsidRPr="00EE7699" w:rsidRDefault="00412A0B" w:rsidP="00511D58">
      <w:pPr>
        <w:pStyle w:val="BodyText"/>
        <w:kinsoku w:val="0"/>
        <w:overflowPunct w:val="0"/>
        <w:spacing w:before="46"/>
        <w:ind w:left="0"/>
        <w:jc w:val="both"/>
      </w:pPr>
      <w:r w:rsidRPr="00EE7699">
        <w:t>Wherever possible, references will be obtained before the interview so that any issues of concern can be explored further with the referee and taken up with the candidate at interview. Where</w:t>
      </w:r>
      <w:r w:rsidRPr="00EE7699">
        <w:rPr>
          <w:spacing w:val="-2"/>
        </w:rPr>
        <w:t xml:space="preserve"> </w:t>
      </w:r>
      <w:r w:rsidRPr="00EE7699">
        <w:t>it</w:t>
      </w:r>
      <w:r w:rsidRPr="00EE7699">
        <w:rPr>
          <w:spacing w:val="-4"/>
        </w:rPr>
        <w:t xml:space="preserve"> </w:t>
      </w:r>
      <w:r w:rsidRPr="00EE7699">
        <w:t>has</w:t>
      </w:r>
      <w:r w:rsidRPr="00EE7699">
        <w:rPr>
          <w:spacing w:val="-2"/>
        </w:rPr>
        <w:t xml:space="preserve"> </w:t>
      </w:r>
      <w:r w:rsidRPr="00EE7699">
        <w:t>not</w:t>
      </w:r>
      <w:r w:rsidRPr="00EE7699">
        <w:rPr>
          <w:spacing w:val="-4"/>
        </w:rPr>
        <w:t xml:space="preserve"> </w:t>
      </w:r>
      <w:r w:rsidRPr="00EE7699">
        <w:t>been</w:t>
      </w:r>
      <w:r w:rsidRPr="00EE7699">
        <w:rPr>
          <w:spacing w:val="-3"/>
        </w:rPr>
        <w:t xml:space="preserve"> </w:t>
      </w:r>
      <w:r w:rsidRPr="00EE7699">
        <w:t>possible</w:t>
      </w:r>
      <w:r w:rsidRPr="00EE7699">
        <w:rPr>
          <w:spacing w:val="-2"/>
        </w:rPr>
        <w:t xml:space="preserve"> </w:t>
      </w:r>
      <w:r w:rsidRPr="00EE7699">
        <w:t>to</w:t>
      </w:r>
      <w:r w:rsidRPr="00EE7699">
        <w:rPr>
          <w:spacing w:val="-3"/>
        </w:rPr>
        <w:t xml:space="preserve"> </w:t>
      </w:r>
      <w:r w:rsidRPr="00EE7699">
        <w:t>obtain</w:t>
      </w:r>
      <w:r w:rsidRPr="00EE7699">
        <w:rPr>
          <w:spacing w:val="-3"/>
        </w:rPr>
        <w:t xml:space="preserve"> </w:t>
      </w:r>
      <w:r w:rsidRPr="00EE7699">
        <w:t>references</w:t>
      </w:r>
      <w:r w:rsidRPr="00EE7699">
        <w:rPr>
          <w:spacing w:val="-2"/>
        </w:rPr>
        <w:t xml:space="preserve"> </w:t>
      </w:r>
      <w:r w:rsidRPr="00EE7699">
        <w:t>before</w:t>
      </w:r>
      <w:r w:rsidRPr="00EE7699">
        <w:rPr>
          <w:spacing w:val="-2"/>
        </w:rPr>
        <w:t xml:space="preserve"> </w:t>
      </w:r>
      <w:r w:rsidRPr="00EE7699">
        <w:t>the</w:t>
      </w:r>
      <w:r w:rsidRPr="00EE7699">
        <w:rPr>
          <w:spacing w:val="-2"/>
        </w:rPr>
        <w:t xml:space="preserve"> </w:t>
      </w:r>
      <w:r w:rsidRPr="00EE7699">
        <w:t>interview,</w:t>
      </w:r>
      <w:r w:rsidRPr="00EE7699">
        <w:rPr>
          <w:spacing w:val="-2"/>
        </w:rPr>
        <w:t xml:space="preserve"> </w:t>
      </w:r>
      <w:r w:rsidRPr="00EE7699">
        <w:t>any</w:t>
      </w:r>
      <w:r w:rsidRPr="00EE7699">
        <w:rPr>
          <w:spacing w:val="-2"/>
        </w:rPr>
        <w:t xml:space="preserve"> </w:t>
      </w:r>
      <w:r w:rsidRPr="00EE7699">
        <w:t>concerns</w:t>
      </w:r>
      <w:r w:rsidRPr="00EE7699">
        <w:rPr>
          <w:spacing w:val="-3"/>
        </w:rPr>
        <w:t xml:space="preserve"> </w:t>
      </w:r>
      <w:r w:rsidRPr="00EE7699">
        <w:t>that</w:t>
      </w:r>
      <w:r w:rsidRPr="00EE7699">
        <w:rPr>
          <w:spacing w:val="-4"/>
        </w:rPr>
        <w:t xml:space="preserve"> </w:t>
      </w:r>
      <w:r w:rsidRPr="00EE7699">
        <w:t>are subsequently raised will need to be resolved before the appointment is confirmed.</w:t>
      </w:r>
    </w:p>
    <w:p w14:paraId="19561D2D" w14:textId="77777777" w:rsidR="005B4520" w:rsidRPr="00EE7699" w:rsidRDefault="005B4520" w:rsidP="00511D58">
      <w:pPr>
        <w:pStyle w:val="BodyText"/>
        <w:kinsoku w:val="0"/>
        <w:overflowPunct w:val="0"/>
        <w:spacing w:before="183" w:line="256" w:lineRule="auto"/>
        <w:ind w:left="0"/>
        <w:jc w:val="both"/>
      </w:pPr>
      <w:r w:rsidRPr="00EE7699">
        <w:t>References</w:t>
      </w:r>
      <w:r w:rsidRPr="00EE7699">
        <w:rPr>
          <w:spacing w:val="-2"/>
        </w:rPr>
        <w:t xml:space="preserve"> </w:t>
      </w:r>
      <w:r w:rsidRPr="00EE7699">
        <w:t>will:</w:t>
      </w:r>
    </w:p>
    <w:p w14:paraId="6EA686B8" w14:textId="15B0855C" w:rsidR="005B4520"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2" w:after="0" w:line="240" w:lineRule="auto"/>
        <w:ind w:left="820" w:hanging="360"/>
        <w:contextualSpacing w:val="0"/>
        <w:jc w:val="both"/>
        <w:rPr>
          <w:spacing w:val="-10"/>
        </w:rPr>
      </w:pPr>
      <w:r w:rsidRPr="00EE7699">
        <w:t>I</w:t>
      </w:r>
      <w:r w:rsidR="005B4520" w:rsidRPr="00EE7699">
        <w:t>nclude</w:t>
      </w:r>
      <w:r w:rsidR="005B4520" w:rsidRPr="00EE7699">
        <w:rPr>
          <w:spacing w:val="-5"/>
        </w:rPr>
        <w:t xml:space="preserve"> </w:t>
      </w:r>
      <w:r w:rsidR="005B4520" w:rsidRPr="00EE7699">
        <w:t>the</w:t>
      </w:r>
      <w:r w:rsidR="005B4520" w:rsidRPr="00EE7699">
        <w:rPr>
          <w:spacing w:val="-4"/>
        </w:rPr>
        <w:t xml:space="preserve"> </w:t>
      </w:r>
      <w:r w:rsidR="005B4520" w:rsidRPr="00EE7699">
        <w:t>applicant’s</w:t>
      </w:r>
      <w:r w:rsidR="005B4520" w:rsidRPr="00EE7699">
        <w:rPr>
          <w:spacing w:val="-5"/>
        </w:rPr>
        <w:t xml:space="preserve"> </w:t>
      </w:r>
      <w:r w:rsidR="005B4520" w:rsidRPr="00EE7699">
        <w:t>current</w:t>
      </w:r>
      <w:r w:rsidR="005B4520" w:rsidRPr="00EE7699">
        <w:rPr>
          <w:spacing w:val="-6"/>
        </w:rPr>
        <w:t xml:space="preserve"> </w:t>
      </w:r>
      <w:r w:rsidR="005B4520" w:rsidRPr="00EE7699">
        <w:t>or</w:t>
      </w:r>
      <w:r w:rsidR="005B4520" w:rsidRPr="00EE7699">
        <w:rPr>
          <w:spacing w:val="-5"/>
        </w:rPr>
        <w:t xml:space="preserve"> </w:t>
      </w:r>
      <w:r w:rsidR="005B4520" w:rsidRPr="00EE7699">
        <w:t>most</w:t>
      </w:r>
      <w:r w:rsidR="005B4520" w:rsidRPr="00EE7699">
        <w:rPr>
          <w:spacing w:val="-7"/>
        </w:rPr>
        <w:t xml:space="preserve"> </w:t>
      </w:r>
      <w:r w:rsidR="005B4520" w:rsidRPr="00EE7699">
        <w:t>recent</w:t>
      </w:r>
      <w:r w:rsidR="005B4520" w:rsidRPr="00EE7699">
        <w:rPr>
          <w:spacing w:val="-2"/>
        </w:rPr>
        <w:t xml:space="preserve"> </w:t>
      </w:r>
      <w:r w:rsidR="005B4520" w:rsidRPr="00EE7699">
        <w:t>employer</w:t>
      </w:r>
      <w:r w:rsidR="005B4520" w:rsidRPr="00EE7699">
        <w:rPr>
          <w:spacing w:val="-5"/>
        </w:rPr>
        <w:t xml:space="preserve"> </w:t>
      </w:r>
      <w:r w:rsidR="005B4520" w:rsidRPr="00EE7699">
        <w:t>and</w:t>
      </w:r>
      <w:r w:rsidR="005B4520" w:rsidRPr="00EE7699">
        <w:rPr>
          <w:spacing w:val="-6"/>
        </w:rPr>
        <w:t xml:space="preserve"> </w:t>
      </w:r>
      <w:r w:rsidR="005B4520" w:rsidRPr="00EE7699">
        <w:t>where</w:t>
      </w:r>
      <w:r w:rsidR="005B4520" w:rsidRPr="00EE7699">
        <w:rPr>
          <w:spacing w:val="-4"/>
        </w:rPr>
        <w:t xml:space="preserve"> </w:t>
      </w:r>
      <w:r w:rsidR="005B4520" w:rsidRPr="00EE7699">
        <w:t>an</w:t>
      </w:r>
      <w:r w:rsidR="005B4520" w:rsidRPr="00EE7699">
        <w:rPr>
          <w:spacing w:val="-6"/>
        </w:rPr>
        <w:t xml:space="preserve"> </w:t>
      </w:r>
      <w:r w:rsidR="005B4520" w:rsidRPr="00EE7699">
        <w:t>applicant</w:t>
      </w:r>
      <w:r w:rsidR="005B4520" w:rsidRPr="00EE7699">
        <w:rPr>
          <w:spacing w:val="-7"/>
        </w:rPr>
        <w:t xml:space="preserve"> </w:t>
      </w:r>
      <w:r w:rsidR="005B4520" w:rsidRPr="00EE7699">
        <w:t xml:space="preserve">for </w:t>
      </w:r>
      <w:r w:rsidR="005B4520" w:rsidRPr="00EE7699">
        <w:rPr>
          <w:spacing w:val="-10"/>
        </w:rPr>
        <w:t>a</w:t>
      </w:r>
    </w:p>
    <w:p w14:paraId="0D56C02A" w14:textId="6072EE50" w:rsidR="005B4520" w:rsidRPr="00EE7699" w:rsidRDefault="005B4520" w:rsidP="00511D58">
      <w:pPr>
        <w:pStyle w:val="NoSpacing"/>
        <w:ind w:left="851"/>
        <w:jc w:val="both"/>
      </w:pPr>
      <w:r w:rsidRPr="00EE7699">
        <w:t>teaching</w:t>
      </w:r>
      <w:r w:rsidRPr="00EE7699">
        <w:rPr>
          <w:spacing w:val="-5"/>
        </w:rPr>
        <w:t xml:space="preserve"> </w:t>
      </w:r>
      <w:r w:rsidRPr="00EE7699">
        <w:t>post</w:t>
      </w:r>
      <w:r w:rsidRPr="00EE7699">
        <w:rPr>
          <w:spacing w:val="-7"/>
        </w:rPr>
        <w:t xml:space="preserve"> </w:t>
      </w:r>
      <w:r w:rsidRPr="00EE7699">
        <w:t>is</w:t>
      </w:r>
      <w:r w:rsidRPr="00EE7699">
        <w:rPr>
          <w:spacing w:val="-5"/>
        </w:rPr>
        <w:t xml:space="preserve"> </w:t>
      </w:r>
      <w:r w:rsidRPr="00EE7699">
        <w:t>not</w:t>
      </w:r>
      <w:r w:rsidRPr="00EE7699">
        <w:rPr>
          <w:spacing w:val="-3"/>
        </w:rPr>
        <w:t xml:space="preserve"> </w:t>
      </w:r>
      <w:r w:rsidRPr="00EE7699">
        <w:t>currently</w:t>
      </w:r>
      <w:r w:rsidRPr="00EE7699">
        <w:rPr>
          <w:spacing w:val="-5"/>
        </w:rPr>
        <w:t xml:space="preserve"> </w:t>
      </w:r>
      <w:r w:rsidRPr="00EE7699">
        <w:t>employed</w:t>
      </w:r>
      <w:r w:rsidRPr="00EE7699">
        <w:rPr>
          <w:spacing w:val="-6"/>
        </w:rPr>
        <w:t xml:space="preserve"> </w:t>
      </w:r>
      <w:r w:rsidRPr="00EE7699">
        <w:t>as</w:t>
      </w:r>
      <w:r w:rsidRPr="00EE7699">
        <w:rPr>
          <w:spacing w:val="-5"/>
        </w:rPr>
        <w:t xml:space="preserve"> </w:t>
      </w:r>
      <w:r w:rsidRPr="00EE7699">
        <w:t>a</w:t>
      </w:r>
      <w:r w:rsidRPr="00EE7699">
        <w:rPr>
          <w:spacing w:val="-5"/>
        </w:rPr>
        <w:t xml:space="preserve"> </w:t>
      </w:r>
      <w:r w:rsidRPr="00EE7699">
        <w:t>teacher,</w:t>
      </w:r>
      <w:r w:rsidRPr="00EE7699">
        <w:rPr>
          <w:spacing w:val="2"/>
        </w:rPr>
        <w:t xml:space="preserve"> </w:t>
      </w:r>
      <w:r w:rsidRPr="00EE7699">
        <w:t>will</w:t>
      </w:r>
      <w:r w:rsidRPr="00EE7699">
        <w:rPr>
          <w:spacing w:val="-3"/>
        </w:rPr>
        <w:t xml:space="preserve"> </w:t>
      </w:r>
      <w:r w:rsidRPr="00EE7699">
        <w:t>include</w:t>
      </w:r>
      <w:r w:rsidRPr="00EE7699">
        <w:rPr>
          <w:spacing w:val="-5"/>
        </w:rPr>
        <w:t xml:space="preserve"> </w:t>
      </w:r>
      <w:r w:rsidRPr="00EE7699">
        <w:t>the</w:t>
      </w:r>
      <w:r w:rsidRPr="00EE7699">
        <w:rPr>
          <w:spacing w:val="-6"/>
        </w:rPr>
        <w:t xml:space="preserve"> </w:t>
      </w:r>
      <w:r w:rsidRPr="00EE7699">
        <w:t>applicant’s</w:t>
      </w:r>
      <w:r w:rsidRPr="00EE7699">
        <w:rPr>
          <w:spacing w:val="-5"/>
        </w:rPr>
        <w:t xml:space="preserve"> </w:t>
      </w:r>
      <w:r w:rsidRPr="00EE7699">
        <w:t>most</w:t>
      </w:r>
      <w:r w:rsidRPr="00EE7699">
        <w:rPr>
          <w:spacing w:val="-6"/>
        </w:rPr>
        <w:t xml:space="preserve"> </w:t>
      </w:r>
      <w:r w:rsidRPr="00EE7699">
        <w:rPr>
          <w:spacing w:val="-2"/>
        </w:rPr>
        <w:t xml:space="preserve">recent </w:t>
      </w:r>
      <w:r w:rsidRPr="00EE7699">
        <w:t>employer</w:t>
      </w:r>
      <w:r w:rsidRPr="00EE7699">
        <w:rPr>
          <w:spacing w:val="-3"/>
        </w:rPr>
        <w:t xml:space="preserve"> </w:t>
      </w:r>
      <w:r w:rsidRPr="00EE7699">
        <w:t>as</w:t>
      </w:r>
      <w:r w:rsidRPr="00EE7699">
        <w:rPr>
          <w:spacing w:val="-3"/>
        </w:rPr>
        <w:t xml:space="preserve"> </w:t>
      </w:r>
      <w:r w:rsidRPr="00EE7699">
        <w:t>a</w:t>
      </w:r>
      <w:r w:rsidRPr="00EE7699">
        <w:rPr>
          <w:spacing w:val="-2"/>
        </w:rPr>
        <w:t xml:space="preserve"> teacher.</w:t>
      </w:r>
      <w:r w:rsidRPr="00EE7699">
        <w:t xml:space="preserve"> If the applicant has previously worked or volunteered with children, one reference must be from the most recent employer/organisation from this child focused role.</w:t>
      </w:r>
    </w:p>
    <w:p w14:paraId="008B3F4A" w14:textId="7A8EF93A" w:rsidR="005B4520" w:rsidRPr="00EE7699" w:rsidRDefault="00584914" w:rsidP="00511D58">
      <w:pPr>
        <w:pStyle w:val="ListParagraph"/>
        <w:widowControl w:val="0"/>
        <w:numPr>
          <w:ilvl w:val="1"/>
          <w:numId w:val="13"/>
        </w:numPr>
        <w:tabs>
          <w:tab w:val="left" w:pos="821"/>
        </w:tabs>
        <w:kinsoku w:val="0"/>
        <w:overflowPunct w:val="0"/>
        <w:autoSpaceDE w:val="0"/>
        <w:autoSpaceDN w:val="0"/>
        <w:adjustRightInd w:val="0"/>
        <w:spacing w:before="22" w:after="0" w:line="256" w:lineRule="auto"/>
        <w:ind w:right="293"/>
        <w:contextualSpacing w:val="0"/>
        <w:jc w:val="both"/>
      </w:pPr>
      <w:r w:rsidRPr="00EE7699">
        <w:t>A</w:t>
      </w:r>
      <w:r w:rsidR="005B4520" w:rsidRPr="00EE7699">
        <w:t>sk</w:t>
      </w:r>
      <w:r w:rsidR="005B4520" w:rsidRPr="00EE7699">
        <w:rPr>
          <w:spacing w:val="-3"/>
        </w:rPr>
        <w:t xml:space="preserve"> </w:t>
      </w:r>
      <w:r w:rsidR="005B4520" w:rsidRPr="00EE7699">
        <w:t>the</w:t>
      </w:r>
      <w:r w:rsidR="005B4520" w:rsidRPr="00EE7699">
        <w:rPr>
          <w:spacing w:val="-3"/>
        </w:rPr>
        <w:t xml:space="preserve"> </w:t>
      </w:r>
      <w:r w:rsidR="005B4520" w:rsidRPr="00EE7699">
        <w:t>current</w:t>
      </w:r>
      <w:r w:rsidR="005B4520" w:rsidRPr="00EE7699">
        <w:rPr>
          <w:spacing w:val="-1"/>
        </w:rPr>
        <w:t xml:space="preserve"> </w:t>
      </w:r>
      <w:r w:rsidR="005B4520" w:rsidRPr="00EE7699">
        <w:t>employer</w:t>
      </w:r>
      <w:r w:rsidR="005B4520" w:rsidRPr="00EE7699">
        <w:rPr>
          <w:spacing w:val="-3"/>
        </w:rPr>
        <w:t xml:space="preserve"> </w:t>
      </w:r>
      <w:r w:rsidR="005B4520" w:rsidRPr="00EE7699">
        <w:t>for</w:t>
      </w:r>
      <w:r w:rsidR="005B4520" w:rsidRPr="00EE7699">
        <w:rPr>
          <w:spacing w:val="-3"/>
        </w:rPr>
        <w:t xml:space="preserve"> </w:t>
      </w:r>
      <w:r w:rsidR="005B4520" w:rsidRPr="00EE7699">
        <w:t>details</w:t>
      </w:r>
      <w:r w:rsidR="005B4520" w:rsidRPr="00EE7699">
        <w:rPr>
          <w:spacing w:val="-3"/>
        </w:rPr>
        <w:t xml:space="preserve"> </w:t>
      </w:r>
      <w:r w:rsidR="005B4520" w:rsidRPr="00EE7699">
        <w:t>of</w:t>
      </w:r>
      <w:r w:rsidR="005B4520" w:rsidRPr="00EE7699">
        <w:rPr>
          <w:spacing w:val="-3"/>
        </w:rPr>
        <w:t xml:space="preserve"> </w:t>
      </w:r>
      <w:r w:rsidR="005B4520" w:rsidRPr="00EE7699">
        <w:t>any</w:t>
      </w:r>
      <w:r w:rsidR="005B4520" w:rsidRPr="00EE7699">
        <w:rPr>
          <w:spacing w:val="-3"/>
        </w:rPr>
        <w:t xml:space="preserve"> </w:t>
      </w:r>
      <w:r w:rsidR="005B4520" w:rsidRPr="00EE7699">
        <w:t>capability</w:t>
      </w:r>
      <w:r w:rsidR="005B4520" w:rsidRPr="00EE7699">
        <w:rPr>
          <w:spacing w:val="-3"/>
        </w:rPr>
        <w:t xml:space="preserve"> </w:t>
      </w:r>
      <w:r w:rsidR="005B4520" w:rsidRPr="00EE7699">
        <w:t>history</w:t>
      </w:r>
      <w:r w:rsidR="005B4520" w:rsidRPr="00EE7699">
        <w:rPr>
          <w:spacing w:val="-3"/>
        </w:rPr>
        <w:t xml:space="preserve"> </w:t>
      </w:r>
      <w:r w:rsidR="005B4520" w:rsidRPr="00EE7699">
        <w:t>in</w:t>
      </w:r>
      <w:r w:rsidR="005B4520" w:rsidRPr="00EE7699">
        <w:rPr>
          <w:spacing w:val="-4"/>
        </w:rPr>
        <w:t xml:space="preserve"> </w:t>
      </w:r>
      <w:r w:rsidR="005B4520" w:rsidRPr="00EE7699">
        <w:t>the</w:t>
      </w:r>
      <w:r w:rsidR="005B4520" w:rsidRPr="00EE7699">
        <w:rPr>
          <w:spacing w:val="-3"/>
        </w:rPr>
        <w:t xml:space="preserve"> </w:t>
      </w:r>
      <w:r w:rsidR="005B4520" w:rsidRPr="00EE7699">
        <w:t>previous</w:t>
      </w:r>
      <w:r w:rsidR="005B4520" w:rsidRPr="00EE7699">
        <w:rPr>
          <w:spacing w:val="-3"/>
        </w:rPr>
        <w:t xml:space="preserve"> </w:t>
      </w:r>
      <w:r w:rsidR="005B4520" w:rsidRPr="00EE7699">
        <w:t>two</w:t>
      </w:r>
      <w:r w:rsidR="005B4520" w:rsidRPr="00EE7699">
        <w:rPr>
          <w:spacing w:val="-4"/>
        </w:rPr>
        <w:t xml:space="preserve"> </w:t>
      </w:r>
      <w:r w:rsidR="005B4520" w:rsidRPr="00EE7699">
        <w:t>years,</w:t>
      </w:r>
      <w:r w:rsidR="005B4520" w:rsidRPr="00EE7699">
        <w:rPr>
          <w:spacing w:val="-1"/>
        </w:rPr>
        <w:t xml:space="preserve"> </w:t>
      </w:r>
      <w:r w:rsidR="005B4520" w:rsidRPr="00EE7699">
        <w:t>and the reasons for this.</w:t>
      </w:r>
    </w:p>
    <w:p w14:paraId="7A52E008" w14:textId="38F64185" w:rsidR="005B4520" w:rsidRPr="00EE7699" w:rsidRDefault="00584914" w:rsidP="00511D58">
      <w:pPr>
        <w:pStyle w:val="ListParagraph"/>
        <w:widowControl w:val="0"/>
        <w:numPr>
          <w:ilvl w:val="1"/>
          <w:numId w:val="13"/>
        </w:numPr>
        <w:tabs>
          <w:tab w:val="left" w:pos="821"/>
        </w:tabs>
        <w:kinsoku w:val="0"/>
        <w:overflowPunct w:val="0"/>
        <w:autoSpaceDE w:val="0"/>
        <w:autoSpaceDN w:val="0"/>
        <w:adjustRightInd w:val="0"/>
        <w:spacing w:before="22" w:after="0" w:line="256" w:lineRule="auto"/>
        <w:ind w:right="293"/>
        <w:contextualSpacing w:val="0"/>
        <w:jc w:val="both"/>
      </w:pPr>
      <w:r w:rsidRPr="00EE7699">
        <w:t>A</w:t>
      </w:r>
      <w:r w:rsidR="005B4520" w:rsidRPr="00EE7699">
        <w:t xml:space="preserve">lways be requested directly from the referee and from a senior person with appropriate authority, not just a colleague. </w:t>
      </w:r>
    </w:p>
    <w:p w14:paraId="3561C1CE" w14:textId="5969280E" w:rsidR="005B4520"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2" w:after="0" w:line="240" w:lineRule="auto"/>
        <w:ind w:left="820" w:hanging="360"/>
        <w:contextualSpacing w:val="0"/>
        <w:jc w:val="both"/>
        <w:rPr>
          <w:spacing w:val="-2"/>
        </w:rPr>
      </w:pPr>
      <w:r w:rsidRPr="00EE7699">
        <w:t>N</w:t>
      </w:r>
      <w:r w:rsidR="005B4520" w:rsidRPr="00EE7699">
        <w:t>ot</w:t>
      </w:r>
      <w:r w:rsidR="005B4520" w:rsidRPr="00EE7699">
        <w:rPr>
          <w:spacing w:val="-6"/>
        </w:rPr>
        <w:t xml:space="preserve"> </w:t>
      </w:r>
      <w:r w:rsidR="005B4520" w:rsidRPr="00EE7699">
        <w:t>be</w:t>
      </w:r>
      <w:r w:rsidR="005B4520" w:rsidRPr="00EE7699">
        <w:rPr>
          <w:spacing w:val="-4"/>
        </w:rPr>
        <w:t xml:space="preserve"> </w:t>
      </w:r>
      <w:r w:rsidR="005B4520" w:rsidRPr="00EE7699">
        <w:t>accepted</w:t>
      </w:r>
      <w:r w:rsidR="005B4520" w:rsidRPr="00EE7699">
        <w:rPr>
          <w:spacing w:val="-5"/>
        </w:rPr>
        <w:t xml:space="preserve"> </w:t>
      </w:r>
      <w:r w:rsidR="005B4520" w:rsidRPr="00EE7699">
        <w:t>if they</w:t>
      </w:r>
      <w:r w:rsidR="005B4520" w:rsidRPr="00EE7699">
        <w:rPr>
          <w:spacing w:val="-3"/>
        </w:rPr>
        <w:t xml:space="preserve"> </w:t>
      </w:r>
      <w:r w:rsidR="005B4520" w:rsidRPr="00EE7699">
        <w:t>are</w:t>
      </w:r>
      <w:r w:rsidR="005B4520" w:rsidRPr="00EE7699">
        <w:rPr>
          <w:spacing w:val="-3"/>
        </w:rPr>
        <w:t xml:space="preserve"> </w:t>
      </w:r>
      <w:r w:rsidR="005B4520" w:rsidRPr="00EE7699">
        <w:t>‘to</w:t>
      </w:r>
      <w:r w:rsidR="005B4520" w:rsidRPr="00EE7699">
        <w:rPr>
          <w:spacing w:val="-5"/>
        </w:rPr>
        <w:t xml:space="preserve"> </w:t>
      </w:r>
      <w:r w:rsidR="005B4520" w:rsidRPr="00EE7699">
        <w:t>whom</w:t>
      </w:r>
      <w:r w:rsidR="005B4520" w:rsidRPr="00EE7699">
        <w:rPr>
          <w:spacing w:val="-3"/>
        </w:rPr>
        <w:t xml:space="preserve"> </w:t>
      </w:r>
      <w:r w:rsidR="005B4520" w:rsidRPr="00EE7699">
        <w:t>it</w:t>
      </w:r>
      <w:r w:rsidR="005B4520" w:rsidRPr="00EE7699">
        <w:rPr>
          <w:spacing w:val="-6"/>
        </w:rPr>
        <w:t xml:space="preserve"> </w:t>
      </w:r>
      <w:r w:rsidR="005B4520" w:rsidRPr="00EE7699">
        <w:t>may</w:t>
      </w:r>
      <w:r w:rsidR="005B4520" w:rsidRPr="00EE7699">
        <w:rPr>
          <w:spacing w:val="-4"/>
        </w:rPr>
        <w:t xml:space="preserve"> </w:t>
      </w:r>
      <w:r w:rsidR="005B4520" w:rsidRPr="00EE7699">
        <w:t>concern’</w:t>
      </w:r>
      <w:r w:rsidR="005B4520" w:rsidRPr="00EE7699">
        <w:rPr>
          <w:spacing w:val="-2"/>
        </w:rPr>
        <w:t xml:space="preserve"> letters.</w:t>
      </w:r>
    </w:p>
    <w:p w14:paraId="0254C93E" w14:textId="598DDAA2" w:rsidR="005B4520"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3" w:after="0" w:line="240" w:lineRule="auto"/>
        <w:ind w:left="820" w:hanging="360"/>
        <w:contextualSpacing w:val="0"/>
        <w:jc w:val="both"/>
        <w:rPr>
          <w:spacing w:val="-2"/>
        </w:rPr>
      </w:pPr>
      <w:r w:rsidRPr="00EE7699">
        <w:lastRenderedPageBreak/>
        <w:t>R</w:t>
      </w:r>
      <w:r w:rsidR="005B4520" w:rsidRPr="00EE7699">
        <w:t>equest</w:t>
      </w:r>
      <w:r w:rsidR="005B4520" w:rsidRPr="00EE7699">
        <w:rPr>
          <w:spacing w:val="-8"/>
        </w:rPr>
        <w:t xml:space="preserve"> </w:t>
      </w:r>
      <w:r w:rsidR="005B4520" w:rsidRPr="00EE7699">
        <w:t>information</w:t>
      </w:r>
      <w:r w:rsidR="005B4520" w:rsidRPr="00EE7699">
        <w:rPr>
          <w:spacing w:val="-6"/>
        </w:rPr>
        <w:t xml:space="preserve"> </w:t>
      </w:r>
      <w:r w:rsidR="005B4520" w:rsidRPr="00EE7699">
        <w:t>on</w:t>
      </w:r>
      <w:r w:rsidR="005B4520" w:rsidRPr="00EE7699">
        <w:rPr>
          <w:spacing w:val="-6"/>
        </w:rPr>
        <w:t xml:space="preserve"> </w:t>
      </w:r>
      <w:r w:rsidR="005B4520" w:rsidRPr="00EE7699">
        <w:t>the</w:t>
      </w:r>
      <w:r w:rsidR="005B4520" w:rsidRPr="00EE7699">
        <w:rPr>
          <w:spacing w:val="-2"/>
        </w:rPr>
        <w:t xml:space="preserve"> </w:t>
      </w:r>
      <w:r w:rsidR="005B4520" w:rsidRPr="00EE7699">
        <w:t>applicant’s</w:t>
      </w:r>
      <w:r w:rsidR="005B4520" w:rsidRPr="00EE7699">
        <w:rPr>
          <w:spacing w:val="-5"/>
        </w:rPr>
        <w:t xml:space="preserve"> </w:t>
      </w:r>
      <w:r w:rsidR="005B4520" w:rsidRPr="00EE7699">
        <w:t>suitability</w:t>
      </w:r>
      <w:r w:rsidR="005B4520" w:rsidRPr="00EE7699">
        <w:rPr>
          <w:spacing w:val="-5"/>
        </w:rPr>
        <w:t xml:space="preserve"> </w:t>
      </w:r>
      <w:r w:rsidR="005B4520" w:rsidRPr="00EE7699">
        <w:t>to</w:t>
      </w:r>
      <w:r w:rsidR="005B4520" w:rsidRPr="00EE7699">
        <w:rPr>
          <w:spacing w:val="-6"/>
        </w:rPr>
        <w:t xml:space="preserve"> </w:t>
      </w:r>
      <w:r w:rsidR="005B4520" w:rsidRPr="00EE7699">
        <w:t>work</w:t>
      </w:r>
      <w:r w:rsidR="005B4520" w:rsidRPr="00EE7699">
        <w:rPr>
          <w:spacing w:val="-6"/>
        </w:rPr>
        <w:t xml:space="preserve"> </w:t>
      </w:r>
      <w:r w:rsidR="005B4520" w:rsidRPr="00EE7699">
        <w:t>with</w:t>
      </w:r>
      <w:r w:rsidR="005B4520" w:rsidRPr="00EE7699">
        <w:rPr>
          <w:spacing w:val="-6"/>
        </w:rPr>
        <w:t xml:space="preserve"> </w:t>
      </w:r>
      <w:r w:rsidR="005B4520" w:rsidRPr="00EE7699">
        <w:t>children</w:t>
      </w:r>
      <w:r w:rsidR="005B4520" w:rsidRPr="00EE7699">
        <w:rPr>
          <w:spacing w:val="-6"/>
        </w:rPr>
        <w:t xml:space="preserve"> </w:t>
      </w:r>
      <w:r w:rsidR="005B4520" w:rsidRPr="00EE7699">
        <w:t>and</w:t>
      </w:r>
      <w:r w:rsidR="005B4520" w:rsidRPr="00EE7699">
        <w:rPr>
          <w:spacing w:val="-6"/>
        </w:rPr>
        <w:t xml:space="preserve"> </w:t>
      </w:r>
      <w:r w:rsidR="005B4520" w:rsidRPr="00EE7699">
        <w:t>young</w:t>
      </w:r>
      <w:r w:rsidR="005B4520" w:rsidRPr="00EE7699">
        <w:rPr>
          <w:spacing w:val="-4"/>
        </w:rPr>
        <w:t xml:space="preserve"> </w:t>
      </w:r>
      <w:r w:rsidR="005B4520" w:rsidRPr="00EE7699">
        <w:rPr>
          <w:spacing w:val="-2"/>
        </w:rPr>
        <w:t>people</w:t>
      </w:r>
      <w:r w:rsidR="005D642F" w:rsidRPr="00EE7699">
        <w:rPr>
          <w:spacing w:val="-2"/>
        </w:rPr>
        <w:t>.</w:t>
      </w:r>
    </w:p>
    <w:p w14:paraId="67598535" w14:textId="2D9320FF" w:rsidR="00412A0B"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3" w:after="0" w:line="240" w:lineRule="auto"/>
        <w:ind w:left="820" w:hanging="360"/>
        <w:contextualSpacing w:val="0"/>
        <w:jc w:val="both"/>
        <w:rPr>
          <w:spacing w:val="-2"/>
        </w:rPr>
      </w:pPr>
      <w:r w:rsidRPr="00EE7699">
        <w:t>B</w:t>
      </w:r>
      <w:r w:rsidR="00412A0B" w:rsidRPr="00EE7699">
        <w:t>e compared with the application form to ensure that the information provided about the candidate and their previous employment by the referee</w:t>
      </w:r>
      <w:r w:rsidR="006C64BB" w:rsidRPr="00EE7699">
        <w:t>,</w:t>
      </w:r>
      <w:r w:rsidR="00412A0B" w:rsidRPr="00EE7699">
        <w:t xml:space="preserve"> is consistent with the information provided by the applicant on the form. Any discrepancy in the information should be taken up with the applicant at the interview. </w:t>
      </w:r>
    </w:p>
    <w:p w14:paraId="20AB3F6B" w14:textId="55DD04C3" w:rsidR="006C64BB"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3" w:after="0" w:line="240" w:lineRule="auto"/>
        <w:ind w:left="820" w:hanging="360"/>
        <w:contextualSpacing w:val="0"/>
        <w:jc w:val="both"/>
        <w:rPr>
          <w:spacing w:val="-2"/>
        </w:rPr>
      </w:pPr>
      <w:r w:rsidRPr="00EE7699">
        <w:t>B</w:t>
      </w:r>
      <w:r w:rsidR="006C64BB" w:rsidRPr="00EE7699">
        <w:t>e checked to ensure that all specific questions have been answered satisfactorily.</w:t>
      </w:r>
    </w:p>
    <w:p w14:paraId="623ED1E5" w14:textId="4BE23265" w:rsidR="006C64BB" w:rsidRPr="00EE7699" w:rsidRDefault="00584914" w:rsidP="00511D58">
      <w:pPr>
        <w:pStyle w:val="ListParagraph"/>
        <w:widowControl w:val="0"/>
        <w:numPr>
          <w:ilvl w:val="1"/>
          <w:numId w:val="13"/>
        </w:numPr>
        <w:tabs>
          <w:tab w:val="left" w:pos="820"/>
        </w:tabs>
        <w:kinsoku w:val="0"/>
        <w:overflowPunct w:val="0"/>
        <w:autoSpaceDE w:val="0"/>
        <w:autoSpaceDN w:val="0"/>
        <w:adjustRightInd w:val="0"/>
        <w:spacing w:before="23" w:after="0" w:line="240" w:lineRule="auto"/>
        <w:ind w:left="820" w:hanging="360"/>
        <w:contextualSpacing w:val="0"/>
        <w:jc w:val="both"/>
        <w:rPr>
          <w:spacing w:val="-2"/>
        </w:rPr>
      </w:pPr>
      <w:r w:rsidRPr="00EE7699">
        <w:t>B</w:t>
      </w:r>
      <w:r w:rsidR="006C64BB" w:rsidRPr="00EE7699">
        <w:t>e followed up by a phone call to confirm that the reference is authentic.</w:t>
      </w:r>
      <w:r w:rsidR="006E10EF" w:rsidRPr="00EE7699">
        <w:t xml:space="preserve"> Where necessary, this call should also be used to </w:t>
      </w:r>
      <w:r w:rsidR="006C64BB" w:rsidRPr="00EE7699">
        <w:t xml:space="preserve">clarify any points in the reference that are vague or unspecific.  </w:t>
      </w:r>
    </w:p>
    <w:p w14:paraId="4942724E" w14:textId="77777777" w:rsidR="006D104F" w:rsidRPr="00EE7699" w:rsidRDefault="006D104F" w:rsidP="00511D58">
      <w:pPr>
        <w:pStyle w:val="NoSpacing"/>
        <w:jc w:val="both"/>
      </w:pPr>
    </w:p>
    <w:p w14:paraId="56E36F7C" w14:textId="651E9B37" w:rsidR="00A45D1B" w:rsidRPr="00EE7699" w:rsidRDefault="00A45D1B" w:rsidP="00511D58">
      <w:pPr>
        <w:pStyle w:val="BodyText"/>
        <w:kinsoku w:val="0"/>
        <w:overflowPunct w:val="0"/>
        <w:spacing w:before="1"/>
        <w:ind w:left="0" w:right="95"/>
        <w:jc w:val="both"/>
      </w:pPr>
      <w:r w:rsidRPr="00EE7699">
        <w:t>In some cases, a referee may, for whatever reason, either refuse or simply not reply to a reference request</w:t>
      </w:r>
      <w:r w:rsidRPr="00EE7699">
        <w:rPr>
          <w:spacing w:val="-5"/>
        </w:rPr>
        <w:t xml:space="preserve"> </w:t>
      </w:r>
      <w:r w:rsidRPr="00EE7699">
        <w:t>made</w:t>
      </w:r>
      <w:r w:rsidRPr="00EE7699">
        <w:rPr>
          <w:spacing w:val="-3"/>
        </w:rPr>
        <w:t xml:space="preserve"> </w:t>
      </w:r>
      <w:r w:rsidRPr="00EE7699">
        <w:t>by</w:t>
      </w:r>
      <w:r w:rsidRPr="00EE7699">
        <w:rPr>
          <w:spacing w:val="-3"/>
        </w:rPr>
        <w:t xml:space="preserve"> </w:t>
      </w:r>
      <w:r w:rsidRPr="00EE7699">
        <w:t>the</w:t>
      </w:r>
      <w:r w:rsidRPr="00EE7699">
        <w:rPr>
          <w:spacing w:val="-3"/>
        </w:rPr>
        <w:t xml:space="preserve"> </w:t>
      </w:r>
      <w:r w:rsidRPr="00EE7699">
        <w:t>school.</w:t>
      </w:r>
      <w:r w:rsidRPr="00EE7699">
        <w:rPr>
          <w:spacing w:val="40"/>
        </w:rPr>
        <w:t xml:space="preserve"> </w:t>
      </w:r>
      <w:r w:rsidRPr="00EE7699">
        <w:t>Follow</w:t>
      </w:r>
      <w:r w:rsidRPr="00EE7699">
        <w:rPr>
          <w:spacing w:val="-3"/>
        </w:rPr>
        <w:t xml:space="preserve"> </w:t>
      </w:r>
      <w:r w:rsidRPr="00EE7699">
        <w:t>up</w:t>
      </w:r>
      <w:r w:rsidRPr="00EE7699">
        <w:rPr>
          <w:spacing w:val="-4"/>
        </w:rPr>
        <w:t xml:space="preserve"> </w:t>
      </w:r>
      <w:r w:rsidRPr="00EE7699">
        <w:t>requests</w:t>
      </w:r>
      <w:r w:rsidRPr="00EE7699">
        <w:rPr>
          <w:spacing w:val="-3"/>
        </w:rPr>
        <w:t xml:space="preserve"> </w:t>
      </w:r>
      <w:r w:rsidRPr="00EE7699">
        <w:t>should</w:t>
      </w:r>
      <w:r w:rsidRPr="00EE7699">
        <w:rPr>
          <w:spacing w:val="-4"/>
        </w:rPr>
        <w:t xml:space="preserve"> </w:t>
      </w:r>
      <w:r w:rsidRPr="00EE7699">
        <w:t>be</w:t>
      </w:r>
      <w:r w:rsidRPr="00EE7699">
        <w:rPr>
          <w:spacing w:val="-3"/>
        </w:rPr>
        <w:t xml:space="preserve"> </w:t>
      </w:r>
      <w:r w:rsidRPr="00EE7699">
        <w:t>made</w:t>
      </w:r>
      <w:r w:rsidRPr="00EE7699">
        <w:rPr>
          <w:spacing w:val="-3"/>
        </w:rPr>
        <w:t xml:space="preserve"> </w:t>
      </w:r>
      <w:r w:rsidRPr="00EE7699">
        <w:t>and</w:t>
      </w:r>
      <w:r w:rsidRPr="00EE7699">
        <w:rPr>
          <w:spacing w:val="-4"/>
        </w:rPr>
        <w:t xml:space="preserve"> </w:t>
      </w:r>
      <w:r w:rsidRPr="00EE7699">
        <w:t>the candidate</w:t>
      </w:r>
      <w:r w:rsidRPr="00EE7699">
        <w:rPr>
          <w:spacing w:val="-3"/>
        </w:rPr>
        <w:t xml:space="preserve"> </w:t>
      </w:r>
      <w:r w:rsidRPr="00EE7699">
        <w:t>should</w:t>
      </w:r>
      <w:r w:rsidRPr="00EE7699">
        <w:rPr>
          <w:spacing w:val="-4"/>
        </w:rPr>
        <w:t xml:space="preserve"> </w:t>
      </w:r>
      <w:r w:rsidRPr="00EE7699">
        <w:t>be</w:t>
      </w:r>
      <w:r w:rsidRPr="00EE7699">
        <w:rPr>
          <w:spacing w:val="-3"/>
        </w:rPr>
        <w:t xml:space="preserve"> </w:t>
      </w:r>
      <w:r w:rsidRPr="00EE7699">
        <w:t>made aware that a reference cannot be obtained.</w:t>
      </w:r>
      <w:r w:rsidRPr="00EE7699">
        <w:rPr>
          <w:spacing w:val="40"/>
        </w:rPr>
        <w:t xml:space="preserve"> </w:t>
      </w:r>
      <w:r w:rsidRPr="00EE7699">
        <w:t>This gives the candidate the opportunity to chase the referee themselves.</w:t>
      </w:r>
      <w:r w:rsidRPr="00EE7699">
        <w:rPr>
          <w:spacing w:val="80"/>
        </w:rPr>
        <w:t xml:space="preserve"> </w:t>
      </w:r>
      <w:r w:rsidRPr="00EE7699">
        <w:t>If after repeated requests a reference has still not been received, copies of all correspondence (e.g. chase up emails) should be printed and placed on the personnel file.</w:t>
      </w:r>
      <w:r w:rsidRPr="00EE7699">
        <w:rPr>
          <w:spacing w:val="40"/>
        </w:rPr>
        <w:t xml:space="preserve"> </w:t>
      </w:r>
      <w:r w:rsidRPr="00EE7699">
        <w:t>As at least 2 suitable references must be held on file, the candidate should provide details of a suitable alternative referee.</w:t>
      </w:r>
    </w:p>
    <w:p w14:paraId="03099F89" w14:textId="77777777" w:rsidR="006D104F" w:rsidRPr="00EE7699" w:rsidRDefault="006D104F" w:rsidP="00511D58">
      <w:pPr>
        <w:pStyle w:val="NoSpacing"/>
        <w:jc w:val="both"/>
      </w:pPr>
    </w:p>
    <w:p w14:paraId="49A71973" w14:textId="0441A182" w:rsidR="006D104F" w:rsidRPr="00EE7699" w:rsidRDefault="006D104F" w:rsidP="00511D58">
      <w:pPr>
        <w:pStyle w:val="NoSpacing"/>
        <w:jc w:val="both"/>
      </w:pPr>
      <w:r w:rsidRPr="00EE7699">
        <w:t xml:space="preserve">Any information about past disciplinary action or allegations should be considered in the circumstances of the individual case. </w:t>
      </w:r>
    </w:p>
    <w:p w14:paraId="19832DA1" w14:textId="77777777" w:rsidR="00A45D1B" w:rsidRPr="00EE7699" w:rsidRDefault="00A45D1B" w:rsidP="00511D58">
      <w:pPr>
        <w:pStyle w:val="NoSpacing"/>
        <w:jc w:val="both"/>
      </w:pPr>
    </w:p>
    <w:p w14:paraId="7D7F4167" w14:textId="78CF0FA4" w:rsidR="00A45D1B" w:rsidRPr="00EE7699" w:rsidRDefault="00A45D1B" w:rsidP="00511D58">
      <w:pPr>
        <w:pStyle w:val="NoSpacing"/>
        <w:jc w:val="both"/>
      </w:pPr>
      <w:r w:rsidRPr="00EE7699">
        <w:t>In</w:t>
      </w:r>
      <w:r w:rsidRPr="00EE7699">
        <w:rPr>
          <w:spacing w:val="-4"/>
        </w:rPr>
        <w:t xml:space="preserve"> </w:t>
      </w:r>
      <w:r w:rsidRPr="00EE7699">
        <w:t>order</w:t>
      </w:r>
      <w:r w:rsidRPr="00EE7699">
        <w:rPr>
          <w:spacing w:val="-3"/>
        </w:rPr>
        <w:t xml:space="preserve"> </w:t>
      </w:r>
      <w:r w:rsidRPr="00EE7699">
        <w:t>to comply</w:t>
      </w:r>
      <w:r w:rsidRPr="00EE7699">
        <w:rPr>
          <w:spacing w:val="-3"/>
        </w:rPr>
        <w:t xml:space="preserve"> </w:t>
      </w:r>
      <w:r w:rsidRPr="00EE7699">
        <w:t>with</w:t>
      </w:r>
      <w:r w:rsidRPr="00EE7699">
        <w:rPr>
          <w:spacing w:val="-4"/>
        </w:rPr>
        <w:t xml:space="preserve"> </w:t>
      </w:r>
      <w:r w:rsidRPr="00EE7699">
        <w:t>the</w:t>
      </w:r>
      <w:r w:rsidRPr="00EE7699">
        <w:rPr>
          <w:spacing w:val="-3"/>
        </w:rPr>
        <w:t xml:space="preserve"> </w:t>
      </w:r>
      <w:r w:rsidRPr="00EE7699">
        <w:t>Equality</w:t>
      </w:r>
      <w:r w:rsidRPr="00EE7699">
        <w:rPr>
          <w:spacing w:val="-3"/>
        </w:rPr>
        <w:t xml:space="preserve"> </w:t>
      </w:r>
      <w:r w:rsidRPr="00EE7699">
        <w:t>Act</w:t>
      </w:r>
      <w:r w:rsidRPr="00EE7699">
        <w:rPr>
          <w:spacing w:val="-5"/>
        </w:rPr>
        <w:t xml:space="preserve"> </w:t>
      </w:r>
      <w:r w:rsidRPr="00EE7699">
        <w:t>2010,</w:t>
      </w:r>
      <w:r w:rsidRPr="00EE7699">
        <w:rPr>
          <w:spacing w:val="-1"/>
        </w:rPr>
        <w:t xml:space="preserve"> </w:t>
      </w:r>
      <w:r w:rsidRPr="00EE7699">
        <w:t>information</w:t>
      </w:r>
      <w:r w:rsidRPr="00EE7699">
        <w:rPr>
          <w:spacing w:val="-4"/>
        </w:rPr>
        <w:t xml:space="preserve"> </w:t>
      </w:r>
      <w:r w:rsidRPr="00EE7699">
        <w:t>relating</w:t>
      </w:r>
      <w:r w:rsidRPr="00EE7699">
        <w:rPr>
          <w:spacing w:val="-2"/>
        </w:rPr>
        <w:t xml:space="preserve"> </w:t>
      </w:r>
      <w:r w:rsidRPr="00EE7699">
        <w:t>to</w:t>
      </w:r>
      <w:r w:rsidRPr="00EE7699">
        <w:rPr>
          <w:spacing w:val="-4"/>
        </w:rPr>
        <w:t xml:space="preserve"> </w:t>
      </w:r>
      <w:r w:rsidRPr="00EE7699">
        <w:t>sickness</w:t>
      </w:r>
      <w:r w:rsidRPr="00EE7699">
        <w:rPr>
          <w:spacing w:val="-3"/>
        </w:rPr>
        <w:t xml:space="preserve"> </w:t>
      </w:r>
      <w:r w:rsidRPr="00EE7699">
        <w:t>absence</w:t>
      </w:r>
      <w:r w:rsidRPr="00EE7699">
        <w:rPr>
          <w:spacing w:val="-3"/>
        </w:rPr>
        <w:t xml:space="preserve"> </w:t>
      </w:r>
      <w:r w:rsidRPr="00EE7699">
        <w:t>will</w:t>
      </w:r>
      <w:r w:rsidRPr="00EE7699">
        <w:rPr>
          <w:spacing w:val="-1"/>
        </w:rPr>
        <w:t xml:space="preserve"> </w:t>
      </w:r>
      <w:r w:rsidRPr="00EE7699">
        <w:t>only</w:t>
      </w:r>
      <w:r w:rsidRPr="00EE7699">
        <w:rPr>
          <w:spacing w:val="-3"/>
        </w:rPr>
        <w:t xml:space="preserve"> </w:t>
      </w:r>
      <w:r w:rsidRPr="00EE7699">
        <w:t>be requested after a conditional offer of employment has been made.</w:t>
      </w:r>
      <w:r w:rsidRPr="00EE7699">
        <w:rPr>
          <w:spacing w:val="80"/>
        </w:rPr>
        <w:t xml:space="preserve"> </w:t>
      </w:r>
    </w:p>
    <w:p w14:paraId="2A88364F" w14:textId="77777777" w:rsidR="006D104F" w:rsidRPr="00EE7699" w:rsidRDefault="006D104F" w:rsidP="00511D58">
      <w:pPr>
        <w:pStyle w:val="NoSpacing"/>
        <w:jc w:val="both"/>
      </w:pPr>
    </w:p>
    <w:p w14:paraId="46982CE5" w14:textId="61DC31DF" w:rsidR="006D104F" w:rsidRPr="00EE7699" w:rsidRDefault="004B2448" w:rsidP="00511D58">
      <w:pPr>
        <w:pStyle w:val="NoSpacing"/>
        <w:jc w:val="both"/>
        <w:outlineLvl w:val="0"/>
        <w:rPr>
          <w:b/>
          <w:bCs/>
        </w:rPr>
      </w:pPr>
      <w:bookmarkStart w:id="14" w:name="_Toc81115796"/>
      <w:bookmarkStart w:id="15" w:name="_Toc168299558"/>
      <w:r w:rsidRPr="00EE7699">
        <w:rPr>
          <w:b/>
          <w:bCs/>
        </w:rPr>
        <w:t>6</w:t>
      </w:r>
      <w:r w:rsidR="00A4144D" w:rsidRPr="00EE7699">
        <w:rPr>
          <w:b/>
          <w:bCs/>
        </w:rPr>
        <w:tab/>
      </w:r>
      <w:r w:rsidR="00BA09D9">
        <w:rPr>
          <w:b/>
          <w:bCs/>
        </w:rPr>
        <w:t>Checking qualifications and experience before interview</w:t>
      </w:r>
      <w:bookmarkEnd w:id="14"/>
      <w:bookmarkEnd w:id="15"/>
    </w:p>
    <w:p w14:paraId="56FF2FDF" w14:textId="77777777" w:rsidR="006D104F" w:rsidRPr="00EE7699" w:rsidRDefault="006D104F" w:rsidP="00511D58">
      <w:pPr>
        <w:pStyle w:val="NoSpacing"/>
        <w:jc w:val="both"/>
      </w:pPr>
    </w:p>
    <w:p w14:paraId="6F6E220F" w14:textId="74802CE8" w:rsidR="006D104F" w:rsidRPr="00EE7699" w:rsidRDefault="006D104F" w:rsidP="00511D58">
      <w:pPr>
        <w:pStyle w:val="NoSpacing"/>
        <w:jc w:val="both"/>
      </w:pPr>
      <w:r w:rsidRPr="00EE7699">
        <w:t>If a short-listed applicant claims to have a specific qualification or previous experience that is particularly relevant to the post for which they are applying that will not be verified by a reference, it is good practice to verify the facts before interview so that any discrepancy can be explored at interview. The qualification or experience can usually be verified quickly by telephoning the relevant previous employer and asking for written confirmation of the qualification and/or experience.</w:t>
      </w:r>
    </w:p>
    <w:p w14:paraId="6F1D81E6" w14:textId="77777777" w:rsidR="006D104F" w:rsidRPr="00EE7699" w:rsidRDefault="006D104F" w:rsidP="00511D58">
      <w:pPr>
        <w:pStyle w:val="NoSpacing"/>
        <w:jc w:val="both"/>
      </w:pPr>
    </w:p>
    <w:p w14:paraId="5A0D367C" w14:textId="1894EBFD" w:rsidR="006D104F" w:rsidRPr="00EE7699" w:rsidRDefault="004B2448" w:rsidP="00511D58">
      <w:pPr>
        <w:pStyle w:val="NoSpacing"/>
        <w:jc w:val="both"/>
        <w:outlineLvl w:val="0"/>
        <w:rPr>
          <w:b/>
          <w:bCs/>
        </w:rPr>
      </w:pPr>
      <w:bookmarkStart w:id="16" w:name="_Toc168299559"/>
      <w:r w:rsidRPr="00EE7699">
        <w:rPr>
          <w:b/>
          <w:bCs/>
        </w:rPr>
        <w:t>7</w:t>
      </w:r>
      <w:r w:rsidR="00A4144D" w:rsidRPr="00EE7699">
        <w:rPr>
          <w:b/>
          <w:bCs/>
        </w:rPr>
        <w:tab/>
      </w:r>
      <w:r w:rsidR="006D104F" w:rsidRPr="00EE7699">
        <w:rPr>
          <w:b/>
          <w:bCs/>
        </w:rPr>
        <w:t>Invite to interview and assessment</w:t>
      </w:r>
      <w:bookmarkEnd w:id="16"/>
      <w:r w:rsidR="006D104F" w:rsidRPr="00EE7699">
        <w:rPr>
          <w:b/>
          <w:bCs/>
        </w:rPr>
        <w:t xml:space="preserve"> </w:t>
      </w:r>
    </w:p>
    <w:p w14:paraId="47F01C79" w14:textId="77777777" w:rsidR="006D104F" w:rsidRPr="00EE7699" w:rsidRDefault="006D104F" w:rsidP="00511D58">
      <w:pPr>
        <w:pStyle w:val="NoSpacing"/>
        <w:jc w:val="both"/>
      </w:pPr>
    </w:p>
    <w:p w14:paraId="6181173C" w14:textId="5439A91D" w:rsidR="006D104F" w:rsidRPr="00EE7699" w:rsidRDefault="006D104F" w:rsidP="00511D58">
      <w:pPr>
        <w:pStyle w:val="NoSpacing"/>
        <w:jc w:val="both"/>
      </w:pPr>
      <w:r w:rsidRPr="00EE7699">
        <w:t>Where an applicant has provided an email address the invitation to attend interview will be sent by email</w:t>
      </w:r>
      <w:r w:rsidR="004817AE" w:rsidRPr="00EE7699">
        <w:t xml:space="preserve">, </w:t>
      </w:r>
      <w:r w:rsidRPr="00EE7699">
        <w:t xml:space="preserve">and where an applicant has indicated that they are not able to access email a letter will be sent. </w:t>
      </w:r>
      <w:r w:rsidR="00BA09D9">
        <w:t>HET template letters should be used and i</w:t>
      </w:r>
      <w:r w:rsidRPr="00EE7699">
        <w:t>nterview invites will always contain the following:</w:t>
      </w:r>
    </w:p>
    <w:p w14:paraId="30654B5D" w14:textId="77777777" w:rsidR="006D104F" w:rsidRPr="00EE7699" w:rsidRDefault="006D104F" w:rsidP="00511D58">
      <w:pPr>
        <w:pStyle w:val="NoSpacing"/>
        <w:jc w:val="both"/>
      </w:pPr>
    </w:p>
    <w:p w14:paraId="3908FE36" w14:textId="338152F9" w:rsidR="006D104F" w:rsidRPr="00EE7699" w:rsidRDefault="006D104F" w:rsidP="00511D58">
      <w:pPr>
        <w:pStyle w:val="NoSpacing"/>
        <w:numPr>
          <w:ilvl w:val="0"/>
          <w:numId w:val="7"/>
        </w:numPr>
        <w:jc w:val="both"/>
      </w:pPr>
      <w:r w:rsidRPr="00EE7699">
        <w:t>Date, time/s and venue for interview and assessment</w:t>
      </w:r>
      <w:r w:rsidR="009A13F2" w:rsidRPr="00EE7699">
        <w:t>.</w:t>
      </w:r>
    </w:p>
    <w:p w14:paraId="290D25C6" w14:textId="0358ED08" w:rsidR="006D104F" w:rsidRPr="00EE7699" w:rsidRDefault="006D104F" w:rsidP="00511D58">
      <w:pPr>
        <w:pStyle w:val="NoSpacing"/>
        <w:numPr>
          <w:ilvl w:val="0"/>
          <w:numId w:val="7"/>
        </w:numPr>
        <w:jc w:val="both"/>
      </w:pPr>
      <w:r w:rsidRPr="00EE7699">
        <w:t>Directions to the venue</w:t>
      </w:r>
      <w:r w:rsidR="009A13F2" w:rsidRPr="00EE7699">
        <w:t>.</w:t>
      </w:r>
    </w:p>
    <w:p w14:paraId="786EF3B2" w14:textId="17448233" w:rsidR="006D104F" w:rsidRPr="00EE7699" w:rsidRDefault="006D104F" w:rsidP="00511D58">
      <w:pPr>
        <w:pStyle w:val="NoSpacing"/>
        <w:numPr>
          <w:ilvl w:val="0"/>
          <w:numId w:val="7"/>
        </w:numPr>
        <w:jc w:val="both"/>
      </w:pPr>
      <w:r w:rsidRPr="00EE7699">
        <w:t>The names and positions of panel members/assessors</w:t>
      </w:r>
      <w:r w:rsidR="009A13F2" w:rsidRPr="00EE7699">
        <w:t>.</w:t>
      </w:r>
    </w:p>
    <w:p w14:paraId="5387DA8A" w14:textId="1B0E5927" w:rsidR="006D104F" w:rsidRPr="00EE7699" w:rsidRDefault="006D104F" w:rsidP="00511D58">
      <w:pPr>
        <w:pStyle w:val="NoSpacing"/>
        <w:numPr>
          <w:ilvl w:val="0"/>
          <w:numId w:val="7"/>
        </w:numPr>
        <w:jc w:val="both"/>
      </w:pPr>
      <w:r w:rsidRPr="00EE7699">
        <w:t>An outline of what to expect and details of any preparatory work that may need to be undertaken</w:t>
      </w:r>
      <w:r w:rsidR="009A13F2" w:rsidRPr="00EE7699">
        <w:t>.</w:t>
      </w:r>
    </w:p>
    <w:p w14:paraId="1DD7C91C" w14:textId="107EFD6B" w:rsidR="006D104F" w:rsidRPr="00EE7699" w:rsidRDefault="006D104F" w:rsidP="00511D58">
      <w:pPr>
        <w:pStyle w:val="NoSpacing"/>
        <w:numPr>
          <w:ilvl w:val="0"/>
          <w:numId w:val="7"/>
        </w:numPr>
        <w:jc w:val="both"/>
      </w:pPr>
      <w:r w:rsidRPr="00EE7699">
        <w:t>A request that a named person is notified within a specified timescale if the candidate requires any reasonable adjustments to be made, to enable them to attend and fully participate in the interview and assessment process</w:t>
      </w:r>
      <w:r w:rsidR="009A13F2" w:rsidRPr="00EE7699">
        <w:t>.</w:t>
      </w:r>
    </w:p>
    <w:p w14:paraId="41A1524C" w14:textId="052F4671" w:rsidR="00BE505F" w:rsidRPr="00EE7699" w:rsidRDefault="006D104F" w:rsidP="00511D58">
      <w:pPr>
        <w:pStyle w:val="NoSpacing"/>
        <w:numPr>
          <w:ilvl w:val="0"/>
          <w:numId w:val="7"/>
        </w:numPr>
        <w:jc w:val="both"/>
      </w:pPr>
      <w:r w:rsidRPr="00EE7699">
        <w:t>A Disclosure of Criminal Record Form, to be completed, sealed in an envelope marked private and confidential and brought to interview</w:t>
      </w:r>
      <w:r w:rsidR="009A13F2" w:rsidRPr="00EE7699">
        <w:t>.</w:t>
      </w:r>
    </w:p>
    <w:p w14:paraId="29D8F44B" w14:textId="12CB79EB" w:rsidR="006D104F" w:rsidRPr="00EE7699" w:rsidRDefault="006D104F" w:rsidP="00511D58">
      <w:pPr>
        <w:pStyle w:val="NoSpacing"/>
        <w:numPr>
          <w:ilvl w:val="0"/>
          <w:numId w:val="7"/>
        </w:numPr>
        <w:jc w:val="both"/>
      </w:pPr>
      <w:r w:rsidRPr="00EE7699">
        <w:t xml:space="preserve">A request that the following documents are brought to interview </w:t>
      </w:r>
    </w:p>
    <w:p w14:paraId="0320AE80" w14:textId="77777777" w:rsidR="006D104F" w:rsidRPr="00EE7699" w:rsidRDefault="006D104F" w:rsidP="00511D58">
      <w:pPr>
        <w:pStyle w:val="NoSpacing"/>
        <w:jc w:val="both"/>
      </w:pPr>
    </w:p>
    <w:p w14:paraId="17D32265" w14:textId="578D6A2B" w:rsidR="006D104F" w:rsidRDefault="006D104F" w:rsidP="00511D58">
      <w:pPr>
        <w:pStyle w:val="NoSpacing"/>
        <w:numPr>
          <w:ilvl w:val="0"/>
          <w:numId w:val="7"/>
        </w:numPr>
        <w:jc w:val="both"/>
      </w:pPr>
      <w:r w:rsidRPr="00EE7699">
        <w:t>Original copies of qualifications declared as part of the application</w:t>
      </w:r>
      <w:r w:rsidR="009A13F2" w:rsidRPr="00EE7699">
        <w:t>.</w:t>
      </w:r>
    </w:p>
    <w:p w14:paraId="1F7E9CDC" w14:textId="5EB20B42" w:rsidR="00BA09D9" w:rsidRPr="00EE7699" w:rsidRDefault="00BA09D9" w:rsidP="00511D58">
      <w:pPr>
        <w:pStyle w:val="NoSpacing"/>
        <w:numPr>
          <w:ilvl w:val="0"/>
          <w:numId w:val="7"/>
        </w:numPr>
        <w:jc w:val="both"/>
      </w:pPr>
      <w:r w:rsidRPr="00EE7699">
        <w:t>Birth Certificate</w:t>
      </w:r>
    </w:p>
    <w:p w14:paraId="19DB3185" w14:textId="0276DF95" w:rsidR="006D104F" w:rsidRPr="00EE7699" w:rsidRDefault="00BA09D9" w:rsidP="00511D58">
      <w:pPr>
        <w:pStyle w:val="NoSpacing"/>
        <w:numPr>
          <w:ilvl w:val="0"/>
          <w:numId w:val="7"/>
        </w:numPr>
        <w:jc w:val="both"/>
      </w:pPr>
      <w:r>
        <w:t>V</w:t>
      </w:r>
      <w:r w:rsidR="006D104F" w:rsidRPr="00EE7699">
        <w:t xml:space="preserve">alid Passport or </w:t>
      </w:r>
      <w:r>
        <w:t xml:space="preserve">Photo </w:t>
      </w:r>
      <w:r w:rsidR="006D104F" w:rsidRPr="00EE7699">
        <w:t>Driving Licence</w:t>
      </w:r>
      <w:r w:rsidR="009A13F2" w:rsidRPr="00EE7699">
        <w:t>.</w:t>
      </w:r>
    </w:p>
    <w:p w14:paraId="46566486" w14:textId="16E392BE" w:rsidR="006D104F" w:rsidRPr="00EE7699" w:rsidRDefault="006D104F" w:rsidP="00511D58">
      <w:pPr>
        <w:pStyle w:val="NoSpacing"/>
        <w:numPr>
          <w:ilvl w:val="0"/>
          <w:numId w:val="7"/>
        </w:numPr>
        <w:jc w:val="both"/>
      </w:pPr>
      <w:r w:rsidRPr="00EE7699">
        <w:t>A recent utilities bill or other form of verification of current address</w:t>
      </w:r>
      <w:r w:rsidR="009A13F2" w:rsidRPr="00EE7699">
        <w:t>.</w:t>
      </w:r>
    </w:p>
    <w:p w14:paraId="7B5B41B1" w14:textId="77777777" w:rsidR="006D104F" w:rsidRPr="00EE7699" w:rsidRDefault="006D104F" w:rsidP="00511D58">
      <w:pPr>
        <w:pStyle w:val="NoSpacing"/>
        <w:jc w:val="both"/>
      </w:pPr>
    </w:p>
    <w:p w14:paraId="76F426DF" w14:textId="242E0D52" w:rsidR="006D104F" w:rsidRPr="00EE7699" w:rsidRDefault="004B2448" w:rsidP="00511D58">
      <w:pPr>
        <w:pStyle w:val="NoSpacing"/>
        <w:jc w:val="both"/>
        <w:outlineLvl w:val="0"/>
        <w:rPr>
          <w:b/>
          <w:bCs/>
        </w:rPr>
      </w:pPr>
      <w:bookmarkStart w:id="17" w:name="_Toc81115799"/>
      <w:bookmarkStart w:id="18" w:name="_Toc168299560"/>
      <w:r w:rsidRPr="00EE7699">
        <w:rPr>
          <w:b/>
          <w:bCs/>
        </w:rPr>
        <w:t>8</w:t>
      </w:r>
      <w:r w:rsidR="00A4144D" w:rsidRPr="00EE7699">
        <w:rPr>
          <w:b/>
          <w:bCs/>
        </w:rPr>
        <w:tab/>
      </w:r>
      <w:r w:rsidR="006D104F" w:rsidRPr="00EE7699">
        <w:rPr>
          <w:b/>
          <w:bCs/>
        </w:rPr>
        <w:t>Interview Panel</w:t>
      </w:r>
      <w:bookmarkEnd w:id="17"/>
      <w:bookmarkEnd w:id="18"/>
    </w:p>
    <w:p w14:paraId="0F8437B8" w14:textId="77777777" w:rsidR="006D104F" w:rsidRPr="00EE7699" w:rsidRDefault="006D104F" w:rsidP="00511D58">
      <w:pPr>
        <w:pStyle w:val="NoSpacing"/>
        <w:jc w:val="both"/>
      </w:pPr>
    </w:p>
    <w:p w14:paraId="6415CFB3" w14:textId="4E459255" w:rsidR="00677BD3" w:rsidRPr="00EE7699" w:rsidRDefault="006D104F" w:rsidP="00511D58">
      <w:pPr>
        <w:jc w:val="both"/>
        <w:rPr>
          <w:rFonts w:ascii="Calibri" w:hAnsi="Calibri" w:cs="Calibri"/>
        </w:rPr>
      </w:pPr>
      <w:r w:rsidRPr="00EE7699">
        <w:lastRenderedPageBreak/>
        <w:t xml:space="preserve">A panel of at least two </w:t>
      </w:r>
      <w:r w:rsidR="00A4144D" w:rsidRPr="00EE7699">
        <w:t>people</w:t>
      </w:r>
      <w:r w:rsidRPr="00EE7699">
        <w:t xml:space="preserve"> will conduct the interview. This allows at least one member to observe and assess the candidate and make notes, while the candidate is talking to the other panel member</w:t>
      </w:r>
      <w:r w:rsidR="00A4144D" w:rsidRPr="00EE7699">
        <w:t>/</w:t>
      </w:r>
      <w:r w:rsidRPr="00EE7699">
        <w:t>s. At least one member of the panel must have received accredited training in Safer Recruitment.</w:t>
      </w:r>
      <w:r w:rsidR="00B7617C" w:rsidRPr="00EE7699">
        <w:t xml:space="preserve">  </w:t>
      </w:r>
      <w:r w:rsidR="00B7617C" w:rsidRPr="00EE7699">
        <w:rPr>
          <w:rFonts w:cs="Arial"/>
        </w:rPr>
        <w:t xml:space="preserve">For school leader recruitment, the interview panel would typically consist of a school leader and </w:t>
      </w:r>
      <w:r w:rsidR="00B7617C" w:rsidRPr="00EE7699">
        <w:rPr>
          <w:rFonts w:ascii="Calibri" w:hAnsi="Calibri" w:cs="Calibri"/>
        </w:rPr>
        <w:t xml:space="preserve">governor from the partnership, </w:t>
      </w:r>
      <w:r w:rsidR="004817AE" w:rsidRPr="00EE7699">
        <w:rPr>
          <w:rFonts w:ascii="Calibri" w:hAnsi="Calibri" w:cs="Calibri"/>
        </w:rPr>
        <w:t>senior member of the team</w:t>
      </w:r>
      <w:r w:rsidR="00B7617C" w:rsidRPr="00EE7699">
        <w:rPr>
          <w:rFonts w:ascii="Calibri" w:hAnsi="Calibri" w:cs="Calibri"/>
        </w:rPr>
        <w:t xml:space="preserve"> and 3 members of the school Governing Body. The CEO would typically attend on day 2 of the interview process</w:t>
      </w:r>
      <w:r w:rsidR="00677BD3" w:rsidRPr="00EE7699">
        <w:rPr>
          <w:rFonts w:ascii="Calibri" w:hAnsi="Calibri" w:cs="Calibri"/>
        </w:rPr>
        <w:t xml:space="preserve"> for </w:t>
      </w:r>
      <w:r w:rsidR="008F3969" w:rsidRPr="00EE7699">
        <w:rPr>
          <w:rFonts w:ascii="Calibri" w:hAnsi="Calibri" w:cs="Calibri"/>
        </w:rPr>
        <w:t>s</w:t>
      </w:r>
      <w:r w:rsidR="00677BD3" w:rsidRPr="00EE7699">
        <w:rPr>
          <w:rFonts w:ascii="Calibri" w:hAnsi="Calibri" w:cs="Calibri"/>
        </w:rPr>
        <w:t xml:space="preserve">chool </w:t>
      </w:r>
      <w:r w:rsidR="008F3969" w:rsidRPr="00EE7699">
        <w:rPr>
          <w:rFonts w:ascii="Calibri" w:hAnsi="Calibri" w:cs="Calibri"/>
        </w:rPr>
        <w:t>l</w:t>
      </w:r>
      <w:r w:rsidR="00677BD3" w:rsidRPr="00EE7699">
        <w:rPr>
          <w:rFonts w:ascii="Calibri" w:hAnsi="Calibri" w:cs="Calibri"/>
        </w:rPr>
        <w:t>eaders</w:t>
      </w:r>
      <w:r w:rsidR="00B7617C" w:rsidRPr="00EE7699">
        <w:rPr>
          <w:rFonts w:ascii="Calibri" w:hAnsi="Calibri" w:cs="Calibri"/>
        </w:rPr>
        <w:t>.</w:t>
      </w:r>
    </w:p>
    <w:p w14:paraId="0605BA03" w14:textId="4C8831CD" w:rsidR="00EA7227" w:rsidRPr="00EE7699" w:rsidRDefault="00EA7227" w:rsidP="00511D58">
      <w:pPr>
        <w:jc w:val="both"/>
        <w:rPr>
          <w:rFonts w:ascii="Calibri" w:hAnsi="Calibri" w:cs="Calibri"/>
        </w:rPr>
      </w:pPr>
      <w:r w:rsidRPr="00EE7699">
        <w:t>Panel members must disclose any conflict of interest in making appointment decisions. In order to avoid any possible accusation of bias, panel members should not be involved in any appointment where they are related to or have a close personal relationship outside work with the applicant.</w:t>
      </w:r>
    </w:p>
    <w:p w14:paraId="591A7782" w14:textId="277BF416" w:rsidR="006D104F" w:rsidRPr="00EE7699" w:rsidRDefault="00E0395D" w:rsidP="00511D58">
      <w:pPr>
        <w:pStyle w:val="Heading1"/>
      </w:pPr>
      <w:bookmarkStart w:id="19" w:name="_Toc168299561"/>
      <w:r w:rsidRPr="00EE7699">
        <w:t>9</w:t>
      </w:r>
      <w:r w:rsidRPr="00EE7699">
        <w:tab/>
      </w:r>
      <w:r w:rsidR="006D104F" w:rsidRPr="00EE7699">
        <w:t>Interviews</w:t>
      </w:r>
      <w:bookmarkEnd w:id="19"/>
      <w:r w:rsidR="00615E74" w:rsidRPr="00EE7699">
        <w:t xml:space="preserve"> </w:t>
      </w:r>
    </w:p>
    <w:p w14:paraId="518D3852" w14:textId="48ACE853" w:rsidR="000C3717" w:rsidRPr="00EE7699" w:rsidRDefault="000C3717" w:rsidP="00511D58">
      <w:pPr>
        <w:pStyle w:val="Heading2"/>
        <w:numPr>
          <w:ilvl w:val="1"/>
          <w:numId w:val="33"/>
        </w:numPr>
        <w:ind w:left="567" w:hanging="567"/>
        <w:rPr>
          <w:rFonts w:asciiTheme="minorHAnsi" w:hAnsiTheme="minorHAnsi" w:cstheme="minorHAnsi"/>
          <w:b/>
          <w:bCs/>
          <w:sz w:val="22"/>
          <w:szCs w:val="22"/>
        </w:rPr>
      </w:pPr>
      <w:bookmarkStart w:id="20" w:name="_Toc168299562"/>
      <w:r w:rsidRPr="00EE7699">
        <w:rPr>
          <w:rFonts w:asciiTheme="minorHAnsi" w:hAnsiTheme="minorHAnsi" w:cstheme="minorHAnsi"/>
          <w:b/>
          <w:bCs/>
          <w:sz w:val="22"/>
          <w:szCs w:val="22"/>
        </w:rPr>
        <w:t>Interview</w:t>
      </w:r>
      <w:r w:rsidR="00924DAD" w:rsidRPr="00EE7699">
        <w:rPr>
          <w:rFonts w:asciiTheme="minorHAnsi" w:hAnsiTheme="minorHAnsi" w:cstheme="minorHAnsi"/>
          <w:b/>
          <w:bCs/>
          <w:sz w:val="22"/>
          <w:szCs w:val="22"/>
        </w:rPr>
        <w:t>ing</w:t>
      </w:r>
      <w:bookmarkEnd w:id="20"/>
    </w:p>
    <w:p w14:paraId="69F13F2C" w14:textId="4433DF01" w:rsidR="00584914" w:rsidRPr="00EE7699" w:rsidRDefault="000C3717" w:rsidP="00511D58">
      <w:pPr>
        <w:pStyle w:val="BodyText"/>
        <w:kinsoku w:val="0"/>
        <w:overflowPunct w:val="0"/>
        <w:spacing w:before="161" w:line="259" w:lineRule="auto"/>
        <w:ind w:left="0" w:right="138"/>
        <w:jc w:val="both"/>
        <w:rPr>
          <w:spacing w:val="-2"/>
        </w:rPr>
      </w:pPr>
      <w:r w:rsidRPr="00EE7699">
        <w:t>This</w:t>
      </w:r>
      <w:r w:rsidR="006D104F" w:rsidRPr="00EE7699">
        <w:t xml:space="preserve"> will assess the merits of each candidate against the job description and person specification</w:t>
      </w:r>
      <w:r w:rsidR="00584914" w:rsidRPr="00EE7699">
        <w:t>, alongside,</w:t>
      </w:r>
      <w:r w:rsidR="00F14EB0" w:rsidRPr="00EE7699">
        <w:t xml:space="preserve"> assessing</w:t>
      </w:r>
      <w:r w:rsidR="00584914" w:rsidRPr="00EE7699">
        <w:t xml:space="preserve"> their suitability to work with children and young </w:t>
      </w:r>
      <w:r w:rsidR="00584914" w:rsidRPr="00EE7699">
        <w:rPr>
          <w:spacing w:val="-2"/>
        </w:rPr>
        <w:t>people.</w:t>
      </w:r>
    </w:p>
    <w:p w14:paraId="0052290D" w14:textId="4B8C4DD1" w:rsidR="003728A4" w:rsidRPr="00EE7699" w:rsidRDefault="003728A4" w:rsidP="00511D58">
      <w:pPr>
        <w:pStyle w:val="BodyText"/>
        <w:kinsoku w:val="0"/>
        <w:overflowPunct w:val="0"/>
        <w:spacing w:before="161" w:line="259" w:lineRule="auto"/>
        <w:ind w:left="0" w:right="138"/>
        <w:jc w:val="both"/>
        <w:rPr>
          <w:spacing w:val="-2"/>
        </w:rPr>
      </w:pPr>
      <w:r w:rsidRPr="00EE7699">
        <w:t xml:space="preserve">All Interview and assessment activities are a two-way process; an opportunity for the </w:t>
      </w:r>
      <w:r w:rsidR="00CC7377" w:rsidRPr="00EE7699">
        <w:t xml:space="preserve">hirer </w:t>
      </w:r>
      <w:r w:rsidRPr="00EE7699">
        <w:t xml:space="preserve">to select the best candidate for the role, and also an opportunity for a candidate to determine whether the </w:t>
      </w:r>
      <w:r w:rsidR="001B4396" w:rsidRPr="00EE7699">
        <w:t>HET</w:t>
      </w:r>
      <w:r w:rsidRPr="00EE7699">
        <w:t xml:space="preserve"> is the right organisation for them.</w:t>
      </w:r>
    </w:p>
    <w:p w14:paraId="51B2012E" w14:textId="75411C5F" w:rsidR="00584914" w:rsidRPr="00EE7699" w:rsidRDefault="00584914" w:rsidP="00511D58">
      <w:pPr>
        <w:pStyle w:val="NoSpacing"/>
        <w:jc w:val="both"/>
      </w:pPr>
      <w:r w:rsidRPr="00EE7699">
        <w:t xml:space="preserve"> </w:t>
      </w:r>
    </w:p>
    <w:p w14:paraId="1E963BF6" w14:textId="38BCACA6" w:rsidR="00815ECB" w:rsidRPr="00EE7699" w:rsidRDefault="006D104F" w:rsidP="00511D58">
      <w:pPr>
        <w:pStyle w:val="NoSpacing"/>
        <w:jc w:val="both"/>
      </w:pPr>
      <w:r w:rsidRPr="00EE7699">
        <w:t xml:space="preserve">All interviewers should receive copies of the full application form, letter of application and any available written references for each candidate prior to interview. </w:t>
      </w:r>
      <w:r w:rsidR="00815ECB" w:rsidRPr="00EE7699">
        <w:t>The interview panel should decide</w:t>
      </w:r>
      <w:r w:rsidR="00815ECB" w:rsidRPr="00EE7699">
        <w:rPr>
          <w:spacing w:val="-4"/>
        </w:rPr>
        <w:t xml:space="preserve"> </w:t>
      </w:r>
      <w:r w:rsidR="00815ECB" w:rsidRPr="00EE7699">
        <w:t>a</w:t>
      </w:r>
      <w:r w:rsidR="00815ECB" w:rsidRPr="00EE7699">
        <w:rPr>
          <w:spacing w:val="-3"/>
        </w:rPr>
        <w:t xml:space="preserve"> </w:t>
      </w:r>
      <w:r w:rsidR="00815ECB" w:rsidRPr="00EE7699">
        <w:t>structure</w:t>
      </w:r>
      <w:r w:rsidR="00815ECB" w:rsidRPr="00EE7699">
        <w:rPr>
          <w:spacing w:val="-3"/>
        </w:rPr>
        <w:t xml:space="preserve"> </w:t>
      </w:r>
      <w:r w:rsidR="00815ECB" w:rsidRPr="00EE7699">
        <w:t>to the</w:t>
      </w:r>
      <w:r w:rsidR="00815ECB" w:rsidRPr="00EE7699">
        <w:rPr>
          <w:spacing w:val="-3"/>
        </w:rPr>
        <w:t xml:space="preserve"> </w:t>
      </w:r>
      <w:r w:rsidR="00815ECB" w:rsidRPr="00EE7699">
        <w:t>interview</w:t>
      </w:r>
      <w:r w:rsidR="00815ECB" w:rsidRPr="00EE7699">
        <w:rPr>
          <w:spacing w:val="-3"/>
        </w:rPr>
        <w:t xml:space="preserve"> </w:t>
      </w:r>
      <w:r w:rsidR="00815ECB" w:rsidRPr="00EE7699">
        <w:t>and</w:t>
      </w:r>
      <w:r w:rsidR="00815ECB" w:rsidRPr="00EE7699">
        <w:rPr>
          <w:spacing w:val="-4"/>
        </w:rPr>
        <w:t xml:space="preserve"> </w:t>
      </w:r>
      <w:r w:rsidR="00815ECB" w:rsidRPr="00EE7699">
        <w:t>establish</w:t>
      </w:r>
      <w:r w:rsidR="00815ECB" w:rsidRPr="00EE7699">
        <w:rPr>
          <w:spacing w:val="-4"/>
        </w:rPr>
        <w:t xml:space="preserve"> </w:t>
      </w:r>
      <w:r w:rsidR="00815ECB" w:rsidRPr="00EE7699">
        <w:t>which</w:t>
      </w:r>
      <w:r w:rsidR="00815ECB" w:rsidRPr="00EE7699">
        <w:rPr>
          <w:spacing w:val="-4"/>
        </w:rPr>
        <w:t xml:space="preserve"> </w:t>
      </w:r>
      <w:r w:rsidR="00815ECB" w:rsidRPr="00EE7699">
        <w:t>members will</w:t>
      </w:r>
      <w:r w:rsidR="00815ECB" w:rsidRPr="00EE7699">
        <w:rPr>
          <w:spacing w:val="-1"/>
        </w:rPr>
        <w:t xml:space="preserve"> </w:t>
      </w:r>
      <w:r w:rsidR="00815ECB" w:rsidRPr="00EE7699">
        <w:t xml:space="preserve">ask which questions. </w:t>
      </w:r>
    </w:p>
    <w:p w14:paraId="0DCEEE2B" w14:textId="04871520" w:rsidR="006D104F" w:rsidRPr="00EE7699" w:rsidRDefault="006D104F" w:rsidP="00511D58">
      <w:pPr>
        <w:pStyle w:val="NoSpacing"/>
        <w:jc w:val="both"/>
      </w:pPr>
    </w:p>
    <w:p w14:paraId="56938E6F" w14:textId="77777777" w:rsidR="006D104F" w:rsidRPr="00EE7699" w:rsidRDefault="006D104F" w:rsidP="00511D58">
      <w:pPr>
        <w:pStyle w:val="NoSpacing"/>
        <w:jc w:val="both"/>
      </w:pPr>
      <w:r w:rsidRPr="00EE7699">
        <w:t>A list of questions and matters to explore at interview should be created for each candidate prior to interview. This list will not be exhaustive. Assessment sheets may be used and questions relating to safeguarding and child protection will be asked.</w:t>
      </w:r>
    </w:p>
    <w:p w14:paraId="75CC159B" w14:textId="77777777" w:rsidR="006D104F" w:rsidRPr="00EE7699" w:rsidRDefault="006D104F" w:rsidP="00511D58">
      <w:pPr>
        <w:pStyle w:val="NoSpacing"/>
        <w:jc w:val="both"/>
      </w:pPr>
    </w:p>
    <w:p w14:paraId="3165E0FB" w14:textId="77777777" w:rsidR="006D104F" w:rsidRPr="00EE7699" w:rsidRDefault="006D104F" w:rsidP="00511D58">
      <w:pPr>
        <w:pStyle w:val="NoSpacing"/>
        <w:jc w:val="both"/>
      </w:pPr>
      <w:r w:rsidRPr="00EE7699">
        <w:t xml:space="preserve">In addition, the interview panel should also explore: </w:t>
      </w:r>
    </w:p>
    <w:p w14:paraId="7CE4776F" w14:textId="77777777" w:rsidR="00A4144D" w:rsidRPr="00EE7699" w:rsidRDefault="00A4144D" w:rsidP="00511D58">
      <w:pPr>
        <w:pStyle w:val="NoSpacing"/>
        <w:jc w:val="both"/>
      </w:pPr>
    </w:p>
    <w:p w14:paraId="2C74D8D3" w14:textId="652B03F2" w:rsidR="006D104F" w:rsidRPr="00EE7699" w:rsidRDefault="00A4144D" w:rsidP="00511D58">
      <w:pPr>
        <w:pStyle w:val="NoSpacing"/>
        <w:numPr>
          <w:ilvl w:val="0"/>
          <w:numId w:val="8"/>
        </w:numPr>
        <w:jc w:val="both"/>
      </w:pPr>
      <w:r w:rsidRPr="00EE7699">
        <w:t>T</w:t>
      </w:r>
      <w:r w:rsidR="006D104F" w:rsidRPr="00EE7699">
        <w:t>he candidate’s attitude towards, and motivation for working with, children</w:t>
      </w:r>
      <w:r w:rsidRPr="00EE7699">
        <w:t>.</w:t>
      </w:r>
    </w:p>
    <w:p w14:paraId="19AECFC0" w14:textId="39AA1CDD" w:rsidR="006D104F" w:rsidRPr="00EE7699" w:rsidRDefault="006D104F" w:rsidP="00511D58">
      <w:pPr>
        <w:pStyle w:val="NoSpacing"/>
        <w:numPr>
          <w:ilvl w:val="0"/>
          <w:numId w:val="8"/>
        </w:numPr>
        <w:jc w:val="both"/>
      </w:pPr>
      <w:r w:rsidRPr="00EE7699">
        <w:t>Their ability to support the school’s ethos which naturally encompasses safeguarding and promoting the welfare of children</w:t>
      </w:r>
      <w:r w:rsidR="00A4144D" w:rsidRPr="00EE7699">
        <w:t>.</w:t>
      </w:r>
    </w:p>
    <w:p w14:paraId="6264BBF5" w14:textId="0F018F1A" w:rsidR="006D104F" w:rsidRPr="00EE7699" w:rsidRDefault="00A4144D" w:rsidP="00511D58">
      <w:pPr>
        <w:pStyle w:val="NoSpacing"/>
        <w:numPr>
          <w:ilvl w:val="0"/>
          <w:numId w:val="8"/>
        </w:numPr>
        <w:jc w:val="both"/>
      </w:pPr>
      <w:r w:rsidRPr="00EE7699">
        <w:t>G</w:t>
      </w:r>
      <w:r w:rsidR="006D104F" w:rsidRPr="00EE7699">
        <w:t>aps in the candidate’s employment history or where the candidate has changed employment or location frequently</w:t>
      </w:r>
      <w:r w:rsidRPr="00EE7699">
        <w:t>.</w:t>
      </w:r>
    </w:p>
    <w:p w14:paraId="4D8BA395" w14:textId="3D94DC73" w:rsidR="006D104F" w:rsidRPr="00EE7699" w:rsidRDefault="00A4144D" w:rsidP="00511D58">
      <w:pPr>
        <w:pStyle w:val="NoSpacing"/>
        <w:numPr>
          <w:ilvl w:val="0"/>
          <w:numId w:val="8"/>
        </w:numPr>
        <w:jc w:val="both"/>
      </w:pPr>
      <w:r w:rsidRPr="00EE7699">
        <w:t>C</w:t>
      </w:r>
      <w:r w:rsidR="006D104F" w:rsidRPr="00EE7699">
        <w:t>oncerns or discrepancies arising from the information provided by the candidate and/or a referee and/or from online checks</w:t>
      </w:r>
      <w:r w:rsidR="00AD5368" w:rsidRPr="00EE7699">
        <w:t>.</w:t>
      </w:r>
    </w:p>
    <w:p w14:paraId="4919B350" w14:textId="569ADA1F" w:rsidR="006D104F" w:rsidRPr="00EE7699" w:rsidRDefault="00A4144D" w:rsidP="00511D58">
      <w:pPr>
        <w:pStyle w:val="NoSpacing"/>
        <w:numPr>
          <w:ilvl w:val="0"/>
          <w:numId w:val="8"/>
        </w:numPr>
        <w:jc w:val="both"/>
      </w:pPr>
      <w:r w:rsidRPr="00EE7699">
        <w:t>I</w:t>
      </w:r>
      <w:r w:rsidR="006D104F" w:rsidRPr="00EE7699">
        <w:t>f the candidate wishes to declare anything in light of the requirement for a DBS check.</w:t>
      </w:r>
    </w:p>
    <w:p w14:paraId="1058EC85" w14:textId="375C2B5A" w:rsidR="006D104F" w:rsidRPr="00EE7699" w:rsidRDefault="006D104F" w:rsidP="00511D58">
      <w:pPr>
        <w:pStyle w:val="NoSpacing"/>
        <w:numPr>
          <w:ilvl w:val="0"/>
          <w:numId w:val="8"/>
        </w:numPr>
        <w:jc w:val="both"/>
      </w:pPr>
      <w:r w:rsidRPr="00EE7699">
        <w:t xml:space="preserve">If references are not obtained before the interview, the candidate should be asked at the interview if there is anything they wish to declare/discuss in light of the questions that have been (or will be) put to their referees. </w:t>
      </w:r>
    </w:p>
    <w:p w14:paraId="5F4C3728" w14:textId="15B3FA39" w:rsidR="006D104F" w:rsidRPr="00EE7699" w:rsidRDefault="00BA5B60" w:rsidP="00511D58">
      <w:pPr>
        <w:pStyle w:val="NoSpacing"/>
        <w:numPr>
          <w:ilvl w:val="0"/>
          <w:numId w:val="8"/>
        </w:numPr>
        <w:jc w:val="both"/>
      </w:pPr>
      <w:r w:rsidRPr="00EE7699">
        <w:t>The</w:t>
      </w:r>
      <w:r w:rsidR="006D104F" w:rsidRPr="00EE7699">
        <w:t xml:space="preserve"> candidate’s suitability for the role.</w:t>
      </w:r>
    </w:p>
    <w:p w14:paraId="0AFD1470" w14:textId="77777777" w:rsidR="00BA5B60" w:rsidRPr="00EE7699" w:rsidRDefault="00BA5B60" w:rsidP="00511D58">
      <w:pPr>
        <w:pStyle w:val="NoSpacing"/>
        <w:ind w:left="360"/>
        <w:jc w:val="both"/>
      </w:pPr>
    </w:p>
    <w:p w14:paraId="76622287" w14:textId="77777777" w:rsidR="00815ECB" w:rsidRPr="00EE7699" w:rsidRDefault="00815ECB" w:rsidP="00511D58">
      <w:pPr>
        <w:pStyle w:val="NoSpacing"/>
        <w:jc w:val="both"/>
      </w:pPr>
      <w:r w:rsidRPr="00EE7699">
        <w:t>Observing short-listed candidates’ interaction with pupils is part of the interviewing process for teaching posts and procedures will vary according to the vacancy.</w:t>
      </w:r>
    </w:p>
    <w:p w14:paraId="76A35281" w14:textId="77777777" w:rsidR="00D07796" w:rsidRPr="00EE7699" w:rsidRDefault="00D07796" w:rsidP="00511D58">
      <w:pPr>
        <w:pStyle w:val="NoSpacing"/>
        <w:jc w:val="both"/>
      </w:pPr>
    </w:p>
    <w:p w14:paraId="2656E2FD" w14:textId="14810994" w:rsidR="00815ECB" w:rsidRPr="00EE7699" w:rsidRDefault="00D07796" w:rsidP="00511D58">
      <w:pPr>
        <w:pStyle w:val="NoSpacing"/>
        <w:jc w:val="both"/>
      </w:pPr>
      <w:r w:rsidRPr="00EE7699">
        <w:t>All documentation relating to the recruitment and selection process must be held securely for six months</w:t>
      </w:r>
      <w:r w:rsidR="00BA09D9">
        <w:t xml:space="preserve"> after the appointment date of the successful candidate</w:t>
      </w:r>
      <w:r w:rsidRPr="00EE7699">
        <w:t xml:space="preserve"> and then shredded. The application form and related documents for the successful candidate should be held on their personal file.</w:t>
      </w:r>
    </w:p>
    <w:p w14:paraId="769B7B7E" w14:textId="4D75C131" w:rsidR="00815ECB" w:rsidRPr="00EE7699" w:rsidRDefault="00FB24A6" w:rsidP="00511D58">
      <w:pPr>
        <w:pStyle w:val="Heading2"/>
        <w:numPr>
          <w:ilvl w:val="0"/>
          <w:numId w:val="0"/>
        </w:numPr>
        <w:ind w:left="709" w:hanging="709"/>
        <w:rPr>
          <w:rFonts w:ascii="Calibri" w:hAnsi="Calibri" w:cs="Calibri"/>
          <w:b/>
          <w:bCs/>
          <w:spacing w:val="-2"/>
          <w:sz w:val="22"/>
          <w:szCs w:val="22"/>
        </w:rPr>
      </w:pPr>
      <w:bookmarkStart w:id="21" w:name="_Toc168299563"/>
      <w:r w:rsidRPr="00EE7699">
        <w:rPr>
          <w:rFonts w:ascii="Calibri" w:hAnsi="Calibri" w:cs="Calibri"/>
          <w:b/>
          <w:bCs/>
          <w:sz w:val="22"/>
          <w:szCs w:val="22"/>
        </w:rPr>
        <w:t>9.</w:t>
      </w:r>
      <w:r w:rsidR="000C3717" w:rsidRPr="00EE7699">
        <w:rPr>
          <w:rFonts w:ascii="Calibri" w:hAnsi="Calibri" w:cs="Calibri"/>
          <w:b/>
          <w:bCs/>
          <w:sz w:val="22"/>
          <w:szCs w:val="22"/>
        </w:rPr>
        <w:t>2</w:t>
      </w:r>
      <w:r w:rsidR="00815ECB" w:rsidRPr="00EE7699">
        <w:rPr>
          <w:rFonts w:ascii="Calibri" w:hAnsi="Calibri" w:cs="Calibri"/>
          <w:b/>
          <w:bCs/>
          <w:sz w:val="22"/>
          <w:szCs w:val="22"/>
        </w:rPr>
        <w:tab/>
        <w:t>Other</w:t>
      </w:r>
      <w:r w:rsidR="00815ECB" w:rsidRPr="00EE7699">
        <w:rPr>
          <w:rFonts w:ascii="Calibri" w:hAnsi="Calibri" w:cs="Calibri"/>
          <w:b/>
          <w:bCs/>
          <w:spacing w:val="-10"/>
          <w:sz w:val="22"/>
          <w:szCs w:val="22"/>
        </w:rPr>
        <w:t xml:space="preserve"> </w:t>
      </w:r>
      <w:r w:rsidR="00815ECB" w:rsidRPr="00EE7699">
        <w:rPr>
          <w:rFonts w:ascii="Calibri" w:hAnsi="Calibri" w:cs="Calibri"/>
          <w:b/>
          <w:bCs/>
          <w:sz w:val="22"/>
          <w:szCs w:val="22"/>
        </w:rPr>
        <w:t>selection</w:t>
      </w:r>
      <w:r w:rsidR="00815ECB" w:rsidRPr="00EE7699">
        <w:rPr>
          <w:rFonts w:ascii="Calibri" w:hAnsi="Calibri" w:cs="Calibri"/>
          <w:b/>
          <w:bCs/>
          <w:spacing w:val="-6"/>
          <w:sz w:val="22"/>
          <w:szCs w:val="22"/>
        </w:rPr>
        <w:t xml:space="preserve"> </w:t>
      </w:r>
      <w:r w:rsidR="00815ECB" w:rsidRPr="00EE7699">
        <w:rPr>
          <w:rFonts w:ascii="Calibri" w:hAnsi="Calibri" w:cs="Calibri"/>
          <w:b/>
          <w:bCs/>
          <w:spacing w:val="-2"/>
          <w:sz w:val="22"/>
          <w:szCs w:val="22"/>
        </w:rPr>
        <w:t>methods</w:t>
      </w:r>
      <w:bookmarkEnd w:id="21"/>
    </w:p>
    <w:p w14:paraId="5DBAE105" w14:textId="77777777" w:rsidR="00815ECB" w:rsidRPr="00EE7699" w:rsidRDefault="00815ECB" w:rsidP="00511D58">
      <w:pPr>
        <w:pStyle w:val="NoSpacing"/>
        <w:jc w:val="both"/>
      </w:pPr>
    </w:p>
    <w:p w14:paraId="5BFD5572" w14:textId="7B261F5C" w:rsidR="00815ECB" w:rsidRPr="00EE7699" w:rsidRDefault="00815ECB" w:rsidP="00511D58">
      <w:pPr>
        <w:pStyle w:val="NoSpacing"/>
        <w:jc w:val="both"/>
      </w:pPr>
      <w:r w:rsidRPr="00EE7699">
        <w:t>In</w:t>
      </w:r>
      <w:r w:rsidRPr="00EE7699">
        <w:rPr>
          <w:spacing w:val="-4"/>
        </w:rPr>
        <w:t xml:space="preserve"> </w:t>
      </w:r>
      <w:r w:rsidRPr="00EE7699">
        <w:t>addition</w:t>
      </w:r>
      <w:r w:rsidRPr="00EE7699">
        <w:rPr>
          <w:spacing w:val="-4"/>
        </w:rPr>
        <w:t xml:space="preserve"> </w:t>
      </w:r>
      <w:r w:rsidRPr="00EE7699">
        <w:t>to</w:t>
      </w:r>
      <w:r w:rsidRPr="00EE7699">
        <w:rPr>
          <w:spacing w:val="-4"/>
        </w:rPr>
        <w:t xml:space="preserve"> </w:t>
      </w:r>
      <w:r w:rsidRPr="00EE7699">
        <w:t>a</w:t>
      </w:r>
      <w:r w:rsidRPr="00EE7699">
        <w:rPr>
          <w:spacing w:val="-3"/>
        </w:rPr>
        <w:t xml:space="preserve"> </w:t>
      </w:r>
      <w:r w:rsidRPr="00EE7699">
        <w:t>face</w:t>
      </w:r>
      <w:r w:rsidRPr="00EE7699">
        <w:rPr>
          <w:spacing w:val="-3"/>
        </w:rPr>
        <w:t xml:space="preserve">-to-face </w:t>
      </w:r>
      <w:r w:rsidRPr="00EE7699">
        <w:t>interview</w:t>
      </w:r>
      <w:r w:rsidRPr="00EE7699">
        <w:rPr>
          <w:spacing w:val="-3"/>
        </w:rPr>
        <w:t xml:space="preserve"> </w:t>
      </w:r>
      <w:r w:rsidRPr="00EE7699">
        <w:t>with</w:t>
      </w:r>
      <w:r w:rsidRPr="00EE7699">
        <w:rPr>
          <w:spacing w:val="-4"/>
        </w:rPr>
        <w:t xml:space="preserve"> </w:t>
      </w:r>
      <w:r w:rsidRPr="00EE7699">
        <w:t>the</w:t>
      </w:r>
      <w:r w:rsidRPr="00EE7699">
        <w:rPr>
          <w:spacing w:val="-3"/>
        </w:rPr>
        <w:t xml:space="preserve"> </w:t>
      </w:r>
      <w:r w:rsidRPr="00EE7699">
        <w:t>interview</w:t>
      </w:r>
      <w:r w:rsidRPr="00EE7699">
        <w:rPr>
          <w:spacing w:val="-3"/>
        </w:rPr>
        <w:t xml:space="preserve"> </w:t>
      </w:r>
      <w:r w:rsidRPr="00EE7699">
        <w:t>panel,</w:t>
      </w:r>
      <w:r w:rsidRPr="00EE7699">
        <w:rPr>
          <w:spacing w:val="-1"/>
        </w:rPr>
        <w:t xml:space="preserve"> </w:t>
      </w:r>
      <w:r w:rsidRPr="00EE7699">
        <w:t>a</w:t>
      </w:r>
      <w:r w:rsidRPr="00EE7699">
        <w:rPr>
          <w:spacing w:val="-3"/>
        </w:rPr>
        <w:t xml:space="preserve"> </w:t>
      </w:r>
      <w:r w:rsidRPr="00EE7699">
        <w:t>variety</w:t>
      </w:r>
      <w:r w:rsidRPr="00EE7699">
        <w:rPr>
          <w:spacing w:val="-3"/>
        </w:rPr>
        <w:t xml:space="preserve"> </w:t>
      </w:r>
      <w:r w:rsidRPr="00EE7699">
        <w:t>of</w:t>
      </w:r>
      <w:r w:rsidRPr="00EE7699">
        <w:rPr>
          <w:spacing w:val="-3"/>
        </w:rPr>
        <w:t xml:space="preserve"> </w:t>
      </w:r>
      <w:r w:rsidRPr="00EE7699">
        <w:t>other</w:t>
      </w:r>
      <w:r w:rsidRPr="00EE7699">
        <w:rPr>
          <w:spacing w:val="-3"/>
        </w:rPr>
        <w:t xml:space="preserve"> </w:t>
      </w:r>
      <w:r w:rsidRPr="00EE7699">
        <w:t>selection</w:t>
      </w:r>
      <w:r w:rsidRPr="00EE7699">
        <w:rPr>
          <w:spacing w:val="-4"/>
        </w:rPr>
        <w:t xml:space="preserve"> </w:t>
      </w:r>
      <w:r w:rsidRPr="00EE7699">
        <w:t>methods may be used, such as:</w:t>
      </w:r>
    </w:p>
    <w:p w14:paraId="12D14285" w14:textId="51B9FBC3" w:rsidR="00815ECB" w:rsidRPr="00EE7699" w:rsidRDefault="00815ECB" w:rsidP="00511D58">
      <w:pPr>
        <w:pStyle w:val="NoSpacing"/>
        <w:numPr>
          <w:ilvl w:val="0"/>
          <w:numId w:val="17"/>
        </w:numPr>
        <w:jc w:val="both"/>
        <w:rPr>
          <w:spacing w:val="-2"/>
        </w:rPr>
      </w:pPr>
      <w:r w:rsidRPr="00EE7699">
        <w:lastRenderedPageBreak/>
        <w:t>Observation</w:t>
      </w:r>
      <w:r w:rsidRPr="00EE7699">
        <w:rPr>
          <w:spacing w:val="-7"/>
        </w:rPr>
        <w:t xml:space="preserve"> </w:t>
      </w:r>
      <w:r w:rsidRPr="00EE7699">
        <w:t>of</w:t>
      </w:r>
      <w:r w:rsidRPr="00EE7699">
        <w:rPr>
          <w:spacing w:val="-6"/>
        </w:rPr>
        <w:t xml:space="preserve"> </w:t>
      </w:r>
      <w:r w:rsidRPr="00EE7699">
        <w:t>teaching</w:t>
      </w:r>
      <w:r w:rsidRPr="00EE7699">
        <w:rPr>
          <w:spacing w:val="-5"/>
        </w:rPr>
        <w:t>.</w:t>
      </w:r>
    </w:p>
    <w:p w14:paraId="0912896B" w14:textId="44A0EADC" w:rsidR="00815ECB" w:rsidRPr="00EE7699" w:rsidRDefault="00815ECB" w:rsidP="00511D58">
      <w:pPr>
        <w:pStyle w:val="NoSpacing"/>
        <w:numPr>
          <w:ilvl w:val="0"/>
          <w:numId w:val="17"/>
        </w:numPr>
        <w:jc w:val="both"/>
        <w:rPr>
          <w:spacing w:val="-2"/>
        </w:rPr>
      </w:pPr>
      <w:r w:rsidRPr="00EE7699">
        <w:rPr>
          <w:spacing w:val="-5"/>
        </w:rPr>
        <w:t>An activity demonstrating interaction with pupils.</w:t>
      </w:r>
    </w:p>
    <w:p w14:paraId="00F1B5A6" w14:textId="47C81408" w:rsidR="00815ECB" w:rsidRPr="00EE7699" w:rsidRDefault="00815ECB" w:rsidP="00511D58">
      <w:pPr>
        <w:pStyle w:val="NoSpacing"/>
        <w:numPr>
          <w:ilvl w:val="0"/>
          <w:numId w:val="17"/>
        </w:numPr>
        <w:jc w:val="both"/>
        <w:rPr>
          <w:spacing w:val="-2"/>
        </w:rPr>
      </w:pPr>
      <w:r w:rsidRPr="00EE7699">
        <w:t>One</w:t>
      </w:r>
      <w:r w:rsidRPr="00EE7699">
        <w:rPr>
          <w:spacing w:val="-3"/>
        </w:rPr>
        <w:t xml:space="preserve"> </w:t>
      </w:r>
      <w:r w:rsidRPr="00EE7699">
        <w:t>or</w:t>
      </w:r>
      <w:r w:rsidRPr="00EE7699">
        <w:rPr>
          <w:spacing w:val="-3"/>
        </w:rPr>
        <w:t xml:space="preserve"> </w:t>
      </w:r>
      <w:r w:rsidRPr="00EE7699">
        <w:t>more</w:t>
      </w:r>
      <w:r w:rsidRPr="00EE7699">
        <w:rPr>
          <w:spacing w:val="-3"/>
        </w:rPr>
        <w:t xml:space="preserve"> </w:t>
      </w:r>
      <w:r w:rsidRPr="00EE7699">
        <w:t>additional</w:t>
      </w:r>
      <w:r w:rsidRPr="00EE7699">
        <w:rPr>
          <w:spacing w:val="-2"/>
        </w:rPr>
        <w:t xml:space="preserve"> </w:t>
      </w:r>
      <w:r w:rsidRPr="00EE7699">
        <w:t>panel</w:t>
      </w:r>
      <w:r w:rsidRPr="00EE7699">
        <w:rPr>
          <w:spacing w:val="-1"/>
        </w:rPr>
        <w:t xml:space="preserve"> </w:t>
      </w:r>
      <w:r w:rsidRPr="00EE7699">
        <w:t>interviews</w:t>
      </w:r>
      <w:r w:rsidRPr="00EE7699">
        <w:rPr>
          <w:spacing w:val="-3"/>
        </w:rPr>
        <w:t xml:space="preserve"> </w:t>
      </w:r>
      <w:r w:rsidRPr="00EE7699">
        <w:t>(for</w:t>
      </w:r>
      <w:r w:rsidRPr="00EE7699">
        <w:rPr>
          <w:spacing w:val="-3"/>
        </w:rPr>
        <w:t xml:space="preserve"> </w:t>
      </w:r>
      <w:r w:rsidRPr="00EE7699">
        <w:t>example,</w:t>
      </w:r>
      <w:r w:rsidRPr="00EE7699">
        <w:rPr>
          <w:spacing w:val="-1"/>
        </w:rPr>
        <w:t xml:space="preserve"> </w:t>
      </w:r>
      <w:r w:rsidRPr="00EE7699">
        <w:t>a</w:t>
      </w:r>
      <w:r w:rsidRPr="00EE7699">
        <w:rPr>
          <w:spacing w:val="-3"/>
        </w:rPr>
        <w:t xml:space="preserve"> </w:t>
      </w:r>
      <w:r w:rsidRPr="00EE7699">
        <w:t>panel</w:t>
      </w:r>
      <w:r w:rsidRPr="00EE7699">
        <w:rPr>
          <w:spacing w:val="-1"/>
        </w:rPr>
        <w:t xml:space="preserve"> </w:t>
      </w:r>
      <w:r w:rsidRPr="00EE7699">
        <w:t>made</w:t>
      </w:r>
      <w:r w:rsidRPr="00EE7699">
        <w:rPr>
          <w:spacing w:val="-3"/>
        </w:rPr>
        <w:t xml:space="preserve"> </w:t>
      </w:r>
      <w:r w:rsidRPr="00EE7699">
        <w:t>up</w:t>
      </w:r>
      <w:r w:rsidRPr="00EE7699">
        <w:rPr>
          <w:spacing w:val="-4"/>
        </w:rPr>
        <w:t xml:space="preserve"> </w:t>
      </w:r>
      <w:r w:rsidRPr="00EE7699">
        <w:t>of</w:t>
      </w:r>
      <w:r w:rsidRPr="00EE7699">
        <w:rPr>
          <w:spacing w:val="-3"/>
        </w:rPr>
        <w:t xml:space="preserve"> </w:t>
      </w:r>
      <w:r w:rsidRPr="00EE7699">
        <w:t>pupils</w:t>
      </w:r>
      <w:r w:rsidRPr="00EE7699">
        <w:rPr>
          <w:spacing w:val="-3"/>
        </w:rPr>
        <w:t xml:space="preserve"> </w:t>
      </w:r>
      <w:r w:rsidRPr="00EE7699">
        <w:t>from</w:t>
      </w:r>
      <w:r w:rsidRPr="00EE7699">
        <w:rPr>
          <w:spacing w:val="-2"/>
        </w:rPr>
        <w:t xml:space="preserve"> </w:t>
      </w:r>
      <w:r w:rsidRPr="00EE7699">
        <w:t xml:space="preserve">our </w:t>
      </w:r>
      <w:r w:rsidRPr="00EE7699">
        <w:rPr>
          <w:spacing w:val="-2"/>
        </w:rPr>
        <w:t>school).</w:t>
      </w:r>
    </w:p>
    <w:p w14:paraId="53D23FCD" w14:textId="5909088C" w:rsidR="00815ECB" w:rsidRPr="00EE7699" w:rsidRDefault="00815ECB" w:rsidP="00511D58">
      <w:pPr>
        <w:pStyle w:val="NoSpacing"/>
        <w:numPr>
          <w:ilvl w:val="0"/>
          <w:numId w:val="17"/>
        </w:numPr>
        <w:jc w:val="both"/>
        <w:rPr>
          <w:spacing w:val="-2"/>
        </w:rPr>
      </w:pPr>
      <w:r w:rsidRPr="00EE7699">
        <w:t>A</w:t>
      </w:r>
      <w:r w:rsidRPr="00EE7699">
        <w:rPr>
          <w:spacing w:val="-2"/>
        </w:rPr>
        <w:t xml:space="preserve"> presentation.</w:t>
      </w:r>
    </w:p>
    <w:p w14:paraId="43E6728A" w14:textId="1AB1A78F" w:rsidR="00815ECB" w:rsidRPr="00EE7699" w:rsidRDefault="00815ECB" w:rsidP="00511D58">
      <w:pPr>
        <w:pStyle w:val="NoSpacing"/>
        <w:numPr>
          <w:ilvl w:val="0"/>
          <w:numId w:val="17"/>
        </w:numPr>
        <w:jc w:val="both"/>
        <w:rPr>
          <w:spacing w:val="-5"/>
        </w:rPr>
      </w:pPr>
      <w:r w:rsidRPr="00EE7699">
        <w:t>In</w:t>
      </w:r>
      <w:r w:rsidRPr="00EE7699">
        <w:rPr>
          <w:spacing w:val="-4"/>
        </w:rPr>
        <w:t xml:space="preserve"> </w:t>
      </w:r>
      <w:r w:rsidRPr="00EE7699">
        <w:t>tray</w:t>
      </w:r>
      <w:r w:rsidRPr="00EE7699">
        <w:rPr>
          <w:spacing w:val="-3"/>
        </w:rPr>
        <w:t xml:space="preserve"> </w:t>
      </w:r>
      <w:r w:rsidRPr="00EE7699">
        <w:t>exercises.</w:t>
      </w:r>
    </w:p>
    <w:p w14:paraId="7AC4FFFB" w14:textId="61A0C165" w:rsidR="00815ECB" w:rsidRPr="00EE7699" w:rsidRDefault="00815ECB" w:rsidP="00511D58">
      <w:pPr>
        <w:pStyle w:val="NoSpacing"/>
        <w:numPr>
          <w:ilvl w:val="0"/>
          <w:numId w:val="17"/>
        </w:numPr>
        <w:jc w:val="both"/>
        <w:rPr>
          <w:spacing w:val="-2"/>
        </w:rPr>
      </w:pPr>
      <w:r w:rsidRPr="00EE7699">
        <w:t>Psychometric</w:t>
      </w:r>
      <w:r w:rsidRPr="00EE7699">
        <w:rPr>
          <w:spacing w:val="-12"/>
        </w:rPr>
        <w:t xml:space="preserve"> </w:t>
      </w:r>
      <w:r w:rsidRPr="00EE7699">
        <w:rPr>
          <w:spacing w:val="-2"/>
        </w:rPr>
        <w:t>testing.</w:t>
      </w:r>
    </w:p>
    <w:p w14:paraId="729D36F1" w14:textId="77777777" w:rsidR="00815ECB" w:rsidRPr="00EE7699" w:rsidRDefault="00815ECB" w:rsidP="00511D58">
      <w:pPr>
        <w:pStyle w:val="BodyText"/>
        <w:kinsoku w:val="0"/>
        <w:overflowPunct w:val="0"/>
        <w:spacing w:before="182" w:line="259" w:lineRule="auto"/>
        <w:ind w:left="0" w:right="196"/>
        <w:jc w:val="both"/>
      </w:pPr>
      <w:r w:rsidRPr="00EE7699">
        <w:t>Those responsible for deciding the arrangements for recruitment to a specific post will determine the</w:t>
      </w:r>
      <w:r w:rsidRPr="00EE7699">
        <w:rPr>
          <w:spacing w:val="-3"/>
        </w:rPr>
        <w:t xml:space="preserve"> </w:t>
      </w:r>
      <w:r w:rsidRPr="00EE7699">
        <w:t>selection</w:t>
      </w:r>
      <w:r w:rsidRPr="00EE7699">
        <w:rPr>
          <w:spacing w:val="-4"/>
        </w:rPr>
        <w:t xml:space="preserve"> </w:t>
      </w:r>
      <w:r w:rsidRPr="00EE7699">
        <w:t>method(s).</w:t>
      </w:r>
      <w:r w:rsidRPr="00EE7699">
        <w:rPr>
          <w:spacing w:val="40"/>
        </w:rPr>
        <w:t xml:space="preserve"> </w:t>
      </w:r>
      <w:r w:rsidRPr="00EE7699">
        <w:t>They</w:t>
      </w:r>
      <w:r w:rsidRPr="00EE7699">
        <w:rPr>
          <w:spacing w:val="-2"/>
        </w:rPr>
        <w:t xml:space="preserve"> </w:t>
      </w:r>
      <w:r w:rsidRPr="00EE7699">
        <w:t>will</w:t>
      </w:r>
      <w:r w:rsidRPr="00EE7699">
        <w:rPr>
          <w:spacing w:val="-1"/>
        </w:rPr>
        <w:t xml:space="preserve"> </w:t>
      </w:r>
      <w:r w:rsidRPr="00EE7699">
        <w:t>be</w:t>
      </w:r>
      <w:r w:rsidRPr="00EE7699">
        <w:rPr>
          <w:spacing w:val="-3"/>
        </w:rPr>
        <w:t xml:space="preserve"> </w:t>
      </w:r>
      <w:r w:rsidRPr="00EE7699">
        <w:t>relevant</w:t>
      </w:r>
      <w:r w:rsidRPr="00EE7699">
        <w:rPr>
          <w:spacing w:val="-5"/>
        </w:rPr>
        <w:t xml:space="preserve"> </w:t>
      </w:r>
      <w:r w:rsidRPr="00EE7699">
        <w:t>and</w:t>
      </w:r>
      <w:r w:rsidRPr="00EE7699">
        <w:rPr>
          <w:spacing w:val="-4"/>
        </w:rPr>
        <w:t xml:space="preserve"> </w:t>
      </w:r>
      <w:r w:rsidRPr="00EE7699">
        <w:t>appropriate</w:t>
      </w:r>
      <w:r w:rsidRPr="00EE7699">
        <w:rPr>
          <w:spacing w:val="-3"/>
        </w:rPr>
        <w:t xml:space="preserve"> </w:t>
      </w:r>
      <w:r w:rsidRPr="00EE7699">
        <w:t>to</w:t>
      </w:r>
      <w:r w:rsidRPr="00EE7699">
        <w:rPr>
          <w:spacing w:val="-4"/>
        </w:rPr>
        <w:t xml:space="preserve"> </w:t>
      </w:r>
      <w:r w:rsidRPr="00EE7699">
        <w:t>the role</w:t>
      </w:r>
      <w:r w:rsidRPr="00EE7699">
        <w:rPr>
          <w:spacing w:val="-3"/>
        </w:rPr>
        <w:t xml:space="preserve"> </w:t>
      </w:r>
      <w:r w:rsidRPr="00EE7699">
        <w:t>and</w:t>
      </w:r>
      <w:r w:rsidRPr="00EE7699">
        <w:rPr>
          <w:spacing w:val="-4"/>
        </w:rPr>
        <w:t xml:space="preserve"> </w:t>
      </w:r>
      <w:r w:rsidRPr="00EE7699">
        <w:t>will</w:t>
      </w:r>
      <w:r w:rsidRPr="00EE7699">
        <w:rPr>
          <w:spacing w:val="-1"/>
        </w:rPr>
        <w:t xml:space="preserve"> </w:t>
      </w:r>
      <w:r w:rsidRPr="00EE7699">
        <w:t>be</w:t>
      </w:r>
      <w:r w:rsidRPr="00EE7699">
        <w:rPr>
          <w:spacing w:val="-3"/>
        </w:rPr>
        <w:t xml:space="preserve"> </w:t>
      </w:r>
      <w:r w:rsidRPr="00EE7699">
        <w:t>based</w:t>
      </w:r>
      <w:r w:rsidRPr="00EE7699">
        <w:rPr>
          <w:spacing w:val="-4"/>
        </w:rPr>
        <w:t xml:space="preserve"> </w:t>
      </w:r>
      <w:r w:rsidRPr="00EE7699">
        <w:t>on</w:t>
      </w:r>
      <w:r w:rsidRPr="00EE7699">
        <w:rPr>
          <w:spacing w:val="-4"/>
        </w:rPr>
        <w:t xml:space="preserve"> </w:t>
      </w:r>
      <w:r w:rsidRPr="00EE7699">
        <w:t>the requirements for the particular post as set out in the job description and person specification.</w:t>
      </w:r>
    </w:p>
    <w:p w14:paraId="236F96EE" w14:textId="01CC3ED5" w:rsidR="00BA5B60" w:rsidRPr="00EE7699" w:rsidRDefault="00815ECB" w:rsidP="00511D58">
      <w:pPr>
        <w:pStyle w:val="BodyText"/>
        <w:kinsoku w:val="0"/>
        <w:overflowPunct w:val="0"/>
        <w:spacing w:before="158" w:line="261" w:lineRule="auto"/>
        <w:ind w:left="0" w:right="196"/>
        <w:jc w:val="both"/>
      </w:pPr>
      <w:r w:rsidRPr="00EE7699">
        <w:t>Candidates</w:t>
      </w:r>
      <w:r w:rsidRPr="00EE7699">
        <w:rPr>
          <w:spacing w:val="-3"/>
        </w:rPr>
        <w:t xml:space="preserve"> </w:t>
      </w:r>
      <w:r w:rsidRPr="00EE7699">
        <w:t>will</w:t>
      </w:r>
      <w:r w:rsidRPr="00EE7699">
        <w:rPr>
          <w:spacing w:val="-1"/>
        </w:rPr>
        <w:t xml:space="preserve"> </w:t>
      </w:r>
      <w:r w:rsidRPr="00EE7699">
        <w:t>be</w:t>
      </w:r>
      <w:r w:rsidRPr="00EE7699">
        <w:rPr>
          <w:spacing w:val="-3"/>
        </w:rPr>
        <w:t xml:space="preserve"> </w:t>
      </w:r>
      <w:r w:rsidRPr="00EE7699">
        <w:t>informed</w:t>
      </w:r>
      <w:r w:rsidRPr="00EE7699">
        <w:rPr>
          <w:spacing w:val="-4"/>
        </w:rPr>
        <w:t xml:space="preserve"> </w:t>
      </w:r>
      <w:r w:rsidRPr="00EE7699">
        <w:t>in</w:t>
      </w:r>
      <w:r w:rsidRPr="00EE7699">
        <w:rPr>
          <w:spacing w:val="-4"/>
        </w:rPr>
        <w:t xml:space="preserve"> </w:t>
      </w:r>
      <w:r w:rsidRPr="00EE7699">
        <w:t>advance</w:t>
      </w:r>
      <w:r w:rsidRPr="00EE7699">
        <w:rPr>
          <w:spacing w:val="-3"/>
        </w:rPr>
        <w:t xml:space="preserve"> </w:t>
      </w:r>
      <w:r w:rsidRPr="00EE7699">
        <w:t>if</w:t>
      </w:r>
      <w:r w:rsidRPr="00EE7699">
        <w:rPr>
          <w:spacing w:val="-3"/>
        </w:rPr>
        <w:t xml:space="preserve"> </w:t>
      </w:r>
      <w:r w:rsidRPr="00EE7699">
        <w:t>any</w:t>
      </w:r>
      <w:r w:rsidRPr="00EE7699">
        <w:rPr>
          <w:spacing w:val="-3"/>
        </w:rPr>
        <w:t xml:space="preserve"> </w:t>
      </w:r>
      <w:r w:rsidRPr="00EE7699">
        <w:t>selection</w:t>
      </w:r>
      <w:r w:rsidRPr="00EE7699">
        <w:rPr>
          <w:spacing w:val="-4"/>
        </w:rPr>
        <w:t xml:space="preserve"> </w:t>
      </w:r>
      <w:r w:rsidRPr="00EE7699">
        <w:t>methods</w:t>
      </w:r>
      <w:r w:rsidRPr="00EE7699">
        <w:rPr>
          <w:spacing w:val="-3"/>
        </w:rPr>
        <w:t xml:space="preserve"> </w:t>
      </w:r>
      <w:r w:rsidRPr="00EE7699">
        <w:t>are</w:t>
      </w:r>
      <w:r w:rsidRPr="00EE7699">
        <w:rPr>
          <w:spacing w:val="-3"/>
        </w:rPr>
        <w:t xml:space="preserve"> </w:t>
      </w:r>
      <w:r w:rsidRPr="00EE7699">
        <w:t>to be</w:t>
      </w:r>
      <w:r w:rsidRPr="00EE7699">
        <w:rPr>
          <w:spacing w:val="-3"/>
        </w:rPr>
        <w:t xml:space="preserve"> </w:t>
      </w:r>
      <w:r w:rsidRPr="00EE7699">
        <w:t>used</w:t>
      </w:r>
      <w:r w:rsidRPr="00EE7699">
        <w:rPr>
          <w:spacing w:val="-4"/>
        </w:rPr>
        <w:t xml:space="preserve"> </w:t>
      </w:r>
      <w:r w:rsidRPr="00EE7699">
        <w:t>in</w:t>
      </w:r>
      <w:r w:rsidRPr="00EE7699">
        <w:rPr>
          <w:spacing w:val="-4"/>
        </w:rPr>
        <w:t xml:space="preserve"> </w:t>
      </w:r>
      <w:r w:rsidRPr="00EE7699">
        <w:t>addition to</w:t>
      </w:r>
      <w:r w:rsidRPr="00EE7699">
        <w:rPr>
          <w:spacing w:val="-4"/>
        </w:rPr>
        <w:t xml:space="preserve"> </w:t>
      </w:r>
      <w:r w:rsidRPr="00EE7699">
        <w:t>a</w:t>
      </w:r>
      <w:r w:rsidRPr="00EE7699">
        <w:rPr>
          <w:spacing w:val="-3"/>
        </w:rPr>
        <w:t xml:space="preserve"> </w:t>
      </w:r>
      <w:r w:rsidRPr="00EE7699">
        <w:t>face-to-face interview and what these will be.</w:t>
      </w:r>
    </w:p>
    <w:p w14:paraId="07FA486C" w14:textId="7A44046A" w:rsidR="00615E74" w:rsidRPr="00EE7699" w:rsidRDefault="00FB24A6" w:rsidP="00511D58">
      <w:pPr>
        <w:pStyle w:val="Heading2"/>
        <w:numPr>
          <w:ilvl w:val="0"/>
          <w:numId w:val="0"/>
        </w:numPr>
        <w:rPr>
          <w:rFonts w:asciiTheme="minorHAnsi" w:hAnsiTheme="minorHAnsi" w:cstheme="minorHAnsi"/>
          <w:b/>
          <w:bCs/>
          <w:sz w:val="22"/>
          <w:szCs w:val="22"/>
        </w:rPr>
      </w:pPr>
      <w:bookmarkStart w:id="22" w:name="_Toc168299564"/>
      <w:r w:rsidRPr="00EE7699">
        <w:rPr>
          <w:rFonts w:asciiTheme="minorHAnsi" w:hAnsiTheme="minorHAnsi" w:cstheme="minorHAnsi"/>
          <w:b/>
          <w:bCs/>
          <w:sz w:val="22"/>
          <w:szCs w:val="22"/>
        </w:rPr>
        <w:t>9.</w:t>
      </w:r>
      <w:r w:rsidR="000C3717" w:rsidRPr="00EE7699">
        <w:rPr>
          <w:rFonts w:asciiTheme="minorHAnsi" w:hAnsiTheme="minorHAnsi" w:cstheme="minorHAnsi"/>
          <w:b/>
          <w:bCs/>
          <w:sz w:val="22"/>
          <w:szCs w:val="22"/>
        </w:rPr>
        <w:t>3</w:t>
      </w:r>
      <w:r w:rsidR="00615E74" w:rsidRPr="00EE7699">
        <w:rPr>
          <w:rFonts w:asciiTheme="minorHAnsi" w:hAnsiTheme="minorHAnsi" w:cstheme="minorHAnsi"/>
          <w:b/>
          <w:bCs/>
          <w:sz w:val="22"/>
          <w:szCs w:val="22"/>
        </w:rPr>
        <w:t xml:space="preserve"> </w:t>
      </w:r>
      <w:r w:rsidR="00615E74" w:rsidRPr="00EE7699">
        <w:rPr>
          <w:rFonts w:asciiTheme="minorHAnsi" w:hAnsiTheme="minorHAnsi" w:cstheme="minorHAnsi"/>
          <w:b/>
          <w:bCs/>
          <w:sz w:val="22"/>
          <w:szCs w:val="22"/>
        </w:rPr>
        <w:tab/>
        <w:t>Assessment</w:t>
      </w:r>
      <w:bookmarkEnd w:id="22"/>
    </w:p>
    <w:p w14:paraId="79209C1E" w14:textId="77777777" w:rsidR="00615E74" w:rsidRPr="00EE7699" w:rsidRDefault="00615E74" w:rsidP="00511D58">
      <w:pPr>
        <w:pStyle w:val="NoSpacing"/>
        <w:jc w:val="both"/>
      </w:pPr>
    </w:p>
    <w:p w14:paraId="0F9D8FDD" w14:textId="1798EA45" w:rsidR="00615E74" w:rsidRPr="00EE7699" w:rsidRDefault="00615E74" w:rsidP="00511D58">
      <w:pPr>
        <w:pStyle w:val="NoSpacing"/>
        <w:jc w:val="both"/>
      </w:pPr>
      <w:r w:rsidRPr="00EE7699">
        <w:t xml:space="preserve">Use of a scoring </w:t>
      </w:r>
      <w:r w:rsidR="00FF5D6D" w:rsidRPr="00EE7699">
        <w:t xml:space="preserve">matrix </w:t>
      </w:r>
      <w:r w:rsidR="00FF5D6D">
        <w:t>(</w:t>
      </w:r>
      <w:r w:rsidR="00BE505F">
        <w:t>HET template can be found on the HET Intranet</w:t>
      </w:r>
      <w:r w:rsidR="00FF5D6D">
        <w:t xml:space="preserve">) </w:t>
      </w:r>
      <w:r w:rsidRPr="00EE7699">
        <w:t>is encouraged to ensure objective assessment against agreed criteria (i.e. skills/behaviours essential to the role which appear in the job description / person specification). The marking system agreed before</w:t>
      </w:r>
      <w:r w:rsidR="00DC3FA8" w:rsidRPr="00EE7699">
        <w:t>-</w:t>
      </w:r>
      <w:r w:rsidRPr="00EE7699">
        <w:t xml:space="preserve">hand must be used and applications must be scored separately before a final mark is given. </w:t>
      </w:r>
    </w:p>
    <w:p w14:paraId="10C95FBC" w14:textId="77777777" w:rsidR="00615E74" w:rsidRPr="00EE7699" w:rsidRDefault="00615E74" w:rsidP="00511D58">
      <w:pPr>
        <w:pStyle w:val="NoSpacing"/>
        <w:jc w:val="both"/>
      </w:pPr>
    </w:p>
    <w:p w14:paraId="2B9EB34C" w14:textId="1419FA09" w:rsidR="006D104F" w:rsidRPr="00EE7699" w:rsidRDefault="00FB24A6" w:rsidP="00511D58">
      <w:pPr>
        <w:pStyle w:val="NoSpacing"/>
        <w:jc w:val="both"/>
        <w:outlineLvl w:val="1"/>
        <w:rPr>
          <w:b/>
          <w:bCs/>
        </w:rPr>
      </w:pPr>
      <w:bookmarkStart w:id="23" w:name="_Toc168299565"/>
      <w:r w:rsidRPr="00EE7699">
        <w:rPr>
          <w:b/>
          <w:bCs/>
        </w:rPr>
        <w:t>9.</w:t>
      </w:r>
      <w:r w:rsidR="000C3717" w:rsidRPr="00EE7699">
        <w:rPr>
          <w:b/>
          <w:bCs/>
        </w:rPr>
        <w:t>4</w:t>
      </w:r>
      <w:r w:rsidR="00BA5B60" w:rsidRPr="00EE7699">
        <w:rPr>
          <w:b/>
          <w:bCs/>
        </w:rPr>
        <w:tab/>
      </w:r>
      <w:r w:rsidR="006D104F" w:rsidRPr="00EE7699">
        <w:rPr>
          <w:b/>
          <w:bCs/>
        </w:rPr>
        <w:t>Conditional offers of employment/engagement and pre-employment checks</w:t>
      </w:r>
      <w:bookmarkEnd w:id="23"/>
    </w:p>
    <w:p w14:paraId="66BE661C" w14:textId="77777777" w:rsidR="009C00DA" w:rsidRPr="00EE7699" w:rsidRDefault="009C00DA" w:rsidP="00511D58">
      <w:pPr>
        <w:pStyle w:val="BodyText"/>
        <w:kinsoku w:val="0"/>
        <w:overflowPunct w:val="0"/>
        <w:spacing w:before="182" w:line="259" w:lineRule="auto"/>
        <w:ind w:left="0"/>
        <w:jc w:val="both"/>
      </w:pPr>
      <w:r w:rsidRPr="00EE7699">
        <w:t>A</w:t>
      </w:r>
      <w:r w:rsidRPr="00EE7699">
        <w:rPr>
          <w:spacing w:val="-1"/>
        </w:rPr>
        <w:t xml:space="preserve"> </w:t>
      </w:r>
      <w:r w:rsidRPr="00EE7699">
        <w:t>selection</w:t>
      </w:r>
      <w:r w:rsidRPr="00EE7699">
        <w:rPr>
          <w:spacing w:val="-3"/>
        </w:rPr>
        <w:t xml:space="preserve"> </w:t>
      </w:r>
      <w:r w:rsidRPr="00EE7699">
        <w:t>decision</w:t>
      </w:r>
      <w:r w:rsidRPr="00EE7699">
        <w:rPr>
          <w:spacing w:val="-3"/>
        </w:rPr>
        <w:t xml:space="preserve"> </w:t>
      </w:r>
      <w:r w:rsidRPr="00EE7699">
        <w:t>will be</w:t>
      </w:r>
      <w:r w:rsidRPr="00EE7699">
        <w:rPr>
          <w:spacing w:val="-2"/>
        </w:rPr>
        <w:t xml:space="preserve"> </w:t>
      </w:r>
      <w:r w:rsidRPr="00EE7699">
        <w:t>made</w:t>
      </w:r>
      <w:r w:rsidRPr="00EE7699">
        <w:rPr>
          <w:spacing w:val="-2"/>
        </w:rPr>
        <w:t xml:space="preserve"> </w:t>
      </w:r>
      <w:r w:rsidRPr="00EE7699">
        <w:t>based</w:t>
      </w:r>
      <w:r w:rsidRPr="00EE7699">
        <w:rPr>
          <w:spacing w:val="-3"/>
        </w:rPr>
        <w:t xml:space="preserve"> </w:t>
      </w:r>
      <w:r w:rsidRPr="00EE7699">
        <w:t>on</w:t>
      </w:r>
      <w:r w:rsidRPr="00EE7699">
        <w:rPr>
          <w:spacing w:val="-3"/>
        </w:rPr>
        <w:t xml:space="preserve"> </w:t>
      </w:r>
      <w:r w:rsidRPr="00EE7699">
        <w:t>a</w:t>
      </w:r>
      <w:r w:rsidRPr="00EE7699">
        <w:rPr>
          <w:spacing w:val="-2"/>
        </w:rPr>
        <w:t xml:space="preserve"> </w:t>
      </w:r>
      <w:r w:rsidRPr="00EE7699">
        <w:t>fair</w:t>
      </w:r>
      <w:r w:rsidRPr="00EE7699">
        <w:rPr>
          <w:spacing w:val="-2"/>
        </w:rPr>
        <w:t xml:space="preserve"> </w:t>
      </w:r>
      <w:r w:rsidRPr="00EE7699">
        <w:t>and</w:t>
      </w:r>
      <w:r w:rsidRPr="00EE7699">
        <w:rPr>
          <w:spacing w:val="-3"/>
        </w:rPr>
        <w:t xml:space="preserve"> </w:t>
      </w:r>
      <w:r w:rsidRPr="00EE7699">
        <w:t>thorough</w:t>
      </w:r>
      <w:r w:rsidRPr="00EE7699">
        <w:rPr>
          <w:spacing w:val="-3"/>
        </w:rPr>
        <w:t xml:space="preserve"> </w:t>
      </w:r>
      <w:r w:rsidRPr="00EE7699">
        <w:t>assessment</w:t>
      </w:r>
      <w:r w:rsidRPr="00EE7699">
        <w:rPr>
          <w:spacing w:val="-5"/>
        </w:rPr>
        <w:t xml:space="preserve"> </w:t>
      </w:r>
      <w:r w:rsidRPr="00EE7699">
        <w:t>of</w:t>
      </w:r>
      <w:r w:rsidRPr="00EE7699">
        <w:rPr>
          <w:spacing w:val="-2"/>
        </w:rPr>
        <w:t xml:space="preserve"> </w:t>
      </w:r>
      <w:r w:rsidRPr="00EE7699">
        <w:t>the</w:t>
      </w:r>
      <w:r w:rsidRPr="00EE7699">
        <w:rPr>
          <w:spacing w:val="-2"/>
        </w:rPr>
        <w:t xml:space="preserve"> </w:t>
      </w:r>
      <w:r w:rsidRPr="00EE7699">
        <w:t>skills</w:t>
      </w:r>
      <w:r w:rsidRPr="00EE7699">
        <w:rPr>
          <w:spacing w:val="-2"/>
        </w:rPr>
        <w:t xml:space="preserve"> </w:t>
      </w:r>
      <w:r w:rsidRPr="00EE7699">
        <w:t>and</w:t>
      </w:r>
      <w:r w:rsidRPr="00EE7699">
        <w:rPr>
          <w:spacing w:val="-3"/>
        </w:rPr>
        <w:t xml:space="preserve"> </w:t>
      </w:r>
      <w:r w:rsidRPr="00EE7699">
        <w:t>abilities demonstrated by all the candidates against the requirements of the person specification/job description during the selection process.</w:t>
      </w:r>
    </w:p>
    <w:p w14:paraId="7D5F4173" w14:textId="51C1836E" w:rsidR="00D07796" w:rsidRPr="00EE7699" w:rsidRDefault="00D07796" w:rsidP="00511D58">
      <w:pPr>
        <w:pStyle w:val="BodyText"/>
        <w:kinsoku w:val="0"/>
        <w:overflowPunct w:val="0"/>
        <w:spacing w:before="182" w:line="256" w:lineRule="auto"/>
        <w:ind w:left="0"/>
        <w:jc w:val="both"/>
      </w:pPr>
      <w:r w:rsidRPr="00EE7699">
        <w:t xml:space="preserve">The preferred candidate should be contacted to ascertain whether, following the assessment and selection process, they are still interested in the post. </w:t>
      </w:r>
    </w:p>
    <w:p w14:paraId="7DDF5995" w14:textId="77777777" w:rsidR="00990CC0" w:rsidRPr="00EE7699" w:rsidRDefault="00F739C0" w:rsidP="00511D58">
      <w:pPr>
        <w:pStyle w:val="BodyText"/>
        <w:kinsoku w:val="0"/>
        <w:overflowPunct w:val="0"/>
        <w:spacing w:before="182" w:line="256" w:lineRule="auto"/>
        <w:ind w:left="0"/>
        <w:jc w:val="both"/>
      </w:pPr>
      <w:r w:rsidRPr="00EE7699">
        <w:t>For staff, governors and volunteers, schools must use the pre-employment checklists which are located on the MOPP.</w:t>
      </w:r>
    </w:p>
    <w:p w14:paraId="0103F53D" w14:textId="7C7C92A0" w:rsidR="006D104F" w:rsidRPr="00EE7699" w:rsidRDefault="006D104F" w:rsidP="00511D58">
      <w:pPr>
        <w:pStyle w:val="BodyText"/>
        <w:kinsoku w:val="0"/>
        <w:overflowPunct w:val="0"/>
        <w:spacing w:before="182" w:line="256" w:lineRule="auto"/>
        <w:ind w:left="0"/>
        <w:jc w:val="both"/>
      </w:pPr>
      <w:r w:rsidRPr="00EE7699">
        <w:t>All offers of employment/engagement are conditional and are subject to:</w:t>
      </w:r>
    </w:p>
    <w:p w14:paraId="0FE3E8E7" w14:textId="77777777" w:rsidR="006D104F" w:rsidRPr="00EE7699" w:rsidRDefault="006D104F" w:rsidP="00511D58">
      <w:pPr>
        <w:pStyle w:val="NoSpacing"/>
        <w:jc w:val="both"/>
      </w:pPr>
    </w:p>
    <w:p w14:paraId="176FC25C" w14:textId="77777777" w:rsidR="00F80B02" w:rsidRPr="00EE7699" w:rsidRDefault="00F80B02" w:rsidP="00511D58">
      <w:pPr>
        <w:pStyle w:val="ListParagraph"/>
        <w:widowControl w:val="0"/>
        <w:numPr>
          <w:ilvl w:val="1"/>
          <w:numId w:val="18"/>
        </w:numPr>
        <w:tabs>
          <w:tab w:val="left" w:pos="821"/>
        </w:tabs>
        <w:kinsoku w:val="0"/>
        <w:overflowPunct w:val="0"/>
        <w:autoSpaceDE w:val="0"/>
        <w:autoSpaceDN w:val="0"/>
        <w:adjustRightInd w:val="0"/>
        <w:spacing w:before="18" w:after="0" w:line="256" w:lineRule="auto"/>
        <w:ind w:right="196"/>
        <w:contextualSpacing w:val="0"/>
        <w:jc w:val="both"/>
      </w:pPr>
      <w:r w:rsidRPr="00EE7699">
        <w:t>Satisfaction that</w:t>
      </w:r>
      <w:r w:rsidRPr="00EE7699">
        <w:rPr>
          <w:spacing w:val="-7"/>
        </w:rPr>
        <w:t xml:space="preserve"> </w:t>
      </w:r>
      <w:r w:rsidRPr="00EE7699">
        <w:t>any</w:t>
      </w:r>
      <w:r w:rsidRPr="00EE7699">
        <w:rPr>
          <w:spacing w:val="-5"/>
        </w:rPr>
        <w:t xml:space="preserve"> </w:t>
      </w:r>
      <w:r w:rsidRPr="00EE7699">
        <w:t>gaps</w:t>
      </w:r>
      <w:r w:rsidRPr="00EE7699">
        <w:rPr>
          <w:spacing w:val="-5"/>
        </w:rPr>
        <w:t xml:space="preserve"> </w:t>
      </w:r>
      <w:r w:rsidRPr="00EE7699">
        <w:t>in</w:t>
      </w:r>
      <w:r w:rsidRPr="00EE7699">
        <w:rPr>
          <w:spacing w:val="-6"/>
        </w:rPr>
        <w:t xml:space="preserve"> </w:t>
      </w:r>
      <w:r w:rsidRPr="00EE7699">
        <w:t>employment</w:t>
      </w:r>
      <w:r w:rsidRPr="00EE7699">
        <w:rPr>
          <w:spacing w:val="-6"/>
        </w:rPr>
        <w:t xml:space="preserve"> </w:t>
      </w:r>
      <w:r w:rsidRPr="00EE7699">
        <w:t>have</w:t>
      </w:r>
      <w:r w:rsidRPr="00EE7699">
        <w:rPr>
          <w:spacing w:val="-5"/>
        </w:rPr>
        <w:t xml:space="preserve"> </w:t>
      </w:r>
      <w:r w:rsidRPr="00EE7699">
        <w:t>been</w:t>
      </w:r>
      <w:r w:rsidRPr="00EE7699">
        <w:rPr>
          <w:spacing w:val="-6"/>
        </w:rPr>
        <w:t xml:space="preserve"> </w:t>
      </w:r>
      <w:r w:rsidRPr="00EE7699">
        <w:t>sufficiently</w:t>
      </w:r>
      <w:r w:rsidRPr="00EE7699">
        <w:rPr>
          <w:spacing w:val="-4"/>
        </w:rPr>
        <w:t xml:space="preserve"> </w:t>
      </w:r>
      <w:r w:rsidRPr="00EE7699">
        <w:rPr>
          <w:spacing w:val="-2"/>
        </w:rPr>
        <w:t>explained.</w:t>
      </w:r>
    </w:p>
    <w:p w14:paraId="58A349AB" w14:textId="56E2207D" w:rsidR="00F80B02" w:rsidRPr="00EE7699" w:rsidRDefault="00F80B02" w:rsidP="00511D58">
      <w:pPr>
        <w:pStyle w:val="NoSpacing"/>
        <w:numPr>
          <w:ilvl w:val="0"/>
          <w:numId w:val="9"/>
        </w:numPr>
        <w:jc w:val="both"/>
      </w:pPr>
      <w:r w:rsidRPr="00EE7699">
        <w:t xml:space="preserve">The receipt of at least two references which are satisfactory to the </w:t>
      </w:r>
      <w:r w:rsidR="001B4396" w:rsidRPr="00EE7699">
        <w:t>HET</w:t>
      </w:r>
      <w:r w:rsidRPr="00EE7699">
        <w:t xml:space="preserve"> (one</w:t>
      </w:r>
      <w:r w:rsidRPr="00EE7699">
        <w:rPr>
          <w:spacing w:val="-3"/>
        </w:rPr>
        <w:t xml:space="preserve"> </w:t>
      </w:r>
      <w:r w:rsidRPr="00EE7699">
        <w:t>of</w:t>
      </w:r>
      <w:r w:rsidRPr="00EE7699">
        <w:rPr>
          <w:spacing w:val="-3"/>
        </w:rPr>
        <w:t xml:space="preserve"> </w:t>
      </w:r>
      <w:r w:rsidRPr="00EE7699">
        <w:t>which</w:t>
      </w:r>
      <w:r w:rsidRPr="00EE7699">
        <w:rPr>
          <w:spacing w:val="-4"/>
        </w:rPr>
        <w:t xml:space="preserve"> </w:t>
      </w:r>
      <w:r w:rsidRPr="00EE7699">
        <w:t>must</w:t>
      </w:r>
      <w:r w:rsidRPr="00EE7699">
        <w:rPr>
          <w:spacing w:val="-5"/>
        </w:rPr>
        <w:t xml:space="preserve"> </w:t>
      </w:r>
      <w:r w:rsidRPr="00EE7699">
        <w:t>be their</w:t>
      </w:r>
      <w:r w:rsidRPr="00EE7699">
        <w:rPr>
          <w:spacing w:val="-3"/>
        </w:rPr>
        <w:t xml:space="preserve"> </w:t>
      </w:r>
      <w:r w:rsidRPr="00EE7699">
        <w:t>current</w:t>
      </w:r>
      <w:r w:rsidRPr="00EE7699">
        <w:rPr>
          <w:spacing w:val="-1"/>
        </w:rPr>
        <w:t xml:space="preserve"> </w:t>
      </w:r>
      <w:r w:rsidRPr="00EE7699">
        <w:t xml:space="preserve">or most recent employer). The </w:t>
      </w:r>
      <w:r w:rsidR="001B4396" w:rsidRPr="00EE7699">
        <w:t>HET</w:t>
      </w:r>
      <w:r w:rsidRPr="00EE7699">
        <w:t xml:space="preserve"> reserves the right to request further or alternative references from applicants in order to verify their suitability for employment.</w:t>
      </w:r>
    </w:p>
    <w:p w14:paraId="356A91D2" w14:textId="0AEA1DFA" w:rsidR="006D104F" w:rsidRPr="00EE7699" w:rsidRDefault="006D104F" w:rsidP="00511D58">
      <w:pPr>
        <w:pStyle w:val="NoSpacing"/>
        <w:numPr>
          <w:ilvl w:val="0"/>
          <w:numId w:val="9"/>
        </w:numPr>
        <w:jc w:val="both"/>
      </w:pPr>
      <w:r w:rsidRPr="00EE7699">
        <w:t>Verification of identity using photo ID and proof of address</w:t>
      </w:r>
      <w:r w:rsidR="00BA5B60" w:rsidRPr="00EE7699">
        <w:t>.</w:t>
      </w:r>
    </w:p>
    <w:p w14:paraId="5468FCEF" w14:textId="1469CFB4" w:rsidR="006D104F" w:rsidRPr="00EE7699" w:rsidRDefault="006D104F" w:rsidP="00511D58">
      <w:pPr>
        <w:pStyle w:val="NoSpacing"/>
        <w:numPr>
          <w:ilvl w:val="0"/>
          <w:numId w:val="9"/>
        </w:numPr>
        <w:jc w:val="both"/>
      </w:pPr>
      <w:r w:rsidRPr="00EE7699">
        <w:t>Verification of right to work in the UK</w:t>
      </w:r>
      <w:r w:rsidR="00BA5B60" w:rsidRPr="00EE7699">
        <w:t>.</w:t>
      </w:r>
    </w:p>
    <w:p w14:paraId="74455825" w14:textId="1B063A7B" w:rsidR="006D104F" w:rsidRPr="00EE7699" w:rsidRDefault="006D104F" w:rsidP="00511D58">
      <w:pPr>
        <w:pStyle w:val="NoSpacing"/>
        <w:numPr>
          <w:ilvl w:val="0"/>
          <w:numId w:val="9"/>
        </w:numPr>
        <w:jc w:val="both"/>
      </w:pPr>
      <w:r w:rsidRPr="00EE7699">
        <w:t xml:space="preserve">Overseas checks where required (including but not limited to criminal records checks for overseas applicants and a letter (via the applicant) from the professional regulating authority (this is often the Department/Ministry of Education but varies across the world) in the country (or countries) in which the applicant has worked confirming that they have not imposed any sanctions or restrictions, and or that they are aware of any reason why they may be unsuitable to teach). </w:t>
      </w:r>
      <w:r w:rsidR="00BA5B60" w:rsidRPr="00EE7699">
        <w:t xml:space="preserve"> </w:t>
      </w:r>
      <w:r w:rsidRPr="00EE7699">
        <w:t>As a minimum</w:t>
      </w:r>
      <w:r w:rsidR="007F0767" w:rsidRPr="00EE7699">
        <w:t>,</w:t>
      </w:r>
      <w:r w:rsidRPr="00EE7699">
        <w:t xml:space="preserve"> overseas checks will be undertaken in respect of any person that has been in a country outside of the UK for a period of 3 months or more during the last </w:t>
      </w:r>
      <w:r w:rsidR="00BA09D9">
        <w:t>ten</w:t>
      </w:r>
      <w:r w:rsidRPr="00EE7699">
        <w:t xml:space="preserve"> years, and additional checks required at the School/</w:t>
      </w:r>
      <w:r w:rsidR="001B4396" w:rsidRPr="00EE7699">
        <w:t>HET</w:t>
      </w:r>
      <w:r w:rsidRPr="00EE7699">
        <w:t xml:space="preserve">’s discretion. </w:t>
      </w:r>
    </w:p>
    <w:p w14:paraId="2D9B50D7" w14:textId="424631E3" w:rsidR="00BA5B60" w:rsidRPr="00EE7699" w:rsidRDefault="006D104F" w:rsidP="00511D58">
      <w:pPr>
        <w:pStyle w:val="NoSpacing"/>
        <w:numPr>
          <w:ilvl w:val="0"/>
          <w:numId w:val="9"/>
        </w:numPr>
        <w:jc w:val="both"/>
      </w:pPr>
      <w:r w:rsidRPr="00EE7699">
        <w:t>Verification of mental and physical fitness to carry out the role</w:t>
      </w:r>
      <w:r w:rsidR="00BA5B60" w:rsidRPr="00EE7699">
        <w:t xml:space="preserve">.  </w:t>
      </w:r>
      <w:r w:rsidRPr="00EE7699">
        <w:t xml:space="preserve">This is ascertained via the completion of a confidential Occupational Health questionnaire, and where required a medical examination carried out by the </w:t>
      </w:r>
      <w:r w:rsidR="001B4396" w:rsidRPr="00EE7699">
        <w:t>HET</w:t>
      </w:r>
      <w:r w:rsidRPr="00EE7699">
        <w:t xml:space="preserve">’s Occupational Health provider. </w:t>
      </w:r>
    </w:p>
    <w:p w14:paraId="18AE8FCA" w14:textId="58CB41CE" w:rsidR="006D104F" w:rsidRPr="00EE7699" w:rsidRDefault="006D104F" w:rsidP="00511D58">
      <w:pPr>
        <w:pStyle w:val="NoSpacing"/>
        <w:numPr>
          <w:ilvl w:val="0"/>
          <w:numId w:val="9"/>
        </w:numPr>
        <w:jc w:val="both"/>
      </w:pPr>
      <w:r w:rsidRPr="00EE7699">
        <w:t>Verification of qualifications</w:t>
      </w:r>
      <w:r w:rsidR="00BA09D9">
        <w:t xml:space="preserve"> as detailed as ‘essential’ on the person specification for the role,</w:t>
      </w:r>
      <w:r w:rsidRPr="00EE7699">
        <w:t xml:space="preserve"> including Qualified Teacher Status and completion of statutory induction where required</w:t>
      </w:r>
      <w:r w:rsidR="00B7617C" w:rsidRPr="00EE7699">
        <w:t>.</w:t>
      </w:r>
    </w:p>
    <w:p w14:paraId="648EA27C" w14:textId="7A2AC11B" w:rsidR="00F80B02" w:rsidRPr="00EE7699" w:rsidRDefault="00F80B02" w:rsidP="00511D58">
      <w:pPr>
        <w:pStyle w:val="NoSpacing"/>
        <w:numPr>
          <w:ilvl w:val="0"/>
          <w:numId w:val="9"/>
        </w:numPr>
        <w:jc w:val="both"/>
      </w:pPr>
      <w:r w:rsidRPr="00EE7699">
        <w:t>For teachers,</w:t>
      </w:r>
      <w:r w:rsidRPr="00EE7699">
        <w:rPr>
          <w:spacing w:val="-2"/>
        </w:rPr>
        <w:t xml:space="preserve"> </w:t>
      </w:r>
      <w:r w:rsidRPr="00EE7699">
        <w:t>verification</w:t>
      </w:r>
      <w:r w:rsidRPr="00EE7699">
        <w:rPr>
          <w:spacing w:val="-5"/>
        </w:rPr>
        <w:t xml:space="preserve"> </w:t>
      </w:r>
      <w:r w:rsidRPr="00EE7699">
        <w:t>that</w:t>
      </w:r>
      <w:r w:rsidRPr="00EE7699">
        <w:rPr>
          <w:spacing w:val="-7"/>
        </w:rPr>
        <w:t xml:space="preserve"> </w:t>
      </w:r>
      <w:r w:rsidRPr="00EE7699">
        <w:t>they</w:t>
      </w:r>
      <w:r w:rsidRPr="00EE7699">
        <w:rPr>
          <w:spacing w:val="-3"/>
        </w:rPr>
        <w:t xml:space="preserve"> </w:t>
      </w:r>
      <w:r w:rsidRPr="00EE7699">
        <w:t>are</w:t>
      </w:r>
      <w:r w:rsidRPr="00EE7699">
        <w:rPr>
          <w:spacing w:val="-4"/>
        </w:rPr>
        <w:t xml:space="preserve"> </w:t>
      </w:r>
      <w:r w:rsidRPr="00EE7699">
        <w:t>not</w:t>
      </w:r>
      <w:r w:rsidRPr="00EE7699">
        <w:rPr>
          <w:spacing w:val="-6"/>
        </w:rPr>
        <w:t xml:space="preserve"> </w:t>
      </w:r>
      <w:r w:rsidRPr="00EE7699">
        <w:t>subject</w:t>
      </w:r>
      <w:r w:rsidRPr="00EE7699">
        <w:rPr>
          <w:spacing w:val="-2"/>
        </w:rPr>
        <w:t xml:space="preserve"> </w:t>
      </w:r>
      <w:r w:rsidRPr="00EE7699">
        <w:t>to</w:t>
      </w:r>
      <w:r w:rsidRPr="00EE7699">
        <w:rPr>
          <w:spacing w:val="-5"/>
        </w:rPr>
        <w:t xml:space="preserve"> </w:t>
      </w:r>
      <w:r w:rsidRPr="00EE7699">
        <w:t>a prohibition</w:t>
      </w:r>
      <w:r w:rsidRPr="00EE7699">
        <w:rPr>
          <w:spacing w:val="-5"/>
        </w:rPr>
        <w:t xml:space="preserve"> </w:t>
      </w:r>
      <w:r w:rsidRPr="00EE7699">
        <w:t>order</w:t>
      </w:r>
      <w:r w:rsidRPr="00EE7699">
        <w:rPr>
          <w:spacing w:val="-4"/>
        </w:rPr>
        <w:t xml:space="preserve"> </w:t>
      </w:r>
      <w:r w:rsidRPr="00EE7699">
        <w:t>by</w:t>
      </w:r>
      <w:r w:rsidRPr="00EE7699">
        <w:rPr>
          <w:spacing w:val="-4"/>
        </w:rPr>
        <w:t xml:space="preserve"> </w:t>
      </w:r>
      <w:r w:rsidRPr="00EE7699">
        <w:t>checking</w:t>
      </w:r>
      <w:r w:rsidRPr="00EE7699">
        <w:rPr>
          <w:spacing w:val="-3"/>
        </w:rPr>
        <w:t xml:space="preserve"> </w:t>
      </w:r>
      <w:r w:rsidRPr="00EE7699">
        <w:t xml:space="preserve">the Teacher Regulation Agency Employer Access Online. </w:t>
      </w:r>
    </w:p>
    <w:p w14:paraId="4EFC6AE7" w14:textId="772B271B" w:rsidR="00F80B02" w:rsidRPr="00EE7699" w:rsidRDefault="00F80B02" w:rsidP="00511D58">
      <w:pPr>
        <w:pStyle w:val="NoSpacing"/>
        <w:numPr>
          <w:ilvl w:val="0"/>
          <w:numId w:val="9"/>
        </w:numPr>
        <w:jc w:val="both"/>
      </w:pPr>
      <w:r w:rsidRPr="00EE7699">
        <w:lastRenderedPageBreak/>
        <w:t>A clear</w:t>
      </w:r>
      <w:r w:rsidRPr="00EE7699">
        <w:rPr>
          <w:spacing w:val="-4"/>
        </w:rPr>
        <w:t xml:space="preserve"> </w:t>
      </w:r>
      <w:r w:rsidRPr="00EE7699">
        <w:t>children’s</w:t>
      </w:r>
      <w:r w:rsidRPr="00EE7699">
        <w:rPr>
          <w:spacing w:val="-4"/>
        </w:rPr>
        <w:t xml:space="preserve"> </w:t>
      </w:r>
      <w:r w:rsidRPr="00EE7699">
        <w:t>barred</w:t>
      </w:r>
      <w:r w:rsidRPr="00EE7699">
        <w:rPr>
          <w:spacing w:val="-6"/>
        </w:rPr>
        <w:t xml:space="preserve"> </w:t>
      </w:r>
      <w:r w:rsidRPr="00EE7699">
        <w:t>list</w:t>
      </w:r>
      <w:r w:rsidRPr="00EE7699">
        <w:rPr>
          <w:spacing w:val="-6"/>
        </w:rPr>
        <w:t xml:space="preserve"> </w:t>
      </w:r>
      <w:r w:rsidRPr="00EE7699">
        <w:t>check</w:t>
      </w:r>
      <w:r w:rsidRPr="00EE7699">
        <w:rPr>
          <w:spacing w:val="-4"/>
        </w:rPr>
        <w:t xml:space="preserve"> </w:t>
      </w:r>
      <w:r w:rsidRPr="00EE7699">
        <w:t>(except</w:t>
      </w:r>
      <w:r w:rsidRPr="00EE7699">
        <w:rPr>
          <w:spacing w:val="-7"/>
        </w:rPr>
        <w:t xml:space="preserve"> </w:t>
      </w:r>
      <w:r w:rsidRPr="00EE7699">
        <w:t>supervised</w:t>
      </w:r>
      <w:r w:rsidRPr="00EE7699">
        <w:rPr>
          <w:spacing w:val="-5"/>
        </w:rPr>
        <w:t xml:space="preserve"> </w:t>
      </w:r>
      <w:r w:rsidRPr="00EE7699">
        <w:rPr>
          <w:spacing w:val="-2"/>
        </w:rPr>
        <w:t>volunteers);</w:t>
      </w:r>
    </w:p>
    <w:p w14:paraId="2D26460A" w14:textId="5DCF2B51" w:rsidR="00F80B02" w:rsidRPr="00EE7699" w:rsidRDefault="00F80B02" w:rsidP="00511D58">
      <w:pPr>
        <w:pStyle w:val="NoSpacing"/>
        <w:numPr>
          <w:ilvl w:val="0"/>
          <w:numId w:val="9"/>
        </w:numPr>
        <w:jc w:val="both"/>
      </w:pPr>
      <w:r w:rsidRPr="00EE7699">
        <w:t>Verification</w:t>
      </w:r>
      <w:r w:rsidRPr="00EE7699">
        <w:rPr>
          <w:spacing w:val="-7"/>
        </w:rPr>
        <w:t xml:space="preserve"> </w:t>
      </w:r>
      <w:r w:rsidRPr="00EE7699">
        <w:t>of</w:t>
      </w:r>
      <w:r w:rsidRPr="00EE7699">
        <w:rPr>
          <w:spacing w:val="-5"/>
        </w:rPr>
        <w:t xml:space="preserve"> </w:t>
      </w:r>
      <w:r w:rsidRPr="00EE7699">
        <w:t>clean</w:t>
      </w:r>
      <w:r w:rsidRPr="00EE7699">
        <w:rPr>
          <w:spacing w:val="-6"/>
        </w:rPr>
        <w:t xml:space="preserve"> </w:t>
      </w:r>
      <w:r w:rsidRPr="00EE7699">
        <w:t>driving</w:t>
      </w:r>
      <w:r w:rsidRPr="00EE7699">
        <w:rPr>
          <w:spacing w:val="-4"/>
        </w:rPr>
        <w:t xml:space="preserve"> </w:t>
      </w:r>
      <w:r w:rsidRPr="00EE7699">
        <w:t>licence</w:t>
      </w:r>
      <w:r w:rsidRPr="00EE7699">
        <w:rPr>
          <w:spacing w:val="-5"/>
        </w:rPr>
        <w:t xml:space="preserve"> </w:t>
      </w:r>
      <w:r w:rsidRPr="00EE7699">
        <w:t>if</w:t>
      </w:r>
      <w:r w:rsidRPr="00EE7699">
        <w:rPr>
          <w:spacing w:val="-6"/>
        </w:rPr>
        <w:t xml:space="preserve"> </w:t>
      </w:r>
      <w:r w:rsidRPr="00EE7699">
        <w:t>the</w:t>
      </w:r>
      <w:r w:rsidRPr="00EE7699">
        <w:rPr>
          <w:spacing w:val="-5"/>
        </w:rPr>
        <w:t xml:space="preserve"> </w:t>
      </w:r>
      <w:r w:rsidRPr="00EE7699">
        <w:t>role</w:t>
      </w:r>
      <w:r w:rsidRPr="00EE7699">
        <w:rPr>
          <w:spacing w:val="-5"/>
        </w:rPr>
        <w:t xml:space="preserve"> </w:t>
      </w:r>
      <w:r w:rsidRPr="00EE7699">
        <w:t>requires</w:t>
      </w:r>
      <w:r w:rsidRPr="00EE7699">
        <w:rPr>
          <w:spacing w:val="-10"/>
        </w:rPr>
        <w:t xml:space="preserve"> </w:t>
      </w:r>
      <w:r w:rsidRPr="00EE7699">
        <w:t>the</w:t>
      </w:r>
      <w:r w:rsidRPr="00EE7699">
        <w:rPr>
          <w:spacing w:val="-5"/>
        </w:rPr>
        <w:t xml:space="preserve"> </w:t>
      </w:r>
      <w:r w:rsidRPr="00EE7699">
        <w:t>candidate</w:t>
      </w:r>
      <w:r w:rsidRPr="00EE7699">
        <w:rPr>
          <w:spacing w:val="-5"/>
        </w:rPr>
        <w:t xml:space="preserve"> </w:t>
      </w:r>
      <w:r w:rsidRPr="00EE7699">
        <w:t>to</w:t>
      </w:r>
      <w:r w:rsidRPr="00EE7699">
        <w:rPr>
          <w:spacing w:val="-6"/>
        </w:rPr>
        <w:t xml:space="preserve"> </w:t>
      </w:r>
      <w:r w:rsidRPr="00EE7699">
        <w:rPr>
          <w:spacing w:val="-2"/>
        </w:rPr>
        <w:t>drive.</w:t>
      </w:r>
    </w:p>
    <w:p w14:paraId="3E2A7527" w14:textId="6E3E9531" w:rsidR="00B7617C" w:rsidRPr="00EE7699" w:rsidRDefault="00F80B02" w:rsidP="00511D58">
      <w:pPr>
        <w:pStyle w:val="NoSpacing"/>
        <w:numPr>
          <w:ilvl w:val="0"/>
          <w:numId w:val="9"/>
        </w:numPr>
        <w:jc w:val="both"/>
      </w:pPr>
      <w:r w:rsidRPr="00EE7699">
        <w:t xml:space="preserve">Satisfactory enhanced DBS check. </w:t>
      </w:r>
    </w:p>
    <w:p w14:paraId="387E5340" w14:textId="69DD0EB6" w:rsidR="00F80B02" w:rsidRPr="00FF63DB" w:rsidRDefault="00F80B02" w:rsidP="00511D58">
      <w:pPr>
        <w:pStyle w:val="NoSpacing"/>
        <w:numPr>
          <w:ilvl w:val="0"/>
          <w:numId w:val="9"/>
        </w:numPr>
        <w:jc w:val="both"/>
      </w:pPr>
      <w:r w:rsidRPr="00EE7699">
        <w:t>Confirmation</w:t>
      </w:r>
      <w:r w:rsidRPr="00EE7699">
        <w:rPr>
          <w:spacing w:val="-9"/>
        </w:rPr>
        <w:t xml:space="preserve"> </w:t>
      </w:r>
      <w:r w:rsidRPr="00EE7699">
        <w:t>that</w:t>
      </w:r>
      <w:r w:rsidRPr="00EE7699">
        <w:rPr>
          <w:spacing w:val="-4"/>
        </w:rPr>
        <w:t xml:space="preserve"> </w:t>
      </w:r>
      <w:r w:rsidRPr="00EE7699">
        <w:t>the</w:t>
      </w:r>
      <w:r w:rsidRPr="00EE7699">
        <w:rPr>
          <w:spacing w:val="-6"/>
        </w:rPr>
        <w:t xml:space="preserve"> </w:t>
      </w:r>
      <w:r w:rsidRPr="00EE7699">
        <w:t>applicant</w:t>
      </w:r>
      <w:r w:rsidRPr="00EE7699">
        <w:rPr>
          <w:spacing w:val="-7"/>
        </w:rPr>
        <w:t xml:space="preserve"> </w:t>
      </w:r>
      <w:r w:rsidRPr="00EE7699">
        <w:t>is</w:t>
      </w:r>
      <w:r w:rsidRPr="00EE7699">
        <w:rPr>
          <w:spacing w:val="-6"/>
        </w:rPr>
        <w:t xml:space="preserve"> </w:t>
      </w:r>
      <w:r w:rsidRPr="00EE7699">
        <w:t>not</w:t>
      </w:r>
      <w:r w:rsidRPr="00EE7699">
        <w:rPr>
          <w:spacing w:val="-4"/>
        </w:rPr>
        <w:t xml:space="preserve"> </w:t>
      </w:r>
      <w:r w:rsidRPr="00EE7699">
        <w:t>disqualified</w:t>
      </w:r>
      <w:r w:rsidRPr="00EE7699">
        <w:rPr>
          <w:spacing w:val="-6"/>
        </w:rPr>
        <w:t xml:space="preserve"> </w:t>
      </w:r>
      <w:r w:rsidRPr="00EE7699">
        <w:t>from</w:t>
      </w:r>
      <w:r w:rsidRPr="00EE7699">
        <w:rPr>
          <w:spacing w:val="-10"/>
        </w:rPr>
        <w:t xml:space="preserve"> </w:t>
      </w:r>
      <w:r w:rsidRPr="00EE7699">
        <w:t>providing</w:t>
      </w:r>
      <w:r w:rsidRPr="00EE7699">
        <w:rPr>
          <w:spacing w:val="-4"/>
        </w:rPr>
        <w:t xml:space="preserve"> </w:t>
      </w:r>
      <w:r w:rsidRPr="00EE7699">
        <w:rPr>
          <w:spacing w:val="-2"/>
        </w:rPr>
        <w:t>childcare.</w:t>
      </w:r>
    </w:p>
    <w:p w14:paraId="592BAF90" w14:textId="792F4007" w:rsidR="00BA09D9" w:rsidRPr="00EE7699" w:rsidRDefault="00BA09D9" w:rsidP="00511D58">
      <w:pPr>
        <w:pStyle w:val="NoSpacing"/>
        <w:numPr>
          <w:ilvl w:val="0"/>
          <w:numId w:val="9"/>
        </w:numPr>
        <w:jc w:val="both"/>
      </w:pPr>
      <w:r>
        <w:rPr>
          <w:spacing w:val="-2"/>
        </w:rPr>
        <w:t>Section 128 check on all senior leader positions.</w:t>
      </w:r>
    </w:p>
    <w:p w14:paraId="60FBD745" w14:textId="77777777" w:rsidR="00F80B02" w:rsidRPr="00EE7699" w:rsidRDefault="00F80B02" w:rsidP="00511D58">
      <w:pPr>
        <w:pStyle w:val="NoSpacing"/>
        <w:ind w:left="360"/>
        <w:jc w:val="both"/>
      </w:pPr>
    </w:p>
    <w:p w14:paraId="7FB6444A" w14:textId="77777777" w:rsidR="00B7617C" w:rsidRPr="00EE7699" w:rsidRDefault="00B7617C" w:rsidP="00511D58">
      <w:pPr>
        <w:jc w:val="both"/>
      </w:pPr>
      <w:r w:rsidRPr="00EE7699">
        <w:t>Conditional offers of employment must only be confirmed once all pre-employment checks have been satisfactorily completed.</w:t>
      </w:r>
    </w:p>
    <w:p w14:paraId="7E21D58C" w14:textId="12BEE373" w:rsidR="00860D2C" w:rsidRPr="00EE7699" w:rsidRDefault="00860D2C" w:rsidP="00511D58">
      <w:pPr>
        <w:pStyle w:val="BodyText"/>
        <w:kinsoku w:val="0"/>
        <w:overflowPunct w:val="0"/>
        <w:spacing w:before="182" w:line="256" w:lineRule="auto"/>
        <w:ind w:left="0"/>
        <w:jc w:val="both"/>
      </w:pPr>
      <w:r w:rsidRPr="00EE7699">
        <w:t>Checks</w:t>
      </w:r>
      <w:r w:rsidRPr="00EE7699">
        <w:rPr>
          <w:spacing w:val="-2"/>
        </w:rPr>
        <w:t xml:space="preserve"> </w:t>
      </w:r>
      <w:r w:rsidRPr="00EE7699">
        <w:t>must</w:t>
      </w:r>
      <w:r w:rsidRPr="00EE7699">
        <w:rPr>
          <w:spacing w:val="-4"/>
        </w:rPr>
        <w:t xml:space="preserve"> </w:t>
      </w:r>
      <w:r w:rsidRPr="00EE7699">
        <w:t>be</w:t>
      </w:r>
      <w:r w:rsidRPr="00EE7699">
        <w:rPr>
          <w:spacing w:val="-2"/>
        </w:rPr>
        <w:t xml:space="preserve"> </w:t>
      </w:r>
      <w:r w:rsidRPr="00EE7699">
        <w:t>confirmed</w:t>
      </w:r>
      <w:r w:rsidRPr="00EE7699">
        <w:rPr>
          <w:spacing w:val="-3"/>
        </w:rPr>
        <w:t xml:space="preserve"> </w:t>
      </w:r>
      <w:r w:rsidRPr="00EE7699">
        <w:t>in</w:t>
      </w:r>
      <w:r w:rsidRPr="00EE7699">
        <w:rPr>
          <w:spacing w:val="-3"/>
        </w:rPr>
        <w:t xml:space="preserve"> </w:t>
      </w:r>
      <w:r w:rsidRPr="00EE7699">
        <w:t>writing, retained</w:t>
      </w:r>
      <w:r w:rsidRPr="00EE7699">
        <w:rPr>
          <w:spacing w:val="-3"/>
        </w:rPr>
        <w:t xml:space="preserve"> </w:t>
      </w:r>
      <w:r w:rsidRPr="00EE7699">
        <w:t>on</w:t>
      </w:r>
      <w:r w:rsidRPr="00EE7699">
        <w:rPr>
          <w:spacing w:val="-3"/>
        </w:rPr>
        <w:t xml:space="preserve"> </w:t>
      </w:r>
      <w:r w:rsidRPr="00EE7699">
        <w:t>the</w:t>
      </w:r>
      <w:r w:rsidRPr="00EE7699">
        <w:rPr>
          <w:spacing w:val="-2"/>
        </w:rPr>
        <w:t xml:space="preserve"> </w:t>
      </w:r>
      <w:r w:rsidRPr="00EE7699">
        <w:t>personnel file</w:t>
      </w:r>
      <w:r w:rsidRPr="00EE7699">
        <w:rPr>
          <w:spacing w:val="-2"/>
        </w:rPr>
        <w:t xml:space="preserve"> </w:t>
      </w:r>
      <w:r w:rsidRPr="00EE7699">
        <w:t>and</w:t>
      </w:r>
      <w:r w:rsidRPr="00EE7699">
        <w:rPr>
          <w:spacing w:val="-3"/>
        </w:rPr>
        <w:t xml:space="preserve"> </w:t>
      </w:r>
      <w:r w:rsidRPr="00EE7699">
        <w:t>recorded</w:t>
      </w:r>
      <w:r w:rsidRPr="00EE7699">
        <w:rPr>
          <w:spacing w:val="-3"/>
        </w:rPr>
        <w:t xml:space="preserve"> </w:t>
      </w:r>
      <w:r w:rsidRPr="00EE7699">
        <w:t>in</w:t>
      </w:r>
      <w:r w:rsidRPr="00EE7699">
        <w:rPr>
          <w:spacing w:val="-3"/>
        </w:rPr>
        <w:t xml:space="preserve"> </w:t>
      </w:r>
      <w:r w:rsidRPr="00EE7699">
        <w:t>the</w:t>
      </w:r>
      <w:r w:rsidRPr="00EE7699">
        <w:rPr>
          <w:spacing w:val="-2"/>
        </w:rPr>
        <w:t xml:space="preserve"> </w:t>
      </w:r>
      <w:r w:rsidRPr="00EE7699">
        <w:t>single central record (SCR).</w:t>
      </w:r>
    </w:p>
    <w:p w14:paraId="60FAF3A3" w14:textId="77777777" w:rsidR="00860D2C" w:rsidRPr="00EE7699" w:rsidRDefault="00860D2C" w:rsidP="00511D58">
      <w:pPr>
        <w:pStyle w:val="NoSpacing"/>
        <w:jc w:val="both"/>
      </w:pPr>
    </w:p>
    <w:p w14:paraId="61B39B87" w14:textId="51994D2B" w:rsidR="00A4144D" w:rsidRPr="00EE7699" w:rsidRDefault="00B7617C" w:rsidP="00511D58">
      <w:pPr>
        <w:pStyle w:val="NoSpacing"/>
        <w:jc w:val="both"/>
      </w:pPr>
      <w:r w:rsidRPr="00EE7699">
        <w:t>Contracts of employment must be given to the individual on or before their first day of work.  It is important, therefore, that pre-employment checks are carried out as soon as possible.</w:t>
      </w:r>
    </w:p>
    <w:p w14:paraId="108AF964" w14:textId="77777777" w:rsidR="004817AE" w:rsidRPr="00EE7699" w:rsidRDefault="004817AE" w:rsidP="00511D58">
      <w:pPr>
        <w:pStyle w:val="NoSpacing"/>
        <w:jc w:val="both"/>
        <w:rPr>
          <w:b/>
          <w:bCs/>
        </w:rPr>
      </w:pPr>
    </w:p>
    <w:p w14:paraId="26524E74" w14:textId="0122B5A4" w:rsidR="00A4144D" w:rsidRPr="00EE7699" w:rsidRDefault="00FB24A6" w:rsidP="00511D58">
      <w:pPr>
        <w:pStyle w:val="NoSpacing"/>
        <w:jc w:val="both"/>
        <w:outlineLvl w:val="1"/>
        <w:rPr>
          <w:b/>
          <w:bCs/>
        </w:rPr>
      </w:pPr>
      <w:bookmarkStart w:id="24" w:name="_Toc168299566"/>
      <w:r w:rsidRPr="00EE7699">
        <w:rPr>
          <w:b/>
          <w:bCs/>
        </w:rPr>
        <w:t>9.</w:t>
      </w:r>
      <w:r w:rsidR="000C3717" w:rsidRPr="00EE7699">
        <w:rPr>
          <w:b/>
          <w:bCs/>
        </w:rPr>
        <w:t>5</w:t>
      </w:r>
      <w:r w:rsidR="00BA5B60" w:rsidRPr="00EE7699">
        <w:rPr>
          <w:b/>
          <w:bCs/>
        </w:rPr>
        <w:tab/>
      </w:r>
      <w:r w:rsidR="00A4144D" w:rsidRPr="00EE7699">
        <w:rPr>
          <w:b/>
          <w:bCs/>
        </w:rPr>
        <w:t>Online searches</w:t>
      </w:r>
      <w:bookmarkEnd w:id="24"/>
    </w:p>
    <w:p w14:paraId="7965498F" w14:textId="77777777" w:rsidR="00A4144D" w:rsidRPr="00EE7699" w:rsidRDefault="00A4144D" w:rsidP="00511D58">
      <w:pPr>
        <w:pStyle w:val="NoSpacing"/>
        <w:jc w:val="both"/>
      </w:pPr>
    </w:p>
    <w:p w14:paraId="38256320" w14:textId="3E98724A" w:rsidR="00A4144D" w:rsidRPr="00EE7699" w:rsidRDefault="00A4144D" w:rsidP="00511D58">
      <w:pPr>
        <w:pStyle w:val="NoSpacing"/>
        <w:jc w:val="both"/>
      </w:pPr>
      <w:r w:rsidRPr="00EE7699">
        <w:t xml:space="preserve">Online searches will be carried out on successful candidates as part of the safer recruitment due diligence process. </w:t>
      </w:r>
    </w:p>
    <w:p w14:paraId="0D5885FD" w14:textId="77777777" w:rsidR="00A4144D" w:rsidRPr="00EE7699" w:rsidRDefault="00A4144D" w:rsidP="00511D58">
      <w:pPr>
        <w:pStyle w:val="NoSpacing"/>
        <w:jc w:val="both"/>
      </w:pPr>
    </w:p>
    <w:p w14:paraId="7FCC4517" w14:textId="7A67450D" w:rsidR="00A4144D" w:rsidRPr="00EE7699" w:rsidRDefault="00A4144D" w:rsidP="00511D58">
      <w:pPr>
        <w:pStyle w:val="NoSpacing"/>
        <w:jc w:val="both"/>
      </w:pPr>
      <w:r w:rsidRPr="00EE7699">
        <w:t xml:space="preserve">Candidates will be notified that they will be subject to an online check and that anything of concern will be discussed with them </w:t>
      </w:r>
      <w:r w:rsidR="00BA5B60" w:rsidRPr="00EE7699">
        <w:t>post</w:t>
      </w:r>
      <w:r w:rsidRPr="00EE7699">
        <w:t xml:space="preserve"> interview. </w:t>
      </w:r>
      <w:r w:rsidR="00BA5B60" w:rsidRPr="00EE7699">
        <w:t xml:space="preserve"> </w:t>
      </w:r>
      <w:r w:rsidRPr="00EE7699">
        <w:t>An online check will consist of a search on the candidate’s name, location and current employer, and may include social media platforms, including but not limited to, Twitter, Facebook, Instagram, TikTok, and LinkedIn.</w:t>
      </w:r>
    </w:p>
    <w:p w14:paraId="5A1FB166" w14:textId="77777777" w:rsidR="00A4144D" w:rsidRPr="00EE7699" w:rsidRDefault="00A4144D" w:rsidP="00511D58">
      <w:pPr>
        <w:pStyle w:val="NoSpacing"/>
        <w:jc w:val="both"/>
      </w:pPr>
    </w:p>
    <w:p w14:paraId="0CE58121" w14:textId="42FB7724" w:rsidR="00A4144D" w:rsidRPr="00EE7699" w:rsidRDefault="00A4144D" w:rsidP="00511D58">
      <w:pPr>
        <w:pStyle w:val="NoSpacing"/>
        <w:jc w:val="both"/>
      </w:pPr>
      <w:r w:rsidRPr="00EE7699">
        <w:t xml:space="preserve">If incidents or issues that are publicly available online in relation to the </w:t>
      </w:r>
      <w:r w:rsidR="00BA5B60" w:rsidRPr="00EE7699">
        <w:t>successful</w:t>
      </w:r>
      <w:r w:rsidRPr="00EE7699">
        <w:t xml:space="preserve"> candidate are identified, this may be explored with the applicant.  </w:t>
      </w:r>
    </w:p>
    <w:p w14:paraId="1BD9791B" w14:textId="179A85D6" w:rsidR="00CE67ED" w:rsidRPr="00EE7699" w:rsidRDefault="00AB5301" w:rsidP="00511D58">
      <w:pPr>
        <w:pStyle w:val="Heading2"/>
        <w:numPr>
          <w:ilvl w:val="1"/>
          <w:numId w:val="34"/>
        </w:numPr>
        <w:ind w:left="567" w:hanging="567"/>
        <w:rPr>
          <w:rFonts w:ascii="Calibri" w:hAnsi="Calibri" w:cs="Calibri"/>
          <w:b/>
          <w:bCs/>
          <w:sz w:val="22"/>
          <w:szCs w:val="22"/>
        </w:rPr>
      </w:pPr>
      <w:bookmarkStart w:id="25" w:name="_Toc168299567"/>
      <w:r w:rsidRPr="00EE7699">
        <w:rPr>
          <w:rFonts w:ascii="Calibri" w:hAnsi="Calibri" w:cs="Calibri"/>
          <w:b/>
          <w:bCs/>
          <w:sz w:val="22"/>
          <w:szCs w:val="22"/>
        </w:rPr>
        <w:t>Deciding not to appoint</w:t>
      </w:r>
      <w:bookmarkEnd w:id="25"/>
      <w:r w:rsidRPr="00EE7699">
        <w:rPr>
          <w:rFonts w:ascii="Calibri" w:hAnsi="Calibri" w:cs="Calibri"/>
          <w:b/>
          <w:bCs/>
          <w:sz w:val="22"/>
          <w:szCs w:val="22"/>
        </w:rPr>
        <w:tab/>
      </w:r>
    </w:p>
    <w:p w14:paraId="0DBB5571" w14:textId="77777777" w:rsidR="00CE67ED" w:rsidRPr="00EE7699" w:rsidRDefault="00CE67ED" w:rsidP="00511D58">
      <w:pPr>
        <w:pStyle w:val="NoSpacing"/>
        <w:jc w:val="both"/>
      </w:pPr>
    </w:p>
    <w:p w14:paraId="7BCEF359" w14:textId="240DFFCC" w:rsidR="006D104F" w:rsidRPr="00EE7699" w:rsidRDefault="00AB5301" w:rsidP="00511D58">
      <w:pPr>
        <w:pStyle w:val="NoSpacing"/>
        <w:jc w:val="both"/>
      </w:pPr>
      <w:r w:rsidRPr="00EE7699">
        <w:t>Selecting the best candidate for the role is essential and managers should not feel compelled to appoint a less than satisfactory candidate regardless of the demands of the service. Appointing the wrong candidate can be extremely costly and detrimental to the quality of education and services provided.</w:t>
      </w:r>
    </w:p>
    <w:p w14:paraId="19D5E726" w14:textId="1552F996" w:rsidR="00AB5301" w:rsidRPr="00EE7699" w:rsidRDefault="00AB5301" w:rsidP="00511D58">
      <w:pPr>
        <w:pStyle w:val="Heading2"/>
        <w:numPr>
          <w:ilvl w:val="1"/>
          <w:numId w:val="34"/>
        </w:numPr>
        <w:ind w:left="709" w:hanging="709"/>
        <w:rPr>
          <w:rFonts w:asciiTheme="minorHAnsi" w:hAnsiTheme="minorHAnsi" w:cstheme="minorHAnsi"/>
          <w:b/>
          <w:bCs/>
          <w:sz w:val="22"/>
          <w:szCs w:val="22"/>
        </w:rPr>
      </w:pPr>
      <w:bookmarkStart w:id="26" w:name="_Toc168299568"/>
      <w:r w:rsidRPr="00EE7699">
        <w:rPr>
          <w:rFonts w:asciiTheme="minorHAnsi" w:hAnsiTheme="minorHAnsi" w:cstheme="minorHAnsi"/>
          <w:b/>
          <w:bCs/>
          <w:sz w:val="22"/>
          <w:szCs w:val="22"/>
        </w:rPr>
        <w:t>Candidate Feedback</w:t>
      </w:r>
      <w:bookmarkEnd w:id="26"/>
    </w:p>
    <w:p w14:paraId="5F41796E" w14:textId="77777777" w:rsidR="0097016F" w:rsidRPr="00EE7699" w:rsidRDefault="0097016F" w:rsidP="00511D58">
      <w:pPr>
        <w:pStyle w:val="NoSpacing"/>
        <w:jc w:val="both"/>
      </w:pPr>
    </w:p>
    <w:p w14:paraId="6304FF2D" w14:textId="3C929A97" w:rsidR="00AB5301" w:rsidRDefault="00AB5301" w:rsidP="00511D58">
      <w:pPr>
        <w:pStyle w:val="NoSpacing"/>
        <w:jc w:val="both"/>
      </w:pPr>
      <w:r w:rsidRPr="00EE7699">
        <w:t>The recruitment process is not complete until all candidates who have attended selection are aware of the outcome of the process. Any candidate who attends an interview or undertakes an assessment is entitled to feedback from the person responsible for making the decision. Failure to provide timely and appropriate feedback can result in negative perceptions of the organisation.</w:t>
      </w:r>
    </w:p>
    <w:p w14:paraId="7D44ADD5" w14:textId="77777777" w:rsidR="00BE505F" w:rsidRDefault="00BE505F" w:rsidP="00511D58">
      <w:pPr>
        <w:pStyle w:val="NoSpacing"/>
        <w:jc w:val="both"/>
      </w:pPr>
    </w:p>
    <w:p w14:paraId="19467A11" w14:textId="0B2970F3" w:rsidR="00BE505F" w:rsidRPr="00EE7699" w:rsidRDefault="00BE505F" w:rsidP="00511D58">
      <w:pPr>
        <w:pStyle w:val="NoSpacing"/>
        <w:jc w:val="both"/>
      </w:pPr>
      <w:r>
        <w:t>A note on the HET shortlisting template should be made of the time and date of the calls to all candidates.</w:t>
      </w:r>
    </w:p>
    <w:p w14:paraId="568B6EC4" w14:textId="77777777" w:rsidR="00AB5301" w:rsidRPr="00EE7699" w:rsidRDefault="00AB5301" w:rsidP="00511D58">
      <w:pPr>
        <w:pStyle w:val="NoSpacing"/>
        <w:jc w:val="both"/>
      </w:pPr>
    </w:p>
    <w:p w14:paraId="4FA06938" w14:textId="663F4C77" w:rsidR="00AB5301" w:rsidRPr="00EE7699" w:rsidRDefault="00AB5301" w:rsidP="00511D58">
      <w:pPr>
        <w:pStyle w:val="NoSpacing"/>
        <w:jc w:val="both"/>
      </w:pPr>
      <w:r w:rsidRPr="00EE7699">
        <w:t xml:space="preserve">Where requested we would always aim to provide feedback to candidates who have been shortlisted for interview. </w:t>
      </w:r>
    </w:p>
    <w:p w14:paraId="6F713155" w14:textId="77777777" w:rsidR="00AB5301" w:rsidRPr="00EE7699" w:rsidRDefault="00AB5301" w:rsidP="00511D58">
      <w:pPr>
        <w:pStyle w:val="NoSpacing"/>
        <w:jc w:val="both"/>
      </w:pPr>
    </w:p>
    <w:p w14:paraId="4D5A9BA9" w14:textId="25C7F0AF" w:rsidR="006D104F" w:rsidRPr="00EE7699" w:rsidRDefault="00FB24A6" w:rsidP="00511D58">
      <w:pPr>
        <w:pStyle w:val="NoSpacing"/>
        <w:jc w:val="both"/>
        <w:outlineLvl w:val="0"/>
        <w:rPr>
          <w:b/>
          <w:bCs/>
        </w:rPr>
      </w:pPr>
      <w:bookmarkStart w:id="27" w:name="_Toc168299569"/>
      <w:r w:rsidRPr="00EE7699">
        <w:rPr>
          <w:b/>
          <w:bCs/>
        </w:rPr>
        <w:t>10</w:t>
      </w:r>
      <w:r w:rsidR="00BA5B60" w:rsidRPr="00EE7699">
        <w:rPr>
          <w:b/>
          <w:bCs/>
        </w:rPr>
        <w:tab/>
      </w:r>
      <w:r w:rsidR="006D104F" w:rsidRPr="00EE7699">
        <w:rPr>
          <w:b/>
          <w:bCs/>
        </w:rPr>
        <w:t>Barred List and Enhanced DBS Clearance</w:t>
      </w:r>
      <w:bookmarkEnd w:id="27"/>
      <w:r w:rsidR="006D104F" w:rsidRPr="00EE7699">
        <w:rPr>
          <w:b/>
          <w:bCs/>
        </w:rPr>
        <w:t xml:space="preserve"> </w:t>
      </w:r>
    </w:p>
    <w:p w14:paraId="281285D3" w14:textId="77777777" w:rsidR="006D104F" w:rsidRPr="00EE7699" w:rsidRDefault="006D104F" w:rsidP="00511D58">
      <w:pPr>
        <w:pStyle w:val="NoSpacing"/>
        <w:jc w:val="both"/>
        <w:rPr>
          <w:b/>
          <w:bCs/>
        </w:rPr>
      </w:pPr>
    </w:p>
    <w:p w14:paraId="06B44C80" w14:textId="0A20ABD3" w:rsidR="00BA5B60" w:rsidRPr="00EE7699" w:rsidRDefault="006D104F" w:rsidP="00511D58">
      <w:pPr>
        <w:pStyle w:val="NoSpacing"/>
        <w:jc w:val="both"/>
      </w:pPr>
      <w:r w:rsidRPr="00EE7699">
        <w:t xml:space="preserve">Once received by the applicant, the original DBS certificate must be shown to one of the designated persons at the relevant school. In the event that a DBS certificate contains information, </w:t>
      </w:r>
      <w:r w:rsidR="00BA5B60" w:rsidRPr="00EE7699">
        <w:t xml:space="preserve">schools should use the </w:t>
      </w:r>
      <w:r w:rsidR="001B4396" w:rsidRPr="00EE7699">
        <w:t>HET</w:t>
      </w:r>
      <w:r w:rsidR="00BA5B60" w:rsidRPr="00EE7699">
        <w:t xml:space="preserve">’s DBS risk assessment available on the Manual of Personnel Practice and contact made with the HET HR team for further guidance.  </w:t>
      </w:r>
    </w:p>
    <w:p w14:paraId="6118BC7C" w14:textId="77777777" w:rsidR="006D104F" w:rsidRPr="00EE7699" w:rsidRDefault="006D104F" w:rsidP="00511D58">
      <w:pPr>
        <w:pStyle w:val="NoSpacing"/>
        <w:jc w:val="both"/>
      </w:pPr>
    </w:p>
    <w:p w14:paraId="0D03C093" w14:textId="0AB1DCD0" w:rsidR="006D104F" w:rsidRPr="00EE7699" w:rsidRDefault="006D104F" w:rsidP="00511D58">
      <w:pPr>
        <w:pStyle w:val="NoSpacing"/>
        <w:jc w:val="both"/>
      </w:pPr>
      <w:r w:rsidRPr="00EE7699">
        <w:t xml:space="preserve">Any failure to meet the conditions specified will result in an offer of employment/engagement being withdrawn. </w:t>
      </w:r>
    </w:p>
    <w:p w14:paraId="63FF824B" w14:textId="77777777" w:rsidR="006D104F" w:rsidRPr="00EE7699" w:rsidRDefault="006D104F" w:rsidP="00511D58">
      <w:pPr>
        <w:pStyle w:val="NoSpacing"/>
        <w:jc w:val="both"/>
      </w:pPr>
    </w:p>
    <w:p w14:paraId="5C366E9B" w14:textId="390E7023" w:rsidR="006D104F" w:rsidRPr="00EE7699" w:rsidRDefault="006D104F" w:rsidP="00511D58">
      <w:pPr>
        <w:pStyle w:val="NoSpacing"/>
        <w:jc w:val="both"/>
      </w:pPr>
      <w:r w:rsidRPr="00EE7699">
        <w:lastRenderedPageBreak/>
        <w:t xml:space="preserve">If any candidate is found to be prohibited or disqualified from working with children and young people, to have provided false information or where serious concerns arise, </w:t>
      </w:r>
      <w:r w:rsidR="00CD59DB" w:rsidRPr="00EE7699">
        <w:t>HET</w:t>
      </w:r>
      <w:r w:rsidRPr="00EE7699">
        <w:t xml:space="preserve"> will comply with its obligations to report these matters to the Police and DBS as required. </w:t>
      </w:r>
    </w:p>
    <w:p w14:paraId="2F3E17B6" w14:textId="77777777" w:rsidR="006D104F" w:rsidRPr="00EE7699" w:rsidRDefault="006D104F" w:rsidP="00511D58">
      <w:pPr>
        <w:pStyle w:val="NoSpacing"/>
        <w:jc w:val="both"/>
      </w:pPr>
    </w:p>
    <w:p w14:paraId="7C206E11" w14:textId="49D985D7" w:rsidR="006D104F" w:rsidRPr="00EE7699" w:rsidRDefault="006D104F" w:rsidP="00511D58">
      <w:pPr>
        <w:pStyle w:val="NoSpacing"/>
        <w:jc w:val="both"/>
      </w:pPr>
      <w:r w:rsidRPr="00EE7699">
        <w:t>Information regarding pre-employment checks will be recorded on the relevant school’s Single Central Record</w:t>
      </w:r>
      <w:r w:rsidR="002F29DC" w:rsidRPr="00EE7699">
        <w:t xml:space="preserve"> (SCR)</w:t>
      </w:r>
      <w:r w:rsidRPr="00EE7699">
        <w:t xml:space="preserve">, and copies of documents retained on the individual’s personnel file in accordance with the requirements of Keeping Children Safe in Education, and as stated in </w:t>
      </w:r>
      <w:r w:rsidR="00CD59DB" w:rsidRPr="00EE7699">
        <w:t>HET’s</w:t>
      </w:r>
      <w:r w:rsidRPr="00EE7699">
        <w:t xml:space="preserve"> Policy on the secure handling of information provided by the DBS and Data Protection Policy.</w:t>
      </w:r>
    </w:p>
    <w:p w14:paraId="43E8F6A8" w14:textId="77777777" w:rsidR="009C00DA" w:rsidRPr="00EE7699" w:rsidRDefault="009C00DA" w:rsidP="00511D58">
      <w:pPr>
        <w:pStyle w:val="NoSpacing"/>
        <w:jc w:val="both"/>
      </w:pPr>
    </w:p>
    <w:p w14:paraId="19DEC016" w14:textId="0CFE49A4" w:rsidR="009C00DA" w:rsidRPr="00EE7699" w:rsidRDefault="009C00DA" w:rsidP="00511D58">
      <w:pPr>
        <w:pStyle w:val="BodyText"/>
        <w:kinsoku w:val="0"/>
        <w:overflowPunct w:val="0"/>
        <w:spacing w:before="46" w:line="259" w:lineRule="auto"/>
        <w:ind w:left="0"/>
        <w:jc w:val="both"/>
      </w:pPr>
      <w:r w:rsidRPr="00EE7699">
        <w:t>In</w:t>
      </w:r>
      <w:r w:rsidRPr="00EE7699">
        <w:rPr>
          <w:spacing w:val="-1"/>
        </w:rPr>
        <w:t xml:space="preserve"> </w:t>
      </w:r>
      <w:r w:rsidRPr="00EE7699">
        <w:t>exceptional circumstances a new employee or unsupervised</w:t>
      </w:r>
      <w:r w:rsidRPr="00EE7699">
        <w:rPr>
          <w:spacing w:val="-1"/>
        </w:rPr>
        <w:t xml:space="preserve"> </w:t>
      </w:r>
      <w:r w:rsidRPr="00EE7699">
        <w:t>volunteer may be able to</w:t>
      </w:r>
      <w:r w:rsidRPr="00EE7699">
        <w:rPr>
          <w:spacing w:val="-1"/>
        </w:rPr>
        <w:t xml:space="preserve"> </w:t>
      </w:r>
      <w:r w:rsidRPr="00EE7699">
        <w:t>start before the enhanced DBS check has been received, but not before the children’s barred list check has been completed.</w:t>
      </w:r>
      <w:r w:rsidRPr="00EE7699">
        <w:rPr>
          <w:spacing w:val="40"/>
        </w:rPr>
        <w:t xml:space="preserve"> </w:t>
      </w:r>
      <w:r w:rsidRPr="00EE7699">
        <w:t>The</w:t>
      </w:r>
      <w:r w:rsidRPr="00EE7699">
        <w:rPr>
          <w:spacing w:val="-1"/>
        </w:rPr>
        <w:t xml:space="preserve"> </w:t>
      </w:r>
      <w:r w:rsidRPr="00EE7699">
        <w:t>school</w:t>
      </w:r>
      <w:r w:rsidRPr="00EE7699">
        <w:rPr>
          <w:spacing w:val="-4"/>
        </w:rPr>
        <w:t xml:space="preserve"> </w:t>
      </w:r>
      <w:r w:rsidRPr="00EE7699">
        <w:t>must</w:t>
      </w:r>
      <w:r w:rsidRPr="00EE7699">
        <w:rPr>
          <w:spacing w:val="-1"/>
        </w:rPr>
        <w:t xml:space="preserve"> </w:t>
      </w:r>
      <w:r w:rsidRPr="00EE7699">
        <w:t>ensure</w:t>
      </w:r>
      <w:r w:rsidRPr="00EE7699">
        <w:rPr>
          <w:spacing w:val="-3"/>
        </w:rPr>
        <w:t xml:space="preserve"> </w:t>
      </w:r>
      <w:r w:rsidRPr="00EE7699">
        <w:t>that</w:t>
      </w:r>
      <w:r w:rsidRPr="00EE7699">
        <w:rPr>
          <w:spacing w:val="-1"/>
        </w:rPr>
        <w:t xml:space="preserve"> </w:t>
      </w:r>
      <w:r w:rsidRPr="00EE7699">
        <w:t>appropriate supervision</w:t>
      </w:r>
      <w:r w:rsidRPr="00EE7699">
        <w:rPr>
          <w:spacing w:val="-4"/>
        </w:rPr>
        <w:t xml:space="preserve"> </w:t>
      </w:r>
      <w:r w:rsidRPr="00EE7699">
        <w:t>is</w:t>
      </w:r>
      <w:r w:rsidRPr="00EE7699">
        <w:rPr>
          <w:spacing w:val="-3"/>
        </w:rPr>
        <w:t xml:space="preserve"> </w:t>
      </w:r>
      <w:r w:rsidRPr="00EE7699">
        <w:t>in</w:t>
      </w:r>
      <w:r w:rsidRPr="00EE7699">
        <w:rPr>
          <w:spacing w:val="-4"/>
        </w:rPr>
        <w:t xml:space="preserve"> </w:t>
      </w:r>
      <w:r w:rsidRPr="00EE7699">
        <w:t>place</w:t>
      </w:r>
      <w:r w:rsidRPr="00EE7699">
        <w:rPr>
          <w:spacing w:val="-3"/>
        </w:rPr>
        <w:t xml:space="preserve"> </w:t>
      </w:r>
      <w:r w:rsidRPr="00EE7699">
        <w:t>until</w:t>
      </w:r>
      <w:r w:rsidRPr="00EE7699">
        <w:rPr>
          <w:spacing w:val="-1"/>
        </w:rPr>
        <w:t xml:space="preserve"> </w:t>
      </w:r>
      <w:r w:rsidRPr="00EE7699">
        <w:t>the</w:t>
      </w:r>
      <w:r w:rsidRPr="00EE7699">
        <w:rPr>
          <w:spacing w:val="-3"/>
        </w:rPr>
        <w:t xml:space="preserve"> </w:t>
      </w:r>
      <w:r w:rsidRPr="00EE7699">
        <w:t>DBS</w:t>
      </w:r>
      <w:r w:rsidRPr="00EE7699">
        <w:rPr>
          <w:spacing w:val="-4"/>
        </w:rPr>
        <w:t xml:space="preserve"> </w:t>
      </w:r>
      <w:r w:rsidRPr="00EE7699">
        <w:t>check</w:t>
      </w:r>
      <w:r w:rsidRPr="00EE7699">
        <w:rPr>
          <w:spacing w:val="-3"/>
        </w:rPr>
        <w:t xml:space="preserve"> </w:t>
      </w:r>
      <w:r w:rsidRPr="00EE7699">
        <w:t xml:space="preserve">has been received. See section 11. </w:t>
      </w:r>
    </w:p>
    <w:p w14:paraId="66BCF972" w14:textId="77777777" w:rsidR="002F29DC" w:rsidRPr="00EE7699" w:rsidRDefault="002F29DC" w:rsidP="00511D58">
      <w:pPr>
        <w:pStyle w:val="NoSpacing"/>
        <w:jc w:val="both"/>
        <w:outlineLvl w:val="1"/>
      </w:pPr>
    </w:p>
    <w:p w14:paraId="3E28204E" w14:textId="5B5AA705" w:rsidR="002F29DC" w:rsidRPr="00EE7699" w:rsidRDefault="00FB24A6" w:rsidP="00511D58">
      <w:pPr>
        <w:pStyle w:val="NoSpacing"/>
        <w:jc w:val="both"/>
        <w:outlineLvl w:val="1"/>
        <w:rPr>
          <w:b/>
          <w:bCs/>
        </w:rPr>
      </w:pPr>
      <w:bookmarkStart w:id="28" w:name="_Toc168299570"/>
      <w:r w:rsidRPr="00EE7699">
        <w:rPr>
          <w:b/>
          <w:bCs/>
        </w:rPr>
        <w:t>10</w:t>
      </w:r>
      <w:r w:rsidR="002F29DC" w:rsidRPr="00EE7699">
        <w:rPr>
          <w:b/>
          <w:bCs/>
        </w:rPr>
        <w:t xml:space="preserve">.1 </w:t>
      </w:r>
      <w:r w:rsidR="002F29DC" w:rsidRPr="00EE7699">
        <w:rPr>
          <w:b/>
          <w:bCs/>
        </w:rPr>
        <w:tab/>
        <w:t>DBS Update Service</w:t>
      </w:r>
      <w:bookmarkEnd w:id="28"/>
    </w:p>
    <w:p w14:paraId="75880CC3" w14:textId="77777777" w:rsidR="002F29DC" w:rsidRPr="00EE7699" w:rsidRDefault="002F29DC" w:rsidP="00511D58">
      <w:pPr>
        <w:pStyle w:val="NoSpacing"/>
        <w:jc w:val="both"/>
      </w:pPr>
    </w:p>
    <w:p w14:paraId="01720DB7" w14:textId="77777777" w:rsidR="002F29DC" w:rsidRPr="00EE7699" w:rsidRDefault="002F29DC" w:rsidP="00511D58">
      <w:pPr>
        <w:pStyle w:val="NoSpacing"/>
        <w:jc w:val="both"/>
      </w:pPr>
      <w:r w:rsidRPr="00EE7699">
        <w:t>Individuals can register for the DBS Update Service at the point they are issued with their DBS certificate. This enables future status checks to be carried out to confirm that no new information has been added to the certificate since its issue and provides portability across employers. There is an annual fee for this service which is the responsibility of the individual to pay.</w:t>
      </w:r>
    </w:p>
    <w:p w14:paraId="76B7BE59" w14:textId="77777777" w:rsidR="002F29DC" w:rsidRPr="00EE7699" w:rsidRDefault="002F29DC" w:rsidP="00511D58">
      <w:pPr>
        <w:pStyle w:val="NoSpacing"/>
        <w:jc w:val="both"/>
      </w:pPr>
    </w:p>
    <w:p w14:paraId="17FB9514" w14:textId="01AE1600" w:rsidR="002F29DC" w:rsidRPr="00EE7699" w:rsidRDefault="002F29DC" w:rsidP="00511D58">
      <w:pPr>
        <w:pStyle w:val="NoSpacing"/>
        <w:jc w:val="both"/>
      </w:pPr>
      <w:r w:rsidRPr="00EE7699">
        <w:t xml:space="preserve">Before checking the DBS update service, </w:t>
      </w:r>
      <w:r w:rsidR="001B4396" w:rsidRPr="00EE7699">
        <w:t>HET</w:t>
      </w:r>
      <w:r w:rsidRPr="00EE7699">
        <w:t xml:space="preserve"> must obtain consent from the individual, confirm the certificate matches the individual’s identity and see the original certificate to ensure it is at the appropriate level of check.</w:t>
      </w:r>
    </w:p>
    <w:p w14:paraId="47B63177" w14:textId="77777777" w:rsidR="002F29DC" w:rsidRPr="00EE7699" w:rsidRDefault="002F29DC" w:rsidP="00511D58">
      <w:pPr>
        <w:pStyle w:val="NoSpacing"/>
        <w:jc w:val="both"/>
      </w:pPr>
    </w:p>
    <w:p w14:paraId="5823B6D9" w14:textId="0E8EB347" w:rsidR="002F29DC" w:rsidRPr="00EE7699" w:rsidRDefault="002F29DC" w:rsidP="00511D58">
      <w:pPr>
        <w:pStyle w:val="NoSpacing"/>
        <w:jc w:val="both"/>
      </w:pPr>
      <w:r w:rsidRPr="00EE7699">
        <w:t xml:space="preserve">Following this,  </w:t>
      </w:r>
      <w:r w:rsidR="001B4396" w:rsidRPr="00EE7699">
        <w:t>HET</w:t>
      </w:r>
      <w:r w:rsidRPr="00EE7699">
        <w:t xml:space="preserve"> is able to complete a free online check which would identify whether there has been any change to the information recorded since the initial certificate was issued. Individuals will be notified each time an organisation accesses their records.</w:t>
      </w:r>
    </w:p>
    <w:p w14:paraId="12D174F2" w14:textId="77777777" w:rsidR="002F29DC" w:rsidRPr="00EE7699" w:rsidRDefault="002F29DC" w:rsidP="00511D58">
      <w:pPr>
        <w:pStyle w:val="NoSpacing"/>
        <w:jc w:val="both"/>
      </w:pPr>
    </w:p>
    <w:p w14:paraId="0C68C646" w14:textId="10BB14D3" w:rsidR="002F29DC" w:rsidRPr="00EE7699" w:rsidRDefault="002F29DC" w:rsidP="00511D58">
      <w:pPr>
        <w:pStyle w:val="NoSpacing"/>
        <w:jc w:val="both"/>
      </w:pPr>
      <w:r w:rsidRPr="00EE7699">
        <w:t xml:space="preserve">Where applicants are already signed up to the DBS Update service, and providing the individual consents, the </w:t>
      </w:r>
      <w:r w:rsidR="001B4396" w:rsidRPr="00EE7699">
        <w:t>HET</w:t>
      </w:r>
      <w:r w:rsidRPr="00EE7699">
        <w:t xml:space="preserve"> can access the update service in order to check the individual is suitable for employment with children. The date this check was completed should be recorded on the SCR</w:t>
      </w:r>
      <w:r w:rsidR="00317228" w:rsidRPr="00EE7699">
        <w:t>.</w:t>
      </w:r>
    </w:p>
    <w:p w14:paraId="50496B87" w14:textId="77777777" w:rsidR="00BA09D9" w:rsidRDefault="00BA09D9" w:rsidP="00511D58">
      <w:pPr>
        <w:pStyle w:val="Heading1"/>
      </w:pPr>
    </w:p>
    <w:p w14:paraId="02D55F45" w14:textId="3982216F" w:rsidR="0097016F" w:rsidRPr="00EE7699" w:rsidRDefault="000C3717" w:rsidP="00511D58">
      <w:pPr>
        <w:pStyle w:val="Heading1"/>
      </w:pPr>
      <w:bookmarkStart w:id="29" w:name="_Toc168299571"/>
      <w:r w:rsidRPr="00EE7699">
        <w:t>11</w:t>
      </w:r>
      <w:r w:rsidRPr="00EE7699">
        <w:tab/>
      </w:r>
      <w:r w:rsidR="0097016F" w:rsidRPr="00EE7699">
        <w:t>Adults working with children who are not employed directly by the school</w:t>
      </w:r>
      <w:bookmarkEnd w:id="29"/>
    </w:p>
    <w:p w14:paraId="70713B5A" w14:textId="2ED59FF7" w:rsidR="00B7617C" w:rsidRPr="00EE7699" w:rsidRDefault="0097016F" w:rsidP="00511D58">
      <w:pPr>
        <w:pStyle w:val="NoSpacing"/>
        <w:jc w:val="both"/>
        <w:outlineLvl w:val="1"/>
        <w:rPr>
          <w:b/>
          <w:bCs/>
        </w:rPr>
      </w:pPr>
      <w:bookmarkStart w:id="30" w:name="_Toc168299572"/>
      <w:r w:rsidRPr="00EE7699">
        <w:rPr>
          <w:b/>
          <w:bCs/>
        </w:rPr>
        <w:t>1</w:t>
      </w:r>
      <w:r w:rsidR="000C3717" w:rsidRPr="00EE7699">
        <w:rPr>
          <w:b/>
          <w:bCs/>
        </w:rPr>
        <w:t>1</w:t>
      </w:r>
      <w:r w:rsidRPr="00EE7699">
        <w:rPr>
          <w:b/>
          <w:bCs/>
        </w:rPr>
        <w:t xml:space="preserve">.1 </w:t>
      </w:r>
      <w:r w:rsidRPr="00EE7699">
        <w:rPr>
          <w:b/>
          <w:bCs/>
        </w:rPr>
        <w:tab/>
      </w:r>
      <w:r w:rsidR="00B7617C" w:rsidRPr="00EE7699">
        <w:rPr>
          <w:b/>
          <w:bCs/>
        </w:rPr>
        <w:t>Agency staff</w:t>
      </w:r>
      <w:bookmarkEnd w:id="30"/>
    </w:p>
    <w:p w14:paraId="468E10BF" w14:textId="77777777" w:rsidR="00B7617C" w:rsidRPr="00EE7699" w:rsidRDefault="00B7617C" w:rsidP="00511D58">
      <w:pPr>
        <w:pStyle w:val="NoSpacing"/>
        <w:ind w:left="720"/>
        <w:jc w:val="both"/>
        <w:rPr>
          <w:b/>
          <w:bCs/>
        </w:rPr>
      </w:pPr>
    </w:p>
    <w:p w14:paraId="032B70ED" w14:textId="1AB0074B" w:rsidR="006D104F" w:rsidRPr="00EE7699" w:rsidRDefault="00793CE1" w:rsidP="00511D58">
      <w:pPr>
        <w:jc w:val="both"/>
        <w:rPr>
          <w:rFonts w:cs="Arial"/>
        </w:rPr>
      </w:pPr>
      <w:r w:rsidRPr="00EE7699">
        <w:t xml:space="preserve">HET will only use those agencies which operate Safer Recruitment procedures. </w:t>
      </w:r>
      <w:r w:rsidRPr="00EE7699">
        <w:rPr>
          <w:rFonts w:cs="Arial"/>
        </w:rPr>
        <w:t>S</w:t>
      </w:r>
      <w:r w:rsidR="00B7617C" w:rsidRPr="00EE7699">
        <w:rPr>
          <w:rFonts w:cs="Arial"/>
        </w:rPr>
        <w:t>chool</w:t>
      </w:r>
      <w:r w:rsidR="00CD59DB" w:rsidRPr="00EE7699">
        <w:rPr>
          <w:rFonts w:cs="Arial"/>
        </w:rPr>
        <w:t>s</w:t>
      </w:r>
      <w:r w:rsidR="00B7617C" w:rsidRPr="00EE7699">
        <w:rPr>
          <w:rFonts w:cs="Arial"/>
        </w:rPr>
        <w:t xml:space="preserve"> must ensure that the arrangement with the agency imposes an obligation on the agency to carry out all recruitment checks as set out above, including DBS and children’s barred list checks, that the school would otherwise complete for its staff.  The school must obtain written confirmation from the agency that these checks have been carried out and are satisfactory.  This must be recorded in the single central record (SCR).</w:t>
      </w:r>
    </w:p>
    <w:p w14:paraId="2CED2575" w14:textId="7EB52385" w:rsidR="00406723" w:rsidRPr="00EE7699" w:rsidRDefault="0097016F" w:rsidP="00511D58">
      <w:pPr>
        <w:pStyle w:val="Heading2"/>
        <w:numPr>
          <w:ilvl w:val="0"/>
          <w:numId w:val="0"/>
        </w:numPr>
        <w:rPr>
          <w:rFonts w:asciiTheme="minorHAnsi" w:hAnsiTheme="minorHAnsi" w:cstheme="minorHAnsi"/>
          <w:b/>
          <w:bCs/>
          <w:sz w:val="22"/>
          <w:szCs w:val="22"/>
        </w:rPr>
      </w:pPr>
      <w:bookmarkStart w:id="31" w:name="_Toc168299573"/>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00406723" w:rsidRPr="00EE7699">
        <w:rPr>
          <w:rFonts w:asciiTheme="minorHAnsi" w:hAnsiTheme="minorHAnsi" w:cstheme="minorHAnsi"/>
          <w:b/>
          <w:bCs/>
          <w:sz w:val="22"/>
          <w:szCs w:val="22"/>
        </w:rPr>
        <w:t xml:space="preserve">.2 </w:t>
      </w:r>
      <w:r w:rsidR="00406723" w:rsidRPr="00EE7699">
        <w:rPr>
          <w:rFonts w:asciiTheme="minorHAnsi" w:hAnsiTheme="minorHAnsi" w:cstheme="minorHAnsi"/>
          <w:b/>
          <w:bCs/>
          <w:sz w:val="22"/>
          <w:szCs w:val="22"/>
        </w:rPr>
        <w:tab/>
        <w:t>Volunteers</w:t>
      </w:r>
      <w:bookmarkEnd w:id="31"/>
    </w:p>
    <w:p w14:paraId="724809A4" w14:textId="77777777" w:rsidR="00406723" w:rsidRPr="00EE7699" w:rsidRDefault="00406723" w:rsidP="00511D58">
      <w:pPr>
        <w:pStyle w:val="NoSpacing"/>
        <w:jc w:val="both"/>
      </w:pPr>
    </w:p>
    <w:p w14:paraId="4E7DC4E9" w14:textId="22F39562" w:rsidR="00396B7F" w:rsidRPr="00EE7699" w:rsidRDefault="00396B7F" w:rsidP="00511D58">
      <w:pPr>
        <w:pStyle w:val="NoSpacing"/>
        <w:jc w:val="both"/>
      </w:pPr>
      <w:r w:rsidRPr="00EE7699">
        <w:t>There must be compliance with Safer Recruitment and selection when looking to appoint volunteers. Under no circumstances should a volunteer in respect of whom no checks have been obtained be left unsupervised or allowed to work in regulated activity.</w:t>
      </w:r>
    </w:p>
    <w:p w14:paraId="497A596B" w14:textId="77777777" w:rsidR="00396B7F" w:rsidRPr="00EE7699" w:rsidRDefault="00396B7F" w:rsidP="00511D58">
      <w:pPr>
        <w:pStyle w:val="NoSpacing"/>
        <w:jc w:val="both"/>
      </w:pPr>
    </w:p>
    <w:p w14:paraId="167F33E0" w14:textId="56577C96" w:rsidR="006F7F1E" w:rsidRPr="00EE7699" w:rsidRDefault="006F7F1E" w:rsidP="00511D58">
      <w:pPr>
        <w:pStyle w:val="NoSpacing"/>
        <w:jc w:val="both"/>
      </w:pPr>
      <w:r w:rsidRPr="00EE7699">
        <w:t>All volunt</w:t>
      </w:r>
      <w:r w:rsidR="004921ED">
        <w:t>eers</w:t>
      </w:r>
      <w:r w:rsidRPr="00EE7699">
        <w:t xml:space="preserve"> must complete a Volunteer Application form explaining the reasons behind why they would like to complete voluntary work and why they feel they would be suitable to do so. In addition, we will require that all necessary </w:t>
      </w:r>
      <w:r w:rsidR="004921ED">
        <w:t xml:space="preserve">identity </w:t>
      </w:r>
      <w:r w:rsidRPr="00EE7699">
        <w:t>checks and DBS requirements have been satisfactorily completed for</w:t>
      </w:r>
      <w:r w:rsidR="004921ED">
        <w:t xml:space="preserve"> each</w:t>
      </w:r>
      <w:r w:rsidRPr="00EE7699">
        <w:t xml:space="preserve"> </w:t>
      </w:r>
      <w:proofErr w:type="gramStart"/>
      <w:r w:rsidRPr="00EE7699">
        <w:t>volunt</w:t>
      </w:r>
      <w:r w:rsidR="004921ED">
        <w:t>eers</w:t>
      </w:r>
      <w:proofErr w:type="gramEnd"/>
      <w:r w:rsidRPr="00EE7699">
        <w:t>.</w:t>
      </w:r>
      <w:r w:rsidR="004921ED">
        <w:t xml:space="preserve"> Schools must use the volunteer pre-employment checklist which is available on the MOPP.</w:t>
      </w:r>
    </w:p>
    <w:p w14:paraId="516A39BA" w14:textId="77777777" w:rsidR="006F7F1E" w:rsidRPr="00EE7699" w:rsidRDefault="006F7F1E" w:rsidP="00511D58">
      <w:pPr>
        <w:pStyle w:val="NoSpacing"/>
        <w:jc w:val="both"/>
      </w:pPr>
    </w:p>
    <w:p w14:paraId="2D53F9FB" w14:textId="49A7E3D8" w:rsidR="006F7F1E" w:rsidRPr="00EE7699" w:rsidRDefault="006F7F1E" w:rsidP="00511D58">
      <w:pPr>
        <w:pStyle w:val="NoSpacing"/>
        <w:jc w:val="both"/>
      </w:pPr>
      <w:r w:rsidRPr="00EE7699">
        <w:lastRenderedPageBreak/>
        <w:t>A volunteer who</w:t>
      </w:r>
      <w:r w:rsidR="00D26643" w:rsidRPr="00EE7699">
        <w:t xml:space="preserve"> works</w:t>
      </w:r>
      <w:r w:rsidRPr="00EE7699">
        <w:t xml:space="preserve"> unsupervised or looks after children without supervision on a regular basis (e.g., a reader) or provides personal care on a one-off basis in a school will be in regulated activity. They must therefore have an enhanced DBS certificate with barred list information completed prior to commencing this role. </w:t>
      </w:r>
    </w:p>
    <w:p w14:paraId="526106EF" w14:textId="77777777" w:rsidR="006F7F1E" w:rsidRPr="00EE7699" w:rsidRDefault="006F7F1E" w:rsidP="00511D58">
      <w:pPr>
        <w:pStyle w:val="NoSpacing"/>
        <w:jc w:val="both"/>
      </w:pPr>
    </w:p>
    <w:p w14:paraId="198FED2E" w14:textId="77777777" w:rsidR="006F7F1E" w:rsidRPr="00EE7699" w:rsidRDefault="006F7F1E" w:rsidP="00511D58">
      <w:pPr>
        <w:pStyle w:val="NoSpacing"/>
        <w:jc w:val="both"/>
      </w:pPr>
      <w:r w:rsidRPr="00EE7699">
        <w:t>Where volunteers are not engaged in regulated activity, risk assessments should be completed to decide whether to obtain an enhanced DBS certificate or a standard DBS certificate.</w:t>
      </w:r>
    </w:p>
    <w:p w14:paraId="0082D2B3" w14:textId="77777777" w:rsidR="006F7F1E" w:rsidRPr="00EE7699" w:rsidRDefault="006F7F1E" w:rsidP="00511D58">
      <w:pPr>
        <w:pStyle w:val="NoSpacing"/>
        <w:jc w:val="both"/>
      </w:pPr>
    </w:p>
    <w:p w14:paraId="5D3BD087" w14:textId="71D2F117" w:rsidR="006F7F1E" w:rsidRPr="00EE7699" w:rsidRDefault="006F7F1E" w:rsidP="00511D58">
      <w:pPr>
        <w:pStyle w:val="NoSpacing"/>
        <w:jc w:val="both"/>
      </w:pPr>
      <w:r w:rsidRPr="00EE7699">
        <w:t xml:space="preserve">A volunteer who is not engaging in regulated activity but has the opportunity to come into contact with children on a regular basis (e.g., a supervised volunteer) must have an enhanced DBS certificate but there is no requirement for this to include barred list information. The </w:t>
      </w:r>
      <w:r w:rsidR="001B4396" w:rsidRPr="00EE7699">
        <w:t>HET</w:t>
      </w:r>
      <w:r w:rsidRPr="00EE7699">
        <w:t xml:space="preserve"> is not legally permitted to request barred list information on a volunteer who, because they are supervised, is not in regulated activity. </w:t>
      </w:r>
    </w:p>
    <w:p w14:paraId="6C1A2F03" w14:textId="77777777" w:rsidR="006F7F1E" w:rsidRPr="00EE7699" w:rsidRDefault="006F7F1E" w:rsidP="00511D58">
      <w:pPr>
        <w:pStyle w:val="NoSpacing"/>
        <w:jc w:val="both"/>
      </w:pPr>
    </w:p>
    <w:p w14:paraId="206845F2" w14:textId="77777777" w:rsidR="006F7F1E" w:rsidRPr="00EE7699" w:rsidRDefault="006F7F1E" w:rsidP="00511D58">
      <w:pPr>
        <w:pStyle w:val="NoSpacing"/>
        <w:jc w:val="both"/>
      </w:pPr>
      <w:r w:rsidRPr="00EE7699">
        <w:t xml:space="preserve">Volunteers that have not been checked against the relevant DBS barred list will not be permitted to undertake regulated activity. </w:t>
      </w:r>
    </w:p>
    <w:p w14:paraId="2B1656B4" w14:textId="77777777" w:rsidR="006F7F1E" w:rsidRPr="00EE7699" w:rsidRDefault="006F7F1E" w:rsidP="00511D58">
      <w:pPr>
        <w:pStyle w:val="NoSpacing"/>
        <w:jc w:val="both"/>
      </w:pPr>
    </w:p>
    <w:p w14:paraId="5DFE4A4F" w14:textId="5B501A85" w:rsidR="006F7F1E" w:rsidRPr="00EE7699" w:rsidRDefault="006F7F1E" w:rsidP="00511D58">
      <w:pPr>
        <w:pStyle w:val="NoSpacing"/>
        <w:jc w:val="both"/>
      </w:pPr>
      <w:r w:rsidRPr="00EE7699">
        <w:t xml:space="preserve">Any volunteers whose role would fall within the Childcare Regulations will be asked to confirm that they are not disqualified from early- or later-years childcare under the Child Care Act. </w:t>
      </w:r>
    </w:p>
    <w:p w14:paraId="39919FC8" w14:textId="2D35B42B" w:rsidR="00135BAD" w:rsidRPr="00EE7699" w:rsidRDefault="0097016F" w:rsidP="00511D58">
      <w:pPr>
        <w:pStyle w:val="Heading2"/>
        <w:numPr>
          <w:ilvl w:val="0"/>
          <w:numId w:val="0"/>
        </w:numPr>
        <w:rPr>
          <w:rFonts w:asciiTheme="minorHAnsi" w:hAnsiTheme="minorHAnsi" w:cstheme="minorHAnsi"/>
          <w:b/>
          <w:bCs/>
          <w:sz w:val="22"/>
          <w:szCs w:val="22"/>
        </w:rPr>
      </w:pPr>
      <w:bookmarkStart w:id="32" w:name="_Toc168299574"/>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00135BAD" w:rsidRPr="00EE7699">
        <w:rPr>
          <w:rFonts w:asciiTheme="minorHAnsi" w:hAnsiTheme="minorHAnsi" w:cstheme="minorHAnsi"/>
          <w:b/>
          <w:bCs/>
          <w:sz w:val="22"/>
          <w:szCs w:val="22"/>
        </w:rPr>
        <w:t>.3</w:t>
      </w:r>
      <w:r w:rsidR="00135BAD" w:rsidRPr="00EE7699">
        <w:rPr>
          <w:rFonts w:asciiTheme="minorHAnsi" w:hAnsiTheme="minorHAnsi" w:cstheme="minorHAnsi"/>
          <w:b/>
          <w:bCs/>
          <w:sz w:val="22"/>
          <w:szCs w:val="22"/>
        </w:rPr>
        <w:tab/>
      </w:r>
      <w:r w:rsidR="00D26643" w:rsidRPr="00EE7699">
        <w:rPr>
          <w:rFonts w:asciiTheme="minorHAnsi" w:hAnsiTheme="minorHAnsi" w:cstheme="minorHAnsi"/>
          <w:b/>
          <w:bCs/>
          <w:sz w:val="22"/>
          <w:szCs w:val="22"/>
        </w:rPr>
        <w:t>Trainee</w:t>
      </w:r>
      <w:r w:rsidRPr="00EE7699">
        <w:rPr>
          <w:rFonts w:asciiTheme="minorHAnsi" w:hAnsiTheme="minorHAnsi" w:cstheme="minorHAnsi"/>
          <w:b/>
          <w:bCs/>
          <w:sz w:val="22"/>
          <w:szCs w:val="22"/>
        </w:rPr>
        <w:t xml:space="preserve"> Teachers</w:t>
      </w:r>
      <w:bookmarkEnd w:id="32"/>
      <w:r w:rsidRPr="00EE7699">
        <w:rPr>
          <w:rFonts w:asciiTheme="minorHAnsi" w:hAnsiTheme="minorHAnsi" w:cstheme="minorHAnsi"/>
          <w:b/>
          <w:bCs/>
          <w:sz w:val="22"/>
          <w:szCs w:val="22"/>
        </w:rPr>
        <w:t xml:space="preserve"> </w:t>
      </w:r>
    </w:p>
    <w:p w14:paraId="175FCDBA" w14:textId="77777777" w:rsidR="00D26643" w:rsidRPr="00EE7699" w:rsidRDefault="00D26643" w:rsidP="00511D58">
      <w:pPr>
        <w:pStyle w:val="NoSpacing"/>
        <w:jc w:val="both"/>
      </w:pPr>
    </w:p>
    <w:p w14:paraId="46B9346F" w14:textId="138063E5" w:rsidR="00D26643" w:rsidRPr="00EE7699" w:rsidRDefault="00D26643" w:rsidP="00511D58">
      <w:pPr>
        <w:pStyle w:val="NoSpacing"/>
        <w:jc w:val="both"/>
      </w:pPr>
      <w:r w:rsidRPr="00EE7699">
        <w:t xml:space="preserve">Where applicants for initial teacher training are salaried by </w:t>
      </w:r>
      <w:r w:rsidR="001B4396" w:rsidRPr="00EE7699">
        <w:t>HET</w:t>
      </w:r>
      <w:r w:rsidRPr="00EE7699">
        <w:t>, all necessary checks must be carried out as per normal recruitment procedures. As trainee teachers are likely to be engaged in regulated activity, an enhanced DBS certificate including barred list information must be obtained. These individuals must be recorded on the SCR in the same way as other teaching staff.</w:t>
      </w:r>
    </w:p>
    <w:p w14:paraId="07F24F6A" w14:textId="77777777" w:rsidR="00D26643" w:rsidRPr="00EE7699" w:rsidRDefault="00D26643" w:rsidP="00511D58">
      <w:pPr>
        <w:pStyle w:val="NoSpacing"/>
        <w:jc w:val="both"/>
      </w:pPr>
    </w:p>
    <w:p w14:paraId="75F7ABBA" w14:textId="6BC60025" w:rsidR="0097016F" w:rsidRPr="00EE7699" w:rsidRDefault="00D26643" w:rsidP="00511D58">
      <w:pPr>
        <w:pStyle w:val="NoSpacing"/>
        <w:jc w:val="both"/>
      </w:pPr>
      <w:r w:rsidRPr="00EE7699">
        <w:t>Where trainee teachers are fee-funded, it is the responsibility of the initial teacher training provider to carry out the necessary checks. They should then provide written confirmation to the that the pre-employment checks have been completed satisfactorily and the trainee is considered suitable to work with children. These individuals should be recorded on the SCR in the same way as supply staff.</w:t>
      </w:r>
    </w:p>
    <w:p w14:paraId="2383CF76" w14:textId="413ADFCD" w:rsidR="00396B7F" w:rsidRPr="00EE7699" w:rsidRDefault="00396B7F" w:rsidP="00511D58">
      <w:pPr>
        <w:pStyle w:val="Heading2"/>
        <w:numPr>
          <w:ilvl w:val="0"/>
          <w:numId w:val="0"/>
        </w:numPr>
      </w:pPr>
      <w:bookmarkStart w:id="33" w:name="_Toc168299575"/>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Pr="00EE7699">
        <w:rPr>
          <w:rFonts w:asciiTheme="minorHAnsi" w:hAnsiTheme="minorHAnsi" w:cstheme="minorHAnsi"/>
          <w:b/>
          <w:bCs/>
          <w:sz w:val="22"/>
          <w:szCs w:val="22"/>
        </w:rPr>
        <w:t>.4</w:t>
      </w:r>
      <w:r w:rsidRPr="00EE7699">
        <w:rPr>
          <w:rFonts w:asciiTheme="minorHAnsi" w:hAnsiTheme="minorHAnsi" w:cstheme="minorHAnsi"/>
          <w:b/>
          <w:bCs/>
          <w:sz w:val="22"/>
          <w:szCs w:val="22"/>
        </w:rPr>
        <w:tab/>
        <w:t xml:space="preserve">Governors </w:t>
      </w:r>
      <w:r w:rsidR="00C21588" w:rsidRPr="00EE7699">
        <w:rPr>
          <w:rFonts w:asciiTheme="minorHAnsi" w:hAnsiTheme="minorHAnsi" w:cstheme="minorHAnsi"/>
          <w:b/>
          <w:bCs/>
          <w:sz w:val="22"/>
          <w:szCs w:val="22"/>
        </w:rPr>
        <w:t>/ Trustees</w:t>
      </w:r>
      <w:bookmarkEnd w:id="33"/>
    </w:p>
    <w:p w14:paraId="136C82F7" w14:textId="77777777" w:rsidR="00396B7F" w:rsidRPr="00EE7699" w:rsidRDefault="00396B7F" w:rsidP="00511D58">
      <w:pPr>
        <w:pStyle w:val="NoSpacing"/>
        <w:jc w:val="both"/>
      </w:pPr>
    </w:p>
    <w:p w14:paraId="761BCC91" w14:textId="15949C5E" w:rsidR="00396B7F" w:rsidRDefault="00396B7F" w:rsidP="00511D58">
      <w:pPr>
        <w:pStyle w:val="NoSpacing"/>
        <w:jc w:val="both"/>
      </w:pPr>
      <w:r w:rsidRPr="00EE7699">
        <w:t xml:space="preserve">It is HET policy that we should obtain an enhanced DBS for all governors. However, if the governor is not working in a regulated activity, DBS regulations stipulate that only an enhanced check without a barred list check can be obtained. In addition, a section 128 check must be obtained. </w:t>
      </w:r>
    </w:p>
    <w:p w14:paraId="605A91F1" w14:textId="77777777" w:rsidR="008634E6" w:rsidRDefault="008634E6" w:rsidP="00511D58">
      <w:pPr>
        <w:pStyle w:val="NoSpacing"/>
        <w:jc w:val="both"/>
      </w:pPr>
    </w:p>
    <w:p w14:paraId="1A573336" w14:textId="77777777" w:rsidR="008634E6" w:rsidRDefault="008634E6" w:rsidP="00511D58">
      <w:pPr>
        <w:pStyle w:val="NoSpacing"/>
        <w:jc w:val="both"/>
      </w:pPr>
      <w:r w:rsidRPr="008634E6">
        <w:t>All governors/trustees are required to sign and adhere to the governance code of conduct and staff code of conduct (included in the staff handbook) and are required to complete a business interest declaration following appointment.</w:t>
      </w:r>
      <w:r>
        <w:t xml:space="preserve"> </w:t>
      </w:r>
    </w:p>
    <w:p w14:paraId="27AE7EF2" w14:textId="77777777" w:rsidR="00BE505F" w:rsidRDefault="00BE505F" w:rsidP="00511D58">
      <w:pPr>
        <w:pStyle w:val="NoSpacing"/>
        <w:jc w:val="both"/>
      </w:pPr>
    </w:p>
    <w:p w14:paraId="52624A2E" w14:textId="05937D23" w:rsidR="00406723" w:rsidRPr="00EE7699" w:rsidRDefault="0097016F" w:rsidP="00511D58">
      <w:pPr>
        <w:pStyle w:val="Heading2"/>
        <w:numPr>
          <w:ilvl w:val="0"/>
          <w:numId w:val="0"/>
        </w:numPr>
      </w:pPr>
      <w:bookmarkStart w:id="34" w:name="_Toc168299576"/>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00406723" w:rsidRPr="00EE7699">
        <w:rPr>
          <w:rFonts w:asciiTheme="minorHAnsi" w:hAnsiTheme="minorHAnsi" w:cstheme="minorHAnsi"/>
          <w:b/>
          <w:bCs/>
          <w:sz w:val="22"/>
          <w:szCs w:val="22"/>
        </w:rPr>
        <w:t>.</w:t>
      </w:r>
      <w:r w:rsidR="00396B7F" w:rsidRPr="00EE7699">
        <w:rPr>
          <w:rFonts w:asciiTheme="minorHAnsi" w:hAnsiTheme="minorHAnsi" w:cstheme="minorHAnsi"/>
          <w:b/>
          <w:bCs/>
          <w:sz w:val="22"/>
          <w:szCs w:val="22"/>
        </w:rPr>
        <w:t>5</w:t>
      </w:r>
      <w:r w:rsidR="00406723" w:rsidRPr="00EE7699">
        <w:rPr>
          <w:rFonts w:asciiTheme="minorHAnsi" w:hAnsiTheme="minorHAnsi" w:cstheme="minorHAnsi"/>
          <w:b/>
          <w:bCs/>
          <w:sz w:val="22"/>
          <w:szCs w:val="22"/>
        </w:rPr>
        <w:tab/>
        <w:t>Students on Work Experience</w:t>
      </w:r>
      <w:bookmarkEnd w:id="34"/>
      <w:r w:rsidR="00406723" w:rsidRPr="00EE7699">
        <w:rPr>
          <w:rFonts w:asciiTheme="minorHAnsi" w:hAnsiTheme="minorHAnsi" w:cstheme="minorHAnsi"/>
          <w:b/>
          <w:bCs/>
          <w:sz w:val="22"/>
          <w:szCs w:val="22"/>
        </w:rPr>
        <w:t xml:space="preserve"> </w:t>
      </w:r>
    </w:p>
    <w:p w14:paraId="344F7FF6" w14:textId="77777777" w:rsidR="00406723" w:rsidRPr="00EE7699" w:rsidRDefault="00406723" w:rsidP="00511D58">
      <w:pPr>
        <w:pStyle w:val="NoSpacing"/>
        <w:jc w:val="both"/>
      </w:pPr>
    </w:p>
    <w:p w14:paraId="495B237F" w14:textId="0A444040" w:rsidR="00406723" w:rsidRPr="00EE7699" w:rsidRDefault="00C87ACE" w:rsidP="00511D58">
      <w:pPr>
        <w:pStyle w:val="NoSpacing"/>
        <w:jc w:val="both"/>
      </w:pPr>
      <w:r>
        <w:t>Please see guidance for work experience students.</w:t>
      </w:r>
    </w:p>
    <w:p w14:paraId="1B2F2DE5" w14:textId="239DC153" w:rsidR="00406723" w:rsidRPr="00EE7699" w:rsidRDefault="0097016F" w:rsidP="00511D58">
      <w:pPr>
        <w:pStyle w:val="Heading2"/>
        <w:numPr>
          <w:ilvl w:val="0"/>
          <w:numId w:val="0"/>
        </w:numPr>
      </w:pPr>
      <w:bookmarkStart w:id="35" w:name="_Toc168299577"/>
      <w:r w:rsidRPr="00EE7699">
        <w:rPr>
          <w:rFonts w:asciiTheme="minorHAnsi" w:hAnsiTheme="minorHAnsi" w:cstheme="minorHAnsi"/>
          <w:b/>
          <w:bCs/>
          <w:sz w:val="22"/>
          <w:szCs w:val="22"/>
        </w:rPr>
        <w:t>1</w:t>
      </w:r>
      <w:r w:rsidR="000C3717" w:rsidRPr="00EE7699">
        <w:rPr>
          <w:rFonts w:asciiTheme="minorHAnsi" w:hAnsiTheme="minorHAnsi" w:cstheme="minorHAnsi"/>
          <w:b/>
          <w:bCs/>
          <w:sz w:val="22"/>
          <w:szCs w:val="22"/>
        </w:rPr>
        <w:t>1</w:t>
      </w:r>
      <w:r w:rsidRPr="00EE7699">
        <w:rPr>
          <w:rFonts w:asciiTheme="minorHAnsi" w:hAnsiTheme="minorHAnsi" w:cstheme="minorHAnsi"/>
          <w:b/>
          <w:bCs/>
          <w:sz w:val="22"/>
          <w:szCs w:val="22"/>
        </w:rPr>
        <w:t>.</w:t>
      </w:r>
      <w:r w:rsidR="00396B7F" w:rsidRPr="00EE7699">
        <w:rPr>
          <w:rFonts w:asciiTheme="minorHAnsi" w:hAnsiTheme="minorHAnsi" w:cstheme="minorHAnsi"/>
          <w:b/>
          <w:bCs/>
          <w:sz w:val="22"/>
          <w:szCs w:val="22"/>
        </w:rPr>
        <w:t>6</w:t>
      </w:r>
      <w:r w:rsidR="00406723" w:rsidRPr="00EE7699">
        <w:rPr>
          <w:rFonts w:asciiTheme="minorHAnsi" w:hAnsiTheme="minorHAnsi" w:cstheme="minorHAnsi"/>
          <w:b/>
          <w:bCs/>
          <w:sz w:val="22"/>
          <w:szCs w:val="22"/>
        </w:rPr>
        <w:tab/>
        <w:t>Contractors</w:t>
      </w:r>
      <w:bookmarkEnd w:id="35"/>
      <w:r w:rsidR="00406723" w:rsidRPr="00EE7699">
        <w:rPr>
          <w:rFonts w:asciiTheme="minorHAnsi" w:hAnsiTheme="minorHAnsi" w:cstheme="minorHAnsi"/>
          <w:b/>
          <w:bCs/>
          <w:sz w:val="22"/>
          <w:szCs w:val="22"/>
        </w:rPr>
        <w:t xml:space="preserve"> </w:t>
      </w:r>
    </w:p>
    <w:p w14:paraId="52297514" w14:textId="77777777" w:rsidR="00406723" w:rsidRPr="00EE7699" w:rsidRDefault="00406723" w:rsidP="00511D58">
      <w:pPr>
        <w:pStyle w:val="NoSpacing"/>
        <w:jc w:val="both"/>
      </w:pPr>
    </w:p>
    <w:p w14:paraId="7634A0CA" w14:textId="77777777" w:rsidR="00666087" w:rsidRPr="00EE7699" w:rsidRDefault="00406723" w:rsidP="00511D58">
      <w:pPr>
        <w:pStyle w:val="NoSpacing"/>
        <w:jc w:val="both"/>
      </w:pPr>
      <w:r w:rsidRPr="00EE7699">
        <w:t xml:space="preserve">HET ensures that contractors, or any employee of the contractor, working </w:t>
      </w:r>
      <w:r w:rsidR="00D26643" w:rsidRPr="00EE7699">
        <w:t>in our schools</w:t>
      </w:r>
      <w:r w:rsidRPr="00EE7699">
        <w:t xml:space="preserve"> have been subject to the appropriate level of DBS check, if any such check is required. </w:t>
      </w:r>
    </w:p>
    <w:p w14:paraId="6BE4C758" w14:textId="77777777" w:rsidR="00666087" w:rsidRPr="00EE7699" w:rsidRDefault="00666087" w:rsidP="00511D58">
      <w:pPr>
        <w:pStyle w:val="NoSpacing"/>
        <w:jc w:val="both"/>
      </w:pPr>
    </w:p>
    <w:p w14:paraId="6906698F" w14:textId="77777777" w:rsidR="00666087" w:rsidRPr="00EE7699" w:rsidRDefault="00406723" w:rsidP="00511D58">
      <w:pPr>
        <w:pStyle w:val="NoSpacing"/>
        <w:jc w:val="both"/>
      </w:pPr>
      <w:r w:rsidRPr="00EE7699">
        <w:t xml:space="preserve">Contractors and contractors’ employees for whom an appropriate DBS check has not been undertaken will be supervised if they will have contact with children. </w:t>
      </w:r>
    </w:p>
    <w:p w14:paraId="1A98BACD" w14:textId="77777777" w:rsidR="00666087" w:rsidRPr="00EE7699" w:rsidRDefault="00666087" w:rsidP="00511D58">
      <w:pPr>
        <w:pStyle w:val="NoSpacing"/>
        <w:jc w:val="both"/>
      </w:pPr>
    </w:p>
    <w:p w14:paraId="7C006D19" w14:textId="7761961D" w:rsidR="00406723" w:rsidRPr="00EE7699" w:rsidRDefault="007E2C47" w:rsidP="00511D58">
      <w:pPr>
        <w:pStyle w:val="NoSpacing"/>
        <w:jc w:val="both"/>
      </w:pPr>
      <w:r>
        <w:t>The</w:t>
      </w:r>
      <w:r w:rsidR="00C87ACE">
        <w:t xml:space="preserve"> </w:t>
      </w:r>
      <w:r w:rsidR="00406723" w:rsidRPr="00EE7699">
        <w:t xml:space="preserve">identity of contractors and their staff </w:t>
      </w:r>
      <w:r>
        <w:t xml:space="preserve">will be checked </w:t>
      </w:r>
      <w:r w:rsidR="00406723" w:rsidRPr="00EE7699">
        <w:t>on arrival</w:t>
      </w:r>
      <w:r>
        <w:t xml:space="preserve"> at reception</w:t>
      </w:r>
    </w:p>
    <w:p w14:paraId="1A18A745" w14:textId="77777777" w:rsidR="00406723" w:rsidRPr="00EE7699" w:rsidRDefault="00406723" w:rsidP="00511D58">
      <w:pPr>
        <w:pStyle w:val="NoSpacing"/>
        <w:jc w:val="both"/>
      </w:pPr>
    </w:p>
    <w:p w14:paraId="3497D332" w14:textId="20305FDB" w:rsidR="006D104F" w:rsidRPr="00EE7699" w:rsidRDefault="0097016F" w:rsidP="00511D58">
      <w:pPr>
        <w:pStyle w:val="NoSpacing"/>
        <w:jc w:val="both"/>
        <w:outlineLvl w:val="0"/>
        <w:rPr>
          <w:b/>
          <w:bCs/>
        </w:rPr>
      </w:pPr>
      <w:bookmarkStart w:id="36" w:name="_Toc168299578"/>
      <w:r w:rsidRPr="00EE7699">
        <w:rPr>
          <w:b/>
          <w:bCs/>
        </w:rPr>
        <w:t>1</w:t>
      </w:r>
      <w:r w:rsidR="000C3717" w:rsidRPr="00EE7699">
        <w:rPr>
          <w:b/>
          <w:bCs/>
        </w:rPr>
        <w:t>2</w:t>
      </w:r>
      <w:r w:rsidR="00BA5B60" w:rsidRPr="00EE7699">
        <w:rPr>
          <w:b/>
          <w:bCs/>
        </w:rPr>
        <w:tab/>
      </w:r>
      <w:r w:rsidR="006D104F" w:rsidRPr="00EE7699">
        <w:rPr>
          <w:b/>
          <w:bCs/>
        </w:rPr>
        <w:t>Delays in obtaining Criminal Record Disclosure or Overseas Checks</w:t>
      </w:r>
      <w:bookmarkEnd w:id="36"/>
    </w:p>
    <w:p w14:paraId="3F8DE741" w14:textId="77777777" w:rsidR="006D104F" w:rsidRPr="00EE7699" w:rsidRDefault="006D104F" w:rsidP="00511D58">
      <w:pPr>
        <w:pStyle w:val="NoSpacing"/>
        <w:jc w:val="both"/>
      </w:pPr>
    </w:p>
    <w:p w14:paraId="41ED7B09" w14:textId="62912310" w:rsidR="006D104F" w:rsidRPr="00EE7699" w:rsidRDefault="006D104F" w:rsidP="00511D58">
      <w:pPr>
        <w:pStyle w:val="NoSpacing"/>
        <w:jc w:val="both"/>
      </w:pPr>
      <w:r w:rsidRPr="00EE7699">
        <w:t xml:space="preserve">In wholly exceptional circumstances as determined by </w:t>
      </w:r>
      <w:r w:rsidR="00CD59DB" w:rsidRPr="00EE7699">
        <w:t xml:space="preserve">HET </w:t>
      </w:r>
      <w:r w:rsidRPr="00EE7699">
        <w:t xml:space="preserve">a prospective employee or worker may be allowed to commence work prior to satisfactory Criminal Record Disclosure and/or relevant overseas checks having been received. </w:t>
      </w:r>
    </w:p>
    <w:p w14:paraId="4E95DA9D" w14:textId="77777777" w:rsidR="006D104F" w:rsidRPr="00EE7699" w:rsidRDefault="006D104F" w:rsidP="00511D58">
      <w:pPr>
        <w:pStyle w:val="NoSpacing"/>
        <w:jc w:val="both"/>
      </w:pPr>
    </w:p>
    <w:p w14:paraId="65F0AAC6" w14:textId="77777777" w:rsidR="006D104F" w:rsidRPr="00EE7699" w:rsidRDefault="006D104F" w:rsidP="00511D58">
      <w:pPr>
        <w:pStyle w:val="NoSpacing"/>
        <w:jc w:val="both"/>
      </w:pPr>
      <w:r w:rsidRPr="00EE7699">
        <w:t>No prospective employee or worker will be allowed to commence work before ALL other pre-employment checks have been completed, and where it is identified that a prospective employee or worker will commence work prior to the above:</w:t>
      </w:r>
    </w:p>
    <w:p w14:paraId="5CD463CA" w14:textId="77777777" w:rsidR="006D104F" w:rsidRPr="00EE7699" w:rsidRDefault="006D104F" w:rsidP="00511D58">
      <w:pPr>
        <w:pStyle w:val="NoSpacing"/>
        <w:jc w:val="both"/>
      </w:pPr>
    </w:p>
    <w:p w14:paraId="3340B649" w14:textId="09B4B971" w:rsidR="006D104F" w:rsidRPr="00EE7699" w:rsidRDefault="006D104F" w:rsidP="00511D58">
      <w:pPr>
        <w:pStyle w:val="NoSpacing"/>
        <w:jc w:val="both"/>
      </w:pPr>
      <w:r w:rsidRPr="00EE7699">
        <w:t xml:space="preserve">A risk assessment must be undertaken using </w:t>
      </w:r>
      <w:r w:rsidR="00CD59DB" w:rsidRPr="00EE7699">
        <w:t>HET’s</w:t>
      </w:r>
      <w:r w:rsidR="00BA5B60" w:rsidRPr="00EE7699">
        <w:t xml:space="preserve"> DBS risk assessment available on the Manual of Personnel Practice</w:t>
      </w:r>
      <w:r w:rsidR="00D26364" w:rsidRPr="00EE7699">
        <w:t xml:space="preserve"> (MOPP)</w:t>
      </w:r>
      <w:r w:rsidR="00BA5B60" w:rsidRPr="00EE7699">
        <w:t xml:space="preserve">.  </w:t>
      </w:r>
      <w:r w:rsidRPr="00EE7699">
        <w:t xml:space="preserve">The form must be fully completed and signed by the </w:t>
      </w:r>
      <w:r w:rsidR="0051297A" w:rsidRPr="00EE7699">
        <w:t>school</w:t>
      </w:r>
      <w:r w:rsidR="00B7617C" w:rsidRPr="00EE7699">
        <w:t xml:space="preserve"> </w:t>
      </w:r>
      <w:r w:rsidR="0051297A" w:rsidRPr="00EE7699">
        <w:t>l</w:t>
      </w:r>
      <w:r w:rsidR="00B7617C" w:rsidRPr="00EE7699">
        <w:t>eader</w:t>
      </w:r>
      <w:r w:rsidRPr="00EE7699">
        <w:t xml:space="preserve"> and responsible line manager; and the prospective employee or worker must be appropriately supervised at all times.</w:t>
      </w:r>
    </w:p>
    <w:p w14:paraId="6FD0315D" w14:textId="77777777" w:rsidR="004817AE" w:rsidRPr="00EE7699" w:rsidRDefault="004817AE" w:rsidP="00511D58">
      <w:pPr>
        <w:pStyle w:val="NoSpacing"/>
        <w:jc w:val="both"/>
      </w:pPr>
    </w:p>
    <w:p w14:paraId="7A234455" w14:textId="066F65BC" w:rsidR="00CE67ED" w:rsidRPr="00EE7699" w:rsidRDefault="0097016F" w:rsidP="00511D58">
      <w:pPr>
        <w:pStyle w:val="NoSpacing"/>
        <w:jc w:val="both"/>
        <w:outlineLvl w:val="0"/>
        <w:rPr>
          <w:b/>
          <w:bCs/>
        </w:rPr>
      </w:pPr>
      <w:bookmarkStart w:id="37" w:name="_Toc168299579"/>
      <w:r w:rsidRPr="00EE7699">
        <w:rPr>
          <w:b/>
          <w:bCs/>
        </w:rPr>
        <w:t>1</w:t>
      </w:r>
      <w:r w:rsidR="000C3717" w:rsidRPr="00EE7699">
        <w:rPr>
          <w:b/>
          <w:bCs/>
        </w:rPr>
        <w:t>3</w:t>
      </w:r>
      <w:r w:rsidRPr="00EE7699">
        <w:rPr>
          <w:b/>
          <w:bCs/>
        </w:rPr>
        <w:tab/>
      </w:r>
      <w:r w:rsidR="00CE67ED" w:rsidRPr="00EE7699">
        <w:rPr>
          <w:b/>
          <w:bCs/>
        </w:rPr>
        <w:t>New Starter Engagement- Building the employment relationship</w:t>
      </w:r>
      <w:bookmarkEnd w:id="37"/>
      <w:r w:rsidR="00B7617C" w:rsidRPr="00EE7699">
        <w:rPr>
          <w:b/>
          <w:bCs/>
        </w:rPr>
        <w:tab/>
      </w:r>
    </w:p>
    <w:p w14:paraId="17B6F1CA" w14:textId="77777777" w:rsidR="00CE67ED" w:rsidRPr="00EE7699" w:rsidRDefault="00CE67ED" w:rsidP="00511D58">
      <w:pPr>
        <w:pStyle w:val="NoSpacing"/>
        <w:jc w:val="both"/>
      </w:pPr>
    </w:p>
    <w:p w14:paraId="3B4D9887" w14:textId="77777777" w:rsidR="00914E86" w:rsidRPr="00EE7699" w:rsidRDefault="00CE67ED" w:rsidP="00511D58">
      <w:pPr>
        <w:pStyle w:val="NoSpacing"/>
        <w:jc w:val="both"/>
      </w:pPr>
      <w:r w:rsidRPr="00EE7699">
        <w:t xml:space="preserve">The majority of candidates will have to give notice to their existing employer and, depending on the role, there will be some delay between the candidate being appointed and starting in post. It is important to maintain regular contact with your new appointee, providing them with any information that they need. </w:t>
      </w:r>
    </w:p>
    <w:p w14:paraId="1C89773B" w14:textId="77777777" w:rsidR="00914E86" w:rsidRPr="00EE7699" w:rsidRDefault="00914E86" w:rsidP="00511D58">
      <w:pPr>
        <w:pStyle w:val="NoSpacing"/>
        <w:jc w:val="both"/>
      </w:pPr>
    </w:p>
    <w:p w14:paraId="6FC3AB4D" w14:textId="277AA888" w:rsidR="00CE67ED" w:rsidRPr="00EE7699" w:rsidRDefault="00CE67ED" w:rsidP="00511D58">
      <w:pPr>
        <w:pStyle w:val="NoSpacing"/>
        <w:jc w:val="both"/>
      </w:pPr>
      <w:r w:rsidRPr="00EE7699">
        <w:t xml:space="preserve">The new employee’s career with </w:t>
      </w:r>
      <w:r w:rsidR="00036E35">
        <w:t>HET starts as soon as they accept their new role</w:t>
      </w:r>
      <w:r w:rsidRPr="00EE7699">
        <w:t>, so any development areas identified during the selection process should be used to inform their probationary and induction documentation.</w:t>
      </w:r>
    </w:p>
    <w:p w14:paraId="46A5735D" w14:textId="77777777" w:rsidR="00CE67ED" w:rsidRPr="00EE7699" w:rsidRDefault="00CE67ED" w:rsidP="00511D58">
      <w:pPr>
        <w:pStyle w:val="NoSpacing"/>
        <w:jc w:val="both"/>
        <w:outlineLvl w:val="0"/>
        <w:rPr>
          <w:b/>
          <w:bCs/>
        </w:rPr>
      </w:pPr>
    </w:p>
    <w:p w14:paraId="549DCDAF" w14:textId="7648C207" w:rsidR="006D104F" w:rsidRPr="00EE7699" w:rsidRDefault="006D104F" w:rsidP="00511D58">
      <w:pPr>
        <w:pStyle w:val="NoSpacing"/>
        <w:numPr>
          <w:ilvl w:val="0"/>
          <w:numId w:val="35"/>
        </w:numPr>
        <w:ind w:hanging="720"/>
        <w:jc w:val="both"/>
        <w:outlineLvl w:val="0"/>
        <w:rPr>
          <w:b/>
          <w:bCs/>
        </w:rPr>
      </w:pPr>
      <w:bookmarkStart w:id="38" w:name="_Toc168299580"/>
      <w:r w:rsidRPr="00EE7699">
        <w:rPr>
          <w:b/>
          <w:bCs/>
        </w:rPr>
        <w:t>Induction and probation</w:t>
      </w:r>
      <w:bookmarkEnd w:id="38"/>
      <w:r w:rsidRPr="00EE7699">
        <w:rPr>
          <w:b/>
          <w:bCs/>
        </w:rPr>
        <w:t xml:space="preserve"> </w:t>
      </w:r>
    </w:p>
    <w:p w14:paraId="44E89122" w14:textId="77777777" w:rsidR="006D104F" w:rsidRPr="00EE7699" w:rsidRDefault="006D104F" w:rsidP="00511D58">
      <w:pPr>
        <w:pStyle w:val="NoSpacing"/>
        <w:jc w:val="both"/>
      </w:pPr>
    </w:p>
    <w:p w14:paraId="2914A809" w14:textId="66101339" w:rsidR="006D104F" w:rsidRPr="00EE7699" w:rsidRDefault="006D104F" w:rsidP="00511D58">
      <w:pPr>
        <w:pStyle w:val="NoSpacing"/>
        <w:jc w:val="both"/>
      </w:pPr>
      <w:r w:rsidRPr="00EE7699">
        <w:t xml:space="preserve">On-going vigilance and training is critical to establishing a robust safeguarding culture. There is an induction programme for all teaching and non-teaching staff appointed to </w:t>
      </w:r>
      <w:r w:rsidR="003C1CD3" w:rsidRPr="00EE7699">
        <w:t>HET</w:t>
      </w:r>
      <w:r w:rsidRPr="00EE7699">
        <w:t xml:space="preserve"> regardless of previous experience, which includes online and face to face child protection training and assessment. The purpose of induction is to: </w:t>
      </w:r>
    </w:p>
    <w:p w14:paraId="187F1D37" w14:textId="77777777" w:rsidR="006D104F" w:rsidRPr="00EE7699" w:rsidRDefault="006D104F" w:rsidP="00511D58">
      <w:pPr>
        <w:pStyle w:val="NoSpacing"/>
        <w:jc w:val="both"/>
      </w:pPr>
    </w:p>
    <w:p w14:paraId="5F908671" w14:textId="00774041" w:rsidR="006D104F" w:rsidRPr="00EE7699" w:rsidRDefault="006D104F" w:rsidP="00511D58">
      <w:pPr>
        <w:pStyle w:val="NoSpacing"/>
        <w:numPr>
          <w:ilvl w:val="0"/>
          <w:numId w:val="10"/>
        </w:numPr>
        <w:jc w:val="both"/>
      </w:pPr>
      <w:r w:rsidRPr="00EE7699">
        <w:t xml:space="preserve">Provide training and information about </w:t>
      </w:r>
      <w:r w:rsidR="003C1CD3" w:rsidRPr="00EE7699">
        <w:t>HET’s</w:t>
      </w:r>
      <w:r w:rsidRPr="00EE7699">
        <w:t xml:space="preserve"> policies and procedures including those in relation to the safeguarding of children and young people</w:t>
      </w:r>
      <w:r w:rsidR="00B7617C" w:rsidRPr="00EE7699">
        <w:t>.</w:t>
      </w:r>
    </w:p>
    <w:p w14:paraId="1AFA423F" w14:textId="45809C06" w:rsidR="006D104F" w:rsidRPr="00EE7699" w:rsidRDefault="006D104F" w:rsidP="00511D58">
      <w:pPr>
        <w:pStyle w:val="NoSpacing"/>
        <w:numPr>
          <w:ilvl w:val="0"/>
          <w:numId w:val="10"/>
        </w:numPr>
        <w:jc w:val="both"/>
      </w:pPr>
      <w:r w:rsidRPr="00EE7699">
        <w:t>Establish clear expectations regarding the standards of conduct, behaviour and performance required.</w:t>
      </w:r>
    </w:p>
    <w:p w14:paraId="6C33F641" w14:textId="31D70D57" w:rsidR="006D104F" w:rsidRPr="00EE7699" w:rsidRDefault="006D104F" w:rsidP="00511D58">
      <w:pPr>
        <w:pStyle w:val="NoSpacing"/>
        <w:numPr>
          <w:ilvl w:val="0"/>
          <w:numId w:val="10"/>
        </w:numPr>
        <w:jc w:val="both"/>
      </w:pPr>
      <w:r w:rsidRPr="00EE7699">
        <w:t xml:space="preserve">Ensure staff know when and how to raise any safeguarding concerns, including low level concerns. </w:t>
      </w:r>
    </w:p>
    <w:p w14:paraId="4F3E3606" w14:textId="73E86F2D" w:rsidR="00B7617C" w:rsidRPr="00EE7699" w:rsidRDefault="006D104F" w:rsidP="00511D58">
      <w:pPr>
        <w:pStyle w:val="NoSpacing"/>
        <w:numPr>
          <w:ilvl w:val="0"/>
          <w:numId w:val="10"/>
        </w:numPr>
        <w:jc w:val="both"/>
      </w:pPr>
      <w:r w:rsidRPr="00EE7699">
        <w:t>Facilitate the identification of any concerns regarding conduct, behaviour or performance, and enable support to be provided to achieve the standards required</w:t>
      </w:r>
      <w:r w:rsidR="00B7617C" w:rsidRPr="00EE7699">
        <w:t>.</w:t>
      </w:r>
      <w:r w:rsidRPr="00EE7699">
        <w:t xml:space="preserve">  </w:t>
      </w:r>
    </w:p>
    <w:p w14:paraId="2C2F2689" w14:textId="36519C5D" w:rsidR="006D104F" w:rsidRDefault="006D104F" w:rsidP="00511D58">
      <w:pPr>
        <w:pStyle w:val="NoSpacing"/>
        <w:numPr>
          <w:ilvl w:val="0"/>
          <w:numId w:val="10"/>
        </w:numPr>
        <w:jc w:val="both"/>
      </w:pPr>
      <w:r w:rsidRPr="00EE7699">
        <w:t>Provide opportunities for staff to discuss any issues or concerns they may have regarding their role or responsibilities</w:t>
      </w:r>
      <w:r w:rsidR="00B7617C" w:rsidRPr="00EE7699">
        <w:t>.</w:t>
      </w:r>
    </w:p>
    <w:p w14:paraId="75AF030F" w14:textId="77777777" w:rsidR="007E2C47" w:rsidRDefault="007E2C47" w:rsidP="00511D58">
      <w:pPr>
        <w:pStyle w:val="NoSpacing"/>
        <w:jc w:val="both"/>
      </w:pPr>
    </w:p>
    <w:p w14:paraId="5673573C" w14:textId="01CE9544" w:rsidR="007E2C47" w:rsidRPr="00EE7699" w:rsidRDefault="007E2C47" w:rsidP="00511D58">
      <w:pPr>
        <w:pStyle w:val="NoSpacing"/>
        <w:jc w:val="both"/>
      </w:pPr>
      <w:r>
        <w:t xml:space="preserve">It is the line manager’s responsibility to ensure that an induction programme is put in place for new employees and that regular meetings and probation meeting dates are held. Probation forms can be found on the MOPP (HET Intranet) – </w:t>
      </w:r>
      <w:hyperlink r:id="rId15" w:history="1">
        <w:r w:rsidR="00A0553E" w:rsidRPr="00A0553E">
          <w:rPr>
            <w:color w:val="0000FF"/>
            <w:u w:val="single"/>
          </w:rPr>
          <w:t>Probation (sharepoint.com)</w:t>
        </w:r>
      </w:hyperlink>
      <w:r>
        <w:t>. All probations must be signed off by the line manager. If it looks like an employee is unlikely to successfully complete their probation or the probation period needs to be extended, advice from HET HR must be sought.</w:t>
      </w:r>
    </w:p>
    <w:p w14:paraId="27E62771" w14:textId="77777777" w:rsidR="006D104F" w:rsidRPr="00EE7699" w:rsidRDefault="006D104F" w:rsidP="00511D58">
      <w:pPr>
        <w:pStyle w:val="NoSpacing"/>
        <w:jc w:val="both"/>
      </w:pPr>
    </w:p>
    <w:p w14:paraId="4383F371" w14:textId="69A7BF43" w:rsidR="006D104F" w:rsidRPr="00EE7699" w:rsidRDefault="0097016F" w:rsidP="00511D58">
      <w:pPr>
        <w:pStyle w:val="NoSpacing"/>
        <w:jc w:val="both"/>
        <w:outlineLvl w:val="0"/>
        <w:rPr>
          <w:b/>
          <w:bCs/>
        </w:rPr>
      </w:pPr>
      <w:bookmarkStart w:id="39" w:name="_Toc168299581"/>
      <w:r w:rsidRPr="00EE7699">
        <w:rPr>
          <w:b/>
          <w:bCs/>
        </w:rPr>
        <w:t>1</w:t>
      </w:r>
      <w:r w:rsidR="000C3717" w:rsidRPr="00EE7699">
        <w:rPr>
          <w:b/>
          <w:bCs/>
        </w:rPr>
        <w:t xml:space="preserve">5 </w:t>
      </w:r>
      <w:r w:rsidR="000C3717" w:rsidRPr="00EE7699">
        <w:rPr>
          <w:b/>
          <w:bCs/>
        </w:rPr>
        <w:tab/>
      </w:r>
      <w:r w:rsidR="006D104F" w:rsidRPr="00EE7699">
        <w:rPr>
          <w:b/>
          <w:bCs/>
        </w:rPr>
        <w:t>Data protection</w:t>
      </w:r>
      <w:bookmarkEnd w:id="39"/>
    </w:p>
    <w:p w14:paraId="381F0447" w14:textId="77777777" w:rsidR="006D104F" w:rsidRPr="00EE7699" w:rsidRDefault="006D104F" w:rsidP="00511D58">
      <w:pPr>
        <w:pStyle w:val="NoSpacing"/>
        <w:jc w:val="both"/>
      </w:pPr>
    </w:p>
    <w:p w14:paraId="18F3E38C" w14:textId="1410A8C8" w:rsidR="006D104F" w:rsidRPr="00EE7699" w:rsidRDefault="003C1CD3" w:rsidP="00511D58">
      <w:pPr>
        <w:pStyle w:val="NoSpacing"/>
        <w:jc w:val="both"/>
      </w:pPr>
      <w:r w:rsidRPr="00EE7699">
        <w:t>HET</w:t>
      </w:r>
      <w:r w:rsidR="006D104F" w:rsidRPr="00EE7699">
        <w:t xml:space="preserve"> process</w:t>
      </w:r>
      <w:r w:rsidRPr="00EE7699">
        <w:t>es</w:t>
      </w:r>
      <w:r w:rsidR="006D104F" w:rsidRPr="00EE7699">
        <w:t xml:space="preserve"> all personal data collected during the recruitment process in accordance with our Data Protection policy</w:t>
      </w:r>
      <w:r w:rsidR="007E2C47">
        <w:t xml:space="preserve"> and Privacy Notices.</w:t>
      </w:r>
    </w:p>
    <w:p w14:paraId="5F6D3DD6" w14:textId="77777777" w:rsidR="006D104F" w:rsidRPr="00EE7699" w:rsidRDefault="006D104F" w:rsidP="00511D58">
      <w:pPr>
        <w:pStyle w:val="NoSpacing"/>
        <w:jc w:val="both"/>
      </w:pPr>
    </w:p>
    <w:p w14:paraId="7CEA1B9F" w14:textId="19BC9509" w:rsidR="006D104F" w:rsidRPr="00EE7699" w:rsidRDefault="003C1CD3" w:rsidP="00511D58">
      <w:pPr>
        <w:pStyle w:val="NoSpacing"/>
        <w:jc w:val="both"/>
      </w:pPr>
      <w:r w:rsidRPr="00EE7699">
        <w:t>P</w:t>
      </w:r>
      <w:r w:rsidR="006D104F" w:rsidRPr="00EE7699">
        <w:t>ersonal data from applicants during the recruitment process</w:t>
      </w:r>
      <w:r w:rsidRPr="00EE7699">
        <w:t xml:space="preserve"> is not collected unnecessarily</w:t>
      </w:r>
      <w:r w:rsidR="006D104F" w:rsidRPr="00EE7699">
        <w:t xml:space="preserve">. For example, bank account details and next-of-kin contact details </w:t>
      </w:r>
      <w:r w:rsidRPr="00EE7699">
        <w:t xml:space="preserve">will only be collected </w:t>
      </w:r>
      <w:r w:rsidR="006D104F" w:rsidRPr="00EE7699">
        <w:t xml:space="preserve">from successful applicants. Data collected as part of the recruitment process is held securely and accessed by, and disclosed to, individuals </w:t>
      </w:r>
      <w:r w:rsidR="006D104F" w:rsidRPr="00EE7699">
        <w:lastRenderedPageBreak/>
        <w:t xml:space="preserve">only for the purposes of managing the recruitment exercise effectively to decide to whom to offer the job. </w:t>
      </w:r>
      <w:r w:rsidR="00B7617C" w:rsidRPr="00EE7699">
        <w:t>Employees</w:t>
      </w:r>
      <w:r w:rsidR="006D104F" w:rsidRPr="00EE7699">
        <w:t xml:space="preserve"> should report immediately any inappropriate access or disclosure of job applicant data in accordance with </w:t>
      </w:r>
      <w:r w:rsidRPr="00EE7699">
        <w:t>HET’s</w:t>
      </w:r>
      <w:r w:rsidR="006D104F" w:rsidRPr="00EE7699">
        <w:t xml:space="preserve"> data protection policy. It may also constitute a disciplinary offence, which will be dealt with under </w:t>
      </w:r>
      <w:r w:rsidRPr="00EE7699">
        <w:t>the</w:t>
      </w:r>
      <w:r w:rsidR="006D104F" w:rsidRPr="00EE7699">
        <w:t xml:space="preserve"> Disciplinary policy.</w:t>
      </w:r>
    </w:p>
    <w:p w14:paraId="0E5EDC97" w14:textId="7CD69895" w:rsidR="007418EE" w:rsidRPr="00EE7699" w:rsidRDefault="007418EE" w:rsidP="00511D58">
      <w:pPr>
        <w:pStyle w:val="NoSpacing"/>
        <w:jc w:val="both"/>
      </w:pPr>
    </w:p>
    <w:p w14:paraId="68414559" w14:textId="256FBBCF" w:rsidR="008A6311" w:rsidRPr="00EE7699" w:rsidRDefault="00630674" w:rsidP="00511D58">
      <w:pPr>
        <w:pStyle w:val="Heading1"/>
      </w:pPr>
      <w:bookmarkStart w:id="40" w:name="_Toc168299582"/>
      <w:r w:rsidRPr="00EE7699">
        <w:rPr>
          <w:rStyle w:val="Heading2Char"/>
          <w:rFonts w:asciiTheme="minorHAnsi" w:hAnsiTheme="minorHAnsi" w:cstheme="minorHAnsi"/>
          <w:sz w:val="22"/>
          <w:szCs w:val="22"/>
        </w:rPr>
        <w:t>1</w:t>
      </w:r>
      <w:r w:rsidR="00BD5F4E" w:rsidRPr="00EE7699">
        <w:rPr>
          <w:rStyle w:val="Heading2Char"/>
          <w:rFonts w:asciiTheme="minorHAnsi" w:hAnsiTheme="minorHAnsi" w:cstheme="minorHAnsi"/>
          <w:sz w:val="22"/>
          <w:szCs w:val="22"/>
        </w:rPr>
        <w:t>6</w:t>
      </w:r>
      <w:r w:rsidRPr="00EE7699">
        <w:rPr>
          <w:rStyle w:val="Heading2Char"/>
          <w:rFonts w:asciiTheme="minorHAnsi" w:hAnsiTheme="minorHAnsi" w:cstheme="minorHAnsi"/>
          <w:sz w:val="22"/>
          <w:szCs w:val="22"/>
        </w:rPr>
        <w:tab/>
      </w:r>
      <w:r w:rsidR="008A6311" w:rsidRPr="00EE7699">
        <w:rPr>
          <w:rStyle w:val="Heading2Char"/>
          <w:rFonts w:asciiTheme="minorHAnsi" w:hAnsiTheme="minorHAnsi" w:cstheme="minorHAnsi"/>
          <w:sz w:val="22"/>
          <w:szCs w:val="22"/>
        </w:rPr>
        <w:t>Links to other</w:t>
      </w:r>
      <w:r w:rsidR="008A6311" w:rsidRPr="00EE7699">
        <w:t xml:space="preserve"> polices and documents:</w:t>
      </w:r>
      <w:bookmarkEnd w:id="40"/>
    </w:p>
    <w:p w14:paraId="3F6520FE" w14:textId="5CDFAAC2" w:rsidR="004D1BFA" w:rsidRDefault="004D1BFA" w:rsidP="00511D58">
      <w:pPr>
        <w:pStyle w:val="ListParagraph"/>
        <w:numPr>
          <w:ilvl w:val="0"/>
          <w:numId w:val="3"/>
        </w:numPr>
        <w:jc w:val="both"/>
      </w:pPr>
      <w:r>
        <w:t>HET Safeguarding Policy</w:t>
      </w:r>
    </w:p>
    <w:p w14:paraId="05A5C055" w14:textId="6D2F01CE" w:rsidR="004D1BFA" w:rsidRPr="00EE7699" w:rsidRDefault="004D1BFA" w:rsidP="00511D58">
      <w:pPr>
        <w:pStyle w:val="ListParagraph"/>
        <w:numPr>
          <w:ilvl w:val="0"/>
          <w:numId w:val="3"/>
        </w:numPr>
        <w:jc w:val="both"/>
      </w:pPr>
      <w:r>
        <w:t xml:space="preserve">HET </w:t>
      </w:r>
      <w:r w:rsidRPr="00EE7699">
        <w:t xml:space="preserve">Code of </w:t>
      </w:r>
      <w:r>
        <w:t>C</w:t>
      </w:r>
      <w:r w:rsidRPr="00EE7699">
        <w:t xml:space="preserve">onduct </w:t>
      </w:r>
    </w:p>
    <w:p w14:paraId="42D03740" w14:textId="0F7E9918" w:rsidR="004D1BFA" w:rsidRPr="00EE7699" w:rsidRDefault="004D1BFA" w:rsidP="00511D58">
      <w:pPr>
        <w:pStyle w:val="ListParagraph"/>
        <w:numPr>
          <w:ilvl w:val="0"/>
          <w:numId w:val="3"/>
        </w:numPr>
        <w:jc w:val="both"/>
      </w:pPr>
      <w:r w:rsidRPr="00EE7699">
        <w:t xml:space="preserve">DBS </w:t>
      </w:r>
      <w:r w:rsidR="00C87ACE">
        <w:t>G</w:t>
      </w:r>
      <w:r w:rsidRPr="00EE7699">
        <w:t>uidance</w:t>
      </w:r>
      <w:r w:rsidR="00C87ACE">
        <w:t xml:space="preserve"> – HET Intranet</w:t>
      </w:r>
      <w:r>
        <w:t xml:space="preserve"> </w:t>
      </w:r>
    </w:p>
    <w:p w14:paraId="48E458D5" w14:textId="6609B2DA" w:rsidR="004D1BFA" w:rsidRPr="00EE7699" w:rsidRDefault="004D1BFA" w:rsidP="00511D58">
      <w:pPr>
        <w:pStyle w:val="ListParagraph"/>
        <w:numPr>
          <w:ilvl w:val="0"/>
          <w:numId w:val="3"/>
        </w:numPr>
        <w:jc w:val="both"/>
      </w:pPr>
      <w:r>
        <w:t xml:space="preserve">HET </w:t>
      </w:r>
      <w:r w:rsidRPr="00EE7699">
        <w:t>Disciplinary policy</w:t>
      </w:r>
    </w:p>
    <w:p w14:paraId="7B30C143" w14:textId="55EB96E1" w:rsidR="004D1BFA" w:rsidRPr="00EE7699" w:rsidRDefault="004D1BFA" w:rsidP="00511D58">
      <w:pPr>
        <w:pStyle w:val="ListParagraph"/>
        <w:numPr>
          <w:ilvl w:val="0"/>
          <w:numId w:val="3"/>
        </w:numPr>
        <w:jc w:val="both"/>
      </w:pPr>
      <w:r>
        <w:t xml:space="preserve">HET </w:t>
      </w:r>
      <w:r w:rsidRPr="00EE7699">
        <w:t>Employee handbook</w:t>
      </w:r>
    </w:p>
    <w:p w14:paraId="18731809" w14:textId="7D45EAD9" w:rsidR="004D1BFA" w:rsidRPr="00EE7699" w:rsidRDefault="004D1BFA" w:rsidP="00511D58">
      <w:pPr>
        <w:pStyle w:val="ListParagraph"/>
        <w:numPr>
          <w:ilvl w:val="0"/>
          <w:numId w:val="3"/>
        </w:numPr>
        <w:jc w:val="both"/>
      </w:pPr>
      <w:r>
        <w:t xml:space="preserve">HET </w:t>
      </w:r>
      <w:r w:rsidRPr="00EE7699">
        <w:t>Equal Opportunities Policy</w:t>
      </w:r>
    </w:p>
    <w:p w14:paraId="126DCBF1" w14:textId="3C5D503A" w:rsidR="004D1BFA" w:rsidRPr="00EE7699" w:rsidRDefault="004D1BFA" w:rsidP="00511D58">
      <w:pPr>
        <w:pStyle w:val="ListParagraph"/>
        <w:numPr>
          <w:ilvl w:val="0"/>
          <w:numId w:val="3"/>
        </w:numPr>
        <w:jc w:val="both"/>
      </w:pPr>
      <w:r w:rsidRPr="00EE7699">
        <w:t xml:space="preserve">Fitness and suitability for work </w:t>
      </w:r>
      <w:r w:rsidR="00C87ACE">
        <w:t>G</w:t>
      </w:r>
      <w:r w:rsidRPr="00EE7699">
        <w:t>uidance</w:t>
      </w:r>
      <w:r w:rsidR="00C87ACE">
        <w:t xml:space="preserve"> – HET Intranet</w:t>
      </w:r>
    </w:p>
    <w:p w14:paraId="193598A5" w14:textId="49847BD0" w:rsidR="004D1BFA" w:rsidRDefault="004D1BFA" w:rsidP="00511D58">
      <w:pPr>
        <w:pStyle w:val="ListParagraph"/>
        <w:numPr>
          <w:ilvl w:val="0"/>
          <w:numId w:val="3"/>
        </w:numPr>
        <w:jc w:val="both"/>
      </w:pPr>
      <w:r>
        <w:t xml:space="preserve">HET </w:t>
      </w:r>
      <w:r w:rsidRPr="00EE7699">
        <w:t>Grievance policy</w:t>
      </w:r>
    </w:p>
    <w:p w14:paraId="19294FBC" w14:textId="64EEA30C" w:rsidR="00C87ACE" w:rsidRPr="00EE7699" w:rsidRDefault="00C87ACE" w:rsidP="00511D58">
      <w:pPr>
        <w:pStyle w:val="ListParagraph"/>
        <w:numPr>
          <w:ilvl w:val="0"/>
          <w:numId w:val="3"/>
        </w:numPr>
        <w:jc w:val="both"/>
      </w:pPr>
      <w:r>
        <w:t>HET Guidance for Work Experience Students</w:t>
      </w:r>
    </w:p>
    <w:p w14:paraId="382DBF58" w14:textId="77777777" w:rsidR="004D1BFA" w:rsidRPr="00EE7699" w:rsidRDefault="004D1BFA" w:rsidP="00511D58">
      <w:pPr>
        <w:pStyle w:val="ListParagraph"/>
        <w:numPr>
          <w:ilvl w:val="0"/>
          <w:numId w:val="3"/>
        </w:numPr>
        <w:jc w:val="both"/>
      </w:pPr>
      <w:r w:rsidRPr="00EE7699">
        <w:t>Keeping Children Safe in Education guidance</w:t>
      </w:r>
    </w:p>
    <w:p w14:paraId="4E125ECC" w14:textId="07BDA489" w:rsidR="004D1BFA" w:rsidRDefault="004D1BFA" w:rsidP="00511D58">
      <w:pPr>
        <w:pStyle w:val="ListParagraph"/>
        <w:numPr>
          <w:ilvl w:val="0"/>
          <w:numId w:val="3"/>
        </w:numPr>
        <w:jc w:val="both"/>
      </w:pPr>
      <w:r w:rsidRPr="00EE7699">
        <w:t>Overseas criminal records guidance</w:t>
      </w:r>
      <w:r w:rsidR="00C87ACE">
        <w:t xml:space="preserve"> – HET Intranet</w:t>
      </w:r>
    </w:p>
    <w:p w14:paraId="1D6CDBCB" w14:textId="69B9A419" w:rsidR="007E2C47" w:rsidRPr="00EE7699" w:rsidRDefault="007E2C47" w:rsidP="00511D58">
      <w:pPr>
        <w:pStyle w:val="ListParagraph"/>
        <w:numPr>
          <w:ilvl w:val="0"/>
          <w:numId w:val="3"/>
        </w:numPr>
        <w:jc w:val="both"/>
      </w:pPr>
      <w:r>
        <w:t>H</w:t>
      </w:r>
      <w:r w:rsidR="009F5CAA">
        <w:t>ET</w:t>
      </w:r>
      <w:r>
        <w:t xml:space="preserve"> Privacy Notices</w:t>
      </w:r>
    </w:p>
    <w:p w14:paraId="41F76796" w14:textId="044EFBE7" w:rsidR="001B4396" w:rsidRPr="00EE7699" w:rsidRDefault="001B4396" w:rsidP="00511D58">
      <w:pPr>
        <w:pStyle w:val="ListParagraph"/>
        <w:jc w:val="both"/>
      </w:pPr>
    </w:p>
    <w:sectPr w:rsidR="001B4396" w:rsidRPr="00EE7699" w:rsidSect="007A6DB1">
      <w:footerReference w:type="default" r:id="rId16"/>
      <w:pgSz w:w="11906" w:h="16838"/>
      <w:pgMar w:top="567" w:right="1133"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ECDE" w14:textId="77777777" w:rsidR="00B369FC" w:rsidRDefault="00B369FC" w:rsidP="00102D97">
      <w:pPr>
        <w:spacing w:after="0" w:line="240" w:lineRule="auto"/>
      </w:pPr>
      <w:r>
        <w:separator/>
      </w:r>
    </w:p>
  </w:endnote>
  <w:endnote w:type="continuationSeparator" w:id="0">
    <w:p w14:paraId="2BA1F0BF" w14:textId="77777777" w:rsidR="00B369FC" w:rsidRDefault="00B369FC"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151908"/>
      <w:docPartObj>
        <w:docPartGallery w:val="Page Numbers (Bottom of Page)"/>
        <w:docPartUnique/>
      </w:docPartObj>
    </w:sdtPr>
    <w:sdtEndPr>
      <w:rPr>
        <w:noProof/>
      </w:rPr>
    </w:sdtEndPr>
    <w:sdtContent>
      <w:p w14:paraId="4C2C0A29" w14:textId="46871F4C" w:rsidR="00FE7A2F" w:rsidRDefault="00FE7A2F">
        <w:pPr>
          <w:pStyle w:val="Footer"/>
          <w:jc w:val="center"/>
        </w:pPr>
        <w:r>
          <w:fldChar w:fldCharType="begin"/>
        </w:r>
        <w:r>
          <w:instrText xml:space="preserve"> PAGE   \* MERGEFORMAT </w:instrText>
        </w:r>
        <w:r>
          <w:fldChar w:fldCharType="separate"/>
        </w:r>
        <w:r w:rsidR="00C046DE">
          <w:rPr>
            <w:noProof/>
          </w:rPr>
          <w:t>13</w:t>
        </w:r>
        <w:r>
          <w:rPr>
            <w:noProof/>
          </w:rPr>
          <w:fldChar w:fldCharType="end"/>
        </w:r>
      </w:p>
    </w:sdtContent>
  </w:sdt>
  <w:p w14:paraId="508E9AF7" w14:textId="77777777" w:rsidR="00FE7A2F" w:rsidRDefault="00FE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58665" w14:textId="77777777" w:rsidR="00B369FC" w:rsidRDefault="00B369FC" w:rsidP="00102D97">
      <w:pPr>
        <w:spacing w:after="0" w:line="240" w:lineRule="auto"/>
      </w:pPr>
      <w:r>
        <w:separator/>
      </w:r>
    </w:p>
  </w:footnote>
  <w:footnote w:type="continuationSeparator" w:id="0">
    <w:p w14:paraId="1896E15E" w14:textId="77777777" w:rsidR="00B369FC" w:rsidRDefault="00B369FC" w:rsidP="00102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start w:val="1"/>
      <w:numFmt w:val="decimal"/>
      <w:lvlText w:val="%1."/>
      <w:lvlJc w:val="left"/>
      <w:pPr>
        <w:ind w:left="821" w:hanging="361"/>
      </w:pPr>
      <w:rPr>
        <w:rFonts w:ascii="Calibri" w:hAnsi="Calibri" w:cs="Calibri"/>
        <w:b/>
        <w:bCs/>
        <w:i w:val="0"/>
        <w:iCs w:val="0"/>
        <w:spacing w:val="-2"/>
        <w:w w:val="100"/>
        <w:sz w:val="22"/>
        <w:szCs w:val="22"/>
      </w:rPr>
    </w:lvl>
    <w:lvl w:ilvl="1">
      <w:numFmt w:val="bullet"/>
      <w:lvlText w:val=""/>
      <w:lvlJc w:val="left"/>
      <w:pPr>
        <w:ind w:left="821" w:hanging="361"/>
      </w:pPr>
      <w:rPr>
        <w:rFonts w:ascii="Symbol" w:hAnsi="Symbol" w:cs="Symbol"/>
        <w:b w:val="0"/>
        <w:bCs w:val="0"/>
        <w:i w:val="0"/>
        <w:iCs w:val="0"/>
        <w:spacing w:val="0"/>
        <w:w w:val="100"/>
        <w:sz w:val="22"/>
        <w:szCs w:val="22"/>
      </w:r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1" w15:restartNumberingAfterBreak="0">
    <w:nsid w:val="04265D5B"/>
    <w:multiLevelType w:val="hybridMultilevel"/>
    <w:tmpl w:val="8436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1521C"/>
    <w:multiLevelType w:val="hybridMultilevel"/>
    <w:tmpl w:val="769E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543C7"/>
    <w:multiLevelType w:val="multilevel"/>
    <w:tmpl w:val="8A6E14C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4" w15:restartNumberingAfterBreak="0">
    <w:nsid w:val="0A1044BC"/>
    <w:multiLevelType w:val="hybridMultilevel"/>
    <w:tmpl w:val="34DC25B6"/>
    <w:lvl w:ilvl="0" w:tplc="D980924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E161A"/>
    <w:multiLevelType w:val="hybridMultilevel"/>
    <w:tmpl w:val="29DE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85FD5"/>
    <w:multiLevelType w:val="multilevel"/>
    <w:tmpl w:val="F98E66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1B29FB"/>
    <w:multiLevelType w:val="hybridMultilevel"/>
    <w:tmpl w:val="7EC49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96AF7"/>
    <w:multiLevelType w:val="multilevel"/>
    <w:tmpl w:val="C1508A5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194ACB"/>
    <w:multiLevelType w:val="multilevel"/>
    <w:tmpl w:val="21FE58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75515A"/>
    <w:multiLevelType w:val="multilevel"/>
    <w:tmpl w:val="693C80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779EC"/>
    <w:multiLevelType w:val="multilevel"/>
    <w:tmpl w:val="FFFFFFFF"/>
    <w:lvl w:ilvl="0">
      <w:start w:val="1"/>
      <w:numFmt w:val="decimal"/>
      <w:lvlText w:val="%1."/>
      <w:lvlJc w:val="left"/>
      <w:pPr>
        <w:ind w:left="821" w:hanging="361"/>
      </w:pPr>
      <w:rPr>
        <w:rFonts w:ascii="Calibri" w:hAnsi="Calibri" w:cs="Calibri"/>
        <w:b/>
        <w:bCs/>
        <w:i w:val="0"/>
        <w:iCs w:val="0"/>
        <w:spacing w:val="-2"/>
        <w:w w:val="100"/>
        <w:sz w:val="22"/>
        <w:szCs w:val="22"/>
      </w:rPr>
    </w:lvl>
    <w:lvl w:ilvl="1">
      <w:numFmt w:val="bullet"/>
      <w:lvlText w:val=""/>
      <w:lvlJc w:val="left"/>
      <w:pPr>
        <w:ind w:left="821" w:hanging="361"/>
      </w:pPr>
      <w:rPr>
        <w:rFonts w:ascii="Symbol" w:hAnsi="Symbol" w:cs="Symbol"/>
        <w:b w:val="0"/>
        <w:bCs w:val="0"/>
        <w:i w:val="0"/>
        <w:iCs w:val="0"/>
        <w:spacing w:val="0"/>
        <w:w w:val="100"/>
        <w:sz w:val="22"/>
        <w:szCs w:val="22"/>
      </w:r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12"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17B74DD"/>
    <w:multiLevelType w:val="hybridMultilevel"/>
    <w:tmpl w:val="507E577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0A3083"/>
    <w:multiLevelType w:val="multilevel"/>
    <w:tmpl w:val="8B7A62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95619C"/>
    <w:multiLevelType w:val="multilevel"/>
    <w:tmpl w:val="C79C2AA6"/>
    <w:lvl w:ilvl="0">
      <w:start w:val="9"/>
      <w:numFmt w:val="decimal"/>
      <w:lvlText w:val="%1"/>
      <w:lvlJc w:val="left"/>
      <w:pPr>
        <w:ind w:left="360" w:hanging="360"/>
      </w:pPr>
      <w:rPr>
        <w:rFonts w:hint="default"/>
      </w:rPr>
    </w:lvl>
    <w:lvl w:ilvl="1">
      <w:start w:val="1"/>
      <w:numFmt w:val="decimal"/>
      <w:lvlText w:val="%1.%2"/>
      <w:lvlJc w:val="left"/>
      <w:pPr>
        <w:ind w:left="8299" w:hanging="360"/>
      </w:pPr>
      <w:rPr>
        <w:rFonts w:hint="default"/>
      </w:rPr>
    </w:lvl>
    <w:lvl w:ilvl="2">
      <w:start w:val="1"/>
      <w:numFmt w:val="decimal"/>
      <w:lvlText w:val="%1.%2.%3"/>
      <w:lvlJc w:val="left"/>
      <w:pPr>
        <w:ind w:left="16598" w:hanging="720"/>
      </w:pPr>
      <w:rPr>
        <w:rFonts w:hint="default"/>
      </w:rPr>
    </w:lvl>
    <w:lvl w:ilvl="3">
      <w:start w:val="1"/>
      <w:numFmt w:val="decimal"/>
      <w:lvlText w:val="%1.%2.%3.%4"/>
      <w:lvlJc w:val="left"/>
      <w:pPr>
        <w:ind w:left="24537" w:hanging="720"/>
      </w:pPr>
      <w:rPr>
        <w:rFonts w:hint="default"/>
      </w:rPr>
    </w:lvl>
    <w:lvl w:ilvl="4">
      <w:start w:val="1"/>
      <w:numFmt w:val="decimal"/>
      <w:lvlText w:val="%1.%2.%3.%4.%5"/>
      <w:lvlJc w:val="left"/>
      <w:pPr>
        <w:ind w:left="-32700" w:hanging="1080"/>
      </w:pPr>
      <w:rPr>
        <w:rFonts w:hint="default"/>
      </w:rPr>
    </w:lvl>
    <w:lvl w:ilvl="5">
      <w:start w:val="1"/>
      <w:numFmt w:val="decimal"/>
      <w:lvlText w:val="%1.%2.%3.%4.%5.%6"/>
      <w:lvlJc w:val="left"/>
      <w:pPr>
        <w:ind w:left="-24761" w:hanging="1080"/>
      </w:pPr>
      <w:rPr>
        <w:rFonts w:hint="default"/>
      </w:rPr>
    </w:lvl>
    <w:lvl w:ilvl="6">
      <w:start w:val="1"/>
      <w:numFmt w:val="decimal"/>
      <w:lvlText w:val="%1.%2.%3.%4.%5.%6.%7"/>
      <w:lvlJc w:val="left"/>
      <w:pPr>
        <w:ind w:left="-16462" w:hanging="1440"/>
      </w:pPr>
      <w:rPr>
        <w:rFonts w:hint="default"/>
      </w:rPr>
    </w:lvl>
    <w:lvl w:ilvl="7">
      <w:start w:val="1"/>
      <w:numFmt w:val="decimal"/>
      <w:lvlText w:val="%1.%2.%3.%4.%5.%6.%7.%8"/>
      <w:lvlJc w:val="left"/>
      <w:pPr>
        <w:ind w:left="-8523" w:hanging="1440"/>
      </w:pPr>
      <w:rPr>
        <w:rFonts w:hint="default"/>
      </w:rPr>
    </w:lvl>
    <w:lvl w:ilvl="8">
      <w:start w:val="1"/>
      <w:numFmt w:val="decimal"/>
      <w:lvlText w:val="%1.%2.%3.%4.%5.%6.%7.%8.%9"/>
      <w:lvlJc w:val="left"/>
      <w:pPr>
        <w:ind w:left="-224" w:hanging="1800"/>
      </w:pPr>
      <w:rPr>
        <w:rFonts w:hint="default"/>
      </w:rPr>
    </w:lvl>
  </w:abstractNum>
  <w:abstractNum w:abstractNumId="16" w15:restartNumberingAfterBreak="0">
    <w:nsid w:val="46E9194D"/>
    <w:multiLevelType w:val="multilevel"/>
    <w:tmpl w:val="9E94F9B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217763"/>
    <w:multiLevelType w:val="hybridMultilevel"/>
    <w:tmpl w:val="B120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F5D1C"/>
    <w:multiLevelType w:val="multilevel"/>
    <w:tmpl w:val="66183F6A"/>
    <w:lvl w:ilvl="0">
      <w:start w:val="9"/>
      <w:numFmt w:val="decimal"/>
      <w:lvlText w:val="%1"/>
      <w:lvlJc w:val="left"/>
      <w:pPr>
        <w:ind w:left="720" w:hanging="360"/>
      </w:pPr>
      <w:rPr>
        <w:rFonts w:hint="default"/>
      </w:rPr>
    </w:lvl>
    <w:lvl w:ilvl="1">
      <w:start w:val="5"/>
      <w:numFmt w:val="decimal"/>
      <w:isLgl/>
      <w:lvlText w:val="%1.%2"/>
      <w:lvlJc w:val="left"/>
      <w:pPr>
        <w:ind w:left="5464" w:hanging="360"/>
      </w:pPr>
      <w:rPr>
        <w:rFonts w:hint="default"/>
      </w:rPr>
    </w:lvl>
    <w:lvl w:ilvl="2">
      <w:start w:val="1"/>
      <w:numFmt w:val="decimal"/>
      <w:isLgl/>
      <w:lvlText w:val="%1.%2.%3"/>
      <w:lvlJc w:val="left"/>
      <w:pPr>
        <w:ind w:left="10568" w:hanging="720"/>
      </w:pPr>
      <w:rPr>
        <w:rFonts w:hint="default"/>
      </w:rPr>
    </w:lvl>
    <w:lvl w:ilvl="3">
      <w:start w:val="1"/>
      <w:numFmt w:val="decimal"/>
      <w:isLgl/>
      <w:lvlText w:val="%1.%2.%3.%4"/>
      <w:lvlJc w:val="left"/>
      <w:pPr>
        <w:ind w:left="15312" w:hanging="720"/>
      </w:pPr>
      <w:rPr>
        <w:rFonts w:hint="default"/>
      </w:rPr>
    </w:lvl>
    <w:lvl w:ilvl="4">
      <w:start w:val="1"/>
      <w:numFmt w:val="decimal"/>
      <w:isLgl/>
      <w:lvlText w:val="%1.%2.%3.%4.%5"/>
      <w:lvlJc w:val="left"/>
      <w:pPr>
        <w:ind w:left="20416" w:hanging="1080"/>
      </w:pPr>
      <w:rPr>
        <w:rFonts w:hint="default"/>
      </w:rPr>
    </w:lvl>
    <w:lvl w:ilvl="5">
      <w:start w:val="1"/>
      <w:numFmt w:val="decimal"/>
      <w:isLgl/>
      <w:lvlText w:val="%1.%2.%3.%4.%5.%6"/>
      <w:lvlJc w:val="left"/>
      <w:pPr>
        <w:ind w:left="25160" w:hanging="1080"/>
      </w:pPr>
      <w:rPr>
        <w:rFonts w:hint="default"/>
      </w:rPr>
    </w:lvl>
    <w:lvl w:ilvl="6">
      <w:start w:val="1"/>
      <w:numFmt w:val="decimal"/>
      <w:isLgl/>
      <w:lvlText w:val="%1.%2.%3.%4.%5.%6.%7"/>
      <w:lvlJc w:val="left"/>
      <w:pPr>
        <w:ind w:left="30264" w:hanging="1440"/>
      </w:pPr>
      <w:rPr>
        <w:rFonts w:hint="default"/>
      </w:rPr>
    </w:lvl>
    <w:lvl w:ilvl="7">
      <w:start w:val="1"/>
      <w:numFmt w:val="decimal"/>
      <w:isLgl/>
      <w:lvlText w:val="%1.%2.%3.%4.%5.%6.%7.%8"/>
      <w:lvlJc w:val="left"/>
      <w:pPr>
        <w:ind w:left="-30528" w:hanging="1440"/>
      </w:pPr>
      <w:rPr>
        <w:rFonts w:hint="default"/>
      </w:rPr>
    </w:lvl>
    <w:lvl w:ilvl="8">
      <w:start w:val="1"/>
      <w:numFmt w:val="decimal"/>
      <w:isLgl/>
      <w:lvlText w:val="%1.%2.%3.%4.%5.%6.%7.%8.%9"/>
      <w:lvlJc w:val="left"/>
      <w:pPr>
        <w:ind w:left="-25424" w:hanging="1800"/>
      </w:pPr>
      <w:rPr>
        <w:rFonts w:hint="default"/>
      </w:rPr>
    </w:lvl>
  </w:abstractNum>
  <w:abstractNum w:abstractNumId="19" w15:restartNumberingAfterBreak="0">
    <w:nsid w:val="499C22DD"/>
    <w:multiLevelType w:val="multilevel"/>
    <w:tmpl w:val="840E8B2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6C07BE"/>
    <w:multiLevelType w:val="multilevel"/>
    <w:tmpl w:val="59D26A38"/>
    <w:lvl w:ilvl="0">
      <w:start w:val="8"/>
      <w:numFmt w:val="decimal"/>
      <w:lvlText w:val="%1"/>
      <w:lvlJc w:val="left"/>
      <w:pPr>
        <w:ind w:left="360" w:hanging="360"/>
      </w:pPr>
      <w:rPr>
        <w:rFonts w:hint="default"/>
      </w:rPr>
    </w:lvl>
    <w:lvl w:ilvl="1">
      <w:start w:val="5"/>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21" w15:restartNumberingAfterBreak="0">
    <w:nsid w:val="4E820E65"/>
    <w:multiLevelType w:val="multilevel"/>
    <w:tmpl w:val="B6AEE80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524075"/>
    <w:multiLevelType w:val="hybridMultilevel"/>
    <w:tmpl w:val="7CBA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5178E"/>
    <w:multiLevelType w:val="hybridMultilevel"/>
    <w:tmpl w:val="9ADE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10039"/>
    <w:multiLevelType w:val="hybridMultilevel"/>
    <w:tmpl w:val="8CB0A014"/>
    <w:lvl w:ilvl="0" w:tplc="B0A40532">
      <w:start w:val="10"/>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8A13B1"/>
    <w:multiLevelType w:val="hybridMultilevel"/>
    <w:tmpl w:val="21D0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5078B"/>
    <w:multiLevelType w:val="multilevel"/>
    <w:tmpl w:val="3BC67980"/>
    <w:lvl w:ilvl="0">
      <w:start w:val="8"/>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27" w15:restartNumberingAfterBreak="0">
    <w:nsid w:val="5B0F094C"/>
    <w:multiLevelType w:val="hybridMultilevel"/>
    <w:tmpl w:val="BF9C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56417"/>
    <w:multiLevelType w:val="multilevel"/>
    <w:tmpl w:val="2198169E"/>
    <w:lvl w:ilvl="0">
      <w:start w:val="8"/>
      <w:numFmt w:val="decimal"/>
      <w:lvlText w:val="%1"/>
      <w:lvlJc w:val="left"/>
      <w:pPr>
        <w:ind w:left="360" w:hanging="360"/>
      </w:pPr>
      <w:rPr>
        <w:rFonts w:hint="default"/>
      </w:rPr>
    </w:lvl>
    <w:lvl w:ilvl="1">
      <w:start w:val="6"/>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29" w15:restartNumberingAfterBreak="0">
    <w:nsid w:val="6BD21593"/>
    <w:multiLevelType w:val="multilevel"/>
    <w:tmpl w:val="D97CEEFC"/>
    <w:lvl w:ilvl="0">
      <w:start w:val="8"/>
      <w:numFmt w:val="decimal"/>
      <w:lvlText w:val="%1"/>
      <w:lvlJc w:val="left"/>
      <w:pPr>
        <w:ind w:left="360" w:hanging="360"/>
      </w:pPr>
      <w:rPr>
        <w:rFonts w:hint="default"/>
      </w:rPr>
    </w:lvl>
    <w:lvl w:ilvl="1">
      <w:start w:val="4"/>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30" w15:restartNumberingAfterBreak="0">
    <w:nsid w:val="7249249D"/>
    <w:multiLevelType w:val="hybridMultilevel"/>
    <w:tmpl w:val="09508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90B6E"/>
    <w:multiLevelType w:val="hybridMultilevel"/>
    <w:tmpl w:val="626E8704"/>
    <w:lvl w:ilvl="0" w:tplc="2368D84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61255"/>
    <w:multiLevelType w:val="multilevel"/>
    <w:tmpl w:val="799CF712"/>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8659"/>
        </w:tabs>
        <w:ind w:left="8659" w:hanging="720"/>
      </w:p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9F45121"/>
    <w:multiLevelType w:val="multilevel"/>
    <w:tmpl w:val="43BCFAE8"/>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4849D8"/>
    <w:multiLevelType w:val="hybridMultilevel"/>
    <w:tmpl w:val="564AE904"/>
    <w:lvl w:ilvl="0" w:tplc="C674C3E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383039">
    <w:abstractNumId w:val="12"/>
  </w:num>
  <w:num w:numId="2" w16cid:durableId="756832465">
    <w:abstractNumId w:val="32"/>
  </w:num>
  <w:num w:numId="3" w16cid:durableId="333579811">
    <w:abstractNumId w:val="1"/>
  </w:num>
  <w:num w:numId="4" w16cid:durableId="16394316">
    <w:abstractNumId w:val="6"/>
  </w:num>
  <w:num w:numId="5" w16cid:durableId="1919485787">
    <w:abstractNumId w:val="27"/>
  </w:num>
  <w:num w:numId="6" w16cid:durableId="750811606">
    <w:abstractNumId w:val="23"/>
  </w:num>
  <w:num w:numId="7" w16cid:durableId="67383971">
    <w:abstractNumId w:val="17"/>
  </w:num>
  <w:num w:numId="8" w16cid:durableId="239874046">
    <w:abstractNumId w:val="22"/>
  </w:num>
  <w:num w:numId="9" w16cid:durableId="246767958">
    <w:abstractNumId w:val="30"/>
  </w:num>
  <w:num w:numId="10" w16cid:durableId="1133787361">
    <w:abstractNumId w:val="25"/>
  </w:num>
  <w:num w:numId="11" w16cid:durableId="132214836">
    <w:abstractNumId w:val="3"/>
  </w:num>
  <w:num w:numId="12" w16cid:durableId="462118858">
    <w:abstractNumId w:val="33"/>
  </w:num>
  <w:num w:numId="13" w16cid:durableId="1652565423">
    <w:abstractNumId w:val="0"/>
  </w:num>
  <w:num w:numId="14" w16cid:durableId="712853712">
    <w:abstractNumId w:val="7"/>
  </w:num>
  <w:num w:numId="15" w16cid:durableId="1401320042">
    <w:abstractNumId w:val="5"/>
  </w:num>
  <w:num w:numId="16" w16cid:durableId="732193270">
    <w:abstractNumId w:val="11"/>
  </w:num>
  <w:num w:numId="17" w16cid:durableId="469596791">
    <w:abstractNumId w:val="2"/>
  </w:num>
  <w:num w:numId="18" w16cid:durableId="486749368">
    <w:abstractNumId w:val="13"/>
  </w:num>
  <w:num w:numId="19" w16cid:durableId="1826775825">
    <w:abstractNumId w:val="21"/>
  </w:num>
  <w:num w:numId="20" w16cid:durableId="975330041">
    <w:abstractNumId w:val="8"/>
  </w:num>
  <w:num w:numId="21" w16cid:durableId="1456560914">
    <w:abstractNumId w:val="19"/>
  </w:num>
  <w:num w:numId="22" w16cid:durableId="1232885825">
    <w:abstractNumId w:val="26"/>
  </w:num>
  <w:num w:numId="23" w16cid:durableId="2084404324">
    <w:abstractNumId w:val="10"/>
  </w:num>
  <w:num w:numId="24" w16cid:durableId="1894922425">
    <w:abstractNumId w:val="14"/>
  </w:num>
  <w:num w:numId="25" w16cid:durableId="1461222627">
    <w:abstractNumId w:val="9"/>
  </w:num>
  <w:num w:numId="26" w16cid:durableId="1785267958">
    <w:abstractNumId w:val="29"/>
  </w:num>
  <w:num w:numId="27" w16cid:durableId="849487301">
    <w:abstractNumId w:val="20"/>
  </w:num>
  <w:num w:numId="28" w16cid:durableId="1792436803">
    <w:abstractNumId w:val="24"/>
  </w:num>
  <w:num w:numId="29" w16cid:durableId="902453199">
    <w:abstractNumId w:val="4"/>
  </w:num>
  <w:num w:numId="30" w16cid:durableId="1281381724">
    <w:abstractNumId w:val="31"/>
  </w:num>
  <w:num w:numId="31" w16cid:durableId="114910080">
    <w:abstractNumId w:val="28"/>
  </w:num>
  <w:num w:numId="32" w16cid:durableId="93599594">
    <w:abstractNumId w:val="18"/>
  </w:num>
  <w:num w:numId="33" w16cid:durableId="1366523010">
    <w:abstractNumId w:val="15"/>
  </w:num>
  <w:num w:numId="34" w16cid:durableId="1247303049">
    <w:abstractNumId w:val="16"/>
  </w:num>
  <w:num w:numId="35" w16cid:durableId="690763898">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023AA"/>
    <w:rsid w:val="00021BDE"/>
    <w:rsid w:val="0002219C"/>
    <w:rsid w:val="000321EA"/>
    <w:rsid w:val="00034A84"/>
    <w:rsid w:val="00036E35"/>
    <w:rsid w:val="00046396"/>
    <w:rsid w:val="000645F3"/>
    <w:rsid w:val="00091067"/>
    <w:rsid w:val="00092B85"/>
    <w:rsid w:val="000B1581"/>
    <w:rsid w:val="000B370E"/>
    <w:rsid w:val="000B79B0"/>
    <w:rsid w:val="000C3717"/>
    <w:rsid w:val="000D2526"/>
    <w:rsid w:val="000E59BE"/>
    <w:rsid w:val="000F2044"/>
    <w:rsid w:val="000F6AFA"/>
    <w:rsid w:val="00102D97"/>
    <w:rsid w:val="00113B74"/>
    <w:rsid w:val="001174BC"/>
    <w:rsid w:val="00124F52"/>
    <w:rsid w:val="00130E3E"/>
    <w:rsid w:val="0013528C"/>
    <w:rsid w:val="00135BAD"/>
    <w:rsid w:val="00136280"/>
    <w:rsid w:val="00154A5D"/>
    <w:rsid w:val="00155FE5"/>
    <w:rsid w:val="0016755E"/>
    <w:rsid w:val="0019737C"/>
    <w:rsid w:val="001A0379"/>
    <w:rsid w:val="001A2F85"/>
    <w:rsid w:val="001A3D9A"/>
    <w:rsid w:val="001B4396"/>
    <w:rsid w:val="001C264F"/>
    <w:rsid w:val="001E5D20"/>
    <w:rsid w:val="001F3298"/>
    <w:rsid w:val="001F3F63"/>
    <w:rsid w:val="00210980"/>
    <w:rsid w:val="0023487D"/>
    <w:rsid w:val="00235749"/>
    <w:rsid w:val="00264518"/>
    <w:rsid w:val="0027076D"/>
    <w:rsid w:val="00283A61"/>
    <w:rsid w:val="002855AC"/>
    <w:rsid w:val="002A4101"/>
    <w:rsid w:val="002C70D3"/>
    <w:rsid w:val="002D2C2A"/>
    <w:rsid w:val="002F0415"/>
    <w:rsid w:val="002F29DC"/>
    <w:rsid w:val="00303561"/>
    <w:rsid w:val="00313DDA"/>
    <w:rsid w:val="003159FB"/>
    <w:rsid w:val="00317228"/>
    <w:rsid w:val="00332CB9"/>
    <w:rsid w:val="00342BE7"/>
    <w:rsid w:val="00344A36"/>
    <w:rsid w:val="00362836"/>
    <w:rsid w:val="003728A4"/>
    <w:rsid w:val="003729DC"/>
    <w:rsid w:val="00376E06"/>
    <w:rsid w:val="00396B7F"/>
    <w:rsid w:val="003B09D0"/>
    <w:rsid w:val="003B3A80"/>
    <w:rsid w:val="003B548D"/>
    <w:rsid w:val="003C1CD3"/>
    <w:rsid w:val="003C3816"/>
    <w:rsid w:val="003D1E19"/>
    <w:rsid w:val="003D441B"/>
    <w:rsid w:val="003E1C7D"/>
    <w:rsid w:val="003F7253"/>
    <w:rsid w:val="00406723"/>
    <w:rsid w:val="00412A0B"/>
    <w:rsid w:val="00417B51"/>
    <w:rsid w:val="0042620F"/>
    <w:rsid w:val="00445482"/>
    <w:rsid w:val="00473035"/>
    <w:rsid w:val="00477438"/>
    <w:rsid w:val="004817AE"/>
    <w:rsid w:val="004921ED"/>
    <w:rsid w:val="00493A67"/>
    <w:rsid w:val="004A1815"/>
    <w:rsid w:val="004A3D0D"/>
    <w:rsid w:val="004B0826"/>
    <w:rsid w:val="004B2448"/>
    <w:rsid w:val="004C5B28"/>
    <w:rsid w:val="004D126E"/>
    <w:rsid w:val="004D1BFA"/>
    <w:rsid w:val="004D494A"/>
    <w:rsid w:val="004E1E4A"/>
    <w:rsid w:val="004F1E8B"/>
    <w:rsid w:val="00511D58"/>
    <w:rsid w:val="0051297A"/>
    <w:rsid w:val="0052394F"/>
    <w:rsid w:val="00534CAE"/>
    <w:rsid w:val="00535706"/>
    <w:rsid w:val="00572D3E"/>
    <w:rsid w:val="00584914"/>
    <w:rsid w:val="005A7E1D"/>
    <w:rsid w:val="005B4520"/>
    <w:rsid w:val="005C1150"/>
    <w:rsid w:val="005C57BF"/>
    <w:rsid w:val="005C619C"/>
    <w:rsid w:val="005D3821"/>
    <w:rsid w:val="005D642F"/>
    <w:rsid w:val="005F2606"/>
    <w:rsid w:val="00610DE7"/>
    <w:rsid w:val="00615E74"/>
    <w:rsid w:val="00627B3D"/>
    <w:rsid w:val="00630674"/>
    <w:rsid w:val="00632A37"/>
    <w:rsid w:val="00640A54"/>
    <w:rsid w:val="006415E4"/>
    <w:rsid w:val="00651576"/>
    <w:rsid w:val="00666087"/>
    <w:rsid w:val="00666FB4"/>
    <w:rsid w:val="00677BD3"/>
    <w:rsid w:val="006B6563"/>
    <w:rsid w:val="006C64BB"/>
    <w:rsid w:val="006D104F"/>
    <w:rsid w:val="006D5A81"/>
    <w:rsid w:val="006E10EF"/>
    <w:rsid w:val="006E2BA6"/>
    <w:rsid w:val="006E7898"/>
    <w:rsid w:val="006E7BDB"/>
    <w:rsid w:val="006F7F1E"/>
    <w:rsid w:val="007023D0"/>
    <w:rsid w:val="007042A4"/>
    <w:rsid w:val="007113AF"/>
    <w:rsid w:val="007161AE"/>
    <w:rsid w:val="00724CBB"/>
    <w:rsid w:val="00740278"/>
    <w:rsid w:val="007418EE"/>
    <w:rsid w:val="00741943"/>
    <w:rsid w:val="00746F95"/>
    <w:rsid w:val="0075765C"/>
    <w:rsid w:val="00772D7A"/>
    <w:rsid w:val="007750FB"/>
    <w:rsid w:val="00782032"/>
    <w:rsid w:val="00793CE1"/>
    <w:rsid w:val="007A6BA2"/>
    <w:rsid w:val="007A6DB1"/>
    <w:rsid w:val="007C07DC"/>
    <w:rsid w:val="007D71D6"/>
    <w:rsid w:val="007E243B"/>
    <w:rsid w:val="007E2C47"/>
    <w:rsid w:val="007E55DC"/>
    <w:rsid w:val="007F0767"/>
    <w:rsid w:val="00815ECB"/>
    <w:rsid w:val="0085337C"/>
    <w:rsid w:val="00860D2C"/>
    <w:rsid w:val="008634E6"/>
    <w:rsid w:val="008824C3"/>
    <w:rsid w:val="00897DE5"/>
    <w:rsid w:val="008A5456"/>
    <w:rsid w:val="008A6311"/>
    <w:rsid w:val="008B76A6"/>
    <w:rsid w:val="008D5D3D"/>
    <w:rsid w:val="008E148B"/>
    <w:rsid w:val="008F3285"/>
    <w:rsid w:val="008F38C8"/>
    <w:rsid w:val="008F3969"/>
    <w:rsid w:val="009047BE"/>
    <w:rsid w:val="00914E86"/>
    <w:rsid w:val="00924DAD"/>
    <w:rsid w:val="009455D5"/>
    <w:rsid w:val="009533C3"/>
    <w:rsid w:val="00955E97"/>
    <w:rsid w:val="00967938"/>
    <w:rsid w:val="0097016F"/>
    <w:rsid w:val="00990CC0"/>
    <w:rsid w:val="009974BF"/>
    <w:rsid w:val="009A13F2"/>
    <w:rsid w:val="009B2248"/>
    <w:rsid w:val="009B5EAC"/>
    <w:rsid w:val="009C00DA"/>
    <w:rsid w:val="009C6129"/>
    <w:rsid w:val="009D1447"/>
    <w:rsid w:val="009E26B9"/>
    <w:rsid w:val="009F5CAA"/>
    <w:rsid w:val="009F6100"/>
    <w:rsid w:val="00A0553E"/>
    <w:rsid w:val="00A4144D"/>
    <w:rsid w:val="00A43CEF"/>
    <w:rsid w:val="00A45D1B"/>
    <w:rsid w:val="00A5281C"/>
    <w:rsid w:val="00A57A72"/>
    <w:rsid w:val="00A61AFA"/>
    <w:rsid w:val="00A66949"/>
    <w:rsid w:val="00A873EB"/>
    <w:rsid w:val="00A95059"/>
    <w:rsid w:val="00AA5FAA"/>
    <w:rsid w:val="00AB5301"/>
    <w:rsid w:val="00AB577C"/>
    <w:rsid w:val="00AD5368"/>
    <w:rsid w:val="00AF0FCE"/>
    <w:rsid w:val="00AF1205"/>
    <w:rsid w:val="00AF1C51"/>
    <w:rsid w:val="00B1686F"/>
    <w:rsid w:val="00B17F45"/>
    <w:rsid w:val="00B22B46"/>
    <w:rsid w:val="00B30741"/>
    <w:rsid w:val="00B369FC"/>
    <w:rsid w:val="00B36C0D"/>
    <w:rsid w:val="00B45894"/>
    <w:rsid w:val="00B5664C"/>
    <w:rsid w:val="00B7617C"/>
    <w:rsid w:val="00B80BB4"/>
    <w:rsid w:val="00B848C9"/>
    <w:rsid w:val="00B94858"/>
    <w:rsid w:val="00BA09D9"/>
    <w:rsid w:val="00BA5B60"/>
    <w:rsid w:val="00BC3843"/>
    <w:rsid w:val="00BD5F4E"/>
    <w:rsid w:val="00BE505F"/>
    <w:rsid w:val="00BE60E7"/>
    <w:rsid w:val="00C01A86"/>
    <w:rsid w:val="00C046DE"/>
    <w:rsid w:val="00C06D5E"/>
    <w:rsid w:val="00C2001E"/>
    <w:rsid w:val="00C2065D"/>
    <w:rsid w:val="00C21588"/>
    <w:rsid w:val="00C24C8A"/>
    <w:rsid w:val="00C3196C"/>
    <w:rsid w:val="00C372FB"/>
    <w:rsid w:val="00C669C0"/>
    <w:rsid w:val="00C7695F"/>
    <w:rsid w:val="00C87ACE"/>
    <w:rsid w:val="00C920FA"/>
    <w:rsid w:val="00C979AA"/>
    <w:rsid w:val="00CA1508"/>
    <w:rsid w:val="00CB3445"/>
    <w:rsid w:val="00CB5486"/>
    <w:rsid w:val="00CC7377"/>
    <w:rsid w:val="00CD59DB"/>
    <w:rsid w:val="00CD6D53"/>
    <w:rsid w:val="00CE071D"/>
    <w:rsid w:val="00CE3EEF"/>
    <w:rsid w:val="00CE67ED"/>
    <w:rsid w:val="00CF01F8"/>
    <w:rsid w:val="00D07796"/>
    <w:rsid w:val="00D13C02"/>
    <w:rsid w:val="00D13E20"/>
    <w:rsid w:val="00D15B77"/>
    <w:rsid w:val="00D174E4"/>
    <w:rsid w:val="00D213A7"/>
    <w:rsid w:val="00D23BBD"/>
    <w:rsid w:val="00D25AFB"/>
    <w:rsid w:val="00D26364"/>
    <w:rsid w:val="00D26643"/>
    <w:rsid w:val="00D44757"/>
    <w:rsid w:val="00D45DD4"/>
    <w:rsid w:val="00D6309A"/>
    <w:rsid w:val="00D630D8"/>
    <w:rsid w:val="00D87686"/>
    <w:rsid w:val="00D94EB7"/>
    <w:rsid w:val="00DC3FA8"/>
    <w:rsid w:val="00DC6D32"/>
    <w:rsid w:val="00DD3A36"/>
    <w:rsid w:val="00DE646C"/>
    <w:rsid w:val="00E00616"/>
    <w:rsid w:val="00E0395D"/>
    <w:rsid w:val="00E13999"/>
    <w:rsid w:val="00E158C8"/>
    <w:rsid w:val="00E21822"/>
    <w:rsid w:val="00E3763A"/>
    <w:rsid w:val="00E40906"/>
    <w:rsid w:val="00E4156E"/>
    <w:rsid w:val="00E47D47"/>
    <w:rsid w:val="00E54AC2"/>
    <w:rsid w:val="00E65A39"/>
    <w:rsid w:val="00E717A3"/>
    <w:rsid w:val="00E72894"/>
    <w:rsid w:val="00E778EC"/>
    <w:rsid w:val="00E85C8C"/>
    <w:rsid w:val="00E87C6A"/>
    <w:rsid w:val="00EA7227"/>
    <w:rsid w:val="00EC2AC0"/>
    <w:rsid w:val="00ED5F1E"/>
    <w:rsid w:val="00EE7699"/>
    <w:rsid w:val="00EF3B85"/>
    <w:rsid w:val="00F11455"/>
    <w:rsid w:val="00F13E81"/>
    <w:rsid w:val="00F14E99"/>
    <w:rsid w:val="00F14EB0"/>
    <w:rsid w:val="00F160FE"/>
    <w:rsid w:val="00F23599"/>
    <w:rsid w:val="00F2566E"/>
    <w:rsid w:val="00F44E96"/>
    <w:rsid w:val="00F739C0"/>
    <w:rsid w:val="00F80B02"/>
    <w:rsid w:val="00F841D2"/>
    <w:rsid w:val="00F9299A"/>
    <w:rsid w:val="00FA5CD1"/>
    <w:rsid w:val="00FA606D"/>
    <w:rsid w:val="00FB24A6"/>
    <w:rsid w:val="00FD0C96"/>
    <w:rsid w:val="00FE6529"/>
    <w:rsid w:val="00FE7A2F"/>
    <w:rsid w:val="00FF5D6D"/>
    <w:rsid w:val="00FF6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9"/>
    <w:qFormat/>
    <w:rsid w:val="00BD5F4E"/>
    <w:pPr>
      <w:spacing w:before="120" w:after="120" w:line="240" w:lineRule="auto"/>
      <w:ind w:left="567" w:hanging="567"/>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1"/>
    <w:qFormat/>
    <w:rsid w:val="00493A67"/>
    <w:pPr>
      <w:ind w:left="720"/>
      <w:contextualSpacing/>
    </w:pPr>
  </w:style>
  <w:style w:type="table" w:styleId="TableGrid">
    <w:name w:val="Table Grid"/>
    <w:basedOn w:val="TableNormal"/>
    <w:uiPriority w:val="39"/>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7BE"/>
    <w:rPr>
      <w:rFonts w:ascii="Segoe UI" w:hAnsi="Segoe UI" w:cs="Segoe UI"/>
      <w:sz w:val="18"/>
      <w:szCs w:val="18"/>
    </w:rPr>
  </w:style>
  <w:style w:type="character" w:customStyle="1" w:styleId="Heading1Char">
    <w:name w:val="Heading 1 Char"/>
    <w:basedOn w:val="DefaultParagraphFont"/>
    <w:link w:val="Heading1"/>
    <w:uiPriority w:val="99"/>
    <w:rsid w:val="00BD5F4E"/>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semiHidden/>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533C3"/>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iPriority w:val="99"/>
    <w:semiHidden/>
    <w:unhideWhenUsed/>
    <w:rsid w:val="00E0061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06D5E"/>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D25AFB"/>
    <w:pPr>
      <w:widowControl w:val="0"/>
      <w:autoSpaceDE w:val="0"/>
      <w:autoSpaceDN w:val="0"/>
      <w:adjustRightInd w:val="0"/>
      <w:spacing w:after="0" w:line="240" w:lineRule="auto"/>
      <w:ind w:left="100"/>
    </w:pPr>
    <w:rPr>
      <w:rFonts w:ascii="Calibri" w:eastAsiaTheme="minorEastAsia" w:hAnsi="Calibri" w:cs="Calibri"/>
      <w:lang w:eastAsia="en-GB"/>
      <w14:ligatures w14:val="standardContextual"/>
    </w:rPr>
  </w:style>
  <w:style w:type="character" w:customStyle="1" w:styleId="BodyTextChar">
    <w:name w:val="Body Text Char"/>
    <w:basedOn w:val="DefaultParagraphFont"/>
    <w:link w:val="BodyText"/>
    <w:uiPriority w:val="99"/>
    <w:rsid w:val="00D25AFB"/>
    <w:rPr>
      <w:rFonts w:ascii="Calibri" w:eastAsiaTheme="minorEastAsia" w:hAnsi="Calibri" w:cs="Calibri"/>
      <w:lang w:eastAsia="en-GB"/>
      <w14:ligatures w14:val="standardContextual"/>
    </w:rPr>
  </w:style>
  <w:style w:type="paragraph" w:styleId="Revision">
    <w:name w:val="Revision"/>
    <w:hidden/>
    <w:uiPriority w:val="99"/>
    <w:semiHidden/>
    <w:rsid w:val="001B4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mwictrust.sharepoint.com/sites/MoPP/SitePages/Shortlisting.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advertise-jo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hamwictrust.sharepoint.com/sites/MoPP/SitePages/Probation.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mwictrust.sharepoint.com/sites/MoPP/SitePages/Referen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9fc5d70-f12a-4a3b-b8c9-b44d32de8b09" xsi:nil="true"/>
    <lcf76f155ced4ddcb4097134ff3c332f xmlns="e9cb3c44-3972-4929-b6d9-2a051707f9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8" ma:contentTypeDescription="Create a new document." ma:contentTypeScope="" ma:versionID="b69ebce6d5f4b41e806b34ae1852ac3f">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ad17f582875d89dfebd390acdc48b6f4"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97AED-09FA-47EB-A4B6-D9F8B5A0B99B}">
  <ds:schemaRefs>
    <ds:schemaRef ds:uri="http://schemas.openxmlformats.org/officeDocument/2006/bibliography"/>
  </ds:schemaRefs>
</ds:datastoreItem>
</file>

<file path=customXml/itemProps2.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ee4c1e15-5346-4195-b4b9-7955ff9c4c5e"/>
    <ds:schemaRef ds:uri="03d9b671-f056-4a59-a79b-954e671787a4"/>
    <ds:schemaRef ds:uri="49fc5d70-f12a-4a3b-b8c9-b44d32de8b09"/>
    <ds:schemaRef ds:uri="e9cb3c44-3972-4929-b6d9-2a051707f931"/>
  </ds:schemaRefs>
</ds:datastoreItem>
</file>

<file path=customXml/itemProps3.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4.xml><?xml version="1.0" encoding="utf-8"?>
<ds:datastoreItem xmlns:ds="http://schemas.openxmlformats.org/officeDocument/2006/customXml" ds:itemID="{EFFB0764-2C32-4971-9C05-29247C258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5d70-f12a-4a3b-b8c9-b44d32de8b09"/>
    <ds:schemaRef ds:uri="e9cb3c44-3972-4929-b6d9-2a051707f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6134</Words>
  <Characters>34965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Prince</dc:creator>
  <cp:lastModifiedBy>Louise Newman</cp:lastModifiedBy>
  <cp:revision>2</cp:revision>
  <cp:lastPrinted>2023-09-12T15:17:00Z</cp:lastPrinted>
  <dcterms:created xsi:type="dcterms:W3CDTF">2024-06-26T15:13:00Z</dcterms:created>
  <dcterms:modified xsi:type="dcterms:W3CDTF">2024-06-26T15:13:00Z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5866800</vt:r8>
  </property>
  <property fmtid="{D5CDD505-2E9C-101B-9397-08002B2CF9AE}" pid="4" name="MediaServiceImageTags">
    <vt:lpwstr/>
  </property>
</Properties>
</file>