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BFED7" w14:textId="64B91CB4" w:rsidR="00CD6D53" w:rsidRDefault="0082053B" w:rsidP="00CD6D53">
      <w:pPr>
        <w:autoSpaceDE w:val="0"/>
        <w:autoSpaceDN w:val="0"/>
        <w:adjustRightInd w:val="0"/>
        <w:spacing w:after="0" w:line="240" w:lineRule="auto"/>
        <w:rPr>
          <w:rFonts w:cs="Calibri"/>
          <w:b/>
        </w:rPr>
      </w:pPr>
      <w:r>
        <w:rPr>
          <w:noProof/>
          <w:lang w:eastAsia="en-GB"/>
        </w:rPr>
        <w:drawing>
          <wp:anchor distT="0" distB="0" distL="114300" distR="114300" simplePos="0" relativeHeight="251650560" behindDoc="1" locked="0" layoutInCell="1" allowOverlap="1" wp14:anchorId="42B0254C" wp14:editId="5CA2A1F2">
            <wp:simplePos x="0" y="0"/>
            <wp:positionH relativeFrom="page">
              <wp:posOffset>0</wp:posOffset>
            </wp:positionH>
            <wp:positionV relativeFrom="paragraph">
              <wp:posOffset>-926631</wp:posOffset>
            </wp:positionV>
            <wp:extent cx="7556685" cy="10948946"/>
            <wp:effectExtent l="0" t="0" r="6350" b="508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685" cy="10948946"/>
                    </a:xfrm>
                    <a:prstGeom prst="rect">
                      <a:avLst/>
                    </a:prstGeom>
                  </pic:spPr>
                </pic:pic>
              </a:graphicData>
            </a:graphic>
            <wp14:sizeRelH relativeFrom="margin">
              <wp14:pctWidth>0</wp14:pctWidth>
            </wp14:sizeRelH>
            <wp14:sizeRelV relativeFrom="margin">
              <wp14:pctHeight>0</wp14:pctHeight>
            </wp14:sizeRelV>
          </wp:anchor>
        </w:drawing>
      </w:r>
    </w:p>
    <w:p w14:paraId="09EC430B" w14:textId="08DF9CDD" w:rsidR="00CD6D53" w:rsidRDefault="00CD6D53" w:rsidP="00CD6D53">
      <w:pPr>
        <w:autoSpaceDE w:val="0"/>
        <w:autoSpaceDN w:val="0"/>
        <w:adjustRightInd w:val="0"/>
        <w:spacing w:after="0" w:line="240" w:lineRule="auto"/>
        <w:rPr>
          <w:rFonts w:cs="Calibri"/>
          <w:b/>
        </w:rPr>
      </w:pPr>
    </w:p>
    <w:p w14:paraId="4303B96F" w14:textId="4138247D" w:rsidR="00473035" w:rsidRDefault="00473035" w:rsidP="00CD6D53">
      <w:pPr>
        <w:autoSpaceDE w:val="0"/>
        <w:autoSpaceDN w:val="0"/>
        <w:adjustRightInd w:val="0"/>
        <w:spacing w:after="0" w:line="240" w:lineRule="auto"/>
        <w:rPr>
          <w:rFonts w:cs="Calibri"/>
          <w:b/>
        </w:rPr>
      </w:pPr>
    </w:p>
    <w:p w14:paraId="3B5EB6A9" w14:textId="35A67D79" w:rsidR="00473035" w:rsidRDefault="00473035" w:rsidP="00CD6D53">
      <w:pPr>
        <w:autoSpaceDE w:val="0"/>
        <w:autoSpaceDN w:val="0"/>
        <w:adjustRightInd w:val="0"/>
        <w:spacing w:after="0" w:line="240" w:lineRule="auto"/>
        <w:rPr>
          <w:rFonts w:cs="Calibri"/>
          <w:b/>
        </w:rPr>
      </w:pPr>
    </w:p>
    <w:p w14:paraId="76433B18" w14:textId="47483FEF" w:rsidR="00473035" w:rsidRDefault="00473035" w:rsidP="00CD6D53">
      <w:pPr>
        <w:autoSpaceDE w:val="0"/>
        <w:autoSpaceDN w:val="0"/>
        <w:adjustRightInd w:val="0"/>
        <w:spacing w:after="0" w:line="240" w:lineRule="auto"/>
        <w:rPr>
          <w:rFonts w:cs="Calibri"/>
          <w:b/>
        </w:rPr>
      </w:pPr>
    </w:p>
    <w:p w14:paraId="67AA0B4B" w14:textId="7AED5FBB" w:rsidR="00473035" w:rsidRDefault="00473035" w:rsidP="00CD6D53">
      <w:pPr>
        <w:autoSpaceDE w:val="0"/>
        <w:autoSpaceDN w:val="0"/>
        <w:adjustRightInd w:val="0"/>
        <w:spacing w:after="0" w:line="240" w:lineRule="auto"/>
        <w:rPr>
          <w:rFonts w:cs="Calibri"/>
          <w:b/>
        </w:rPr>
      </w:pPr>
    </w:p>
    <w:p w14:paraId="2AA272BE" w14:textId="5119C576" w:rsidR="00473035" w:rsidRDefault="00473035" w:rsidP="00CD6D53">
      <w:pPr>
        <w:autoSpaceDE w:val="0"/>
        <w:autoSpaceDN w:val="0"/>
        <w:adjustRightInd w:val="0"/>
        <w:spacing w:after="0" w:line="240" w:lineRule="auto"/>
        <w:rPr>
          <w:rFonts w:cs="Calibri"/>
          <w:b/>
        </w:rPr>
      </w:pPr>
    </w:p>
    <w:p w14:paraId="0EA28387" w14:textId="0B9C7945" w:rsidR="00473035" w:rsidRDefault="00473035" w:rsidP="00CD6D53">
      <w:pPr>
        <w:autoSpaceDE w:val="0"/>
        <w:autoSpaceDN w:val="0"/>
        <w:adjustRightInd w:val="0"/>
        <w:spacing w:after="0" w:line="240" w:lineRule="auto"/>
        <w:rPr>
          <w:rFonts w:cs="Calibri"/>
          <w:b/>
        </w:rPr>
      </w:pPr>
    </w:p>
    <w:p w14:paraId="0CE51623" w14:textId="2F53CED0" w:rsidR="00473035" w:rsidRDefault="00473035" w:rsidP="00CD6D53">
      <w:pPr>
        <w:autoSpaceDE w:val="0"/>
        <w:autoSpaceDN w:val="0"/>
        <w:adjustRightInd w:val="0"/>
        <w:spacing w:after="0" w:line="240" w:lineRule="auto"/>
        <w:rPr>
          <w:rFonts w:cs="Calibri"/>
          <w:b/>
        </w:rPr>
      </w:pPr>
    </w:p>
    <w:p w14:paraId="45ED860C" w14:textId="71B71591" w:rsidR="00473035" w:rsidRDefault="00473035" w:rsidP="00CD6D53">
      <w:pPr>
        <w:autoSpaceDE w:val="0"/>
        <w:autoSpaceDN w:val="0"/>
        <w:adjustRightInd w:val="0"/>
        <w:spacing w:after="0" w:line="240" w:lineRule="auto"/>
        <w:rPr>
          <w:rFonts w:cs="Calibri"/>
          <w:b/>
        </w:rPr>
      </w:pPr>
    </w:p>
    <w:p w14:paraId="5768F1DD" w14:textId="223C91B9" w:rsidR="00473035" w:rsidRDefault="00473035" w:rsidP="00CD6D53">
      <w:pPr>
        <w:autoSpaceDE w:val="0"/>
        <w:autoSpaceDN w:val="0"/>
        <w:adjustRightInd w:val="0"/>
        <w:spacing w:after="0" w:line="240" w:lineRule="auto"/>
        <w:rPr>
          <w:rFonts w:cs="Calibri"/>
          <w:b/>
        </w:rPr>
      </w:pPr>
    </w:p>
    <w:p w14:paraId="3B9E637E" w14:textId="465B9CE2" w:rsidR="00473035" w:rsidRDefault="00473035" w:rsidP="00CD6D53">
      <w:pPr>
        <w:autoSpaceDE w:val="0"/>
        <w:autoSpaceDN w:val="0"/>
        <w:adjustRightInd w:val="0"/>
        <w:spacing w:after="0" w:line="240" w:lineRule="auto"/>
        <w:rPr>
          <w:rFonts w:cs="Calibri"/>
          <w:b/>
        </w:rPr>
      </w:pPr>
    </w:p>
    <w:p w14:paraId="439E6836" w14:textId="72522C15" w:rsidR="00473035" w:rsidRDefault="00473035" w:rsidP="00CD6D53">
      <w:pPr>
        <w:autoSpaceDE w:val="0"/>
        <w:autoSpaceDN w:val="0"/>
        <w:adjustRightInd w:val="0"/>
        <w:spacing w:after="0" w:line="240" w:lineRule="auto"/>
        <w:rPr>
          <w:rFonts w:cs="Calibri"/>
          <w:b/>
        </w:rPr>
      </w:pPr>
    </w:p>
    <w:p w14:paraId="307685DE" w14:textId="4426F543" w:rsidR="00473035" w:rsidRDefault="00473035" w:rsidP="00CD6D53">
      <w:pPr>
        <w:autoSpaceDE w:val="0"/>
        <w:autoSpaceDN w:val="0"/>
        <w:adjustRightInd w:val="0"/>
        <w:spacing w:after="0" w:line="240" w:lineRule="auto"/>
        <w:rPr>
          <w:rFonts w:cs="Calibri"/>
          <w:b/>
        </w:rPr>
      </w:pPr>
    </w:p>
    <w:p w14:paraId="1749D17D" w14:textId="35CB629C" w:rsidR="00473035" w:rsidRDefault="00473035" w:rsidP="00CD6D53">
      <w:pPr>
        <w:autoSpaceDE w:val="0"/>
        <w:autoSpaceDN w:val="0"/>
        <w:adjustRightInd w:val="0"/>
        <w:spacing w:after="0" w:line="240" w:lineRule="auto"/>
        <w:rPr>
          <w:rFonts w:cs="Calibri"/>
          <w:b/>
        </w:rPr>
      </w:pPr>
    </w:p>
    <w:p w14:paraId="57526395" w14:textId="4B4D6C5A" w:rsidR="00473035" w:rsidRDefault="00473035" w:rsidP="00CD6D53">
      <w:pPr>
        <w:autoSpaceDE w:val="0"/>
        <w:autoSpaceDN w:val="0"/>
        <w:adjustRightInd w:val="0"/>
        <w:spacing w:after="0" w:line="240" w:lineRule="auto"/>
        <w:rPr>
          <w:rFonts w:cs="Calibri"/>
          <w:b/>
        </w:rPr>
      </w:pPr>
    </w:p>
    <w:p w14:paraId="73732177" w14:textId="22D7C074" w:rsidR="00473035" w:rsidRDefault="00473035" w:rsidP="00CD6D53">
      <w:pPr>
        <w:autoSpaceDE w:val="0"/>
        <w:autoSpaceDN w:val="0"/>
        <w:adjustRightInd w:val="0"/>
        <w:spacing w:after="0" w:line="240" w:lineRule="auto"/>
        <w:rPr>
          <w:rFonts w:cs="Calibri"/>
          <w:b/>
        </w:rPr>
      </w:pPr>
    </w:p>
    <w:p w14:paraId="49FEDD1C" w14:textId="51755323" w:rsidR="00473035" w:rsidRDefault="00473035" w:rsidP="00CD6D53">
      <w:pPr>
        <w:autoSpaceDE w:val="0"/>
        <w:autoSpaceDN w:val="0"/>
        <w:adjustRightInd w:val="0"/>
        <w:spacing w:after="0" w:line="240" w:lineRule="auto"/>
        <w:rPr>
          <w:rFonts w:cs="Calibri"/>
          <w:b/>
        </w:rPr>
      </w:pPr>
    </w:p>
    <w:p w14:paraId="1D0348FF" w14:textId="7BCE2035" w:rsidR="00473035" w:rsidRDefault="00473035" w:rsidP="00CD6D53">
      <w:pPr>
        <w:autoSpaceDE w:val="0"/>
        <w:autoSpaceDN w:val="0"/>
        <w:adjustRightInd w:val="0"/>
        <w:spacing w:after="0" w:line="240" w:lineRule="auto"/>
        <w:rPr>
          <w:rFonts w:cs="Calibri"/>
          <w:b/>
        </w:rPr>
      </w:pPr>
    </w:p>
    <w:p w14:paraId="7AE76796" w14:textId="49440AA7" w:rsidR="00473035" w:rsidRDefault="00473035" w:rsidP="00CD6D53">
      <w:pPr>
        <w:autoSpaceDE w:val="0"/>
        <w:autoSpaceDN w:val="0"/>
        <w:adjustRightInd w:val="0"/>
        <w:spacing w:after="0" w:line="240" w:lineRule="auto"/>
        <w:rPr>
          <w:rFonts w:cs="Calibri"/>
          <w:b/>
        </w:rPr>
      </w:pPr>
    </w:p>
    <w:p w14:paraId="6A775445" w14:textId="62AD9EA4" w:rsidR="00473035" w:rsidRDefault="00473035" w:rsidP="00CD6D53">
      <w:pPr>
        <w:autoSpaceDE w:val="0"/>
        <w:autoSpaceDN w:val="0"/>
        <w:adjustRightInd w:val="0"/>
        <w:spacing w:after="0" w:line="240" w:lineRule="auto"/>
        <w:rPr>
          <w:rFonts w:cs="Calibri"/>
          <w:b/>
        </w:rPr>
      </w:pPr>
    </w:p>
    <w:p w14:paraId="4251045B" w14:textId="64698103" w:rsidR="00473035" w:rsidRDefault="00473035" w:rsidP="00CD6D53">
      <w:pPr>
        <w:autoSpaceDE w:val="0"/>
        <w:autoSpaceDN w:val="0"/>
        <w:adjustRightInd w:val="0"/>
        <w:spacing w:after="0" w:line="240" w:lineRule="auto"/>
        <w:rPr>
          <w:rFonts w:cs="Calibri"/>
          <w:b/>
        </w:rPr>
      </w:pPr>
    </w:p>
    <w:p w14:paraId="401135DD" w14:textId="0045CD00" w:rsidR="00473035" w:rsidRDefault="00473035" w:rsidP="00CD6D53">
      <w:pPr>
        <w:autoSpaceDE w:val="0"/>
        <w:autoSpaceDN w:val="0"/>
        <w:adjustRightInd w:val="0"/>
        <w:spacing w:after="0" w:line="240" w:lineRule="auto"/>
        <w:rPr>
          <w:rFonts w:cs="Calibri"/>
          <w:b/>
        </w:rPr>
      </w:pPr>
    </w:p>
    <w:p w14:paraId="5B57C55D" w14:textId="37E6748A" w:rsidR="00473035" w:rsidRDefault="00473035" w:rsidP="00CD6D53">
      <w:pPr>
        <w:autoSpaceDE w:val="0"/>
        <w:autoSpaceDN w:val="0"/>
        <w:adjustRightInd w:val="0"/>
        <w:spacing w:after="0" w:line="240" w:lineRule="auto"/>
        <w:rPr>
          <w:rFonts w:cs="Calibri"/>
          <w:b/>
        </w:rPr>
      </w:pPr>
    </w:p>
    <w:p w14:paraId="6E806D3E" w14:textId="04B52366" w:rsidR="00473035" w:rsidRDefault="00473035" w:rsidP="00CD6D53">
      <w:pPr>
        <w:autoSpaceDE w:val="0"/>
        <w:autoSpaceDN w:val="0"/>
        <w:adjustRightInd w:val="0"/>
        <w:spacing w:after="0" w:line="240" w:lineRule="auto"/>
        <w:rPr>
          <w:rFonts w:cs="Calibri"/>
          <w:b/>
        </w:rPr>
      </w:pPr>
    </w:p>
    <w:p w14:paraId="232B1AC2" w14:textId="284B239C" w:rsidR="00473035" w:rsidRDefault="00473035" w:rsidP="00CD6D53">
      <w:pPr>
        <w:autoSpaceDE w:val="0"/>
        <w:autoSpaceDN w:val="0"/>
        <w:adjustRightInd w:val="0"/>
        <w:spacing w:after="0" w:line="240" w:lineRule="auto"/>
        <w:rPr>
          <w:rFonts w:cs="Calibri"/>
          <w:b/>
        </w:rPr>
      </w:pPr>
    </w:p>
    <w:p w14:paraId="0204390C" w14:textId="76E90029" w:rsidR="00473035" w:rsidRDefault="00473035" w:rsidP="00CD6D53">
      <w:pPr>
        <w:autoSpaceDE w:val="0"/>
        <w:autoSpaceDN w:val="0"/>
        <w:adjustRightInd w:val="0"/>
        <w:spacing w:after="0" w:line="240" w:lineRule="auto"/>
        <w:rPr>
          <w:rFonts w:cs="Calibri"/>
          <w:b/>
        </w:rPr>
      </w:pPr>
    </w:p>
    <w:p w14:paraId="533D4A0F" w14:textId="20FCB1E0" w:rsidR="00473035" w:rsidRDefault="00473035" w:rsidP="00CD6D53">
      <w:pPr>
        <w:autoSpaceDE w:val="0"/>
        <w:autoSpaceDN w:val="0"/>
        <w:adjustRightInd w:val="0"/>
        <w:spacing w:after="0" w:line="240" w:lineRule="auto"/>
        <w:rPr>
          <w:rFonts w:cs="Calibri"/>
          <w:b/>
        </w:rPr>
      </w:pPr>
    </w:p>
    <w:p w14:paraId="7F360A1A" w14:textId="341BA991" w:rsidR="00473035" w:rsidRDefault="00F75CEC" w:rsidP="00CD6D53">
      <w:pPr>
        <w:autoSpaceDE w:val="0"/>
        <w:autoSpaceDN w:val="0"/>
        <w:adjustRightInd w:val="0"/>
        <w:spacing w:after="0" w:line="240" w:lineRule="auto"/>
        <w:rPr>
          <w:rFonts w:cs="Calibri"/>
          <w:b/>
        </w:rPr>
      </w:pPr>
      <w:r>
        <w:rPr>
          <w:noProof/>
          <w:lang w:eastAsia="en-GB"/>
        </w:rPr>
        <mc:AlternateContent>
          <mc:Choice Requires="wps">
            <w:drawing>
              <wp:anchor distT="0" distB="0" distL="114300" distR="114300" simplePos="0" relativeHeight="251656704" behindDoc="0" locked="0" layoutInCell="1" allowOverlap="1" wp14:anchorId="2C62985B" wp14:editId="34DA7622">
                <wp:simplePos x="0" y="0"/>
                <wp:positionH relativeFrom="page">
                  <wp:posOffset>-2540</wp:posOffset>
                </wp:positionH>
                <wp:positionV relativeFrom="paragraph">
                  <wp:posOffset>113665</wp:posOffset>
                </wp:positionV>
                <wp:extent cx="7559040" cy="1228725"/>
                <wp:effectExtent l="0" t="0" r="3810" b="9525"/>
                <wp:wrapNone/>
                <wp:docPr id="17" name="Text Box 17"/>
                <wp:cNvGraphicFramePr/>
                <a:graphic xmlns:a="http://schemas.openxmlformats.org/drawingml/2006/main">
                  <a:graphicData uri="http://schemas.microsoft.com/office/word/2010/wordprocessingShape">
                    <wps:wsp>
                      <wps:cNvSpPr txBox="1"/>
                      <wps:spPr>
                        <a:xfrm>
                          <a:off x="0" y="0"/>
                          <a:ext cx="7559040" cy="1228725"/>
                        </a:xfrm>
                        <a:prstGeom prst="rect">
                          <a:avLst/>
                        </a:prstGeom>
                        <a:solidFill>
                          <a:schemeClr val="lt1"/>
                        </a:solidFill>
                        <a:ln w="6350">
                          <a:noFill/>
                        </a:ln>
                      </wps:spPr>
                      <wps:txbx>
                        <w:txbxContent>
                          <w:p w14:paraId="5A8B69E5" w14:textId="77777777" w:rsidR="00D13E20" w:rsidRPr="00F124D9" w:rsidRDefault="00D13E20" w:rsidP="00473035">
                            <w:pPr>
                              <w:spacing w:after="0" w:line="240" w:lineRule="auto"/>
                              <w:jc w:val="center"/>
                              <w:rPr>
                                <w:rFonts w:ascii="Calibri" w:hAnsi="Calibri" w:cs="Calibri"/>
                                <w:sz w:val="40"/>
                                <w:szCs w:val="40"/>
                              </w:rPr>
                            </w:pPr>
                          </w:p>
                          <w:p w14:paraId="2A07656A" w14:textId="704B9409" w:rsidR="006317EB" w:rsidRDefault="00FB1C2C" w:rsidP="006317EB">
                            <w:pPr>
                              <w:jc w:val="center"/>
                              <w:rPr>
                                <w:rFonts w:ascii="Calibri" w:hAnsi="Calibri" w:cs="Calibri"/>
                                <w:b/>
                                <w:sz w:val="40"/>
                                <w:szCs w:val="40"/>
                              </w:rPr>
                            </w:pPr>
                            <w:r>
                              <w:rPr>
                                <w:rFonts w:ascii="Calibri" w:hAnsi="Calibri" w:cs="Calibri"/>
                                <w:b/>
                                <w:sz w:val="40"/>
                                <w:szCs w:val="40"/>
                              </w:rPr>
                              <w:t>Complaints</w:t>
                            </w:r>
                            <w:r w:rsidR="00F75CEC">
                              <w:rPr>
                                <w:rFonts w:ascii="Calibri" w:hAnsi="Calibri" w:cs="Calibri"/>
                                <w:b/>
                                <w:sz w:val="40"/>
                                <w:szCs w:val="40"/>
                              </w:rPr>
                              <w:t xml:space="preserve"> P</w:t>
                            </w:r>
                            <w:r w:rsidR="00A734F7">
                              <w:rPr>
                                <w:rFonts w:ascii="Calibri" w:hAnsi="Calibri" w:cs="Calibri"/>
                                <w:b/>
                                <w:sz w:val="40"/>
                                <w:szCs w:val="40"/>
                              </w:rPr>
                              <w:t>olicy</w:t>
                            </w:r>
                            <w:r w:rsidR="004B6036">
                              <w:rPr>
                                <w:rFonts w:ascii="Calibri" w:hAnsi="Calibri" w:cs="Calibri"/>
                                <w:b/>
                                <w:sz w:val="40"/>
                                <w:szCs w:val="40"/>
                              </w:rPr>
                              <w:t xml:space="preserve"> &amp; Procedure</w:t>
                            </w:r>
                          </w:p>
                          <w:p w14:paraId="0FECA7EB" w14:textId="77777777" w:rsidR="006317EB" w:rsidRDefault="006317EB" w:rsidP="006317EB">
                            <w:pPr>
                              <w:jc w:val="center"/>
                              <w:rPr>
                                <w:rFonts w:ascii="Calibri" w:hAnsi="Calibri" w:cs="Calibri"/>
                                <w:b/>
                                <w:sz w:val="40"/>
                                <w:szCs w:val="40"/>
                              </w:rPr>
                            </w:pPr>
                          </w:p>
                          <w:p w14:paraId="6C231834" w14:textId="77777777" w:rsidR="006317EB" w:rsidRDefault="006317EB" w:rsidP="006317EB">
                            <w:pPr>
                              <w:jc w:val="center"/>
                              <w:rPr>
                                <w:rFonts w:ascii="Calibri" w:hAnsi="Calibri" w:cs="Calibri"/>
                                <w:b/>
                                <w:sz w:val="40"/>
                                <w:szCs w:val="40"/>
                              </w:rPr>
                            </w:pPr>
                          </w:p>
                          <w:p w14:paraId="3FFA81FC" w14:textId="77777777" w:rsidR="006317EB" w:rsidRPr="003C05E3" w:rsidRDefault="006317EB" w:rsidP="006317EB">
                            <w:pPr>
                              <w:jc w:val="center"/>
                              <w:rPr>
                                <w:rFonts w:ascii="Calibri" w:hAnsi="Calibri" w:cs="Calibri"/>
                                <w:b/>
                                <w:sz w:val="40"/>
                                <w:szCs w:val="40"/>
                              </w:rPr>
                            </w:pPr>
                          </w:p>
                          <w:p w14:paraId="41BE9CA2" w14:textId="3238043D" w:rsidR="00473035" w:rsidRPr="00501162" w:rsidRDefault="00473035" w:rsidP="006317EB">
                            <w:pPr>
                              <w:jc w:val="center"/>
                              <w:rPr>
                                <w:rFonts w:ascii="Arial" w:hAnsi="Arial" w:cs="Arial"/>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2985B" id="_x0000_t202" coordsize="21600,21600" o:spt="202" path="m,l,21600r21600,l21600,xe">
                <v:stroke joinstyle="miter"/>
                <v:path gradientshapeok="t" o:connecttype="rect"/>
              </v:shapetype>
              <v:shape id="Text Box 17" o:spid="_x0000_s1026" type="#_x0000_t202" style="position:absolute;margin-left:-.2pt;margin-top:8.95pt;width:595.2pt;height:96.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" fillcolor="white [3201]" stroked="f" strokeweight=".5pt">
                <v:textbox>
                  <w:txbxContent>
                    <w:p w14:paraId="5A8B69E5" w14:textId="77777777" w:rsidR="00D13E20" w:rsidRPr="00F124D9" w:rsidRDefault="00D13E20" w:rsidP="00473035">
                      <w:pPr>
                        <w:spacing w:after="0" w:line="240" w:lineRule="auto"/>
                        <w:jc w:val="center"/>
                        <w:rPr>
                          <w:rFonts w:ascii="Calibri" w:hAnsi="Calibri" w:cs="Calibri"/>
                          <w:sz w:val="40"/>
                          <w:szCs w:val="40"/>
                        </w:rPr>
                      </w:pPr>
                    </w:p>
                    <w:p w14:paraId="2A07656A" w14:textId="704B9409" w:rsidR="006317EB" w:rsidRDefault="00FB1C2C" w:rsidP="006317EB">
                      <w:pPr>
                        <w:jc w:val="center"/>
                        <w:rPr>
                          <w:rFonts w:ascii="Calibri" w:hAnsi="Calibri" w:cs="Calibri"/>
                          <w:b/>
                          <w:sz w:val="40"/>
                          <w:szCs w:val="40"/>
                        </w:rPr>
                      </w:pPr>
                      <w:r>
                        <w:rPr>
                          <w:rFonts w:ascii="Calibri" w:hAnsi="Calibri" w:cs="Calibri"/>
                          <w:b/>
                          <w:sz w:val="40"/>
                          <w:szCs w:val="40"/>
                        </w:rPr>
                        <w:t>Complaints</w:t>
                      </w:r>
                      <w:r w:rsidR="00F75CEC">
                        <w:rPr>
                          <w:rFonts w:ascii="Calibri" w:hAnsi="Calibri" w:cs="Calibri"/>
                          <w:b/>
                          <w:sz w:val="40"/>
                          <w:szCs w:val="40"/>
                        </w:rPr>
                        <w:t xml:space="preserve"> P</w:t>
                      </w:r>
                      <w:r w:rsidR="00A734F7">
                        <w:rPr>
                          <w:rFonts w:ascii="Calibri" w:hAnsi="Calibri" w:cs="Calibri"/>
                          <w:b/>
                          <w:sz w:val="40"/>
                          <w:szCs w:val="40"/>
                        </w:rPr>
                        <w:t>olicy</w:t>
                      </w:r>
                      <w:r w:rsidR="004B6036">
                        <w:rPr>
                          <w:rFonts w:ascii="Calibri" w:hAnsi="Calibri" w:cs="Calibri"/>
                          <w:b/>
                          <w:sz w:val="40"/>
                          <w:szCs w:val="40"/>
                        </w:rPr>
                        <w:t xml:space="preserve"> &amp; Procedure</w:t>
                      </w:r>
                    </w:p>
                    <w:p w14:paraId="0FECA7EB" w14:textId="77777777" w:rsidR="006317EB" w:rsidRDefault="006317EB" w:rsidP="006317EB">
                      <w:pPr>
                        <w:jc w:val="center"/>
                        <w:rPr>
                          <w:rFonts w:ascii="Calibri" w:hAnsi="Calibri" w:cs="Calibri"/>
                          <w:b/>
                          <w:sz w:val="40"/>
                          <w:szCs w:val="40"/>
                        </w:rPr>
                      </w:pPr>
                    </w:p>
                    <w:p w14:paraId="6C231834" w14:textId="77777777" w:rsidR="006317EB" w:rsidRDefault="006317EB" w:rsidP="006317EB">
                      <w:pPr>
                        <w:jc w:val="center"/>
                        <w:rPr>
                          <w:rFonts w:ascii="Calibri" w:hAnsi="Calibri" w:cs="Calibri"/>
                          <w:b/>
                          <w:sz w:val="40"/>
                          <w:szCs w:val="40"/>
                        </w:rPr>
                      </w:pPr>
                    </w:p>
                    <w:p w14:paraId="3FFA81FC" w14:textId="77777777" w:rsidR="006317EB" w:rsidRPr="003C05E3" w:rsidRDefault="006317EB" w:rsidP="006317EB">
                      <w:pPr>
                        <w:jc w:val="center"/>
                        <w:rPr>
                          <w:rFonts w:ascii="Calibri" w:hAnsi="Calibri" w:cs="Calibri"/>
                          <w:b/>
                          <w:sz w:val="40"/>
                          <w:szCs w:val="40"/>
                        </w:rPr>
                      </w:pPr>
                    </w:p>
                    <w:p w14:paraId="41BE9CA2" w14:textId="3238043D" w:rsidR="00473035" w:rsidRPr="00501162" w:rsidRDefault="00473035" w:rsidP="006317EB">
                      <w:pPr>
                        <w:jc w:val="center"/>
                        <w:rPr>
                          <w:rFonts w:ascii="Arial" w:hAnsi="Arial" w:cs="Arial"/>
                          <w:b/>
                          <w:bCs/>
                          <w:sz w:val="48"/>
                          <w:szCs w:val="48"/>
                        </w:rPr>
                      </w:pPr>
                    </w:p>
                  </w:txbxContent>
                </v:textbox>
                <w10:wrap anchorx="page"/>
              </v:shape>
            </w:pict>
          </mc:Fallback>
        </mc:AlternateContent>
      </w:r>
    </w:p>
    <w:p w14:paraId="2E0E48F3" w14:textId="02ED2893" w:rsidR="00473035" w:rsidRDefault="00473035" w:rsidP="00CD6D53">
      <w:pPr>
        <w:autoSpaceDE w:val="0"/>
        <w:autoSpaceDN w:val="0"/>
        <w:adjustRightInd w:val="0"/>
        <w:spacing w:after="0" w:line="240" w:lineRule="auto"/>
        <w:rPr>
          <w:rFonts w:cs="Calibri"/>
          <w:b/>
        </w:rPr>
      </w:pPr>
    </w:p>
    <w:p w14:paraId="38BB2914" w14:textId="0E592259" w:rsidR="00473035" w:rsidRDefault="00473035" w:rsidP="00CD6D53">
      <w:pPr>
        <w:autoSpaceDE w:val="0"/>
        <w:autoSpaceDN w:val="0"/>
        <w:adjustRightInd w:val="0"/>
        <w:spacing w:after="0" w:line="240" w:lineRule="auto"/>
        <w:rPr>
          <w:rFonts w:cs="Calibri"/>
          <w:b/>
        </w:rPr>
      </w:pPr>
    </w:p>
    <w:p w14:paraId="19C51D89" w14:textId="3684D422" w:rsidR="00473035" w:rsidRDefault="00473035" w:rsidP="00CD6D53">
      <w:pPr>
        <w:autoSpaceDE w:val="0"/>
        <w:autoSpaceDN w:val="0"/>
        <w:adjustRightInd w:val="0"/>
        <w:spacing w:after="0" w:line="240" w:lineRule="auto"/>
        <w:rPr>
          <w:rFonts w:cs="Calibri"/>
          <w:b/>
        </w:rPr>
      </w:pPr>
    </w:p>
    <w:p w14:paraId="4A5C7374" w14:textId="2098903A" w:rsidR="00473035" w:rsidRDefault="00473035" w:rsidP="00CD6D53">
      <w:pPr>
        <w:autoSpaceDE w:val="0"/>
        <w:autoSpaceDN w:val="0"/>
        <w:adjustRightInd w:val="0"/>
        <w:spacing w:after="0" w:line="240" w:lineRule="auto"/>
        <w:rPr>
          <w:rFonts w:cs="Calibri"/>
          <w:b/>
        </w:rPr>
      </w:pPr>
    </w:p>
    <w:p w14:paraId="64C8CDB2" w14:textId="109DE488" w:rsidR="00473035" w:rsidRDefault="00473035" w:rsidP="00CD6D53">
      <w:pPr>
        <w:autoSpaceDE w:val="0"/>
        <w:autoSpaceDN w:val="0"/>
        <w:adjustRightInd w:val="0"/>
        <w:spacing w:after="0" w:line="240" w:lineRule="auto"/>
        <w:rPr>
          <w:rFonts w:cs="Calibri"/>
          <w:b/>
        </w:rPr>
      </w:pPr>
    </w:p>
    <w:p w14:paraId="2CDA2D16" w14:textId="5ADB3BAA" w:rsidR="00473035" w:rsidRDefault="00473035" w:rsidP="00CD6D53">
      <w:pPr>
        <w:autoSpaceDE w:val="0"/>
        <w:autoSpaceDN w:val="0"/>
        <w:adjustRightInd w:val="0"/>
        <w:spacing w:after="0" w:line="240" w:lineRule="auto"/>
        <w:rPr>
          <w:rFonts w:cs="Calibri"/>
          <w:b/>
        </w:rPr>
      </w:pPr>
    </w:p>
    <w:p w14:paraId="2F59EDBB" w14:textId="3299F203" w:rsidR="00473035" w:rsidRDefault="00473035" w:rsidP="00CD6D53">
      <w:pPr>
        <w:autoSpaceDE w:val="0"/>
        <w:autoSpaceDN w:val="0"/>
        <w:adjustRightInd w:val="0"/>
        <w:spacing w:after="0" w:line="240" w:lineRule="auto"/>
        <w:rPr>
          <w:rFonts w:cs="Calibri"/>
          <w:b/>
        </w:rPr>
      </w:pPr>
    </w:p>
    <w:p w14:paraId="6B75BAD8" w14:textId="53053F6C" w:rsidR="00473035" w:rsidRDefault="00473035" w:rsidP="00CD6D53">
      <w:pPr>
        <w:autoSpaceDE w:val="0"/>
        <w:autoSpaceDN w:val="0"/>
        <w:adjustRightInd w:val="0"/>
        <w:spacing w:after="0" w:line="240" w:lineRule="auto"/>
        <w:rPr>
          <w:rFonts w:cs="Calibri"/>
          <w:b/>
        </w:rPr>
      </w:pPr>
    </w:p>
    <w:p w14:paraId="45E98D25" w14:textId="1BAFC6BA" w:rsidR="00473035" w:rsidRDefault="00473035" w:rsidP="00CD6D53">
      <w:pPr>
        <w:autoSpaceDE w:val="0"/>
        <w:autoSpaceDN w:val="0"/>
        <w:adjustRightInd w:val="0"/>
        <w:spacing w:after="0" w:line="240" w:lineRule="auto"/>
        <w:rPr>
          <w:rFonts w:cs="Calibri"/>
          <w:b/>
        </w:rPr>
      </w:pPr>
    </w:p>
    <w:p w14:paraId="31AFD125" w14:textId="18FF3D2F" w:rsidR="00473035" w:rsidRDefault="00473035" w:rsidP="00CD6D53">
      <w:pPr>
        <w:autoSpaceDE w:val="0"/>
        <w:autoSpaceDN w:val="0"/>
        <w:adjustRightInd w:val="0"/>
        <w:spacing w:after="0" w:line="240" w:lineRule="auto"/>
        <w:rPr>
          <w:rFonts w:cs="Calibri"/>
          <w:b/>
        </w:rPr>
      </w:pPr>
    </w:p>
    <w:p w14:paraId="6BDCFD29" w14:textId="1246DD88" w:rsidR="00473035" w:rsidRDefault="00473035" w:rsidP="00CD6D53">
      <w:pPr>
        <w:autoSpaceDE w:val="0"/>
        <w:autoSpaceDN w:val="0"/>
        <w:adjustRightInd w:val="0"/>
        <w:spacing w:after="0" w:line="240" w:lineRule="auto"/>
        <w:rPr>
          <w:rFonts w:cs="Calibri"/>
          <w:b/>
        </w:rPr>
      </w:pPr>
    </w:p>
    <w:p w14:paraId="619B1497" w14:textId="7F1149FF" w:rsidR="00473035" w:rsidRDefault="00473035" w:rsidP="00CD6D53">
      <w:pPr>
        <w:autoSpaceDE w:val="0"/>
        <w:autoSpaceDN w:val="0"/>
        <w:adjustRightInd w:val="0"/>
        <w:spacing w:after="0" w:line="240" w:lineRule="auto"/>
        <w:rPr>
          <w:rFonts w:cs="Calibri"/>
          <w:b/>
        </w:rPr>
      </w:pPr>
    </w:p>
    <w:p w14:paraId="4A738464" w14:textId="4CAADBA0" w:rsidR="00473035" w:rsidRDefault="00473035" w:rsidP="00CD6D53">
      <w:pPr>
        <w:autoSpaceDE w:val="0"/>
        <w:autoSpaceDN w:val="0"/>
        <w:adjustRightInd w:val="0"/>
        <w:spacing w:after="0" w:line="240" w:lineRule="auto"/>
        <w:rPr>
          <w:rFonts w:cs="Calibri"/>
          <w:b/>
        </w:rPr>
      </w:pPr>
    </w:p>
    <w:p w14:paraId="51B86729" w14:textId="32F3F5DA" w:rsidR="00473035" w:rsidRDefault="00473035" w:rsidP="00CD6D53">
      <w:pPr>
        <w:autoSpaceDE w:val="0"/>
        <w:autoSpaceDN w:val="0"/>
        <w:adjustRightInd w:val="0"/>
        <w:spacing w:after="0" w:line="240" w:lineRule="auto"/>
        <w:rPr>
          <w:rFonts w:cs="Calibri"/>
          <w:b/>
        </w:rPr>
      </w:pPr>
    </w:p>
    <w:p w14:paraId="695AC5AF" w14:textId="78220E1E" w:rsidR="00473035" w:rsidRDefault="00473035" w:rsidP="00CD6D53">
      <w:pPr>
        <w:autoSpaceDE w:val="0"/>
        <w:autoSpaceDN w:val="0"/>
        <w:adjustRightInd w:val="0"/>
        <w:spacing w:after="0" w:line="240" w:lineRule="auto"/>
        <w:rPr>
          <w:rFonts w:cs="Calibri"/>
          <w:b/>
        </w:rPr>
      </w:pPr>
    </w:p>
    <w:p w14:paraId="7D3D9803" w14:textId="4838087E" w:rsidR="00473035" w:rsidRDefault="00473035" w:rsidP="00CD6D53">
      <w:pPr>
        <w:autoSpaceDE w:val="0"/>
        <w:autoSpaceDN w:val="0"/>
        <w:adjustRightInd w:val="0"/>
        <w:spacing w:after="0" w:line="240" w:lineRule="auto"/>
        <w:rPr>
          <w:rFonts w:cs="Calibri"/>
          <w:b/>
        </w:rPr>
      </w:pPr>
    </w:p>
    <w:p w14:paraId="221A6B2B" w14:textId="2E0FFAFA" w:rsidR="00473035" w:rsidRDefault="00473035" w:rsidP="00CD6D53">
      <w:pPr>
        <w:autoSpaceDE w:val="0"/>
        <w:autoSpaceDN w:val="0"/>
        <w:adjustRightInd w:val="0"/>
        <w:spacing w:after="0" w:line="240" w:lineRule="auto"/>
        <w:rPr>
          <w:rFonts w:cs="Calibri"/>
          <w:b/>
        </w:rPr>
      </w:pPr>
    </w:p>
    <w:p w14:paraId="683F8239" w14:textId="000AF668" w:rsidR="00473035" w:rsidRDefault="00473035" w:rsidP="00CD6D53">
      <w:pPr>
        <w:autoSpaceDE w:val="0"/>
        <w:autoSpaceDN w:val="0"/>
        <w:adjustRightInd w:val="0"/>
        <w:spacing w:after="0" w:line="240" w:lineRule="auto"/>
        <w:rPr>
          <w:rFonts w:cs="Calibri"/>
          <w:b/>
        </w:rPr>
      </w:pPr>
    </w:p>
    <w:p w14:paraId="5B597E3A" w14:textId="24EE6C9D" w:rsidR="00473035" w:rsidRDefault="00473035" w:rsidP="00CD6D53">
      <w:pPr>
        <w:autoSpaceDE w:val="0"/>
        <w:autoSpaceDN w:val="0"/>
        <w:adjustRightInd w:val="0"/>
        <w:spacing w:after="0" w:line="240" w:lineRule="auto"/>
        <w:rPr>
          <w:rFonts w:cs="Calibri"/>
          <w:b/>
        </w:rPr>
      </w:pPr>
    </w:p>
    <w:p w14:paraId="727DE42B" w14:textId="68DAAC97" w:rsidR="00473035" w:rsidRDefault="003C14CE" w:rsidP="00CD6D53">
      <w:pPr>
        <w:autoSpaceDE w:val="0"/>
        <w:autoSpaceDN w:val="0"/>
        <w:adjustRightInd w:val="0"/>
        <w:spacing w:after="0" w:line="240" w:lineRule="auto"/>
        <w:rPr>
          <w:rFonts w:cs="Calibri"/>
          <w:b/>
        </w:rPr>
      </w:pPr>
      <w:r>
        <w:rPr>
          <w:noProof/>
          <w:lang w:eastAsia="en-GB"/>
        </w:rPr>
        <mc:AlternateContent>
          <mc:Choice Requires="wps">
            <w:drawing>
              <wp:anchor distT="0" distB="0" distL="114300" distR="114300" simplePos="0" relativeHeight="251662848" behindDoc="0" locked="0" layoutInCell="1" allowOverlap="1" wp14:anchorId="78B8C6D1" wp14:editId="553139C4">
                <wp:simplePos x="0" y="0"/>
                <wp:positionH relativeFrom="column">
                  <wp:posOffset>1002333</wp:posOffset>
                </wp:positionH>
                <wp:positionV relativeFrom="paragraph">
                  <wp:posOffset>24959</wp:posOffset>
                </wp:positionV>
                <wp:extent cx="5057775" cy="342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057775" cy="342900"/>
                        </a:xfrm>
                        <a:prstGeom prst="rect">
                          <a:avLst/>
                        </a:prstGeom>
                        <a:noFill/>
                        <a:ln w="6350">
                          <a:noFill/>
                        </a:ln>
                      </wps:spPr>
                      <wps:txbx>
                        <w:txbxContent>
                          <w:p w14:paraId="4AC5C15C" w14:textId="5D68B2A5" w:rsidR="00473035" w:rsidRPr="00622513" w:rsidRDefault="00262AF1" w:rsidP="00473035">
                            <w:pPr>
                              <w:rPr>
                                <w:sz w:val="28"/>
                                <w:szCs w:val="28"/>
                              </w:rPr>
                            </w:pPr>
                            <w:r>
                              <w:rPr>
                                <w:sz w:val="28"/>
                                <w:szCs w:val="28"/>
                              </w:rPr>
                              <w:t>Head of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8C6D1" id="Text Box 18" o:spid="_x0000_s1027" type="#_x0000_t202" style="position:absolute;margin-left:78.9pt;margin-top:1.95pt;width:398.25pt;height:2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A/Gg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" filled="f" stroked="f" strokeweight=".5pt">
                <v:textbox>
                  <w:txbxContent>
                    <w:p w14:paraId="4AC5C15C" w14:textId="5D68B2A5" w:rsidR="00473035" w:rsidRPr="00622513" w:rsidRDefault="00262AF1" w:rsidP="00473035">
                      <w:pPr>
                        <w:rPr>
                          <w:sz w:val="28"/>
                          <w:szCs w:val="28"/>
                        </w:rPr>
                      </w:pPr>
                      <w:r>
                        <w:rPr>
                          <w:sz w:val="28"/>
                          <w:szCs w:val="28"/>
                        </w:rPr>
                        <w:t>Head of Compliance</w:t>
                      </w:r>
                    </w:p>
                  </w:txbxContent>
                </v:textbox>
              </v:shape>
            </w:pict>
          </mc:Fallback>
        </mc:AlternateContent>
      </w:r>
    </w:p>
    <w:p w14:paraId="41B394ED" w14:textId="4EC3AF94" w:rsidR="00473035" w:rsidRDefault="00473035" w:rsidP="00CD6D53">
      <w:pPr>
        <w:autoSpaceDE w:val="0"/>
        <w:autoSpaceDN w:val="0"/>
        <w:adjustRightInd w:val="0"/>
        <w:spacing w:after="0" w:line="240" w:lineRule="auto"/>
        <w:rPr>
          <w:rFonts w:cs="Calibri"/>
          <w:b/>
        </w:rPr>
      </w:pPr>
    </w:p>
    <w:p w14:paraId="7DC334EB" w14:textId="05C8813B" w:rsidR="006317EB" w:rsidRDefault="003C14CE">
      <w:pPr>
        <w:rPr>
          <w:rFonts w:cs="Calibri"/>
          <w:b/>
        </w:rPr>
      </w:pPr>
      <w:r>
        <w:rPr>
          <w:noProof/>
          <w:lang w:eastAsia="en-GB"/>
        </w:rPr>
        <mc:AlternateContent>
          <mc:Choice Requires="wps">
            <w:drawing>
              <wp:anchor distT="0" distB="0" distL="114300" distR="114300" simplePos="0" relativeHeight="251667968" behindDoc="0" locked="0" layoutInCell="1" allowOverlap="1" wp14:anchorId="7570EA81" wp14:editId="769FE76F">
                <wp:simplePos x="0" y="0"/>
                <wp:positionH relativeFrom="column">
                  <wp:posOffset>1004570</wp:posOffset>
                </wp:positionH>
                <wp:positionV relativeFrom="paragraph">
                  <wp:posOffset>127579</wp:posOffset>
                </wp:positionV>
                <wp:extent cx="1781175" cy="342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219EC780" w14:textId="132D1013" w:rsidR="00473035" w:rsidRPr="00622513" w:rsidRDefault="00262AF1" w:rsidP="00473035">
                            <w:pPr>
                              <w:rPr>
                                <w:sz w:val="28"/>
                                <w:szCs w:val="28"/>
                              </w:rPr>
                            </w:pPr>
                            <w:r>
                              <w:rPr>
                                <w:sz w:val="28"/>
                                <w:szCs w:val="28"/>
                              </w:rPr>
                              <w:t>DCEO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70EA81" id="Text Box 19" o:spid="_x0000_s1028" type="#_x0000_t202" style="position:absolute;margin-left:79.1pt;margin-top:10.05pt;width:140.25pt;height:2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" filled="f" stroked="f" strokeweight=".5pt">
                <v:textbox>
                  <w:txbxContent>
                    <w:p w14:paraId="219EC780" w14:textId="132D1013" w:rsidR="00473035" w:rsidRPr="00622513" w:rsidRDefault="00262AF1" w:rsidP="00473035">
                      <w:pPr>
                        <w:rPr>
                          <w:sz w:val="28"/>
                          <w:szCs w:val="28"/>
                        </w:rPr>
                      </w:pPr>
                      <w:r>
                        <w:rPr>
                          <w:sz w:val="28"/>
                          <w:szCs w:val="28"/>
                        </w:rPr>
                        <w:t>DCEO</w:t>
                      </w:r>
                    </w:p>
                  </w:txbxContent>
                </v:textbox>
              </v:shape>
            </w:pict>
          </mc:Fallback>
        </mc:AlternateContent>
      </w:r>
      <w:r>
        <w:rPr>
          <w:noProof/>
          <w:lang w:eastAsia="en-GB"/>
        </w:rPr>
        <mc:AlternateContent>
          <mc:Choice Requires="wps">
            <w:drawing>
              <wp:anchor distT="0" distB="0" distL="114300" distR="114300" simplePos="0" relativeHeight="251671040" behindDoc="0" locked="0" layoutInCell="1" allowOverlap="1" wp14:anchorId="729AE6A7" wp14:editId="708802F2">
                <wp:simplePos x="0" y="0"/>
                <wp:positionH relativeFrom="column">
                  <wp:posOffset>988502</wp:posOffset>
                </wp:positionH>
                <wp:positionV relativeFrom="paragraph">
                  <wp:posOffset>549496</wp:posOffset>
                </wp:positionV>
                <wp:extent cx="1781175"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05DF64C9" w14:textId="4FEC31F8" w:rsidR="00473035" w:rsidRPr="00622513" w:rsidRDefault="00202235" w:rsidP="00473035">
                            <w:pPr>
                              <w:rPr>
                                <w:sz w:val="28"/>
                                <w:szCs w:val="28"/>
                              </w:rPr>
                            </w:pPr>
                            <w:r>
                              <w:rPr>
                                <w:sz w:val="28"/>
                                <w:szCs w:val="28"/>
                              </w:rPr>
                              <w:t>September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9AE6A7" id="Text Box 1" o:spid="_x0000_s1029" type="#_x0000_t202" style="position:absolute;margin-left:77.85pt;margin-top:43.25pt;width:140.25pt;height:27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Wt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" filled="f" stroked="f" strokeweight=".5pt">
                <v:textbox>
                  <w:txbxContent>
                    <w:p w14:paraId="05DF64C9" w14:textId="4FEC31F8" w:rsidR="00473035" w:rsidRPr="00622513" w:rsidRDefault="00202235" w:rsidP="00473035">
                      <w:pPr>
                        <w:rPr>
                          <w:sz w:val="28"/>
                          <w:szCs w:val="28"/>
                        </w:rPr>
                      </w:pPr>
                      <w:r>
                        <w:rPr>
                          <w:sz w:val="28"/>
                          <w:szCs w:val="28"/>
                        </w:rPr>
                        <w:t>September 24</w:t>
                      </w:r>
                    </w:p>
                  </w:txbxContent>
                </v:textbox>
              </v:shape>
            </w:pict>
          </mc:Fallback>
        </mc:AlternateContent>
      </w:r>
      <w:r>
        <w:rPr>
          <w:noProof/>
          <w:lang w:eastAsia="en-GB"/>
        </w:rPr>
        <mc:AlternateContent>
          <mc:Choice Requires="wps">
            <w:drawing>
              <wp:anchor distT="0" distB="0" distL="114300" distR="114300" simplePos="0" relativeHeight="251677184" behindDoc="0" locked="0" layoutInCell="1" allowOverlap="1" wp14:anchorId="22381C71" wp14:editId="28277F0A">
                <wp:simplePos x="0" y="0"/>
                <wp:positionH relativeFrom="column">
                  <wp:posOffset>3419475</wp:posOffset>
                </wp:positionH>
                <wp:positionV relativeFrom="paragraph">
                  <wp:posOffset>109082</wp:posOffset>
                </wp:positionV>
                <wp:extent cx="26479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47950" cy="342900"/>
                        </a:xfrm>
                        <a:prstGeom prst="rect">
                          <a:avLst/>
                        </a:prstGeom>
                        <a:noFill/>
                        <a:ln w="6350">
                          <a:noFill/>
                        </a:ln>
                      </wps:spPr>
                      <wps:txbx>
                        <w:txbxContent>
                          <w:p w14:paraId="2242CB26" w14:textId="2BD3F81D" w:rsidR="00473035" w:rsidRPr="00622513" w:rsidRDefault="00202235" w:rsidP="00473035">
                            <w:pPr>
                              <w:rPr>
                                <w:sz w:val="28"/>
                                <w:szCs w:val="28"/>
                              </w:rPr>
                            </w:pPr>
                            <w:r>
                              <w:rPr>
                                <w:sz w:val="28"/>
                                <w:szCs w:val="28"/>
                              </w:rPr>
                              <w:t>June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381C71" id="Text Box 4" o:spid="_x0000_s1030" type="#_x0000_t202" style="position:absolute;margin-left:269.25pt;margin-top:8.6pt;width:208.5pt;height:27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" filled="f" stroked="f" strokeweight=".5pt">
                <v:textbox>
                  <w:txbxContent>
                    <w:p w14:paraId="2242CB26" w14:textId="2BD3F81D" w:rsidR="00473035" w:rsidRPr="00622513" w:rsidRDefault="00202235" w:rsidP="00473035">
                      <w:pPr>
                        <w:rPr>
                          <w:sz w:val="28"/>
                          <w:szCs w:val="28"/>
                        </w:rPr>
                      </w:pPr>
                      <w:r>
                        <w:rPr>
                          <w:sz w:val="28"/>
                          <w:szCs w:val="28"/>
                        </w:rPr>
                        <w:t>June 24</w:t>
                      </w:r>
                    </w:p>
                  </w:txbxContent>
                </v:textbox>
              </v:shape>
            </w:pict>
          </mc:Fallback>
        </mc:AlternateContent>
      </w:r>
      <w:r>
        <w:rPr>
          <w:noProof/>
          <w:lang w:eastAsia="en-GB"/>
        </w:rPr>
        <mc:AlternateContent>
          <mc:Choice Requires="wps">
            <w:drawing>
              <wp:anchor distT="0" distB="0" distL="114300" distR="114300" simplePos="0" relativeHeight="251674112" behindDoc="0" locked="0" layoutInCell="1" allowOverlap="1" wp14:anchorId="2D5DAFCA" wp14:editId="55C6D335">
                <wp:simplePos x="0" y="0"/>
                <wp:positionH relativeFrom="column">
                  <wp:posOffset>4090283</wp:posOffset>
                </wp:positionH>
                <wp:positionV relativeFrom="paragraph">
                  <wp:posOffset>547259</wp:posOffset>
                </wp:positionV>
                <wp:extent cx="193357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33575" cy="342900"/>
                        </a:xfrm>
                        <a:prstGeom prst="rect">
                          <a:avLst/>
                        </a:prstGeom>
                        <a:noFill/>
                        <a:ln w="6350">
                          <a:noFill/>
                        </a:ln>
                      </wps:spPr>
                      <wps:txbx>
                        <w:txbxContent>
                          <w:p w14:paraId="616A85C7" w14:textId="3D3AC56D" w:rsidR="00473035" w:rsidRPr="00622513" w:rsidRDefault="00202235" w:rsidP="00473035">
                            <w:pPr>
                              <w:rPr>
                                <w:sz w:val="28"/>
                                <w:szCs w:val="28"/>
                              </w:rPr>
                            </w:pPr>
                            <w:r>
                              <w:rPr>
                                <w:sz w:val="28"/>
                                <w:szCs w:val="28"/>
                              </w:rPr>
                              <w:t>September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5DAFCA" id="Text Box 2" o:spid="_x0000_s1031" type="#_x0000_t202" style="position:absolute;margin-left:322.05pt;margin-top:43.1pt;width:152.25pt;height:27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" filled="f" stroked="f" strokeweight=".5pt">
                <v:textbox>
                  <w:txbxContent>
                    <w:p w14:paraId="616A85C7" w14:textId="3D3AC56D" w:rsidR="00473035" w:rsidRPr="00622513" w:rsidRDefault="00202235" w:rsidP="00473035">
                      <w:pPr>
                        <w:rPr>
                          <w:sz w:val="28"/>
                          <w:szCs w:val="28"/>
                        </w:rPr>
                      </w:pPr>
                      <w:r>
                        <w:rPr>
                          <w:sz w:val="28"/>
                          <w:szCs w:val="28"/>
                        </w:rPr>
                        <w:t xml:space="preserve">September </w:t>
                      </w:r>
                      <w:r>
                        <w:rPr>
                          <w:sz w:val="28"/>
                          <w:szCs w:val="28"/>
                        </w:rPr>
                        <w:t>27</w:t>
                      </w:r>
                    </w:p>
                  </w:txbxContent>
                </v:textbox>
              </v:shape>
            </w:pict>
          </mc:Fallback>
        </mc:AlternateContent>
      </w:r>
      <w:r w:rsidR="006317EB">
        <w:rPr>
          <w:rFonts w:cs="Calibri"/>
          <w:b/>
        </w:rPr>
        <w:br w:type="page"/>
      </w:r>
    </w:p>
    <w:p w14:paraId="3EF66FD1" w14:textId="548FF800" w:rsidR="00473035" w:rsidRDefault="00473035" w:rsidP="00CD6D53">
      <w:pPr>
        <w:autoSpaceDE w:val="0"/>
        <w:autoSpaceDN w:val="0"/>
        <w:adjustRightInd w:val="0"/>
        <w:spacing w:after="0" w:line="240" w:lineRule="auto"/>
        <w:rPr>
          <w:rFonts w:cs="Calibri"/>
          <w:b/>
        </w:rPr>
      </w:pPr>
    </w:p>
    <w:sdt>
      <w:sdtPr>
        <w:id w:val="39262172"/>
        <w:docPartObj>
          <w:docPartGallery w:val="Table of Contents"/>
          <w:docPartUnique/>
        </w:docPartObj>
      </w:sdtPr>
      <w:sdtEndPr>
        <w:rPr>
          <w:b/>
          <w:bCs/>
          <w:noProof/>
        </w:rPr>
      </w:sdtEndPr>
      <w:sdtContent>
        <w:p w14:paraId="6BB0A403" w14:textId="31CF68E1" w:rsidR="00B1290F" w:rsidRPr="00B1290F" w:rsidRDefault="00B1290F" w:rsidP="00B1290F"/>
        <w:p w14:paraId="6E808C6F" w14:textId="59F7312E" w:rsidR="00DA6A4F" w:rsidRDefault="00B1290F">
          <w:pPr>
            <w:pStyle w:val="TOC1"/>
            <w:rPr>
              <w:rFonts w:eastAsiaTheme="minorEastAsia"/>
              <w:b w:val="0"/>
              <w:kern w:val="2"/>
              <w:sz w:val="24"/>
              <w:szCs w:val="24"/>
              <w:lang w:eastAsia="en-GB"/>
              <w14:ligatures w14:val="standardContextual"/>
            </w:rPr>
          </w:pPr>
          <w:r>
            <w:fldChar w:fldCharType="begin"/>
          </w:r>
          <w:r>
            <w:instrText xml:space="preserve"> TOC \o "1-3" \h \z \u </w:instrText>
          </w:r>
          <w:r>
            <w:fldChar w:fldCharType="separate"/>
          </w:r>
          <w:hyperlink w:anchor="_Toc169862005" w:history="1">
            <w:r w:rsidR="00DA6A4F" w:rsidRPr="00CE5C71">
              <w:rPr>
                <w:rStyle w:val="Hyperlink"/>
              </w:rPr>
              <w:t>1.</w:t>
            </w:r>
            <w:r w:rsidR="00DA6A4F">
              <w:rPr>
                <w:rFonts w:eastAsiaTheme="minorEastAsia"/>
                <w:b w:val="0"/>
                <w:kern w:val="2"/>
                <w:sz w:val="24"/>
                <w:szCs w:val="24"/>
                <w:lang w:eastAsia="en-GB"/>
                <w14:ligatures w14:val="standardContextual"/>
              </w:rPr>
              <w:tab/>
            </w:r>
            <w:r w:rsidR="00DA6A4F" w:rsidRPr="00CE5C71">
              <w:rPr>
                <w:rStyle w:val="Hyperlink"/>
              </w:rPr>
              <w:t>Aims and application</w:t>
            </w:r>
            <w:r w:rsidR="00DA6A4F">
              <w:rPr>
                <w:webHidden/>
              </w:rPr>
              <w:tab/>
            </w:r>
            <w:r w:rsidR="00DA6A4F">
              <w:rPr>
                <w:webHidden/>
              </w:rPr>
              <w:fldChar w:fldCharType="begin"/>
            </w:r>
            <w:r w:rsidR="00DA6A4F">
              <w:rPr>
                <w:webHidden/>
              </w:rPr>
              <w:instrText xml:space="preserve"> PAGEREF _Toc169862005 \h </w:instrText>
            </w:r>
            <w:r w:rsidR="00DA6A4F">
              <w:rPr>
                <w:webHidden/>
              </w:rPr>
            </w:r>
            <w:r w:rsidR="00DA6A4F">
              <w:rPr>
                <w:webHidden/>
              </w:rPr>
              <w:fldChar w:fldCharType="separate"/>
            </w:r>
            <w:r w:rsidR="00EB2FC5">
              <w:rPr>
                <w:webHidden/>
              </w:rPr>
              <w:t>3</w:t>
            </w:r>
            <w:r w:rsidR="00DA6A4F">
              <w:rPr>
                <w:webHidden/>
              </w:rPr>
              <w:fldChar w:fldCharType="end"/>
            </w:r>
          </w:hyperlink>
        </w:p>
        <w:p w14:paraId="54987DED" w14:textId="1A762A0F" w:rsidR="00DA6A4F" w:rsidRDefault="004B6036">
          <w:pPr>
            <w:pStyle w:val="TOC1"/>
            <w:rPr>
              <w:rFonts w:eastAsiaTheme="minorEastAsia"/>
              <w:b w:val="0"/>
              <w:kern w:val="2"/>
              <w:sz w:val="24"/>
              <w:szCs w:val="24"/>
              <w:lang w:eastAsia="en-GB"/>
              <w14:ligatures w14:val="standardContextual"/>
            </w:rPr>
          </w:pPr>
          <w:hyperlink w:anchor="_Toc169862006" w:history="1">
            <w:r w:rsidR="00DA6A4F" w:rsidRPr="00CE5C71">
              <w:rPr>
                <w:rStyle w:val="Hyperlink"/>
              </w:rPr>
              <w:t>2.</w:t>
            </w:r>
            <w:r w:rsidR="00DA6A4F">
              <w:rPr>
                <w:rFonts w:eastAsiaTheme="minorEastAsia"/>
                <w:b w:val="0"/>
                <w:kern w:val="2"/>
                <w:sz w:val="24"/>
                <w:szCs w:val="24"/>
                <w:lang w:eastAsia="en-GB"/>
                <w14:ligatures w14:val="standardContextual"/>
              </w:rPr>
              <w:tab/>
            </w:r>
            <w:r w:rsidR="00DA6A4F" w:rsidRPr="00CE5C71">
              <w:rPr>
                <w:rStyle w:val="Hyperlink"/>
              </w:rPr>
              <w:t>Key principles</w:t>
            </w:r>
            <w:r w:rsidR="00DA6A4F">
              <w:rPr>
                <w:webHidden/>
              </w:rPr>
              <w:tab/>
            </w:r>
            <w:r w:rsidR="00DA6A4F">
              <w:rPr>
                <w:webHidden/>
              </w:rPr>
              <w:fldChar w:fldCharType="begin"/>
            </w:r>
            <w:r w:rsidR="00DA6A4F">
              <w:rPr>
                <w:webHidden/>
              </w:rPr>
              <w:instrText xml:space="preserve"> PAGEREF _Toc169862006 \h </w:instrText>
            </w:r>
            <w:r w:rsidR="00DA6A4F">
              <w:rPr>
                <w:webHidden/>
              </w:rPr>
            </w:r>
            <w:r w:rsidR="00DA6A4F">
              <w:rPr>
                <w:webHidden/>
              </w:rPr>
              <w:fldChar w:fldCharType="separate"/>
            </w:r>
            <w:r w:rsidR="00EB2FC5">
              <w:rPr>
                <w:webHidden/>
              </w:rPr>
              <w:t>3</w:t>
            </w:r>
            <w:r w:rsidR="00DA6A4F">
              <w:rPr>
                <w:webHidden/>
              </w:rPr>
              <w:fldChar w:fldCharType="end"/>
            </w:r>
          </w:hyperlink>
        </w:p>
        <w:p w14:paraId="7923D3D2" w14:textId="023C0F4C" w:rsidR="00DA6A4F" w:rsidRDefault="004B6036">
          <w:pPr>
            <w:pStyle w:val="TOC1"/>
            <w:rPr>
              <w:rFonts w:eastAsiaTheme="minorEastAsia"/>
              <w:b w:val="0"/>
              <w:kern w:val="2"/>
              <w:sz w:val="24"/>
              <w:szCs w:val="24"/>
              <w:lang w:eastAsia="en-GB"/>
              <w14:ligatures w14:val="standardContextual"/>
            </w:rPr>
          </w:pPr>
          <w:hyperlink w:anchor="_Toc169862007" w:history="1">
            <w:r w:rsidR="00DA6A4F" w:rsidRPr="00CE5C71">
              <w:rPr>
                <w:rStyle w:val="Hyperlink"/>
              </w:rPr>
              <w:t>3.</w:t>
            </w:r>
            <w:r w:rsidR="00DA6A4F">
              <w:rPr>
                <w:rFonts w:eastAsiaTheme="minorEastAsia"/>
                <w:b w:val="0"/>
                <w:kern w:val="2"/>
                <w:sz w:val="24"/>
                <w:szCs w:val="24"/>
                <w:lang w:eastAsia="en-GB"/>
                <w14:ligatures w14:val="standardContextual"/>
              </w:rPr>
              <w:tab/>
            </w:r>
            <w:r w:rsidR="00DA6A4F" w:rsidRPr="00CE5C71">
              <w:rPr>
                <w:rStyle w:val="Hyperlink"/>
              </w:rPr>
              <w:t>Records of complaints</w:t>
            </w:r>
            <w:r w:rsidR="00DA6A4F">
              <w:rPr>
                <w:webHidden/>
              </w:rPr>
              <w:tab/>
            </w:r>
            <w:r w:rsidR="00DA6A4F">
              <w:rPr>
                <w:webHidden/>
              </w:rPr>
              <w:fldChar w:fldCharType="begin"/>
            </w:r>
            <w:r w:rsidR="00DA6A4F">
              <w:rPr>
                <w:webHidden/>
              </w:rPr>
              <w:instrText xml:space="preserve"> PAGEREF _Toc169862007 \h </w:instrText>
            </w:r>
            <w:r w:rsidR="00DA6A4F">
              <w:rPr>
                <w:webHidden/>
              </w:rPr>
            </w:r>
            <w:r w:rsidR="00DA6A4F">
              <w:rPr>
                <w:webHidden/>
              </w:rPr>
              <w:fldChar w:fldCharType="separate"/>
            </w:r>
            <w:r w:rsidR="00EB2FC5">
              <w:rPr>
                <w:webHidden/>
              </w:rPr>
              <w:t>5</w:t>
            </w:r>
            <w:r w:rsidR="00DA6A4F">
              <w:rPr>
                <w:webHidden/>
              </w:rPr>
              <w:fldChar w:fldCharType="end"/>
            </w:r>
          </w:hyperlink>
        </w:p>
        <w:p w14:paraId="6E82209D" w14:textId="511BCCA8" w:rsidR="00DA6A4F" w:rsidRDefault="004B6036">
          <w:pPr>
            <w:pStyle w:val="TOC1"/>
            <w:tabs>
              <w:tab w:val="left" w:pos="1100"/>
            </w:tabs>
            <w:rPr>
              <w:rFonts w:eastAsiaTheme="minorEastAsia"/>
              <w:b w:val="0"/>
              <w:kern w:val="2"/>
              <w:sz w:val="24"/>
              <w:szCs w:val="24"/>
              <w:lang w:eastAsia="en-GB"/>
              <w14:ligatures w14:val="standardContextual"/>
            </w:rPr>
          </w:pPr>
          <w:hyperlink w:anchor="_Toc169862008" w:history="1">
            <w:r w:rsidR="00DA6A4F" w:rsidRPr="00CE5C71">
              <w:rPr>
                <w:rStyle w:val="Hyperlink"/>
              </w:rPr>
              <w:t xml:space="preserve">Part 1: </w:t>
            </w:r>
            <w:r w:rsidR="00DA6A4F">
              <w:rPr>
                <w:rFonts w:eastAsiaTheme="minorEastAsia"/>
                <w:b w:val="0"/>
                <w:kern w:val="2"/>
                <w:sz w:val="24"/>
                <w:szCs w:val="24"/>
                <w:lang w:eastAsia="en-GB"/>
                <w14:ligatures w14:val="standardContextual"/>
              </w:rPr>
              <w:tab/>
            </w:r>
            <w:r w:rsidR="00DA6A4F" w:rsidRPr="00CE5C71">
              <w:rPr>
                <w:rStyle w:val="Hyperlink"/>
              </w:rPr>
              <w:t>Complaints procedure for parents</w:t>
            </w:r>
            <w:r w:rsidR="00DA6A4F">
              <w:rPr>
                <w:webHidden/>
              </w:rPr>
              <w:tab/>
            </w:r>
            <w:r w:rsidR="00DA6A4F">
              <w:rPr>
                <w:webHidden/>
              </w:rPr>
              <w:fldChar w:fldCharType="begin"/>
            </w:r>
            <w:r w:rsidR="00DA6A4F">
              <w:rPr>
                <w:webHidden/>
              </w:rPr>
              <w:instrText xml:space="preserve"> PAGEREF _Toc169862008 \h </w:instrText>
            </w:r>
            <w:r w:rsidR="00DA6A4F">
              <w:rPr>
                <w:webHidden/>
              </w:rPr>
            </w:r>
            <w:r w:rsidR="00DA6A4F">
              <w:rPr>
                <w:webHidden/>
              </w:rPr>
              <w:fldChar w:fldCharType="separate"/>
            </w:r>
            <w:r w:rsidR="00EB2FC5">
              <w:rPr>
                <w:webHidden/>
              </w:rPr>
              <w:t>6</w:t>
            </w:r>
            <w:r w:rsidR="00DA6A4F">
              <w:rPr>
                <w:webHidden/>
              </w:rPr>
              <w:fldChar w:fldCharType="end"/>
            </w:r>
          </w:hyperlink>
        </w:p>
        <w:p w14:paraId="112A14A9" w14:textId="0426A423" w:rsidR="00DA6A4F" w:rsidRDefault="004B6036">
          <w:pPr>
            <w:pStyle w:val="TOC2"/>
            <w:tabs>
              <w:tab w:val="right" w:leader="dot" w:pos="9019"/>
            </w:tabs>
            <w:rPr>
              <w:rFonts w:eastAsiaTheme="minorEastAsia"/>
              <w:noProof/>
              <w:kern w:val="2"/>
              <w:sz w:val="24"/>
              <w:szCs w:val="24"/>
              <w:lang w:eastAsia="en-GB"/>
              <w14:ligatures w14:val="standardContextual"/>
            </w:rPr>
          </w:pPr>
          <w:hyperlink w:anchor="_Toc169862009" w:history="1">
            <w:r w:rsidR="00DA6A4F" w:rsidRPr="00CE5C71">
              <w:rPr>
                <w:rStyle w:val="Hyperlink"/>
                <w:rFonts w:ascii="Calibri" w:hAnsi="Calibri" w:cs="Calibri"/>
                <w:b/>
                <w:bCs/>
                <w:noProof/>
              </w:rPr>
              <w:t>Stage 1: Informal concerns</w:t>
            </w:r>
            <w:r w:rsidR="00DA6A4F">
              <w:rPr>
                <w:noProof/>
                <w:webHidden/>
              </w:rPr>
              <w:tab/>
            </w:r>
            <w:r w:rsidR="00DA6A4F">
              <w:rPr>
                <w:noProof/>
                <w:webHidden/>
              </w:rPr>
              <w:fldChar w:fldCharType="begin"/>
            </w:r>
            <w:r w:rsidR="00DA6A4F">
              <w:rPr>
                <w:noProof/>
                <w:webHidden/>
              </w:rPr>
              <w:instrText xml:space="preserve"> PAGEREF _Toc169862009 \h </w:instrText>
            </w:r>
            <w:r w:rsidR="00DA6A4F">
              <w:rPr>
                <w:noProof/>
                <w:webHidden/>
              </w:rPr>
            </w:r>
            <w:r w:rsidR="00DA6A4F">
              <w:rPr>
                <w:noProof/>
                <w:webHidden/>
              </w:rPr>
              <w:fldChar w:fldCharType="separate"/>
            </w:r>
            <w:r w:rsidR="00EB2FC5">
              <w:rPr>
                <w:noProof/>
                <w:webHidden/>
              </w:rPr>
              <w:t>6</w:t>
            </w:r>
            <w:r w:rsidR="00DA6A4F">
              <w:rPr>
                <w:noProof/>
                <w:webHidden/>
              </w:rPr>
              <w:fldChar w:fldCharType="end"/>
            </w:r>
          </w:hyperlink>
        </w:p>
        <w:p w14:paraId="166740FC" w14:textId="40DB8CDE" w:rsidR="00DA6A4F" w:rsidRDefault="004B6036">
          <w:pPr>
            <w:pStyle w:val="TOC2"/>
            <w:tabs>
              <w:tab w:val="right" w:leader="dot" w:pos="9019"/>
            </w:tabs>
            <w:rPr>
              <w:rFonts w:eastAsiaTheme="minorEastAsia"/>
              <w:noProof/>
              <w:kern w:val="2"/>
              <w:sz w:val="24"/>
              <w:szCs w:val="24"/>
              <w:lang w:eastAsia="en-GB"/>
              <w14:ligatures w14:val="standardContextual"/>
            </w:rPr>
          </w:pPr>
          <w:hyperlink w:anchor="_Toc169862010" w:history="1">
            <w:r w:rsidR="00DA6A4F" w:rsidRPr="00CE5C71">
              <w:rPr>
                <w:rStyle w:val="Hyperlink"/>
                <w:rFonts w:ascii="Calibri" w:hAnsi="Calibri" w:cs="Calibri"/>
                <w:b/>
                <w:bCs/>
                <w:noProof/>
              </w:rPr>
              <w:t>Stage 2: Formal written complaints</w:t>
            </w:r>
            <w:r w:rsidR="00DA6A4F">
              <w:rPr>
                <w:noProof/>
                <w:webHidden/>
              </w:rPr>
              <w:tab/>
            </w:r>
            <w:r w:rsidR="00DA6A4F">
              <w:rPr>
                <w:noProof/>
                <w:webHidden/>
              </w:rPr>
              <w:fldChar w:fldCharType="begin"/>
            </w:r>
            <w:r w:rsidR="00DA6A4F">
              <w:rPr>
                <w:noProof/>
                <w:webHidden/>
              </w:rPr>
              <w:instrText xml:space="preserve"> PAGEREF _Toc169862010 \h </w:instrText>
            </w:r>
            <w:r w:rsidR="00DA6A4F">
              <w:rPr>
                <w:noProof/>
                <w:webHidden/>
              </w:rPr>
            </w:r>
            <w:r w:rsidR="00DA6A4F">
              <w:rPr>
                <w:noProof/>
                <w:webHidden/>
              </w:rPr>
              <w:fldChar w:fldCharType="separate"/>
            </w:r>
            <w:r w:rsidR="00EB2FC5">
              <w:rPr>
                <w:noProof/>
                <w:webHidden/>
              </w:rPr>
              <w:t>6</w:t>
            </w:r>
            <w:r w:rsidR="00DA6A4F">
              <w:rPr>
                <w:noProof/>
                <w:webHidden/>
              </w:rPr>
              <w:fldChar w:fldCharType="end"/>
            </w:r>
          </w:hyperlink>
        </w:p>
        <w:p w14:paraId="1234AFC2" w14:textId="4B19D32F" w:rsidR="00DA6A4F" w:rsidRDefault="004B6036">
          <w:pPr>
            <w:pStyle w:val="TOC2"/>
            <w:tabs>
              <w:tab w:val="right" w:leader="dot" w:pos="9019"/>
            </w:tabs>
            <w:rPr>
              <w:rFonts w:eastAsiaTheme="minorEastAsia"/>
              <w:noProof/>
              <w:kern w:val="2"/>
              <w:sz w:val="24"/>
              <w:szCs w:val="24"/>
              <w:lang w:eastAsia="en-GB"/>
              <w14:ligatures w14:val="standardContextual"/>
            </w:rPr>
          </w:pPr>
          <w:hyperlink w:anchor="_Toc169862011" w:history="1">
            <w:r w:rsidR="00DA6A4F" w:rsidRPr="00CE5C71">
              <w:rPr>
                <w:rStyle w:val="Hyperlink"/>
                <w:rFonts w:ascii="Calibri" w:hAnsi="Calibri" w:cs="Calibri"/>
                <w:b/>
                <w:bCs/>
                <w:noProof/>
              </w:rPr>
              <w:t>Stage 3: Referral to a Complaints Panel</w:t>
            </w:r>
            <w:r w:rsidR="00DA6A4F">
              <w:rPr>
                <w:noProof/>
                <w:webHidden/>
              </w:rPr>
              <w:tab/>
            </w:r>
            <w:r w:rsidR="00DA6A4F">
              <w:rPr>
                <w:noProof/>
                <w:webHidden/>
              </w:rPr>
              <w:fldChar w:fldCharType="begin"/>
            </w:r>
            <w:r w:rsidR="00DA6A4F">
              <w:rPr>
                <w:noProof/>
                <w:webHidden/>
              </w:rPr>
              <w:instrText xml:space="preserve"> PAGEREF _Toc169862011 \h </w:instrText>
            </w:r>
            <w:r w:rsidR="00DA6A4F">
              <w:rPr>
                <w:noProof/>
                <w:webHidden/>
              </w:rPr>
            </w:r>
            <w:r w:rsidR="00DA6A4F">
              <w:rPr>
                <w:noProof/>
                <w:webHidden/>
              </w:rPr>
              <w:fldChar w:fldCharType="separate"/>
            </w:r>
            <w:r w:rsidR="00EB2FC5">
              <w:rPr>
                <w:noProof/>
                <w:webHidden/>
              </w:rPr>
              <w:t>8</w:t>
            </w:r>
            <w:r w:rsidR="00DA6A4F">
              <w:rPr>
                <w:noProof/>
                <w:webHidden/>
              </w:rPr>
              <w:fldChar w:fldCharType="end"/>
            </w:r>
          </w:hyperlink>
        </w:p>
        <w:p w14:paraId="0A475F66" w14:textId="5AEA9AB2" w:rsidR="00DA6A4F" w:rsidRDefault="004B6036">
          <w:pPr>
            <w:pStyle w:val="TOC2"/>
            <w:tabs>
              <w:tab w:val="right" w:leader="dot" w:pos="9019"/>
            </w:tabs>
            <w:rPr>
              <w:rFonts w:eastAsiaTheme="minorEastAsia"/>
              <w:noProof/>
              <w:kern w:val="2"/>
              <w:sz w:val="24"/>
              <w:szCs w:val="24"/>
              <w:lang w:eastAsia="en-GB"/>
              <w14:ligatures w14:val="standardContextual"/>
            </w:rPr>
          </w:pPr>
          <w:hyperlink w:anchor="_Toc169862012" w:history="1">
            <w:r w:rsidR="00DA6A4F" w:rsidRPr="00CE5C71">
              <w:rPr>
                <w:rStyle w:val="Hyperlink"/>
                <w:rFonts w:ascii="Calibri" w:hAnsi="Calibri" w:cs="Calibri"/>
                <w:b/>
                <w:bCs/>
                <w:noProof/>
              </w:rPr>
              <w:t>Stage 4: Referral of complaint to Education and Skills Funding Agency (ESFA)</w:t>
            </w:r>
            <w:r w:rsidR="00DA6A4F">
              <w:rPr>
                <w:noProof/>
                <w:webHidden/>
              </w:rPr>
              <w:tab/>
            </w:r>
            <w:r w:rsidR="00DA6A4F">
              <w:rPr>
                <w:noProof/>
                <w:webHidden/>
              </w:rPr>
              <w:fldChar w:fldCharType="begin"/>
            </w:r>
            <w:r w:rsidR="00DA6A4F">
              <w:rPr>
                <w:noProof/>
                <w:webHidden/>
              </w:rPr>
              <w:instrText xml:space="preserve"> PAGEREF _Toc169862012 \h </w:instrText>
            </w:r>
            <w:r w:rsidR="00DA6A4F">
              <w:rPr>
                <w:noProof/>
                <w:webHidden/>
              </w:rPr>
            </w:r>
            <w:r w:rsidR="00DA6A4F">
              <w:rPr>
                <w:noProof/>
                <w:webHidden/>
              </w:rPr>
              <w:fldChar w:fldCharType="separate"/>
            </w:r>
            <w:r w:rsidR="00EB2FC5">
              <w:rPr>
                <w:noProof/>
                <w:webHidden/>
              </w:rPr>
              <w:t>10</w:t>
            </w:r>
            <w:r w:rsidR="00DA6A4F">
              <w:rPr>
                <w:noProof/>
                <w:webHidden/>
              </w:rPr>
              <w:fldChar w:fldCharType="end"/>
            </w:r>
          </w:hyperlink>
        </w:p>
        <w:p w14:paraId="6F238F30" w14:textId="5358B21E" w:rsidR="00DA6A4F" w:rsidRDefault="004B6036">
          <w:pPr>
            <w:pStyle w:val="TOC2"/>
            <w:tabs>
              <w:tab w:val="right" w:leader="dot" w:pos="9019"/>
            </w:tabs>
            <w:rPr>
              <w:rFonts w:eastAsiaTheme="minorEastAsia"/>
              <w:noProof/>
              <w:kern w:val="2"/>
              <w:sz w:val="24"/>
              <w:szCs w:val="24"/>
              <w:lang w:eastAsia="en-GB"/>
              <w14:ligatures w14:val="standardContextual"/>
            </w:rPr>
          </w:pPr>
          <w:hyperlink w:anchor="_Toc169862013" w:history="1">
            <w:r w:rsidR="00DA6A4F" w:rsidRPr="00CE5C71">
              <w:rPr>
                <w:rStyle w:val="Hyperlink"/>
                <w:rFonts w:ascii="Calibri" w:hAnsi="Calibri" w:cs="Calibri"/>
                <w:b/>
                <w:bCs/>
                <w:noProof/>
              </w:rPr>
              <w:t>Roles and Responsibilities</w:t>
            </w:r>
            <w:r w:rsidR="00DA6A4F">
              <w:rPr>
                <w:noProof/>
                <w:webHidden/>
              </w:rPr>
              <w:tab/>
            </w:r>
            <w:r w:rsidR="00DA6A4F">
              <w:rPr>
                <w:noProof/>
                <w:webHidden/>
              </w:rPr>
              <w:fldChar w:fldCharType="begin"/>
            </w:r>
            <w:r w:rsidR="00DA6A4F">
              <w:rPr>
                <w:noProof/>
                <w:webHidden/>
              </w:rPr>
              <w:instrText xml:space="preserve"> PAGEREF _Toc169862013 \h </w:instrText>
            </w:r>
            <w:r w:rsidR="00DA6A4F">
              <w:rPr>
                <w:noProof/>
                <w:webHidden/>
              </w:rPr>
            </w:r>
            <w:r w:rsidR="00DA6A4F">
              <w:rPr>
                <w:noProof/>
                <w:webHidden/>
              </w:rPr>
              <w:fldChar w:fldCharType="separate"/>
            </w:r>
            <w:r w:rsidR="00EB2FC5">
              <w:rPr>
                <w:noProof/>
                <w:webHidden/>
              </w:rPr>
              <w:t>10</w:t>
            </w:r>
            <w:r w:rsidR="00DA6A4F">
              <w:rPr>
                <w:noProof/>
                <w:webHidden/>
              </w:rPr>
              <w:fldChar w:fldCharType="end"/>
            </w:r>
          </w:hyperlink>
        </w:p>
        <w:p w14:paraId="42391B0D" w14:textId="417C3154" w:rsidR="00DA6A4F" w:rsidRDefault="004B6036">
          <w:pPr>
            <w:pStyle w:val="TOC1"/>
            <w:rPr>
              <w:rFonts w:eastAsiaTheme="minorEastAsia"/>
              <w:b w:val="0"/>
              <w:kern w:val="2"/>
              <w:sz w:val="24"/>
              <w:szCs w:val="24"/>
              <w:lang w:eastAsia="en-GB"/>
              <w14:ligatures w14:val="standardContextual"/>
            </w:rPr>
          </w:pPr>
          <w:hyperlink w:anchor="_Toc169862014" w:history="1">
            <w:r w:rsidR="00DA6A4F" w:rsidRPr="00CE5C71">
              <w:rPr>
                <w:rStyle w:val="Hyperlink"/>
              </w:rPr>
              <w:t>Part 2: Concerns or complaints from other persons</w:t>
            </w:r>
            <w:r w:rsidR="00DA6A4F">
              <w:rPr>
                <w:webHidden/>
              </w:rPr>
              <w:tab/>
            </w:r>
            <w:r w:rsidR="00DA6A4F">
              <w:rPr>
                <w:webHidden/>
              </w:rPr>
              <w:fldChar w:fldCharType="begin"/>
            </w:r>
            <w:r w:rsidR="00DA6A4F">
              <w:rPr>
                <w:webHidden/>
              </w:rPr>
              <w:instrText xml:space="preserve"> PAGEREF _Toc169862014 \h </w:instrText>
            </w:r>
            <w:r w:rsidR="00DA6A4F">
              <w:rPr>
                <w:webHidden/>
              </w:rPr>
            </w:r>
            <w:r w:rsidR="00DA6A4F">
              <w:rPr>
                <w:webHidden/>
              </w:rPr>
              <w:fldChar w:fldCharType="separate"/>
            </w:r>
            <w:r w:rsidR="00EB2FC5">
              <w:rPr>
                <w:webHidden/>
              </w:rPr>
              <w:t>11</w:t>
            </w:r>
            <w:r w:rsidR="00DA6A4F">
              <w:rPr>
                <w:webHidden/>
              </w:rPr>
              <w:fldChar w:fldCharType="end"/>
            </w:r>
          </w:hyperlink>
        </w:p>
        <w:p w14:paraId="23CF89E1" w14:textId="6162F7DA" w:rsidR="00DA6A4F" w:rsidRDefault="004B6036">
          <w:pPr>
            <w:pStyle w:val="TOC1"/>
            <w:rPr>
              <w:rFonts w:eastAsiaTheme="minorEastAsia"/>
              <w:b w:val="0"/>
              <w:kern w:val="2"/>
              <w:sz w:val="24"/>
              <w:szCs w:val="24"/>
              <w:lang w:eastAsia="en-GB"/>
              <w14:ligatures w14:val="standardContextual"/>
            </w:rPr>
          </w:pPr>
          <w:hyperlink w:anchor="_Toc169862015" w:history="1">
            <w:r w:rsidR="00DA6A4F" w:rsidRPr="00CE5C71">
              <w:rPr>
                <w:rStyle w:val="Hyperlink"/>
              </w:rPr>
              <w:t>Part 3:  Repetitious and vexatious complaints pursued in an otherwise unreasonable manner</w:t>
            </w:r>
            <w:r w:rsidR="00DA6A4F">
              <w:rPr>
                <w:webHidden/>
              </w:rPr>
              <w:tab/>
            </w:r>
            <w:r w:rsidR="00DA6A4F">
              <w:rPr>
                <w:webHidden/>
              </w:rPr>
              <w:fldChar w:fldCharType="begin"/>
            </w:r>
            <w:r w:rsidR="00DA6A4F">
              <w:rPr>
                <w:webHidden/>
              </w:rPr>
              <w:instrText xml:space="preserve"> PAGEREF _Toc169862015 \h </w:instrText>
            </w:r>
            <w:r w:rsidR="00DA6A4F">
              <w:rPr>
                <w:webHidden/>
              </w:rPr>
            </w:r>
            <w:r w:rsidR="00DA6A4F">
              <w:rPr>
                <w:webHidden/>
              </w:rPr>
              <w:fldChar w:fldCharType="separate"/>
            </w:r>
            <w:r w:rsidR="00EB2FC5">
              <w:rPr>
                <w:webHidden/>
              </w:rPr>
              <w:t>12</w:t>
            </w:r>
            <w:r w:rsidR="00DA6A4F">
              <w:rPr>
                <w:webHidden/>
              </w:rPr>
              <w:fldChar w:fldCharType="end"/>
            </w:r>
          </w:hyperlink>
        </w:p>
        <w:p w14:paraId="6BE95381" w14:textId="10583D6C" w:rsidR="00DA6A4F" w:rsidRDefault="004B6036">
          <w:pPr>
            <w:pStyle w:val="TOC2"/>
            <w:tabs>
              <w:tab w:val="left" w:pos="660"/>
              <w:tab w:val="right" w:leader="dot" w:pos="9019"/>
            </w:tabs>
            <w:rPr>
              <w:rFonts w:eastAsiaTheme="minorEastAsia"/>
              <w:noProof/>
              <w:kern w:val="2"/>
              <w:sz w:val="24"/>
              <w:szCs w:val="24"/>
              <w:lang w:eastAsia="en-GB"/>
              <w14:ligatures w14:val="standardContextual"/>
            </w:rPr>
          </w:pPr>
          <w:hyperlink w:anchor="_Toc169862016" w:history="1">
            <w:r w:rsidR="00DA6A4F" w:rsidRPr="00CE5C71">
              <w:rPr>
                <w:rStyle w:val="Hyperlink"/>
                <w:rFonts w:cstheme="minorHAnsi"/>
                <w:b/>
                <w:bCs/>
                <w:caps/>
                <w:noProof/>
              </w:rPr>
              <w:t>1.</w:t>
            </w:r>
            <w:r w:rsidR="00DA6A4F">
              <w:rPr>
                <w:rFonts w:eastAsiaTheme="minorEastAsia"/>
                <w:noProof/>
                <w:kern w:val="2"/>
                <w:sz w:val="24"/>
                <w:szCs w:val="24"/>
                <w:lang w:eastAsia="en-GB"/>
                <w14:ligatures w14:val="standardContextual"/>
              </w:rPr>
              <w:tab/>
            </w:r>
            <w:r w:rsidR="00DA6A4F" w:rsidRPr="00CE5C71">
              <w:rPr>
                <w:rStyle w:val="Hyperlink"/>
                <w:rFonts w:cstheme="minorHAnsi"/>
                <w:b/>
                <w:bCs/>
                <w:noProof/>
              </w:rPr>
              <w:t>Repetitious, including serial and/or persistent, complaints</w:t>
            </w:r>
            <w:r w:rsidR="00DA6A4F">
              <w:rPr>
                <w:noProof/>
                <w:webHidden/>
              </w:rPr>
              <w:tab/>
            </w:r>
            <w:r w:rsidR="00DA6A4F">
              <w:rPr>
                <w:noProof/>
                <w:webHidden/>
              </w:rPr>
              <w:fldChar w:fldCharType="begin"/>
            </w:r>
            <w:r w:rsidR="00DA6A4F">
              <w:rPr>
                <w:noProof/>
                <w:webHidden/>
              </w:rPr>
              <w:instrText xml:space="preserve"> PAGEREF _Toc169862016 \h </w:instrText>
            </w:r>
            <w:r w:rsidR="00DA6A4F">
              <w:rPr>
                <w:noProof/>
                <w:webHidden/>
              </w:rPr>
            </w:r>
            <w:r w:rsidR="00DA6A4F">
              <w:rPr>
                <w:noProof/>
                <w:webHidden/>
              </w:rPr>
              <w:fldChar w:fldCharType="separate"/>
            </w:r>
            <w:r w:rsidR="00EB2FC5">
              <w:rPr>
                <w:noProof/>
                <w:webHidden/>
              </w:rPr>
              <w:t>12</w:t>
            </w:r>
            <w:r w:rsidR="00DA6A4F">
              <w:rPr>
                <w:noProof/>
                <w:webHidden/>
              </w:rPr>
              <w:fldChar w:fldCharType="end"/>
            </w:r>
          </w:hyperlink>
        </w:p>
        <w:p w14:paraId="713562BD" w14:textId="3C85CB26" w:rsidR="00DA6A4F" w:rsidRDefault="004B6036">
          <w:pPr>
            <w:pStyle w:val="TOC2"/>
            <w:tabs>
              <w:tab w:val="left" w:pos="660"/>
              <w:tab w:val="right" w:leader="dot" w:pos="9019"/>
            </w:tabs>
            <w:rPr>
              <w:rFonts w:eastAsiaTheme="minorEastAsia"/>
              <w:noProof/>
              <w:kern w:val="2"/>
              <w:sz w:val="24"/>
              <w:szCs w:val="24"/>
              <w:lang w:eastAsia="en-GB"/>
              <w14:ligatures w14:val="standardContextual"/>
            </w:rPr>
          </w:pPr>
          <w:hyperlink w:anchor="_Toc169862017" w:history="1">
            <w:r w:rsidR="00DA6A4F" w:rsidRPr="00CE5C71">
              <w:rPr>
                <w:rStyle w:val="Hyperlink"/>
                <w:rFonts w:ascii="Calibri" w:hAnsi="Calibri" w:cs="Calibri"/>
                <w:b/>
                <w:bCs/>
                <w:noProof/>
              </w:rPr>
              <w:t>2.</w:t>
            </w:r>
            <w:r w:rsidR="00DA6A4F">
              <w:rPr>
                <w:rFonts w:eastAsiaTheme="minorEastAsia"/>
                <w:noProof/>
                <w:kern w:val="2"/>
                <w:sz w:val="24"/>
                <w:szCs w:val="24"/>
                <w:lang w:eastAsia="en-GB"/>
                <w14:ligatures w14:val="standardContextual"/>
              </w:rPr>
              <w:tab/>
            </w:r>
            <w:r w:rsidR="00DA6A4F" w:rsidRPr="00CE5C71">
              <w:rPr>
                <w:rStyle w:val="Hyperlink"/>
                <w:rFonts w:ascii="Calibri" w:hAnsi="Calibri" w:cs="Calibri"/>
                <w:b/>
                <w:bCs/>
                <w:noProof/>
              </w:rPr>
              <w:t>Vexatious complaints</w:t>
            </w:r>
            <w:r w:rsidR="00DA6A4F">
              <w:rPr>
                <w:noProof/>
                <w:webHidden/>
              </w:rPr>
              <w:tab/>
            </w:r>
            <w:r w:rsidR="00DA6A4F">
              <w:rPr>
                <w:noProof/>
                <w:webHidden/>
              </w:rPr>
              <w:fldChar w:fldCharType="begin"/>
            </w:r>
            <w:r w:rsidR="00DA6A4F">
              <w:rPr>
                <w:noProof/>
                <w:webHidden/>
              </w:rPr>
              <w:instrText xml:space="preserve"> PAGEREF _Toc169862017 \h </w:instrText>
            </w:r>
            <w:r w:rsidR="00DA6A4F">
              <w:rPr>
                <w:noProof/>
                <w:webHidden/>
              </w:rPr>
            </w:r>
            <w:r w:rsidR="00DA6A4F">
              <w:rPr>
                <w:noProof/>
                <w:webHidden/>
              </w:rPr>
              <w:fldChar w:fldCharType="separate"/>
            </w:r>
            <w:r w:rsidR="00EB2FC5">
              <w:rPr>
                <w:noProof/>
                <w:webHidden/>
              </w:rPr>
              <w:t>12</w:t>
            </w:r>
            <w:r w:rsidR="00DA6A4F">
              <w:rPr>
                <w:noProof/>
                <w:webHidden/>
              </w:rPr>
              <w:fldChar w:fldCharType="end"/>
            </w:r>
          </w:hyperlink>
        </w:p>
        <w:p w14:paraId="2819D5A3" w14:textId="7446D867" w:rsidR="00DA6A4F" w:rsidRDefault="004B6036">
          <w:pPr>
            <w:pStyle w:val="TOC2"/>
            <w:tabs>
              <w:tab w:val="left" w:pos="660"/>
              <w:tab w:val="right" w:leader="dot" w:pos="9019"/>
            </w:tabs>
            <w:rPr>
              <w:rFonts w:eastAsiaTheme="minorEastAsia"/>
              <w:noProof/>
              <w:kern w:val="2"/>
              <w:sz w:val="24"/>
              <w:szCs w:val="24"/>
              <w:lang w:eastAsia="en-GB"/>
              <w14:ligatures w14:val="standardContextual"/>
            </w:rPr>
          </w:pPr>
          <w:hyperlink w:anchor="_Toc169862018" w:history="1">
            <w:r w:rsidR="00DA6A4F" w:rsidRPr="00CE5C71">
              <w:rPr>
                <w:rStyle w:val="Hyperlink"/>
                <w:rFonts w:ascii="Calibri" w:hAnsi="Calibri" w:cs="Calibri"/>
                <w:b/>
                <w:bCs/>
                <w:noProof/>
              </w:rPr>
              <w:t>3.</w:t>
            </w:r>
            <w:r w:rsidR="00DA6A4F">
              <w:rPr>
                <w:rFonts w:eastAsiaTheme="minorEastAsia"/>
                <w:noProof/>
                <w:kern w:val="2"/>
                <w:sz w:val="24"/>
                <w:szCs w:val="24"/>
                <w:lang w:eastAsia="en-GB"/>
                <w14:ligatures w14:val="standardContextual"/>
              </w:rPr>
              <w:tab/>
            </w:r>
            <w:r w:rsidR="00DA6A4F" w:rsidRPr="00CE5C71">
              <w:rPr>
                <w:rStyle w:val="Hyperlink"/>
                <w:rFonts w:ascii="Calibri" w:hAnsi="Calibri" w:cs="Calibri"/>
                <w:b/>
                <w:bCs/>
                <w:noProof/>
              </w:rPr>
              <w:t>Complaints pursued in an otherwise unreasonable manner</w:t>
            </w:r>
            <w:r w:rsidR="00DA6A4F">
              <w:rPr>
                <w:noProof/>
                <w:webHidden/>
              </w:rPr>
              <w:tab/>
            </w:r>
            <w:r w:rsidR="00DA6A4F">
              <w:rPr>
                <w:noProof/>
                <w:webHidden/>
              </w:rPr>
              <w:fldChar w:fldCharType="begin"/>
            </w:r>
            <w:r w:rsidR="00DA6A4F">
              <w:rPr>
                <w:noProof/>
                <w:webHidden/>
              </w:rPr>
              <w:instrText xml:space="preserve"> PAGEREF _Toc169862018 \h </w:instrText>
            </w:r>
            <w:r w:rsidR="00DA6A4F">
              <w:rPr>
                <w:noProof/>
                <w:webHidden/>
              </w:rPr>
            </w:r>
            <w:r w:rsidR="00DA6A4F">
              <w:rPr>
                <w:noProof/>
                <w:webHidden/>
              </w:rPr>
              <w:fldChar w:fldCharType="separate"/>
            </w:r>
            <w:r w:rsidR="00EB2FC5">
              <w:rPr>
                <w:noProof/>
                <w:webHidden/>
              </w:rPr>
              <w:t>13</w:t>
            </w:r>
            <w:r w:rsidR="00DA6A4F">
              <w:rPr>
                <w:noProof/>
                <w:webHidden/>
              </w:rPr>
              <w:fldChar w:fldCharType="end"/>
            </w:r>
          </w:hyperlink>
        </w:p>
        <w:p w14:paraId="02259421" w14:textId="6A72B9E4" w:rsidR="00DA6A4F" w:rsidRDefault="004B6036">
          <w:pPr>
            <w:pStyle w:val="TOC1"/>
            <w:rPr>
              <w:rFonts w:eastAsiaTheme="minorEastAsia"/>
              <w:b w:val="0"/>
              <w:kern w:val="2"/>
              <w:sz w:val="24"/>
              <w:szCs w:val="24"/>
              <w:lang w:eastAsia="en-GB"/>
              <w14:ligatures w14:val="standardContextual"/>
            </w:rPr>
          </w:pPr>
          <w:hyperlink w:anchor="_Toc169862019" w:history="1">
            <w:r w:rsidR="00DA6A4F" w:rsidRPr="00CE5C71">
              <w:rPr>
                <w:rStyle w:val="Hyperlink"/>
              </w:rPr>
              <w:t>Part 4: Complaint Campaigns</w:t>
            </w:r>
            <w:r w:rsidR="00DA6A4F">
              <w:rPr>
                <w:webHidden/>
              </w:rPr>
              <w:tab/>
            </w:r>
            <w:r w:rsidR="00DA6A4F">
              <w:rPr>
                <w:webHidden/>
              </w:rPr>
              <w:fldChar w:fldCharType="begin"/>
            </w:r>
            <w:r w:rsidR="00DA6A4F">
              <w:rPr>
                <w:webHidden/>
              </w:rPr>
              <w:instrText xml:space="preserve"> PAGEREF _Toc169862019 \h </w:instrText>
            </w:r>
            <w:r w:rsidR="00DA6A4F">
              <w:rPr>
                <w:webHidden/>
              </w:rPr>
            </w:r>
            <w:r w:rsidR="00DA6A4F">
              <w:rPr>
                <w:webHidden/>
              </w:rPr>
              <w:fldChar w:fldCharType="separate"/>
            </w:r>
            <w:r w:rsidR="00EB2FC5">
              <w:rPr>
                <w:webHidden/>
              </w:rPr>
              <w:t>13</w:t>
            </w:r>
            <w:r w:rsidR="00DA6A4F">
              <w:rPr>
                <w:webHidden/>
              </w:rPr>
              <w:fldChar w:fldCharType="end"/>
            </w:r>
          </w:hyperlink>
        </w:p>
        <w:p w14:paraId="76B05528" w14:textId="469D22B6" w:rsidR="00DA6A4F" w:rsidRDefault="004B6036">
          <w:pPr>
            <w:pStyle w:val="TOC1"/>
            <w:rPr>
              <w:rFonts w:eastAsiaTheme="minorEastAsia"/>
              <w:b w:val="0"/>
              <w:kern w:val="2"/>
              <w:sz w:val="24"/>
              <w:szCs w:val="24"/>
              <w:lang w:eastAsia="en-GB"/>
              <w14:ligatures w14:val="standardContextual"/>
            </w:rPr>
          </w:pPr>
          <w:hyperlink w:anchor="_Toc169862020" w:history="1">
            <w:r w:rsidR="00DA6A4F" w:rsidRPr="00CE5C71">
              <w:rPr>
                <w:rStyle w:val="Hyperlink"/>
              </w:rPr>
              <w:t>Part 5: EYFS</w:t>
            </w:r>
            <w:r w:rsidR="00DA6A4F">
              <w:rPr>
                <w:webHidden/>
              </w:rPr>
              <w:tab/>
            </w:r>
            <w:r w:rsidR="00DA6A4F">
              <w:rPr>
                <w:webHidden/>
              </w:rPr>
              <w:fldChar w:fldCharType="begin"/>
            </w:r>
            <w:r w:rsidR="00DA6A4F">
              <w:rPr>
                <w:webHidden/>
              </w:rPr>
              <w:instrText xml:space="preserve"> PAGEREF _Toc169862020 \h </w:instrText>
            </w:r>
            <w:r w:rsidR="00DA6A4F">
              <w:rPr>
                <w:webHidden/>
              </w:rPr>
            </w:r>
            <w:r w:rsidR="00DA6A4F">
              <w:rPr>
                <w:webHidden/>
              </w:rPr>
              <w:fldChar w:fldCharType="separate"/>
            </w:r>
            <w:r w:rsidR="00EB2FC5">
              <w:rPr>
                <w:webHidden/>
              </w:rPr>
              <w:t>14</w:t>
            </w:r>
            <w:r w:rsidR="00DA6A4F">
              <w:rPr>
                <w:webHidden/>
              </w:rPr>
              <w:fldChar w:fldCharType="end"/>
            </w:r>
          </w:hyperlink>
        </w:p>
        <w:p w14:paraId="65BFCEF3" w14:textId="3EF25C83" w:rsidR="00DA6A4F" w:rsidRDefault="004B6036">
          <w:pPr>
            <w:pStyle w:val="TOC1"/>
            <w:rPr>
              <w:rFonts w:eastAsiaTheme="minorEastAsia"/>
              <w:b w:val="0"/>
              <w:kern w:val="2"/>
              <w:sz w:val="24"/>
              <w:szCs w:val="24"/>
              <w:lang w:eastAsia="en-GB"/>
              <w14:ligatures w14:val="standardContextual"/>
            </w:rPr>
          </w:pPr>
          <w:hyperlink w:anchor="_Toc169862021" w:history="1">
            <w:r w:rsidR="00DA6A4F" w:rsidRPr="00CE5C71">
              <w:rPr>
                <w:rStyle w:val="Hyperlink"/>
              </w:rPr>
              <w:t>Appendix 1: Matters excluded from the scope of this policy</w:t>
            </w:r>
            <w:r w:rsidR="00DA6A4F">
              <w:rPr>
                <w:webHidden/>
              </w:rPr>
              <w:tab/>
            </w:r>
            <w:r w:rsidR="00DA6A4F">
              <w:rPr>
                <w:webHidden/>
              </w:rPr>
              <w:fldChar w:fldCharType="begin"/>
            </w:r>
            <w:r w:rsidR="00DA6A4F">
              <w:rPr>
                <w:webHidden/>
              </w:rPr>
              <w:instrText xml:space="preserve"> PAGEREF _Toc169862021 \h </w:instrText>
            </w:r>
            <w:r w:rsidR="00DA6A4F">
              <w:rPr>
                <w:webHidden/>
              </w:rPr>
            </w:r>
            <w:r w:rsidR="00DA6A4F">
              <w:rPr>
                <w:webHidden/>
              </w:rPr>
              <w:fldChar w:fldCharType="separate"/>
            </w:r>
            <w:r w:rsidR="00EB2FC5">
              <w:rPr>
                <w:webHidden/>
              </w:rPr>
              <w:t>15</w:t>
            </w:r>
            <w:r w:rsidR="00DA6A4F">
              <w:rPr>
                <w:webHidden/>
              </w:rPr>
              <w:fldChar w:fldCharType="end"/>
            </w:r>
          </w:hyperlink>
        </w:p>
        <w:p w14:paraId="0A7334F2" w14:textId="4681D736" w:rsidR="00DA6A4F" w:rsidRDefault="004B6036">
          <w:pPr>
            <w:pStyle w:val="TOC1"/>
            <w:rPr>
              <w:rFonts w:eastAsiaTheme="minorEastAsia"/>
              <w:b w:val="0"/>
              <w:kern w:val="2"/>
              <w:sz w:val="24"/>
              <w:szCs w:val="24"/>
              <w:lang w:eastAsia="en-GB"/>
              <w14:ligatures w14:val="standardContextual"/>
            </w:rPr>
          </w:pPr>
          <w:hyperlink w:anchor="_Toc169862022" w:history="1">
            <w:r w:rsidR="00DA6A4F" w:rsidRPr="00CE5C71">
              <w:rPr>
                <w:rStyle w:val="Hyperlink"/>
              </w:rPr>
              <w:t>Appendix 2: Complaints Form</w:t>
            </w:r>
            <w:r w:rsidR="00DA6A4F">
              <w:rPr>
                <w:webHidden/>
              </w:rPr>
              <w:tab/>
            </w:r>
            <w:r w:rsidR="00DA6A4F">
              <w:rPr>
                <w:webHidden/>
              </w:rPr>
              <w:fldChar w:fldCharType="begin"/>
            </w:r>
            <w:r w:rsidR="00DA6A4F">
              <w:rPr>
                <w:webHidden/>
              </w:rPr>
              <w:instrText xml:space="preserve"> PAGEREF _Toc169862022 \h </w:instrText>
            </w:r>
            <w:r w:rsidR="00DA6A4F">
              <w:rPr>
                <w:webHidden/>
              </w:rPr>
            </w:r>
            <w:r w:rsidR="00DA6A4F">
              <w:rPr>
                <w:webHidden/>
              </w:rPr>
              <w:fldChar w:fldCharType="separate"/>
            </w:r>
            <w:r w:rsidR="00EB2FC5">
              <w:rPr>
                <w:webHidden/>
              </w:rPr>
              <w:t>16</w:t>
            </w:r>
            <w:r w:rsidR="00DA6A4F">
              <w:rPr>
                <w:webHidden/>
              </w:rPr>
              <w:fldChar w:fldCharType="end"/>
            </w:r>
          </w:hyperlink>
        </w:p>
        <w:p w14:paraId="00C2D447" w14:textId="2D1302DA" w:rsidR="00DA6A4F" w:rsidRDefault="004B6036">
          <w:pPr>
            <w:pStyle w:val="TOC1"/>
            <w:rPr>
              <w:rFonts w:eastAsiaTheme="minorEastAsia"/>
              <w:b w:val="0"/>
              <w:kern w:val="2"/>
              <w:sz w:val="24"/>
              <w:szCs w:val="24"/>
              <w:lang w:eastAsia="en-GB"/>
              <w14:ligatures w14:val="standardContextual"/>
            </w:rPr>
          </w:pPr>
          <w:hyperlink w:anchor="_Toc169862023" w:history="1">
            <w:r w:rsidR="00DA6A4F" w:rsidRPr="00CE5C71">
              <w:rPr>
                <w:rStyle w:val="Hyperlink"/>
              </w:rPr>
              <w:t>Appendix 3:  Summary of Complaints Procedure</w:t>
            </w:r>
            <w:r w:rsidR="00DA6A4F">
              <w:rPr>
                <w:webHidden/>
              </w:rPr>
              <w:tab/>
            </w:r>
            <w:r w:rsidR="00DA6A4F">
              <w:rPr>
                <w:webHidden/>
              </w:rPr>
              <w:fldChar w:fldCharType="begin"/>
            </w:r>
            <w:r w:rsidR="00DA6A4F">
              <w:rPr>
                <w:webHidden/>
              </w:rPr>
              <w:instrText xml:space="preserve"> PAGEREF _Toc169862023 \h </w:instrText>
            </w:r>
            <w:r w:rsidR="00DA6A4F">
              <w:rPr>
                <w:webHidden/>
              </w:rPr>
            </w:r>
            <w:r w:rsidR="00DA6A4F">
              <w:rPr>
                <w:webHidden/>
              </w:rPr>
              <w:fldChar w:fldCharType="separate"/>
            </w:r>
            <w:r w:rsidR="00EB2FC5">
              <w:rPr>
                <w:webHidden/>
              </w:rPr>
              <w:t>18</w:t>
            </w:r>
            <w:r w:rsidR="00DA6A4F">
              <w:rPr>
                <w:webHidden/>
              </w:rPr>
              <w:fldChar w:fldCharType="end"/>
            </w:r>
          </w:hyperlink>
        </w:p>
        <w:p w14:paraId="7290EC77" w14:textId="4D564949" w:rsidR="00B1290F" w:rsidRDefault="00B1290F">
          <w:r>
            <w:rPr>
              <w:b/>
              <w:bCs/>
              <w:noProof/>
            </w:rPr>
            <w:fldChar w:fldCharType="end"/>
          </w:r>
        </w:p>
      </w:sdtContent>
    </w:sdt>
    <w:p w14:paraId="104B04EA" w14:textId="77777777" w:rsidR="00F75CEC" w:rsidRDefault="00F75CEC">
      <w:pPr>
        <w:rPr>
          <w:rFonts w:eastAsiaTheme="minorEastAsia"/>
          <w:b/>
          <w:bCs/>
          <w:noProof/>
        </w:rPr>
      </w:pPr>
    </w:p>
    <w:p w14:paraId="3E543D39" w14:textId="77777777" w:rsidR="00F75CEC" w:rsidRDefault="00F75CEC">
      <w:pPr>
        <w:rPr>
          <w:rFonts w:eastAsiaTheme="minorEastAsia"/>
          <w:b/>
          <w:bCs/>
          <w:noProof/>
        </w:rPr>
      </w:pPr>
    </w:p>
    <w:p w14:paraId="43E05A8A" w14:textId="77777777" w:rsidR="00F75CEC" w:rsidRDefault="00F75CEC">
      <w:pPr>
        <w:rPr>
          <w:rFonts w:eastAsiaTheme="minorEastAsia"/>
          <w:b/>
          <w:bCs/>
          <w:noProof/>
        </w:rPr>
      </w:pPr>
    </w:p>
    <w:p w14:paraId="03310093" w14:textId="77777777" w:rsidR="00F75CEC" w:rsidRDefault="00F75CEC">
      <w:pPr>
        <w:rPr>
          <w:rFonts w:eastAsiaTheme="minorEastAsia"/>
          <w:b/>
          <w:bCs/>
          <w:noProof/>
        </w:rPr>
      </w:pPr>
    </w:p>
    <w:p w14:paraId="4BE706AA" w14:textId="77777777" w:rsidR="00F75CEC" w:rsidRDefault="00F75CEC">
      <w:pPr>
        <w:rPr>
          <w:rFonts w:eastAsiaTheme="minorEastAsia"/>
          <w:b/>
          <w:bCs/>
          <w:noProof/>
        </w:rPr>
      </w:pPr>
    </w:p>
    <w:p w14:paraId="49D184A4" w14:textId="77777777" w:rsidR="00F75CEC" w:rsidRDefault="00F75CEC">
      <w:pPr>
        <w:rPr>
          <w:rFonts w:eastAsiaTheme="minorEastAsia"/>
          <w:b/>
          <w:bCs/>
          <w:noProof/>
        </w:rPr>
      </w:pPr>
    </w:p>
    <w:p w14:paraId="2376B2F6" w14:textId="77777777" w:rsidR="00F75CEC" w:rsidRDefault="00F75CEC">
      <w:pPr>
        <w:rPr>
          <w:rFonts w:eastAsiaTheme="minorEastAsia"/>
          <w:b/>
          <w:bCs/>
          <w:noProof/>
        </w:rPr>
      </w:pPr>
    </w:p>
    <w:p w14:paraId="238B4FB5" w14:textId="77777777" w:rsidR="00F75CEC" w:rsidRDefault="00F75CEC">
      <w:pPr>
        <w:rPr>
          <w:rFonts w:eastAsiaTheme="minorEastAsia"/>
          <w:b/>
          <w:bCs/>
          <w:noProof/>
        </w:rPr>
      </w:pPr>
    </w:p>
    <w:p w14:paraId="151D50E7" w14:textId="77777777" w:rsidR="00F75CEC" w:rsidRDefault="00F75CEC">
      <w:pPr>
        <w:rPr>
          <w:rFonts w:eastAsiaTheme="minorEastAsia"/>
          <w:b/>
          <w:bCs/>
          <w:noProof/>
        </w:rPr>
      </w:pPr>
    </w:p>
    <w:p w14:paraId="686EFC7C" w14:textId="77777777" w:rsidR="00F75CEC" w:rsidRDefault="00F75CEC">
      <w:pPr>
        <w:rPr>
          <w:rFonts w:eastAsiaTheme="minorEastAsia"/>
          <w:b/>
          <w:bCs/>
          <w:noProof/>
        </w:rPr>
      </w:pPr>
    </w:p>
    <w:p w14:paraId="146B1923" w14:textId="77777777" w:rsidR="00F75CEC" w:rsidRDefault="00F75CEC">
      <w:pPr>
        <w:rPr>
          <w:rFonts w:eastAsiaTheme="minorEastAsia"/>
          <w:b/>
          <w:bCs/>
          <w:noProof/>
        </w:rPr>
      </w:pPr>
    </w:p>
    <w:p w14:paraId="5E18D18E" w14:textId="77777777" w:rsidR="00F75CEC" w:rsidRDefault="00F75CEC">
      <w:pPr>
        <w:rPr>
          <w:rFonts w:eastAsiaTheme="minorEastAsia"/>
          <w:b/>
          <w:bCs/>
          <w:noProof/>
        </w:rPr>
      </w:pPr>
    </w:p>
    <w:p w14:paraId="51FE1BBD" w14:textId="2D7FBA92" w:rsidR="00F75CEC" w:rsidRPr="005F49EA" w:rsidRDefault="00262AF1" w:rsidP="006B0893">
      <w:pPr>
        <w:pStyle w:val="Heading1"/>
      </w:pPr>
      <w:bookmarkStart w:id="0" w:name="_Toc169862005"/>
      <w:r>
        <w:lastRenderedPageBreak/>
        <w:t>Aims and application</w:t>
      </w:r>
      <w:bookmarkEnd w:id="0"/>
    </w:p>
    <w:p w14:paraId="2362BD14" w14:textId="77777777" w:rsidR="00F75CEC" w:rsidRDefault="00F75CEC" w:rsidP="00F75CEC">
      <w:pPr>
        <w:spacing w:after="0"/>
        <w:jc w:val="both"/>
        <w:rPr>
          <w:rFonts w:cstheme="minorHAnsi"/>
        </w:rPr>
      </w:pPr>
    </w:p>
    <w:p w14:paraId="4C739E2B" w14:textId="77777777" w:rsidR="00262AF1" w:rsidRDefault="00262AF1" w:rsidP="00262836">
      <w:pPr>
        <w:pStyle w:val="ListParagraph"/>
        <w:numPr>
          <w:ilvl w:val="0"/>
          <w:numId w:val="5"/>
        </w:numPr>
        <w:spacing w:after="0" w:line="240" w:lineRule="auto"/>
        <w:ind w:left="567" w:hanging="567"/>
        <w:jc w:val="both"/>
        <w:rPr>
          <w:rFonts w:cstheme="minorHAnsi"/>
        </w:rPr>
      </w:pPr>
      <w:r w:rsidRPr="00262AF1">
        <w:rPr>
          <w:rFonts w:cstheme="minorHAnsi"/>
        </w:rPr>
        <w:t>The aims of the procedure are to deal with complaints and concerns about Hamwic Education Trust schools, the academy Trust (“Trust”) or any individuals connected with it by following the correct procedure; thoroughly and in an open, honest and fair manner.  This policy complies with the Independent School Standards and the Department for Education’s Best Practice Guidance for Academies Complaints Procedures.</w:t>
      </w:r>
      <w:bookmarkStart w:id="1" w:name="_Hlk109306534"/>
    </w:p>
    <w:p w14:paraId="4BD055C1" w14:textId="77777777" w:rsidR="00262AF1" w:rsidRDefault="00262AF1" w:rsidP="00262AF1">
      <w:pPr>
        <w:pStyle w:val="ListParagraph"/>
        <w:spacing w:after="0" w:line="240" w:lineRule="auto"/>
        <w:ind w:left="567"/>
        <w:jc w:val="both"/>
        <w:rPr>
          <w:rFonts w:cstheme="minorHAnsi"/>
        </w:rPr>
      </w:pPr>
    </w:p>
    <w:p w14:paraId="0D70926B" w14:textId="57775EB4" w:rsidR="00262AF1" w:rsidRPr="00262AF1" w:rsidRDefault="00262AF1" w:rsidP="00262836">
      <w:pPr>
        <w:pStyle w:val="ListParagraph"/>
        <w:numPr>
          <w:ilvl w:val="0"/>
          <w:numId w:val="5"/>
        </w:numPr>
        <w:spacing w:after="0" w:line="240" w:lineRule="auto"/>
        <w:ind w:left="567" w:hanging="567"/>
        <w:jc w:val="both"/>
        <w:rPr>
          <w:rFonts w:cstheme="minorHAnsi"/>
        </w:rPr>
      </w:pPr>
      <w:r w:rsidRPr="00262AF1">
        <w:rPr>
          <w:rFonts w:cstheme="minorHAnsi"/>
        </w:rPr>
        <w:t>This complaints procedure is not limited to parents or carers of children who are registered at one of the schools within the Trust. Any person, including members of the public, may make a complaint to an individual school, or the Trust itself, about any facilities or services that we provide. Part 1 of this policy outlines how parents/carers of registered pupils currently attending schools within the Trust can raise a concern or complaint. Concerns or complaints from other persons will be dealt with in accordance with Part 2 of this policy.</w:t>
      </w:r>
    </w:p>
    <w:bookmarkEnd w:id="1"/>
    <w:p w14:paraId="32ADD602" w14:textId="77777777" w:rsidR="00262AF1" w:rsidRPr="00E20A86" w:rsidRDefault="00262AF1" w:rsidP="00262AF1">
      <w:pPr>
        <w:pStyle w:val="ListParagraph"/>
        <w:ind w:left="567" w:hanging="567"/>
        <w:jc w:val="both"/>
        <w:rPr>
          <w:rFonts w:cstheme="minorHAnsi"/>
        </w:rPr>
      </w:pPr>
    </w:p>
    <w:p w14:paraId="51F7DAF9" w14:textId="77777777" w:rsidR="00262AF1" w:rsidRPr="00E20A86" w:rsidRDefault="00262AF1" w:rsidP="00262836">
      <w:pPr>
        <w:pStyle w:val="ListParagraph"/>
        <w:numPr>
          <w:ilvl w:val="0"/>
          <w:numId w:val="5"/>
        </w:numPr>
        <w:spacing w:after="0" w:line="240" w:lineRule="auto"/>
        <w:ind w:left="567" w:hanging="567"/>
        <w:jc w:val="both"/>
        <w:rPr>
          <w:rFonts w:cstheme="minorHAnsi"/>
        </w:rPr>
      </w:pPr>
      <w:r w:rsidRPr="00E20A86">
        <w:rPr>
          <w:rFonts w:cstheme="minorHAnsi"/>
        </w:rPr>
        <w:t>This procedure does not apply to concerns and complaints relating to the matters listed in Annex 1.</w:t>
      </w:r>
    </w:p>
    <w:p w14:paraId="2C9870E7" w14:textId="77777777" w:rsidR="00262AF1" w:rsidRPr="00E20A86" w:rsidRDefault="00262AF1" w:rsidP="00832EFD">
      <w:pPr>
        <w:pStyle w:val="ListParagraph"/>
        <w:spacing w:after="0"/>
        <w:jc w:val="both"/>
        <w:rPr>
          <w:rFonts w:cstheme="minorHAnsi"/>
        </w:rPr>
      </w:pPr>
    </w:p>
    <w:p w14:paraId="6F301DB7" w14:textId="77777777" w:rsidR="00262AF1" w:rsidRDefault="00262AF1" w:rsidP="00262836">
      <w:pPr>
        <w:pStyle w:val="ListParagraph"/>
        <w:numPr>
          <w:ilvl w:val="0"/>
          <w:numId w:val="5"/>
        </w:numPr>
        <w:spacing w:after="0" w:line="240" w:lineRule="auto"/>
        <w:ind w:left="567" w:hanging="567"/>
        <w:jc w:val="both"/>
        <w:rPr>
          <w:rFonts w:ascii="Calibri" w:hAnsi="Calibri" w:cs="Calibri"/>
        </w:rPr>
      </w:pPr>
      <w:r w:rsidRPr="006F6700">
        <w:rPr>
          <w:rFonts w:ascii="Calibri" w:hAnsi="Calibri" w:cs="Calibri"/>
        </w:rPr>
        <w:t>Where an anonymous complaint is received, the Academy/Trust will use its reasonable endeavours to consider the complaint as best as it reasonably can.  However, the Academy/Trust will not be required to consider the complaint pursuant to any specific process and will handle anonymous complaints on a case-by-case basis.</w:t>
      </w:r>
    </w:p>
    <w:p w14:paraId="23F0E07B" w14:textId="77777777" w:rsidR="00262AF1" w:rsidRPr="006F6700" w:rsidRDefault="00262AF1" w:rsidP="00262AF1">
      <w:pPr>
        <w:spacing w:after="0"/>
        <w:jc w:val="both"/>
        <w:rPr>
          <w:rFonts w:ascii="Calibri" w:hAnsi="Calibri" w:cs="Calibri"/>
        </w:rPr>
      </w:pPr>
    </w:p>
    <w:p w14:paraId="6AE090D8" w14:textId="77777777" w:rsidR="00262AF1" w:rsidRPr="00E20A86" w:rsidRDefault="00262AF1" w:rsidP="00262836">
      <w:pPr>
        <w:pStyle w:val="ListParagraph"/>
        <w:numPr>
          <w:ilvl w:val="0"/>
          <w:numId w:val="5"/>
        </w:numPr>
        <w:spacing w:after="0" w:line="240" w:lineRule="auto"/>
        <w:ind w:left="567" w:hanging="567"/>
        <w:jc w:val="both"/>
        <w:rPr>
          <w:rFonts w:cstheme="minorHAnsi"/>
        </w:rPr>
      </w:pPr>
      <w:r w:rsidRPr="00E20A86">
        <w:rPr>
          <w:rFonts w:cstheme="minorHAnsi"/>
        </w:rPr>
        <w:t>All staff will be made aware of this complaints procedure and are expected to review this procedure regularly in order that they are familiar with our process for dealing with complaints and can be of assistance when an issue is brought to their attention.</w:t>
      </w:r>
    </w:p>
    <w:p w14:paraId="44219738" w14:textId="77777777" w:rsidR="00262AF1" w:rsidRPr="00E20A86" w:rsidRDefault="00262AF1" w:rsidP="00262AF1">
      <w:pPr>
        <w:spacing w:after="0"/>
        <w:jc w:val="both"/>
        <w:rPr>
          <w:rFonts w:cstheme="minorHAnsi"/>
        </w:rPr>
      </w:pPr>
    </w:p>
    <w:p w14:paraId="57B316C9" w14:textId="77777777" w:rsidR="00262AF1" w:rsidRPr="00E20A86" w:rsidRDefault="00262AF1" w:rsidP="00262836">
      <w:pPr>
        <w:pStyle w:val="ListParagraph"/>
        <w:numPr>
          <w:ilvl w:val="0"/>
          <w:numId w:val="5"/>
        </w:numPr>
        <w:spacing w:after="0" w:line="240" w:lineRule="auto"/>
        <w:ind w:left="567" w:hanging="567"/>
        <w:jc w:val="both"/>
        <w:rPr>
          <w:rFonts w:cstheme="minorHAnsi"/>
        </w:rPr>
      </w:pPr>
      <w:r w:rsidRPr="00E20A86">
        <w:rPr>
          <w:rFonts w:cstheme="minorHAnsi"/>
        </w:rPr>
        <w:t>In this procedure:</w:t>
      </w:r>
    </w:p>
    <w:p w14:paraId="0C7DF5E3" w14:textId="77777777" w:rsidR="00262AF1" w:rsidRPr="00E20A86" w:rsidRDefault="00262AF1" w:rsidP="00262836">
      <w:pPr>
        <w:pStyle w:val="ListParagraph"/>
        <w:numPr>
          <w:ilvl w:val="0"/>
          <w:numId w:val="6"/>
        </w:numPr>
        <w:spacing w:after="0" w:line="240" w:lineRule="auto"/>
        <w:ind w:left="851" w:hanging="284"/>
        <w:jc w:val="both"/>
        <w:rPr>
          <w:rFonts w:cstheme="minorHAnsi"/>
        </w:rPr>
      </w:pPr>
      <w:r w:rsidRPr="00E20A86">
        <w:rPr>
          <w:rFonts w:cstheme="minorHAnsi"/>
        </w:rPr>
        <w:t xml:space="preserve">‘complaint’ means an expression of dissatisfaction about actions taken or a lack of </w:t>
      </w:r>
      <w:proofErr w:type="gramStart"/>
      <w:r w:rsidRPr="00E20A86">
        <w:rPr>
          <w:rFonts w:cstheme="minorHAnsi"/>
        </w:rPr>
        <w:t>action;</w:t>
      </w:r>
      <w:proofErr w:type="gramEnd"/>
    </w:p>
    <w:p w14:paraId="574EC946" w14:textId="77777777" w:rsidR="00262AF1" w:rsidRPr="00E20A86" w:rsidRDefault="00262AF1" w:rsidP="00262836">
      <w:pPr>
        <w:pStyle w:val="ListParagraph"/>
        <w:numPr>
          <w:ilvl w:val="0"/>
          <w:numId w:val="6"/>
        </w:numPr>
        <w:spacing w:after="0" w:line="240" w:lineRule="auto"/>
        <w:ind w:left="851" w:hanging="284"/>
        <w:jc w:val="both"/>
        <w:rPr>
          <w:rFonts w:cstheme="minorHAnsi"/>
        </w:rPr>
      </w:pPr>
      <w:r w:rsidRPr="00E20A86">
        <w:rPr>
          <w:rFonts w:cstheme="minorHAnsi"/>
        </w:rPr>
        <w:t xml:space="preserve">‘concern’ means an expression of worry or doubt over an issue considered to be important for which reassurances are </w:t>
      </w:r>
      <w:proofErr w:type="gramStart"/>
      <w:r w:rsidRPr="00E20A86">
        <w:rPr>
          <w:rFonts w:cstheme="minorHAnsi"/>
        </w:rPr>
        <w:t>sought;</w:t>
      </w:r>
      <w:proofErr w:type="gramEnd"/>
    </w:p>
    <w:p w14:paraId="048C6B09" w14:textId="77777777" w:rsidR="00262AF1" w:rsidRPr="00E20A86" w:rsidRDefault="00262AF1" w:rsidP="00262836">
      <w:pPr>
        <w:pStyle w:val="ListParagraph"/>
        <w:numPr>
          <w:ilvl w:val="0"/>
          <w:numId w:val="6"/>
        </w:numPr>
        <w:spacing w:after="0" w:line="240" w:lineRule="auto"/>
        <w:ind w:left="851" w:hanging="284"/>
        <w:jc w:val="both"/>
        <w:rPr>
          <w:rFonts w:cstheme="minorHAnsi"/>
        </w:rPr>
      </w:pPr>
      <w:r w:rsidRPr="00E20A86">
        <w:rPr>
          <w:rFonts w:cstheme="minorHAnsi"/>
        </w:rPr>
        <w:t xml:space="preserve">‘meeting’ means an in person or virtual meeting (i.e. telephone or video conference where all parties can participate verbally), virtual meetings will only be held in the event that all parties have access to appropriate equipment to attend and are happy to do </w:t>
      </w:r>
      <w:proofErr w:type="gramStart"/>
      <w:r w:rsidRPr="00E20A86">
        <w:rPr>
          <w:rFonts w:cstheme="minorHAnsi"/>
        </w:rPr>
        <w:t>so;</w:t>
      </w:r>
      <w:proofErr w:type="gramEnd"/>
    </w:p>
    <w:p w14:paraId="19F2DB44" w14:textId="77777777" w:rsidR="00262AF1" w:rsidRPr="00E20A86" w:rsidRDefault="00262AF1" w:rsidP="00262836">
      <w:pPr>
        <w:pStyle w:val="ListParagraph"/>
        <w:numPr>
          <w:ilvl w:val="0"/>
          <w:numId w:val="6"/>
        </w:numPr>
        <w:spacing w:after="0" w:line="240" w:lineRule="auto"/>
        <w:ind w:left="851" w:hanging="284"/>
        <w:jc w:val="both"/>
        <w:rPr>
          <w:rFonts w:cstheme="minorHAnsi"/>
        </w:rPr>
      </w:pPr>
      <w:r w:rsidRPr="00E20A86">
        <w:rPr>
          <w:rFonts w:cstheme="minorHAnsi"/>
        </w:rPr>
        <w:t xml:space="preserve">'parent' means a parent, carer or anyone with legal responsibility for a </w:t>
      </w:r>
      <w:proofErr w:type="gramStart"/>
      <w:r w:rsidRPr="00E20A86">
        <w:rPr>
          <w:rFonts w:cstheme="minorHAnsi"/>
        </w:rPr>
        <w:t>child;</w:t>
      </w:r>
      <w:proofErr w:type="gramEnd"/>
    </w:p>
    <w:p w14:paraId="14D26C83" w14:textId="77777777" w:rsidR="00262AF1" w:rsidRPr="00E20A86" w:rsidRDefault="00262AF1" w:rsidP="00262836">
      <w:pPr>
        <w:pStyle w:val="ListParagraph"/>
        <w:numPr>
          <w:ilvl w:val="0"/>
          <w:numId w:val="6"/>
        </w:numPr>
        <w:spacing w:after="0" w:line="240" w:lineRule="auto"/>
        <w:ind w:left="851" w:hanging="284"/>
        <w:jc w:val="both"/>
        <w:rPr>
          <w:rFonts w:cstheme="minorHAnsi"/>
        </w:rPr>
      </w:pPr>
      <w:r w:rsidRPr="00E20A86">
        <w:rPr>
          <w:rFonts w:cstheme="minorHAnsi"/>
        </w:rPr>
        <w:t>‘</w:t>
      </w:r>
      <w:proofErr w:type="gramStart"/>
      <w:r w:rsidRPr="00E20A86">
        <w:rPr>
          <w:rFonts w:cstheme="minorHAnsi"/>
        </w:rPr>
        <w:t>school</w:t>
      </w:r>
      <w:proofErr w:type="gramEnd"/>
      <w:r w:rsidRPr="00E20A86">
        <w:rPr>
          <w:rFonts w:cstheme="minorHAnsi"/>
        </w:rPr>
        <w:t xml:space="preserve"> days’ excludes weekends and school holidays and periods of partial or total school closure; ‘Trust’ means the Hamwic Education Trust.</w:t>
      </w:r>
    </w:p>
    <w:p w14:paraId="6799A8E4" w14:textId="77777777" w:rsidR="00262AF1" w:rsidRPr="00E20A86" w:rsidRDefault="00262AF1" w:rsidP="00262AF1">
      <w:pPr>
        <w:spacing w:after="0"/>
        <w:ind w:left="567" w:hanging="567"/>
        <w:jc w:val="both"/>
        <w:rPr>
          <w:rFonts w:cstheme="minorHAnsi"/>
        </w:rPr>
      </w:pPr>
    </w:p>
    <w:p w14:paraId="32644716" w14:textId="77777777" w:rsidR="00262AF1" w:rsidRDefault="00262AF1" w:rsidP="00262836">
      <w:pPr>
        <w:pStyle w:val="ListParagraph"/>
        <w:numPr>
          <w:ilvl w:val="0"/>
          <w:numId w:val="5"/>
        </w:numPr>
        <w:spacing w:after="0" w:line="240" w:lineRule="auto"/>
        <w:ind w:left="567" w:hanging="567"/>
        <w:jc w:val="both"/>
        <w:rPr>
          <w:rFonts w:cstheme="minorHAnsi"/>
        </w:rPr>
      </w:pPr>
      <w:r w:rsidRPr="00E20A86">
        <w:rPr>
          <w:rFonts w:cstheme="minorHAnsi"/>
        </w:rPr>
        <w:t xml:space="preserve">The timeframes referred to in this policy are our usual timeframes and schools and the Trust will seek to adhere to these timeframes where possible. </w:t>
      </w:r>
    </w:p>
    <w:p w14:paraId="65B503CF" w14:textId="77777777" w:rsidR="00262AF1" w:rsidRDefault="00262AF1" w:rsidP="00262AF1">
      <w:pPr>
        <w:pStyle w:val="ListParagraph"/>
        <w:spacing w:after="0" w:line="240" w:lineRule="auto"/>
        <w:ind w:left="567"/>
        <w:jc w:val="both"/>
        <w:rPr>
          <w:rFonts w:cstheme="minorHAnsi"/>
        </w:rPr>
      </w:pPr>
    </w:p>
    <w:p w14:paraId="15D44C4F" w14:textId="6C199B30" w:rsidR="00F75CEC" w:rsidRDefault="00262AF1" w:rsidP="00262836">
      <w:pPr>
        <w:pStyle w:val="ListParagraph"/>
        <w:numPr>
          <w:ilvl w:val="0"/>
          <w:numId w:val="5"/>
        </w:numPr>
        <w:spacing w:after="0" w:line="240" w:lineRule="auto"/>
        <w:ind w:left="567" w:hanging="567"/>
        <w:jc w:val="both"/>
        <w:rPr>
          <w:rFonts w:cstheme="minorHAnsi"/>
        </w:rPr>
      </w:pPr>
      <w:r w:rsidRPr="00023CCB">
        <w:rPr>
          <w:rFonts w:cstheme="minorHAnsi"/>
        </w:rPr>
        <w:t xml:space="preserve">Reasonable adjustments will be made to this procedure where required to ensure that complainants with disabilities can access and complete this complaints procedure. </w:t>
      </w:r>
      <w:bookmarkStart w:id="2" w:name="_Hlk109306594"/>
      <w:r w:rsidRPr="00023CCB">
        <w:rPr>
          <w:rFonts w:cstheme="minorHAnsi"/>
        </w:rPr>
        <w:t>For example, providing information in alternative formats, assisting complainants in raising a formal complaint or holding meetings in accessible locations.</w:t>
      </w:r>
      <w:bookmarkEnd w:id="2"/>
    </w:p>
    <w:p w14:paraId="5D91521E" w14:textId="77777777" w:rsidR="00023CCB" w:rsidRPr="00023CCB" w:rsidRDefault="00023CCB" w:rsidP="00023CCB">
      <w:pPr>
        <w:spacing w:after="0" w:line="240" w:lineRule="auto"/>
        <w:jc w:val="both"/>
        <w:rPr>
          <w:rFonts w:cstheme="minorHAnsi"/>
        </w:rPr>
      </w:pPr>
    </w:p>
    <w:p w14:paraId="00F803F5" w14:textId="61317479" w:rsidR="00F75CEC" w:rsidRDefault="00262AF1" w:rsidP="006B0893">
      <w:pPr>
        <w:pStyle w:val="Heading1"/>
      </w:pPr>
      <w:bookmarkStart w:id="3" w:name="_Toc169862006"/>
      <w:r>
        <w:t>Key principles</w:t>
      </w:r>
      <w:bookmarkEnd w:id="3"/>
    </w:p>
    <w:p w14:paraId="794073B4" w14:textId="77777777" w:rsidR="00262AF1" w:rsidRDefault="00262AF1" w:rsidP="006B0893">
      <w:pPr>
        <w:pStyle w:val="Heading1"/>
        <w:numPr>
          <w:ilvl w:val="0"/>
          <w:numId w:val="0"/>
        </w:numPr>
        <w:ind w:left="360"/>
      </w:pPr>
    </w:p>
    <w:p w14:paraId="126F43B2" w14:textId="3D5E9A25" w:rsidR="00262AF1" w:rsidRDefault="00262AF1" w:rsidP="00262836">
      <w:pPr>
        <w:pStyle w:val="ListParagraph"/>
        <w:numPr>
          <w:ilvl w:val="0"/>
          <w:numId w:val="7"/>
        </w:numPr>
        <w:spacing w:after="0" w:line="240" w:lineRule="auto"/>
        <w:ind w:left="567" w:hanging="567"/>
        <w:jc w:val="both"/>
        <w:rPr>
          <w:rFonts w:cstheme="minorHAnsi"/>
        </w:rPr>
      </w:pPr>
      <w:r w:rsidRPr="00262AF1">
        <w:rPr>
          <w:rFonts w:cstheme="minorHAnsi"/>
        </w:rPr>
        <w:t xml:space="preserve">The Trust expects all complainants to make reasonable attempts to seek an informal resolution. </w:t>
      </w:r>
    </w:p>
    <w:p w14:paraId="17672638" w14:textId="77777777" w:rsidR="00262AF1" w:rsidRPr="00262AF1" w:rsidRDefault="00262AF1" w:rsidP="00262AF1">
      <w:pPr>
        <w:spacing w:after="0" w:line="240" w:lineRule="auto"/>
        <w:jc w:val="both"/>
        <w:rPr>
          <w:rFonts w:cstheme="minorHAnsi"/>
        </w:rPr>
      </w:pPr>
    </w:p>
    <w:p w14:paraId="5184C4C7" w14:textId="77777777" w:rsidR="00262AF1" w:rsidRPr="00E20A86" w:rsidRDefault="00262AF1" w:rsidP="00262836">
      <w:pPr>
        <w:pStyle w:val="ListParagraph"/>
        <w:numPr>
          <w:ilvl w:val="0"/>
          <w:numId w:val="7"/>
        </w:numPr>
        <w:spacing w:after="0" w:line="240" w:lineRule="auto"/>
        <w:ind w:left="567" w:hanging="567"/>
        <w:jc w:val="both"/>
        <w:rPr>
          <w:rFonts w:cstheme="minorHAnsi"/>
        </w:rPr>
      </w:pPr>
      <w:bookmarkStart w:id="4" w:name="_Hlk109306666"/>
      <w:r w:rsidRPr="00E20A86">
        <w:rPr>
          <w:rFonts w:cstheme="minorHAnsi"/>
        </w:rPr>
        <w:lastRenderedPageBreak/>
        <w:t xml:space="preserve">The Trust encourages parents and others to approach the school with any concerns and refrain from airing concerns about the school/Trust and its staff on social media sites. Posting negative comments on social media can cause damage and upset and is often counter-productive to pupil education. </w:t>
      </w:r>
    </w:p>
    <w:p w14:paraId="6D7DDA36" w14:textId="77777777" w:rsidR="00262AF1" w:rsidRPr="00E20A86" w:rsidRDefault="00262AF1" w:rsidP="00262AF1">
      <w:pPr>
        <w:spacing w:after="0"/>
        <w:ind w:left="567" w:hanging="567"/>
        <w:jc w:val="both"/>
        <w:rPr>
          <w:rFonts w:cstheme="minorHAnsi"/>
        </w:rPr>
      </w:pPr>
    </w:p>
    <w:bookmarkEnd w:id="4"/>
    <w:p w14:paraId="1029343E" w14:textId="77777777" w:rsidR="00262AF1" w:rsidRPr="00E20A86" w:rsidRDefault="00262AF1" w:rsidP="00262836">
      <w:pPr>
        <w:pStyle w:val="ListParagraph"/>
        <w:numPr>
          <w:ilvl w:val="0"/>
          <w:numId w:val="7"/>
        </w:numPr>
        <w:spacing w:after="0" w:line="240" w:lineRule="auto"/>
        <w:ind w:left="567" w:hanging="567"/>
        <w:jc w:val="both"/>
        <w:rPr>
          <w:rFonts w:cstheme="minorHAnsi"/>
        </w:rPr>
      </w:pPr>
      <w:r w:rsidRPr="00E20A86">
        <w:rPr>
          <w:rFonts w:cstheme="minorHAnsi"/>
        </w:rPr>
        <w:t xml:space="preserve">To investigate your complaint properly and fairly, we have implemented a staged approach. We anticipate that almost all complaints that arise will be resolved at Stage 1 or Stage 2 outlined below. </w:t>
      </w:r>
    </w:p>
    <w:p w14:paraId="17C5F449" w14:textId="77777777" w:rsidR="00262AF1" w:rsidRPr="00E20A86" w:rsidRDefault="00262AF1" w:rsidP="00262AF1">
      <w:pPr>
        <w:spacing w:after="0"/>
        <w:ind w:left="567" w:hanging="567"/>
        <w:jc w:val="both"/>
        <w:rPr>
          <w:rFonts w:cstheme="minorHAnsi"/>
        </w:rPr>
      </w:pPr>
    </w:p>
    <w:p w14:paraId="20394C1E" w14:textId="77777777" w:rsidR="00262AF1" w:rsidRPr="00E20A86" w:rsidRDefault="00262AF1" w:rsidP="00262836">
      <w:pPr>
        <w:pStyle w:val="ListParagraph"/>
        <w:numPr>
          <w:ilvl w:val="0"/>
          <w:numId w:val="7"/>
        </w:numPr>
        <w:spacing w:after="0" w:line="240" w:lineRule="auto"/>
        <w:ind w:left="567" w:hanging="567"/>
        <w:jc w:val="both"/>
        <w:rPr>
          <w:rFonts w:cstheme="minorHAnsi"/>
        </w:rPr>
      </w:pPr>
      <w:bookmarkStart w:id="5" w:name="_Hlk122527349"/>
      <w:r w:rsidRPr="00E20A86">
        <w:rPr>
          <w:rFonts w:cstheme="minorHAnsi"/>
        </w:rPr>
        <w:t xml:space="preserve">We expect our members of staff to be addressed in a respectful manner and for communication to </w:t>
      </w:r>
      <w:proofErr w:type="gramStart"/>
      <w:r w:rsidRPr="00E20A86">
        <w:rPr>
          <w:rFonts w:cstheme="minorHAnsi"/>
        </w:rPr>
        <w:t>remain calm at all times</w:t>
      </w:r>
      <w:proofErr w:type="gramEnd"/>
      <w:r w:rsidRPr="00E20A86">
        <w:rPr>
          <w:rFonts w:cstheme="minorHAnsi"/>
        </w:rPr>
        <w:t>.</w:t>
      </w:r>
      <w:bookmarkEnd w:id="5"/>
      <w:r w:rsidRPr="00E20A86">
        <w:rPr>
          <w:rFonts w:cstheme="minorHAnsi"/>
        </w:rPr>
        <w:t xml:space="preserve"> The procedure under Part 3 will only be used on very rare occasions to deal with repetitious and/or vexatious complaints or complaints pursued in an otherwise unreasonable manner.</w:t>
      </w:r>
    </w:p>
    <w:p w14:paraId="5129EC32" w14:textId="77777777" w:rsidR="00262AF1" w:rsidRPr="00E20A86" w:rsidRDefault="00262AF1" w:rsidP="00262AF1">
      <w:pPr>
        <w:spacing w:after="0"/>
        <w:ind w:left="567" w:hanging="567"/>
        <w:jc w:val="both"/>
        <w:rPr>
          <w:rFonts w:cstheme="minorHAnsi"/>
        </w:rPr>
      </w:pPr>
    </w:p>
    <w:p w14:paraId="50571713" w14:textId="77777777" w:rsidR="00262AF1" w:rsidRPr="00E20A86" w:rsidRDefault="00262AF1" w:rsidP="00262836">
      <w:pPr>
        <w:pStyle w:val="ListParagraph"/>
        <w:numPr>
          <w:ilvl w:val="0"/>
          <w:numId w:val="7"/>
        </w:numPr>
        <w:spacing w:after="0" w:line="240" w:lineRule="auto"/>
        <w:ind w:left="567" w:hanging="567"/>
        <w:jc w:val="both"/>
        <w:rPr>
          <w:rFonts w:cstheme="minorHAnsi"/>
        </w:rPr>
      </w:pPr>
      <w:r w:rsidRPr="00E20A86">
        <w:rPr>
          <w:rFonts w:cstheme="minorHAnsi"/>
        </w:rPr>
        <w:t xml:space="preserve">Concerns or complaints should be brought to our attention as soon as possible. Any matter raised more than 3 months after the incident being complained of (or, where a series of associated incidents have occurred, within 3 months of the last of these incidents) will not be considered unless the School Leader, Head of Compliance or Chair of Governors of a school accepts that there are good reasons to explain the </w:t>
      </w:r>
      <w:proofErr w:type="gramStart"/>
      <w:r w:rsidRPr="00E20A86">
        <w:rPr>
          <w:rFonts w:cstheme="minorHAnsi"/>
        </w:rPr>
        <w:t>delay</w:t>
      </w:r>
      <w:proofErr w:type="gramEnd"/>
      <w:r w:rsidRPr="00E20A86">
        <w:rPr>
          <w:rFonts w:cstheme="minorHAnsi"/>
        </w:rPr>
        <w:t xml:space="preserve"> or the complaint is about a particularly serious matter.</w:t>
      </w:r>
    </w:p>
    <w:p w14:paraId="381D16BC" w14:textId="77777777" w:rsidR="00262AF1" w:rsidRPr="00E20A86" w:rsidRDefault="00262AF1" w:rsidP="00262AF1">
      <w:pPr>
        <w:spacing w:after="0"/>
        <w:ind w:left="567" w:hanging="567"/>
        <w:jc w:val="both"/>
        <w:rPr>
          <w:rFonts w:cstheme="minorHAnsi"/>
        </w:rPr>
      </w:pPr>
    </w:p>
    <w:p w14:paraId="4EFDF42D" w14:textId="77777777" w:rsidR="00262AF1" w:rsidRPr="00E20A86" w:rsidRDefault="00262AF1" w:rsidP="00262836">
      <w:pPr>
        <w:pStyle w:val="ListParagraph"/>
        <w:numPr>
          <w:ilvl w:val="0"/>
          <w:numId w:val="7"/>
        </w:numPr>
        <w:spacing w:after="0" w:line="240" w:lineRule="auto"/>
        <w:ind w:left="567" w:hanging="567"/>
        <w:jc w:val="both"/>
        <w:rPr>
          <w:rFonts w:cstheme="minorHAnsi"/>
        </w:rPr>
      </w:pPr>
      <w:r w:rsidRPr="00E20A86">
        <w:rPr>
          <w:rFonts w:cstheme="minorHAnsi"/>
        </w:rPr>
        <w:t>Where a complaint is received outside of term time, we will consider it to have been received on the first school day following the holiday period.</w:t>
      </w:r>
    </w:p>
    <w:p w14:paraId="7F8D3FEE" w14:textId="77777777" w:rsidR="00262AF1" w:rsidRPr="00E20A86" w:rsidRDefault="00262AF1" w:rsidP="00262AF1">
      <w:pPr>
        <w:spacing w:after="0"/>
        <w:ind w:left="567" w:hanging="567"/>
        <w:jc w:val="both"/>
        <w:rPr>
          <w:rFonts w:cstheme="minorHAnsi"/>
        </w:rPr>
      </w:pPr>
    </w:p>
    <w:p w14:paraId="68DA88A4" w14:textId="77777777" w:rsidR="00262AF1" w:rsidRDefault="00262AF1" w:rsidP="00262836">
      <w:pPr>
        <w:pStyle w:val="ListParagraph"/>
        <w:numPr>
          <w:ilvl w:val="0"/>
          <w:numId w:val="7"/>
        </w:numPr>
        <w:spacing w:after="0" w:line="240" w:lineRule="auto"/>
        <w:ind w:left="567" w:hanging="567"/>
        <w:jc w:val="both"/>
        <w:rPr>
          <w:rFonts w:cstheme="minorHAnsi"/>
        </w:rPr>
      </w:pPr>
      <w:r w:rsidRPr="00E20A86">
        <w:rPr>
          <w:rFonts w:cstheme="minorHAnsi"/>
        </w:rPr>
        <w:t xml:space="preserve">On rare occasions a school or the Trust may receive complaints from </w:t>
      </w:r>
      <w:proofErr w:type="gramStart"/>
      <w:r w:rsidRPr="00E20A86">
        <w:rPr>
          <w:rFonts w:cstheme="minorHAnsi"/>
        </w:rPr>
        <w:t>a number of</w:t>
      </w:r>
      <w:proofErr w:type="gramEnd"/>
      <w:r w:rsidRPr="00E20A86">
        <w:rPr>
          <w:rFonts w:cstheme="minorHAnsi"/>
        </w:rPr>
        <w:t xml:space="preserve"> individuals relating to the same issue. </w:t>
      </w:r>
      <w:proofErr w:type="gramStart"/>
      <w:r w:rsidRPr="00E20A86">
        <w:rPr>
          <w:rFonts w:cstheme="minorHAnsi"/>
        </w:rPr>
        <w:t>In order to</w:t>
      </w:r>
      <w:proofErr w:type="gramEnd"/>
      <w:r w:rsidRPr="00E20A86">
        <w:rPr>
          <w:rFonts w:cstheme="minorHAnsi"/>
        </w:rPr>
        <w:t xml:space="preserve"> deal with these complaints efficiently the school/Trust will follow the procedure set out in Part 4.</w:t>
      </w:r>
    </w:p>
    <w:p w14:paraId="7BA6DDAF" w14:textId="77777777" w:rsidR="00262AF1" w:rsidRPr="00262AF1" w:rsidRDefault="00262AF1" w:rsidP="00262AF1">
      <w:pPr>
        <w:spacing w:after="0" w:line="240" w:lineRule="auto"/>
        <w:jc w:val="both"/>
        <w:rPr>
          <w:rFonts w:cstheme="minorHAnsi"/>
        </w:rPr>
      </w:pPr>
    </w:p>
    <w:p w14:paraId="22B8ED19" w14:textId="77777777" w:rsidR="00262AF1" w:rsidRPr="00E20A86" w:rsidRDefault="00262AF1" w:rsidP="00262836">
      <w:pPr>
        <w:pStyle w:val="ListParagraph"/>
        <w:numPr>
          <w:ilvl w:val="0"/>
          <w:numId w:val="7"/>
        </w:numPr>
        <w:spacing w:after="0" w:line="240" w:lineRule="auto"/>
        <w:ind w:left="567" w:hanging="567"/>
        <w:jc w:val="both"/>
        <w:rPr>
          <w:rFonts w:cstheme="minorHAnsi"/>
        </w:rPr>
      </w:pPr>
      <w:r w:rsidRPr="00E20A86">
        <w:rPr>
          <w:rFonts w:cstheme="minorHAnsi"/>
        </w:rPr>
        <w:t>If it becomes necessary to alter the time limits and deadlines set out within this procedure, you will be advised accordingly and given an explanation as to why this has been the case and provided with revised timescales. If other bodies are investigating aspects of the complaint, for example the police, local authority safeguarding teams or tribunals/courts, this may impact on our ability to adhere to the timescales within this procedure or result in the procedure being suspended until those public bodies have completed their investigations. Where a complaint is raised but we do not have clarity from the complainant on the issues and/or desired outcomes, we will inform the complainant what information we need to progress the complaint and pause this procedure until reasonable clarity is achieved.</w:t>
      </w:r>
    </w:p>
    <w:p w14:paraId="2B6C92AD" w14:textId="77777777" w:rsidR="00262AF1" w:rsidRPr="00E20A86" w:rsidRDefault="00262AF1" w:rsidP="00262AF1">
      <w:pPr>
        <w:spacing w:after="0"/>
        <w:ind w:left="567" w:hanging="567"/>
        <w:jc w:val="both"/>
        <w:rPr>
          <w:rFonts w:cstheme="minorHAnsi"/>
        </w:rPr>
      </w:pPr>
    </w:p>
    <w:p w14:paraId="7F43D255" w14:textId="77777777" w:rsidR="00262AF1" w:rsidRPr="00E20A86" w:rsidRDefault="00262AF1" w:rsidP="00262836">
      <w:pPr>
        <w:pStyle w:val="ListParagraph"/>
        <w:numPr>
          <w:ilvl w:val="0"/>
          <w:numId w:val="7"/>
        </w:numPr>
        <w:spacing w:after="0" w:line="240" w:lineRule="auto"/>
        <w:ind w:left="567" w:hanging="567"/>
        <w:jc w:val="both"/>
        <w:rPr>
          <w:rFonts w:cstheme="minorHAnsi"/>
        </w:rPr>
      </w:pPr>
      <w:r w:rsidRPr="00E20A86">
        <w:rPr>
          <w:rFonts w:cstheme="minorHAnsi"/>
        </w:rPr>
        <w:t>Complainants should not approach individual governors or trustees to raise concerns or complaints. They have no power to act on an individual basis and it may prevent them from considering complaints at later stages.</w:t>
      </w:r>
    </w:p>
    <w:p w14:paraId="67E8FEC3" w14:textId="77777777" w:rsidR="00262AF1" w:rsidRPr="00E20A86" w:rsidRDefault="00262AF1" w:rsidP="00262AF1">
      <w:pPr>
        <w:pStyle w:val="ListParagraph"/>
        <w:ind w:left="567" w:hanging="567"/>
        <w:jc w:val="both"/>
        <w:rPr>
          <w:rFonts w:cstheme="minorHAnsi"/>
        </w:rPr>
      </w:pPr>
    </w:p>
    <w:p w14:paraId="5728B37F" w14:textId="764C1DFF" w:rsidR="00262AF1" w:rsidRDefault="00262AF1" w:rsidP="00262836">
      <w:pPr>
        <w:pStyle w:val="ListParagraph"/>
        <w:numPr>
          <w:ilvl w:val="0"/>
          <w:numId w:val="7"/>
        </w:numPr>
        <w:tabs>
          <w:tab w:val="left" w:pos="851"/>
        </w:tabs>
        <w:spacing w:line="240" w:lineRule="auto"/>
        <w:ind w:left="567" w:hanging="567"/>
        <w:jc w:val="both"/>
        <w:rPr>
          <w:rFonts w:cstheme="minorHAnsi"/>
        </w:rPr>
      </w:pPr>
      <w:bookmarkStart w:id="6" w:name="_Hlk109306796"/>
      <w:r w:rsidRPr="00262AF1">
        <w:rPr>
          <w:rFonts w:cstheme="minorHAnsi"/>
        </w:rPr>
        <w:t>If a complainant commences legal action against the Trust in relation to their complaint, we will consider whether it would be appropriate to suspend the complaints procedure until those legal proceedings have concluded</w:t>
      </w:r>
      <w:bookmarkEnd w:id="6"/>
      <w:r w:rsidRPr="00262AF1">
        <w:rPr>
          <w:rFonts w:cstheme="minorHAnsi"/>
        </w:rPr>
        <w:t>.</w:t>
      </w:r>
    </w:p>
    <w:p w14:paraId="189AD55C" w14:textId="77777777" w:rsidR="00023CCB" w:rsidRPr="00023CCB" w:rsidRDefault="00023CCB" w:rsidP="00023CCB">
      <w:pPr>
        <w:pStyle w:val="ListParagraph"/>
        <w:tabs>
          <w:tab w:val="left" w:pos="851"/>
        </w:tabs>
        <w:spacing w:line="240" w:lineRule="auto"/>
        <w:ind w:left="567"/>
        <w:jc w:val="both"/>
        <w:rPr>
          <w:rFonts w:cstheme="minorHAnsi"/>
        </w:rPr>
      </w:pPr>
      <w:bookmarkStart w:id="7" w:name="_Hlk109306818"/>
    </w:p>
    <w:p w14:paraId="4F7B00A7" w14:textId="50DF10F8" w:rsidR="00262AF1" w:rsidRPr="00E20A86" w:rsidRDefault="00262AF1" w:rsidP="00262836">
      <w:pPr>
        <w:pStyle w:val="ListParagraph"/>
        <w:numPr>
          <w:ilvl w:val="0"/>
          <w:numId w:val="7"/>
        </w:numPr>
        <w:tabs>
          <w:tab w:val="left" w:pos="851"/>
        </w:tabs>
        <w:spacing w:after="0" w:line="240" w:lineRule="auto"/>
        <w:ind w:left="567" w:hanging="567"/>
        <w:jc w:val="both"/>
        <w:rPr>
          <w:rFonts w:cstheme="minorHAnsi"/>
        </w:rPr>
      </w:pPr>
      <w:r w:rsidRPr="00E20A86">
        <w:rPr>
          <w:rFonts w:cstheme="minorHAnsi"/>
        </w:rPr>
        <w:t>If a complainant wishes to withdraw their complaint, we will ask them to confirm this in writing</w:t>
      </w:r>
      <w:bookmarkEnd w:id="7"/>
      <w:r w:rsidRPr="00E20A86">
        <w:rPr>
          <w:rFonts w:cstheme="minorHAnsi"/>
        </w:rPr>
        <w:t>.</w:t>
      </w:r>
    </w:p>
    <w:p w14:paraId="6EE152DD" w14:textId="77777777" w:rsidR="00262AF1" w:rsidRDefault="00262AF1" w:rsidP="006B0893">
      <w:pPr>
        <w:pStyle w:val="Heading1"/>
        <w:numPr>
          <w:ilvl w:val="0"/>
          <w:numId w:val="0"/>
        </w:numPr>
        <w:ind w:left="360"/>
      </w:pPr>
    </w:p>
    <w:p w14:paraId="24E702BA" w14:textId="77777777" w:rsidR="00262AF1" w:rsidRDefault="00262AF1" w:rsidP="006B0893">
      <w:pPr>
        <w:pStyle w:val="Heading1"/>
        <w:numPr>
          <w:ilvl w:val="0"/>
          <w:numId w:val="0"/>
        </w:numPr>
        <w:ind w:left="360"/>
      </w:pPr>
    </w:p>
    <w:p w14:paraId="7D37669C" w14:textId="77777777" w:rsidR="00EE74DE" w:rsidRPr="00262AF1" w:rsidRDefault="00EE74DE" w:rsidP="006B0893">
      <w:pPr>
        <w:pStyle w:val="Heading1"/>
        <w:numPr>
          <w:ilvl w:val="0"/>
          <w:numId w:val="0"/>
        </w:numPr>
        <w:ind w:left="360"/>
      </w:pPr>
    </w:p>
    <w:p w14:paraId="63DF5F26" w14:textId="4E47EE6A" w:rsidR="00F75CEC" w:rsidRDefault="00023CCB" w:rsidP="006B0893">
      <w:pPr>
        <w:pStyle w:val="Heading1"/>
      </w:pPr>
      <w:bookmarkStart w:id="8" w:name="_Toc169862007"/>
      <w:r>
        <w:lastRenderedPageBreak/>
        <w:t>Records of complaints</w:t>
      </w:r>
      <w:bookmarkEnd w:id="8"/>
    </w:p>
    <w:p w14:paraId="6D3C4295" w14:textId="77777777" w:rsidR="00023CCB" w:rsidRDefault="00023CCB" w:rsidP="006B0893">
      <w:pPr>
        <w:pStyle w:val="Heading1"/>
        <w:numPr>
          <w:ilvl w:val="0"/>
          <w:numId w:val="0"/>
        </w:numPr>
        <w:ind w:left="360"/>
      </w:pPr>
    </w:p>
    <w:p w14:paraId="12F06B8A" w14:textId="77777777" w:rsidR="00023CCB" w:rsidRPr="00E20A86" w:rsidRDefault="00023CCB" w:rsidP="00023CCB">
      <w:pPr>
        <w:ind w:left="360"/>
        <w:jc w:val="both"/>
        <w:rPr>
          <w:rFonts w:cstheme="minorHAnsi"/>
        </w:rPr>
      </w:pPr>
      <w:r w:rsidRPr="00E20A86">
        <w:rPr>
          <w:rFonts w:cstheme="minorHAnsi"/>
        </w:rPr>
        <w:t xml:space="preserve">A record will be kept of all written formal complaints, including at what stage they were </w:t>
      </w:r>
      <w:proofErr w:type="gramStart"/>
      <w:r w:rsidRPr="00E20A86">
        <w:rPr>
          <w:rFonts w:cstheme="minorHAnsi"/>
        </w:rPr>
        <w:t>resolved</w:t>
      </w:r>
      <w:proofErr w:type="gramEnd"/>
      <w:r w:rsidRPr="00E20A86">
        <w:rPr>
          <w:rFonts w:cstheme="minorHAnsi"/>
        </w:rPr>
        <w:t xml:space="preserve"> and action taken by us as a result of those complaints regardless of whether they were upheld. </w:t>
      </w:r>
    </w:p>
    <w:p w14:paraId="1C98BBEB" w14:textId="77777777" w:rsidR="00023CCB" w:rsidRPr="00E20A86" w:rsidRDefault="00023CCB" w:rsidP="00023CCB">
      <w:pPr>
        <w:ind w:left="360"/>
        <w:jc w:val="both"/>
        <w:rPr>
          <w:rFonts w:cstheme="minorHAnsi"/>
        </w:rPr>
      </w:pPr>
      <w:r w:rsidRPr="00E20A86">
        <w:rPr>
          <w:rFonts w:cstheme="minorHAnsi"/>
        </w:rPr>
        <w:t>Correspondence, statements and records relating to individual complaints will be kept confidential except where:</w:t>
      </w:r>
    </w:p>
    <w:p w14:paraId="52EF2FA4" w14:textId="77777777" w:rsidR="00023CCB" w:rsidRPr="00E20A86" w:rsidRDefault="00023CCB" w:rsidP="00262836">
      <w:pPr>
        <w:pStyle w:val="ListParagraph"/>
        <w:numPr>
          <w:ilvl w:val="0"/>
          <w:numId w:val="8"/>
        </w:numPr>
        <w:spacing w:after="0" w:line="240" w:lineRule="auto"/>
        <w:ind w:left="644" w:hanging="284"/>
        <w:jc w:val="both"/>
        <w:rPr>
          <w:rFonts w:cstheme="minorHAnsi"/>
        </w:rPr>
      </w:pPr>
      <w:r w:rsidRPr="00E20A86">
        <w:rPr>
          <w:rFonts w:cstheme="minorHAnsi"/>
        </w:rPr>
        <w:t xml:space="preserve">access is requested by the Secretary of </w:t>
      </w:r>
      <w:proofErr w:type="gramStart"/>
      <w:r w:rsidRPr="00E20A86">
        <w:rPr>
          <w:rFonts w:cstheme="minorHAnsi"/>
        </w:rPr>
        <w:t>State;</w:t>
      </w:r>
      <w:proofErr w:type="gramEnd"/>
    </w:p>
    <w:p w14:paraId="3D0390C1" w14:textId="77777777" w:rsidR="00023CCB" w:rsidRPr="00E20A86" w:rsidRDefault="00023CCB" w:rsidP="00262836">
      <w:pPr>
        <w:pStyle w:val="ListParagraph"/>
        <w:numPr>
          <w:ilvl w:val="0"/>
          <w:numId w:val="8"/>
        </w:numPr>
        <w:spacing w:after="0" w:line="240" w:lineRule="auto"/>
        <w:ind w:left="644" w:hanging="284"/>
        <w:jc w:val="both"/>
        <w:rPr>
          <w:rFonts w:cstheme="minorHAnsi"/>
        </w:rPr>
      </w:pPr>
      <w:r w:rsidRPr="00E20A86">
        <w:rPr>
          <w:rFonts w:cstheme="minorHAnsi"/>
        </w:rPr>
        <w:t xml:space="preserve">disclosure is required in the course of a school </w:t>
      </w:r>
      <w:proofErr w:type="gramStart"/>
      <w:r w:rsidRPr="00E20A86">
        <w:rPr>
          <w:rFonts w:cstheme="minorHAnsi"/>
        </w:rPr>
        <w:t>inspection;</w:t>
      </w:r>
      <w:proofErr w:type="gramEnd"/>
    </w:p>
    <w:p w14:paraId="4CD4FE59" w14:textId="77777777" w:rsidR="00023CCB" w:rsidRPr="00E20A86" w:rsidRDefault="00023CCB" w:rsidP="00262836">
      <w:pPr>
        <w:pStyle w:val="ListParagraph"/>
        <w:numPr>
          <w:ilvl w:val="0"/>
          <w:numId w:val="8"/>
        </w:numPr>
        <w:spacing w:after="0" w:line="240" w:lineRule="auto"/>
        <w:ind w:left="644" w:hanging="284"/>
        <w:jc w:val="both"/>
        <w:rPr>
          <w:rFonts w:cstheme="minorHAnsi"/>
        </w:rPr>
      </w:pPr>
      <w:r w:rsidRPr="00E20A86">
        <w:rPr>
          <w:rFonts w:cstheme="minorHAnsi"/>
        </w:rPr>
        <w:t xml:space="preserve">an individual has a legal right to access their own personal data contained within such documentation; or </w:t>
      </w:r>
    </w:p>
    <w:p w14:paraId="222E8C0D" w14:textId="77777777" w:rsidR="00023CCB" w:rsidRDefault="00023CCB" w:rsidP="00262836">
      <w:pPr>
        <w:pStyle w:val="ListParagraph"/>
        <w:numPr>
          <w:ilvl w:val="0"/>
          <w:numId w:val="8"/>
        </w:numPr>
        <w:spacing w:after="0" w:line="240" w:lineRule="auto"/>
        <w:ind w:left="644" w:hanging="284"/>
        <w:jc w:val="both"/>
        <w:rPr>
          <w:rFonts w:cstheme="minorHAnsi"/>
        </w:rPr>
      </w:pPr>
      <w:r w:rsidRPr="00E20A86">
        <w:rPr>
          <w:rFonts w:cstheme="minorHAnsi"/>
        </w:rPr>
        <w:t xml:space="preserve">under other legal authority. </w:t>
      </w:r>
    </w:p>
    <w:p w14:paraId="74149C08" w14:textId="77777777" w:rsidR="00023CCB" w:rsidRPr="00023CCB" w:rsidRDefault="00023CCB" w:rsidP="00023CCB">
      <w:pPr>
        <w:spacing w:after="0" w:line="240" w:lineRule="auto"/>
        <w:jc w:val="both"/>
        <w:rPr>
          <w:rFonts w:cstheme="minorHAnsi"/>
        </w:rPr>
      </w:pPr>
    </w:p>
    <w:p w14:paraId="06B765BF" w14:textId="7885735F" w:rsidR="00023CCB" w:rsidRPr="00E20A86" w:rsidRDefault="00023CCB" w:rsidP="00023CCB">
      <w:pPr>
        <w:ind w:left="360"/>
        <w:jc w:val="both"/>
      </w:pPr>
      <w:r w:rsidRPr="00E20A86">
        <w:rPr>
          <w:rFonts w:cstheme="minorHAnsi"/>
        </w:rPr>
        <w:t xml:space="preserve">We will make the findings and recommendations from any complaint available for inspection if required on the school premises by an external authority, the Trust and the School Leader. </w:t>
      </w:r>
    </w:p>
    <w:p w14:paraId="7A768609" w14:textId="03BAFE1E" w:rsidR="00023CCB" w:rsidRDefault="00023CCB" w:rsidP="00023CCB">
      <w:pPr>
        <w:pStyle w:val="Number3"/>
        <w:ind w:left="360"/>
        <w:rPr>
          <w:rFonts w:cstheme="minorHAnsi"/>
          <w:iCs/>
          <w:color w:val="000000"/>
        </w:rPr>
      </w:pPr>
      <w:r w:rsidRPr="00E20A86">
        <w:rPr>
          <w:rFonts w:asciiTheme="minorHAnsi" w:hAnsiTheme="minorHAnsi" w:cstheme="minorHAnsi"/>
          <w:b w:val="0"/>
          <w:iCs/>
          <w:color w:val="000000"/>
        </w:rPr>
        <w:t>The Complainant should also keep all correspondence, statements and records relating to their complaint confidential, and should not disclose (by way of electronic communication, social media or otherwise) any information or documents relating to their complaint.</w:t>
      </w:r>
    </w:p>
    <w:p w14:paraId="169E9E4B" w14:textId="3A4C6FEF" w:rsidR="00F75CEC" w:rsidRPr="00C904AB" w:rsidRDefault="00023CCB" w:rsidP="00023CCB">
      <w:pPr>
        <w:jc w:val="both"/>
      </w:pPr>
      <w:r>
        <w:rPr>
          <w:rFonts w:cstheme="minorHAnsi"/>
          <w:b/>
        </w:rPr>
        <w:br w:type="page"/>
      </w:r>
    </w:p>
    <w:p w14:paraId="4A3563A7" w14:textId="77777777" w:rsidR="001A0D37" w:rsidRDefault="00023CCB" w:rsidP="006B0893">
      <w:pPr>
        <w:pStyle w:val="Heading1"/>
        <w:numPr>
          <w:ilvl w:val="0"/>
          <w:numId w:val="0"/>
        </w:numPr>
      </w:pPr>
      <w:bookmarkStart w:id="9" w:name="_Toc146636861"/>
      <w:bookmarkStart w:id="10" w:name="_Toc169862008"/>
      <w:r>
        <w:lastRenderedPageBreak/>
        <w:t>Part 1:</w:t>
      </w:r>
      <w:bookmarkEnd w:id="9"/>
      <w:r>
        <w:t xml:space="preserve"> </w:t>
      </w:r>
      <w:r>
        <w:tab/>
        <w:t>C</w:t>
      </w:r>
      <w:bookmarkStart w:id="11" w:name="_Toc156808980"/>
      <w:bookmarkStart w:id="12" w:name="_Toc165980883"/>
      <w:r>
        <w:t>omplaints procedure for parents</w:t>
      </w:r>
      <w:bookmarkEnd w:id="10"/>
    </w:p>
    <w:p w14:paraId="1DDFD6D7" w14:textId="6BB2ECDA" w:rsidR="00023CCB" w:rsidRPr="001A0D37" w:rsidRDefault="00023CCB" w:rsidP="001A0D37">
      <w:pPr>
        <w:pStyle w:val="Heading2"/>
        <w:numPr>
          <w:ilvl w:val="0"/>
          <w:numId w:val="0"/>
        </w:numPr>
        <w:rPr>
          <w:rFonts w:ascii="Calibri" w:hAnsi="Calibri" w:cs="Calibri"/>
          <w:b/>
          <w:bCs/>
          <w:sz w:val="22"/>
          <w:szCs w:val="22"/>
        </w:rPr>
      </w:pPr>
      <w:bookmarkStart w:id="13" w:name="_Toc169862009"/>
      <w:r w:rsidRPr="001A0D37">
        <w:rPr>
          <w:rFonts w:ascii="Calibri" w:hAnsi="Calibri" w:cs="Calibri"/>
          <w:b/>
          <w:bCs/>
          <w:sz w:val="22"/>
          <w:szCs w:val="22"/>
        </w:rPr>
        <w:t>Stage 1: Informal concerns</w:t>
      </w:r>
      <w:bookmarkEnd w:id="11"/>
      <w:bookmarkEnd w:id="12"/>
      <w:bookmarkEnd w:id="13"/>
    </w:p>
    <w:p w14:paraId="2F41B353" w14:textId="77777777" w:rsidR="00023CCB" w:rsidRPr="00E20A86" w:rsidRDefault="00023CCB" w:rsidP="00262836">
      <w:pPr>
        <w:pStyle w:val="ListParagraph"/>
        <w:numPr>
          <w:ilvl w:val="0"/>
          <w:numId w:val="12"/>
        </w:numPr>
        <w:spacing w:after="0" w:line="240" w:lineRule="auto"/>
        <w:ind w:hanging="720"/>
        <w:jc w:val="both"/>
        <w:rPr>
          <w:rFonts w:cstheme="minorHAnsi"/>
        </w:rPr>
      </w:pPr>
      <w:r w:rsidRPr="00E20A86">
        <w:rPr>
          <w:rFonts w:cstheme="minorHAnsi"/>
        </w:rPr>
        <w:t xml:space="preserve">An informal concern can be raised in person or by telephone. </w:t>
      </w:r>
      <w:bookmarkStart w:id="14" w:name="_Hlk109306864"/>
      <w:r w:rsidRPr="00E20A86">
        <w:rPr>
          <w:rFonts w:cstheme="minorHAnsi"/>
        </w:rPr>
        <w:t xml:space="preserve"> Concerns may also be raised by a third party acting on behalf of a parent, </w:t>
      </w:r>
      <w:proofErr w:type="gramStart"/>
      <w:r w:rsidRPr="00E20A86">
        <w:rPr>
          <w:rFonts w:cstheme="minorHAnsi"/>
        </w:rPr>
        <w:t>as long as</w:t>
      </w:r>
      <w:proofErr w:type="gramEnd"/>
      <w:r w:rsidRPr="00E20A86">
        <w:rPr>
          <w:rFonts w:cstheme="minorHAnsi"/>
        </w:rPr>
        <w:t xml:space="preserve"> they have appropriate authority to do so.</w:t>
      </w:r>
      <w:bookmarkEnd w:id="14"/>
      <w:r w:rsidRPr="00E20A86">
        <w:rPr>
          <w:rFonts w:cstheme="minorHAnsi"/>
        </w:rPr>
        <w:t xml:space="preserve"> Most enquiries and concerns can be dealt with satisfactorily by the class teacher or the head of year without the need to resort to the formal procedure. We value informal meetings and discussions and encourage parents to approach staff with any concerns they may </w:t>
      </w:r>
      <w:proofErr w:type="gramStart"/>
      <w:r w:rsidRPr="00E20A86">
        <w:rPr>
          <w:rFonts w:cstheme="minorHAnsi"/>
        </w:rPr>
        <w:t>have, and</w:t>
      </w:r>
      <w:proofErr w:type="gramEnd"/>
      <w:r w:rsidRPr="00E20A86">
        <w:rPr>
          <w:rFonts w:cstheme="minorHAnsi"/>
        </w:rPr>
        <w:t xml:space="preserve"> aim to resolve all issues with open dialogue and mutual understanding. </w:t>
      </w:r>
    </w:p>
    <w:p w14:paraId="068939FE" w14:textId="77777777" w:rsidR="00023CCB" w:rsidRPr="00E20A86" w:rsidRDefault="00023CCB" w:rsidP="00023CCB">
      <w:pPr>
        <w:pStyle w:val="ListParagraph"/>
        <w:ind w:hanging="720"/>
        <w:jc w:val="both"/>
        <w:rPr>
          <w:rFonts w:cstheme="minorHAnsi"/>
        </w:rPr>
      </w:pPr>
    </w:p>
    <w:p w14:paraId="598279A6" w14:textId="77777777" w:rsidR="00023CCB" w:rsidRPr="00E20A86" w:rsidRDefault="00023CCB" w:rsidP="00262836">
      <w:pPr>
        <w:pStyle w:val="ListParagraph"/>
        <w:numPr>
          <w:ilvl w:val="0"/>
          <w:numId w:val="12"/>
        </w:numPr>
        <w:spacing w:after="0" w:line="240" w:lineRule="auto"/>
        <w:ind w:hanging="720"/>
        <w:jc w:val="both"/>
        <w:rPr>
          <w:rFonts w:cstheme="minorHAnsi"/>
        </w:rPr>
      </w:pPr>
      <w:r w:rsidRPr="00E20A86">
        <w:rPr>
          <w:rFonts w:cstheme="minorHAnsi"/>
        </w:rPr>
        <w:t>It is always helpful if you can fully explain the nature of the concern and identify the outcome you are looking for. Where appropriate, you may be invited to an informal meeting with the member of staff most appropriate for dealing with that concern. The member of staff dealing with the concern will make sure that you are clear on what action (if any) has been agreed. This may be put in writing if appropriate.</w:t>
      </w:r>
    </w:p>
    <w:p w14:paraId="7D81ADDE" w14:textId="77777777" w:rsidR="00023CCB" w:rsidRPr="00E20A86" w:rsidRDefault="00023CCB" w:rsidP="00023CCB">
      <w:pPr>
        <w:pStyle w:val="ListParagraph"/>
        <w:jc w:val="both"/>
        <w:rPr>
          <w:rFonts w:cstheme="minorHAnsi"/>
        </w:rPr>
      </w:pPr>
    </w:p>
    <w:p w14:paraId="147F615A" w14:textId="10963218" w:rsidR="00023CCB" w:rsidRPr="00023CCB" w:rsidRDefault="00023CCB" w:rsidP="00262836">
      <w:pPr>
        <w:pStyle w:val="ListParagraph"/>
        <w:numPr>
          <w:ilvl w:val="0"/>
          <w:numId w:val="12"/>
        </w:numPr>
        <w:spacing w:after="0" w:line="240" w:lineRule="auto"/>
        <w:ind w:left="709" w:hanging="720"/>
        <w:jc w:val="both"/>
        <w:rPr>
          <w:rFonts w:cstheme="minorHAnsi"/>
        </w:rPr>
      </w:pPr>
      <w:r w:rsidRPr="00023CCB">
        <w:rPr>
          <w:rFonts w:ascii="Calibri" w:hAnsi="Calibri" w:cs="Calibri"/>
        </w:rPr>
        <w:t xml:space="preserve">If the matter is brought to the attention of the School </w:t>
      </w:r>
      <w:proofErr w:type="gramStart"/>
      <w:r w:rsidRPr="00023CCB">
        <w:rPr>
          <w:rFonts w:ascii="Calibri" w:hAnsi="Calibri" w:cs="Calibri"/>
        </w:rPr>
        <w:t>Leader</w:t>
      </w:r>
      <w:proofErr w:type="gramEnd"/>
      <w:r w:rsidRPr="00023CCB">
        <w:rPr>
          <w:rFonts w:ascii="Calibri" w:hAnsi="Calibri" w:cs="Calibri"/>
        </w:rPr>
        <w:t xml:space="preserve"> they may decide to deal with your concerns directly at this stage. If the concerns are about the School </w:t>
      </w:r>
      <w:proofErr w:type="gramStart"/>
      <w:r w:rsidRPr="00023CCB">
        <w:rPr>
          <w:rFonts w:ascii="Calibri" w:hAnsi="Calibri" w:cs="Calibri"/>
        </w:rPr>
        <w:t>Leader</w:t>
      </w:r>
      <w:proofErr w:type="gramEnd"/>
      <w:r w:rsidRPr="00023CCB">
        <w:rPr>
          <w:rFonts w:ascii="Calibri" w:hAnsi="Calibri" w:cs="Calibri"/>
        </w:rPr>
        <w:t xml:space="preserve"> these should be referred directly to the Head of Governance (</w:t>
      </w:r>
      <w:hyperlink r:id="rId13" w:history="1">
        <w:r w:rsidRPr="00023CCB">
          <w:rPr>
            <w:rStyle w:val="Hyperlink"/>
            <w:rFonts w:ascii="Calibri" w:hAnsi="Calibri" w:cs="Calibri"/>
          </w:rPr>
          <w:t>governance@hamwic.org</w:t>
        </w:r>
      </w:hyperlink>
      <w:r w:rsidRPr="00023CCB">
        <w:rPr>
          <w:rFonts w:ascii="Calibri" w:hAnsi="Calibri" w:cs="Calibri"/>
        </w:rPr>
        <w:t xml:space="preserve">) under Stage 2. </w:t>
      </w:r>
    </w:p>
    <w:p w14:paraId="1C390160" w14:textId="77777777" w:rsidR="00023CCB" w:rsidRPr="00023CCB" w:rsidRDefault="00023CCB" w:rsidP="00023CCB">
      <w:pPr>
        <w:spacing w:after="0" w:line="240" w:lineRule="auto"/>
        <w:jc w:val="both"/>
        <w:rPr>
          <w:rFonts w:cstheme="minorHAnsi"/>
        </w:rPr>
      </w:pPr>
    </w:p>
    <w:p w14:paraId="31672B65" w14:textId="6C4580B5" w:rsidR="00023CCB" w:rsidRPr="00E20A86" w:rsidRDefault="00023CCB" w:rsidP="00023CCB">
      <w:pPr>
        <w:ind w:left="709"/>
        <w:jc w:val="both"/>
        <w:rPr>
          <w:rFonts w:cstheme="minorHAnsi"/>
        </w:rPr>
      </w:pPr>
      <w:r w:rsidRPr="00E20A86">
        <w:rPr>
          <w:rFonts w:cstheme="minorHAnsi"/>
        </w:rPr>
        <w:t>For schools where there is currently no governing Committee, or if you have concerns about the Chair of the Governing Committee these should be addressed to the Head of Governance (</w:t>
      </w:r>
      <w:hyperlink r:id="rId14" w:history="1">
        <w:r w:rsidRPr="00E20A86">
          <w:rPr>
            <w:rStyle w:val="Hyperlink"/>
            <w:rFonts w:cstheme="minorHAnsi"/>
          </w:rPr>
          <w:t>governance@hamwic.org</w:t>
        </w:r>
      </w:hyperlink>
      <w:r w:rsidRPr="00E20A86">
        <w:rPr>
          <w:rFonts w:cstheme="minorHAnsi"/>
        </w:rPr>
        <w:t xml:space="preserve">).  </w:t>
      </w:r>
    </w:p>
    <w:p w14:paraId="5DF88EF1" w14:textId="77777777" w:rsidR="00023CCB" w:rsidRPr="00E20A86" w:rsidRDefault="00023CCB" w:rsidP="00262836">
      <w:pPr>
        <w:pStyle w:val="ListParagraph"/>
        <w:numPr>
          <w:ilvl w:val="0"/>
          <w:numId w:val="12"/>
        </w:numPr>
        <w:spacing w:after="0" w:line="240" w:lineRule="auto"/>
        <w:ind w:hanging="720"/>
        <w:jc w:val="both"/>
        <w:rPr>
          <w:rFonts w:ascii="Calibri" w:hAnsi="Calibri" w:cs="Calibri"/>
        </w:rPr>
      </w:pPr>
      <w:bookmarkStart w:id="15" w:name="_Hlk109306900"/>
      <w:r w:rsidRPr="00E20A86">
        <w:rPr>
          <w:rFonts w:ascii="Calibri" w:hAnsi="Calibri" w:cs="Calibri"/>
        </w:rPr>
        <w:t>You should not approach individual governors to raise concerns.  Governors have no power to act on an individual basis and it may prevent them from considering complaints at later stages.</w:t>
      </w:r>
    </w:p>
    <w:p w14:paraId="239097CF" w14:textId="77777777" w:rsidR="00023CCB" w:rsidRPr="00E20A86" w:rsidRDefault="00023CCB" w:rsidP="00023CCB">
      <w:pPr>
        <w:pStyle w:val="ListParagraph"/>
        <w:jc w:val="both"/>
        <w:rPr>
          <w:rFonts w:cstheme="minorHAnsi"/>
        </w:rPr>
      </w:pPr>
    </w:p>
    <w:p w14:paraId="4C8DE331" w14:textId="4B3EB679" w:rsidR="00023CCB" w:rsidRDefault="00023CCB" w:rsidP="00262836">
      <w:pPr>
        <w:pStyle w:val="ListParagraph"/>
        <w:numPr>
          <w:ilvl w:val="0"/>
          <w:numId w:val="12"/>
        </w:numPr>
        <w:spacing w:after="0" w:line="240" w:lineRule="auto"/>
        <w:ind w:hanging="720"/>
        <w:jc w:val="both"/>
        <w:rPr>
          <w:rFonts w:cstheme="minorHAnsi"/>
        </w:rPr>
      </w:pPr>
      <w:r w:rsidRPr="00023CCB">
        <w:rPr>
          <w:rFonts w:cstheme="minorHAnsi"/>
        </w:rPr>
        <w:t>The school will respect the views of a parent who indicates that they would have difficulty discussing a concern with a particular member of staff. In this case, the School Leader will refer the parent to another designated member of staff. Similarly, if the member of staff directly involved in the circumstances leading to the concern feels too compromised to deal with it, the School Leader may consider referring the parent to another member of staff. The member of staff may be more senior, but this is not essential</w:t>
      </w:r>
      <w:bookmarkEnd w:id="15"/>
      <w:r w:rsidRPr="00023CCB">
        <w:rPr>
          <w:rFonts w:cstheme="minorHAnsi"/>
        </w:rPr>
        <w:t xml:space="preserve">. </w:t>
      </w:r>
    </w:p>
    <w:p w14:paraId="3C5475BC" w14:textId="77777777" w:rsidR="00023CCB" w:rsidRPr="00023CCB" w:rsidRDefault="00023CCB" w:rsidP="00023CCB">
      <w:pPr>
        <w:spacing w:after="0" w:line="240" w:lineRule="auto"/>
        <w:jc w:val="both"/>
        <w:rPr>
          <w:rFonts w:cstheme="minorHAnsi"/>
        </w:rPr>
      </w:pPr>
    </w:p>
    <w:p w14:paraId="7A51AABC" w14:textId="77777777" w:rsidR="00023CCB" w:rsidRDefault="00023CCB" w:rsidP="00262836">
      <w:pPr>
        <w:pStyle w:val="ListParagraph"/>
        <w:numPr>
          <w:ilvl w:val="0"/>
          <w:numId w:val="12"/>
        </w:numPr>
        <w:spacing w:after="0" w:line="240" w:lineRule="auto"/>
        <w:ind w:hanging="720"/>
        <w:jc w:val="both"/>
        <w:rPr>
          <w:rFonts w:cstheme="minorHAnsi"/>
        </w:rPr>
      </w:pPr>
      <w:bookmarkStart w:id="16" w:name="_Hlk109306983"/>
      <w:r w:rsidRPr="00E20A86">
        <w:rPr>
          <w:rFonts w:cstheme="minorHAnsi"/>
        </w:rPr>
        <w:t>Staff members should log all informal concerns on the school management information system (Bromcom) and inform the School Leader of any serious concerns</w:t>
      </w:r>
      <w:bookmarkEnd w:id="16"/>
      <w:r w:rsidRPr="00E20A86">
        <w:rPr>
          <w:rFonts w:cstheme="minorHAnsi"/>
        </w:rPr>
        <w:t>.</w:t>
      </w:r>
    </w:p>
    <w:p w14:paraId="734973B1" w14:textId="77777777" w:rsidR="00023CCB" w:rsidRPr="00023CCB" w:rsidRDefault="00023CCB" w:rsidP="00023CCB">
      <w:pPr>
        <w:spacing w:after="0" w:line="240" w:lineRule="auto"/>
        <w:jc w:val="both"/>
        <w:rPr>
          <w:rFonts w:cstheme="minorHAnsi"/>
        </w:rPr>
      </w:pPr>
    </w:p>
    <w:p w14:paraId="106CA924" w14:textId="027F4889" w:rsidR="00023CCB" w:rsidRDefault="00023CCB" w:rsidP="00A11B7C">
      <w:pPr>
        <w:pStyle w:val="ListParagraph"/>
        <w:spacing w:after="0" w:line="240" w:lineRule="auto"/>
        <w:jc w:val="both"/>
      </w:pPr>
      <w:bookmarkStart w:id="17" w:name="_Hlk124708850"/>
      <w:r w:rsidRPr="00023CCB">
        <w:rPr>
          <w:rFonts w:cstheme="minorHAnsi"/>
        </w:rPr>
        <w:t>The Academy will seek to resolve matters at the informal stage within 15 school days of the issue being raised by the parent. Where no satisfactory solution has been found, you will be advised that if you wish your concerns to be considered further you should write to School Leader under Stage 2 of this procedure within 15 school days.</w:t>
      </w:r>
      <w:bookmarkStart w:id="18" w:name="_Toc156808981"/>
      <w:bookmarkStart w:id="19" w:name="_Toc165980884"/>
      <w:bookmarkEnd w:id="17"/>
    </w:p>
    <w:p w14:paraId="11102C3A" w14:textId="04C83A2E" w:rsidR="00023CCB" w:rsidRPr="00023CCB" w:rsidRDefault="00023CCB" w:rsidP="00023CCB">
      <w:pPr>
        <w:pStyle w:val="Heading2"/>
        <w:numPr>
          <w:ilvl w:val="0"/>
          <w:numId w:val="0"/>
        </w:numPr>
        <w:rPr>
          <w:rFonts w:ascii="Calibri" w:hAnsi="Calibri" w:cs="Calibri"/>
          <w:b/>
          <w:bCs/>
          <w:sz w:val="22"/>
          <w:szCs w:val="22"/>
        </w:rPr>
      </w:pPr>
      <w:bookmarkStart w:id="20" w:name="_Toc169862010"/>
      <w:r w:rsidRPr="00023CCB">
        <w:rPr>
          <w:rFonts w:ascii="Calibri" w:hAnsi="Calibri" w:cs="Calibri"/>
          <w:b/>
          <w:bCs/>
          <w:sz w:val="22"/>
          <w:szCs w:val="22"/>
        </w:rPr>
        <w:t>Stage 2: Formal written complaints</w:t>
      </w:r>
      <w:bookmarkEnd w:id="18"/>
      <w:bookmarkEnd w:id="19"/>
      <w:bookmarkEnd w:id="20"/>
    </w:p>
    <w:p w14:paraId="347D5AB4" w14:textId="77777777" w:rsidR="00023CCB" w:rsidRDefault="00023CCB" w:rsidP="00262836">
      <w:pPr>
        <w:pStyle w:val="ListParagraph"/>
        <w:numPr>
          <w:ilvl w:val="0"/>
          <w:numId w:val="13"/>
        </w:numPr>
        <w:spacing w:after="0" w:line="240" w:lineRule="auto"/>
        <w:ind w:left="709" w:hanging="709"/>
        <w:jc w:val="both"/>
        <w:rPr>
          <w:rFonts w:ascii="Calibri" w:hAnsi="Calibri" w:cs="Calibri"/>
        </w:rPr>
      </w:pPr>
      <w:r w:rsidRPr="00E20A86">
        <w:rPr>
          <w:rFonts w:ascii="Calibri" w:hAnsi="Calibri" w:cs="Calibri"/>
        </w:rPr>
        <w:t xml:space="preserve">If your concerns are not resolved under Stage 1, you may elevate your complaint to the formal stage by setting out the grounds of complaint in writing and sending this to the School Leader of the relevant school.  This must be done within 15 school days of the Stage 1 response. </w:t>
      </w:r>
    </w:p>
    <w:p w14:paraId="15219339" w14:textId="77777777" w:rsidR="00262836" w:rsidRPr="00262836" w:rsidRDefault="00262836" w:rsidP="00262836">
      <w:pPr>
        <w:spacing w:after="0" w:line="240" w:lineRule="auto"/>
        <w:jc w:val="both"/>
        <w:rPr>
          <w:rFonts w:ascii="Calibri" w:hAnsi="Calibri" w:cs="Calibri"/>
        </w:rPr>
      </w:pPr>
    </w:p>
    <w:p w14:paraId="0A085670" w14:textId="77777777" w:rsidR="00023CCB" w:rsidRDefault="00023CCB" w:rsidP="00262836">
      <w:pPr>
        <w:pStyle w:val="ListParagraph"/>
        <w:numPr>
          <w:ilvl w:val="0"/>
          <w:numId w:val="13"/>
        </w:numPr>
        <w:spacing w:after="0" w:line="240" w:lineRule="auto"/>
        <w:ind w:left="709" w:hanging="709"/>
        <w:jc w:val="both"/>
        <w:rPr>
          <w:rFonts w:cstheme="minorHAnsi"/>
        </w:rPr>
      </w:pPr>
      <w:r w:rsidRPr="00E20A86">
        <w:rPr>
          <w:rFonts w:cstheme="minorHAnsi"/>
        </w:rPr>
        <w:t xml:space="preserve">It is very important that you include a clear statement of the actions that you would like us to take to resolve your complaint. We require you to use the Complaint Form provided at Annex 2 of this procedure. If you require help in completing the form, please contact the school office. You can also ask third party organisations like Citizens Advice to help you. </w:t>
      </w:r>
    </w:p>
    <w:p w14:paraId="7EB75ED8" w14:textId="77777777" w:rsidR="00262836" w:rsidRDefault="00023CCB" w:rsidP="00262836">
      <w:pPr>
        <w:pStyle w:val="ListParagraph"/>
        <w:numPr>
          <w:ilvl w:val="0"/>
          <w:numId w:val="13"/>
        </w:numPr>
        <w:spacing w:after="0" w:line="240" w:lineRule="auto"/>
        <w:ind w:left="709" w:hanging="709"/>
        <w:jc w:val="both"/>
        <w:rPr>
          <w:rFonts w:cstheme="minorHAnsi"/>
        </w:rPr>
      </w:pPr>
      <w:r w:rsidRPr="00023CCB">
        <w:rPr>
          <w:rFonts w:cstheme="minorHAnsi"/>
        </w:rPr>
        <w:lastRenderedPageBreak/>
        <w:t>Your complaint will be acknowledged in writing within five school days of receipt. The acknowledgement will confirm who will be investigating your complaint and if appropriate, may invite you to a meeting to clarify your grounds of complaint and to explore possible resolutions. If you accept that invitation, you may be accompanied by one other person, such as a friend, relative or interpreter, to assist you. Where possible, this meeting will take place within 15 school days of receipt of the written complaint.</w:t>
      </w:r>
    </w:p>
    <w:p w14:paraId="36DDA432" w14:textId="77777777" w:rsidR="00262836" w:rsidRDefault="00262836" w:rsidP="00262836">
      <w:pPr>
        <w:pStyle w:val="ListParagraph"/>
        <w:spacing w:after="0" w:line="240" w:lineRule="auto"/>
        <w:ind w:left="709"/>
        <w:jc w:val="both"/>
        <w:rPr>
          <w:rFonts w:cstheme="minorHAnsi"/>
        </w:rPr>
      </w:pPr>
    </w:p>
    <w:p w14:paraId="6B8E9783" w14:textId="77777777" w:rsidR="00262836" w:rsidRDefault="00023CCB" w:rsidP="00262836">
      <w:pPr>
        <w:pStyle w:val="ListParagraph"/>
        <w:numPr>
          <w:ilvl w:val="0"/>
          <w:numId w:val="13"/>
        </w:numPr>
        <w:spacing w:after="0" w:line="240" w:lineRule="auto"/>
        <w:ind w:left="709" w:hanging="709"/>
        <w:jc w:val="both"/>
        <w:rPr>
          <w:rFonts w:cstheme="minorHAnsi"/>
        </w:rPr>
      </w:pPr>
      <w:r w:rsidRPr="00262836">
        <w:rPr>
          <w:rFonts w:cstheme="minorHAnsi"/>
        </w:rPr>
        <w:t xml:space="preserve">If necessary, witnesses will be </w:t>
      </w:r>
      <w:proofErr w:type="gramStart"/>
      <w:r w:rsidRPr="00262836">
        <w:rPr>
          <w:rFonts w:cstheme="minorHAnsi"/>
        </w:rPr>
        <w:t>interviewed</w:t>
      </w:r>
      <w:proofErr w:type="gramEnd"/>
      <w:r w:rsidRPr="00262836">
        <w:rPr>
          <w:rFonts w:cstheme="minorHAnsi"/>
        </w:rPr>
        <w:t xml:space="preserve"> and statements taken from those involved. </w:t>
      </w:r>
    </w:p>
    <w:p w14:paraId="2DBD5C1E" w14:textId="77777777" w:rsidR="00262836" w:rsidRDefault="00262836" w:rsidP="00262836">
      <w:pPr>
        <w:pStyle w:val="ListParagraph"/>
        <w:spacing w:after="0" w:line="240" w:lineRule="auto"/>
        <w:ind w:left="709"/>
        <w:jc w:val="both"/>
        <w:rPr>
          <w:rFonts w:cstheme="minorHAnsi"/>
        </w:rPr>
      </w:pPr>
    </w:p>
    <w:p w14:paraId="08B1F018" w14:textId="77777777" w:rsidR="00262836" w:rsidRDefault="00023CCB" w:rsidP="00262836">
      <w:pPr>
        <w:pStyle w:val="ListParagraph"/>
        <w:numPr>
          <w:ilvl w:val="0"/>
          <w:numId w:val="13"/>
        </w:numPr>
        <w:spacing w:after="0" w:line="240" w:lineRule="auto"/>
        <w:ind w:left="709" w:hanging="709"/>
        <w:jc w:val="both"/>
        <w:rPr>
          <w:rFonts w:cstheme="minorHAnsi"/>
        </w:rPr>
      </w:pPr>
      <w:r w:rsidRPr="00262836">
        <w:rPr>
          <w:rFonts w:cstheme="minorHAnsi"/>
        </w:rPr>
        <w:t xml:space="preserve">Once the relevant facts have been established as far as possible, you will be provided with a written response to the complaint, including an explanation of the decision and the reasons for it. This will include what action will be taken to resolve the complaint (if any). Whenever reasonably possibly, this will be done within 15 school days of any meeting with the parent; if no meeting is arranged it will be within 25 school days of the written complaint being received.  </w:t>
      </w:r>
    </w:p>
    <w:p w14:paraId="1DCB74BA" w14:textId="77777777" w:rsidR="00262836" w:rsidRDefault="00262836" w:rsidP="00262836">
      <w:pPr>
        <w:pStyle w:val="ListParagraph"/>
        <w:spacing w:after="0" w:line="240" w:lineRule="auto"/>
        <w:ind w:left="709"/>
        <w:jc w:val="both"/>
        <w:rPr>
          <w:rFonts w:cstheme="minorHAnsi"/>
        </w:rPr>
      </w:pPr>
    </w:p>
    <w:p w14:paraId="536B071E" w14:textId="77777777" w:rsidR="00262836" w:rsidRDefault="00023CCB" w:rsidP="00262836">
      <w:pPr>
        <w:pStyle w:val="ListParagraph"/>
        <w:numPr>
          <w:ilvl w:val="0"/>
          <w:numId w:val="13"/>
        </w:numPr>
        <w:spacing w:after="0" w:line="240" w:lineRule="auto"/>
        <w:ind w:left="709" w:hanging="709"/>
        <w:jc w:val="both"/>
        <w:rPr>
          <w:rFonts w:cstheme="minorHAnsi"/>
        </w:rPr>
      </w:pPr>
      <w:r w:rsidRPr="00262836">
        <w:rPr>
          <w:rFonts w:cstheme="minorHAnsi"/>
        </w:rPr>
        <w:t xml:space="preserve">If you remain dissatisfied with the outcome of the complaint, you may request that your complaint be raised with the HET Head of Compliance by emailing </w:t>
      </w:r>
      <w:hyperlink r:id="rId15" w:history="1">
        <w:r w:rsidRPr="00262836">
          <w:rPr>
            <w:rStyle w:val="Hyperlink"/>
            <w:rFonts w:cstheme="minorHAnsi"/>
          </w:rPr>
          <w:t>governance@hamwic.org</w:t>
        </w:r>
      </w:hyperlink>
      <w:r w:rsidRPr="00262836">
        <w:rPr>
          <w:rFonts w:cstheme="minorHAnsi"/>
        </w:rPr>
        <w:t>, marked for the attention of Head of Compliance, who will review the actions taken to date and discuss outstanding concerns with the complainant. If resolution has still not been achieved, complainants may request their complaint to be heard by a complaints panel under Stage 3 of this procedure.</w:t>
      </w:r>
      <w:bookmarkStart w:id="21" w:name="_Hlk109307028"/>
    </w:p>
    <w:p w14:paraId="3F3B2106" w14:textId="77777777" w:rsidR="00262836" w:rsidRDefault="00262836" w:rsidP="00262836">
      <w:pPr>
        <w:pStyle w:val="ListParagraph"/>
        <w:spacing w:after="0" w:line="240" w:lineRule="auto"/>
        <w:ind w:left="709"/>
        <w:jc w:val="both"/>
        <w:rPr>
          <w:rFonts w:cstheme="minorHAnsi"/>
        </w:rPr>
      </w:pPr>
    </w:p>
    <w:p w14:paraId="62EF89BD" w14:textId="4BFCE071" w:rsidR="00023CCB" w:rsidRPr="00262836" w:rsidRDefault="00023CCB" w:rsidP="00262836">
      <w:pPr>
        <w:pStyle w:val="ListParagraph"/>
        <w:numPr>
          <w:ilvl w:val="0"/>
          <w:numId w:val="13"/>
        </w:numPr>
        <w:spacing w:after="0" w:line="240" w:lineRule="auto"/>
        <w:ind w:left="709" w:hanging="709"/>
        <w:jc w:val="both"/>
        <w:rPr>
          <w:rFonts w:cstheme="minorHAnsi"/>
        </w:rPr>
      </w:pPr>
      <w:r w:rsidRPr="00262836">
        <w:rPr>
          <w:rFonts w:cstheme="minorHAnsi"/>
        </w:rPr>
        <w:t>The Trust may engage an independent, external person to carry out the investigation into the Stage 2 complaint or to review the investigation and response at Stage 2. This may be appropriate where the complaint is particularly complex or involves legal issues</w:t>
      </w:r>
      <w:bookmarkEnd w:id="21"/>
      <w:r w:rsidRPr="00262836">
        <w:rPr>
          <w:rFonts w:cstheme="minorHAnsi"/>
        </w:rPr>
        <w:t xml:space="preserve">. </w:t>
      </w:r>
    </w:p>
    <w:p w14:paraId="63B28D5E" w14:textId="77777777" w:rsidR="00262836" w:rsidRDefault="00262836" w:rsidP="00023CCB">
      <w:pPr>
        <w:pStyle w:val="BodyText"/>
        <w:keepNext/>
        <w:jc w:val="both"/>
        <w:rPr>
          <w:rFonts w:asciiTheme="minorHAnsi" w:hAnsiTheme="minorHAnsi" w:cstheme="minorHAnsi"/>
          <w:b/>
          <w:bCs/>
          <w:szCs w:val="22"/>
          <w:u w:val="single"/>
        </w:rPr>
      </w:pPr>
    </w:p>
    <w:p w14:paraId="1A8406C8" w14:textId="5A6EB214" w:rsidR="00023CCB" w:rsidRPr="00E20A86" w:rsidRDefault="00023CCB" w:rsidP="00023CCB">
      <w:pPr>
        <w:pStyle w:val="BodyText"/>
        <w:keepNext/>
        <w:jc w:val="both"/>
        <w:rPr>
          <w:rFonts w:asciiTheme="minorHAnsi" w:hAnsiTheme="minorHAnsi" w:cstheme="minorHAnsi"/>
          <w:b/>
          <w:bCs/>
          <w:szCs w:val="22"/>
          <w:u w:val="single"/>
        </w:rPr>
      </w:pPr>
      <w:r w:rsidRPr="00E20A86">
        <w:rPr>
          <w:rFonts w:asciiTheme="minorHAnsi" w:hAnsiTheme="minorHAnsi" w:cstheme="minorHAnsi"/>
          <w:b/>
          <w:bCs/>
          <w:szCs w:val="22"/>
          <w:u w:val="single"/>
        </w:rPr>
        <w:t>Q. What if the complaint is about the School Leader or the School Leader has already considered your complaint under Stage 1</w:t>
      </w:r>
      <w:r w:rsidRPr="00E20A86">
        <w:rPr>
          <w:rFonts w:asciiTheme="minorHAnsi" w:hAnsiTheme="minorHAnsi" w:cstheme="minorHAnsi"/>
          <w:b/>
          <w:bCs/>
          <w:szCs w:val="22"/>
        </w:rPr>
        <w:t>?</w:t>
      </w:r>
    </w:p>
    <w:p w14:paraId="5604E871" w14:textId="77777777" w:rsidR="00023CCB" w:rsidRPr="00E20A86" w:rsidRDefault="00023CCB" w:rsidP="00023CCB">
      <w:pPr>
        <w:pStyle w:val="BodyText"/>
        <w:jc w:val="both"/>
        <w:rPr>
          <w:rFonts w:asciiTheme="minorHAnsi" w:hAnsiTheme="minorHAnsi" w:cstheme="minorHAnsi"/>
          <w:szCs w:val="22"/>
        </w:rPr>
      </w:pPr>
      <w:r w:rsidRPr="00E20A86">
        <w:rPr>
          <w:rFonts w:asciiTheme="minorHAnsi" w:hAnsiTheme="minorHAnsi" w:cstheme="minorHAnsi"/>
          <w:szCs w:val="22"/>
        </w:rPr>
        <w:t xml:space="preserve">In these cases, your complaint should be sent to the Hamwic central team via </w:t>
      </w:r>
      <w:hyperlink r:id="rId16" w:history="1">
        <w:r w:rsidRPr="00E20A86">
          <w:rPr>
            <w:rStyle w:val="Hyperlink"/>
            <w:rFonts w:asciiTheme="minorHAnsi" w:hAnsiTheme="minorHAnsi" w:cstheme="minorHAnsi"/>
            <w:szCs w:val="22"/>
          </w:rPr>
          <w:t>governance@hamwic.org</w:t>
        </w:r>
      </w:hyperlink>
      <w:r w:rsidRPr="00E20A86">
        <w:rPr>
          <w:rFonts w:asciiTheme="minorHAnsi" w:hAnsiTheme="minorHAnsi" w:cstheme="minorHAnsi"/>
          <w:szCs w:val="22"/>
        </w:rPr>
        <w:t xml:space="preserve"> who will arrange for a governor to carry out the Stage 2 procedure.</w:t>
      </w:r>
    </w:p>
    <w:p w14:paraId="439C1718" w14:textId="77777777" w:rsidR="00262836" w:rsidRDefault="00262836" w:rsidP="00023CCB">
      <w:pPr>
        <w:pStyle w:val="BodyText"/>
        <w:keepNext/>
        <w:jc w:val="both"/>
        <w:rPr>
          <w:rFonts w:asciiTheme="minorHAnsi" w:hAnsiTheme="minorHAnsi" w:cstheme="minorHAnsi"/>
          <w:b/>
          <w:bCs/>
          <w:szCs w:val="22"/>
          <w:u w:val="single"/>
        </w:rPr>
      </w:pPr>
    </w:p>
    <w:p w14:paraId="15562353" w14:textId="53E642C3" w:rsidR="00023CCB" w:rsidRPr="00E20A86" w:rsidRDefault="00023CCB" w:rsidP="00023CCB">
      <w:pPr>
        <w:pStyle w:val="BodyText"/>
        <w:keepNext/>
        <w:jc w:val="both"/>
        <w:rPr>
          <w:rFonts w:asciiTheme="minorHAnsi" w:hAnsiTheme="minorHAnsi" w:cstheme="minorHAnsi"/>
          <w:b/>
          <w:bCs/>
          <w:szCs w:val="22"/>
          <w:u w:val="single"/>
        </w:rPr>
      </w:pPr>
      <w:r w:rsidRPr="00E20A86">
        <w:rPr>
          <w:rFonts w:asciiTheme="minorHAnsi" w:hAnsiTheme="minorHAnsi" w:cstheme="minorHAnsi"/>
          <w:b/>
          <w:bCs/>
          <w:szCs w:val="22"/>
          <w:u w:val="single"/>
        </w:rPr>
        <w:t>Q. What if the complaint is about a governor on the local governing Committee</w:t>
      </w:r>
      <w:r w:rsidRPr="00E20A86">
        <w:rPr>
          <w:rFonts w:asciiTheme="minorHAnsi" w:hAnsiTheme="minorHAnsi" w:cstheme="minorHAnsi"/>
          <w:b/>
          <w:bCs/>
          <w:szCs w:val="22"/>
        </w:rPr>
        <w:t>?</w:t>
      </w:r>
    </w:p>
    <w:p w14:paraId="2495ECB0" w14:textId="77777777" w:rsidR="00023CCB" w:rsidRPr="00E20A86" w:rsidRDefault="00023CCB" w:rsidP="00023CCB">
      <w:pPr>
        <w:pStyle w:val="BodyText"/>
        <w:jc w:val="both"/>
        <w:rPr>
          <w:rFonts w:asciiTheme="minorHAnsi" w:hAnsiTheme="minorHAnsi" w:cstheme="minorHAnsi"/>
          <w:szCs w:val="22"/>
        </w:rPr>
      </w:pPr>
      <w:r w:rsidRPr="00E20A86">
        <w:rPr>
          <w:rFonts w:asciiTheme="minorHAnsi" w:hAnsiTheme="minorHAnsi" w:cstheme="minorHAnsi"/>
          <w:szCs w:val="22"/>
        </w:rPr>
        <w:t xml:space="preserve">Complaints about the Chair of Governors or any individual governor should be sent to </w:t>
      </w:r>
      <w:hyperlink r:id="rId17" w:history="1">
        <w:r w:rsidRPr="00E20A86">
          <w:rPr>
            <w:rStyle w:val="Hyperlink"/>
            <w:rFonts w:asciiTheme="minorHAnsi" w:hAnsiTheme="minorHAnsi" w:cstheme="minorHAnsi"/>
            <w:szCs w:val="22"/>
          </w:rPr>
          <w:t>governance@hamwic.org</w:t>
        </w:r>
      </w:hyperlink>
      <w:r w:rsidRPr="00E20A86">
        <w:rPr>
          <w:rFonts w:asciiTheme="minorHAnsi" w:hAnsiTheme="minorHAnsi" w:cstheme="minorHAnsi"/>
          <w:szCs w:val="22"/>
        </w:rPr>
        <w:t>, marked for the attention of the Head of Governance, who will arrange for an appropriate person to investigate the complaint in accordance with stage 2.</w:t>
      </w:r>
    </w:p>
    <w:p w14:paraId="26A5E4FF" w14:textId="77777777" w:rsidR="00023CCB" w:rsidRPr="00E20A86" w:rsidRDefault="00023CCB" w:rsidP="00023CCB">
      <w:pPr>
        <w:pStyle w:val="BodyText"/>
        <w:jc w:val="both"/>
        <w:rPr>
          <w:rFonts w:asciiTheme="minorHAnsi" w:hAnsiTheme="minorHAnsi" w:cstheme="minorHAnsi"/>
          <w:szCs w:val="22"/>
          <w:highlight w:val="cyan"/>
        </w:rPr>
      </w:pPr>
      <w:r w:rsidRPr="00E20A86">
        <w:rPr>
          <w:rFonts w:asciiTheme="minorHAnsi" w:hAnsiTheme="minorHAnsi" w:cstheme="minorHAnsi"/>
          <w:szCs w:val="22"/>
        </w:rPr>
        <w:t>If the complaint is about the Clerk of the local governing Committee or the local governing Committee as a whole, you should send your complaint to the Head of Governance (governance@hamwic.org), who will then determine the most appropriate action with regards to Stage 2 and Stage 3.</w:t>
      </w:r>
    </w:p>
    <w:p w14:paraId="5CC4764B" w14:textId="77777777" w:rsidR="00262836" w:rsidRDefault="00262836" w:rsidP="00023CCB">
      <w:pPr>
        <w:pStyle w:val="BodyText"/>
        <w:keepNext/>
        <w:jc w:val="both"/>
        <w:rPr>
          <w:rFonts w:asciiTheme="minorHAnsi" w:hAnsiTheme="minorHAnsi" w:cstheme="minorHAnsi"/>
          <w:b/>
          <w:bCs/>
          <w:szCs w:val="22"/>
          <w:u w:val="single"/>
        </w:rPr>
      </w:pPr>
    </w:p>
    <w:p w14:paraId="454EC1EF" w14:textId="562ECEE8" w:rsidR="00023CCB" w:rsidRPr="00E20A86" w:rsidRDefault="00023CCB" w:rsidP="00023CCB">
      <w:pPr>
        <w:pStyle w:val="BodyText"/>
        <w:keepNext/>
        <w:jc w:val="both"/>
        <w:rPr>
          <w:rFonts w:asciiTheme="minorHAnsi" w:hAnsiTheme="minorHAnsi" w:cstheme="minorHAnsi"/>
          <w:b/>
          <w:bCs/>
          <w:szCs w:val="22"/>
          <w:u w:val="single"/>
        </w:rPr>
      </w:pPr>
      <w:r w:rsidRPr="00E20A86">
        <w:rPr>
          <w:rFonts w:asciiTheme="minorHAnsi" w:hAnsiTheme="minorHAnsi" w:cstheme="minorHAnsi"/>
          <w:b/>
          <w:bCs/>
          <w:szCs w:val="22"/>
          <w:u w:val="single"/>
        </w:rPr>
        <w:t xml:space="preserve">Q. What if the complaint is about the </w:t>
      </w:r>
      <w:r w:rsidRPr="00E20A86">
        <w:rPr>
          <w:rFonts w:asciiTheme="minorHAnsi" w:hAnsiTheme="minorHAnsi" w:cstheme="minorHAnsi"/>
          <w:b/>
          <w:szCs w:val="22"/>
          <w:u w:val="single"/>
        </w:rPr>
        <w:t>Chief Executive Officer</w:t>
      </w:r>
      <w:r w:rsidRPr="00E20A86">
        <w:rPr>
          <w:rFonts w:asciiTheme="minorHAnsi" w:hAnsiTheme="minorHAnsi" w:cstheme="minorHAnsi"/>
          <w:b/>
          <w:bCs/>
          <w:szCs w:val="22"/>
          <w:u w:val="single"/>
        </w:rPr>
        <w:t xml:space="preserve"> or a member of the Managed Service Team</w:t>
      </w:r>
      <w:r w:rsidRPr="00E20A86">
        <w:rPr>
          <w:rFonts w:asciiTheme="minorHAnsi" w:hAnsiTheme="minorHAnsi" w:cstheme="minorHAnsi"/>
          <w:b/>
          <w:bCs/>
          <w:szCs w:val="22"/>
        </w:rPr>
        <w:t>?</w:t>
      </w:r>
    </w:p>
    <w:p w14:paraId="7972C99C" w14:textId="77777777" w:rsidR="00023CCB" w:rsidRPr="00E20A86" w:rsidRDefault="00023CCB" w:rsidP="00023CCB">
      <w:pPr>
        <w:pStyle w:val="BodyText"/>
        <w:jc w:val="both"/>
        <w:rPr>
          <w:rFonts w:asciiTheme="minorHAnsi" w:hAnsiTheme="minorHAnsi" w:cstheme="minorHAnsi"/>
          <w:szCs w:val="22"/>
        </w:rPr>
      </w:pPr>
      <w:r w:rsidRPr="00E20A86">
        <w:rPr>
          <w:rFonts w:asciiTheme="minorHAnsi" w:hAnsiTheme="minorHAnsi" w:cstheme="minorHAnsi"/>
          <w:szCs w:val="22"/>
        </w:rPr>
        <w:t>If the complaint is about the Chief Executive Officer of the Trust, or if they have been closely involved at Stage 1, your complaint should be sent to the Head of Governance (governance@hamwic.org) who will arrange for an independent individual to carry out all the Stage 2 procedures.</w:t>
      </w:r>
    </w:p>
    <w:p w14:paraId="71E99B0A" w14:textId="77777777" w:rsidR="00262836" w:rsidRDefault="00262836" w:rsidP="00023CCB">
      <w:pPr>
        <w:pStyle w:val="BodyText"/>
        <w:keepNext/>
        <w:jc w:val="both"/>
        <w:rPr>
          <w:rFonts w:asciiTheme="minorHAnsi" w:hAnsiTheme="minorHAnsi" w:cstheme="minorHAnsi"/>
          <w:b/>
          <w:bCs/>
          <w:szCs w:val="22"/>
          <w:u w:val="single"/>
        </w:rPr>
      </w:pPr>
    </w:p>
    <w:p w14:paraId="43AD5311" w14:textId="77FAF72E" w:rsidR="00023CCB" w:rsidRPr="00E20A86" w:rsidRDefault="00023CCB" w:rsidP="00023CCB">
      <w:pPr>
        <w:pStyle w:val="BodyText"/>
        <w:keepNext/>
        <w:jc w:val="both"/>
        <w:rPr>
          <w:rFonts w:asciiTheme="minorHAnsi" w:hAnsiTheme="minorHAnsi" w:cstheme="minorHAnsi"/>
          <w:b/>
          <w:bCs/>
          <w:szCs w:val="22"/>
          <w:u w:val="single"/>
        </w:rPr>
      </w:pPr>
      <w:r w:rsidRPr="00E20A86">
        <w:rPr>
          <w:rFonts w:asciiTheme="minorHAnsi" w:hAnsiTheme="minorHAnsi" w:cstheme="minorHAnsi"/>
          <w:b/>
          <w:bCs/>
          <w:szCs w:val="22"/>
          <w:u w:val="single"/>
        </w:rPr>
        <w:t>Q. What if the complaint is about a Trustee, Clerk of the Trustees or a member of the Trust</w:t>
      </w:r>
      <w:r w:rsidRPr="00E20A86">
        <w:rPr>
          <w:rFonts w:asciiTheme="minorHAnsi" w:hAnsiTheme="minorHAnsi" w:cstheme="minorHAnsi"/>
          <w:b/>
          <w:bCs/>
          <w:szCs w:val="22"/>
        </w:rPr>
        <w:t>?</w:t>
      </w:r>
    </w:p>
    <w:p w14:paraId="6B589481" w14:textId="77777777" w:rsidR="00023CCB" w:rsidRPr="00E20A86" w:rsidRDefault="00023CCB" w:rsidP="00023CCB">
      <w:pPr>
        <w:pStyle w:val="BodyText"/>
        <w:jc w:val="both"/>
        <w:rPr>
          <w:rFonts w:asciiTheme="minorHAnsi" w:hAnsiTheme="minorHAnsi" w:cstheme="minorHAnsi"/>
          <w:szCs w:val="22"/>
        </w:rPr>
      </w:pPr>
      <w:r w:rsidRPr="00E20A86">
        <w:rPr>
          <w:rFonts w:asciiTheme="minorHAnsi" w:hAnsiTheme="minorHAnsi" w:cstheme="minorHAnsi"/>
          <w:szCs w:val="22"/>
        </w:rPr>
        <w:t>If the complaint is about a Trustee or member of the Trust, you should contact the Head of Governance (</w:t>
      </w:r>
      <w:hyperlink r:id="rId18" w:history="1">
        <w:r w:rsidRPr="00E20A86">
          <w:rPr>
            <w:rStyle w:val="Hyperlink"/>
            <w:rFonts w:asciiTheme="minorHAnsi" w:hAnsiTheme="minorHAnsi" w:cstheme="minorHAnsi"/>
            <w:szCs w:val="22"/>
          </w:rPr>
          <w:t>governance@hamwic.org</w:t>
        </w:r>
      </w:hyperlink>
      <w:r w:rsidRPr="00E20A86">
        <w:rPr>
          <w:rFonts w:asciiTheme="minorHAnsi" w:hAnsiTheme="minorHAnsi" w:cstheme="minorHAnsi"/>
          <w:szCs w:val="22"/>
        </w:rPr>
        <w:t xml:space="preserve">) who will arrange for another Trustee to investigate the concerns in accordance with Stage 2. </w:t>
      </w:r>
    </w:p>
    <w:p w14:paraId="40461731" w14:textId="77777777" w:rsidR="00023CCB" w:rsidRPr="00E20A86" w:rsidRDefault="00023CCB" w:rsidP="00023CCB">
      <w:pPr>
        <w:pStyle w:val="BodyText"/>
        <w:jc w:val="both"/>
        <w:rPr>
          <w:rFonts w:asciiTheme="minorHAnsi" w:hAnsiTheme="minorHAnsi" w:cstheme="minorHAnsi"/>
          <w:szCs w:val="22"/>
        </w:rPr>
      </w:pPr>
      <w:r w:rsidRPr="00E20A86">
        <w:rPr>
          <w:rFonts w:asciiTheme="minorHAnsi" w:hAnsiTheme="minorHAnsi" w:cstheme="minorHAnsi"/>
          <w:szCs w:val="22"/>
        </w:rPr>
        <w:t xml:space="preserve">If the complaint is about the Clerk of the Trustees, your complaint should be sent to the Chair of the Trustees c/o Unit E, The Mill Yard, Nursling Street, Southampton, SO16 0AJ. </w:t>
      </w:r>
    </w:p>
    <w:p w14:paraId="5BF4963B" w14:textId="77777777" w:rsidR="00023CCB" w:rsidRDefault="00023CCB" w:rsidP="00023CCB">
      <w:pPr>
        <w:pStyle w:val="BodyText"/>
        <w:jc w:val="both"/>
        <w:rPr>
          <w:rFonts w:asciiTheme="minorHAnsi" w:hAnsiTheme="minorHAnsi" w:cstheme="minorHAnsi"/>
          <w:szCs w:val="22"/>
        </w:rPr>
      </w:pPr>
      <w:r w:rsidRPr="00E20A86">
        <w:rPr>
          <w:rFonts w:asciiTheme="minorHAnsi" w:hAnsiTheme="minorHAnsi" w:cstheme="minorHAnsi"/>
          <w:szCs w:val="22"/>
        </w:rPr>
        <w:lastRenderedPageBreak/>
        <w:t xml:space="preserve">If your complaint is about the Trust </w:t>
      </w:r>
      <w:proofErr w:type="gramStart"/>
      <w:r w:rsidRPr="00E20A86">
        <w:rPr>
          <w:rFonts w:asciiTheme="minorHAnsi" w:hAnsiTheme="minorHAnsi" w:cstheme="minorHAnsi"/>
          <w:szCs w:val="22"/>
        </w:rPr>
        <w:t>board as a whole, you</w:t>
      </w:r>
      <w:proofErr w:type="gramEnd"/>
      <w:r w:rsidRPr="00E20A86">
        <w:rPr>
          <w:rFonts w:asciiTheme="minorHAnsi" w:hAnsiTheme="minorHAnsi" w:cstheme="minorHAnsi"/>
          <w:szCs w:val="22"/>
        </w:rPr>
        <w:t xml:space="preserve"> should send your complaint to the Head of Governance (</w:t>
      </w:r>
      <w:hyperlink r:id="rId19" w:history="1">
        <w:r w:rsidRPr="00E20A86">
          <w:rPr>
            <w:rStyle w:val="Hyperlink"/>
            <w:rFonts w:asciiTheme="minorHAnsi" w:hAnsiTheme="minorHAnsi" w:cstheme="minorHAnsi"/>
            <w:szCs w:val="22"/>
          </w:rPr>
          <w:t>governance@hamwic.org</w:t>
        </w:r>
      </w:hyperlink>
      <w:r w:rsidRPr="00E20A86">
        <w:rPr>
          <w:rFonts w:asciiTheme="minorHAnsi" w:hAnsiTheme="minorHAnsi" w:cstheme="minorHAnsi"/>
          <w:szCs w:val="22"/>
        </w:rPr>
        <w:t>) who will arrange for the matter to be independently investigated.</w:t>
      </w:r>
    </w:p>
    <w:p w14:paraId="2C1C7F90" w14:textId="77777777" w:rsidR="00EE74DE" w:rsidRPr="00E20A86" w:rsidRDefault="00EE74DE" w:rsidP="00023CCB">
      <w:pPr>
        <w:pStyle w:val="BodyText"/>
        <w:jc w:val="both"/>
        <w:rPr>
          <w:rFonts w:asciiTheme="minorHAnsi" w:hAnsiTheme="minorHAnsi" w:cstheme="minorHAnsi"/>
          <w:szCs w:val="22"/>
        </w:rPr>
      </w:pPr>
    </w:p>
    <w:p w14:paraId="3531C7AF" w14:textId="77777777" w:rsidR="00262836" w:rsidRDefault="00023CCB" w:rsidP="00262836">
      <w:pPr>
        <w:tabs>
          <w:tab w:val="left" w:pos="2580"/>
        </w:tabs>
        <w:jc w:val="both"/>
        <w:rPr>
          <w:rFonts w:cstheme="minorHAnsi"/>
        </w:rPr>
      </w:pPr>
      <w:r w:rsidRPr="00E20A86">
        <w:rPr>
          <w:rFonts w:cstheme="minorHAnsi"/>
        </w:rPr>
        <w:t xml:space="preserve">Please be aware that where your complaint relates to an employee a copy of the complaint may be shared with them </w:t>
      </w:r>
      <w:proofErr w:type="gramStart"/>
      <w:r w:rsidRPr="00E20A86">
        <w:rPr>
          <w:rFonts w:cstheme="minorHAnsi"/>
        </w:rPr>
        <w:t>in order to</w:t>
      </w:r>
      <w:proofErr w:type="gramEnd"/>
      <w:r w:rsidRPr="00E20A86">
        <w:rPr>
          <w:rFonts w:cstheme="minorHAnsi"/>
        </w:rPr>
        <w:t xml:space="preserve"> investigate the issues raised.  Complaints about staff will be dealt with under the Trust’s internal disciplinary procedures, where appropriate. Complainants will not be informed of any disciplinary action taken against a staff member </w:t>
      </w:r>
      <w:proofErr w:type="gramStart"/>
      <w:r w:rsidRPr="00E20A86">
        <w:rPr>
          <w:rFonts w:cstheme="minorHAnsi"/>
        </w:rPr>
        <w:t>as a result of</w:t>
      </w:r>
      <w:proofErr w:type="gramEnd"/>
      <w:r w:rsidRPr="00E20A86">
        <w:rPr>
          <w:rFonts w:cstheme="minorHAnsi"/>
        </w:rPr>
        <w:t xml:space="preserve"> a complaint. However, the complainant will be notified that the matter is being addressed.</w:t>
      </w:r>
      <w:bookmarkStart w:id="22" w:name="_Toc156808982"/>
      <w:bookmarkStart w:id="23" w:name="_Toc165980885"/>
    </w:p>
    <w:p w14:paraId="712834C1" w14:textId="7D9B0800" w:rsidR="00023CCB" w:rsidRPr="00262836" w:rsidRDefault="00023CCB" w:rsidP="00262836">
      <w:pPr>
        <w:pStyle w:val="Heading2"/>
        <w:numPr>
          <w:ilvl w:val="0"/>
          <w:numId w:val="0"/>
        </w:numPr>
        <w:rPr>
          <w:rFonts w:ascii="Calibri" w:hAnsi="Calibri" w:cs="Calibri"/>
          <w:b/>
          <w:bCs/>
          <w:sz w:val="22"/>
          <w:szCs w:val="22"/>
        </w:rPr>
      </w:pPr>
      <w:bookmarkStart w:id="24" w:name="_Toc169862011"/>
      <w:r w:rsidRPr="00262836">
        <w:rPr>
          <w:rFonts w:ascii="Calibri" w:hAnsi="Calibri" w:cs="Calibri"/>
          <w:b/>
          <w:bCs/>
          <w:sz w:val="22"/>
          <w:szCs w:val="22"/>
        </w:rPr>
        <w:t xml:space="preserve">Stage 3: Referral to a Complaints </w:t>
      </w:r>
      <w:bookmarkEnd w:id="22"/>
      <w:r w:rsidRPr="00262836">
        <w:rPr>
          <w:rFonts w:ascii="Calibri" w:hAnsi="Calibri" w:cs="Calibri"/>
          <w:b/>
          <w:bCs/>
          <w:sz w:val="22"/>
          <w:szCs w:val="22"/>
        </w:rPr>
        <w:t>Panel</w:t>
      </w:r>
      <w:bookmarkEnd w:id="23"/>
      <w:bookmarkEnd w:id="24"/>
    </w:p>
    <w:p w14:paraId="2E7CCBD2" w14:textId="77777777" w:rsidR="00023CCB" w:rsidRPr="00E20A86" w:rsidRDefault="00023CCB" w:rsidP="00262836">
      <w:pPr>
        <w:pStyle w:val="Number2"/>
        <w:numPr>
          <w:ilvl w:val="1"/>
          <w:numId w:val="14"/>
        </w:numPr>
        <w:ind w:left="851" w:hanging="851"/>
        <w:rPr>
          <w:rFonts w:asciiTheme="minorHAnsi" w:hAnsiTheme="minorHAnsi" w:cstheme="minorHAnsi"/>
          <w:sz w:val="22"/>
          <w:szCs w:val="22"/>
        </w:rPr>
      </w:pPr>
      <w:bookmarkStart w:id="25" w:name="_Hlk125360511"/>
      <w:r w:rsidRPr="00E20A86">
        <w:rPr>
          <w:rFonts w:asciiTheme="minorHAnsi" w:hAnsiTheme="minorHAnsi" w:cstheme="minorHAnsi"/>
          <w:sz w:val="22"/>
          <w:szCs w:val="22"/>
        </w:rPr>
        <w:t xml:space="preserve">If you are dissatisfied with the decision under Stage 2, you may request that a </w:t>
      </w:r>
      <w:r w:rsidRPr="00E20A86">
        <w:rPr>
          <w:rFonts w:asciiTheme="minorHAnsi" w:hAnsiTheme="minorHAnsi" w:cstheme="minorHAnsi"/>
          <w:bCs/>
          <w:sz w:val="22"/>
          <w:szCs w:val="22"/>
        </w:rPr>
        <w:t>Complaints Panel</w:t>
      </w:r>
      <w:r w:rsidRPr="00E20A86">
        <w:rPr>
          <w:rFonts w:asciiTheme="minorHAnsi" w:hAnsiTheme="minorHAnsi" w:cstheme="minorHAnsi"/>
          <w:sz w:val="22"/>
          <w:szCs w:val="22"/>
        </w:rPr>
        <w:t xml:space="preserve"> be convened to consider your complaint. The Complaints Panel will principally consider how the complaint was handled at the previous stages but has discretion to review other aspects of the complaint as it sees fit. The Complaints Panel will not review any new complaints at this stage or consider evidence unrelated to the initial complaint. New complaints must be dealt with from Stage 1 of the procedure.</w:t>
      </w:r>
    </w:p>
    <w:bookmarkEnd w:id="25"/>
    <w:p w14:paraId="04A40CF0" w14:textId="77777777" w:rsidR="00023CCB" w:rsidRPr="00E20A86" w:rsidRDefault="00023CCB" w:rsidP="00262836">
      <w:pPr>
        <w:pStyle w:val="Number2"/>
        <w:numPr>
          <w:ilvl w:val="1"/>
          <w:numId w:val="14"/>
        </w:numPr>
        <w:ind w:left="851" w:hanging="851"/>
        <w:rPr>
          <w:rFonts w:asciiTheme="minorHAnsi" w:hAnsiTheme="minorHAnsi" w:cstheme="minorHAnsi"/>
          <w:sz w:val="22"/>
          <w:szCs w:val="22"/>
        </w:rPr>
      </w:pPr>
      <w:r w:rsidRPr="00E20A86">
        <w:rPr>
          <w:rFonts w:asciiTheme="minorHAnsi" w:hAnsiTheme="minorHAnsi" w:cstheme="minorHAnsi"/>
          <w:sz w:val="22"/>
          <w:szCs w:val="22"/>
        </w:rPr>
        <w:t xml:space="preserve">To request a hearing before the </w:t>
      </w:r>
      <w:r w:rsidRPr="00E20A86">
        <w:rPr>
          <w:rFonts w:asciiTheme="minorHAnsi" w:hAnsiTheme="minorHAnsi" w:cstheme="minorHAnsi"/>
          <w:bCs/>
          <w:sz w:val="22"/>
          <w:szCs w:val="22"/>
        </w:rPr>
        <w:t>Complaints Panel</w:t>
      </w:r>
      <w:r w:rsidRPr="00E20A86">
        <w:rPr>
          <w:rFonts w:asciiTheme="minorHAnsi" w:hAnsiTheme="minorHAnsi" w:cstheme="minorHAnsi"/>
          <w:sz w:val="22"/>
          <w:szCs w:val="22"/>
        </w:rPr>
        <w:t xml:space="preserve">, you should email the Head of Governance at </w:t>
      </w:r>
      <w:hyperlink r:id="rId20" w:history="1">
        <w:r w:rsidRPr="00E20A86">
          <w:rPr>
            <w:rStyle w:val="Hyperlink"/>
            <w:rFonts w:asciiTheme="minorHAnsi" w:hAnsiTheme="minorHAnsi" w:cstheme="minorHAnsi"/>
            <w:sz w:val="22"/>
            <w:szCs w:val="22"/>
          </w:rPr>
          <w:t>governance@hamwic.org</w:t>
        </w:r>
      </w:hyperlink>
      <w:r w:rsidRPr="00E20A86">
        <w:rPr>
          <w:rFonts w:asciiTheme="minorHAnsi" w:hAnsiTheme="minorHAnsi" w:cstheme="minorHAnsi"/>
          <w:sz w:val="22"/>
          <w:szCs w:val="22"/>
        </w:rPr>
        <w:t xml:space="preserve"> within 15 school days of receiving notice of the outcome of Stage 2. You should state why you remain dissatisfied and the outcome you are seeking.  Requests received outside of this time frame will only be considered if exceptional circumstances apply. You should ensure that you provide copies of all relevant documents including a copy of the original complaints form.</w:t>
      </w:r>
    </w:p>
    <w:p w14:paraId="410A5285" w14:textId="1532DF88" w:rsidR="00832EFD" w:rsidRPr="00832EFD" w:rsidRDefault="00023CCB" w:rsidP="00832EFD">
      <w:pPr>
        <w:pStyle w:val="Number2"/>
        <w:numPr>
          <w:ilvl w:val="1"/>
          <w:numId w:val="14"/>
        </w:numPr>
        <w:ind w:left="851" w:hanging="851"/>
        <w:rPr>
          <w:rFonts w:asciiTheme="minorHAnsi" w:hAnsiTheme="minorHAnsi" w:cstheme="minorHAnsi"/>
          <w:sz w:val="22"/>
          <w:szCs w:val="22"/>
        </w:rPr>
      </w:pPr>
      <w:r w:rsidRPr="00E20A86">
        <w:rPr>
          <w:rFonts w:asciiTheme="minorHAnsi" w:hAnsiTheme="minorHAnsi" w:cstheme="minorHAnsi"/>
          <w:sz w:val="22"/>
          <w:szCs w:val="22"/>
        </w:rPr>
        <w:t xml:space="preserve">Your written request will be acknowledged within five school days of receipt. </w:t>
      </w:r>
    </w:p>
    <w:p w14:paraId="7B2D01BB" w14:textId="77777777" w:rsidR="00832EFD" w:rsidRPr="00E20A86" w:rsidRDefault="00832EFD" w:rsidP="00EE74DE">
      <w:pPr>
        <w:pStyle w:val="Number2"/>
        <w:numPr>
          <w:ilvl w:val="0"/>
          <w:numId w:val="26"/>
        </w:numPr>
        <w:spacing w:after="0"/>
        <w:rPr>
          <w:rFonts w:asciiTheme="minorHAnsi" w:hAnsiTheme="minorHAnsi" w:cstheme="minorHAnsi"/>
          <w:sz w:val="22"/>
          <w:szCs w:val="22"/>
        </w:rPr>
      </w:pPr>
      <w:r w:rsidRPr="00E20A86">
        <w:rPr>
          <w:rFonts w:asciiTheme="minorHAnsi" w:hAnsiTheme="minorHAnsi" w:cstheme="minorHAnsi"/>
          <w:sz w:val="22"/>
          <w:szCs w:val="22"/>
        </w:rPr>
        <w:t xml:space="preserve">The Head of Governance will appoint a clerk who will arrange for a </w:t>
      </w:r>
      <w:r w:rsidRPr="00E20A86">
        <w:rPr>
          <w:rFonts w:asciiTheme="minorHAnsi" w:hAnsiTheme="minorHAnsi" w:cstheme="minorHAnsi"/>
          <w:bCs/>
          <w:sz w:val="22"/>
          <w:szCs w:val="22"/>
        </w:rPr>
        <w:t>Complaints Committee</w:t>
      </w:r>
      <w:r w:rsidRPr="00E20A86">
        <w:rPr>
          <w:rFonts w:asciiTheme="minorHAnsi" w:hAnsiTheme="minorHAnsi" w:cstheme="minorHAnsi"/>
          <w:sz w:val="22"/>
          <w:szCs w:val="22"/>
        </w:rPr>
        <w:t xml:space="preserve"> to be convened, made up of at least three committee members, including: governors of a local governing Committee and/or trustees of the Trust (as appropriate) with no prior involvement in the matter; and,</w:t>
      </w:r>
    </w:p>
    <w:p w14:paraId="08A8586D" w14:textId="77777777" w:rsidR="00832EFD" w:rsidRPr="00E20A86" w:rsidRDefault="00832EFD" w:rsidP="00832EFD">
      <w:pPr>
        <w:pStyle w:val="Bullet2"/>
        <w:numPr>
          <w:ilvl w:val="0"/>
          <w:numId w:val="26"/>
        </w:numPr>
        <w:rPr>
          <w:rFonts w:asciiTheme="minorHAnsi" w:hAnsiTheme="minorHAnsi" w:cstheme="minorHAnsi"/>
          <w:sz w:val="22"/>
          <w:szCs w:val="22"/>
        </w:rPr>
      </w:pPr>
      <w:r w:rsidRPr="00E20A86">
        <w:rPr>
          <w:rFonts w:asciiTheme="minorHAnsi" w:hAnsiTheme="minorHAnsi" w:cstheme="minorHAnsi"/>
          <w:sz w:val="22"/>
          <w:szCs w:val="22"/>
        </w:rPr>
        <w:t xml:space="preserve">one person who is independent of the management and running of the school.  </w:t>
      </w:r>
    </w:p>
    <w:p w14:paraId="41EDAB1B" w14:textId="07161CAA" w:rsidR="00832EFD" w:rsidRPr="00832EFD" w:rsidRDefault="00832EFD" w:rsidP="00832EFD">
      <w:pPr>
        <w:pStyle w:val="Bullet2"/>
        <w:numPr>
          <w:ilvl w:val="0"/>
          <w:numId w:val="26"/>
        </w:numPr>
        <w:rPr>
          <w:rFonts w:asciiTheme="minorHAnsi" w:hAnsiTheme="minorHAnsi" w:cstheme="minorHAnsi"/>
          <w:sz w:val="22"/>
          <w:szCs w:val="22"/>
        </w:rPr>
      </w:pPr>
      <w:r w:rsidRPr="00E20A86">
        <w:rPr>
          <w:rFonts w:asciiTheme="minorHAnsi" w:hAnsiTheme="minorHAnsi" w:cstheme="minorHAnsi"/>
          <w:sz w:val="22"/>
          <w:szCs w:val="22"/>
        </w:rPr>
        <w:t xml:space="preserve">The Head of Governance shall appoint one of these members to be the Chair of the </w:t>
      </w:r>
      <w:r w:rsidRPr="00E20A86">
        <w:rPr>
          <w:rFonts w:asciiTheme="minorHAnsi" w:hAnsiTheme="minorHAnsi" w:cstheme="minorHAnsi"/>
          <w:bCs/>
          <w:sz w:val="22"/>
          <w:szCs w:val="22"/>
        </w:rPr>
        <w:t>Panel</w:t>
      </w:r>
      <w:r w:rsidRPr="00E20A86">
        <w:rPr>
          <w:rFonts w:asciiTheme="minorHAnsi" w:hAnsiTheme="minorHAnsi" w:cstheme="minorHAnsi"/>
          <w:sz w:val="22"/>
          <w:szCs w:val="22"/>
        </w:rPr>
        <w:t xml:space="preserve">. </w:t>
      </w:r>
    </w:p>
    <w:p w14:paraId="2D02EEAF" w14:textId="688B4547" w:rsidR="001A0D37" w:rsidRPr="00832EFD" w:rsidRDefault="00023CCB" w:rsidP="00832EFD">
      <w:pPr>
        <w:pStyle w:val="Number2"/>
        <w:numPr>
          <w:ilvl w:val="1"/>
          <w:numId w:val="14"/>
        </w:numPr>
        <w:ind w:left="851" w:hanging="851"/>
        <w:rPr>
          <w:rFonts w:asciiTheme="minorHAnsi" w:hAnsiTheme="minorHAnsi" w:cstheme="minorHAnsi"/>
          <w:sz w:val="22"/>
          <w:szCs w:val="22"/>
        </w:rPr>
      </w:pPr>
      <w:r w:rsidRPr="00832EFD">
        <w:rPr>
          <w:rFonts w:ascii="Calibri" w:hAnsi="Calibri" w:cs="Calibri"/>
          <w:bCs/>
          <w:sz w:val="22"/>
          <w:szCs w:val="22"/>
        </w:rPr>
        <w:t xml:space="preserve">The independent panel member may be a member of a Local Governing Body from another school within the Trust </w:t>
      </w:r>
      <w:proofErr w:type="gramStart"/>
      <w:r w:rsidRPr="00832EFD">
        <w:rPr>
          <w:rFonts w:ascii="Calibri" w:hAnsi="Calibri" w:cs="Calibri"/>
          <w:bCs/>
          <w:sz w:val="22"/>
          <w:szCs w:val="22"/>
        </w:rPr>
        <w:t>as long as</w:t>
      </w:r>
      <w:proofErr w:type="gramEnd"/>
      <w:r w:rsidRPr="00832EFD">
        <w:rPr>
          <w:rFonts w:ascii="Calibri" w:hAnsi="Calibri" w:cs="Calibri"/>
          <w:bCs/>
          <w:sz w:val="22"/>
          <w:szCs w:val="22"/>
        </w:rPr>
        <w:t xml:space="preserve"> they have no conflict and no prior knowledge of the complaint. </w:t>
      </w:r>
    </w:p>
    <w:p w14:paraId="335E7BD2" w14:textId="77777777" w:rsidR="00023CCB" w:rsidRDefault="00023CCB" w:rsidP="00262836">
      <w:pPr>
        <w:pStyle w:val="Number2"/>
        <w:numPr>
          <w:ilvl w:val="1"/>
          <w:numId w:val="14"/>
        </w:numPr>
        <w:ind w:left="851" w:hanging="851"/>
        <w:rPr>
          <w:rFonts w:asciiTheme="minorHAnsi" w:hAnsiTheme="minorHAnsi" w:cstheme="minorHAnsi"/>
          <w:sz w:val="22"/>
          <w:szCs w:val="22"/>
        </w:rPr>
      </w:pPr>
      <w:r w:rsidRPr="00E20A86">
        <w:rPr>
          <w:rFonts w:asciiTheme="minorHAnsi" w:hAnsiTheme="minorHAnsi" w:cstheme="minorHAnsi"/>
          <w:sz w:val="22"/>
          <w:szCs w:val="22"/>
        </w:rPr>
        <w:t xml:space="preserve">Every effort will be made to enable the hearing to take place within </w:t>
      </w:r>
      <w:r>
        <w:rPr>
          <w:rFonts w:asciiTheme="minorHAnsi" w:hAnsiTheme="minorHAnsi" w:cstheme="minorHAnsi"/>
          <w:sz w:val="22"/>
          <w:szCs w:val="22"/>
        </w:rPr>
        <w:t>twenty</w:t>
      </w:r>
      <w:r w:rsidRPr="00E20A86">
        <w:rPr>
          <w:rFonts w:asciiTheme="minorHAnsi" w:hAnsiTheme="minorHAnsi" w:cstheme="minorHAnsi"/>
          <w:sz w:val="22"/>
          <w:szCs w:val="22"/>
        </w:rPr>
        <w:t xml:space="preserve"> school days of the receipt of your request. As soon as reasonably practicable and in any event at least five school days before the hearing, you will be sent written notification of the date, time and place of the hearing, together with brief details of the Panel members who will be present. Fair consideration will be given to any bona fide objection to a particular member of the Panel. You will also be informed of the name of the person who will be presenting the case on behalf of the school/Trust (referred to in this policy as the ‘school representative’).</w:t>
      </w:r>
    </w:p>
    <w:p w14:paraId="5ADE378F" w14:textId="77777777" w:rsidR="00EE74DE" w:rsidRDefault="00EE74DE" w:rsidP="00EE74DE">
      <w:pPr>
        <w:pStyle w:val="Number2"/>
        <w:numPr>
          <w:ilvl w:val="0"/>
          <w:numId w:val="0"/>
        </w:numPr>
        <w:ind w:left="720" w:hanging="720"/>
        <w:rPr>
          <w:rFonts w:asciiTheme="minorHAnsi" w:hAnsiTheme="minorHAnsi" w:cstheme="minorHAnsi"/>
          <w:sz w:val="22"/>
          <w:szCs w:val="22"/>
        </w:rPr>
      </w:pPr>
    </w:p>
    <w:p w14:paraId="39234489" w14:textId="77777777" w:rsidR="00EE74DE" w:rsidRPr="00E20A86" w:rsidRDefault="00EE74DE" w:rsidP="00EE74DE">
      <w:pPr>
        <w:pStyle w:val="Number2"/>
        <w:numPr>
          <w:ilvl w:val="0"/>
          <w:numId w:val="0"/>
        </w:numPr>
        <w:ind w:left="720" w:hanging="720"/>
        <w:rPr>
          <w:rFonts w:asciiTheme="minorHAnsi" w:hAnsiTheme="minorHAnsi" w:cstheme="minorHAnsi"/>
          <w:sz w:val="22"/>
          <w:szCs w:val="22"/>
        </w:rPr>
      </w:pPr>
    </w:p>
    <w:p w14:paraId="4AC0F06B" w14:textId="77777777" w:rsidR="00023CCB" w:rsidRPr="00E20A86" w:rsidRDefault="00023CCB" w:rsidP="00262836">
      <w:pPr>
        <w:pStyle w:val="Number2"/>
        <w:numPr>
          <w:ilvl w:val="1"/>
          <w:numId w:val="14"/>
        </w:numPr>
        <w:ind w:left="851" w:hanging="851"/>
        <w:rPr>
          <w:rFonts w:asciiTheme="minorHAnsi" w:hAnsiTheme="minorHAnsi" w:cstheme="minorHAnsi"/>
          <w:sz w:val="22"/>
          <w:szCs w:val="22"/>
        </w:rPr>
      </w:pPr>
      <w:r w:rsidRPr="00E20A86">
        <w:rPr>
          <w:rFonts w:asciiTheme="minorHAnsi" w:hAnsiTheme="minorHAnsi" w:cstheme="minorHAnsi"/>
          <w:sz w:val="22"/>
          <w:szCs w:val="22"/>
        </w:rPr>
        <w:lastRenderedPageBreak/>
        <w:t xml:space="preserve">You have the right to be accompanied to the hearing by a friend, relative or interpreter. You should notify the Clerk in advance if you intend to bring anyone to the hearing. </w:t>
      </w:r>
      <w:bookmarkStart w:id="26" w:name="_Hlk109307580"/>
      <w:r w:rsidRPr="00E20A86">
        <w:rPr>
          <w:rFonts w:asciiTheme="minorHAnsi" w:hAnsiTheme="minorHAnsi" w:cstheme="minorHAnsi"/>
          <w:sz w:val="22"/>
          <w:szCs w:val="22"/>
        </w:rPr>
        <w:t xml:space="preserve">Legal representation will only be permitted in exceptional circumstances. Representatives from the media are not permitted to attend. The Complaints Panel itself may take legal advice and/or be supported by a legal advisor at the hearing on matters of law and procedure. </w:t>
      </w:r>
      <w:bookmarkEnd w:id="26"/>
    </w:p>
    <w:p w14:paraId="66D41D7F" w14:textId="77777777" w:rsidR="00023CCB" w:rsidRPr="00E20A86" w:rsidRDefault="00023CCB" w:rsidP="00262836">
      <w:pPr>
        <w:pStyle w:val="Number2"/>
        <w:numPr>
          <w:ilvl w:val="1"/>
          <w:numId w:val="14"/>
        </w:numPr>
        <w:ind w:left="851" w:hanging="851"/>
        <w:rPr>
          <w:rFonts w:asciiTheme="minorHAnsi" w:hAnsiTheme="minorHAnsi" w:cstheme="minorHAnsi"/>
          <w:sz w:val="22"/>
          <w:szCs w:val="22"/>
        </w:rPr>
      </w:pPr>
      <w:r w:rsidRPr="00E20A86">
        <w:rPr>
          <w:rFonts w:asciiTheme="minorHAnsi" w:hAnsiTheme="minorHAnsi" w:cstheme="minorHAnsi"/>
          <w:sz w:val="22"/>
          <w:szCs w:val="22"/>
        </w:rPr>
        <w:t xml:space="preserve">A copy of the complaint and any other documents provided by you in support of your complaint, or by the school representative in defence of the complaint, will be provided to the Complaints Committee as soon as practicable upon </w:t>
      </w:r>
      <w:proofErr w:type="gramStart"/>
      <w:r w:rsidRPr="00E20A86">
        <w:rPr>
          <w:rFonts w:asciiTheme="minorHAnsi" w:hAnsiTheme="minorHAnsi" w:cstheme="minorHAnsi"/>
          <w:sz w:val="22"/>
          <w:szCs w:val="22"/>
        </w:rPr>
        <w:t>receipt..</w:t>
      </w:r>
      <w:proofErr w:type="gramEnd"/>
      <w:r w:rsidRPr="00E20A86">
        <w:rPr>
          <w:rFonts w:asciiTheme="minorHAnsi" w:hAnsiTheme="minorHAnsi" w:cstheme="minorHAnsi"/>
          <w:sz w:val="22"/>
          <w:szCs w:val="22"/>
        </w:rPr>
        <w:t xml:space="preserve"> Copies of these documents shall also be provided to you and the school representative at least 3 school days before the hearing. The Complaints Panel reserves the right not to consider any documentation presented by either party less than 3 school days prior to the hearing. The Panel will not normally accept recordings of conversations that were obtained covertly and without the informed consent of all parties being recorded.</w:t>
      </w:r>
    </w:p>
    <w:p w14:paraId="727C8F2A" w14:textId="77777777" w:rsidR="00023CCB" w:rsidRPr="00E20A86" w:rsidRDefault="00023CCB" w:rsidP="00262836">
      <w:pPr>
        <w:pStyle w:val="Number2"/>
        <w:numPr>
          <w:ilvl w:val="1"/>
          <w:numId w:val="14"/>
        </w:numPr>
        <w:ind w:left="851" w:hanging="851"/>
        <w:rPr>
          <w:rFonts w:asciiTheme="minorHAnsi" w:hAnsiTheme="minorHAnsi" w:cstheme="minorHAnsi"/>
          <w:sz w:val="22"/>
          <w:szCs w:val="22"/>
        </w:rPr>
      </w:pPr>
      <w:r w:rsidRPr="00E20A86">
        <w:rPr>
          <w:rFonts w:asciiTheme="minorHAnsi" w:hAnsiTheme="minorHAnsi" w:cstheme="minorHAnsi"/>
          <w:sz w:val="22"/>
          <w:szCs w:val="22"/>
        </w:rPr>
        <w:t xml:space="preserve">The hearing will be conducted to ensure that each party </w:t>
      </w:r>
      <w:proofErr w:type="gramStart"/>
      <w:r w:rsidRPr="00E20A86">
        <w:rPr>
          <w:rFonts w:asciiTheme="minorHAnsi" w:hAnsiTheme="minorHAnsi" w:cstheme="minorHAnsi"/>
          <w:sz w:val="22"/>
          <w:szCs w:val="22"/>
        </w:rPr>
        <w:t>has the opportunity to</w:t>
      </w:r>
      <w:proofErr w:type="gramEnd"/>
      <w:r w:rsidRPr="00E20A86">
        <w:rPr>
          <w:rFonts w:asciiTheme="minorHAnsi" w:hAnsiTheme="minorHAnsi" w:cstheme="minorHAnsi"/>
          <w:sz w:val="22"/>
          <w:szCs w:val="22"/>
        </w:rPr>
        <w:t xml:space="preserve"> address the Complaints Panel. The procedure to be followed during the hearing will be explained to the parties by letter in advance of the hearing. The Clerk will ensure that sufficient notes are taken to record an accurate reflection of the points considered and any decisions </w:t>
      </w:r>
      <w:proofErr w:type="gramStart"/>
      <w:r w:rsidRPr="00E20A86">
        <w:rPr>
          <w:rFonts w:asciiTheme="minorHAnsi" w:hAnsiTheme="minorHAnsi" w:cstheme="minorHAnsi"/>
          <w:sz w:val="22"/>
          <w:szCs w:val="22"/>
        </w:rPr>
        <w:t>taken</w:t>
      </w:r>
      <w:proofErr w:type="gramEnd"/>
      <w:r w:rsidRPr="00E20A86">
        <w:rPr>
          <w:rFonts w:asciiTheme="minorHAnsi" w:hAnsiTheme="minorHAnsi" w:cstheme="minorHAnsi"/>
          <w:sz w:val="22"/>
          <w:szCs w:val="22"/>
        </w:rPr>
        <w:t xml:space="preserve"> or actions agreed. Electronic recordings of the hearing will not normally be permitted and, in any event, would require the consent of all those present.</w:t>
      </w:r>
    </w:p>
    <w:p w14:paraId="2F8D2C07" w14:textId="77777777" w:rsidR="00023CCB" w:rsidRPr="00E20A86" w:rsidRDefault="00023CCB" w:rsidP="00262836">
      <w:pPr>
        <w:pStyle w:val="Number2"/>
        <w:numPr>
          <w:ilvl w:val="1"/>
          <w:numId w:val="14"/>
        </w:numPr>
        <w:ind w:left="851" w:hanging="851"/>
        <w:rPr>
          <w:rFonts w:asciiTheme="minorHAnsi" w:hAnsiTheme="minorHAnsi" w:cstheme="minorHAnsi"/>
          <w:sz w:val="22"/>
          <w:szCs w:val="22"/>
        </w:rPr>
      </w:pPr>
      <w:r w:rsidRPr="00E20A86">
        <w:rPr>
          <w:rFonts w:asciiTheme="minorHAnsi" w:hAnsiTheme="minorHAnsi" w:cstheme="minorHAnsi"/>
          <w:sz w:val="22"/>
          <w:szCs w:val="22"/>
        </w:rPr>
        <w:t>Unless otherwise stated, the procedure for the Stage 3 hearing is as follows:</w:t>
      </w:r>
    </w:p>
    <w:p w14:paraId="55DEE66D" w14:textId="77777777" w:rsidR="00023CCB" w:rsidRPr="00E20A86" w:rsidRDefault="00023CCB" w:rsidP="00262836">
      <w:pPr>
        <w:pStyle w:val="Bullet2"/>
        <w:numPr>
          <w:ilvl w:val="1"/>
          <w:numId w:val="16"/>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the parent and school representative will enter the hearing </w:t>
      </w:r>
      <w:proofErr w:type="gramStart"/>
      <w:r w:rsidRPr="00E20A86">
        <w:rPr>
          <w:rFonts w:asciiTheme="minorHAnsi" w:hAnsiTheme="minorHAnsi" w:cstheme="minorHAnsi"/>
          <w:sz w:val="22"/>
          <w:szCs w:val="22"/>
        </w:rPr>
        <w:t>together;</w:t>
      </w:r>
      <w:proofErr w:type="gramEnd"/>
    </w:p>
    <w:p w14:paraId="633AD44A" w14:textId="77777777" w:rsidR="00023CCB" w:rsidRPr="00E20A86" w:rsidRDefault="00023CCB" w:rsidP="00262836">
      <w:pPr>
        <w:pStyle w:val="Bullet2"/>
        <w:numPr>
          <w:ilvl w:val="1"/>
          <w:numId w:val="16"/>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the Chair of the Panel will introduce the Panel members and outline the </w:t>
      </w:r>
      <w:proofErr w:type="gramStart"/>
      <w:r w:rsidRPr="00E20A86">
        <w:rPr>
          <w:rFonts w:asciiTheme="minorHAnsi" w:hAnsiTheme="minorHAnsi" w:cstheme="minorHAnsi"/>
          <w:sz w:val="22"/>
          <w:szCs w:val="22"/>
        </w:rPr>
        <w:t>process;</w:t>
      </w:r>
      <w:proofErr w:type="gramEnd"/>
    </w:p>
    <w:p w14:paraId="62EEFBEA" w14:textId="77777777" w:rsidR="00023CCB" w:rsidRPr="00E20A86" w:rsidRDefault="00023CCB" w:rsidP="00262836">
      <w:pPr>
        <w:pStyle w:val="Bullet2"/>
        <w:numPr>
          <w:ilvl w:val="1"/>
          <w:numId w:val="16"/>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the parent will explain the </w:t>
      </w:r>
      <w:proofErr w:type="gramStart"/>
      <w:r w:rsidRPr="00E20A86">
        <w:rPr>
          <w:rFonts w:asciiTheme="minorHAnsi" w:hAnsiTheme="minorHAnsi" w:cstheme="minorHAnsi"/>
          <w:sz w:val="22"/>
          <w:szCs w:val="22"/>
        </w:rPr>
        <w:t>complaint;</w:t>
      </w:r>
      <w:proofErr w:type="gramEnd"/>
    </w:p>
    <w:p w14:paraId="05432278" w14:textId="77777777" w:rsidR="00023CCB" w:rsidRPr="00E20A86" w:rsidRDefault="00023CCB" w:rsidP="00262836">
      <w:pPr>
        <w:pStyle w:val="Bullet2"/>
        <w:numPr>
          <w:ilvl w:val="1"/>
          <w:numId w:val="16"/>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the school/Trust representative and committee members will question the </w:t>
      </w:r>
      <w:proofErr w:type="gramStart"/>
      <w:r w:rsidRPr="00E20A86">
        <w:rPr>
          <w:rFonts w:asciiTheme="minorHAnsi" w:hAnsiTheme="minorHAnsi" w:cstheme="minorHAnsi"/>
          <w:sz w:val="22"/>
          <w:szCs w:val="22"/>
        </w:rPr>
        <w:t>parent;</w:t>
      </w:r>
      <w:proofErr w:type="gramEnd"/>
      <w:r w:rsidRPr="00E20A86">
        <w:rPr>
          <w:rFonts w:asciiTheme="minorHAnsi" w:hAnsiTheme="minorHAnsi" w:cstheme="minorHAnsi"/>
          <w:sz w:val="22"/>
          <w:szCs w:val="22"/>
        </w:rPr>
        <w:t xml:space="preserve"> </w:t>
      </w:r>
    </w:p>
    <w:p w14:paraId="7B8DFCA1" w14:textId="77777777" w:rsidR="00023CCB" w:rsidRPr="00E20A86" w:rsidRDefault="00023CCB" w:rsidP="00262836">
      <w:pPr>
        <w:pStyle w:val="Bullet2"/>
        <w:numPr>
          <w:ilvl w:val="1"/>
          <w:numId w:val="16"/>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the school/Trust representative will explain the school/Trust’s </w:t>
      </w:r>
      <w:proofErr w:type="gramStart"/>
      <w:r w:rsidRPr="00E20A86">
        <w:rPr>
          <w:rFonts w:asciiTheme="minorHAnsi" w:hAnsiTheme="minorHAnsi" w:cstheme="minorHAnsi"/>
          <w:sz w:val="22"/>
          <w:szCs w:val="22"/>
        </w:rPr>
        <w:t>actions;</w:t>
      </w:r>
      <w:proofErr w:type="gramEnd"/>
    </w:p>
    <w:p w14:paraId="11219EAF" w14:textId="77777777" w:rsidR="00023CCB" w:rsidRPr="00E20A86" w:rsidRDefault="00023CCB" w:rsidP="00262836">
      <w:pPr>
        <w:pStyle w:val="Bullet2"/>
        <w:numPr>
          <w:ilvl w:val="1"/>
          <w:numId w:val="16"/>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the parent and the Panel members will question the school/Trust </w:t>
      </w:r>
      <w:proofErr w:type="gramStart"/>
      <w:r w:rsidRPr="00E20A86">
        <w:rPr>
          <w:rFonts w:asciiTheme="minorHAnsi" w:hAnsiTheme="minorHAnsi" w:cstheme="minorHAnsi"/>
          <w:sz w:val="22"/>
          <w:szCs w:val="22"/>
        </w:rPr>
        <w:t>representative;</w:t>
      </w:r>
      <w:proofErr w:type="gramEnd"/>
      <w:r w:rsidRPr="00E20A86">
        <w:rPr>
          <w:rFonts w:asciiTheme="minorHAnsi" w:hAnsiTheme="minorHAnsi" w:cstheme="minorHAnsi"/>
          <w:sz w:val="22"/>
          <w:szCs w:val="22"/>
        </w:rPr>
        <w:t xml:space="preserve"> </w:t>
      </w:r>
    </w:p>
    <w:p w14:paraId="51D14C28" w14:textId="77777777" w:rsidR="00023CCB" w:rsidRPr="00E20A86" w:rsidRDefault="00023CCB" w:rsidP="00262836">
      <w:pPr>
        <w:pStyle w:val="Bullet2"/>
        <w:numPr>
          <w:ilvl w:val="1"/>
          <w:numId w:val="16"/>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the school representative will sum up the school/Trust’s </w:t>
      </w:r>
      <w:proofErr w:type="gramStart"/>
      <w:r w:rsidRPr="00E20A86">
        <w:rPr>
          <w:rFonts w:asciiTheme="minorHAnsi" w:hAnsiTheme="minorHAnsi" w:cstheme="minorHAnsi"/>
          <w:sz w:val="22"/>
          <w:szCs w:val="22"/>
        </w:rPr>
        <w:t>actions;</w:t>
      </w:r>
      <w:proofErr w:type="gramEnd"/>
    </w:p>
    <w:p w14:paraId="6563774A" w14:textId="77777777" w:rsidR="00023CCB" w:rsidRPr="00E20A86" w:rsidRDefault="00023CCB" w:rsidP="00262836">
      <w:pPr>
        <w:pStyle w:val="Bullet2"/>
        <w:numPr>
          <w:ilvl w:val="1"/>
          <w:numId w:val="16"/>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the Chair of the Panel will explain that both parties will hear from the Panel within five school </w:t>
      </w:r>
      <w:proofErr w:type="gramStart"/>
      <w:r w:rsidRPr="00E20A86">
        <w:rPr>
          <w:rFonts w:asciiTheme="minorHAnsi" w:hAnsiTheme="minorHAnsi" w:cstheme="minorHAnsi"/>
          <w:sz w:val="22"/>
          <w:szCs w:val="22"/>
        </w:rPr>
        <w:t>days;</w:t>
      </w:r>
      <w:proofErr w:type="gramEnd"/>
    </w:p>
    <w:p w14:paraId="33E44D24" w14:textId="77777777" w:rsidR="00023CCB" w:rsidRPr="00E20A86" w:rsidRDefault="00023CCB" w:rsidP="00262836">
      <w:pPr>
        <w:pStyle w:val="Bullet2"/>
        <w:numPr>
          <w:ilvl w:val="1"/>
          <w:numId w:val="16"/>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both parties will leave together while the Panel </w:t>
      </w:r>
      <w:proofErr w:type="gramStart"/>
      <w:r w:rsidRPr="00E20A86">
        <w:rPr>
          <w:rFonts w:asciiTheme="minorHAnsi" w:hAnsiTheme="minorHAnsi" w:cstheme="minorHAnsi"/>
          <w:sz w:val="22"/>
          <w:szCs w:val="22"/>
        </w:rPr>
        <w:t>decides;</w:t>
      </w:r>
      <w:proofErr w:type="gramEnd"/>
    </w:p>
    <w:p w14:paraId="58703033" w14:textId="77777777" w:rsidR="00023CCB" w:rsidRDefault="00023CCB" w:rsidP="00262836">
      <w:pPr>
        <w:pStyle w:val="Bullet2"/>
        <w:numPr>
          <w:ilvl w:val="1"/>
          <w:numId w:val="16"/>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the Clerk, and any legal advisor assisting the Panel (if applicable), will stay to assist the Panel with its decision </w:t>
      </w:r>
      <w:proofErr w:type="gramStart"/>
      <w:r w:rsidRPr="00E20A86">
        <w:rPr>
          <w:rFonts w:asciiTheme="minorHAnsi" w:hAnsiTheme="minorHAnsi" w:cstheme="minorHAnsi"/>
          <w:sz w:val="22"/>
          <w:szCs w:val="22"/>
        </w:rPr>
        <w:t>making</w:t>
      </w:r>
      <w:r>
        <w:rPr>
          <w:rFonts w:asciiTheme="minorHAnsi" w:hAnsiTheme="minorHAnsi" w:cstheme="minorHAnsi"/>
          <w:sz w:val="22"/>
          <w:szCs w:val="22"/>
        </w:rPr>
        <w:t>;</w:t>
      </w:r>
      <w:proofErr w:type="gramEnd"/>
    </w:p>
    <w:p w14:paraId="62F5F15D" w14:textId="77777777" w:rsidR="00023CCB" w:rsidRPr="00E20A86" w:rsidRDefault="00023CCB" w:rsidP="00262836">
      <w:pPr>
        <w:pStyle w:val="Bullet2"/>
        <w:numPr>
          <w:ilvl w:val="1"/>
          <w:numId w:val="16"/>
        </w:numPr>
        <w:ind w:left="1134" w:hanging="283"/>
        <w:rPr>
          <w:rFonts w:asciiTheme="minorHAnsi" w:hAnsiTheme="minorHAnsi" w:cstheme="minorHAnsi"/>
          <w:sz w:val="22"/>
          <w:szCs w:val="22"/>
        </w:rPr>
      </w:pPr>
      <w:r w:rsidRPr="00E20A86">
        <w:rPr>
          <w:rFonts w:asciiTheme="minorHAnsi" w:hAnsiTheme="minorHAnsi" w:cstheme="minorHAnsi"/>
          <w:sz w:val="22"/>
          <w:szCs w:val="22"/>
        </w:rPr>
        <w:t>the parent will sum up their complaint</w:t>
      </w:r>
      <w:r>
        <w:rPr>
          <w:rFonts w:asciiTheme="minorHAnsi" w:hAnsiTheme="minorHAnsi" w:cstheme="minorHAnsi"/>
          <w:sz w:val="22"/>
          <w:szCs w:val="22"/>
        </w:rPr>
        <w:t xml:space="preserve">. </w:t>
      </w:r>
    </w:p>
    <w:p w14:paraId="103958A7" w14:textId="77777777" w:rsidR="00023CCB" w:rsidRPr="00E20A86" w:rsidRDefault="00023CCB" w:rsidP="00023CCB">
      <w:pPr>
        <w:pStyle w:val="Number2"/>
        <w:numPr>
          <w:ilvl w:val="0"/>
          <w:numId w:val="0"/>
        </w:numPr>
        <w:ind w:left="851"/>
        <w:rPr>
          <w:rFonts w:asciiTheme="minorHAnsi" w:hAnsiTheme="minorHAnsi" w:cstheme="minorHAnsi"/>
          <w:sz w:val="22"/>
          <w:szCs w:val="22"/>
        </w:rPr>
      </w:pPr>
      <w:bookmarkStart w:id="27" w:name="_Hlk109307605"/>
      <w:r w:rsidRPr="00E20A86">
        <w:rPr>
          <w:rFonts w:asciiTheme="minorHAnsi" w:hAnsiTheme="minorHAnsi" w:cstheme="minorHAnsi"/>
          <w:sz w:val="22"/>
          <w:szCs w:val="22"/>
        </w:rPr>
        <w:t>A Complaints Panel may be adjourned if the Complaints Panel require further evidence or in exceptional circumstances (for example, if clarification sought by the Complaints Panel is essential to the proceedings). The adjourned date must be as soon as possible</w:t>
      </w:r>
      <w:bookmarkEnd w:id="27"/>
      <w:r w:rsidRPr="00E20A86">
        <w:rPr>
          <w:rFonts w:asciiTheme="minorHAnsi" w:hAnsiTheme="minorHAnsi" w:cstheme="minorHAnsi"/>
          <w:sz w:val="22"/>
          <w:szCs w:val="22"/>
        </w:rPr>
        <w:t xml:space="preserve">. </w:t>
      </w:r>
    </w:p>
    <w:p w14:paraId="030AA64F" w14:textId="77777777" w:rsidR="00023CCB" w:rsidRPr="00E20A86" w:rsidRDefault="00023CCB" w:rsidP="00262836">
      <w:pPr>
        <w:pStyle w:val="Number2"/>
        <w:numPr>
          <w:ilvl w:val="1"/>
          <w:numId w:val="14"/>
        </w:numPr>
        <w:ind w:left="851" w:hanging="851"/>
        <w:rPr>
          <w:rFonts w:asciiTheme="minorHAnsi" w:hAnsiTheme="minorHAnsi" w:cstheme="minorHAnsi"/>
          <w:sz w:val="22"/>
          <w:szCs w:val="22"/>
        </w:rPr>
      </w:pPr>
      <w:r w:rsidRPr="00E20A86">
        <w:rPr>
          <w:rFonts w:asciiTheme="minorHAnsi" w:hAnsiTheme="minorHAnsi" w:cstheme="minorHAnsi"/>
          <w:sz w:val="22"/>
          <w:szCs w:val="22"/>
        </w:rPr>
        <w:t>After the hearing, the Complaints Panel will consider their decision and inform you and, where relevant, the person complained about of their decision in writing within five school days. The letter will set out the decision of the Panel together with the reasons underpinning that decision. The Panel can (by a majority if necessary):</w:t>
      </w:r>
    </w:p>
    <w:p w14:paraId="4A9ADB8C" w14:textId="77777777" w:rsidR="00023CCB" w:rsidRPr="00E20A86" w:rsidRDefault="00023CCB" w:rsidP="00262836">
      <w:pPr>
        <w:pStyle w:val="Bullet2"/>
        <w:numPr>
          <w:ilvl w:val="1"/>
          <w:numId w:val="17"/>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dismiss the complaint in whole or in </w:t>
      </w:r>
      <w:proofErr w:type="gramStart"/>
      <w:r w:rsidRPr="00E20A86">
        <w:rPr>
          <w:rFonts w:asciiTheme="minorHAnsi" w:hAnsiTheme="minorHAnsi" w:cstheme="minorHAnsi"/>
          <w:sz w:val="22"/>
          <w:szCs w:val="22"/>
        </w:rPr>
        <w:t>part;</w:t>
      </w:r>
      <w:proofErr w:type="gramEnd"/>
    </w:p>
    <w:p w14:paraId="31E56234" w14:textId="77777777" w:rsidR="00023CCB" w:rsidRPr="00E20A86" w:rsidRDefault="00023CCB" w:rsidP="00262836">
      <w:pPr>
        <w:pStyle w:val="Bullet2"/>
        <w:numPr>
          <w:ilvl w:val="1"/>
          <w:numId w:val="17"/>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uphold the complaint in whole or in </w:t>
      </w:r>
      <w:proofErr w:type="gramStart"/>
      <w:r w:rsidRPr="00E20A86">
        <w:rPr>
          <w:rFonts w:asciiTheme="minorHAnsi" w:hAnsiTheme="minorHAnsi" w:cstheme="minorHAnsi"/>
          <w:sz w:val="22"/>
          <w:szCs w:val="22"/>
        </w:rPr>
        <w:t>part;</w:t>
      </w:r>
      <w:proofErr w:type="gramEnd"/>
    </w:p>
    <w:p w14:paraId="47F5354A" w14:textId="77777777" w:rsidR="00023CCB" w:rsidRPr="00E20A86" w:rsidRDefault="00023CCB" w:rsidP="00262836">
      <w:pPr>
        <w:pStyle w:val="Bullet2"/>
        <w:numPr>
          <w:ilvl w:val="1"/>
          <w:numId w:val="17"/>
        </w:numPr>
        <w:ind w:left="1134" w:hanging="283"/>
        <w:rPr>
          <w:rFonts w:asciiTheme="minorHAnsi" w:hAnsiTheme="minorHAnsi" w:cstheme="minorHAnsi"/>
          <w:sz w:val="22"/>
          <w:szCs w:val="22"/>
        </w:rPr>
      </w:pPr>
      <w:r w:rsidRPr="00E20A86">
        <w:rPr>
          <w:rFonts w:asciiTheme="minorHAnsi" w:hAnsiTheme="minorHAnsi" w:cstheme="minorHAnsi"/>
          <w:sz w:val="22"/>
          <w:szCs w:val="22"/>
        </w:rPr>
        <w:t xml:space="preserve">decide on the appropriate action to be taken to resolve the </w:t>
      </w:r>
      <w:proofErr w:type="gramStart"/>
      <w:r w:rsidRPr="00E20A86">
        <w:rPr>
          <w:rFonts w:asciiTheme="minorHAnsi" w:hAnsiTheme="minorHAnsi" w:cstheme="minorHAnsi"/>
          <w:sz w:val="22"/>
          <w:szCs w:val="22"/>
        </w:rPr>
        <w:t>complaint;</w:t>
      </w:r>
      <w:proofErr w:type="gramEnd"/>
    </w:p>
    <w:p w14:paraId="128FBE7A" w14:textId="5CD85759" w:rsidR="00023CCB" w:rsidRPr="00592B4B" w:rsidRDefault="00023CCB" w:rsidP="00592B4B">
      <w:pPr>
        <w:pStyle w:val="Bullet2"/>
        <w:numPr>
          <w:ilvl w:val="1"/>
          <w:numId w:val="17"/>
        </w:numPr>
        <w:ind w:left="1134" w:hanging="283"/>
        <w:rPr>
          <w:rFonts w:asciiTheme="minorHAnsi" w:hAnsiTheme="minorHAnsi" w:cstheme="minorHAnsi"/>
          <w:sz w:val="22"/>
          <w:szCs w:val="22"/>
        </w:rPr>
      </w:pPr>
      <w:r w:rsidRPr="00E20A86">
        <w:rPr>
          <w:rFonts w:asciiTheme="minorHAnsi" w:hAnsiTheme="minorHAnsi" w:cstheme="minorHAnsi"/>
          <w:sz w:val="22"/>
          <w:szCs w:val="22"/>
        </w:rPr>
        <w:t>recommend changes to the school or Trust systems or procedures to ensure that problems of a similar nature do not happen again.</w:t>
      </w:r>
    </w:p>
    <w:p w14:paraId="2F8B13B5" w14:textId="77777777" w:rsidR="00023CCB" w:rsidRPr="00E20A86" w:rsidRDefault="00023CCB" w:rsidP="00023CCB">
      <w:pPr>
        <w:pStyle w:val="Bullet2"/>
        <w:numPr>
          <w:ilvl w:val="0"/>
          <w:numId w:val="0"/>
        </w:numPr>
        <w:ind w:left="851"/>
        <w:rPr>
          <w:rFonts w:asciiTheme="minorHAnsi" w:hAnsiTheme="minorHAnsi" w:cstheme="minorHAnsi"/>
          <w:sz w:val="22"/>
          <w:szCs w:val="22"/>
        </w:rPr>
      </w:pPr>
      <w:r w:rsidRPr="00E20A86">
        <w:rPr>
          <w:rFonts w:asciiTheme="minorHAnsi" w:hAnsiTheme="minorHAnsi" w:cstheme="minorHAnsi"/>
          <w:sz w:val="22"/>
          <w:szCs w:val="22"/>
        </w:rPr>
        <w:lastRenderedPageBreak/>
        <w:t>A copy of the Panel’s findings and recommendations will be available for inspection on the Academy premises by the Trust, the Principal and the Chief Executive Officer.</w:t>
      </w:r>
    </w:p>
    <w:p w14:paraId="057FC1E0" w14:textId="77777777" w:rsidR="00023CCB" w:rsidRPr="00E20A86" w:rsidRDefault="00023CCB" w:rsidP="00262836">
      <w:pPr>
        <w:pStyle w:val="Number2"/>
        <w:numPr>
          <w:ilvl w:val="1"/>
          <w:numId w:val="14"/>
        </w:numPr>
        <w:ind w:left="851" w:hanging="851"/>
        <w:rPr>
          <w:rFonts w:asciiTheme="minorHAnsi" w:hAnsiTheme="minorHAnsi" w:cstheme="minorHAnsi"/>
          <w:sz w:val="22"/>
          <w:szCs w:val="22"/>
        </w:rPr>
      </w:pPr>
      <w:r w:rsidRPr="00E20A86">
        <w:rPr>
          <w:rFonts w:asciiTheme="minorHAnsi" w:hAnsiTheme="minorHAnsi" w:cstheme="minorHAnsi"/>
          <w:sz w:val="22"/>
          <w:szCs w:val="22"/>
        </w:rPr>
        <w:t>If the parent fails to attend the Complaints Panel Meeting on the day without compelling reasons, the Complaints Panel will still proceed in their absence and the process will continue to its conclusion. Any further attempt to re-open the matter will be considered as falling under the “Serial or persistent complainants” section as set below.</w:t>
      </w:r>
    </w:p>
    <w:p w14:paraId="113D6DEB" w14:textId="77777777" w:rsidR="00023CCB" w:rsidRPr="00EE74DE" w:rsidRDefault="00023CCB" w:rsidP="00EE74DE">
      <w:pPr>
        <w:pStyle w:val="Heading2"/>
        <w:numPr>
          <w:ilvl w:val="0"/>
          <w:numId w:val="0"/>
        </w:numPr>
        <w:rPr>
          <w:rFonts w:ascii="Calibri" w:hAnsi="Calibri" w:cs="Calibri"/>
          <w:b/>
          <w:bCs/>
          <w:sz w:val="22"/>
          <w:szCs w:val="22"/>
        </w:rPr>
      </w:pPr>
      <w:bookmarkStart w:id="28" w:name="_Toc156808983"/>
      <w:bookmarkStart w:id="29" w:name="_Toc165980886"/>
      <w:bookmarkStart w:id="30" w:name="_Toc169862012"/>
      <w:r w:rsidRPr="00EE74DE">
        <w:rPr>
          <w:rFonts w:ascii="Calibri" w:hAnsi="Calibri" w:cs="Calibri"/>
          <w:b/>
          <w:bCs/>
          <w:sz w:val="22"/>
          <w:szCs w:val="22"/>
        </w:rPr>
        <w:t>Stage 4: Referral of complaint to Education and Skills Funding Agency (ESFA)</w:t>
      </w:r>
      <w:bookmarkEnd w:id="28"/>
      <w:bookmarkEnd w:id="29"/>
      <w:bookmarkEnd w:id="30"/>
    </w:p>
    <w:p w14:paraId="7CAE850B" w14:textId="77777777" w:rsidR="00023CCB" w:rsidRPr="00E20A86" w:rsidRDefault="00023CCB" w:rsidP="00262836">
      <w:pPr>
        <w:pStyle w:val="Number2"/>
        <w:numPr>
          <w:ilvl w:val="0"/>
          <w:numId w:val="18"/>
        </w:numPr>
        <w:ind w:left="851" w:hanging="851"/>
        <w:rPr>
          <w:rFonts w:asciiTheme="minorHAnsi" w:hAnsiTheme="minorHAnsi" w:cstheme="minorHAnsi"/>
          <w:sz w:val="22"/>
          <w:szCs w:val="22"/>
        </w:rPr>
      </w:pPr>
      <w:r w:rsidRPr="00E20A86">
        <w:rPr>
          <w:rFonts w:asciiTheme="minorHAnsi" w:hAnsiTheme="minorHAnsi" w:cstheme="minorHAnsi"/>
          <w:sz w:val="22"/>
          <w:szCs w:val="22"/>
        </w:rPr>
        <w:t>If you are dissatisfied with the decision of the Complaints Panel, you are entitled to refer your complaint to the Education and Skills Funding Agency (ESFA). The ESFA will only investigate whether the complaint was handled properly and in accordance with education legislation and any statutory policies connected with the complaint.</w:t>
      </w:r>
    </w:p>
    <w:p w14:paraId="4E32EB6F" w14:textId="77777777" w:rsidR="00023CCB" w:rsidRPr="00E20A86" w:rsidRDefault="00023CCB" w:rsidP="00262836">
      <w:pPr>
        <w:pStyle w:val="ListParagraph"/>
        <w:numPr>
          <w:ilvl w:val="0"/>
          <w:numId w:val="18"/>
        </w:numPr>
        <w:spacing w:after="0" w:line="240" w:lineRule="auto"/>
        <w:ind w:left="851" w:hanging="851"/>
        <w:jc w:val="both"/>
        <w:rPr>
          <w:rFonts w:cstheme="minorHAnsi"/>
        </w:rPr>
      </w:pPr>
      <w:r w:rsidRPr="00E20A86">
        <w:rPr>
          <w:rFonts w:cstheme="minorHAnsi"/>
        </w:rPr>
        <w:t xml:space="preserve">At the time of writing this procedure, details about the ESFA procedure and the ESFA academy complaints form are available at: </w:t>
      </w:r>
    </w:p>
    <w:p w14:paraId="127EE5A8" w14:textId="77777777" w:rsidR="00023CCB" w:rsidRPr="00E20A86" w:rsidRDefault="004B6036" w:rsidP="00023CCB">
      <w:pPr>
        <w:ind w:left="709" w:firstLine="142"/>
        <w:jc w:val="both"/>
        <w:rPr>
          <w:rFonts w:cstheme="minorHAnsi"/>
        </w:rPr>
      </w:pPr>
      <w:hyperlink r:id="rId21" w:history="1">
        <w:r w:rsidR="00023CCB" w:rsidRPr="00E20A86">
          <w:rPr>
            <w:rFonts w:cstheme="minorHAnsi"/>
            <w:u w:val="single"/>
          </w:rPr>
          <w:t>How ESFA handles complaints about academies - GOV.UK (www.gov.uk</w:t>
        </w:r>
        <w:r w:rsidR="00023CCB" w:rsidRPr="00E20A86">
          <w:rPr>
            <w:rFonts w:cstheme="minorHAnsi"/>
          </w:rPr>
          <w:t>)</w:t>
        </w:r>
      </w:hyperlink>
    </w:p>
    <w:p w14:paraId="293D19D3" w14:textId="77777777" w:rsidR="00023CCB" w:rsidRPr="00E20A86" w:rsidRDefault="00023CCB" w:rsidP="00023CCB">
      <w:pPr>
        <w:ind w:left="851"/>
        <w:jc w:val="both"/>
      </w:pPr>
      <w:r w:rsidRPr="00E20A86">
        <w:t>Or you can write to the ESFA at the following address:</w:t>
      </w:r>
    </w:p>
    <w:p w14:paraId="373A2FCF" w14:textId="77777777" w:rsidR="00023CCB" w:rsidRPr="00E20A86" w:rsidRDefault="00023CCB" w:rsidP="00EE74DE">
      <w:pPr>
        <w:spacing w:after="0"/>
        <w:ind w:left="851"/>
        <w:jc w:val="both"/>
      </w:pPr>
      <w:r w:rsidRPr="00E20A86">
        <w:t>Academy Complaints and Customer Insight Unit</w:t>
      </w:r>
    </w:p>
    <w:p w14:paraId="4E48E9A5" w14:textId="77777777" w:rsidR="00023CCB" w:rsidRPr="00E20A86" w:rsidRDefault="00023CCB" w:rsidP="00EE74DE">
      <w:pPr>
        <w:spacing w:after="0"/>
        <w:ind w:left="851"/>
        <w:jc w:val="both"/>
      </w:pPr>
      <w:r w:rsidRPr="00E20A86">
        <w:t xml:space="preserve">Education and Skills Funding Agency </w:t>
      </w:r>
    </w:p>
    <w:p w14:paraId="5E3849CA" w14:textId="77777777" w:rsidR="00023CCB" w:rsidRPr="00E20A86" w:rsidRDefault="00023CCB" w:rsidP="00EE74DE">
      <w:pPr>
        <w:spacing w:after="0"/>
        <w:ind w:left="851"/>
        <w:jc w:val="both"/>
      </w:pPr>
      <w:proofErr w:type="spellStart"/>
      <w:r w:rsidRPr="00E20A86">
        <w:t>Cheylesmore</w:t>
      </w:r>
      <w:proofErr w:type="spellEnd"/>
      <w:r w:rsidRPr="00E20A86">
        <w:t xml:space="preserve"> House</w:t>
      </w:r>
    </w:p>
    <w:p w14:paraId="3073A4F9" w14:textId="77777777" w:rsidR="00023CCB" w:rsidRPr="00E20A86" w:rsidRDefault="00023CCB" w:rsidP="00EE74DE">
      <w:pPr>
        <w:spacing w:after="0"/>
        <w:ind w:left="851"/>
        <w:jc w:val="both"/>
      </w:pPr>
      <w:r w:rsidRPr="00E20A86">
        <w:t>5 Quinton Road</w:t>
      </w:r>
    </w:p>
    <w:p w14:paraId="5F8CAF16" w14:textId="77777777" w:rsidR="00023CCB" w:rsidRPr="00E20A86" w:rsidRDefault="00023CCB" w:rsidP="00EE74DE">
      <w:pPr>
        <w:spacing w:after="0"/>
        <w:ind w:left="851"/>
        <w:jc w:val="both"/>
      </w:pPr>
      <w:r w:rsidRPr="00E20A86">
        <w:t>Coventry</w:t>
      </w:r>
    </w:p>
    <w:p w14:paraId="3325B589" w14:textId="77777777" w:rsidR="00023CCB" w:rsidRPr="00E20A86" w:rsidRDefault="00023CCB" w:rsidP="00EE74DE">
      <w:pPr>
        <w:spacing w:after="0"/>
        <w:ind w:left="851"/>
        <w:jc w:val="both"/>
      </w:pPr>
      <w:r w:rsidRPr="00E20A86">
        <w:t>CV1 2WT</w:t>
      </w:r>
    </w:p>
    <w:p w14:paraId="48B21ABE" w14:textId="77777777" w:rsidR="00023CCB" w:rsidRPr="00E20A86" w:rsidRDefault="00023CCB" w:rsidP="00023CCB">
      <w:pPr>
        <w:pStyle w:val="NoSpacing"/>
        <w:jc w:val="both"/>
      </w:pPr>
    </w:p>
    <w:p w14:paraId="73B8B9EC" w14:textId="77777777" w:rsidR="00023CCB" w:rsidRPr="00EE74DE" w:rsidRDefault="00023CCB" w:rsidP="00EE74DE">
      <w:pPr>
        <w:pStyle w:val="Heading2"/>
        <w:numPr>
          <w:ilvl w:val="0"/>
          <w:numId w:val="0"/>
        </w:numPr>
        <w:rPr>
          <w:rFonts w:ascii="Calibri" w:hAnsi="Calibri" w:cs="Calibri"/>
          <w:b/>
          <w:bCs/>
          <w:sz w:val="22"/>
          <w:szCs w:val="22"/>
        </w:rPr>
      </w:pPr>
      <w:bookmarkStart w:id="31" w:name="_Toc156808984"/>
      <w:bookmarkStart w:id="32" w:name="_Toc165980887"/>
      <w:bookmarkStart w:id="33" w:name="_Toc169862013"/>
      <w:r w:rsidRPr="00EE74DE">
        <w:rPr>
          <w:rFonts w:ascii="Calibri" w:hAnsi="Calibri" w:cs="Calibri"/>
          <w:b/>
          <w:bCs/>
          <w:sz w:val="22"/>
          <w:szCs w:val="22"/>
        </w:rPr>
        <w:t>Roles and Responsibilities</w:t>
      </w:r>
      <w:bookmarkEnd w:id="31"/>
      <w:bookmarkEnd w:id="32"/>
      <w:bookmarkEnd w:id="33"/>
    </w:p>
    <w:p w14:paraId="65F3AB8F" w14:textId="77777777" w:rsidR="00EE74DE" w:rsidRDefault="00023CCB" w:rsidP="00EE74DE">
      <w:pPr>
        <w:jc w:val="both"/>
        <w:rPr>
          <w:rFonts w:cstheme="minorHAnsi"/>
          <w:b/>
          <w:bCs/>
        </w:rPr>
      </w:pPr>
      <w:r w:rsidRPr="00E20A86">
        <w:rPr>
          <w:rFonts w:cstheme="minorHAnsi"/>
        </w:rPr>
        <w:t>5.1</w:t>
      </w:r>
      <w:r w:rsidRPr="00E20A86">
        <w:rPr>
          <w:rFonts w:cstheme="minorHAnsi"/>
          <w:b/>
          <w:bCs/>
        </w:rPr>
        <w:tab/>
        <w:t xml:space="preserve">The role of the clerk to the committee (appointed by the Head of Governance) </w:t>
      </w:r>
    </w:p>
    <w:p w14:paraId="02CFEDD4" w14:textId="3AEB98C2" w:rsidR="00EE74DE" w:rsidRPr="00E20A86" w:rsidRDefault="00EE74DE" w:rsidP="00EE74DE">
      <w:pPr>
        <w:jc w:val="both"/>
        <w:rPr>
          <w:rFonts w:cstheme="minorHAnsi"/>
        </w:rPr>
      </w:pPr>
      <w:r>
        <w:rPr>
          <w:rFonts w:cstheme="minorHAnsi"/>
          <w:b/>
          <w:bCs/>
        </w:rPr>
        <w:tab/>
      </w:r>
      <w:r w:rsidR="00023CCB" w:rsidRPr="00E20A86">
        <w:rPr>
          <w:rFonts w:cstheme="minorHAnsi"/>
        </w:rPr>
        <w:t xml:space="preserve">The Clerk to the committee is the contact point for the complainant and the Complaints </w:t>
      </w:r>
      <w:r>
        <w:rPr>
          <w:rFonts w:cstheme="minorHAnsi"/>
        </w:rPr>
        <w:tab/>
      </w:r>
      <w:r w:rsidR="00023CCB" w:rsidRPr="00E20A86">
        <w:rPr>
          <w:rFonts w:cstheme="minorHAnsi"/>
        </w:rPr>
        <w:t>Committee, and should:</w:t>
      </w:r>
    </w:p>
    <w:p w14:paraId="2F36FE50" w14:textId="77777777" w:rsidR="00023CCB" w:rsidRPr="00E20A86" w:rsidRDefault="00023CCB" w:rsidP="00262836">
      <w:pPr>
        <w:pStyle w:val="Bullet2"/>
        <w:numPr>
          <w:ilvl w:val="0"/>
          <w:numId w:val="19"/>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ensure that the complainant is fully updated at each stage of the </w:t>
      </w:r>
      <w:proofErr w:type="gramStart"/>
      <w:r w:rsidRPr="00E20A86">
        <w:rPr>
          <w:rFonts w:asciiTheme="minorHAnsi" w:hAnsiTheme="minorHAnsi" w:cstheme="minorHAnsi"/>
          <w:sz w:val="22"/>
          <w:szCs w:val="22"/>
        </w:rPr>
        <w:t>procedure;</w:t>
      </w:r>
      <w:proofErr w:type="gramEnd"/>
      <w:r w:rsidRPr="00E20A86">
        <w:rPr>
          <w:rFonts w:asciiTheme="minorHAnsi" w:hAnsiTheme="minorHAnsi" w:cstheme="minorHAnsi"/>
          <w:sz w:val="22"/>
          <w:szCs w:val="22"/>
        </w:rPr>
        <w:t xml:space="preserve"> </w:t>
      </w:r>
    </w:p>
    <w:p w14:paraId="6BC71E3F" w14:textId="77777777" w:rsidR="00023CCB" w:rsidRPr="00E20A86" w:rsidRDefault="00023CCB" w:rsidP="00262836">
      <w:pPr>
        <w:pStyle w:val="Bullet2"/>
        <w:numPr>
          <w:ilvl w:val="0"/>
          <w:numId w:val="19"/>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liaise with staff, School Leader, the Chief Executive Officer, Chair of Governors of the school and Chair of the Trustee board (as applicable) to ensure the smooth running of the complaints </w:t>
      </w:r>
      <w:proofErr w:type="gramStart"/>
      <w:r w:rsidRPr="00E20A86">
        <w:rPr>
          <w:rFonts w:asciiTheme="minorHAnsi" w:hAnsiTheme="minorHAnsi" w:cstheme="minorHAnsi"/>
          <w:sz w:val="22"/>
          <w:szCs w:val="22"/>
        </w:rPr>
        <w:t>procedure;</w:t>
      </w:r>
      <w:proofErr w:type="gramEnd"/>
      <w:r w:rsidRPr="00E20A86">
        <w:rPr>
          <w:rFonts w:asciiTheme="minorHAnsi" w:hAnsiTheme="minorHAnsi" w:cstheme="minorHAnsi"/>
          <w:sz w:val="22"/>
          <w:szCs w:val="22"/>
        </w:rPr>
        <w:t xml:space="preserve"> </w:t>
      </w:r>
    </w:p>
    <w:p w14:paraId="50E05943" w14:textId="77777777" w:rsidR="00023CCB" w:rsidRPr="00E20A86" w:rsidRDefault="00023CCB" w:rsidP="00262836">
      <w:pPr>
        <w:pStyle w:val="Bullet2"/>
        <w:numPr>
          <w:ilvl w:val="0"/>
          <w:numId w:val="19"/>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be mindful of the timescales to respond to </w:t>
      </w:r>
      <w:proofErr w:type="gramStart"/>
      <w:r w:rsidRPr="00E20A86">
        <w:rPr>
          <w:rFonts w:asciiTheme="minorHAnsi" w:hAnsiTheme="minorHAnsi" w:cstheme="minorHAnsi"/>
          <w:sz w:val="22"/>
          <w:szCs w:val="22"/>
        </w:rPr>
        <w:t>complaints;</w:t>
      </w:r>
      <w:proofErr w:type="gramEnd"/>
      <w:r w:rsidRPr="00E20A86">
        <w:rPr>
          <w:rFonts w:asciiTheme="minorHAnsi" w:hAnsiTheme="minorHAnsi" w:cstheme="minorHAnsi"/>
          <w:sz w:val="22"/>
          <w:szCs w:val="22"/>
        </w:rPr>
        <w:t xml:space="preserve"> </w:t>
      </w:r>
    </w:p>
    <w:p w14:paraId="49CD3B47" w14:textId="77777777" w:rsidR="00023CCB" w:rsidRPr="00E20A86" w:rsidRDefault="00023CCB" w:rsidP="00262836">
      <w:pPr>
        <w:pStyle w:val="Bullet2"/>
        <w:numPr>
          <w:ilvl w:val="0"/>
          <w:numId w:val="19"/>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ensure that the Complaints Panel has access to legal advice, where </w:t>
      </w:r>
      <w:proofErr w:type="gramStart"/>
      <w:r w:rsidRPr="00E20A86">
        <w:rPr>
          <w:rFonts w:asciiTheme="minorHAnsi" w:hAnsiTheme="minorHAnsi" w:cstheme="minorHAnsi"/>
          <w:sz w:val="22"/>
          <w:szCs w:val="22"/>
        </w:rPr>
        <w:t>appropriate;</w:t>
      </w:r>
      <w:proofErr w:type="gramEnd"/>
    </w:p>
    <w:p w14:paraId="6167E7C3" w14:textId="77777777" w:rsidR="00023CCB" w:rsidRPr="00E20A86" w:rsidRDefault="00023CCB" w:rsidP="00262836">
      <w:pPr>
        <w:pStyle w:val="Bullet2"/>
        <w:numPr>
          <w:ilvl w:val="0"/>
          <w:numId w:val="19"/>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set the date, time and venue of the meeting, taking reasonable steps to find a date that is convenient to all parties and that the </w:t>
      </w:r>
      <w:proofErr w:type="gramStart"/>
      <w:r w:rsidRPr="00E20A86">
        <w:rPr>
          <w:rFonts w:asciiTheme="minorHAnsi" w:hAnsiTheme="minorHAnsi" w:cstheme="minorHAnsi"/>
          <w:sz w:val="22"/>
          <w:szCs w:val="22"/>
        </w:rPr>
        <w:t>venue</w:t>
      </w:r>
      <w:proofErr w:type="gramEnd"/>
      <w:r w:rsidRPr="00E20A86">
        <w:rPr>
          <w:rFonts w:asciiTheme="minorHAnsi" w:hAnsiTheme="minorHAnsi" w:cstheme="minorHAnsi"/>
          <w:sz w:val="22"/>
          <w:szCs w:val="22"/>
        </w:rPr>
        <w:t xml:space="preserve"> and proceedings are accessible; </w:t>
      </w:r>
    </w:p>
    <w:p w14:paraId="6A32FCED" w14:textId="77777777" w:rsidR="00023CCB" w:rsidRPr="00E20A86" w:rsidRDefault="00023CCB" w:rsidP="00262836">
      <w:pPr>
        <w:pStyle w:val="Bullet2"/>
        <w:numPr>
          <w:ilvl w:val="0"/>
          <w:numId w:val="19"/>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collate any written material relevant to the complaint (for example: stage 1 paperwork, school and complainant submissions) and send it to the parties in advance of the meeting within an agreed </w:t>
      </w:r>
      <w:proofErr w:type="gramStart"/>
      <w:r w:rsidRPr="00E20A86">
        <w:rPr>
          <w:rFonts w:asciiTheme="minorHAnsi" w:hAnsiTheme="minorHAnsi" w:cstheme="minorHAnsi"/>
          <w:sz w:val="22"/>
          <w:szCs w:val="22"/>
        </w:rPr>
        <w:t>timescale;</w:t>
      </w:r>
      <w:proofErr w:type="gramEnd"/>
      <w:r w:rsidRPr="00E20A86">
        <w:rPr>
          <w:rFonts w:asciiTheme="minorHAnsi" w:hAnsiTheme="minorHAnsi" w:cstheme="minorHAnsi"/>
          <w:sz w:val="22"/>
          <w:szCs w:val="22"/>
        </w:rPr>
        <w:t xml:space="preserve"> </w:t>
      </w:r>
    </w:p>
    <w:p w14:paraId="411E0F2D" w14:textId="77777777" w:rsidR="00023CCB" w:rsidRPr="00E20A86" w:rsidRDefault="00023CCB" w:rsidP="00262836">
      <w:pPr>
        <w:pStyle w:val="Bullet2"/>
        <w:numPr>
          <w:ilvl w:val="0"/>
          <w:numId w:val="19"/>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minute the </w:t>
      </w:r>
      <w:proofErr w:type="gramStart"/>
      <w:r w:rsidRPr="00E20A86">
        <w:rPr>
          <w:rFonts w:asciiTheme="minorHAnsi" w:hAnsiTheme="minorHAnsi" w:cstheme="minorHAnsi"/>
          <w:sz w:val="22"/>
          <w:szCs w:val="22"/>
        </w:rPr>
        <w:t>meeting;</w:t>
      </w:r>
      <w:proofErr w:type="gramEnd"/>
      <w:r w:rsidRPr="00E20A86">
        <w:rPr>
          <w:rFonts w:asciiTheme="minorHAnsi" w:hAnsiTheme="minorHAnsi" w:cstheme="minorHAnsi"/>
          <w:sz w:val="22"/>
          <w:szCs w:val="22"/>
        </w:rPr>
        <w:t xml:space="preserve"> </w:t>
      </w:r>
    </w:p>
    <w:p w14:paraId="39390D96" w14:textId="77777777" w:rsidR="00023CCB" w:rsidRPr="00E20A86" w:rsidRDefault="00023CCB" w:rsidP="00262836">
      <w:pPr>
        <w:pStyle w:val="Bullet2"/>
        <w:numPr>
          <w:ilvl w:val="0"/>
          <w:numId w:val="19"/>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notify all parties of the Complaint Panel’s </w:t>
      </w:r>
      <w:proofErr w:type="gramStart"/>
      <w:r w:rsidRPr="00E20A86">
        <w:rPr>
          <w:rFonts w:asciiTheme="minorHAnsi" w:hAnsiTheme="minorHAnsi" w:cstheme="minorHAnsi"/>
          <w:sz w:val="22"/>
          <w:szCs w:val="22"/>
        </w:rPr>
        <w:t>decision;</w:t>
      </w:r>
      <w:proofErr w:type="gramEnd"/>
    </w:p>
    <w:p w14:paraId="5CCAFDF8" w14:textId="77777777" w:rsidR="00023CCB" w:rsidRDefault="00023CCB" w:rsidP="00023CCB">
      <w:pPr>
        <w:pStyle w:val="Bullet2"/>
        <w:numPr>
          <w:ilvl w:val="0"/>
          <w:numId w:val="0"/>
        </w:numPr>
        <w:ind w:left="709"/>
        <w:rPr>
          <w:rFonts w:asciiTheme="minorHAnsi" w:hAnsiTheme="minorHAnsi" w:cstheme="minorHAnsi"/>
          <w:sz w:val="22"/>
          <w:szCs w:val="22"/>
        </w:rPr>
      </w:pPr>
    </w:p>
    <w:p w14:paraId="0C053742" w14:textId="77777777" w:rsidR="00EE74DE" w:rsidRDefault="00EE74DE" w:rsidP="00023CCB">
      <w:pPr>
        <w:pStyle w:val="Bullet2"/>
        <w:numPr>
          <w:ilvl w:val="0"/>
          <w:numId w:val="0"/>
        </w:numPr>
        <w:ind w:left="709"/>
        <w:rPr>
          <w:rFonts w:asciiTheme="minorHAnsi" w:hAnsiTheme="minorHAnsi" w:cstheme="minorHAnsi"/>
          <w:sz w:val="22"/>
          <w:szCs w:val="22"/>
        </w:rPr>
      </w:pPr>
    </w:p>
    <w:p w14:paraId="7034FB68" w14:textId="77777777" w:rsidR="00EB4CB9" w:rsidRPr="00E20A86" w:rsidRDefault="00EB4CB9" w:rsidP="00023CCB">
      <w:pPr>
        <w:pStyle w:val="Bullet2"/>
        <w:numPr>
          <w:ilvl w:val="0"/>
          <w:numId w:val="0"/>
        </w:numPr>
        <w:ind w:left="709"/>
        <w:rPr>
          <w:rFonts w:asciiTheme="minorHAnsi" w:hAnsiTheme="minorHAnsi" w:cstheme="minorHAnsi"/>
          <w:sz w:val="22"/>
          <w:szCs w:val="22"/>
        </w:rPr>
      </w:pPr>
    </w:p>
    <w:p w14:paraId="727E020F" w14:textId="2A510B11" w:rsidR="00023CCB" w:rsidRPr="00E20A86" w:rsidRDefault="00023CCB" w:rsidP="00262836">
      <w:pPr>
        <w:pStyle w:val="Bullet2"/>
        <w:keepNext/>
        <w:numPr>
          <w:ilvl w:val="1"/>
          <w:numId w:val="22"/>
        </w:numPr>
        <w:ind w:left="709" w:hanging="709"/>
        <w:rPr>
          <w:rFonts w:asciiTheme="minorHAnsi" w:hAnsiTheme="minorHAnsi" w:cstheme="minorHAnsi"/>
          <w:b/>
          <w:bCs/>
          <w:sz w:val="22"/>
          <w:szCs w:val="22"/>
        </w:rPr>
      </w:pPr>
      <w:r w:rsidRPr="00E20A86">
        <w:rPr>
          <w:rFonts w:asciiTheme="minorHAnsi" w:hAnsiTheme="minorHAnsi" w:cstheme="minorHAnsi"/>
          <w:b/>
          <w:bCs/>
          <w:sz w:val="22"/>
          <w:szCs w:val="22"/>
        </w:rPr>
        <w:lastRenderedPageBreak/>
        <w:t>The role of the School Leader (or other party investigating as applicable in accordance with the procedure) at Stage 2</w:t>
      </w:r>
    </w:p>
    <w:p w14:paraId="6721FA06" w14:textId="77777777" w:rsidR="00023CCB" w:rsidRPr="00E20A86" w:rsidRDefault="00023CCB" w:rsidP="00262836">
      <w:pPr>
        <w:pStyle w:val="Bullet2"/>
        <w:numPr>
          <w:ilvl w:val="0"/>
          <w:numId w:val="20"/>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to ensure that the complainant is kept </w:t>
      </w:r>
      <w:proofErr w:type="gramStart"/>
      <w:r w:rsidRPr="00E20A86">
        <w:rPr>
          <w:rFonts w:asciiTheme="minorHAnsi" w:hAnsiTheme="minorHAnsi" w:cstheme="minorHAnsi"/>
          <w:sz w:val="22"/>
          <w:szCs w:val="22"/>
        </w:rPr>
        <w:t>updated;</w:t>
      </w:r>
      <w:proofErr w:type="gramEnd"/>
      <w:r w:rsidRPr="00E20A86">
        <w:rPr>
          <w:rFonts w:asciiTheme="minorHAnsi" w:hAnsiTheme="minorHAnsi" w:cstheme="minorHAnsi"/>
          <w:sz w:val="22"/>
          <w:szCs w:val="22"/>
        </w:rPr>
        <w:t xml:space="preserve"> </w:t>
      </w:r>
    </w:p>
    <w:p w14:paraId="1D81ACB2" w14:textId="77777777" w:rsidR="00023CCB" w:rsidRPr="00E20A86" w:rsidRDefault="00023CCB" w:rsidP="00262836">
      <w:pPr>
        <w:pStyle w:val="Bullet2"/>
        <w:numPr>
          <w:ilvl w:val="0"/>
          <w:numId w:val="20"/>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to ensure that the correct procedure has been </w:t>
      </w:r>
      <w:proofErr w:type="gramStart"/>
      <w:r w:rsidRPr="00E20A86">
        <w:rPr>
          <w:rFonts w:asciiTheme="minorHAnsi" w:hAnsiTheme="minorHAnsi" w:cstheme="minorHAnsi"/>
          <w:sz w:val="22"/>
          <w:szCs w:val="22"/>
        </w:rPr>
        <w:t>followed;</w:t>
      </w:r>
      <w:proofErr w:type="gramEnd"/>
      <w:r w:rsidRPr="00E20A86">
        <w:rPr>
          <w:rFonts w:asciiTheme="minorHAnsi" w:hAnsiTheme="minorHAnsi" w:cstheme="minorHAnsi"/>
          <w:sz w:val="22"/>
          <w:szCs w:val="22"/>
        </w:rPr>
        <w:t xml:space="preserve"> </w:t>
      </w:r>
    </w:p>
    <w:p w14:paraId="12CAED74" w14:textId="77777777" w:rsidR="00023CCB" w:rsidRPr="00E20A86" w:rsidRDefault="00023CCB" w:rsidP="00262836">
      <w:pPr>
        <w:pStyle w:val="Bullet2"/>
        <w:numPr>
          <w:ilvl w:val="0"/>
          <w:numId w:val="20"/>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to ensure that an investigation is carried out, and a report </w:t>
      </w:r>
      <w:proofErr w:type="gramStart"/>
      <w:r w:rsidRPr="00E20A86">
        <w:rPr>
          <w:rFonts w:asciiTheme="minorHAnsi" w:hAnsiTheme="minorHAnsi" w:cstheme="minorHAnsi"/>
          <w:sz w:val="22"/>
          <w:szCs w:val="22"/>
        </w:rPr>
        <w:t>compiled;</w:t>
      </w:r>
      <w:proofErr w:type="gramEnd"/>
      <w:r w:rsidRPr="00E20A86">
        <w:rPr>
          <w:rFonts w:asciiTheme="minorHAnsi" w:hAnsiTheme="minorHAnsi" w:cstheme="minorHAnsi"/>
          <w:sz w:val="22"/>
          <w:szCs w:val="22"/>
        </w:rPr>
        <w:t xml:space="preserve"> </w:t>
      </w:r>
    </w:p>
    <w:p w14:paraId="0E0424E1" w14:textId="77777777" w:rsidR="00023CCB" w:rsidRPr="00E20A86" w:rsidRDefault="00023CCB" w:rsidP="00262836">
      <w:pPr>
        <w:pStyle w:val="Bullet2"/>
        <w:numPr>
          <w:ilvl w:val="0"/>
          <w:numId w:val="20"/>
        </w:numPr>
        <w:ind w:left="993" w:hanging="284"/>
        <w:rPr>
          <w:rFonts w:asciiTheme="minorHAnsi" w:hAnsiTheme="minorHAnsi" w:cstheme="minorHAnsi"/>
          <w:sz w:val="22"/>
          <w:szCs w:val="22"/>
        </w:rPr>
      </w:pPr>
      <w:r w:rsidRPr="00E20A86">
        <w:rPr>
          <w:rFonts w:asciiTheme="minorHAnsi" w:hAnsiTheme="minorHAnsi" w:cstheme="minorHAnsi"/>
          <w:sz w:val="22"/>
          <w:szCs w:val="22"/>
        </w:rPr>
        <w:t>to meet the complainant, if appropriate</w:t>
      </w:r>
      <w:r>
        <w:rPr>
          <w:rFonts w:asciiTheme="minorHAnsi" w:hAnsiTheme="minorHAnsi" w:cstheme="minorHAnsi"/>
          <w:sz w:val="22"/>
          <w:szCs w:val="22"/>
        </w:rPr>
        <w:t>.</w:t>
      </w:r>
    </w:p>
    <w:p w14:paraId="500785E2" w14:textId="77777777" w:rsidR="00023CCB" w:rsidRPr="00E20A86" w:rsidRDefault="00023CCB" w:rsidP="00262836">
      <w:pPr>
        <w:pStyle w:val="Number2"/>
        <w:keepNext/>
        <w:numPr>
          <w:ilvl w:val="1"/>
          <w:numId w:val="22"/>
        </w:numPr>
        <w:ind w:left="709" w:hanging="709"/>
        <w:rPr>
          <w:rFonts w:asciiTheme="minorHAnsi" w:hAnsiTheme="minorHAnsi" w:cstheme="minorHAnsi"/>
          <w:b/>
          <w:bCs/>
          <w:sz w:val="22"/>
          <w:szCs w:val="22"/>
        </w:rPr>
      </w:pPr>
      <w:r w:rsidRPr="00E20A86">
        <w:rPr>
          <w:rFonts w:asciiTheme="minorHAnsi" w:hAnsiTheme="minorHAnsi" w:cstheme="minorHAnsi"/>
          <w:b/>
          <w:bCs/>
          <w:sz w:val="22"/>
          <w:szCs w:val="22"/>
        </w:rPr>
        <w:t>The role of the Chair of the Complaints Panel</w:t>
      </w:r>
    </w:p>
    <w:p w14:paraId="4BA80724" w14:textId="3F25A722" w:rsidR="00023CCB" w:rsidRPr="00E20A86" w:rsidRDefault="00EE74DE" w:rsidP="00023CCB">
      <w:pPr>
        <w:pStyle w:val="BodyTextFirstIndent"/>
        <w:jc w:val="both"/>
        <w:rPr>
          <w:rFonts w:cstheme="minorHAnsi"/>
        </w:rPr>
      </w:pPr>
      <w:r>
        <w:rPr>
          <w:rFonts w:cstheme="minorHAnsi"/>
        </w:rPr>
        <w:tab/>
      </w:r>
      <w:r w:rsidR="00023CCB" w:rsidRPr="00E20A86">
        <w:rPr>
          <w:rFonts w:cstheme="minorHAnsi"/>
        </w:rPr>
        <w:t xml:space="preserve">The Chair of the Complaints Panel has a key role, ensuring that: </w:t>
      </w:r>
    </w:p>
    <w:p w14:paraId="0826DA55" w14:textId="77777777" w:rsidR="00023CCB" w:rsidRPr="00E20A86" w:rsidRDefault="00023CCB" w:rsidP="00262836">
      <w:pPr>
        <w:pStyle w:val="Bullet2"/>
        <w:numPr>
          <w:ilvl w:val="0"/>
          <w:numId w:val="21"/>
        </w:numPr>
        <w:tabs>
          <w:tab w:val="left" w:pos="993"/>
        </w:tabs>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the meeting is conducted in an informal manner, is not adversarial, and that everyone is treated with respect and </w:t>
      </w:r>
      <w:proofErr w:type="gramStart"/>
      <w:r w:rsidRPr="00E20A86">
        <w:rPr>
          <w:rFonts w:asciiTheme="minorHAnsi" w:hAnsiTheme="minorHAnsi" w:cstheme="minorHAnsi"/>
          <w:sz w:val="22"/>
          <w:szCs w:val="22"/>
        </w:rPr>
        <w:t>courtesy;</w:t>
      </w:r>
      <w:proofErr w:type="gramEnd"/>
      <w:r w:rsidRPr="00E20A86">
        <w:rPr>
          <w:rFonts w:asciiTheme="minorHAnsi" w:hAnsiTheme="minorHAnsi" w:cstheme="minorHAnsi"/>
          <w:sz w:val="22"/>
          <w:szCs w:val="22"/>
        </w:rPr>
        <w:t xml:space="preserve"> </w:t>
      </w:r>
    </w:p>
    <w:p w14:paraId="559291B8" w14:textId="77777777" w:rsidR="00023CCB" w:rsidRPr="00E20A86" w:rsidRDefault="00023CCB" w:rsidP="00262836">
      <w:pPr>
        <w:pStyle w:val="Bullet2"/>
        <w:numPr>
          <w:ilvl w:val="0"/>
          <w:numId w:val="21"/>
        </w:numPr>
        <w:tabs>
          <w:tab w:val="left" w:pos="993"/>
        </w:tabs>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complainants who may not be used to speaking at such a meeting are put at ease. This is particularly important if the complainant is a </w:t>
      </w:r>
      <w:proofErr w:type="gramStart"/>
      <w:r w:rsidRPr="00E20A86">
        <w:rPr>
          <w:rFonts w:asciiTheme="minorHAnsi" w:hAnsiTheme="minorHAnsi" w:cstheme="minorHAnsi"/>
          <w:sz w:val="22"/>
          <w:szCs w:val="22"/>
        </w:rPr>
        <w:t>child;</w:t>
      </w:r>
      <w:proofErr w:type="gramEnd"/>
      <w:r w:rsidRPr="00E20A86">
        <w:rPr>
          <w:rFonts w:asciiTheme="minorHAnsi" w:hAnsiTheme="minorHAnsi" w:cstheme="minorHAnsi"/>
          <w:sz w:val="22"/>
          <w:szCs w:val="22"/>
        </w:rPr>
        <w:t xml:space="preserve"> </w:t>
      </w:r>
    </w:p>
    <w:p w14:paraId="72ED2B70" w14:textId="77777777" w:rsidR="00023CCB" w:rsidRPr="00E20A86" w:rsidRDefault="00023CCB" w:rsidP="00262836">
      <w:pPr>
        <w:pStyle w:val="Bullet2"/>
        <w:numPr>
          <w:ilvl w:val="0"/>
          <w:numId w:val="21"/>
        </w:numPr>
        <w:tabs>
          <w:tab w:val="left" w:pos="993"/>
        </w:tabs>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the remit of the Complaints Panel is explained to the </w:t>
      </w:r>
      <w:proofErr w:type="gramStart"/>
      <w:r w:rsidRPr="00E20A86">
        <w:rPr>
          <w:rFonts w:asciiTheme="minorHAnsi" w:hAnsiTheme="minorHAnsi" w:cstheme="minorHAnsi"/>
          <w:sz w:val="22"/>
          <w:szCs w:val="22"/>
        </w:rPr>
        <w:t>complainant;</w:t>
      </w:r>
      <w:proofErr w:type="gramEnd"/>
    </w:p>
    <w:p w14:paraId="0FA86199" w14:textId="77777777" w:rsidR="00023CCB" w:rsidRPr="00E20A86" w:rsidRDefault="00023CCB" w:rsidP="00262836">
      <w:pPr>
        <w:pStyle w:val="Bullet2"/>
        <w:numPr>
          <w:ilvl w:val="0"/>
          <w:numId w:val="21"/>
        </w:numPr>
        <w:tabs>
          <w:tab w:val="left" w:pos="993"/>
        </w:tabs>
        <w:ind w:left="993" w:hanging="284"/>
        <w:rPr>
          <w:rFonts w:asciiTheme="minorHAnsi" w:hAnsiTheme="minorHAnsi" w:cstheme="minorHAnsi"/>
          <w:sz w:val="22"/>
          <w:szCs w:val="22"/>
        </w:rPr>
      </w:pPr>
      <w:r w:rsidRPr="00E20A86">
        <w:rPr>
          <w:rFonts w:asciiTheme="minorHAnsi" w:hAnsiTheme="minorHAnsi" w:cstheme="minorHAnsi"/>
          <w:sz w:val="22"/>
          <w:szCs w:val="22"/>
        </w:rPr>
        <w:t>the written material is seen by everyone in attendance (provided it does not breach confidentiality or any individual’s rights to privacy under the DPA 2018 or GDPR</w:t>
      </w:r>
      <w:proofErr w:type="gramStart"/>
      <w:r w:rsidRPr="00E20A86">
        <w:rPr>
          <w:rFonts w:asciiTheme="minorHAnsi" w:hAnsiTheme="minorHAnsi" w:cstheme="minorHAnsi"/>
          <w:sz w:val="22"/>
          <w:szCs w:val="22"/>
        </w:rPr>
        <w:t>);</w:t>
      </w:r>
      <w:proofErr w:type="gramEnd"/>
      <w:r w:rsidRPr="00E20A86">
        <w:rPr>
          <w:rFonts w:asciiTheme="minorHAnsi" w:hAnsiTheme="minorHAnsi" w:cstheme="minorHAnsi"/>
          <w:sz w:val="22"/>
          <w:szCs w:val="22"/>
        </w:rPr>
        <w:t xml:space="preserve"> </w:t>
      </w:r>
    </w:p>
    <w:p w14:paraId="49B4F270" w14:textId="77777777" w:rsidR="00023CCB" w:rsidRPr="00E20A86" w:rsidRDefault="00023CCB" w:rsidP="00262836">
      <w:pPr>
        <w:pStyle w:val="Bullet2"/>
        <w:numPr>
          <w:ilvl w:val="0"/>
          <w:numId w:val="21"/>
        </w:numPr>
        <w:tabs>
          <w:tab w:val="left" w:pos="993"/>
        </w:tabs>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key findings of fact are made, and that any issues not previously mentioned in writing should not be raised at the meeting and, if they are mentioned at the meeting, these should not be noted or considered by the Complaints </w:t>
      </w:r>
      <w:proofErr w:type="gramStart"/>
      <w:r w:rsidRPr="00E20A86">
        <w:rPr>
          <w:rFonts w:asciiTheme="minorHAnsi" w:hAnsiTheme="minorHAnsi" w:cstheme="minorHAnsi"/>
          <w:sz w:val="22"/>
          <w:szCs w:val="22"/>
        </w:rPr>
        <w:t>Panel;</w:t>
      </w:r>
      <w:proofErr w:type="gramEnd"/>
      <w:r w:rsidRPr="00E20A86">
        <w:rPr>
          <w:rFonts w:asciiTheme="minorHAnsi" w:hAnsiTheme="minorHAnsi" w:cstheme="minorHAnsi"/>
          <w:sz w:val="22"/>
          <w:szCs w:val="22"/>
        </w:rPr>
        <w:t xml:space="preserve"> </w:t>
      </w:r>
    </w:p>
    <w:p w14:paraId="3DC593F2" w14:textId="77777777" w:rsidR="00023CCB" w:rsidRPr="00E20A86" w:rsidRDefault="00023CCB" w:rsidP="00262836">
      <w:pPr>
        <w:pStyle w:val="Bullet2"/>
        <w:numPr>
          <w:ilvl w:val="0"/>
          <w:numId w:val="21"/>
        </w:numPr>
        <w:tabs>
          <w:tab w:val="left" w:pos="993"/>
        </w:tabs>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both the complainant and the school/Trust are given the opportunity to make their case, and seek clarity, either through written submissions ahead of the meeting, or verbally in the meeting </w:t>
      </w:r>
      <w:proofErr w:type="gramStart"/>
      <w:r w:rsidRPr="00E20A86">
        <w:rPr>
          <w:rFonts w:asciiTheme="minorHAnsi" w:hAnsiTheme="minorHAnsi" w:cstheme="minorHAnsi"/>
          <w:sz w:val="22"/>
          <w:szCs w:val="22"/>
        </w:rPr>
        <w:t>itself;</w:t>
      </w:r>
      <w:proofErr w:type="gramEnd"/>
      <w:r w:rsidRPr="00E20A86">
        <w:rPr>
          <w:rFonts w:asciiTheme="minorHAnsi" w:hAnsiTheme="minorHAnsi" w:cstheme="minorHAnsi"/>
          <w:sz w:val="22"/>
          <w:szCs w:val="22"/>
        </w:rPr>
        <w:t xml:space="preserve"> </w:t>
      </w:r>
    </w:p>
    <w:p w14:paraId="45B0A484" w14:textId="77777777" w:rsidR="00EE74DE" w:rsidRDefault="00023CCB" w:rsidP="00EE74DE">
      <w:pPr>
        <w:pStyle w:val="Bullet2"/>
        <w:numPr>
          <w:ilvl w:val="0"/>
          <w:numId w:val="21"/>
        </w:numPr>
        <w:tabs>
          <w:tab w:val="left" w:pos="993"/>
        </w:tabs>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the Complaints Panel is open-minded, acts independently and no committee member has an external interest in the outcome or any involvement in an earlier stage of the </w:t>
      </w:r>
      <w:proofErr w:type="gramStart"/>
      <w:r w:rsidRPr="00E20A86">
        <w:rPr>
          <w:rFonts w:asciiTheme="minorHAnsi" w:hAnsiTheme="minorHAnsi" w:cstheme="minorHAnsi"/>
          <w:sz w:val="22"/>
          <w:szCs w:val="22"/>
        </w:rPr>
        <w:t>procedure;</w:t>
      </w:r>
      <w:proofErr w:type="gramEnd"/>
    </w:p>
    <w:p w14:paraId="0AD1B107" w14:textId="7E4F5D06" w:rsidR="00023CCB" w:rsidRPr="00EE74DE" w:rsidRDefault="00023CCB" w:rsidP="00EE74DE">
      <w:pPr>
        <w:pStyle w:val="Bullet2"/>
        <w:numPr>
          <w:ilvl w:val="0"/>
          <w:numId w:val="21"/>
        </w:numPr>
        <w:tabs>
          <w:tab w:val="left" w:pos="993"/>
        </w:tabs>
        <w:ind w:left="993" w:hanging="284"/>
        <w:rPr>
          <w:rFonts w:asciiTheme="minorHAnsi" w:hAnsiTheme="minorHAnsi" w:cstheme="minorHAnsi"/>
          <w:sz w:val="22"/>
          <w:szCs w:val="22"/>
        </w:rPr>
      </w:pPr>
      <w:r w:rsidRPr="00E20A86">
        <w:t xml:space="preserve">the meeting is minuted.  </w:t>
      </w:r>
    </w:p>
    <w:p w14:paraId="50EDCB84" w14:textId="2CED5B47" w:rsidR="006E5A4B" w:rsidRPr="00C904AB" w:rsidRDefault="00EE74DE" w:rsidP="006B0893">
      <w:pPr>
        <w:pStyle w:val="Heading1"/>
        <w:numPr>
          <w:ilvl w:val="0"/>
          <w:numId w:val="0"/>
        </w:numPr>
      </w:pPr>
      <w:bookmarkStart w:id="34" w:name="_Toc169862014"/>
      <w:r>
        <w:t>Part 2: Concerns or complaints from other persons</w:t>
      </w:r>
      <w:bookmarkEnd w:id="34"/>
    </w:p>
    <w:p w14:paraId="77FAA373" w14:textId="77777777" w:rsidR="006E5A4B" w:rsidRDefault="006E5A4B" w:rsidP="00262AF1">
      <w:pPr>
        <w:spacing w:after="0"/>
        <w:jc w:val="both"/>
        <w:rPr>
          <w:rFonts w:cstheme="minorHAnsi"/>
          <w:b/>
          <w:bCs/>
          <w:color w:val="FF0000"/>
        </w:rPr>
      </w:pPr>
    </w:p>
    <w:p w14:paraId="4D8FDE57" w14:textId="77777777" w:rsidR="00EE74DE" w:rsidRPr="00E20A86" w:rsidRDefault="00EE74DE" w:rsidP="00EE74DE">
      <w:pPr>
        <w:pStyle w:val="BodyText"/>
        <w:jc w:val="both"/>
        <w:rPr>
          <w:rFonts w:asciiTheme="minorHAnsi" w:hAnsiTheme="minorHAnsi" w:cstheme="minorHAnsi"/>
          <w:szCs w:val="22"/>
        </w:rPr>
      </w:pPr>
      <w:r w:rsidRPr="00E20A86">
        <w:rPr>
          <w:rFonts w:asciiTheme="minorHAnsi" w:hAnsiTheme="minorHAnsi" w:cstheme="minorHAnsi"/>
          <w:szCs w:val="22"/>
        </w:rPr>
        <w:t>Part 1 of this complaints policy applies only to complaints made by parents or carers of current registered pupils of the Trust. However, the Trust wishes to work closely with other members of the local community and will deal with their concerns and complaints as follows:</w:t>
      </w:r>
    </w:p>
    <w:p w14:paraId="23518686" w14:textId="77777777" w:rsidR="00EE74DE" w:rsidRPr="00E20A86" w:rsidRDefault="00EE74DE" w:rsidP="00EE74DE">
      <w:pPr>
        <w:pStyle w:val="BodyText"/>
        <w:numPr>
          <w:ilvl w:val="0"/>
          <w:numId w:val="27"/>
        </w:numPr>
        <w:tabs>
          <w:tab w:val="left" w:pos="426"/>
        </w:tabs>
        <w:spacing w:before="60" w:after="120" w:line="264" w:lineRule="auto"/>
        <w:ind w:left="426" w:hanging="426"/>
        <w:jc w:val="both"/>
        <w:rPr>
          <w:rFonts w:asciiTheme="minorHAnsi" w:hAnsiTheme="minorHAnsi" w:cstheme="minorHAnsi"/>
          <w:szCs w:val="22"/>
        </w:rPr>
      </w:pPr>
      <w:r w:rsidRPr="00E20A86">
        <w:rPr>
          <w:rFonts w:asciiTheme="minorHAnsi" w:hAnsiTheme="minorHAnsi" w:cstheme="minorHAnsi"/>
          <w:b/>
          <w:bCs/>
          <w:szCs w:val="22"/>
        </w:rPr>
        <w:t xml:space="preserve">Stage 1 - </w:t>
      </w:r>
      <w:r w:rsidRPr="00E20A86">
        <w:rPr>
          <w:rFonts w:asciiTheme="minorHAnsi" w:hAnsiTheme="minorHAnsi" w:cstheme="minorHAnsi"/>
          <w:szCs w:val="22"/>
        </w:rPr>
        <w:t>a concern regarding a school or its operations must be made to the School Leader. It is expected that most concerns will be responded to orally or in writing within five school days. If a longer period is required, you will be kept informed of the progress of the investigation.</w:t>
      </w:r>
    </w:p>
    <w:p w14:paraId="09A29122" w14:textId="77777777" w:rsidR="00EE74DE" w:rsidRPr="00E20A86" w:rsidRDefault="00EE74DE" w:rsidP="00EE74DE">
      <w:pPr>
        <w:pStyle w:val="BodyText"/>
        <w:ind w:left="426"/>
        <w:rPr>
          <w:rFonts w:asciiTheme="minorHAnsi" w:hAnsiTheme="minorHAnsi" w:cstheme="minorHAnsi"/>
          <w:szCs w:val="22"/>
        </w:rPr>
      </w:pPr>
      <w:r w:rsidRPr="00E20A86">
        <w:rPr>
          <w:rFonts w:asciiTheme="minorHAnsi" w:hAnsiTheme="minorHAnsi" w:cstheme="minorHAnsi"/>
          <w:szCs w:val="22"/>
        </w:rPr>
        <w:t>Concerns or complaints regarding a School Leader or the Trust should be referred direct to the Head of Governance (governance@hamwic.org) who will arrange for the stages above to be considered by an appropriate person.</w:t>
      </w:r>
    </w:p>
    <w:p w14:paraId="3CA67FA5" w14:textId="77777777" w:rsidR="00EE74DE" w:rsidRPr="00E20A86" w:rsidRDefault="00EE74DE" w:rsidP="00EE74DE">
      <w:pPr>
        <w:pStyle w:val="BodyText"/>
        <w:numPr>
          <w:ilvl w:val="0"/>
          <w:numId w:val="27"/>
        </w:numPr>
        <w:tabs>
          <w:tab w:val="left" w:pos="426"/>
        </w:tabs>
        <w:spacing w:before="60" w:after="120" w:line="264" w:lineRule="auto"/>
        <w:ind w:left="426" w:hanging="426"/>
        <w:jc w:val="both"/>
        <w:rPr>
          <w:rFonts w:asciiTheme="minorHAnsi" w:hAnsiTheme="minorHAnsi" w:cstheme="minorHAnsi"/>
          <w:szCs w:val="22"/>
        </w:rPr>
      </w:pPr>
      <w:r w:rsidRPr="00E20A86">
        <w:rPr>
          <w:rFonts w:asciiTheme="minorHAnsi" w:hAnsiTheme="minorHAnsi" w:cstheme="minorHAnsi"/>
          <w:b/>
          <w:bCs/>
          <w:szCs w:val="22"/>
        </w:rPr>
        <w:t>Stage</w:t>
      </w:r>
      <w:r w:rsidRPr="00E20A86">
        <w:rPr>
          <w:rFonts w:asciiTheme="minorHAnsi" w:hAnsiTheme="minorHAnsi" w:cstheme="minorHAnsi"/>
          <w:szCs w:val="22"/>
        </w:rPr>
        <w:t xml:space="preserve"> </w:t>
      </w:r>
      <w:r w:rsidRPr="00E20A86">
        <w:rPr>
          <w:rFonts w:asciiTheme="minorHAnsi" w:hAnsiTheme="minorHAnsi" w:cstheme="minorHAnsi"/>
          <w:b/>
          <w:bCs/>
          <w:szCs w:val="22"/>
        </w:rPr>
        <w:t>2</w:t>
      </w:r>
      <w:r w:rsidRPr="00E20A86">
        <w:rPr>
          <w:rFonts w:asciiTheme="minorHAnsi" w:hAnsiTheme="minorHAnsi" w:cstheme="minorHAnsi"/>
          <w:szCs w:val="22"/>
        </w:rPr>
        <w:t xml:space="preserve"> - where a concern is not resolved at Stage 1, or you wish your concerns to be dealt with immediately as a formal complaint, you should put your complaint in writing and send this to the School Leader of the relevant school to investigate. The School Leader may delegate the task of investigation and/or responding to the complaint to a member of SLT or may escalate the complaint straight to Stage 3. A formal response to the complaint will usually be provided within 15 school days of receipt of the letter of complaint although if a longer period is required to respond, you will be kept updated.</w:t>
      </w:r>
    </w:p>
    <w:p w14:paraId="5A7BC2EB" w14:textId="77777777" w:rsidR="00EE74DE" w:rsidRPr="00E20A86" w:rsidRDefault="00EE74DE" w:rsidP="00EE74DE">
      <w:pPr>
        <w:pStyle w:val="BodyText"/>
        <w:numPr>
          <w:ilvl w:val="0"/>
          <w:numId w:val="27"/>
        </w:numPr>
        <w:tabs>
          <w:tab w:val="left" w:pos="426"/>
        </w:tabs>
        <w:spacing w:before="60" w:after="120" w:line="264" w:lineRule="auto"/>
        <w:ind w:left="426" w:hanging="426"/>
        <w:jc w:val="both"/>
        <w:rPr>
          <w:rFonts w:asciiTheme="minorHAnsi" w:hAnsiTheme="minorHAnsi" w:cstheme="minorHAnsi"/>
          <w:szCs w:val="22"/>
        </w:rPr>
      </w:pPr>
      <w:r w:rsidRPr="00E20A86">
        <w:rPr>
          <w:rFonts w:asciiTheme="minorHAnsi" w:hAnsiTheme="minorHAnsi" w:cstheme="minorHAnsi"/>
          <w:b/>
          <w:bCs/>
          <w:szCs w:val="22"/>
        </w:rPr>
        <w:t>Stage 3</w:t>
      </w:r>
      <w:r w:rsidRPr="00E20A86">
        <w:rPr>
          <w:rFonts w:asciiTheme="minorHAnsi" w:hAnsiTheme="minorHAnsi" w:cstheme="minorHAnsi"/>
          <w:szCs w:val="22"/>
        </w:rPr>
        <w:t xml:space="preserve"> - if you are not satisfied with the outcome of the complaint, you may request that your complaint be reviewed by the Trust. You should write to the Head of Compliance by emailing </w:t>
      </w:r>
      <w:hyperlink r:id="rId22" w:history="1">
        <w:r w:rsidRPr="00E20A86">
          <w:rPr>
            <w:rStyle w:val="Hyperlink"/>
            <w:rFonts w:asciiTheme="minorHAnsi" w:hAnsiTheme="minorHAnsi" w:cstheme="minorHAnsi"/>
            <w:szCs w:val="22"/>
          </w:rPr>
          <w:t>governance@hamwic.org</w:t>
        </w:r>
      </w:hyperlink>
      <w:r w:rsidRPr="00E20A86">
        <w:rPr>
          <w:rFonts w:asciiTheme="minorHAnsi" w:hAnsiTheme="minorHAnsi" w:cstheme="minorHAnsi"/>
          <w:szCs w:val="22"/>
        </w:rPr>
        <w:t xml:space="preserve">, marked for the attention of Head of Compliance, within fifteen school </w:t>
      </w:r>
      <w:r w:rsidRPr="00E20A86">
        <w:rPr>
          <w:rFonts w:asciiTheme="minorHAnsi" w:hAnsiTheme="minorHAnsi" w:cstheme="minorHAnsi"/>
          <w:szCs w:val="22"/>
        </w:rPr>
        <w:lastRenderedPageBreak/>
        <w:t xml:space="preserve">days. Requests received outside of this time frame will only be considered if exceptional circumstances apply. The Head of Compliance will review the actions taken to date and discuss outstanding concerns with the complainant. If resolution has still not been achieved, complainants may request their complaint be heard by a complaints panel under Stage 3 of this procedure. The Head of Governance will appoint a Clerk who will usually arrange for a governor to consider the complaint alone or may refer the Head of Governance to convene a Complaints Committee on the same terms as set out in Part 1 of this complaints policy. The decision at this stage will usually be sent to you within 15 school days of receipt of the request for a review or within five school days of the Complaints Committee hearing (as applicable). </w:t>
      </w:r>
    </w:p>
    <w:p w14:paraId="58F19360" w14:textId="77777777" w:rsidR="00EE74DE" w:rsidRPr="00E20A86" w:rsidRDefault="00EE74DE" w:rsidP="00EE74DE">
      <w:pPr>
        <w:pStyle w:val="BodyText"/>
        <w:numPr>
          <w:ilvl w:val="0"/>
          <w:numId w:val="27"/>
        </w:numPr>
        <w:tabs>
          <w:tab w:val="left" w:pos="426"/>
        </w:tabs>
        <w:spacing w:before="60" w:after="120" w:line="264" w:lineRule="auto"/>
        <w:ind w:left="426" w:hanging="426"/>
        <w:jc w:val="both"/>
        <w:rPr>
          <w:rFonts w:asciiTheme="minorHAnsi" w:hAnsiTheme="minorHAnsi" w:cstheme="minorHAnsi"/>
          <w:szCs w:val="22"/>
        </w:rPr>
      </w:pPr>
      <w:r w:rsidRPr="00E20A86">
        <w:rPr>
          <w:rFonts w:asciiTheme="minorHAnsi" w:hAnsiTheme="minorHAnsi" w:cstheme="minorHAnsi"/>
          <w:b/>
          <w:bCs/>
          <w:szCs w:val="22"/>
        </w:rPr>
        <w:t>Stage 4</w:t>
      </w:r>
      <w:r w:rsidRPr="00E20A86">
        <w:rPr>
          <w:rFonts w:asciiTheme="minorHAnsi" w:hAnsiTheme="minorHAnsi" w:cstheme="minorHAnsi"/>
          <w:szCs w:val="22"/>
        </w:rPr>
        <w:t xml:space="preserve"> - if you are dissatisfied with the decision at Stage 3, you are entitled to refer your complaint to the Education and Skills Funding Agency (ESFA) as outlined in Part 1 of this complaints policy.</w:t>
      </w:r>
    </w:p>
    <w:p w14:paraId="5653F9B2" w14:textId="77777777" w:rsidR="00EE74DE" w:rsidRDefault="00EE74DE" w:rsidP="00262AF1">
      <w:pPr>
        <w:spacing w:after="0"/>
        <w:jc w:val="both"/>
        <w:rPr>
          <w:rFonts w:cstheme="minorHAnsi"/>
          <w:b/>
          <w:bCs/>
          <w:color w:val="FF0000"/>
        </w:rPr>
      </w:pPr>
    </w:p>
    <w:p w14:paraId="13E7207C" w14:textId="29ED91C4" w:rsidR="006E5A4B" w:rsidRPr="00FA7918" w:rsidRDefault="00FA7918" w:rsidP="006B0893">
      <w:pPr>
        <w:pStyle w:val="Heading1"/>
        <w:numPr>
          <w:ilvl w:val="0"/>
          <w:numId w:val="0"/>
        </w:numPr>
      </w:pPr>
      <w:bookmarkStart w:id="35" w:name="_Toc169862015"/>
      <w:r w:rsidRPr="00FA7918">
        <w:t>Part 3:  Repetitious and vexatious complaints pursued in an otherwise unreasonable manner</w:t>
      </w:r>
      <w:bookmarkEnd w:id="35"/>
    </w:p>
    <w:p w14:paraId="51E5F44E" w14:textId="77777777" w:rsidR="00FA7918" w:rsidRDefault="00FA7918" w:rsidP="00FA7918">
      <w:pPr>
        <w:pStyle w:val="BodyText"/>
        <w:rPr>
          <w:rFonts w:asciiTheme="minorHAnsi" w:hAnsiTheme="minorHAnsi" w:cstheme="minorHAnsi"/>
          <w:szCs w:val="22"/>
        </w:rPr>
      </w:pPr>
    </w:p>
    <w:p w14:paraId="6FAD8E53" w14:textId="724B681C" w:rsidR="00FA7918" w:rsidRDefault="00FA7918" w:rsidP="00FA7918">
      <w:pPr>
        <w:pStyle w:val="BodyText"/>
        <w:jc w:val="both"/>
        <w:rPr>
          <w:rFonts w:asciiTheme="minorHAnsi" w:hAnsiTheme="minorHAnsi" w:cstheme="minorHAnsi"/>
          <w:szCs w:val="22"/>
        </w:rPr>
      </w:pPr>
      <w:r w:rsidRPr="00E20A86">
        <w:rPr>
          <w:rFonts w:asciiTheme="minorHAnsi" w:hAnsiTheme="minorHAnsi" w:cstheme="minorHAnsi"/>
          <w:szCs w:val="22"/>
        </w:rPr>
        <w:t>There are rare circumstances where we will deviate from the Complaints Procedure set out in Parts 1 and 2. These include, but are not necessarily limited to:</w:t>
      </w:r>
    </w:p>
    <w:p w14:paraId="703A03F4" w14:textId="2FF522D9" w:rsidR="00FA7918" w:rsidRPr="00AB2A61" w:rsidRDefault="00FA7918" w:rsidP="00AB2A61">
      <w:pPr>
        <w:pStyle w:val="Heading2"/>
        <w:numPr>
          <w:ilvl w:val="0"/>
          <w:numId w:val="2"/>
        </w:numPr>
        <w:rPr>
          <w:rFonts w:asciiTheme="minorHAnsi" w:hAnsiTheme="minorHAnsi" w:cstheme="minorHAnsi"/>
          <w:b/>
          <w:bCs/>
          <w:sz w:val="22"/>
          <w:szCs w:val="22"/>
        </w:rPr>
      </w:pPr>
      <w:bookmarkStart w:id="36" w:name="_Toc156808987"/>
      <w:bookmarkStart w:id="37" w:name="_Toc165980890"/>
      <w:bookmarkStart w:id="38" w:name="_Toc169862016"/>
      <w:r w:rsidRPr="00AB2A61">
        <w:rPr>
          <w:rFonts w:asciiTheme="minorHAnsi" w:hAnsiTheme="minorHAnsi" w:cstheme="minorHAnsi"/>
          <w:b/>
          <w:bCs/>
          <w:sz w:val="22"/>
          <w:szCs w:val="22"/>
        </w:rPr>
        <w:t>Repetitious, including serial and/or persistent, complaints</w:t>
      </w:r>
      <w:bookmarkEnd w:id="36"/>
      <w:bookmarkEnd w:id="37"/>
      <w:bookmarkEnd w:id="38"/>
    </w:p>
    <w:p w14:paraId="7CB6A6F1" w14:textId="5FB4DBEE" w:rsidR="00FA7918" w:rsidRPr="00E20A86" w:rsidRDefault="00FA7918" w:rsidP="00FA7918">
      <w:pPr>
        <w:pStyle w:val="BodyTextFirstIndent"/>
        <w:ind w:firstLine="0"/>
        <w:jc w:val="both"/>
        <w:rPr>
          <w:rFonts w:cstheme="minorHAnsi"/>
        </w:rPr>
      </w:pPr>
      <w:r w:rsidRPr="00E20A86">
        <w:rPr>
          <w:rFonts w:cstheme="minorHAnsi"/>
        </w:rPr>
        <w:t xml:space="preserve">Where the complainant’s complaint is the same, </w:t>
      </w:r>
      <w:proofErr w:type="gramStart"/>
      <w:r w:rsidRPr="00E20A86">
        <w:rPr>
          <w:rFonts w:cstheme="minorHAnsi"/>
        </w:rPr>
        <w:t>similar to</w:t>
      </w:r>
      <w:proofErr w:type="gramEnd"/>
      <w:r w:rsidRPr="00E20A86">
        <w:rPr>
          <w:rFonts w:cstheme="minorHAnsi"/>
        </w:rPr>
        <w:t xml:space="preserve"> or based on the same facts of a complaint which has already been considered in full and we have:</w:t>
      </w:r>
    </w:p>
    <w:p w14:paraId="062F5CC5" w14:textId="77777777" w:rsidR="00FA7918" w:rsidRPr="00E20A86" w:rsidRDefault="00FA7918" w:rsidP="00FA7918">
      <w:pPr>
        <w:pStyle w:val="Bullet2"/>
        <w:numPr>
          <w:ilvl w:val="0"/>
          <w:numId w:val="29"/>
        </w:numPr>
        <w:rPr>
          <w:rFonts w:asciiTheme="minorHAnsi" w:hAnsiTheme="minorHAnsi" w:cstheme="minorHAnsi"/>
          <w:sz w:val="22"/>
          <w:szCs w:val="22"/>
        </w:rPr>
      </w:pPr>
      <w:r w:rsidRPr="00E20A86">
        <w:rPr>
          <w:rFonts w:asciiTheme="minorHAnsi" w:hAnsiTheme="minorHAnsi" w:cstheme="minorHAnsi"/>
          <w:sz w:val="22"/>
          <w:szCs w:val="22"/>
        </w:rPr>
        <w:t>taken every reasonable step to address the complainant's concerns; and</w:t>
      </w:r>
    </w:p>
    <w:p w14:paraId="6206B6B9" w14:textId="77777777" w:rsidR="00FA7918" w:rsidRPr="00E20A86" w:rsidRDefault="00FA7918" w:rsidP="00FA7918">
      <w:pPr>
        <w:pStyle w:val="Bullet2"/>
        <w:numPr>
          <w:ilvl w:val="0"/>
          <w:numId w:val="29"/>
        </w:numPr>
        <w:rPr>
          <w:rFonts w:asciiTheme="minorHAnsi" w:hAnsiTheme="minorHAnsi" w:cstheme="minorHAnsi"/>
          <w:sz w:val="22"/>
          <w:szCs w:val="22"/>
        </w:rPr>
      </w:pPr>
      <w:r w:rsidRPr="00E20A86">
        <w:rPr>
          <w:rFonts w:asciiTheme="minorHAnsi" w:hAnsiTheme="minorHAnsi" w:cstheme="minorHAnsi"/>
          <w:sz w:val="22"/>
          <w:szCs w:val="22"/>
        </w:rPr>
        <w:t>given the complainant a clear statement of our position and their options,</w:t>
      </w:r>
    </w:p>
    <w:p w14:paraId="369CCA26" w14:textId="2C89E9ED" w:rsidR="00FA7918" w:rsidRPr="00E20A86" w:rsidRDefault="00FA7918" w:rsidP="00FA7918">
      <w:pPr>
        <w:pStyle w:val="BodyTextFirstIndent"/>
        <w:ind w:firstLine="0"/>
        <w:jc w:val="both"/>
        <w:rPr>
          <w:rFonts w:cstheme="minorHAnsi"/>
        </w:rPr>
      </w:pPr>
      <w:r w:rsidRPr="00E20A86">
        <w:rPr>
          <w:rFonts w:cstheme="minorHAnsi"/>
        </w:rPr>
        <w:t>we will write to the complainant to advise that the complaints procedure has been exhausted and that we will not be responding to any further correspondence in relation to these matters. The complainant will be referred to Stage 4.</w:t>
      </w:r>
    </w:p>
    <w:p w14:paraId="3803DFB5" w14:textId="3F33BB9B" w:rsidR="00FA7918" w:rsidRPr="00AB2A61" w:rsidRDefault="00FA7918" w:rsidP="00AB2A61">
      <w:pPr>
        <w:pStyle w:val="Heading2"/>
        <w:numPr>
          <w:ilvl w:val="0"/>
          <w:numId w:val="0"/>
        </w:numPr>
        <w:rPr>
          <w:rFonts w:ascii="Calibri" w:hAnsi="Calibri" w:cs="Calibri"/>
          <w:b/>
          <w:bCs/>
          <w:sz w:val="22"/>
          <w:szCs w:val="22"/>
        </w:rPr>
      </w:pPr>
      <w:bookmarkStart w:id="39" w:name="_Toc156808988"/>
      <w:bookmarkStart w:id="40" w:name="_Toc165980891"/>
      <w:bookmarkStart w:id="41" w:name="_Toc169862017"/>
      <w:r w:rsidRPr="00AB2A61">
        <w:rPr>
          <w:rFonts w:ascii="Calibri" w:hAnsi="Calibri" w:cs="Calibri"/>
          <w:b/>
          <w:bCs/>
          <w:sz w:val="22"/>
          <w:szCs w:val="22"/>
        </w:rPr>
        <w:t>2.</w:t>
      </w:r>
      <w:r w:rsidRPr="00AB2A61">
        <w:rPr>
          <w:rFonts w:ascii="Calibri" w:hAnsi="Calibri" w:cs="Calibri"/>
          <w:b/>
          <w:bCs/>
          <w:sz w:val="22"/>
          <w:szCs w:val="22"/>
        </w:rPr>
        <w:tab/>
        <w:t>Vexatious complaints</w:t>
      </w:r>
      <w:bookmarkEnd w:id="39"/>
      <w:bookmarkEnd w:id="40"/>
      <w:bookmarkEnd w:id="41"/>
    </w:p>
    <w:p w14:paraId="07A9FCAC" w14:textId="254337F7" w:rsidR="00FA7918" w:rsidRPr="00E20A86" w:rsidRDefault="00FA7918" w:rsidP="00FA7918">
      <w:pPr>
        <w:pStyle w:val="BodyTextFirstIndent"/>
        <w:ind w:hanging="436"/>
        <w:jc w:val="both"/>
        <w:rPr>
          <w:rFonts w:cstheme="minorHAnsi"/>
        </w:rPr>
      </w:pPr>
      <w:r>
        <w:rPr>
          <w:rFonts w:cstheme="minorHAnsi"/>
        </w:rPr>
        <w:tab/>
      </w:r>
      <w:r w:rsidRPr="00E20A86">
        <w:rPr>
          <w:rFonts w:cstheme="minorHAnsi"/>
        </w:rPr>
        <w:t>The Department for Education defines the characteristics of a ‘frivolous’ or ‘vexatious’ complaint as:</w:t>
      </w:r>
    </w:p>
    <w:p w14:paraId="1F4F04C3" w14:textId="77777777" w:rsidR="00FA7918" w:rsidRPr="00E20A86" w:rsidRDefault="00FA7918" w:rsidP="00FA7918">
      <w:pPr>
        <w:pStyle w:val="Bullet2"/>
        <w:numPr>
          <w:ilvl w:val="0"/>
          <w:numId w:val="30"/>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complaints which are obsessive, persistent, harassing, prolific or </w:t>
      </w:r>
      <w:proofErr w:type="gramStart"/>
      <w:r w:rsidRPr="00E20A86">
        <w:rPr>
          <w:rFonts w:asciiTheme="minorHAnsi" w:hAnsiTheme="minorHAnsi" w:cstheme="minorHAnsi"/>
          <w:sz w:val="22"/>
          <w:szCs w:val="22"/>
        </w:rPr>
        <w:t>repetitious;</w:t>
      </w:r>
      <w:proofErr w:type="gramEnd"/>
    </w:p>
    <w:p w14:paraId="3576821C" w14:textId="77777777" w:rsidR="00FA7918" w:rsidRPr="00E20A86" w:rsidRDefault="00FA7918" w:rsidP="00FA7918">
      <w:pPr>
        <w:pStyle w:val="Bullet2"/>
        <w:numPr>
          <w:ilvl w:val="0"/>
          <w:numId w:val="30"/>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insistence upon pursuing unmeritorious complaints and/or unrealistic outcomes beyond all </w:t>
      </w:r>
      <w:proofErr w:type="gramStart"/>
      <w:r w:rsidRPr="00E20A86">
        <w:rPr>
          <w:rFonts w:asciiTheme="minorHAnsi" w:hAnsiTheme="minorHAnsi" w:cstheme="minorHAnsi"/>
          <w:sz w:val="22"/>
          <w:szCs w:val="22"/>
        </w:rPr>
        <w:t>reason;</w:t>
      </w:r>
      <w:proofErr w:type="gramEnd"/>
    </w:p>
    <w:p w14:paraId="1E6A3AC6" w14:textId="77777777" w:rsidR="00FA7918" w:rsidRPr="00E20A86" w:rsidRDefault="00FA7918" w:rsidP="00FA7918">
      <w:pPr>
        <w:pStyle w:val="Bullet2"/>
        <w:numPr>
          <w:ilvl w:val="0"/>
          <w:numId w:val="30"/>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insistence upon pursuing meritorious complaints in an unreasonable </w:t>
      </w:r>
      <w:proofErr w:type="gramStart"/>
      <w:r w:rsidRPr="00E20A86">
        <w:rPr>
          <w:rFonts w:asciiTheme="minorHAnsi" w:hAnsiTheme="minorHAnsi" w:cstheme="minorHAnsi"/>
          <w:sz w:val="22"/>
          <w:szCs w:val="22"/>
        </w:rPr>
        <w:t>manner;</w:t>
      </w:r>
      <w:proofErr w:type="gramEnd"/>
    </w:p>
    <w:p w14:paraId="6C5D8628" w14:textId="77777777" w:rsidR="00FA7918" w:rsidRPr="00E20A86" w:rsidRDefault="00FA7918" w:rsidP="00FA7918">
      <w:pPr>
        <w:pStyle w:val="Bullet2"/>
        <w:numPr>
          <w:ilvl w:val="0"/>
          <w:numId w:val="30"/>
        </w:numPr>
        <w:ind w:left="993" w:hanging="284"/>
        <w:rPr>
          <w:rFonts w:asciiTheme="minorHAnsi" w:hAnsiTheme="minorHAnsi" w:cstheme="minorHAnsi"/>
          <w:sz w:val="22"/>
          <w:szCs w:val="22"/>
        </w:rPr>
      </w:pPr>
      <w:r w:rsidRPr="00E20A86">
        <w:rPr>
          <w:rFonts w:asciiTheme="minorHAnsi" w:hAnsiTheme="minorHAnsi" w:cstheme="minorHAnsi"/>
          <w:sz w:val="22"/>
          <w:szCs w:val="22"/>
        </w:rPr>
        <w:t>complaints which are designed to cause disruption or annoyance; and</w:t>
      </w:r>
    </w:p>
    <w:p w14:paraId="5AF0B0A1" w14:textId="77777777" w:rsidR="00FA7918" w:rsidRPr="00E20A86" w:rsidRDefault="00FA7918" w:rsidP="00FA7918">
      <w:pPr>
        <w:pStyle w:val="Bullet2"/>
        <w:numPr>
          <w:ilvl w:val="0"/>
          <w:numId w:val="30"/>
        </w:numPr>
        <w:ind w:left="993" w:hanging="284"/>
        <w:rPr>
          <w:rFonts w:asciiTheme="minorHAnsi" w:hAnsiTheme="minorHAnsi" w:cstheme="minorHAnsi"/>
          <w:sz w:val="22"/>
          <w:szCs w:val="22"/>
        </w:rPr>
      </w:pPr>
      <w:r w:rsidRPr="00E20A86">
        <w:rPr>
          <w:rFonts w:asciiTheme="minorHAnsi" w:hAnsiTheme="minorHAnsi" w:cstheme="minorHAnsi"/>
          <w:sz w:val="22"/>
          <w:szCs w:val="22"/>
        </w:rPr>
        <w:t>demands for redress that lack any serious purpose or value.</w:t>
      </w:r>
    </w:p>
    <w:p w14:paraId="5EB4F351" w14:textId="1EC6C4A4" w:rsidR="00FA7918" w:rsidRPr="00E20A86" w:rsidRDefault="00FA7918" w:rsidP="00FA7918">
      <w:pPr>
        <w:pStyle w:val="BodyTextFirstIndent"/>
        <w:ind w:hanging="436"/>
        <w:jc w:val="both"/>
        <w:rPr>
          <w:rFonts w:cstheme="minorHAnsi"/>
        </w:rPr>
      </w:pPr>
      <w:r>
        <w:rPr>
          <w:rFonts w:cstheme="minorHAnsi"/>
        </w:rPr>
        <w:tab/>
      </w:r>
      <w:r w:rsidRPr="00E20A86">
        <w:rPr>
          <w:rFonts w:cstheme="minorHAnsi"/>
        </w:rPr>
        <w:t>Examples include but are not limited to:</w:t>
      </w:r>
    </w:p>
    <w:p w14:paraId="5EE75AAB" w14:textId="77777777"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refusal to articulate their complaint or specify the grounds of a complaint or the outcomes sought by raising the complaint, despite offers of </w:t>
      </w:r>
      <w:proofErr w:type="gramStart"/>
      <w:r w:rsidRPr="00E20A86">
        <w:rPr>
          <w:rFonts w:asciiTheme="minorHAnsi" w:hAnsiTheme="minorHAnsi" w:cstheme="minorHAnsi"/>
          <w:sz w:val="22"/>
          <w:szCs w:val="22"/>
        </w:rPr>
        <w:t>assistance;</w:t>
      </w:r>
      <w:proofErr w:type="gramEnd"/>
    </w:p>
    <w:p w14:paraId="6C8E2FB4" w14:textId="77777777"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refusal to co-operate with the </w:t>
      </w:r>
      <w:proofErr w:type="gramStart"/>
      <w:r w:rsidRPr="00E20A86">
        <w:rPr>
          <w:rFonts w:asciiTheme="minorHAnsi" w:hAnsiTheme="minorHAnsi" w:cstheme="minorHAnsi"/>
          <w:sz w:val="22"/>
          <w:szCs w:val="22"/>
        </w:rPr>
        <w:t>complaints</w:t>
      </w:r>
      <w:proofErr w:type="gramEnd"/>
      <w:r w:rsidRPr="00E20A86">
        <w:rPr>
          <w:rFonts w:asciiTheme="minorHAnsi" w:hAnsiTheme="minorHAnsi" w:cstheme="minorHAnsi"/>
          <w:sz w:val="22"/>
          <w:szCs w:val="22"/>
        </w:rPr>
        <w:t xml:space="preserve"> investigation process;</w:t>
      </w:r>
    </w:p>
    <w:p w14:paraId="25C90793" w14:textId="77777777"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refusal to accept that certain issues are not within the scope of the complaints </w:t>
      </w:r>
      <w:proofErr w:type="gramStart"/>
      <w:r w:rsidRPr="00E20A86">
        <w:rPr>
          <w:rFonts w:asciiTheme="minorHAnsi" w:hAnsiTheme="minorHAnsi" w:cstheme="minorHAnsi"/>
          <w:sz w:val="22"/>
          <w:szCs w:val="22"/>
        </w:rPr>
        <w:t>procedure;</w:t>
      </w:r>
      <w:proofErr w:type="gramEnd"/>
    </w:p>
    <w:p w14:paraId="2C345D8F" w14:textId="77777777"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insistence on the complaint being dealt with in ways which are incompatible with the </w:t>
      </w:r>
      <w:proofErr w:type="gramStart"/>
      <w:r w:rsidRPr="00E20A86">
        <w:rPr>
          <w:rFonts w:asciiTheme="minorHAnsi" w:hAnsiTheme="minorHAnsi" w:cstheme="minorHAnsi"/>
          <w:sz w:val="22"/>
          <w:szCs w:val="22"/>
        </w:rPr>
        <w:t>complaints</w:t>
      </w:r>
      <w:proofErr w:type="gramEnd"/>
      <w:r w:rsidRPr="00E20A86">
        <w:rPr>
          <w:rFonts w:asciiTheme="minorHAnsi" w:hAnsiTheme="minorHAnsi" w:cstheme="minorHAnsi"/>
          <w:sz w:val="22"/>
          <w:szCs w:val="22"/>
        </w:rPr>
        <w:t xml:space="preserve"> procedure or with good practice;</w:t>
      </w:r>
    </w:p>
    <w:p w14:paraId="6FF5F18A" w14:textId="77777777"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introducing trivial or irrelevant information which they expect to be taken into account and commented </w:t>
      </w:r>
      <w:proofErr w:type="gramStart"/>
      <w:r w:rsidRPr="00E20A86">
        <w:rPr>
          <w:rFonts w:asciiTheme="minorHAnsi" w:hAnsiTheme="minorHAnsi" w:cstheme="minorHAnsi"/>
          <w:sz w:val="22"/>
          <w:szCs w:val="22"/>
        </w:rPr>
        <w:t>on;</w:t>
      </w:r>
      <w:proofErr w:type="gramEnd"/>
    </w:p>
    <w:p w14:paraId="49403CFC" w14:textId="77777777"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lastRenderedPageBreak/>
        <w:t xml:space="preserve">raising large numbers of detailed but unimportant questions, and insists they are fully answered, often immediately and to their own </w:t>
      </w:r>
      <w:proofErr w:type="gramStart"/>
      <w:r w:rsidRPr="00E20A86">
        <w:rPr>
          <w:rFonts w:asciiTheme="minorHAnsi" w:hAnsiTheme="minorHAnsi" w:cstheme="minorHAnsi"/>
          <w:sz w:val="22"/>
          <w:szCs w:val="22"/>
        </w:rPr>
        <w:t>timescales;</w:t>
      </w:r>
      <w:proofErr w:type="gramEnd"/>
    </w:p>
    <w:p w14:paraId="40706125" w14:textId="77777777"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making unjustified complaints about staff who are trying to deal with the issues, and seeks to have them </w:t>
      </w:r>
      <w:proofErr w:type="gramStart"/>
      <w:r w:rsidRPr="00E20A86">
        <w:rPr>
          <w:rFonts w:asciiTheme="minorHAnsi" w:hAnsiTheme="minorHAnsi" w:cstheme="minorHAnsi"/>
          <w:sz w:val="22"/>
          <w:szCs w:val="22"/>
        </w:rPr>
        <w:t>replaced;</w:t>
      </w:r>
      <w:proofErr w:type="gramEnd"/>
    </w:p>
    <w:p w14:paraId="324B9ADD" w14:textId="77777777"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changing the basis of the complaint as the investigation </w:t>
      </w:r>
      <w:proofErr w:type="gramStart"/>
      <w:r w:rsidRPr="00E20A86">
        <w:rPr>
          <w:rFonts w:asciiTheme="minorHAnsi" w:hAnsiTheme="minorHAnsi" w:cstheme="minorHAnsi"/>
          <w:sz w:val="22"/>
          <w:szCs w:val="22"/>
        </w:rPr>
        <w:t>proceeds;</w:t>
      </w:r>
      <w:proofErr w:type="gramEnd"/>
    </w:p>
    <w:p w14:paraId="1980E2A2" w14:textId="77777777"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seeking an unrealistic outcome, such as the inappropriate dismissal of </w:t>
      </w:r>
      <w:proofErr w:type="gramStart"/>
      <w:r w:rsidRPr="00E20A86">
        <w:rPr>
          <w:rFonts w:asciiTheme="minorHAnsi" w:hAnsiTheme="minorHAnsi" w:cstheme="minorHAnsi"/>
          <w:sz w:val="22"/>
          <w:szCs w:val="22"/>
        </w:rPr>
        <w:t>staff;</w:t>
      </w:r>
      <w:proofErr w:type="gramEnd"/>
    </w:p>
    <w:p w14:paraId="00832C3C" w14:textId="77777777"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making excessive demands on school time by frequent, lengthy and complicated contact with staff regarding the complaint in person, in writing, by email and by telephone while the complaint is being dealt </w:t>
      </w:r>
      <w:proofErr w:type="gramStart"/>
      <w:r w:rsidRPr="00E20A86">
        <w:rPr>
          <w:rFonts w:asciiTheme="minorHAnsi" w:hAnsiTheme="minorHAnsi" w:cstheme="minorHAnsi"/>
          <w:sz w:val="22"/>
          <w:szCs w:val="22"/>
        </w:rPr>
        <w:t>with;</w:t>
      </w:r>
      <w:proofErr w:type="gramEnd"/>
    </w:p>
    <w:p w14:paraId="4344A2EF" w14:textId="77777777"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t xml:space="preserve">knowingly providing falsified </w:t>
      </w:r>
      <w:proofErr w:type="gramStart"/>
      <w:r w:rsidRPr="00E20A86">
        <w:rPr>
          <w:rFonts w:asciiTheme="minorHAnsi" w:hAnsiTheme="minorHAnsi" w:cstheme="minorHAnsi"/>
          <w:sz w:val="22"/>
          <w:szCs w:val="22"/>
        </w:rPr>
        <w:t>information;</w:t>
      </w:r>
      <w:proofErr w:type="gramEnd"/>
    </w:p>
    <w:p w14:paraId="3B2B79F3" w14:textId="52081133" w:rsidR="00FA7918" w:rsidRPr="00E20A86" w:rsidRDefault="00FA7918" w:rsidP="00FA7918">
      <w:pPr>
        <w:pStyle w:val="Bullet2"/>
        <w:numPr>
          <w:ilvl w:val="0"/>
          <w:numId w:val="31"/>
        </w:numPr>
        <w:ind w:left="993" w:hanging="284"/>
        <w:rPr>
          <w:rFonts w:asciiTheme="minorHAnsi" w:hAnsiTheme="minorHAnsi" w:cstheme="minorHAnsi"/>
          <w:sz w:val="22"/>
          <w:szCs w:val="22"/>
        </w:rPr>
      </w:pPr>
      <w:r w:rsidRPr="00E20A86">
        <w:rPr>
          <w:rFonts w:asciiTheme="minorHAnsi" w:hAnsiTheme="minorHAnsi" w:cstheme="minorHAnsi"/>
          <w:sz w:val="22"/>
          <w:szCs w:val="22"/>
        </w:rPr>
        <w:t>publishing unacceptable information on social media or other public forums.</w:t>
      </w:r>
    </w:p>
    <w:p w14:paraId="0DF23D64" w14:textId="1787BA4D" w:rsidR="00FA7918" w:rsidRPr="00AB2A61" w:rsidRDefault="00FA7918" w:rsidP="00AB2A61">
      <w:pPr>
        <w:pStyle w:val="Heading2"/>
        <w:numPr>
          <w:ilvl w:val="0"/>
          <w:numId w:val="0"/>
        </w:numPr>
        <w:rPr>
          <w:rFonts w:ascii="Calibri" w:hAnsi="Calibri" w:cs="Calibri"/>
          <w:b/>
          <w:bCs/>
          <w:sz w:val="22"/>
          <w:szCs w:val="22"/>
        </w:rPr>
      </w:pPr>
      <w:bookmarkStart w:id="42" w:name="_Toc156808989"/>
      <w:bookmarkStart w:id="43" w:name="_Toc165980892"/>
      <w:bookmarkStart w:id="44" w:name="_Toc169862018"/>
      <w:r w:rsidRPr="00AB2A61">
        <w:rPr>
          <w:rFonts w:ascii="Calibri" w:hAnsi="Calibri" w:cs="Calibri"/>
          <w:b/>
          <w:bCs/>
          <w:sz w:val="22"/>
          <w:szCs w:val="22"/>
        </w:rPr>
        <w:t>3.</w:t>
      </w:r>
      <w:r w:rsidRPr="00AB2A61">
        <w:rPr>
          <w:rFonts w:ascii="Calibri" w:hAnsi="Calibri" w:cs="Calibri"/>
          <w:b/>
          <w:bCs/>
          <w:sz w:val="22"/>
          <w:szCs w:val="22"/>
        </w:rPr>
        <w:tab/>
        <w:t>Complaints pursued in an otherwise unreasonable manner</w:t>
      </w:r>
      <w:bookmarkEnd w:id="42"/>
      <w:bookmarkEnd w:id="43"/>
      <w:bookmarkEnd w:id="44"/>
      <w:r w:rsidRPr="00AB2A61">
        <w:rPr>
          <w:rFonts w:ascii="Calibri" w:hAnsi="Calibri" w:cs="Calibri"/>
          <w:b/>
          <w:bCs/>
          <w:sz w:val="22"/>
          <w:szCs w:val="22"/>
        </w:rPr>
        <w:t xml:space="preserve"> </w:t>
      </w:r>
    </w:p>
    <w:p w14:paraId="2129DE33" w14:textId="77777777" w:rsidR="00FA7918" w:rsidRPr="00E20A86" w:rsidRDefault="00FA7918" w:rsidP="00FA7918">
      <w:pPr>
        <w:pStyle w:val="BodyTextFirstIndent"/>
        <w:ind w:left="644" w:firstLine="0"/>
        <w:rPr>
          <w:rFonts w:cstheme="minorHAnsi"/>
        </w:rPr>
      </w:pPr>
      <w:r w:rsidRPr="00E20A86">
        <w:rPr>
          <w:rFonts w:cstheme="minorHAnsi"/>
        </w:rPr>
        <w:t>Where the complainant’s behaviour or language towards staff, governors, trustees or members is aggressive, abusive, offensive, discriminatory or threatening or insulting personal comments are made about, or threats are made towards, staff.</w:t>
      </w:r>
    </w:p>
    <w:p w14:paraId="5E3E1F32" w14:textId="77777777" w:rsidR="00FA7918" w:rsidRPr="00E20A86" w:rsidRDefault="00FA7918" w:rsidP="00FA7918">
      <w:pPr>
        <w:pStyle w:val="BodyTextFirstIndent"/>
        <w:ind w:left="284"/>
        <w:jc w:val="both"/>
        <w:rPr>
          <w:rFonts w:cstheme="minorHAnsi"/>
        </w:rPr>
      </w:pPr>
      <w:r w:rsidRPr="00E20A86">
        <w:rPr>
          <w:rFonts w:cstheme="minorHAnsi"/>
        </w:rPr>
        <w:t>In the circumstances outlined in (2) and (3) above, we may:</w:t>
      </w:r>
    </w:p>
    <w:p w14:paraId="103FA4BF" w14:textId="77777777" w:rsidR="00FA7918" w:rsidRPr="00E20A86" w:rsidRDefault="00FA7918" w:rsidP="00FA7918">
      <w:pPr>
        <w:pStyle w:val="Bullet2"/>
        <w:numPr>
          <w:ilvl w:val="0"/>
          <w:numId w:val="32"/>
        </w:numPr>
        <w:rPr>
          <w:rFonts w:asciiTheme="minorHAnsi" w:hAnsiTheme="minorHAnsi" w:cstheme="minorHAnsi"/>
          <w:sz w:val="22"/>
          <w:szCs w:val="22"/>
        </w:rPr>
      </w:pPr>
      <w:r w:rsidRPr="00E20A86">
        <w:rPr>
          <w:rFonts w:asciiTheme="minorHAnsi" w:hAnsiTheme="minorHAnsi" w:cstheme="minorHAnsi"/>
          <w:sz w:val="22"/>
          <w:szCs w:val="22"/>
        </w:rPr>
        <w:t xml:space="preserve">inform the complainant that we consider their complaint to be vexatious or the manner in which they are pursuing their complaint to be unreasonable and why, and ask them to </w:t>
      </w:r>
      <w:proofErr w:type="gramStart"/>
      <w:r w:rsidRPr="00E20A86">
        <w:rPr>
          <w:rFonts w:asciiTheme="minorHAnsi" w:hAnsiTheme="minorHAnsi" w:cstheme="minorHAnsi"/>
          <w:sz w:val="22"/>
          <w:szCs w:val="22"/>
        </w:rPr>
        <w:t>desist;</w:t>
      </w:r>
      <w:proofErr w:type="gramEnd"/>
    </w:p>
    <w:p w14:paraId="749FF638" w14:textId="77777777" w:rsidR="00FA7918" w:rsidRPr="00E20A86" w:rsidRDefault="00FA7918" w:rsidP="00FA7918">
      <w:pPr>
        <w:pStyle w:val="Bullet2"/>
        <w:numPr>
          <w:ilvl w:val="0"/>
          <w:numId w:val="32"/>
        </w:numPr>
        <w:rPr>
          <w:rFonts w:asciiTheme="minorHAnsi" w:hAnsiTheme="minorHAnsi" w:cstheme="minorHAnsi"/>
          <w:sz w:val="22"/>
          <w:szCs w:val="22"/>
        </w:rPr>
      </w:pPr>
      <w:r w:rsidRPr="00E20A86">
        <w:rPr>
          <w:rFonts w:asciiTheme="minorHAnsi" w:hAnsiTheme="minorHAnsi" w:cstheme="minorHAnsi"/>
          <w:sz w:val="22"/>
          <w:szCs w:val="22"/>
        </w:rPr>
        <w:t>refuse to consider the complaint any further and refer the complainant directly to Stage 4.</w:t>
      </w:r>
    </w:p>
    <w:p w14:paraId="37B5C372" w14:textId="77777777" w:rsidR="00FA7918" w:rsidRPr="00E20A86" w:rsidRDefault="00FA7918" w:rsidP="00FA7918">
      <w:pPr>
        <w:pStyle w:val="BodyTextFirstIndent"/>
        <w:ind w:left="644" w:firstLine="0"/>
        <w:jc w:val="both"/>
        <w:rPr>
          <w:rFonts w:cstheme="minorHAnsi"/>
        </w:rPr>
      </w:pPr>
      <w:r w:rsidRPr="00E20A86">
        <w:rPr>
          <w:rFonts w:cstheme="minorHAnsi"/>
        </w:rPr>
        <w:t>We may also restrict the complainant’s access to the school, e.g. requesting contact in a particular form (for example, letters only), requiring contact to take place with a named person only, restricting telephone calls to specified days and times or number of contacts or banning the complainant from the school premises in line with our Visitor Code of Conduct.</w:t>
      </w:r>
    </w:p>
    <w:p w14:paraId="5317C50E" w14:textId="77777777" w:rsidR="00FA7918" w:rsidRDefault="00FA7918" w:rsidP="00FA7918">
      <w:pPr>
        <w:pStyle w:val="BodyTextFirstIndent"/>
        <w:ind w:left="644" w:firstLine="0"/>
        <w:jc w:val="both"/>
        <w:rPr>
          <w:rFonts w:cstheme="minorHAnsi"/>
        </w:rPr>
      </w:pPr>
      <w:r w:rsidRPr="00E20A86">
        <w:rPr>
          <w:rFonts w:cstheme="minorHAnsi"/>
        </w:rPr>
        <w:t xml:space="preserve">Where the complainant’s behaviour is so extreme that it threatens the immediate safety and welfare of staff, governors, trustees or members we will consider other options - for example, reporting the matter to the police or taking legal action. In such cases, we may not give the complainant </w:t>
      </w:r>
      <w:proofErr w:type="gramStart"/>
      <w:r w:rsidRPr="00E20A86">
        <w:rPr>
          <w:rFonts w:cstheme="minorHAnsi"/>
        </w:rPr>
        <w:t>prior warning</w:t>
      </w:r>
      <w:proofErr w:type="gramEnd"/>
      <w:r w:rsidRPr="00E20A86">
        <w:rPr>
          <w:rFonts w:cstheme="minorHAnsi"/>
        </w:rPr>
        <w:t xml:space="preserve"> of that action.</w:t>
      </w:r>
    </w:p>
    <w:p w14:paraId="33E09B40" w14:textId="77777777" w:rsidR="00C054F5" w:rsidRDefault="006E5A4B" w:rsidP="00C054F5">
      <w:pPr>
        <w:pStyle w:val="Heading7"/>
        <w:rPr>
          <w:rFonts w:ascii="Calibri" w:hAnsi="Calibri" w:cs="Calibri"/>
          <w:b/>
          <w:bCs/>
          <w:sz w:val="22"/>
          <w:szCs w:val="22"/>
        </w:rPr>
      </w:pPr>
      <w:bookmarkStart w:id="45" w:name="_Toc146636864"/>
      <w:r w:rsidRPr="00821D7E">
        <w:rPr>
          <w:rFonts w:ascii="Calibri" w:hAnsi="Calibri" w:cs="Calibri"/>
          <w:b/>
          <w:bCs/>
          <w:sz w:val="22"/>
          <w:szCs w:val="22"/>
        </w:rPr>
        <w:tab/>
      </w:r>
      <w:bookmarkEnd w:id="45"/>
    </w:p>
    <w:p w14:paraId="55E3350B" w14:textId="478E29A6" w:rsidR="006E5A4B" w:rsidRDefault="00C054F5" w:rsidP="006B0893">
      <w:pPr>
        <w:pStyle w:val="Heading1"/>
        <w:numPr>
          <w:ilvl w:val="0"/>
          <w:numId w:val="0"/>
        </w:numPr>
      </w:pPr>
      <w:bookmarkStart w:id="46" w:name="_Toc169862019"/>
      <w:r>
        <w:t>P</w:t>
      </w:r>
      <w:r w:rsidR="00821D7E" w:rsidRPr="00C054F5">
        <w:t>art 4: Complaint Campaigns</w:t>
      </w:r>
      <w:bookmarkEnd w:id="46"/>
    </w:p>
    <w:p w14:paraId="75FD4F9B" w14:textId="77777777" w:rsidR="00C054F5" w:rsidRPr="00C054F5" w:rsidRDefault="00C054F5" w:rsidP="00C054F5">
      <w:pPr>
        <w:spacing w:after="0"/>
        <w:rPr>
          <w:lang w:eastAsia="en-GB"/>
        </w:rPr>
      </w:pPr>
    </w:p>
    <w:p w14:paraId="77C84C1F" w14:textId="597920F9" w:rsidR="00821D7E" w:rsidRPr="00E20A86" w:rsidRDefault="00821D7E" w:rsidP="00821D7E">
      <w:pPr>
        <w:pStyle w:val="BodyText"/>
        <w:jc w:val="both"/>
        <w:rPr>
          <w:rFonts w:asciiTheme="minorHAnsi" w:hAnsiTheme="minorHAnsi" w:cstheme="minorHAnsi"/>
          <w:szCs w:val="22"/>
        </w:rPr>
      </w:pPr>
      <w:r w:rsidRPr="00E20A86">
        <w:rPr>
          <w:rFonts w:asciiTheme="minorHAnsi" w:hAnsiTheme="minorHAnsi" w:cstheme="minorHAnsi"/>
          <w:szCs w:val="22"/>
        </w:rPr>
        <w:t>For the purposes of this policy, a complaint campaign is defined as a complaint from three or more separate individuals (</w:t>
      </w:r>
      <w:proofErr w:type="gramStart"/>
      <w:r w:rsidRPr="00E20A86">
        <w:rPr>
          <w:rFonts w:asciiTheme="minorHAnsi" w:hAnsiTheme="minorHAnsi" w:cstheme="minorHAnsi"/>
          <w:szCs w:val="22"/>
        </w:rPr>
        <w:t>whether or not</w:t>
      </w:r>
      <w:proofErr w:type="gramEnd"/>
      <w:r w:rsidRPr="00E20A86">
        <w:rPr>
          <w:rFonts w:asciiTheme="minorHAnsi" w:hAnsiTheme="minorHAnsi" w:cstheme="minorHAnsi"/>
          <w:szCs w:val="22"/>
        </w:rPr>
        <w:t xml:space="preserve"> connected with the school) which are all based on the same subject.</w:t>
      </w:r>
      <w:r>
        <w:rPr>
          <w:rFonts w:asciiTheme="minorHAnsi" w:hAnsiTheme="minorHAnsi" w:cstheme="minorHAnsi"/>
          <w:szCs w:val="22"/>
        </w:rPr>
        <w:t xml:space="preserve">  </w:t>
      </w:r>
      <w:r w:rsidRPr="00E20A86">
        <w:rPr>
          <w:rFonts w:asciiTheme="minorHAnsi" w:hAnsiTheme="minorHAnsi" w:cstheme="minorHAnsi"/>
          <w:szCs w:val="22"/>
        </w:rPr>
        <w:t>Depending on the subject in question, we may deviate from the procedure set out in this policy and instead:</w:t>
      </w:r>
    </w:p>
    <w:p w14:paraId="5A1D3925" w14:textId="77777777" w:rsidR="00821D7E" w:rsidRPr="00E20A86" w:rsidRDefault="00821D7E" w:rsidP="00821D7E">
      <w:pPr>
        <w:pStyle w:val="Bullet"/>
        <w:numPr>
          <w:ilvl w:val="0"/>
          <w:numId w:val="42"/>
        </w:numPr>
        <w:spacing w:after="0"/>
        <w:rPr>
          <w:rFonts w:cstheme="minorHAnsi"/>
          <w:sz w:val="22"/>
          <w:szCs w:val="22"/>
        </w:rPr>
      </w:pPr>
      <w:r w:rsidRPr="00E20A86">
        <w:rPr>
          <w:rFonts w:cstheme="minorHAnsi"/>
          <w:sz w:val="22"/>
          <w:szCs w:val="22"/>
        </w:rPr>
        <w:t>send a template response to all complainants; and/or</w:t>
      </w:r>
    </w:p>
    <w:p w14:paraId="2E263242" w14:textId="77777777" w:rsidR="00821D7E" w:rsidRPr="00E20A86" w:rsidRDefault="00821D7E" w:rsidP="00821D7E">
      <w:pPr>
        <w:pStyle w:val="Bullet"/>
        <w:numPr>
          <w:ilvl w:val="0"/>
          <w:numId w:val="42"/>
        </w:numPr>
        <w:rPr>
          <w:rFonts w:cstheme="minorHAnsi"/>
          <w:sz w:val="22"/>
          <w:szCs w:val="22"/>
        </w:rPr>
      </w:pPr>
      <w:r w:rsidRPr="00E20A86">
        <w:rPr>
          <w:rFonts w:cstheme="minorHAnsi"/>
          <w:sz w:val="22"/>
          <w:szCs w:val="22"/>
        </w:rPr>
        <w:t>publish a single response on the school’s website (as applicable).</w:t>
      </w:r>
    </w:p>
    <w:p w14:paraId="0A62E473" w14:textId="77777777" w:rsidR="00821D7E" w:rsidRPr="00E20A86" w:rsidRDefault="00821D7E" w:rsidP="00821D7E">
      <w:pPr>
        <w:pStyle w:val="NoSpacing"/>
        <w:rPr>
          <w:rFonts w:cstheme="minorHAnsi"/>
          <w:b/>
          <w:bCs/>
        </w:rPr>
      </w:pPr>
      <w:r w:rsidRPr="00E20A86">
        <w:rPr>
          <w:rFonts w:cstheme="minorHAnsi"/>
          <w:b/>
          <w:bCs/>
        </w:rPr>
        <w:t>Link to other documents and policies:</w:t>
      </w:r>
    </w:p>
    <w:p w14:paraId="0EE2B46C" w14:textId="77777777" w:rsidR="00821D7E" w:rsidRPr="00E20A86" w:rsidRDefault="00821D7E" w:rsidP="00821D7E">
      <w:pPr>
        <w:pStyle w:val="BodyText"/>
        <w:numPr>
          <w:ilvl w:val="0"/>
          <w:numId w:val="43"/>
        </w:numPr>
        <w:spacing w:line="264" w:lineRule="auto"/>
        <w:jc w:val="both"/>
        <w:rPr>
          <w:rFonts w:asciiTheme="minorHAnsi" w:hAnsiTheme="minorHAnsi" w:cstheme="minorHAnsi"/>
          <w:szCs w:val="22"/>
        </w:rPr>
      </w:pPr>
      <w:r w:rsidRPr="00E20A86">
        <w:rPr>
          <w:rFonts w:asciiTheme="minorHAnsi" w:hAnsiTheme="minorHAnsi" w:cstheme="minorHAnsi"/>
          <w:szCs w:val="22"/>
        </w:rPr>
        <w:t>Visitor Code of Conduct</w:t>
      </w:r>
    </w:p>
    <w:p w14:paraId="2A303FE5" w14:textId="77777777" w:rsidR="00821D7E" w:rsidRPr="00E20A86" w:rsidRDefault="00821D7E" w:rsidP="00821D7E">
      <w:pPr>
        <w:pStyle w:val="BodyText"/>
        <w:numPr>
          <w:ilvl w:val="0"/>
          <w:numId w:val="43"/>
        </w:numPr>
        <w:spacing w:line="264" w:lineRule="auto"/>
        <w:jc w:val="both"/>
        <w:rPr>
          <w:rFonts w:asciiTheme="minorHAnsi" w:hAnsiTheme="minorHAnsi" w:cstheme="minorHAnsi"/>
          <w:szCs w:val="22"/>
        </w:rPr>
      </w:pPr>
      <w:r w:rsidRPr="00E20A86">
        <w:rPr>
          <w:rFonts w:asciiTheme="minorHAnsi" w:hAnsiTheme="minorHAnsi" w:cstheme="minorHAnsi"/>
          <w:szCs w:val="22"/>
        </w:rPr>
        <w:t>Staff Code of Conduct</w:t>
      </w:r>
    </w:p>
    <w:p w14:paraId="180FF18F" w14:textId="77777777" w:rsidR="00821D7E" w:rsidRPr="00E20A86" w:rsidRDefault="00821D7E" w:rsidP="00821D7E">
      <w:pPr>
        <w:pStyle w:val="BodyText"/>
        <w:numPr>
          <w:ilvl w:val="0"/>
          <w:numId w:val="43"/>
        </w:numPr>
        <w:spacing w:line="264" w:lineRule="auto"/>
        <w:jc w:val="both"/>
        <w:rPr>
          <w:rFonts w:asciiTheme="minorHAnsi" w:hAnsiTheme="minorHAnsi" w:cstheme="minorHAnsi"/>
          <w:szCs w:val="22"/>
        </w:rPr>
      </w:pPr>
      <w:r w:rsidRPr="00E20A86">
        <w:rPr>
          <w:rFonts w:asciiTheme="minorHAnsi" w:hAnsiTheme="minorHAnsi" w:cstheme="minorHAnsi"/>
          <w:szCs w:val="22"/>
        </w:rPr>
        <w:t>Governor / Trustee Code of Conduct</w:t>
      </w:r>
    </w:p>
    <w:p w14:paraId="36B2CBB9" w14:textId="77777777" w:rsidR="00821D7E" w:rsidRPr="00E20A86" w:rsidRDefault="00821D7E" w:rsidP="00821D7E">
      <w:pPr>
        <w:pStyle w:val="BodyText"/>
        <w:numPr>
          <w:ilvl w:val="0"/>
          <w:numId w:val="43"/>
        </w:numPr>
        <w:spacing w:line="264" w:lineRule="auto"/>
        <w:jc w:val="both"/>
        <w:rPr>
          <w:rFonts w:asciiTheme="minorHAnsi" w:hAnsiTheme="minorHAnsi" w:cstheme="minorHAnsi"/>
          <w:szCs w:val="22"/>
        </w:rPr>
      </w:pPr>
      <w:r w:rsidRPr="00E20A86">
        <w:rPr>
          <w:rFonts w:asciiTheme="minorHAnsi" w:hAnsiTheme="minorHAnsi" w:cstheme="minorHAnsi"/>
          <w:szCs w:val="22"/>
        </w:rPr>
        <w:t>Relevant HR policies</w:t>
      </w:r>
    </w:p>
    <w:p w14:paraId="043E4AB5" w14:textId="77777777" w:rsidR="00821D7E" w:rsidRPr="00E20A86" w:rsidRDefault="00821D7E" w:rsidP="00821D7E">
      <w:pPr>
        <w:pStyle w:val="BodyText"/>
        <w:numPr>
          <w:ilvl w:val="0"/>
          <w:numId w:val="43"/>
        </w:numPr>
        <w:spacing w:after="120" w:line="264" w:lineRule="auto"/>
        <w:jc w:val="both"/>
        <w:rPr>
          <w:rFonts w:asciiTheme="minorHAnsi" w:hAnsiTheme="minorHAnsi" w:cstheme="minorHAnsi"/>
          <w:szCs w:val="22"/>
        </w:rPr>
      </w:pPr>
      <w:r w:rsidRPr="00E20A86">
        <w:rPr>
          <w:rFonts w:asciiTheme="minorHAnsi" w:hAnsiTheme="minorHAnsi" w:cstheme="minorHAnsi"/>
          <w:szCs w:val="22"/>
        </w:rPr>
        <w:t>Whistleblowing Policy</w:t>
      </w:r>
    </w:p>
    <w:p w14:paraId="3287F45A" w14:textId="239F8BD3" w:rsidR="006E5A4B" w:rsidRPr="00821D7E" w:rsidRDefault="00821D7E" w:rsidP="006B0893">
      <w:pPr>
        <w:pStyle w:val="Heading1"/>
        <w:numPr>
          <w:ilvl w:val="0"/>
          <w:numId w:val="0"/>
        </w:numPr>
      </w:pPr>
      <w:bookmarkStart w:id="47" w:name="_Toc169862020"/>
      <w:r w:rsidRPr="00821D7E">
        <w:lastRenderedPageBreak/>
        <w:t>Part 5: EYFS</w:t>
      </w:r>
      <w:bookmarkEnd w:id="47"/>
    </w:p>
    <w:p w14:paraId="461F3EC2" w14:textId="77777777" w:rsidR="00821D7E" w:rsidRPr="00E20A86" w:rsidRDefault="00821D7E" w:rsidP="00821D7E">
      <w:pPr>
        <w:keepNext/>
        <w:spacing w:line="276" w:lineRule="auto"/>
        <w:jc w:val="both"/>
        <w:rPr>
          <w:rFonts w:cstheme="minorHAnsi"/>
          <w:bCs/>
        </w:rPr>
      </w:pPr>
      <w:proofErr w:type="gramStart"/>
      <w:r w:rsidRPr="00E20A86">
        <w:rPr>
          <w:rFonts w:cstheme="minorHAnsi"/>
        </w:rPr>
        <w:t>In</w:t>
      </w:r>
      <w:r w:rsidRPr="00E20A86">
        <w:rPr>
          <w:rFonts w:cstheme="minorHAnsi"/>
          <w:bCs/>
        </w:rPr>
        <w:t xml:space="preserve"> order to</w:t>
      </w:r>
      <w:proofErr w:type="gramEnd"/>
      <w:r w:rsidRPr="00E20A86">
        <w:rPr>
          <w:rFonts w:cstheme="minorHAnsi"/>
          <w:bCs/>
        </w:rPr>
        <w:t xml:space="preserve"> comply with the statutory framework, written concerns or complaints relating to the fulfilment of the EYFS Requirements will be dealt with in accordance with the following process:</w:t>
      </w:r>
    </w:p>
    <w:p w14:paraId="12FFC6BB" w14:textId="77777777" w:rsidR="00821D7E" w:rsidRPr="00E20A86" w:rsidRDefault="00821D7E" w:rsidP="00821D7E">
      <w:pPr>
        <w:pStyle w:val="ListParagraph"/>
        <w:numPr>
          <w:ilvl w:val="0"/>
          <w:numId w:val="44"/>
        </w:numPr>
        <w:spacing w:after="0" w:line="276" w:lineRule="auto"/>
        <w:ind w:left="426" w:hanging="426"/>
        <w:jc w:val="both"/>
        <w:rPr>
          <w:rFonts w:cstheme="minorHAnsi"/>
        </w:rPr>
      </w:pPr>
      <w:r w:rsidRPr="00E20A86">
        <w:rPr>
          <w:rFonts w:cstheme="minorHAnsi"/>
        </w:rPr>
        <w:t xml:space="preserve">The written concern/complaint will be acknowledged within 5 school </w:t>
      </w:r>
      <w:proofErr w:type="gramStart"/>
      <w:r w:rsidRPr="00E20A86">
        <w:rPr>
          <w:rFonts w:cstheme="minorHAnsi"/>
        </w:rPr>
        <w:t>days;</w:t>
      </w:r>
      <w:proofErr w:type="gramEnd"/>
    </w:p>
    <w:p w14:paraId="7977B3EB" w14:textId="77777777" w:rsidR="00821D7E" w:rsidRPr="00E20A86" w:rsidRDefault="00821D7E" w:rsidP="00821D7E">
      <w:pPr>
        <w:pStyle w:val="ListParagraph"/>
        <w:numPr>
          <w:ilvl w:val="0"/>
          <w:numId w:val="44"/>
        </w:numPr>
        <w:spacing w:after="0" w:line="276" w:lineRule="auto"/>
        <w:ind w:left="426" w:hanging="426"/>
        <w:jc w:val="both"/>
        <w:rPr>
          <w:rFonts w:cstheme="minorHAnsi"/>
        </w:rPr>
      </w:pPr>
      <w:r w:rsidRPr="00E20A86">
        <w:rPr>
          <w:rFonts w:cstheme="minorHAnsi"/>
        </w:rPr>
        <w:t xml:space="preserve">The </w:t>
      </w:r>
      <w:proofErr w:type="gramStart"/>
      <w:r w:rsidRPr="00E20A86">
        <w:rPr>
          <w:rFonts w:cstheme="minorHAnsi"/>
        </w:rPr>
        <w:t>[</w:t>
      </w:r>
      <w:proofErr w:type="gramEnd"/>
      <w:r w:rsidRPr="00E20A86">
        <w:rPr>
          <w:rFonts w:cstheme="minorHAnsi"/>
        </w:rPr>
        <w:t>Principal] will investigate the concern or complaint which may include meeting with the Complainant and the Head of Early Years.  A written response notifying the Complainant of the outcome of the investigation will be sent within 28 school days of the complaint being received.</w:t>
      </w:r>
    </w:p>
    <w:p w14:paraId="00F65ADF" w14:textId="6CDB29A1" w:rsidR="00821D7E" w:rsidRPr="00821D7E" w:rsidRDefault="00821D7E" w:rsidP="009D71E3">
      <w:pPr>
        <w:pStyle w:val="ListParagraph"/>
        <w:keepNext/>
        <w:numPr>
          <w:ilvl w:val="0"/>
          <w:numId w:val="44"/>
        </w:numPr>
        <w:spacing w:after="0" w:line="276" w:lineRule="auto"/>
        <w:ind w:left="426" w:hanging="426"/>
        <w:jc w:val="both"/>
        <w:rPr>
          <w:rFonts w:cstheme="minorHAnsi"/>
          <w:bCs/>
        </w:rPr>
      </w:pPr>
      <w:r w:rsidRPr="00821D7E">
        <w:rPr>
          <w:rFonts w:cstheme="minorHAnsi"/>
        </w:rPr>
        <w:t>Where the Complainant remains dissatisfied, the Clerk will ensure that a formal Complaints Panel will be convened in accordance with Stage 3 of this policy.</w:t>
      </w:r>
    </w:p>
    <w:p w14:paraId="5720C498" w14:textId="77777777" w:rsidR="00821D7E" w:rsidRPr="00821D7E" w:rsidRDefault="00821D7E" w:rsidP="00821D7E">
      <w:pPr>
        <w:keepNext/>
        <w:spacing w:after="0" w:line="276" w:lineRule="auto"/>
        <w:jc w:val="both"/>
        <w:rPr>
          <w:rFonts w:cstheme="minorHAnsi"/>
          <w:bCs/>
        </w:rPr>
      </w:pPr>
    </w:p>
    <w:p w14:paraId="3EA3BA63" w14:textId="6ECB1BCC" w:rsidR="00821D7E" w:rsidRPr="00E20A86" w:rsidRDefault="00821D7E" w:rsidP="00821D7E">
      <w:pPr>
        <w:keepNext/>
        <w:spacing w:line="276" w:lineRule="auto"/>
        <w:jc w:val="both"/>
        <w:rPr>
          <w:rFonts w:cstheme="minorHAnsi"/>
          <w:bCs/>
        </w:rPr>
      </w:pPr>
      <w:r w:rsidRPr="00E20A86">
        <w:rPr>
          <w:rFonts w:cstheme="minorHAnsi"/>
          <w:bCs/>
        </w:rPr>
        <w:t>A record of the written complaints and their outcome will be maintained and made available to Ofsted on request.</w:t>
      </w:r>
    </w:p>
    <w:p w14:paraId="629AE9F5" w14:textId="77777777" w:rsidR="00821D7E" w:rsidRPr="00E20A86" w:rsidRDefault="00821D7E" w:rsidP="00821D7E">
      <w:pPr>
        <w:keepNext/>
        <w:spacing w:line="276" w:lineRule="auto"/>
        <w:jc w:val="both"/>
        <w:rPr>
          <w:rFonts w:cstheme="minorHAnsi"/>
          <w:bCs/>
        </w:rPr>
      </w:pPr>
      <w:r w:rsidRPr="00E20A86">
        <w:rPr>
          <w:rFonts w:cstheme="minorHAnsi"/>
          <w:bCs/>
        </w:rPr>
        <w:t>Parents are further advised that where they have concerns regarding the Academy meeting EYFS requirements they may contact Ofsted on 0300 123 4666.]</w:t>
      </w:r>
    </w:p>
    <w:p w14:paraId="71045310" w14:textId="0E28D17E" w:rsidR="00821D7E" w:rsidRDefault="00821D7E">
      <w:pPr>
        <w:rPr>
          <w:rFonts w:cstheme="minorHAnsi"/>
        </w:rPr>
      </w:pPr>
      <w:r>
        <w:rPr>
          <w:rFonts w:cstheme="minorHAnsi"/>
        </w:rPr>
        <w:br w:type="page"/>
      </w:r>
    </w:p>
    <w:p w14:paraId="2FAD571A" w14:textId="6FA49C56" w:rsidR="00B1290F" w:rsidRDefault="006B0893" w:rsidP="00A67B0A">
      <w:pPr>
        <w:pStyle w:val="Heading1"/>
        <w:numPr>
          <w:ilvl w:val="0"/>
          <w:numId w:val="0"/>
        </w:numPr>
      </w:pPr>
      <w:bookmarkStart w:id="48" w:name="_Toc169862021"/>
      <w:r>
        <w:lastRenderedPageBreak/>
        <w:t>Appendix 1: Matters excluded from the scope of this policy</w:t>
      </w:r>
      <w:bookmarkEnd w:id="48"/>
    </w:p>
    <w:p w14:paraId="2481571E" w14:textId="77777777" w:rsidR="00A67B0A" w:rsidRDefault="00A67B0A" w:rsidP="00A67B0A">
      <w:pPr>
        <w:pStyle w:val="Heading1"/>
        <w:numPr>
          <w:ilvl w:val="0"/>
          <w:numId w:val="0"/>
        </w:numPr>
      </w:pPr>
    </w:p>
    <w:tbl>
      <w:tblPr>
        <w:tblStyle w:val="TableTheme"/>
        <w:tblW w:w="0" w:type="auto"/>
        <w:tblLook w:val="04A0" w:firstRow="1" w:lastRow="0" w:firstColumn="1" w:lastColumn="0" w:noHBand="0" w:noVBand="1"/>
      </w:tblPr>
      <w:tblGrid>
        <w:gridCol w:w="2405"/>
        <w:gridCol w:w="6614"/>
      </w:tblGrid>
      <w:tr w:rsidR="00A67B0A" w:rsidRPr="00E20A86" w14:paraId="21698294" w14:textId="77777777" w:rsidTr="00A67B0A">
        <w:tc>
          <w:tcPr>
            <w:tcW w:w="2405" w:type="dxa"/>
          </w:tcPr>
          <w:p w14:paraId="4B6BD223" w14:textId="77777777" w:rsidR="00A67B0A" w:rsidRPr="00E20A86" w:rsidRDefault="00A67B0A" w:rsidP="009141DC">
            <w:pPr>
              <w:pStyle w:val="BodyText"/>
              <w:spacing w:after="48"/>
              <w:rPr>
                <w:rFonts w:asciiTheme="minorHAnsi" w:hAnsiTheme="minorHAnsi" w:cstheme="minorHAnsi"/>
                <w:b/>
                <w:bCs/>
                <w:sz w:val="22"/>
                <w:szCs w:val="22"/>
              </w:rPr>
            </w:pPr>
            <w:r w:rsidRPr="00E20A86">
              <w:rPr>
                <w:rFonts w:asciiTheme="minorHAnsi" w:hAnsiTheme="minorHAnsi" w:cstheme="minorHAnsi"/>
                <w:b/>
                <w:bCs/>
                <w:sz w:val="22"/>
                <w:szCs w:val="22"/>
              </w:rPr>
              <w:t>Excluded Matters</w:t>
            </w:r>
          </w:p>
        </w:tc>
        <w:tc>
          <w:tcPr>
            <w:tcW w:w="6614" w:type="dxa"/>
          </w:tcPr>
          <w:p w14:paraId="02696C39" w14:textId="77777777" w:rsidR="00A67B0A" w:rsidRPr="00E20A86" w:rsidRDefault="00A67B0A" w:rsidP="009141DC">
            <w:pPr>
              <w:pStyle w:val="BodyText"/>
              <w:spacing w:after="48"/>
              <w:rPr>
                <w:rFonts w:asciiTheme="minorHAnsi" w:hAnsiTheme="minorHAnsi" w:cstheme="minorHAnsi"/>
                <w:b/>
                <w:bCs/>
                <w:sz w:val="22"/>
                <w:szCs w:val="22"/>
              </w:rPr>
            </w:pPr>
            <w:r w:rsidRPr="00E20A86">
              <w:rPr>
                <w:rFonts w:asciiTheme="minorHAnsi" w:hAnsiTheme="minorHAnsi" w:cstheme="minorHAnsi"/>
                <w:b/>
                <w:bCs/>
                <w:sz w:val="22"/>
                <w:szCs w:val="22"/>
              </w:rPr>
              <w:t>Signposting</w:t>
            </w:r>
          </w:p>
        </w:tc>
      </w:tr>
      <w:tr w:rsidR="00A67B0A" w:rsidRPr="00E20A86" w14:paraId="4243E586" w14:textId="77777777" w:rsidTr="00A67B0A">
        <w:tc>
          <w:tcPr>
            <w:tcW w:w="2405" w:type="dxa"/>
          </w:tcPr>
          <w:p w14:paraId="67C32043"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 xml:space="preserve">Admissions </w:t>
            </w:r>
          </w:p>
        </w:tc>
        <w:tc>
          <w:tcPr>
            <w:tcW w:w="6614" w:type="dxa"/>
          </w:tcPr>
          <w:p w14:paraId="43B99989"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The process for challenging admissions decisions is set out in our admissions policy in accordance with relevant statutory guidance.</w:t>
            </w:r>
          </w:p>
        </w:tc>
      </w:tr>
      <w:tr w:rsidR="00A67B0A" w:rsidRPr="00E20A86" w14:paraId="5CC77E6A" w14:textId="77777777" w:rsidTr="00A67B0A">
        <w:tc>
          <w:tcPr>
            <w:tcW w:w="2405" w:type="dxa"/>
          </w:tcPr>
          <w:p w14:paraId="41C92DD5"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Child protection matters</w:t>
            </w:r>
          </w:p>
        </w:tc>
        <w:tc>
          <w:tcPr>
            <w:tcW w:w="6614" w:type="dxa"/>
          </w:tcPr>
          <w:p w14:paraId="5DF00A49"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Complaints about child protection matters are handled under our child protection and safeguarding policy and in accordance with relevant statutory guidance. If you have serious concerns, you may wish to contact the local authority designated officer (LADO) who has local responsibility for safeguarding or the Multi-Agency Safeguarding Hub (MASH).</w:t>
            </w:r>
          </w:p>
        </w:tc>
      </w:tr>
      <w:tr w:rsidR="00A67B0A" w:rsidRPr="00E20A86" w14:paraId="2D65BA6A" w14:textId="77777777" w:rsidTr="00A67B0A">
        <w:tc>
          <w:tcPr>
            <w:tcW w:w="2405" w:type="dxa"/>
          </w:tcPr>
          <w:p w14:paraId="6C4997EC"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 xml:space="preserve">Exclusions </w:t>
            </w:r>
          </w:p>
        </w:tc>
        <w:tc>
          <w:tcPr>
            <w:tcW w:w="6614" w:type="dxa"/>
          </w:tcPr>
          <w:p w14:paraId="5E563CC2"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 xml:space="preserve">The process for challenging exclusions decisions is set out in the DfE’s statutory guidance and information can be found at: </w:t>
            </w:r>
            <w:hyperlink r:id="rId23" w:history="1">
              <w:r w:rsidRPr="00E20A86">
                <w:rPr>
                  <w:rStyle w:val="Hyperlink"/>
                  <w:rFonts w:asciiTheme="minorHAnsi" w:hAnsiTheme="minorHAnsi" w:cstheme="minorHAnsi"/>
                  <w:sz w:val="22"/>
                  <w:szCs w:val="22"/>
                </w:rPr>
                <w:t>School suspensions and permanent exclusions - GOV.UK</w:t>
              </w:r>
            </w:hyperlink>
            <w:r w:rsidRPr="00E20A86">
              <w:rPr>
                <w:rStyle w:val="Hyperlink"/>
                <w:rFonts w:asciiTheme="minorHAnsi" w:hAnsiTheme="minorHAnsi" w:cstheme="minorHAnsi"/>
                <w:sz w:val="22"/>
                <w:szCs w:val="22"/>
              </w:rPr>
              <w:t xml:space="preserve"> (</w:t>
            </w:r>
            <w:hyperlink r:id="rId24" w:history="1">
              <w:r w:rsidRPr="00E20A86">
                <w:rPr>
                  <w:rStyle w:val="Hyperlink"/>
                  <w:rFonts w:asciiTheme="minorHAnsi" w:hAnsiTheme="minorHAnsi" w:cstheme="minorHAnsi"/>
                  <w:sz w:val="22"/>
                  <w:szCs w:val="22"/>
                </w:rPr>
                <w:t>www.gov.uk</w:t>
              </w:r>
            </w:hyperlink>
            <w:r w:rsidRPr="00E20A86">
              <w:rPr>
                <w:rStyle w:val="Hyperlink"/>
                <w:rFonts w:asciiTheme="minorHAnsi" w:hAnsiTheme="minorHAnsi" w:cstheme="minorHAnsi"/>
                <w:sz w:val="22"/>
                <w:szCs w:val="22"/>
              </w:rPr>
              <w:t xml:space="preserve">) </w:t>
            </w:r>
          </w:p>
        </w:tc>
      </w:tr>
      <w:tr w:rsidR="00A67B0A" w:rsidRPr="00E20A86" w14:paraId="4444E2DC" w14:textId="77777777" w:rsidTr="00A67B0A">
        <w:tc>
          <w:tcPr>
            <w:tcW w:w="2405" w:type="dxa"/>
          </w:tcPr>
          <w:p w14:paraId="32AD497A"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National Curriculum content</w:t>
            </w:r>
          </w:p>
        </w:tc>
        <w:tc>
          <w:tcPr>
            <w:tcW w:w="6614" w:type="dxa"/>
          </w:tcPr>
          <w:p w14:paraId="3CE8A669"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 xml:space="preserve">Please contact the Department for Education at </w:t>
            </w:r>
            <w:hyperlink r:id="rId25" w:history="1">
              <w:r w:rsidRPr="00E20A86">
                <w:rPr>
                  <w:rStyle w:val="Hyperlink"/>
                  <w:rFonts w:asciiTheme="minorHAnsi" w:hAnsiTheme="minorHAnsi" w:cstheme="minorHAnsi"/>
                  <w:sz w:val="22"/>
                  <w:szCs w:val="22"/>
                </w:rPr>
                <w:t>www.education.gov.uk/contactus</w:t>
              </w:r>
            </w:hyperlink>
            <w:r w:rsidRPr="00E20A86">
              <w:rPr>
                <w:rFonts w:asciiTheme="minorHAnsi" w:hAnsiTheme="minorHAnsi" w:cstheme="minorHAnsi"/>
                <w:sz w:val="22"/>
                <w:szCs w:val="22"/>
              </w:rPr>
              <w:t xml:space="preserve"> </w:t>
            </w:r>
          </w:p>
        </w:tc>
      </w:tr>
      <w:tr w:rsidR="00A67B0A" w:rsidRPr="00E20A86" w14:paraId="04DDDC7C" w14:textId="77777777" w:rsidTr="00A67B0A">
        <w:tc>
          <w:tcPr>
            <w:tcW w:w="2405" w:type="dxa"/>
          </w:tcPr>
          <w:p w14:paraId="21BFEE29"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School re-organisation proposals</w:t>
            </w:r>
          </w:p>
        </w:tc>
        <w:tc>
          <w:tcPr>
            <w:tcW w:w="6614" w:type="dxa"/>
          </w:tcPr>
          <w:p w14:paraId="5B20655F"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 xml:space="preserve">Where concerns are not adequately addressed by the academy, complaints can be raised </w:t>
            </w:r>
            <w:proofErr w:type="gramStart"/>
            <w:r w:rsidRPr="00E20A86">
              <w:rPr>
                <w:rFonts w:asciiTheme="minorHAnsi" w:hAnsiTheme="minorHAnsi" w:cstheme="minorHAnsi"/>
                <w:sz w:val="22"/>
                <w:szCs w:val="22"/>
              </w:rPr>
              <w:t>direct</w:t>
            </w:r>
            <w:proofErr w:type="gramEnd"/>
            <w:r w:rsidRPr="00E20A86">
              <w:rPr>
                <w:rFonts w:asciiTheme="minorHAnsi" w:hAnsiTheme="minorHAnsi" w:cstheme="minorHAnsi"/>
                <w:sz w:val="22"/>
                <w:szCs w:val="22"/>
              </w:rPr>
              <w:t xml:space="preserve"> with the Department for Education.</w:t>
            </w:r>
          </w:p>
        </w:tc>
      </w:tr>
      <w:tr w:rsidR="00A67B0A" w:rsidRPr="00E20A86" w14:paraId="5B7EC989" w14:textId="77777777" w:rsidTr="00A67B0A">
        <w:tc>
          <w:tcPr>
            <w:tcW w:w="2405" w:type="dxa"/>
          </w:tcPr>
          <w:p w14:paraId="4E6034E6"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 xml:space="preserve">Complaints about services provided by other providers who may use school premises or facilities </w:t>
            </w:r>
          </w:p>
        </w:tc>
        <w:tc>
          <w:tcPr>
            <w:tcW w:w="6614" w:type="dxa"/>
          </w:tcPr>
          <w:p w14:paraId="5BDA29B4"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Providers should have their own complaints procedure to deal with complaints about service. Please contact them direct.</w:t>
            </w:r>
          </w:p>
        </w:tc>
      </w:tr>
      <w:tr w:rsidR="00A67B0A" w:rsidRPr="00E20A86" w14:paraId="36124B98" w14:textId="77777777" w:rsidTr="00A67B0A">
        <w:tc>
          <w:tcPr>
            <w:tcW w:w="2405" w:type="dxa"/>
          </w:tcPr>
          <w:p w14:paraId="2A06833C"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Staff grievances</w:t>
            </w:r>
          </w:p>
        </w:tc>
        <w:tc>
          <w:tcPr>
            <w:tcW w:w="6614" w:type="dxa"/>
          </w:tcPr>
          <w:p w14:paraId="56E54EF1"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Complaints from staff will be dealt with under the school’s internal grievance procedures.</w:t>
            </w:r>
          </w:p>
        </w:tc>
      </w:tr>
      <w:tr w:rsidR="00A67B0A" w:rsidRPr="00E20A86" w14:paraId="5B4359C3" w14:textId="77777777" w:rsidTr="00A67B0A">
        <w:tc>
          <w:tcPr>
            <w:tcW w:w="2405" w:type="dxa"/>
          </w:tcPr>
          <w:p w14:paraId="76EACA1A"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Staff conduct</w:t>
            </w:r>
          </w:p>
        </w:tc>
        <w:tc>
          <w:tcPr>
            <w:tcW w:w="6614" w:type="dxa"/>
          </w:tcPr>
          <w:p w14:paraId="28583704"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 xml:space="preserve">Certain complaints about staff may need to be dealt with under the academy’s internal disciplinary procedures, if appropriate. Complainants will not be informed of any disciplinary action taken against a staff member </w:t>
            </w:r>
            <w:proofErr w:type="gramStart"/>
            <w:r w:rsidRPr="00E20A86">
              <w:rPr>
                <w:rFonts w:asciiTheme="minorHAnsi" w:hAnsiTheme="minorHAnsi" w:cstheme="minorHAnsi"/>
                <w:sz w:val="22"/>
                <w:szCs w:val="22"/>
              </w:rPr>
              <w:t>as a result of</w:t>
            </w:r>
            <w:proofErr w:type="gramEnd"/>
            <w:r w:rsidRPr="00E20A86">
              <w:rPr>
                <w:rFonts w:asciiTheme="minorHAnsi" w:hAnsiTheme="minorHAnsi" w:cstheme="minorHAnsi"/>
                <w:sz w:val="22"/>
                <w:szCs w:val="22"/>
              </w:rPr>
              <w:t xml:space="preserve"> a complaint. However, the complainant will be notified that the matter is being addressed.</w:t>
            </w:r>
          </w:p>
        </w:tc>
      </w:tr>
      <w:tr w:rsidR="00A67B0A" w:rsidRPr="00E20A86" w14:paraId="30CC2382" w14:textId="77777777" w:rsidTr="00A67B0A">
        <w:tc>
          <w:tcPr>
            <w:tcW w:w="2405" w:type="dxa"/>
          </w:tcPr>
          <w:p w14:paraId="41D7685A"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Statutory assessments of Special Educational Needs (SEN)</w:t>
            </w:r>
          </w:p>
        </w:tc>
        <w:tc>
          <w:tcPr>
            <w:tcW w:w="6614" w:type="dxa"/>
          </w:tcPr>
          <w:p w14:paraId="7FCB2EB7"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Concerns about statutory assessments of special educational needs should be raised directly with the local authority.</w:t>
            </w:r>
          </w:p>
        </w:tc>
      </w:tr>
      <w:tr w:rsidR="00A67B0A" w:rsidRPr="00E20A86" w14:paraId="7DD2EA08" w14:textId="77777777" w:rsidTr="00A67B0A">
        <w:tc>
          <w:tcPr>
            <w:tcW w:w="2405" w:type="dxa"/>
          </w:tcPr>
          <w:p w14:paraId="227B03FA"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Whistleblowing</w:t>
            </w:r>
          </w:p>
        </w:tc>
        <w:tc>
          <w:tcPr>
            <w:tcW w:w="6614" w:type="dxa"/>
          </w:tcPr>
          <w:p w14:paraId="645447D0"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We have an internal whistleblowing procedure for all our employees, including temporary staff and contractors. The Secretary of State for Education is the prescribed person for whistleblowers in education who do not want to raise matters direct with their employer. Referrals can be made at:</w:t>
            </w:r>
            <w:r w:rsidRPr="00E20A86">
              <w:rPr>
                <w:rStyle w:val="Hyperlink"/>
                <w:rFonts w:asciiTheme="minorHAnsi" w:hAnsiTheme="minorHAnsi" w:cstheme="minorHAnsi"/>
                <w:sz w:val="22"/>
                <w:szCs w:val="22"/>
              </w:rPr>
              <w:t xml:space="preserve"> </w:t>
            </w:r>
            <w:hyperlink r:id="rId26" w:history="1">
              <w:r w:rsidRPr="00E20A86">
                <w:rPr>
                  <w:rStyle w:val="Hyperlink"/>
                  <w:rFonts w:asciiTheme="minorHAnsi" w:hAnsiTheme="minorHAnsi" w:cstheme="minorHAnsi"/>
                  <w:sz w:val="22"/>
                  <w:szCs w:val="22"/>
                </w:rPr>
                <w:t>www.education.gov.uk/contactus</w:t>
              </w:r>
            </w:hyperlink>
            <w:r w:rsidRPr="00E20A86">
              <w:rPr>
                <w:rFonts w:asciiTheme="minorHAnsi" w:hAnsiTheme="minorHAnsi" w:cstheme="minorHAnsi"/>
                <w:sz w:val="22"/>
                <w:szCs w:val="22"/>
              </w:rPr>
              <w:t xml:space="preserve"> </w:t>
            </w:r>
          </w:p>
          <w:p w14:paraId="1053E708"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Volunteer staff who have concerns should complain through the school’s complaints procedure. You may also be able to complain direct to the Department for Education (see link above), depending on the substance of the complaint</w:t>
            </w:r>
          </w:p>
        </w:tc>
      </w:tr>
      <w:tr w:rsidR="00A67B0A" w:rsidRPr="00E20A86" w14:paraId="67BBD518" w14:textId="77777777" w:rsidTr="00A67B0A">
        <w:tc>
          <w:tcPr>
            <w:tcW w:w="2405" w:type="dxa"/>
          </w:tcPr>
          <w:p w14:paraId="1F6923BA" w14:textId="77777777" w:rsidR="00A67B0A" w:rsidRPr="00E20A86" w:rsidRDefault="00A67B0A" w:rsidP="009141DC">
            <w:pPr>
              <w:pStyle w:val="BodyText"/>
              <w:rPr>
                <w:rFonts w:asciiTheme="minorHAnsi" w:hAnsiTheme="minorHAnsi" w:cstheme="minorHAnsi"/>
                <w:sz w:val="22"/>
                <w:szCs w:val="22"/>
              </w:rPr>
            </w:pPr>
          </w:p>
        </w:tc>
        <w:tc>
          <w:tcPr>
            <w:tcW w:w="6614" w:type="dxa"/>
          </w:tcPr>
          <w:p w14:paraId="1F8C62ED" w14:textId="77777777" w:rsidR="00A67B0A" w:rsidRPr="00E20A86" w:rsidRDefault="00A67B0A" w:rsidP="009141DC">
            <w:pPr>
              <w:pStyle w:val="BodyText"/>
              <w:rPr>
                <w:rFonts w:asciiTheme="minorHAnsi" w:hAnsiTheme="minorHAnsi" w:cstheme="minorHAnsi"/>
                <w:sz w:val="22"/>
                <w:szCs w:val="22"/>
              </w:rPr>
            </w:pPr>
          </w:p>
        </w:tc>
      </w:tr>
      <w:tr w:rsidR="00A67B0A" w:rsidRPr="00E20A86" w14:paraId="53BEE500" w14:textId="77777777" w:rsidTr="00A67B0A">
        <w:tc>
          <w:tcPr>
            <w:tcW w:w="2405" w:type="dxa"/>
          </w:tcPr>
          <w:p w14:paraId="2BEADFFF"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Data protection / FOIA</w:t>
            </w:r>
          </w:p>
        </w:tc>
        <w:tc>
          <w:tcPr>
            <w:tcW w:w="6614" w:type="dxa"/>
          </w:tcPr>
          <w:p w14:paraId="6CA01127" w14:textId="77777777" w:rsidR="00A67B0A" w:rsidRPr="00E20A86" w:rsidRDefault="004B6036" w:rsidP="009141DC">
            <w:pPr>
              <w:pStyle w:val="BodyText"/>
              <w:rPr>
                <w:rFonts w:asciiTheme="minorHAnsi" w:hAnsiTheme="minorHAnsi" w:cstheme="minorHAnsi"/>
                <w:sz w:val="22"/>
                <w:szCs w:val="22"/>
              </w:rPr>
            </w:pPr>
            <w:hyperlink r:id="rId27" w:history="1">
              <w:r w:rsidR="00A67B0A" w:rsidRPr="00E20A86">
                <w:rPr>
                  <w:rStyle w:val="Hyperlink"/>
                  <w:rFonts w:asciiTheme="minorHAnsi" w:hAnsiTheme="minorHAnsi" w:cstheme="minorHAnsi"/>
                  <w:sz w:val="22"/>
                  <w:szCs w:val="22"/>
                </w:rPr>
                <w:t>Information Commissioner’s Office</w:t>
              </w:r>
            </w:hyperlink>
          </w:p>
        </w:tc>
      </w:tr>
    </w:tbl>
    <w:p w14:paraId="5B97715E" w14:textId="339F2A9C" w:rsidR="00A67B0A" w:rsidRDefault="00A67B0A"/>
    <w:p w14:paraId="554F08EC" w14:textId="479C27A7" w:rsidR="00F75CEC" w:rsidRPr="00B1290F" w:rsidRDefault="00B1290F" w:rsidP="00262AF1">
      <w:pPr>
        <w:pStyle w:val="ListParagraph"/>
        <w:spacing w:after="0"/>
        <w:jc w:val="both"/>
        <w:rPr>
          <w:rFonts w:cstheme="minorHAnsi"/>
        </w:rPr>
      </w:pPr>
      <w:r>
        <w:t xml:space="preserve"> </w:t>
      </w:r>
    </w:p>
    <w:p w14:paraId="2BCF0F6A" w14:textId="479C27A7" w:rsidR="00A67B0A" w:rsidRDefault="00A67B0A" w:rsidP="00A67B0A">
      <w:pPr>
        <w:pStyle w:val="Heading1"/>
        <w:numPr>
          <w:ilvl w:val="0"/>
          <w:numId w:val="0"/>
        </w:numPr>
        <w:ind w:left="360"/>
      </w:pPr>
      <w:bookmarkStart w:id="49" w:name="_Toc169862022"/>
      <w:r>
        <w:lastRenderedPageBreak/>
        <w:t>Appendix 2: Complaints Form</w:t>
      </w:r>
      <w:bookmarkEnd w:id="49"/>
    </w:p>
    <w:p w14:paraId="123CA1A2" w14:textId="77777777" w:rsidR="00A67B0A" w:rsidRDefault="00A67B0A" w:rsidP="00A67B0A">
      <w:pPr>
        <w:pStyle w:val="Heading1"/>
        <w:numPr>
          <w:ilvl w:val="0"/>
          <w:numId w:val="0"/>
        </w:numPr>
        <w:ind w:left="360"/>
      </w:pPr>
    </w:p>
    <w:tbl>
      <w:tblPr>
        <w:tblStyle w:val="TableTheme"/>
        <w:tblW w:w="0" w:type="auto"/>
        <w:tblLook w:val="0400" w:firstRow="0" w:lastRow="0" w:firstColumn="0" w:lastColumn="0" w:noHBand="0" w:noVBand="1"/>
      </w:tblPr>
      <w:tblGrid>
        <w:gridCol w:w="9019"/>
      </w:tblGrid>
      <w:tr w:rsidR="00A67B0A" w:rsidRPr="00E20A86" w14:paraId="68309174" w14:textId="77777777" w:rsidTr="009141DC">
        <w:trPr>
          <w:trHeight w:val="350"/>
        </w:trPr>
        <w:tc>
          <w:tcPr>
            <w:tcW w:w="10194" w:type="dxa"/>
          </w:tcPr>
          <w:p w14:paraId="63A91251" w14:textId="77777777" w:rsidR="00A67B0A" w:rsidRPr="00E20A86" w:rsidRDefault="00A67B0A" w:rsidP="009141DC">
            <w:pPr>
              <w:pStyle w:val="BodyText"/>
              <w:rPr>
                <w:rFonts w:asciiTheme="minorHAnsi" w:hAnsiTheme="minorHAnsi" w:cstheme="minorHAnsi"/>
                <w:b/>
                <w:bCs/>
                <w:sz w:val="22"/>
                <w:szCs w:val="22"/>
              </w:rPr>
            </w:pPr>
            <w:r w:rsidRPr="00E20A86">
              <w:rPr>
                <w:rFonts w:asciiTheme="minorHAnsi" w:hAnsiTheme="minorHAnsi" w:cstheme="minorHAnsi"/>
                <w:b/>
                <w:bCs/>
                <w:sz w:val="22"/>
                <w:szCs w:val="22"/>
              </w:rPr>
              <w:t>Your name:</w:t>
            </w:r>
          </w:p>
        </w:tc>
      </w:tr>
      <w:tr w:rsidR="00A67B0A" w:rsidRPr="00E20A86" w14:paraId="4CF03665" w14:textId="77777777" w:rsidTr="009141DC">
        <w:tc>
          <w:tcPr>
            <w:tcW w:w="10194" w:type="dxa"/>
          </w:tcPr>
          <w:p w14:paraId="2A48FBCA" w14:textId="77777777" w:rsidR="00A67B0A" w:rsidRPr="00E20A86" w:rsidRDefault="00A67B0A" w:rsidP="009141DC">
            <w:pPr>
              <w:pStyle w:val="BodyText"/>
              <w:rPr>
                <w:rFonts w:asciiTheme="minorHAnsi" w:hAnsiTheme="minorHAnsi" w:cstheme="minorHAnsi"/>
                <w:b/>
                <w:bCs/>
                <w:sz w:val="22"/>
                <w:szCs w:val="22"/>
              </w:rPr>
            </w:pPr>
            <w:r w:rsidRPr="00E20A86">
              <w:rPr>
                <w:rFonts w:asciiTheme="minorHAnsi" w:hAnsiTheme="minorHAnsi" w:cstheme="minorHAnsi"/>
                <w:b/>
                <w:bCs/>
                <w:sz w:val="22"/>
                <w:szCs w:val="22"/>
              </w:rPr>
              <w:t>Pupil(s) name:</w:t>
            </w:r>
          </w:p>
        </w:tc>
      </w:tr>
      <w:tr w:rsidR="00A67B0A" w:rsidRPr="00E20A86" w14:paraId="26518366" w14:textId="77777777" w:rsidTr="009141DC">
        <w:tc>
          <w:tcPr>
            <w:tcW w:w="10194" w:type="dxa"/>
          </w:tcPr>
          <w:p w14:paraId="36639B81" w14:textId="77777777" w:rsidR="00A67B0A" w:rsidRPr="00E20A86" w:rsidRDefault="00A67B0A" w:rsidP="009141DC">
            <w:pPr>
              <w:pStyle w:val="BodyText"/>
              <w:rPr>
                <w:rFonts w:asciiTheme="minorHAnsi" w:hAnsiTheme="minorHAnsi" w:cstheme="minorHAnsi"/>
                <w:b/>
                <w:bCs/>
                <w:sz w:val="22"/>
                <w:szCs w:val="22"/>
              </w:rPr>
            </w:pPr>
            <w:r w:rsidRPr="00E20A86">
              <w:rPr>
                <w:rFonts w:asciiTheme="minorHAnsi" w:hAnsiTheme="minorHAnsi" w:cstheme="minorHAnsi"/>
                <w:b/>
                <w:bCs/>
                <w:sz w:val="22"/>
                <w:szCs w:val="22"/>
              </w:rPr>
              <w:t>Your relationship to pupil(s):</w:t>
            </w:r>
          </w:p>
        </w:tc>
      </w:tr>
      <w:tr w:rsidR="00A67B0A" w:rsidRPr="00E20A86" w14:paraId="1AAF4AB2" w14:textId="77777777" w:rsidTr="009141DC">
        <w:tc>
          <w:tcPr>
            <w:tcW w:w="10194" w:type="dxa"/>
          </w:tcPr>
          <w:p w14:paraId="202AAA3C" w14:textId="77777777" w:rsidR="00A67B0A" w:rsidRPr="00E20A86" w:rsidRDefault="00A67B0A" w:rsidP="009141DC">
            <w:pPr>
              <w:pStyle w:val="BodyText"/>
              <w:rPr>
                <w:rFonts w:asciiTheme="minorHAnsi" w:hAnsiTheme="minorHAnsi" w:cstheme="minorHAnsi"/>
                <w:b/>
                <w:bCs/>
                <w:sz w:val="22"/>
                <w:szCs w:val="22"/>
              </w:rPr>
            </w:pPr>
            <w:r w:rsidRPr="00E20A86">
              <w:rPr>
                <w:rFonts w:asciiTheme="minorHAnsi" w:hAnsiTheme="minorHAnsi" w:cstheme="minorHAnsi"/>
                <w:b/>
                <w:bCs/>
                <w:sz w:val="22"/>
                <w:szCs w:val="22"/>
              </w:rPr>
              <w:t xml:space="preserve">Your address and postcode: </w:t>
            </w:r>
          </w:p>
          <w:p w14:paraId="1FD192E5" w14:textId="77777777" w:rsidR="00A67B0A" w:rsidRPr="00E20A86" w:rsidRDefault="00A67B0A" w:rsidP="009141DC">
            <w:pPr>
              <w:pStyle w:val="BodyText"/>
              <w:rPr>
                <w:rFonts w:asciiTheme="minorHAnsi" w:hAnsiTheme="minorHAnsi" w:cstheme="minorHAnsi"/>
                <w:b/>
                <w:bCs/>
                <w:sz w:val="22"/>
                <w:szCs w:val="22"/>
              </w:rPr>
            </w:pPr>
          </w:p>
          <w:p w14:paraId="45FD1F87" w14:textId="77777777" w:rsidR="00A67B0A" w:rsidRPr="00E20A86" w:rsidRDefault="00A67B0A" w:rsidP="009141DC">
            <w:pPr>
              <w:pStyle w:val="BodyText"/>
              <w:rPr>
                <w:rFonts w:asciiTheme="minorHAnsi" w:hAnsiTheme="minorHAnsi" w:cstheme="minorHAnsi"/>
                <w:b/>
                <w:bCs/>
                <w:sz w:val="22"/>
                <w:szCs w:val="22"/>
              </w:rPr>
            </w:pPr>
          </w:p>
        </w:tc>
      </w:tr>
      <w:tr w:rsidR="00A67B0A" w:rsidRPr="00E20A86" w14:paraId="68979A8F" w14:textId="77777777" w:rsidTr="009141DC">
        <w:tc>
          <w:tcPr>
            <w:tcW w:w="10194" w:type="dxa"/>
          </w:tcPr>
          <w:p w14:paraId="51D16189" w14:textId="77777777" w:rsidR="00A67B0A" w:rsidRPr="00E20A86" w:rsidRDefault="00A67B0A" w:rsidP="009141DC">
            <w:pPr>
              <w:pStyle w:val="BodyText"/>
              <w:rPr>
                <w:rFonts w:asciiTheme="minorHAnsi" w:hAnsiTheme="minorHAnsi" w:cstheme="minorHAnsi"/>
                <w:b/>
                <w:bCs/>
                <w:sz w:val="22"/>
                <w:szCs w:val="22"/>
              </w:rPr>
            </w:pPr>
            <w:r w:rsidRPr="00E20A86">
              <w:rPr>
                <w:rFonts w:asciiTheme="minorHAnsi" w:hAnsiTheme="minorHAnsi" w:cstheme="minorHAnsi"/>
                <w:b/>
                <w:bCs/>
                <w:sz w:val="22"/>
                <w:szCs w:val="22"/>
              </w:rPr>
              <w:t>Your daytime telephone number:</w:t>
            </w:r>
          </w:p>
        </w:tc>
      </w:tr>
      <w:tr w:rsidR="00A67B0A" w:rsidRPr="00E20A86" w14:paraId="0482EB44" w14:textId="77777777" w:rsidTr="009141DC">
        <w:tc>
          <w:tcPr>
            <w:tcW w:w="10194" w:type="dxa"/>
          </w:tcPr>
          <w:p w14:paraId="1B115F54" w14:textId="77777777" w:rsidR="00A67B0A" w:rsidRPr="00E20A86" w:rsidRDefault="00A67B0A" w:rsidP="009141DC">
            <w:pPr>
              <w:pStyle w:val="BodyText"/>
              <w:rPr>
                <w:rFonts w:asciiTheme="minorHAnsi" w:hAnsiTheme="minorHAnsi" w:cstheme="minorHAnsi"/>
                <w:b/>
                <w:bCs/>
                <w:sz w:val="22"/>
                <w:szCs w:val="22"/>
              </w:rPr>
            </w:pPr>
            <w:r w:rsidRPr="00E20A86">
              <w:rPr>
                <w:rFonts w:asciiTheme="minorHAnsi" w:hAnsiTheme="minorHAnsi" w:cstheme="minorHAnsi"/>
                <w:b/>
                <w:bCs/>
                <w:sz w:val="22"/>
                <w:szCs w:val="22"/>
              </w:rPr>
              <w:t>Your evening telephone number:</w:t>
            </w:r>
          </w:p>
        </w:tc>
      </w:tr>
      <w:tr w:rsidR="00A67B0A" w:rsidRPr="00E20A86" w14:paraId="60802221" w14:textId="77777777" w:rsidTr="009141DC">
        <w:tc>
          <w:tcPr>
            <w:tcW w:w="10194" w:type="dxa"/>
          </w:tcPr>
          <w:p w14:paraId="2D8849B3" w14:textId="77777777" w:rsidR="00A67B0A" w:rsidRPr="00E20A86" w:rsidRDefault="00A67B0A" w:rsidP="009141DC">
            <w:pPr>
              <w:pStyle w:val="BodyText"/>
              <w:rPr>
                <w:rFonts w:asciiTheme="minorHAnsi" w:hAnsiTheme="minorHAnsi" w:cstheme="minorHAnsi"/>
                <w:b/>
                <w:bCs/>
                <w:sz w:val="22"/>
                <w:szCs w:val="22"/>
              </w:rPr>
            </w:pPr>
            <w:r w:rsidRPr="00E20A86">
              <w:rPr>
                <w:rFonts w:asciiTheme="minorHAnsi" w:hAnsiTheme="minorHAnsi" w:cstheme="minorHAnsi"/>
                <w:b/>
                <w:bCs/>
                <w:sz w:val="22"/>
                <w:szCs w:val="22"/>
              </w:rPr>
              <w:t>Your email address:</w:t>
            </w:r>
          </w:p>
        </w:tc>
      </w:tr>
      <w:tr w:rsidR="00A67B0A" w:rsidRPr="00E20A86" w14:paraId="65326DE2" w14:textId="77777777" w:rsidTr="009141DC">
        <w:tc>
          <w:tcPr>
            <w:tcW w:w="10194" w:type="dxa"/>
          </w:tcPr>
          <w:p w14:paraId="2EAA3E7B"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b/>
                <w:bCs/>
                <w:sz w:val="22"/>
                <w:szCs w:val="22"/>
              </w:rPr>
              <w:t>Your complaint is:</w:t>
            </w:r>
            <w:r w:rsidRPr="00E20A86">
              <w:rPr>
                <w:rFonts w:asciiTheme="minorHAnsi" w:hAnsiTheme="minorHAnsi" w:cstheme="minorHAnsi"/>
                <w:sz w:val="22"/>
                <w:szCs w:val="22"/>
              </w:rPr>
              <w:t xml:space="preserve"> (if you have more than one complaint, please number these)</w:t>
            </w:r>
          </w:p>
          <w:p w14:paraId="542BBD23" w14:textId="77777777" w:rsidR="00A67B0A" w:rsidRPr="00E20A86" w:rsidRDefault="00A67B0A" w:rsidP="009141DC">
            <w:pPr>
              <w:pStyle w:val="BodyText"/>
              <w:rPr>
                <w:rFonts w:asciiTheme="minorHAnsi" w:hAnsiTheme="minorHAnsi" w:cstheme="minorHAnsi"/>
                <w:sz w:val="22"/>
                <w:szCs w:val="22"/>
              </w:rPr>
            </w:pPr>
          </w:p>
          <w:p w14:paraId="2D03DA5B" w14:textId="77777777" w:rsidR="00A67B0A" w:rsidRPr="00E20A86" w:rsidRDefault="00A67B0A" w:rsidP="009141DC">
            <w:pPr>
              <w:pStyle w:val="BodyText"/>
              <w:rPr>
                <w:rFonts w:asciiTheme="minorHAnsi" w:hAnsiTheme="minorHAnsi" w:cstheme="minorHAnsi"/>
                <w:sz w:val="22"/>
                <w:szCs w:val="22"/>
              </w:rPr>
            </w:pPr>
          </w:p>
          <w:p w14:paraId="1A2CA67E" w14:textId="77777777" w:rsidR="00A67B0A" w:rsidRDefault="00A67B0A" w:rsidP="009141DC">
            <w:pPr>
              <w:pStyle w:val="BodyText"/>
              <w:rPr>
                <w:rFonts w:asciiTheme="minorHAnsi" w:hAnsiTheme="minorHAnsi" w:cstheme="minorHAnsi"/>
                <w:sz w:val="22"/>
                <w:szCs w:val="22"/>
              </w:rPr>
            </w:pPr>
          </w:p>
          <w:p w14:paraId="1A8067CC" w14:textId="77777777" w:rsidR="00A67B0A" w:rsidRPr="00E20A86" w:rsidRDefault="00A67B0A" w:rsidP="009141DC">
            <w:pPr>
              <w:pStyle w:val="BodyText"/>
              <w:rPr>
                <w:rFonts w:asciiTheme="minorHAnsi" w:hAnsiTheme="minorHAnsi" w:cstheme="minorHAnsi"/>
                <w:sz w:val="22"/>
                <w:szCs w:val="22"/>
              </w:rPr>
            </w:pPr>
          </w:p>
          <w:p w14:paraId="3DFBECC4" w14:textId="77777777" w:rsidR="00A67B0A" w:rsidRPr="00E20A86" w:rsidRDefault="00A67B0A" w:rsidP="009141DC">
            <w:pPr>
              <w:pStyle w:val="BodyText"/>
              <w:rPr>
                <w:rFonts w:asciiTheme="minorHAnsi" w:hAnsiTheme="minorHAnsi" w:cstheme="minorHAnsi"/>
                <w:sz w:val="22"/>
                <w:szCs w:val="22"/>
              </w:rPr>
            </w:pPr>
          </w:p>
          <w:p w14:paraId="04B6EF80" w14:textId="77777777" w:rsidR="00A67B0A" w:rsidRPr="00E20A86" w:rsidRDefault="00A67B0A" w:rsidP="009141DC">
            <w:pPr>
              <w:pStyle w:val="BodyText"/>
              <w:rPr>
                <w:rFonts w:asciiTheme="minorHAnsi" w:hAnsiTheme="minorHAnsi" w:cstheme="minorHAnsi"/>
                <w:sz w:val="22"/>
                <w:szCs w:val="22"/>
              </w:rPr>
            </w:pPr>
          </w:p>
          <w:p w14:paraId="790EC23C" w14:textId="77777777" w:rsidR="00A67B0A" w:rsidRPr="00E20A86" w:rsidRDefault="00A67B0A" w:rsidP="009141DC">
            <w:pPr>
              <w:pStyle w:val="BodyText"/>
              <w:rPr>
                <w:rFonts w:asciiTheme="minorHAnsi" w:hAnsiTheme="minorHAnsi" w:cstheme="minorHAnsi"/>
                <w:sz w:val="22"/>
                <w:szCs w:val="22"/>
              </w:rPr>
            </w:pPr>
          </w:p>
          <w:p w14:paraId="463E759A" w14:textId="77777777" w:rsidR="00A67B0A" w:rsidRPr="00E20A86" w:rsidRDefault="00A67B0A" w:rsidP="009141DC">
            <w:pPr>
              <w:pStyle w:val="BodyText"/>
              <w:rPr>
                <w:rFonts w:asciiTheme="minorHAnsi" w:hAnsiTheme="minorHAnsi" w:cstheme="minorHAnsi"/>
                <w:sz w:val="22"/>
                <w:szCs w:val="22"/>
              </w:rPr>
            </w:pPr>
          </w:p>
        </w:tc>
      </w:tr>
      <w:tr w:rsidR="00A67B0A" w:rsidRPr="00E20A86" w14:paraId="28BE18BD" w14:textId="77777777" w:rsidTr="009141DC">
        <w:tc>
          <w:tcPr>
            <w:tcW w:w="10194" w:type="dxa"/>
          </w:tcPr>
          <w:p w14:paraId="5AAE683E"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What action have you already taken to try and resolve your complaint(s) in accordance with Stage 1 of the academy’s complaints procedure?</w:t>
            </w:r>
          </w:p>
          <w:p w14:paraId="6FE1F700"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(Who did you speak to and what was the response?)</w:t>
            </w:r>
          </w:p>
          <w:p w14:paraId="4ACDAB18" w14:textId="77777777" w:rsidR="00A67B0A" w:rsidRPr="00E20A86" w:rsidRDefault="00A67B0A" w:rsidP="009141DC">
            <w:pPr>
              <w:pStyle w:val="BodyText"/>
              <w:rPr>
                <w:rFonts w:asciiTheme="minorHAnsi" w:hAnsiTheme="minorHAnsi" w:cstheme="minorHAnsi"/>
                <w:sz w:val="22"/>
                <w:szCs w:val="22"/>
              </w:rPr>
            </w:pPr>
          </w:p>
          <w:p w14:paraId="7D372804" w14:textId="77777777" w:rsidR="00A67B0A" w:rsidRPr="00E20A86" w:rsidRDefault="00A67B0A" w:rsidP="009141DC">
            <w:pPr>
              <w:pStyle w:val="BodyText"/>
              <w:rPr>
                <w:rFonts w:asciiTheme="minorHAnsi" w:hAnsiTheme="minorHAnsi" w:cstheme="minorHAnsi"/>
                <w:sz w:val="22"/>
                <w:szCs w:val="22"/>
              </w:rPr>
            </w:pPr>
          </w:p>
          <w:p w14:paraId="48072FD1" w14:textId="77777777" w:rsidR="00A67B0A" w:rsidRPr="00E20A86" w:rsidRDefault="00A67B0A" w:rsidP="009141DC">
            <w:pPr>
              <w:pStyle w:val="BodyText"/>
              <w:rPr>
                <w:rFonts w:asciiTheme="minorHAnsi" w:hAnsiTheme="minorHAnsi" w:cstheme="minorHAnsi"/>
                <w:sz w:val="22"/>
                <w:szCs w:val="22"/>
              </w:rPr>
            </w:pPr>
          </w:p>
          <w:p w14:paraId="56C24342" w14:textId="77777777" w:rsidR="00A67B0A" w:rsidRPr="00E20A86" w:rsidRDefault="00A67B0A" w:rsidP="009141DC">
            <w:pPr>
              <w:pStyle w:val="BodyText"/>
              <w:rPr>
                <w:rFonts w:asciiTheme="minorHAnsi" w:hAnsiTheme="minorHAnsi" w:cstheme="minorHAnsi"/>
                <w:sz w:val="22"/>
                <w:szCs w:val="22"/>
              </w:rPr>
            </w:pPr>
          </w:p>
          <w:p w14:paraId="759B2F1D" w14:textId="77777777" w:rsidR="00A67B0A" w:rsidRPr="00E20A86" w:rsidRDefault="00A67B0A" w:rsidP="009141DC">
            <w:pPr>
              <w:pStyle w:val="BodyText"/>
              <w:rPr>
                <w:rFonts w:asciiTheme="minorHAnsi" w:hAnsiTheme="minorHAnsi" w:cstheme="minorHAnsi"/>
                <w:sz w:val="22"/>
                <w:szCs w:val="22"/>
              </w:rPr>
            </w:pPr>
          </w:p>
          <w:p w14:paraId="5D6B5A34" w14:textId="77777777" w:rsidR="00A67B0A" w:rsidRPr="00E20A86" w:rsidRDefault="00A67B0A" w:rsidP="009141DC">
            <w:pPr>
              <w:pStyle w:val="BodyText"/>
              <w:rPr>
                <w:rFonts w:asciiTheme="minorHAnsi" w:hAnsiTheme="minorHAnsi" w:cstheme="minorHAnsi"/>
                <w:sz w:val="22"/>
                <w:szCs w:val="22"/>
              </w:rPr>
            </w:pPr>
          </w:p>
          <w:p w14:paraId="7A7061AA" w14:textId="77777777" w:rsidR="00A67B0A" w:rsidRPr="00E20A86" w:rsidRDefault="00A67B0A" w:rsidP="009141DC">
            <w:pPr>
              <w:pStyle w:val="BodyText"/>
              <w:rPr>
                <w:rFonts w:asciiTheme="minorHAnsi" w:hAnsiTheme="minorHAnsi" w:cstheme="minorHAnsi"/>
                <w:sz w:val="22"/>
                <w:szCs w:val="22"/>
              </w:rPr>
            </w:pPr>
          </w:p>
          <w:p w14:paraId="445FC2B9" w14:textId="77777777" w:rsidR="00A67B0A" w:rsidRPr="00E20A86" w:rsidRDefault="00A67B0A" w:rsidP="009141DC">
            <w:pPr>
              <w:pStyle w:val="BodyText"/>
              <w:rPr>
                <w:rFonts w:asciiTheme="minorHAnsi" w:hAnsiTheme="minorHAnsi" w:cstheme="minorHAnsi"/>
                <w:sz w:val="22"/>
                <w:szCs w:val="22"/>
              </w:rPr>
            </w:pPr>
          </w:p>
        </w:tc>
      </w:tr>
      <w:tr w:rsidR="00A67B0A" w:rsidRPr="00E20A86" w14:paraId="3A802765" w14:textId="77777777" w:rsidTr="009141DC">
        <w:tc>
          <w:tcPr>
            <w:tcW w:w="10194" w:type="dxa"/>
          </w:tcPr>
          <w:p w14:paraId="1FC7C2DC"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t>What would you like as an outcome from your complaint(s)?</w:t>
            </w:r>
          </w:p>
          <w:p w14:paraId="4D8B2E3D" w14:textId="77777777" w:rsidR="00A67B0A" w:rsidRPr="00E20A86" w:rsidRDefault="00A67B0A" w:rsidP="009141DC">
            <w:pPr>
              <w:pStyle w:val="BodyText"/>
              <w:rPr>
                <w:rFonts w:asciiTheme="minorHAnsi" w:hAnsiTheme="minorHAnsi" w:cstheme="minorHAnsi"/>
                <w:sz w:val="22"/>
                <w:szCs w:val="22"/>
              </w:rPr>
            </w:pPr>
          </w:p>
          <w:p w14:paraId="6F79BC77" w14:textId="77777777" w:rsidR="00A67B0A" w:rsidRPr="00E20A86" w:rsidRDefault="00A67B0A" w:rsidP="009141DC">
            <w:pPr>
              <w:pStyle w:val="BodyText"/>
              <w:rPr>
                <w:rFonts w:asciiTheme="minorHAnsi" w:hAnsiTheme="minorHAnsi" w:cstheme="minorHAnsi"/>
                <w:sz w:val="22"/>
                <w:szCs w:val="22"/>
              </w:rPr>
            </w:pPr>
          </w:p>
          <w:p w14:paraId="2C40070F" w14:textId="77777777" w:rsidR="00A67B0A" w:rsidRPr="00E20A86" w:rsidRDefault="00A67B0A" w:rsidP="009141DC">
            <w:pPr>
              <w:pStyle w:val="BodyText"/>
              <w:rPr>
                <w:rFonts w:asciiTheme="minorHAnsi" w:hAnsiTheme="minorHAnsi" w:cstheme="minorHAnsi"/>
                <w:sz w:val="22"/>
                <w:szCs w:val="22"/>
              </w:rPr>
            </w:pPr>
          </w:p>
          <w:p w14:paraId="2F5B9E98" w14:textId="77777777" w:rsidR="00A67B0A" w:rsidRPr="00E20A86" w:rsidRDefault="00A67B0A" w:rsidP="009141DC">
            <w:pPr>
              <w:pStyle w:val="BodyText"/>
              <w:rPr>
                <w:rFonts w:asciiTheme="minorHAnsi" w:hAnsiTheme="minorHAnsi" w:cstheme="minorHAnsi"/>
                <w:sz w:val="22"/>
                <w:szCs w:val="22"/>
              </w:rPr>
            </w:pPr>
          </w:p>
          <w:p w14:paraId="68E00662" w14:textId="77777777" w:rsidR="00A67B0A" w:rsidRPr="00E20A86" w:rsidRDefault="00A67B0A" w:rsidP="009141DC">
            <w:pPr>
              <w:pStyle w:val="BodyText"/>
              <w:rPr>
                <w:rFonts w:asciiTheme="minorHAnsi" w:hAnsiTheme="minorHAnsi" w:cstheme="minorHAnsi"/>
                <w:sz w:val="22"/>
                <w:szCs w:val="22"/>
              </w:rPr>
            </w:pPr>
          </w:p>
          <w:p w14:paraId="7561BD48" w14:textId="77777777" w:rsidR="00A67B0A" w:rsidRPr="00E20A86" w:rsidRDefault="00A67B0A" w:rsidP="009141DC">
            <w:pPr>
              <w:pStyle w:val="BodyText"/>
              <w:rPr>
                <w:rFonts w:asciiTheme="minorHAnsi" w:hAnsiTheme="minorHAnsi" w:cstheme="minorHAnsi"/>
                <w:sz w:val="22"/>
                <w:szCs w:val="22"/>
              </w:rPr>
            </w:pPr>
          </w:p>
          <w:p w14:paraId="41A771A3" w14:textId="77777777" w:rsidR="00A67B0A" w:rsidRPr="00E20A86" w:rsidRDefault="00A67B0A" w:rsidP="009141DC">
            <w:pPr>
              <w:pStyle w:val="BodyText"/>
              <w:rPr>
                <w:rFonts w:asciiTheme="minorHAnsi" w:hAnsiTheme="minorHAnsi" w:cstheme="minorHAnsi"/>
                <w:sz w:val="22"/>
                <w:szCs w:val="22"/>
              </w:rPr>
            </w:pPr>
          </w:p>
          <w:p w14:paraId="4FBF4511" w14:textId="77777777" w:rsidR="00A67B0A" w:rsidRPr="00E20A86" w:rsidRDefault="00A67B0A" w:rsidP="009141DC">
            <w:pPr>
              <w:pStyle w:val="BodyText"/>
              <w:rPr>
                <w:rFonts w:asciiTheme="minorHAnsi" w:hAnsiTheme="minorHAnsi" w:cstheme="minorHAnsi"/>
                <w:sz w:val="22"/>
                <w:szCs w:val="22"/>
              </w:rPr>
            </w:pPr>
          </w:p>
          <w:p w14:paraId="77C9889F" w14:textId="77777777" w:rsidR="00A67B0A" w:rsidRPr="00E20A86" w:rsidRDefault="00A67B0A" w:rsidP="009141DC">
            <w:pPr>
              <w:pStyle w:val="BodyText"/>
              <w:rPr>
                <w:rFonts w:asciiTheme="minorHAnsi" w:hAnsiTheme="minorHAnsi" w:cstheme="minorHAnsi"/>
                <w:sz w:val="22"/>
                <w:szCs w:val="22"/>
              </w:rPr>
            </w:pPr>
          </w:p>
          <w:p w14:paraId="098B27BD" w14:textId="77777777" w:rsidR="00A67B0A" w:rsidRPr="00E20A86" w:rsidRDefault="00A67B0A" w:rsidP="009141DC">
            <w:pPr>
              <w:pStyle w:val="BodyText"/>
              <w:rPr>
                <w:rFonts w:asciiTheme="minorHAnsi" w:hAnsiTheme="minorHAnsi" w:cstheme="minorHAnsi"/>
                <w:sz w:val="22"/>
                <w:szCs w:val="22"/>
              </w:rPr>
            </w:pPr>
          </w:p>
        </w:tc>
      </w:tr>
      <w:tr w:rsidR="00A67B0A" w:rsidRPr="00E20A86" w14:paraId="6F002B91" w14:textId="77777777" w:rsidTr="009141DC">
        <w:tc>
          <w:tcPr>
            <w:tcW w:w="10194" w:type="dxa"/>
          </w:tcPr>
          <w:p w14:paraId="61742E33" w14:textId="77777777" w:rsidR="00A67B0A" w:rsidRPr="00E20A86" w:rsidRDefault="00A67B0A" w:rsidP="009141DC">
            <w:pPr>
              <w:pStyle w:val="BodyText"/>
              <w:rPr>
                <w:rFonts w:asciiTheme="minorHAnsi" w:hAnsiTheme="minorHAnsi" w:cstheme="minorHAnsi"/>
                <w:sz w:val="22"/>
                <w:szCs w:val="22"/>
              </w:rPr>
            </w:pPr>
            <w:r w:rsidRPr="00E20A86">
              <w:rPr>
                <w:rFonts w:asciiTheme="minorHAnsi" w:hAnsiTheme="minorHAnsi" w:cstheme="minorHAnsi"/>
                <w:sz w:val="22"/>
                <w:szCs w:val="22"/>
              </w:rPr>
              <w:lastRenderedPageBreak/>
              <w:t>Are you attaching any paperwork? If so, give details here:</w:t>
            </w:r>
          </w:p>
          <w:p w14:paraId="411D3291" w14:textId="77777777" w:rsidR="00A67B0A" w:rsidRPr="00E20A86" w:rsidRDefault="00A67B0A" w:rsidP="009141DC">
            <w:pPr>
              <w:pStyle w:val="BodyText"/>
              <w:rPr>
                <w:rFonts w:asciiTheme="minorHAnsi" w:hAnsiTheme="minorHAnsi" w:cstheme="minorHAnsi"/>
                <w:sz w:val="22"/>
                <w:szCs w:val="22"/>
              </w:rPr>
            </w:pPr>
          </w:p>
          <w:p w14:paraId="1829CEED" w14:textId="77777777" w:rsidR="00A67B0A" w:rsidRPr="00E20A86" w:rsidRDefault="00A67B0A" w:rsidP="009141DC">
            <w:pPr>
              <w:pStyle w:val="BodyText"/>
              <w:rPr>
                <w:rFonts w:asciiTheme="minorHAnsi" w:hAnsiTheme="minorHAnsi" w:cstheme="minorHAnsi"/>
                <w:sz w:val="22"/>
                <w:szCs w:val="22"/>
              </w:rPr>
            </w:pPr>
          </w:p>
          <w:p w14:paraId="16F4234E" w14:textId="77777777" w:rsidR="00A67B0A" w:rsidRPr="00E20A86" w:rsidRDefault="00A67B0A" w:rsidP="009141DC">
            <w:pPr>
              <w:pStyle w:val="BodyText"/>
              <w:rPr>
                <w:rFonts w:asciiTheme="minorHAnsi" w:hAnsiTheme="minorHAnsi" w:cstheme="minorHAnsi"/>
                <w:sz w:val="22"/>
                <w:szCs w:val="22"/>
              </w:rPr>
            </w:pPr>
          </w:p>
          <w:p w14:paraId="2EFB2C92" w14:textId="77777777" w:rsidR="00A67B0A" w:rsidRPr="00E20A86" w:rsidRDefault="00A67B0A" w:rsidP="009141DC">
            <w:pPr>
              <w:pStyle w:val="BodyText"/>
              <w:rPr>
                <w:rFonts w:asciiTheme="minorHAnsi" w:hAnsiTheme="minorHAnsi" w:cstheme="minorHAnsi"/>
                <w:sz w:val="22"/>
                <w:szCs w:val="22"/>
              </w:rPr>
            </w:pPr>
          </w:p>
          <w:p w14:paraId="74E9B095" w14:textId="77777777" w:rsidR="00A67B0A" w:rsidRPr="00E20A86" w:rsidRDefault="00A67B0A" w:rsidP="009141DC">
            <w:pPr>
              <w:pStyle w:val="BodyText"/>
              <w:rPr>
                <w:rFonts w:asciiTheme="minorHAnsi" w:hAnsiTheme="minorHAnsi" w:cstheme="minorHAnsi"/>
                <w:sz w:val="22"/>
                <w:szCs w:val="22"/>
              </w:rPr>
            </w:pPr>
          </w:p>
          <w:p w14:paraId="44283246" w14:textId="77777777" w:rsidR="00A67B0A" w:rsidRPr="00E20A86" w:rsidRDefault="00A67B0A" w:rsidP="009141DC">
            <w:pPr>
              <w:pStyle w:val="BodyText"/>
              <w:rPr>
                <w:rFonts w:asciiTheme="minorHAnsi" w:hAnsiTheme="minorHAnsi" w:cstheme="minorHAnsi"/>
                <w:sz w:val="22"/>
                <w:szCs w:val="22"/>
              </w:rPr>
            </w:pPr>
          </w:p>
          <w:p w14:paraId="551D81DE" w14:textId="77777777" w:rsidR="00A67B0A" w:rsidRPr="00E20A86" w:rsidRDefault="00A67B0A" w:rsidP="009141DC">
            <w:pPr>
              <w:pStyle w:val="BodyText"/>
              <w:rPr>
                <w:rFonts w:asciiTheme="minorHAnsi" w:hAnsiTheme="minorHAnsi" w:cstheme="minorHAnsi"/>
                <w:sz w:val="22"/>
                <w:szCs w:val="22"/>
              </w:rPr>
            </w:pPr>
          </w:p>
          <w:p w14:paraId="680C04B4" w14:textId="77777777" w:rsidR="00A67B0A" w:rsidRPr="00E20A86" w:rsidRDefault="00A67B0A" w:rsidP="009141DC">
            <w:pPr>
              <w:pStyle w:val="BodyText"/>
              <w:rPr>
                <w:rFonts w:asciiTheme="minorHAnsi" w:hAnsiTheme="minorHAnsi" w:cstheme="minorHAnsi"/>
                <w:sz w:val="22"/>
                <w:szCs w:val="22"/>
              </w:rPr>
            </w:pPr>
          </w:p>
          <w:p w14:paraId="301D4C2D" w14:textId="77777777" w:rsidR="00A67B0A" w:rsidRPr="00E20A86" w:rsidRDefault="00A67B0A" w:rsidP="009141DC">
            <w:pPr>
              <w:pStyle w:val="BodyText"/>
              <w:rPr>
                <w:rFonts w:asciiTheme="minorHAnsi" w:hAnsiTheme="minorHAnsi" w:cstheme="minorHAnsi"/>
                <w:sz w:val="22"/>
                <w:szCs w:val="22"/>
              </w:rPr>
            </w:pPr>
          </w:p>
        </w:tc>
      </w:tr>
    </w:tbl>
    <w:p w14:paraId="52EAA237" w14:textId="77777777" w:rsidR="00A67B0A" w:rsidRDefault="00A67B0A"/>
    <w:p w14:paraId="0E5E05C1" w14:textId="5C372052" w:rsidR="00A67B0A" w:rsidRDefault="00A67B0A" w:rsidP="00A67B0A">
      <w:pPr>
        <w:pStyle w:val="BodyText"/>
        <w:rPr>
          <w:rFonts w:asciiTheme="minorHAnsi" w:hAnsiTheme="minorHAnsi" w:cstheme="minorHAnsi"/>
          <w:szCs w:val="22"/>
        </w:rPr>
      </w:pPr>
      <w:r w:rsidRPr="00E20A86">
        <w:rPr>
          <w:rFonts w:asciiTheme="minorHAnsi" w:hAnsiTheme="minorHAnsi" w:cstheme="minorHAnsi"/>
          <w:szCs w:val="22"/>
        </w:rPr>
        <w:t>Your signature……………………………………………………… Date ……………</w:t>
      </w:r>
      <w:r>
        <w:rPr>
          <w:rFonts w:asciiTheme="minorHAnsi" w:hAnsiTheme="minorHAnsi" w:cstheme="minorHAnsi"/>
          <w:szCs w:val="22"/>
        </w:rPr>
        <w:t>…………………………………………………</w:t>
      </w:r>
      <w:r w:rsidRPr="00E20A86">
        <w:rPr>
          <w:rFonts w:asciiTheme="minorHAnsi" w:hAnsiTheme="minorHAnsi" w:cstheme="minorHAnsi"/>
          <w:szCs w:val="22"/>
        </w:rPr>
        <w:t>……</w:t>
      </w:r>
    </w:p>
    <w:p w14:paraId="482329A7" w14:textId="77777777" w:rsidR="00A67B0A" w:rsidRPr="00E20A86" w:rsidRDefault="00A67B0A" w:rsidP="00A67B0A">
      <w:pPr>
        <w:pStyle w:val="BodyText"/>
        <w:rPr>
          <w:rFonts w:asciiTheme="minorHAnsi" w:hAnsiTheme="minorHAnsi" w:cstheme="minorHAnsi"/>
          <w:szCs w:val="22"/>
        </w:rPr>
      </w:pPr>
    </w:p>
    <w:p w14:paraId="480F748F" w14:textId="77777777" w:rsidR="00A67B0A" w:rsidRDefault="00A67B0A" w:rsidP="00A67B0A">
      <w:pPr>
        <w:pStyle w:val="BodyText"/>
        <w:rPr>
          <w:rFonts w:asciiTheme="minorHAnsi" w:hAnsiTheme="minorHAnsi" w:cstheme="minorHAnsi"/>
          <w:szCs w:val="22"/>
        </w:rPr>
      </w:pPr>
      <w:r w:rsidRPr="00E20A86">
        <w:rPr>
          <w:rFonts w:asciiTheme="minorHAnsi" w:hAnsiTheme="minorHAnsi" w:cstheme="minorHAnsi"/>
          <w:szCs w:val="22"/>
        </w:rPr>
        <w:t xml:space="preserve">All functions of the </w:t>
      </w:r>
      <w:proofErr w:type="gramStart"/>
      <w:r w:rsidRPr="00E20A86">
        <w:rPr>
          <w:rFonts w:asciiTheme="minorHAnsi" w:hAnsiTheme="minorHAnsi" w:cstheme="minorHAnsi"/>
          <w:szCs w:val="22"/>
        </w:rPr>
        <w:t>complaints</w:t>
      </w:r>
      <w:proofErr w:type="gramEnd"/>
      <w:r w:rsidRPr="00E20A86">
        <w:rPr>
          <w:rFonts w:asciiTheme="minorHAnsi" w:hAnsiTheme="minorHAnsi" w:cstheme="minorHAnsi"/>
          <w:szCs w:val="22"/>
        </w:rPr>
        <w:t xml:space="preserve"> procedure must adhere to the requirements of the Data Protection Act 2018 and the Freedom of Information Act 2000.</w:t>
      </w:r>
    </w:p>
    <w:p w14:paraId="2A9FAF4C" w14:textId="77777777" w:rsidR="00A67B0A" w:rsidRPr="00E20A86" w:rsidRDefault="00A67B0A" w:rsidP="00A67B0A">
      <w:pPr>
        <w:pStyle w:val="BodyText"/>
        <w:rPr>
          <w:rFonts w:asciiTheme="minorHAnsi" w:hAnsiTheme="minorHAnsi" w:cstheme="minorHAnsi"/>
          <w:szCs w:val="22"/>
        </w:rPr>
      </w:pPr>
    </w:p>
    <w:p w14:paraId="13F77BAD" w14:textId="77777777" w:rsidR="00A67B0A" w:rsidRPr="00E20A86" w:rsidRDefault="00A67B0A" w:rsidP="00A67B0A">
      <w:pPr>
        <w:pStyle w:val="BodyText"/>
        <w:rPr>
          <w:rFonts w:asciiTheme="minorHAnsi" w:hAnsiTheme="minorHAnsi" w:cstheme="minorHAnsi"/>
          <w:szCs w:val="22"/>
        </w:rPr>
      </w:pPr>
      <w:r w:rsidRPr="00E20A86">
        <w:rPr>
          <w:rFonts w:asciiTheme="minorHAnsi" w:hAnsiTheme="minorHAnsi" w:cstheme="minorHAnsi"/>
          <w:szCs w:val="22"/>
        </w:rPr>
        <w:t>Please complete and return to the school office in a sealed envelope addressed to the School Leader, Clerk of the local governing Committee or Head of Governance (as appropriate).</w:t>
      </w:r>
    </w:p>
    <w:p w14:paraId="18505AA4" w14:textId="77777777" w:rsidR="00A67B0A" w:rsidRPr="00E20A86" w:rsidRDefault="00A67B0A" w:rsidP="00A67B0A">
      <w:pPr>
        <w:pStyle w:val="BodyText"/>
        <w:rPr>
          <w:rFonts w:asciiTheme="minorHAnsi" w:hAnsiTheme="minorHAnsi" w:cstheme="minorHAnsi"/>
          <w:b/>
          <w:bCs/>
          <w:i/>
          <w:iCs/>
          <w:szCs w:val="22"/>
        </w:rPr>
      </w:pPr>
    </w:p>
    <w:p w14:paraId="5DB2014B" w14:textId="77777777" w:rsidR="00A67B0A" w:rsidRDefault="00A67B0A" w:rsidP="00A67B0A">
      <w:pPr>
        <w:pStyle w:val="BodyText"/>
        <w:rPr>
          <w:rFonts w:asciiTheme="minorHAnsi" w:hAnsiTheme="minorHAnsi" w:cstheme="minorHAnsi"/>
          <w:b/>
          <w:bCs/>
          <w:i/>
          <w:iCs/>
          <w:szCs w:val="22"/>
        </w:rPr>
      </w:pPr>
      <w:r w:rsidRPr="00E20A86">
        <w:rPr>
          <w:rFonts w:asciiTheme="minorHAnsi" w:hAnsiTheme="minorHAnsi" w:cstheme="minorHAnsi"/>
          <w:b/>
          <w:bCs/>
          <w:i/>
          <w:iCs/>
          <w:szCs w:val="22"/>
        </w:rPr>
        <w:t xml:space="preserve">Office use </w:t>
      </w:r>
    </w:p>
    <w:p w14:paraId="75B37E4C" w14:textId="77777777" w:rsidR="00A67B0A" w:rsidRPr="00E20A86" w:rsidRDefault="00A67B0A" w:rsidP="00A67B0A">
      <w:pPr>
        <w:pStyle w:val="BodyText"/>
        <w:rPr>
          <w:rFonts w:asciiTheme="minorHAnsi" w:hAnsiTheme="minorHAnsi" w:cstheme="minorHAnsi"/>
          <w:b/>
          <w:bCs/>
          <w:i/>
          <w:iCs/>
          <w:szCs w:val="22"/>
        </w:rPr>
      </w:pPr>
    </w:p>
    <w:p w14:paraId="10E89189" w14:textId="77777777" w:rsidR="00A67B0A" w:rsidRDefault="00A67B0A" w:rsidP="00A67B0A">
      <w:pPr>
        <w:pStyle w:val="BodyText"/>
        <w:rPr>
          <w:rFonts w:asciiTheme="minorHAnsi" w:hAnsiTheme="minorHAnsi" w:cstheme="minorHAnsi"/>
          <w:szCs w:val="22"/>
        </w:rPr>
      </w:pPr>
      <w:r w:rsidRPr="00E20A86">
        <w:rPr>
          <w:rFonts w:asciiTheme="minorHAnsi" w:hAnsiTheme="minorHAnsi" w:cstheme="minorHAnsi"/>
          <w:szCs w:val="22"/>
        </w:rPr>
        <w:t xml:space="preserve">Date received </w:t>
      </w:r>
      <w:r w:rsidRPr="00E20A86">
        <w:rPr>
          <w:rFonts w:asciiTheme="minorHAnsi" w:hAnsiTheme="minorHAnsi" w:cstheme="minorHAnsi"/>
          <w:szCs w:val="22"/>
        </w:rPr>
        <w:tab/>
      </w:r>
      <w:r w:rsidRPr="00E20A86">
        <w:rPr>
          <w:rFonts w:asciiTheme="minorHAnsi" w:hAnsiTheme="minorHAnsi" w:cstheme="minorHAnsi"/>
          <w:szCs w:val="22"/>
        </w:rPr>
        <w:tab/>
      </w:r>
      <w:r w:rsidRPr="00E20A86">
        <w:rPr>
          <w:rFonts w:asciiTheme="minorHAnsi" w:hAnsiTheme="minorHAnsi" w:cstheme="minorHAnsi"/>
          <w:szCs w:val="22"/>
        </w:rPr>
        <w:tab/>
        <w:t>…………………………………………………………</w:t>
      </w:r>
    </w:p>
    <w:p w14:paraId="7D80926A" w14:textId="77777777" w:rsidR="00A67B0A" w:rsidRPr="00E20A86" w:rsidRDefault="00A67B0A" w:rsidP="00A67B0A">
      <w:pPr>
        <w:pStyle w:val="BodyText"/>
        <w:rPr>
          <w:rFonts w:asciiTheme="minorHAnsi" w:hAnsiTheme="minorHAnsi" w:cstheme="minorHAnsi"/>
          <w:szCs w:val="22"/>
        </w:rPr>
      </w:pPr>
    </w:p>
    <w:p w14:paraId="4523EED7" w14:textId="77777777" w:rsidR="00A67B0A" w:rsidRDefault="00A67B0A" w:rsidP="00A67B0A">
      <w:pPr>
        <w:pStyle w:val="BodyText"/>
        <w:rPr>
          <w:rFonts w:asciiTheme="minorHAnsi" w:hAnsiTheme="minorHAnsi" w:cstheme="minorHAnsi"/>
          <w:szCs w:val="22"/>
        </w:rPr>
      </w:pPr>
      <w:r w:rsidRPr="00E20A86">
        <w:rPr>
          <w:rFonts w:asciiTheme="minorHAnsi" w:hAnsiTheme="minorHAnsi" w:cstheme="minorHAnsi"/>
          <w:szCs w:val="22"/>
        </w:rPr>
        <w:t xml:space="preserve">Date acknowledgement sent </w:t>
      </w:r>
      <w:r w:rsidRPr="00E20A86">
        <w:rPr>
          <w:rFonts w:asciiTheme="minorHAnsi" w:hAnsiTheme="minorHAnsi" w:cstheme="minorHAnsi"/>
          <w:szCs w:val="22"/>
        </w:rPr>
        <w:tab/>
        <w:t>…………………………………………………………</w:t>
      </w:r>
    </w:p>
    <w:p w14:paraId="22AF8234" w14:textId="77777777" w:rsidR="00A67B0A" w:rsidRPr="00E20A86" w:rsidRDefault="00A67B0A" w:rsidP="00A67B0A">
      <w:pPr>
        <w:pStyle w:val="BodyText"/>
        <w:rPr>
          <w:rFonts w:asciiTheme="minorHAnsi" w:hAnsiTheme="minorHAnsi" w:cstheme="minorHAnsi"/>
          <w:szCs w:val="22"/>
        </w:rPr>
      </w:pPr>
    </w:p>
    <w:p w14:paraId="6A287B95" w14:textId="0E8E7F2E" w:rsidR="00A67B0A" w:rsidRDefault="00A67B0A" w:rsidP="00A67B0A">
      <w:pPr>
        <w:rPr>
          <w:rFonts w:eastAsia="Times New Roman" w:cstheme="minorHAnsi"/>
          <w:b/>
        </w:rPr>
      </w:pPr>
      <w:r w:rsidRPr="00E20A86">
        <w:rPr>
          <w:rFonts w:cstheme="minorHAnsi"/>
        </w:rPr>
        <w:t xml:space="preserve">Responsible member of staff </w:t>
      </w:r>
      <w:r w:rsidRPr="00E20A86">
        <w:rPr>
          <w:rFonts w:cstheme="minorHAnsi"/>
        </w:rPr>
        <w:tab/>
        <w:t>…………………………………………………………</w:t>
      </w:r>
      <w:r>
        <w:br w:type="page"/>
      </w:r>
    </w:p>
    <w:p w14:paraId="6B0A26B4" w14:textId="77777777" w:rsidR="00A67B0A" w:rsidRPr="00C37FA7" w:rsidRDefault="00A67B0A" w:rsidP="00A67B0A">
      <w:pPr>
        <w:pStyle w:val="Heading1"/>
        <w:numPr>
          <w:ilvl w:val="0"/>
          <w:numId w:val="0"/>
        </w:numPr>
        <w:ind w:left="360"/>
      </w:pPr>
      <w:bookmarkStart w:id="50" w:name="_Toc169862023"/>
      <w:r>
        <w:lastRenderedPageBreak/>
        <w:t>Appendix 3:  Summary of Complaints Procedure</w:t>
      </w:r>
      <w:bookmarkEnd w:id="50"/>
      <w:r>
        <w:t xml:space="preserve"> </w:t>
      </w:r>
    </w:p>
    <w:p w14:paraId="7A2225C4" w14:textId="77777777" w:rsidR="00F75CEC" w:rsidRDefault="00F75CEC" w:rsidP="00262AF1">
      <w:pPr>
        <w:spacing w:after="0"/>
        <w:jc w:val="both"/>
        <w:rPr>
          <w:rFonts w:cstheme="minorHAnsi"/>
        </w:rPr>
      </w:pPr>
    </w:p>
    <w:tbl>
      <w:tblPr>
        <w:tblStyle w:val="TableTheme"/>
        <w:tblW w:w="0" w:type="auto"/>
        <w:tblLook w:val="0480" w:firstRow="0" w:lastRow="0" w:firstColumn="1" w:lastColumn="0" w:noHBand="0" w:noVBand="1"/>
      </w:tblPr>
      <w:tblGrid>
        <w:gridCol w:w="2693"/>
        <w:gridCol w:w="6326"/>
      </w:tblGrid>
      <w:tr w:rsidR="00E77B88" w:rsidRPr="00E20A86" w14:paraId="0F600508" w14:textId="77777777" w:rsidTr="009141DC">
        <w:tc>
          <w:tcPr>
            <w:tcW w:w="2965" w:type="dxa"/>
            <w:vMerge w:val="restart"/>
          </w:tcPr>
          <w:p w14:paraId="3D3B8373" w14:textId="77777777" w:rsidR="00E77B88" w:rsidRPr="00E20A86" w:rsidRDefault="00E77B88" w:rsidP="009141DC">
            <w:pPr>
              <w:pStyle w:val="BodyText"/>
              <w:spacing w:before="0"/>
              <w:rPr>
                <w:rFonts w:asciiTheme="minorHAnsi" w:hAnsiTheme="minorHAnsi" w:cstheme="minorHAnsi"/>
                <w:b/>
                <w:bCs/>
                <w:sz w:val="22"/>
                <w:szCs w:val="22"/>
              </w:rPr>
            </w:pPr>
          </w:p>
          <w:p w14:paraId="2F2EB070" w14:textId="77777777" w:rsidR="00E77B88" w:rsidRPr="00E20A86" w:rsidRDefault="00E77B88" w:rsidP="009141DC">
            <w:pPr>
              <w:pStyle w:val="BodyText"/>
              <w:spacing w:before="0"/>
              <w:rPr>
                <w:rFonts w:asciiTheme="minorHAnsi" w:hAnsiTheme="minorHAnsi" w:cstheme="minorHAnsi"/>
                <w:b/>
                <w:bCs/>
                <w:sz w:val="22"/>
                <w:szCs w:val="22"/>
              </w:rPr>
            </w:pPr>
            <w:r w:rsidRPr="00E20A86">
              <w:rPr>
                <w:rFonts w:asciiTheme="minorHAnsi" w:hAnsiTheme="minorHAnsi" w:cstheme="minorHAnsi"/>
                <w:b/>
                <w:bCs/>
                <w:sz w:val="22"/>
                <w:szCs w:val="22"/>
              </w:rPr>
              <w:t xml:space="preserve">Stage 1: </w:t>
            </w:r>
          </w:p>
          <w:p w14:paraId="2D33947A" w14:textId="77777777" w:rsidR="00E77B88" w:rsidRPr="00E20A86" w:rsidRDefault="00E77B88" w:rsidP="009141DC">
            <w:pPr>
              <w:pStyle w:val="BodyText"/>
              <w:spacing w:before="0"/>
              <w:rPr>
                <w:rFonts w:asciiTheme="minorHAnsi" w:hAnsiTheme="minorHAnsi" w:cstheme="minorHAnsi"/>
                <w:b/>
                <w:bCs/>
                <w:sz w:val="22"/>
                <w:szCs w:val="22"/>
              </w:rPr>
            </w:pPr>
            <w:r w:rsidRPr="00E20A86">
              <w:rPr>
                <w:rFonts w:asciiTheme="minorHAnsi" w:hAnsiTheme="minorHAnsi" w:cstheme="minorHAnsi"/>
                <w:b/>
                <w:bCs/>
                <w:sz w:val="22"/>
                <w:szCs w:val="22"/>
              </w:rPr>
              <w:t>Informal concerns</w:t>
            </w:r>
          </w:p>
        </w:tc>
        <w:tc>
          <w:tcPr>
            <w:tcW w:w="7229" w:type="dxa"/>
          </w:tcPr>
          <w:p w14:paraId="2ED3D35B"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Parent brings complaint to attention of member of staff</w:t>
            </w:r>
          </w:p>
        </w:tc>
      </w:tr>
      <w:tr w:rsidR="00E77B88" w:rsidRPr="00E20A86" w14:paraId="4EDA8BA0" w14:textId="77777777" w:rsidTr="009141DC">
        <w:tc>
          <w:tcPr>
            <w:tcW w:w="2965" w:type="dxa"/>
            <w:vMerge/>
          </w:tcPr>
          <w:p w14:paraId="71ADB582" w14:textId="77777777" w:rsidR="00E77B88" w:rsidRPr="00E20A86" w:rsidRDefault="00E77B88" w:rsidP="009141DC">
            <w:pPr>
              <w:pStyle w:val="BodyText"/>
              <w:spacing w:before="0"/>
              <w:rPr>
                <w:rFonts w:asciiTheme="minorHAnsi" w:hAnsiTheme="minorHAnsi" w:cstheme="minorHAnsi"/>
                <w:b/>
                <w:bCs/>
                <w:sz w:val="22"/>
                <w:szCs w:val="22"/>
              </w:rPr>
            </w:pPr>
          </w:p>
        </w:tc>
        <w:tc>
          <w:tcPr>
            <w:tcW w:w="7229" w:type="dxa"/>
          </w:tcPr>
          <w:p w14:paraId="30191F82"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Issue to be resolved (guide: within 15 school days)</w:t>
            </w:r>
          </w:p>
        </w:tc>
      </w:tr>
      <w:tr w:rsidR="00E77B88" w:rsidRPr="00E20A86" w14:paraId="25C67A46" w14:textId="77777777" w:rsidTr="009141DC">
        <w:trPr>
          <w:trHeight w:val="335"/>
        </w:trPr>
        <w:tc>
          <w:tcPr>
            <w:tcW w:w="2965" w:type="dxa"/>
            <w:vMerge/>
          </w:tcPr>
          <w:p w14:paraId="312B6B51" w14:textId="77777777" w:rsidR="00E77B88" w:rsidRPr="00E20A86" w:rsidRDefault="00E77B88" w:rsidP="009141DC">
            <w:pPr>
              <w:pStyle w:val="BodyText"/>
              <w:spacing w:before="0"/>
              <w:rPr>
                <w:rFonts w:asciiTheme="minorHAnsi" w:hAnsiTheme="minorHAnsi" w:cstheme="minorHAnsi"/>
                <w:b/>
                <w:bCs/>
                <w:sz w:val="22"/>
                <w:szCs w:val="22"/>
              </w:rPr>
            </w:pPr>
          </w:p>
        </w:tc>
        <w:tc>
          <w:tcPr>
            <w:tcW w:w="7229" w:type="dxa"/>
          </w:tcPr>
          <w:p w14:paraId="69C0D55F"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Where no satisfactory solution has been found, parent to be advised that they should proceed to Stage 2</w:t>
            </w:r>
          </w:p>
        </w:tc>
      </w:tr>
      <w:tr w:rsidR="00E77B88" w:rsidRPr="00E20A86" w14:paraId="381A1844" w14:textId="77777777" w:rsidTr="009141DC">
        <w:trPr>
          <w:trHeight w:val="475"/>
        </w:trPr>
        <w:tc>
          <w:tcPr>
            <w:tcW w:w="2965" w:type="dxa"/>
            <w:shd w:val="clear" w:color="auto" w:fill="7F7F7F" w:themeFill="text1" w:themeFillTint="80"/>
          </w:tcPr>
          <w:p w14:paraId="4A4DA453" w14:textId="77777777" w:rsidR="00E77B88" w:rsidRPr="00E20A86" w:rsidRDefault="00E77B88" w:rsidP="009141DC">
            <w:pPr>
              <w:pStyle w:val="BodyText"/>
              <w:spacing w:before="0"/>
              <w:rPr>
                <w:rFonts w:asciiTheme="minorHAnsi" w:hAnsiTheme="minorHAnsi" w:cstheme="minorHAnsi"/>
                <w:b/>
                <w:bCs/>
                <w:sz w:val="22"/>
                <w:szCs w:val="22"/>
              </w:rPr>
            </w:pPr>
          </w:p>
        </w:tc>
        <w:tc>
          <w:tcPr>
            <w:tcW w:w="7229" w:type="dxa"/>
            <w:shd w:val="clear" w:color="auto" w:fill="7F7F7F" w:themeFill="text1" w:themeFillTint="80"/>
          </w:tcPr>
          <w:p w14:paraId="1FA5D647" w14:textId="77777777" w:rsidR="00E77B88" w:rsidRPr="00E20A86" w:rsidRDefault="00E77B88" w:rsidP="009141DC">
            <w:pPr>
              <w:pStyle w:val="BodyText"/>
              <w:rPr>
                <w:rFonts w:asciiTheme="minorHAnsi" w:hAnsiTheme="minorHAnsi" w:cstheme="minorHAnsi"/>
                <w:sz w:val="22"/>
                <w:szCs w:val="22"/>
              </w:rPr>
            </w:pPr>
          </w:p>
        </w:tc>
      </w:tr>
      <w:tr w:rsidR="00E77B88" w:rsidRPr="00E20A86" w14:paraId="3F00C624" w14:textId="77777777" w:rsidTr="009141DC">
        <w:tc>
          <w:tcPr>
            <w:tcW w:w="2965" w:type="dxa"/>
            <w:vMerge w:val="restart"/>
          </w:tcPr>
          <w:p w14:paraId="5C21C490" w14:textId="77777777" w:rsidR="00E77B88" w:rsidRPr="00E20A86" w:rsidRDefault="00E77B88" w:rsidP="009141DC">
            <w:pPr>
              <w:pStyle w:val="BodyText"/>
              <w:spacing w:before="0"/>
              <w:rPr>
                <w:rFonts w:asciiTheme="minorHAnsi" w:hAnsiTheme="minorHAnsi" w:cstheme="minorHAnsi"/>
                <w:b/>
                <w:bCs/>
                <w:sz w:val="22"/>
                <w:szCs w:val="22"/>
              </w:rPr>
            </w:pPr>
          </w:p>
          <w:p w14:paraId="167EBCAE" w14:textId="77777777" w:rsidR="00E77B88" w:rsidRPr="00E20A86" w:rsidRDefault="00E77B88" w:rsidP="009141DC">
            <w:pPr>
              <w:pStyle w:val="BodyText"/>
              <w:spacing w:before="0"/>
              <w:rPr>
                <w:rFonts w:asciiTheme="minorHAnsi" w:hAnsiTheme="minorHAnsi" w:cstheme="minorHAnsi"/>
                <w:b/>
                <w:bCs/>
                <w:sz w:val="22"/>
                <w:szCs w:val="22"/>
              </w:rPr>
            </w:pPr>
            <w:r w:rsidRPr="00E20A86">
              <w:rPr>
                <w:rFonts w:asciiTheme="minorHAnsi" w:hAnsiTheme="minorHAnsi" w:cstheme="minorHAnsi"/>
                <w:b/>
                <w:bCs/>
                <w:sz w:val="22"/>
                <w:szCs w:val="22"/>
              </w:rPr>
              <w:t xml:space="preserve">Stage 2: </w:t>
            </w:r>
          </w:p>
          <w:p w14:paraId="17191610" w14:textId="77777777" w:rsidR="00E77B88" w:rsidRPr="00E20A86" w:rsidRDefault="00E77B88" w:rsidP="009141DC">
            <w:pPr>
              <w:pStyle w:val="BodyText"/>
              <w:spacing w:before="0"/>
              <w:rPr>
                <w:rFonts w:asciiTheme="minorHAnsi" w:hAnsiTheme="minorHAnsi" w:cstheme="minorHAnsi"/>
                <w:b/>
                <w:bCs/>
                <w:sz w:val="22"/>
                <w:szCs w:val="22"/>
              </w:rPr>
            </w:pPr>
            <w:r w:rsidRPr="00E20A86">
              <w:rPr>
                <w:rFonts w:asciiTheme="minorHAnsi" w:hAnsiTheme="minorHAnsi" w:cstheme="minorHAnsi"/>
                <w:b/>
                <w:bCs/>
                <w:sz w:val="22"/>
                <w:szCs w:val="22"/>
              </w:rPr>
              <w:t xml:space="preserve">Formal Written Complaint </w:t>
            </w:r>
          </w:p>
        </w:tc>
        <w:tc>
          <w:tcPr>
            <w:tcW w:w="7229" w:type="dxa"/>
          </w:tcPr>
          <w:p w14:paraId="387015CA"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Parent to put complaint in writing using Complaint Form within 15 school days</w:t>
            </w:r>
          </w:p>
        </w:tc>
      </w:tr>
      <w:tr w:rsidR="00E77B88" w:rsidRPr="00E20A86" w14:paraId="46E544BB" w14:textId="77777777" w:rsidTr="009141DC">
        <w:tc>
          <w:tcPr>
            <w:tcW w:w="2965" w:type="dxa"/>
            <w:vMerge/>
          </w:tcPr>
          <w:p w14:paraId="1BBE322A" w14:textId="77777777" w:rsidR="00E77B88" w:rsidRPr="00E20A86" w:rsidRDefault="00E77B88" w:rsidP="009141DC">
            <w:pPr>
              <w:pStyle w:val="BodyText"/>
              <w:spacing w:before="0"/>
              <w:rPr>
                <w:rFonts w:asciiTheme="minorHAnsi" w:hAnsiTheme="minorHAnsi" w:cstheme="minorHAnsi"/>
                <w:b/>
                <w:bCs/>
                <w:sz w:val="22"/>
                <w:szCs w:val="22"/>
              </w:rPr>
            </w:pPr>
          </w:p>
        </w:tc>
        <w:tc>
          <w:tcPr>
            <w:tcW w:w="7229" w:type="dxa"/>
          </w:tcPr>
          <w:p w14:paraId="6A973BFD"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Complaint to be acknowledged within 5 school days</w:t>
            </w:r>
          </w:p>
        </w:tc>
      </w:tr>
      <w:tr w:rsidR="00E77B88" w:rsidRPr="00E20A86" w14:paraId="34186A04" w14:textId="77777777" w:rsidTr="009141DC">
        <w:tc>
          <w:tcPr>
            <w:tcW w:w="2965" w:type="dxa"/>
            <w:vMerge/>
          </w:tcPr>
          <w:p w14:paraId="648AA262" w14:textId="77777777" w:rsidR="00E77B88" w:rsidRPr="00E20A86" w:rsidRDefault="00E77B88" w:rsidP="009141DC">
            <w:pPr>
              <w:pStyle w:val="BodyText"/>
              <w:spacing w:before="0"/>
              <w:rPr>
                <w:rFonts w:asciiTheme="minorHAnsi" w:hAnsiTheme="minorHAnsi" w:cstheme="minorHAnsi"/>
                <w:b/>
                <w:bCs/>
                <w:sz w:val="22"/>
                <w:szCs w:val="22"/>
              </w:rPr>
            </w:pPr>
          </w:p>
        </w:tc>
        <w:tc>
          <w:tcPr>
            <w:tcW w:w="7229" w:type="dxa"/>
          </w:tcPr>
          <w:p w14:paraId="35846B62"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Meeting with parents within 10 school days (where appropriate)</w:t>
            </w:r>
          </w:p>
        </w:tc>
      </w:tr>
      <w:tr w:rsidR="00E77B88" w:rsidRPr="00E20A86" w14:paraId="12A52212" w14:textId="77777777" w:rsidTr="009141DC">
        <w:tc>
          <w:tcPr>
            <w:tcW w:w="2965" w:type="dxa"/>
            <w:vMerge/>
          </w:tcPr>
          <w:p w14:paraId="27A7E602" w14:textId="77777777" w:rsidR="00E77B88" w:rsidRPr="00E20A86" w:rsidRDefault="00E77B88" w:rsidP="009141DC">
            <w:pPr>
              <w:pStyle w:val="BodyText"/>
              <w:spacing w:before="0"/>
              <w:rPr>
                <w:rFonts w:asciiTheme="minorHAnsi" w:hAnsiTheme="minorHAnsi" w:cstheme="minorHAnsi"/>
                <w:b/>
                <w:bCs/>
                <w:sz w:val="22"/>
                <w:szCs w:val="22"/>
              </w:rPr>
            </w:pPr>
          </w:p>
        </w:tc>
        <w:tc>
          <w:tcPr>
            <w:tcW w:w="7229" w:type="dxa"/>
          </w:tcPr>
          <w:p w14:paraId="6F2FAA4C"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Response to the complaint sent within 15 school days</w:t>
            </w:r>
          </w:p>
        </w:tc>
      </w:tr>
      <w:tr w:rsidR="00E77B88" w:rsidRPr="00E20A86" w14:paraId="6CC0386A" w14:textId="77777777" w:rsidTr="009141DC">
        <w:trPr>
          <w:trHeight w:val="457"/>
        </w:trPr>
        <w:tc>
          <w:tcPr>
            <w:tcW w:w="2965" w:type="dxa"/>
            <w:shd w:val="clear" w:color="auto" w:fill="7F7F7F" w:themeFill="text1" w:themeFillTint="80"/>
          </w:tcPr>
          <w:p w14:paraId="6418B4C6" w14:textId="77777777" w:rsidR="00E77B88" w:rsidRPr="00E20A86" w:rsidRDefault="00E77B88" w:rsidP="009141DC">
            <w:pPr>
              <w:pStyle w:val="BodyText"/>
              <w:spacing w:before="0"/>
              <w:rPr>
                <w:rFonts w:asciiTheme="minorHAnsi" w:hAnsiTheme="minorHAnsi" w:cstheme="minorHAnsi"/>
                <w:b/>
                <w:bCs/>
                <w:sz w:val="22"/>
                <w:szCs w:val="22"/>
              </w:rPr>
            </w:pPr>
          </w:p>
        </w:tc>
        <w:tc>
          <w:tcPr>
            <w:tcW w:w="7229" w:type="dxa"/>
            <w:shd w:val="clear" w:color="auto" w:fill="7F7F7F" w:themeFill="text1" w:themeFillTint="80"/>
          </w:tcPr>
          <w:p w14:paraId="22DBFE87" w14:textId="77777777" w:rsidR="00E77B88" w:rsidRPr="00E20A86" w:rsidRDefault="00E77B88" w:rsidP="009141DC">
            <w:pPr>
              <w:pStyle w:val="BodyText"/>
              <w:rPr>
                <w:rFonts w:asciiTheme="minorHAnsi" w:hAnsiTheme="minorHAnsi" w:cstheme="minorHAnsi"/>
                <w:sz w:val="22"/>
                <w:szCs w:val="22"/>
              </w:rPr>
            </w:pPr>
          </w:p>
        </w:tc>
      </w:tr>
      <w:tr w:rsidR="00E77B88" w:rsidRPr="00E20A86" w14:paraId="64A277AC" w14:textId="77777777" w:rsidTr="009141DC">
        <w:tc>
          <w:tcPr>
            <w:tcW w:w="2965" w:type="dxa"/>
            <w:vMerge w:val="restart"/>
          </w:tcPr>
          <w:p w14:paraId="25411D44" w14:textId="77777777" w:rsidR="00E77B88" w:rsidRPr="00E20A86" w:rsidRDefault="00E77B88" w:rsidP="009141DC">
            <w:pPr>
              <w:pStyle w:val="BodyText"/>
              <w:spacing w:before="0"/>
              <w:rPr>
                <w:rFonts w:asciiTheme="minorHAnsi" w:hAnsiTheme="minorHAnsi" w:cstheme="minorHAnsi"/>
                <w:b/>
                <w:bCs/>
                <w:sz w:val="22"/>
                <w:szCs w:val="22"/>
              </w:rPr>
            </w:pPr>
          </w:p>
          <w:p w14:paraId="4E0C7CC3" w14:textId="77777777" w:rsidR="00E77B88" w:rsidRPr="00E20A86" w:rsidRDefault="00E77B88" w:rsidP="009141DC">
            <w:pPr>
              <w:pStyle w:val="BodyText"/>
              <w:spacing w:before="0"/>
              <w:rPr>
                <w:rFonts w:asciiTheme="minorHAnsi" w:hAnsiTheme="minorHAnsi" w:cstheme="minorHAnsi"/>
                <w:b/>
                <w:bCs/>
                <w:sz w:val="22"/>
                <w:szCs w:val="22"/>
              </w:rPr>
            </w:pPr>
            <w:r w:rsidRPr="00E20A86">
              <w:rPr>
                <w:rFonts w:asciiTheme="minorHAnsi" w:hAnsiTheme="minorHAnsi" w:cstheme="minorHAnsi"/>
                <w:b/>
                <w:bCs/>
                <w:sz w:val="22"/>
                <w:szCs w:val="22"/>
              </w:rPr>
              <w:t xml:space="preserve">Stage 3: </w:t>
            </w:r>
          </w:p>
          <w:p w14:paraId="501B347B" w14:textId="77777777" w:rsidR="00E77B88" w:rsidRPr="00E20A86" w:rsidRDefault="00E77B88" w:rsidP="009141DC">
            <w:pPr>
              <w:pStyle w:val="BodyText"/>
              <w:spacing w:before="0"/>
              <w:rPr>
                <w:rFonts w:asciiTheme="minorHAnsi" w:hAnsiTheme="minorHAnsi" w:cstheme="minorHAnsi"/>
                <w:b/>
                <w:bCs/>
                <w:sz w:val="22"/>
                <w:szCs w:val="22"/>
              </w:rPr>
            </w:pPr>
            <w:r w:rsidRPr="00E20A86">
              <w:rPr>
                <w:rFonts w:asciiTheme="minorHAnsi" w:hAnsiTheme="minorHAnsi" w:cstheme="minorHAnsi"/>
                <w:b/>
                <w:bCs/>
                <w:sz w:val="22"/>
                <w:szCs w:val="22"/>
              </w:rPr>
              <w:t>Referral to Complaints Panel</w:t>
            </w:r>
          </w:p>
        </w:tc>
        <w:tc>
          <w:tcPr>
            <w:tcW w:w="7229" w:type="dxa"/>
          </w:tcPr>
          <w:p w14:paraId="3EB94540"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Parent to request hearing within 15 school days of receiving notice of the outcome of Stage 2</w:t>
            </w:r>
          </w:p>
        </w:tc>
      </w:tr>
      <w:tr w:rsidR="00E77B88" w:rsidRPr="00E20A86" w14:paraId="458131DD" w14:textId="77777777" w:rsidTr="009141DC">
        <w:tc>
          <w:tcPr>
            <w:tcW w:w="2965" w:type="dxa"/>
            <w:vMerge/>
          </w:tcPr>
          <w:p w14:paraId="47D5F001" w14:textId="77777777" w:rsidR="00E77B88" w:rsidRPr="00E20A86" w:rsidRDefault="00E77B88" w:rsidP="009141DC">
            <w:pPr>
              <w:pStyle w:val="BodyText"/>
              <w:rPr>
                <w:rFonts w:asciiTheme="minorHAnsi" w:hAnsiTheme="minorHAnsi" w:cstheme="minorHAnsi"/>
                <w:sz w:val="22"/>
                <w:szCs w:val="22"/>
              </w:rPr>
            </w:pPr>
          </w:p>
        </w:tc>
        <w:tc>
          <w:tcPr>
            <w:tcW w:w="7229" w:type="dxa"/>
          </w:tcPr>
          <w:p w14:paraId="75652D21"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Request to be acknowledged within 5 school days</w:t>
            </w:r>
          </w:p>
        </w:tc>
      </w:tr>
      <w:tr w:rsidR="00E77B88" w:rsidRPr="00E20A86" w14:paraId="0D5980EB" w14:textId="77777777" w:rsidTr="009141DC">
        <w:tc>
          <w:tcPr>
            <w:tcW w:w="2965" w:type="dxa"/>
            <w:vMerge/>
          </w:tcPr>
          <w:p w14:paraId="0862D443" w14:textId="77777777" w:rsidR="00E77B88" w:rsidRPr="00E20A86" w:rsidRDefault="00E77B88" w:rsidP="009141DC">
            <w:pPr>
              <w:pStyle w:val="BodyText"/>
              <w:rPr>
                <w:rFonts w:asciiTheme="minorHAnsi" w:hAnsiTheme="minorHAnsi" w:cstheme="minorHAnsi"/>
                <w:sz w:val="22"/>
                <w:szCs w:val="22"/>
              </w:rPr>
            </w:pPr>
          </w:p>
        </w:tc>
        <w:tc>
          <w:tcPr>
            <w:tcW w:w="7229" w:type="dxa"/>
          </w:tcPr>
          <w:p w14:paraId="5275D42C"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Hearing to take place within 20 school days of receipt of request</w:t>
            </w:r>
          </w:p>
        </w:tc>
      </w:tr>
      <w:tr w:rsidR="00E77B88" w:rsidRPr="00E20A86" w14:paraId="6600BEBB" w14:textId="77777777" w:rsidTr="009141DC">
        <w:tc>
          <w:tcPr>
            <w:tcW w:w="2965" w:type="dxa"/>
            <w:vMerge/>
          </w:tcPr>
          <w:p w14:paraId="3DB35E2F" w14:textId="77777777" w:rsidR="00E77B88" w:rsidRPr="00E20A86" w:rsidRDefault="00E77B88" w:rsidP="009141DC">
            <w:pPr>
              <w:pStyle w:val="BodyText"/>
              <w:rPr>
                <w:rFonts w:asciiTheme="minorHAnsi" w:hAnsiTheme="minorHAnsi" w:cstheme="minorHAnsi"/>
                <w:sz w:val="22"/>
                <w:szCs w:val="22"/>
              </w:rPr>
            </w:pPr>
          </w:p>
        </w:tc>
        <w:tc>
          <w:tcPr>
            <w:tcW w:w="7229" w:type="dxa"/>
          </w:tcPr>
          <w:p w14:paraId="25310E5D"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Notification of date, time and place of the hearing and details of the Panel members present sent at least five school days before the hearing</w:t>
            </w:r>
          </w:p>
        </w:tc>
      </w:tr>
      <w:tr w:rsidR="00E77B88" w:rsidRPr="00E20A86" w14:paraId="2BE910B6" w14:textId="77777777" w:rsidTr="009141DC">
        <w:tc>
          <w:tcPr>
            <w:tcW w:w="2965" w:type="dxa"/>
            <w:vMerge/>
          </w:tcPr>
          <w:p w14:paraId="45A1E792" w14:textId="77777777" w:rsidR="00E77B88" w:rsidRPr="00E20A86" w:rsidRDefault="00E77B88" w:rsidP="009141DC">
            <w:pPr>
              <w:pStyle w:val="BodyText"/>
              <w:rPr>
                <w:rFonts w:asciiTheme="minorHAnsi" w:hAnsiTheme="minorHAnsi" w:cstheme="minorHAnsi"/>
                <w:sz w:val="22"/>
                <w:szCs w:val="22"/>
              </w:rPr>
            </w:pPr>
          </w:p>
        </w:tc>
        <w:tc>
          <w:tcPr>
            <w:tcW w:w="7229" w:type="dxa"/>
          </w:tcPr>
          <w:p w14:paraId="6F3DAB7F"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 xml:space="preserve">School representative and parents to submit evidence in support of their case to Committee Clerk at least 3 school days before the hearing. </w:t>
            </w:r>
          </w:p>
        </w:tc>
      </w:tr>
      <w:tr w:rsidR="00E77B88" w:rsidRPr="00E20A86" w14:paraId="636BC4F4" w14:textId="77777777" w:rsidTr="009141DC">
        <w:tc>
          <w:tcPr>
            <w:tcW w:w="2965" w:type="dxa"/>
            <w:vMerge/>
          </w:tcPr>
          <w:p w14:paraId="2732ED69" w14:textId="77777777" w:rsidR="00E77B88" w:rsidRPr="00E20A86" w:rsidRDefault="00E77B88" w:rsidP="009141DC">
            <w:pPr>
              <w:pStyle w:val="BodyText"/>
              <w:rPr>
                <w:rFonts w:asciiTheme="minorHAnsi" w:hAnsiTheme="minorHAnsi" w:cstheme="minorHAnsi"/>
                <w:sz w:val="22"/>
                <w:szCs w:val="22"/>
              </w:rPr>
            </w:pPr>
          </w:p>
        </w:tc>
        <w:tc>
          <w:tcPr>
            <w:tcW w:w="7229" w:type="dxa"/>
          </w:tcPr>
          <w:p w14:paraId="67CAA012" w14:textId="77777777" w:rsidR="00E77B88" w:rsidRPr="00E20A86" w:rsidRDefault="00E77B88" w:rsidP="009141DC">
            <w:pPr>
              <w:pStyle w:val="BodyText"/>
              <w:rPr>
                <w:rFonts w:asciiTheme="minorHAnsi" w:hAnsiTheme="minorHAnsi" w:cstheme="minorHAnsi"/>
                <w:sz w:val="22"/>
                <w:szCs w:val="22"/>
              </w:rPr>
            </w:pPr>
            <w:r w:rsidRPr="00E20A86">
              <w:rPr>
                <w:rFonts w:asciiTheme="minorHAnsi" w:hAnsiTheme="minorHAnsi" w:cstheme="minorHAnsi"/>
                <w:sz w:val="22"/>
                <w:szCs w:val="22"/>
              </w:rPr>
              <w:t>Complaints Panel decision sent not more than five school days after the hearing</w:t>
            </w:r>
          </w:p>
        </w:tc>
      </w:tr>
    </w:tbl>
    <w:p w14:paraId="14A9602D" w14:textId="77777777" w:rsidR="00E77B88" w:rsidRPr="00C37FA7" w:rsidRDefault="00E77B88" w:rsidP="00262AF1">
      <w:pPr>
        <w:spacing w:after="0"/>
        <w:jc w:val="both"/>
        <w:rPr>
          <w:rFonts w:cstheme="minorHAnsi"/>
        </w:rPr>
      </w:pPr>
    </w:p>
    <w:sectPr w:rsidR="00E77B88" w:rsidRPr="00C37FA7" w:rsidSect="00F75CEC">
      <w:headerReference w:type="default" r:id="rId28"/>
      <w:footerReference w:type="even" r:id="rId29"/>
      <w:footerReference w:type="default" r:id="rId30"/>
      <w:footerReference w:type="first" r:id="rId31"/>
      <w:pgSz w:w="11909" w:h="16834" w:code="9"/>
      <w:pgMar w:top="1440" w:right="1440" w:bottom="1440" w:left="1440"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543AF" w14:textId="77777777" w:rsidR="00CB5362" w:rsidRDefault="00CB5362" w:rsidP="00102D97">
      <w:pPr>
        <w:spacing w:after="0" w:line="240" w:lineRule="auto"/>
      </w:pPr>
      <w:r>
        <w:separator/>
      </w:r>
    </w:p>
  </w:endnote>
  <w:endnote w:type="continuationSeparator" w:id="0">
    <w:p w14:paraId="7E37AA56" w14:textId="77777777" w:rsidR="00CB5362" w:rsidRDefault="00CB5362" w:rsidP="0010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2436F" w14:textId="31261E51" w:rsidR="00895B47" w:rsidRDefault="00A734F7">
    <w:pPr>
      <w:pStyle w:val="Footer"/>
    </w:pPr>
    <w:fldSimple w:instr="DOCPROPERTY iManageFooter \* MERGEFORMAT">
      <w:r w:rsidR="00EB2FC5">
        <w:t>17896446v2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D0E9B" w14:textId="7951614B" w:rsidR="0082053B" w:rsidRDefault="0082053B">
    <w:pPr>
      <w:pStyle w:val="Footer"/>
    </w:pPr>
    <w:r>
      <w:rPr>
        <w:noProof/>
      </w:rPr>
      <w:drawing>
        <wp:anchor distT="0" distB="0" distL="114300" distR="114300" simplePos="0" relativeHeight="251658240" behindDoc="0" locked="0" layoutInCell="1" allowOverlap="1" wp14:anchorId="420E7BF2" wp14:editId="45043FC2">
          <wp:simplePos x="0" y="0"/>
          <wp:positionH relativeFrom="column">
            <wp:posOffset>3452</wp:posOffset>
          </wp:positionH>
          <wp:positionV relativeFrom="paragraph">
            <wp:posOffset>-63500</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1012" w14:textId="4534203B" w:rsidR="00895B47" w:rsidRDefault="00A734F7">
    <w:pPr>
      <w:pStyle w:val="Footer"/>
    </w:pPr>
    <w:fldSimple w:instr="DOCPROPERTY iManageFooter \* MERGEFORMAT">
      <w:r w:rsidR="00EB2FC5">
        <w:t>17896446v2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3C390" w14:textId="77777777" w:rsidR="00CB5362" w:rsidRDefault="00CB5362" w:rsidP="00102D97">
      <w:pPr>
        <w:spacing w:after="0" w:line="240" w:lineRule="auto"/>
      </w:pPr>
      <w:r>
        <w:separator/>
      </w:r>
    </w:p>
  </w:footnote>
  <w:footnote w:type="continuationSeparator" w:id="0">
    <w:p w14:paraId="700A5421" w14:textId="77777777" w:rsidR="00CB5362" w:rsidRDefault="00CB5362" w:rsidP="00102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0948" w14:textId="5D8E9733" w:rsidR="0082053B" w:rsidRDefault="0082053B" w:rsidP="0082053B">
    <w:pPr>
      <w:pStyle w:val="Header"/>
      <w:ind w:left="7920"/>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D20"/>
    <w:multiLevelType w:val="hybridMultilevel"/>
    <w:tmpl w:val="8D824252"/>
    <w:lvl w:ilvl="0" w:tplc="AD9A6184">
      <w:start w:val="1"/>
      <w:numFmt w:val="bullet"/>
      <w:pStyle w:val="Bullet"/>
      <w:lvlText w:val=""/>
      <w:lvlJc w:val="left"/>
      <w:pPr>
        <w:ind w:left="720" w:hanging="360"/>
      </w:pPr>
      <w:rPr>
        <w:rFonts w:ascii="Symbol" w:hAnsi="Symbol" w:hint="default"/>
        <w:sz w:val="18"/>
        <w:u w:color="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1919"/>
        </w:tabs>
        <w:ind w:left="1919" w:hanging="720"/>
      </w:pPr>
      <w:rPr>
        <w:rFonts w:hint="default"/>
        <w:color w:val="000000"/>
      </w:rPr>
    </w:lvl>
    <w:lvl w:ilvl="1">
      <w:start w:val="1"/>
      <w:numFmt w:val="decimal"/>
      <w:pStyle w:val="Untitledsubclause1"/>
      <w:lvlText w:val="%1.%2"/>
      <w:lvlJc w:val="left"/>
      <w:pPr>
        <w:tabs>
          <w:tab w:val="num" w:pos="1919"/>
        </w:tabs>
        <w:ind w:left="1919" w:hanging="720"/>
      </w:pPr>
      <w:rPr>
        <w:rFonts w:hint="default"/>
        <w:color w:val="000000"/>
      </w:rPr>
    </w:lvl>
    <w:lvl w:ilvl="2">
      <w:start w:val="1"/>
      <w:numFmt w:val="lowerLetter"/>
      <w:pStyle w:val="Untitledsubclause2"/>
      <w:lvlText w:val="(%3)"/>
      <w:lvlJc w:val="left"/>
      <w:pPr>
        <w:tabs>
          <w:tab w:val="num" w:pos="2754"/>
        </w:tabs>
        <w:ind w:left="2754" w:hanging="561"/>
      </w:pPr>
      <w:rPr>
        <w:rFonts w:hint="default"/>
        <w:color w:val="000000"/>
      </w:rPr>
    </w:lvl>
    <w:lvl w:ilvl="3">
      <w:start w:val="1"/>
      <w:numFmt w:val="lowerRoman"/>
      <w:pStyle w:val="Untitledsubclause3"/>
      <w:lvlText w:val="(%4)"/>
      <w:lvlJc w:val="left"/>
      <w:pPr>
        <w:tabs>
          <w:tab w:val="num" w:pos="3618"/>
        </w:tabs>
        <w:ind w:left="3474" w:hanging="576"/>
      </w:pPr>
      <w:rPr>
        <w:rFonts w:hint="default"/>
        <w:sz w:val="20"/>
      </w:rPr>
    </w:lvl>
    <w:lvl w:ilvl="4">
      <w:start w:val="1"/>
      <w:numFmt w:val="upperLetter"/>
      <w:pStyle w:val="Untitledsubclause4"/>
      <w:lvlText w:val="(%5)"/>
      <w:lvlJc w:val="left"/>
      <w:pPr>
        <w:tabs>
          <w:tab w:val="num" w:pos="4079"/>
        </w:tabs>
        <w:ind w:left="4079" w:hanging="720"/>
      </w:pPr>
      <w:rPr>
        <w:rFonts w:hint="default"/>
      </w:rPr>
    </w:lvl>
    <w:lvl w:ilvl="5">
      <w:start w:val="1"/>
      <w:numFmt w:val="lowerRoman"/>
      <w:lvlText w:val="(%6)"/>
      <w:lvlJc w:val="left"/>
      <w:pPr>
        <w:ind w:left="3359" w:hanging="360"/>
      </w:pPr>
      <w:rPr>
        <w:rFonts w:hint="default"/>
      </w:rPr>
    </w:lvl>
    <w:lvl w:ilvl="6">
      <w:start w:val="1"/>
      <w:numFmt w:val="decimal"/>
      <w:lvlText w:val="%7."/>
      <w:lvlJc w:val="left"/>
      <w:pPr>
        <w:ind w:left="3719" w:hanging="360"/>
      </w:pPr>
      <w:rPr>
        <w:rFonts w:hint="default"/>
      </w:rPr>
    </w:lvl>
    <w:lvl w:ilvl="7">
      <w:start w:val="1"/>
      <w:numFmt w:val="lowerLetter"/>
      <w:lvlText w:val="%8."/>
      <w:lvlJc w:val="left"/>
      <w:pPr>
        <w:ind w:left="4079" w:hanging="360"/>
      </w:pPr>
      <w:rPr>
        <w:rFonts w:hint="default"/>
      </w:rPr>
    </w:lvl>
    <w:lvl w:ilvl="8">
      <w:start w:val="1"/>
      <w:numFmt w:val="lowerRoman"/>
      <w:lvlText w:val="%9."/>
      <w:lvlJc w:val="left"/>
      <w:pPr>
        <w:ind w:left="4439" w:hanging="360"/>
      </w:pPr>
      <w:rPr>
        <w:rFonts w:hint="default"/>
      </w:rPr>
    </w:lvl>
  </w:abstractNum>
  <w:abstractNum w:abstractNumId="2" w15:restartNumberingAfterBreak="0">
    <w:nsid w:val="07811664"/>
    <w:multiLevelType w:val="hybridMultilevel"/>
    <w:tmpl w:val="5B58B7B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0A26061C"/>
    <w:multiLevelType w:val="hybridMultilevel"/>
    <w:tmpl w:val="468A88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2F299B"/>
    <w:multiLevelType w:val="multilevel"/>
    <w:tmpl w:val="CEB8DFD0"/>
    <w:lvl w:ilvl="0">
      <w:start w:val="1"/>
      <w:numFmt w:val="bullet"/>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51A9"/>
    <w:multiLevelType w:val="hybridMultilevel"/>
    <w:tmpl w:val="24B8EFCC"/>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6" w15:restartNumberingAfterBreak="0">
    <w:nsid w:val="0F7374B9"/>
    <w:multiLevelType w:val="hybridMultilevel"/>
    <w:tmpl w:val="4378D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0220ECD"/>
    <w:multiLevelType w:val="hybridMultilevel"/>
    <w:tmpl w:val="D4729030"/>
    <w:lvl w:ilvl="0" w:tplc="00680064">
      <w:start w:val="1"/>
      <w:numFmt w:val="decimal"/>
      <w:lvlText w:val="2.%1"/>
      <w:lvlJc w:val="left"/>
      <w:pPr>
        <w:ind w:left="502" w:hanging="360"/>
      </w:pPr>
      <w:rPr>
        <w:rFonts w:ascii="Calibri" w:hAnsi="Calibri" w:cs="Calibri" w:hint="default"/>
        <w:sz w:val="22"/>
        <w:szCs w:val="22"/>
      </w:rPr>
    </w:lvl>
    <w:lvl w:ilvl="1" w:tplc="124441DE">
      <w:start w:val="1"/>
      <w:numFmt w:val="decimal"/>
      <w:lvlText w:val="2.%2"/>
      <w:lvlJc w:val="left"/>
      <w:pPr>
        <w:ind w:left="1222" w:hanging="360"/>
      </w:pPr>
      <w:rPr>
        <w:rFonts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26E396E"/>
    <w:multiLevelType w:val="hybridMultilevel"/>
    <w:tmpl w:val="C00ADCEE"/>
    <w:lvl w:ilvl="0" w:tplc="08090001">
      <w:start w:val="1"/>
      <w:numFmt w:val="bullet"/>
      <w:lvlText w:val=""/>
      <w:lvlJc w:val="left"/>
      <w:pPr>
        <w:ind w:left="1211" w:hanging="360"/>
      </w:pPr>
      <w:rPr>
        <w:rFonts w:ascii="Symbol" w:hAnsi="Symbol" w:hint="default"/>
      </w:rPr>
    </w:lvl>
    <w:lvl w:ilvl="1" w:tplc="FFFFFFFF">
      <w:start w:val="1"/>
      <w:numFmt w:val="bullet"/>
      <w:lvlText w:val=""/>
      <w:lvlJc w:val="left"/>
      <w:pPr>
        <w:ind w:left="1211" w:hanging="360"/>
      </w:pPr>
      <w:rPr>
        <w:rFonts w:ascii="Symbol" w:hAnsi="Symbol" w:hint="default"/>
      </w:rPr>
    </w:lvl>
    <w:lvl w:ilvl="2" w:tplc="FFFFFFFF">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9" w15:restartNumberingAfterBreak="0">
    <w:nsid w:val="14B937E1"/>
    <w:multiLevelType w:val="hybridMultilevel"/>
    <w:tmpl w:val="F89ADBE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18C16884"/>
    <w:multiLevelType w:val="multilevel"/>
    <w:tmpl w:val="FBE88BA6"/>
    <w:lvl w:ilvl="0">
      <w:start w:val="1"/>
      <w:numFmt w:val="decimal"/>
      <w:lvlText w:val="%1."/>
      <w:lvlJc w:val="left"/>
      <w:pPr>
        <w:ind w:left="720" w:hanging="360"/>
      </w:pPr>
    </w:lvl>
    <w:lvl w:ilvl="1">
      <w:start w:val="4"/>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9A5717"/>
    <w:multiLevelType w:val="hybridMultilevel"/>
    <w:tmpl w:val="CB60C67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EBA7EAB"/>
    <w:multiLevelType w:val="hybridMultilevel"/>
    <w:tmpl w:val="43765C8C"/>
    <w:lvl w:ilvl="0" w:tplc="FFFFFFFF">
      <w:start w:val="1"/>
      <w:numFmt w:val="decimal"/>
      <w:lvlText w:val="3.%1"/>
      <w:lvlJc w:val="left"/>
      <w:pPr>
        <w:ind w:left="144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9A58F5"/>
    <w:multiLevelType w:val="hybridMultilevel"/>
    <w:tmpl w:val="6EFE8384"/>
    <w:lvl w:ilvl="0" w:tplc="A60E145C">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954ED"/>
    <w:multiLevelType w:val="multilevel"/>
    <w:tmpl w:val="D3E234E2"/>
    <w:lvl w:ilvl="0">
      <w:start w:val="1"/>
      <w:numFmt w:val="decimal"/>
      <w:pStyle w:val="Paragraph1"/>
      <w:isLgl/>
      <w:lvlText w:val="%1"/>
      <w:lvlJc w:val="left"/>
      <w:pPr>
        <w:tabs>
          <w:tab w:val="num" w:pos="851"/>
        </w:tabs>
        <w:ind w:left="851" w:hanging="851"/>
      </w:pPr>
      <w:rPr>
        <w:rFonts w:ascii="Arial" w:hAnsi="Arial" w:hint="default"/>
        <w:caps w:val="0"/>
        <w:strike w:val="0"/>
        <w:dstrike w:val="0"/>
        <w:vanish w:val="0"/>
        <w:color w:val="000000"/>
        <w:sz w:val="20"/>
        <w:u w:val="none"/>
        <w:vertAlign w:val="baseline"/>
      </w:rPr>
    </w:lvl>
    <w:lvl w:ilvl="1">
      <w:start w:val="1"/>
      <w:numFmt w:val="decimal"/>
      <w:pStyle w:val="Paragraph11"/>
      <w:isLgl/>
      <w:lvlText w:val="%1.%2"/>
      <w:lvlJc w:val="left"/>
      <w:pPr>
        <w:tabs>
          <w:tab w:val="num" w:pos="851"/>
        </w:tabs>
        <w:ind w:left="851" w:hanging="851"/>
      </w:pPr>
      <w:rPr>
        <w:rFonts w:ascii="Arial" w:hAnsi="Arial" w:hint="default"/>
        <w:caps w:val="0"/>
        <w:strike w:val="0"/>
        <w:dstrike w:val="0"/>
        <w:vanish w:val="0"/>
        <w:color w:val="000000"/>
        <w:sz w:val="20"/>
        <w:u w:val="none"/>
        <w:vertAlign w:val="baseline"/>
      </w:rPr>
    </w:lvl>
    <w:lvl w:ilvl="2">
      <w:start w:val="1"/>
      <w:numFmt w:val="decimal"/>
      <w:pStyle w:val="Paragraph111"/>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pStyle w:val="Paragraph111a"/>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306CE0"/>
    <w:multiLevelType w:val="hybridMultilevel"/>
    <w:tmpl w:val="E92E1762"/>
    <w:lvl w:ilvl="0" w:tplc="FFFFFFFF">
      <w:start w:val="1"/>
      <w:numFmt w:val="decimal"/>
      <w:lvlText w:val="3.%1"/>
      <w:lvlJc w:val="left"/>
      <w:pPr>
        <w:ind w:left="144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295135"/>
    <w:multiLevelType w:val="hybridMultilevel"/>
    <w:tmpl w:val="12627A1E"/>
    <w:lvl w:ilvl="0" w:tplc="9C7CD058">
      <w:start w:val="1"/>
      <w:numFmt w:val="lowerRoman"/>
      <w:lvlText w:val="(%1)"/>
      <w:lvlJc w:val="left"/>
      <w:pPr>
        <w:ind w:left="1872" w:hanging="360"/>
      </w:pPr>
      <w:rPr>
        <w:rFonts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17" w15:restartNumberingAfterBreak="0">
    <w:nsid w:val="45DB2F2D"/>
    <w:multiLevelType w:val="hybridMultilevel"/>
    <w:tmpl w:val="25BC0132"/>
    <w:lvl w:ilvl="0" w:tplc="FFFFFFFF">
      <w:start w:val="1"/>
      <w:numFmt w:val="decimal"/>
      <w:lvlText w:val="4.%1"/>
      <w:lvlJc w:val="left"/>
      <w:pPr>
        <w:ind w:left="360" w:hanging="360"/>
      </w:pPr>
      <w:rPr>
        <w:rFonts w:hint="default"/>
      </w:rPr>
    </w:lvl>
    <w:lvl w:ilvl="1" w:tplc="FFFFFFFF">
      <w:start w:val="1"/>
      <w:numFmt w:val="decimal"/>
      <w:lvlText w:val="%2."/>
      <w:lvlJc w:val="left"/>
      <w:pPr>
        <w:ind w:left="360" w:hanging="360"/>
      </w:pPr>
    </w:lvl>
    <w:lvl w:ilvl="2" w:tplc="0809000F">
      <w:start w:val="1"/>
      <w:numFmt w:val="decimal"/>
      <w:lvlText w:val="%3."/>
      <w:lvlJc w:val="left"/>
      <w:pPr>
        <w:ind w:left="360" w:hanging="360"/>
      </w:pPr>
    </w:lvl>
    <w:lvl w:ilvl="3" w:tplc="FFFFFFFF">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8" w15:restartNumberingAfterBreak="0">
    <w:nsid w:val="47892388"/>
    <w:multiLevelType w:val="hybridMultilevel"/>
    <w:tmpl w:val="9644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D742F"/>
    <w:multiLevelType w:val="hybridMultilevel"/>
    <w:tmpl w:val="E208F48A"/>
    <w:lvl w:ilvl="0" w:tplc="F9D28E54">
      <w:start w:val="1"/>
      <w:numFmt w:val="decimal"/>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2C7983"/>
    <w:multiLevelType w:val="hybridMultilevel"/>
    <w:tmpl w:val="81DA2A54"/>
    <w:lvl w:ilvl="0" w:tplc="FFFFFFFF">
      <w:start w:val="1"/>
      <w:numFmt w:val="decimal"/>
      <w:lvlText w:val="3.%1"/>
      <w:lvlJc w:val="left"/>
      <w:pPr>
        <w:ind w:left="1440" w:hanging="360"/>
      </w:pPr>
      <w:rPr>
        <w:rFonts w:hint="default"/>
      </w:rPr>
    </w:lvl>
    <w:lvl w:ilvl="1" w:tplc="FFFFFFFF">
      <w:start w:val="1"/>
      <w:numFmt w:val="bullet"/>
      <w:lvlText w:val=""/>
      <w:lvlJc w:val="left"/>
      <w:pPr>
        <w:ind w:left="1440" w:hanging="360"/>
      </w:pPr>
      <w:rPr>
        <w:rFonts w:ascii="Symbol" w:hAnsi="Symbol" w:hint="default"/>
      </w:rPr>
    </w:lvl>
    <w:lvl w:ilvl="2" w:tplc="08090001">
      <w:start w:val="1"/>
      <w:numFmt w:val="bullet"/>
      <w:lvlText w:val=""/>
      <w:lvlJc w:val="left"/>
      <w:pPr>
        <w:ind w:left="1593"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2C350B"/>
    <w:multiLevelType w:val="hybridMultilevel"/>
    <w:tmpl w:val="5D9A6C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3B336C1"/>
    <w:multiLevelType w:val="hybridMultilevel"/>
    <w:tmpl w:val="043A67CC"/>
    <w:lvl w:ilvl="0" w:tplc="93F48C88">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986CA1"/>
    <w:multiLevelType w:val="hybridMultilevel"/>
    <w:tmpl w:val="469E6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107B0A"/>
    <w:multiLevelType w:val="hybridMultilevel"/>
    <w:tmpl w:val="209C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B0057"/>
    <w:multiLevelType w:val="multilevel"/>
    <w:tmpl w:val="95F0BE88"/>
    <w:lvl w:ilvl="0">
      <w:start w:val="1"/>
      <w:numFmt w:val="decimal"/>
      <w:pStyle w:val="Number"/>
      <w:suff w:val="space"/>
      <w:lvlText w:val="Stage %1:"/>
      <w:lvlJc w:val="left"/>
      <w:pPr>
        <w:ind w:left="720" w:hanging="720"/>
      </w:pPr>
      <w:rPr>
        <w:rFonts w:hint="default"/>
        <w:b/>
        <w:i w:val="0"/>
        <w:sz w:val="28"/>
      </w:rPr>
    </w:lvl>
    <w:lvl w:ilvl="1">
      <w:start w:val="1"/>
      <w:numFmt w:val="decimal"/>
      <w:pStyle w:val="Number2"/>
      <w:lvlText w:val="%1.%2"/>
      <w:lvlJc w:val="left"/>
      <w:pPr>
        <w:tabs>
          <w:tab w:val="num" w:pos="720"/>
        </w:tabs>
        <w:ind w:left="720" w:hanging="72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4D1C5A"/>
    <w:multiLevelType w:val="hybridMultilevel"/>
    <w:tmpl w:val="9FAAD47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7" w15:restartNumberingAfterBreak="0">
    <w:nsid w:val="5B5E7351"/>
    <w:multiLevelType w:val="hybridMultilevel"/>
    <w:tmpl w:val="61B8458E"/>
    <w:lvl w:ilvl="0" w:tplc="A2FE679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DB7D07"/>
    <w:multiLevelType w:val="hybridMultilevel"/>
    <w:tmpl w:val="7E0877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F12125E"/>
    <w:multiLevelType w:val="hybridMultilevel"/>
    <w:tmpl w:val="85F0E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F89620D"/>
    <w:multiLevelType w:val="hybridMultilevel"/>
    <w:tmpl w:val="8CFAF1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F905814"/>
    <w:multiLevelType w:val="hybridMultilevel"/>
    <w:tmpl w:val="E416CEC0"/>
    <w:lvl w:ilvl="0" w:tplc="FFFFFFFF">
      <w:start w:val="1"/>
      <w:numFmt w:val="decimal"/>
      <w:lvlText w:val="4.%1"/>
      <w:lvlJc w:val="left"/>
      <w:pPr>
        <w:ind w:left="360" w:hanging="360"/>
      </w:pPr>
      <w:rPr>
        <w:rFonts w:hint="default"/>
      </w:rPr>
    </w:lvl>
    <w:lvl w:ilvl="1" w:tplc="0809000F">
      <w:start w:val="1"/>
      <w:numFmt w:val="decimal"/>
      <w:lvlText w:val="%2."/>
      <w:lvlJc w:val="left"/>
      <w:pPr>
        <w:ind w:left="360" w:hanging="360"/>
      </w:pPr>
    </w:lvl>
    <w:lvl w:ilvl="2" w:tplc="0809000F">
      <w:start w:val="1"/>
      <w:numFmt w:val="decimal"/>
      <w:lvlText w:val="%3."/>
      <w:lvlJc w:val="left"/>
      <w:pPr>
        <w:ind w:left="-360" w:hanging="360"/>
      </w:pPr>
    </w:lvl>
    <w:lvl w:ilvl="3" w:tplc="FFFFFFFF">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2" w15:restartNumberingAfterBreak="0">
    <w:nsid w:val="5F952A05"/>
    <w:multiLevelType w:val="hybridMultilevel"/>
    <w:tmpl w:val="894E129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A057E9"/>
    <w:multiLevelType w:val="hybridMultilevel"/>
    <w:tmpl w:val="BFDCE3F4"/>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4" w15:restartNumberingAfterBreak="0">
    <w:nsid w:val="68462145"/>
    <w:multiLevelType w:val="hybridMultilevel"/>
    <w:tmpl w:val="197AD08C"/>
    <w:lvl w:ilvl="0" w:tplc="78524F74">
      <w:start w:val="1"/>
      <w:numFmt w:val="decimal"/>
      <w:lvlText w:val="4.%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6B6073"/>
    <w:multiLevelType w:val="hybridMultilevel"/>
    <w:tmpl w:val="BB960EF2"/>
    <w:lvl w:ilvl="0" w:tplc="0C64D2C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0C4320"/>
    <w:multiLevelType w:val="hybridMultilevel"/>
    <w:tmpl w:val="C1C2DB90"/>
    <w:lvl w:ilvl="0" w:tplc="FFFFFFFF">
      <w:start w:val="1"/>
      <w:numFmt w:val="decimal"/>
      <w:lvlText w:val="3.%1"/>
      <w:lvlJc w:val="left"/>
      <w:pPr>
        <w:ind w:left="1211" w:hanging="360"/>
      </w:pPr>
      <w:rPr>
        <w:rFonts w:hint="default"/>
      </w:rPr>
    </w:lvl>
    <w:lvl w:ilvl="1" w:tplc="08090001">
      <w:start w:val="1"/>
      <w:numFmt w:val="bullet"/>
      <w:lvlText w:val=""/>
      <w:lvlJc w:val="left"/>
      <w:pPr>
        <w:ind w:left="1211" w:hanging="360"/>
      </w:pPr>
      <w:rPr>
        <w:rFonts w:ascii="Symbol" w:hAnsi="Symbol" w:hint="default"/>
      </w:rPr>
    </w:lvl>
    <w:lvl w:ilvl="2" w:tplc="FFFFFFFF">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37" w15:restartNumberingAfterBreak="0">
    <w:nsid w:val="77D61255"/>
    <w:multiLevelType w:val="multilevel"/>
    <w:tmpl w:val="4D9A866A"/>
    <w:lvl w:ilvl="0">
      <w:start w:val="1"/>
      <w:numFmt w:val="decimal"/>
      <w:lvlText w:val="%1."/>
      <w:lvlJc w:val="left"/>
      <w:pPr>
        <w:tabs>
          <w:tab w:val="num" w:pos="720"/>
        </w:tabs>
        <w:ind w:left="720" w:hanging="720"/>
      </w:pPr>
      <w:rPr>
        <w:rFonts w:ascii="Trebuchet MS" w:hAnsi="Trebuchet MS" w:hint="default"/>
        <w:b/>
        <w:i w:val="0"/>
        <w:caps/>
        <w:sz w:val="22"/>
        <w:szCs w:val="22"/>
      </w:rPr>
    </w:lvl>
    <w:lvl w:ilvl="1">
      <w:start w:val="1"/>
      <w:numFmt w:val="decimal"/>
      <w:pStyle w:val="Heading2"/>
      <w:lvlText w:val="%1.%2"/>
      <w:lvlJc w:val="left"/>
      <w:pPr>
        <w:tabs>
          <w:tab w:val="num" w:pos="720"/>
        </w:tabs>
        <w:ind w:left="720" w:hanging="720"/>
      </w:pPr>
      <w:rPr>
        <w:rFonts w:ascii="Trebuchet MS" w:hAnsi="Trebuchet MS" w:hint="default"/>
        <w:b w:val="0"/>
        <w:i w:val="0"/>
        <w:caps w:val="0"/>
        <w:sz w:val="22"/>
        <w:szCs w:val="22"/>
      </w:rPr>
    </w:lvl>
    <w:lvl w:ilvl="2">
      <w:start w:val="1"/>
      <w:numFmt w:val="lowerLetter"/>
      <w:pStyle w:val="Heading3"/>
      <w:lvlText w:val="(%3)"/>
      <w:lvlJc w:val="left"/>
      <w:pPr>
        <w:tabs>
          <w:tab w:val="num" w:pos="1559"/>
        </w:tabs>
        <w:ind w:left="1559" w:hanging="567"/>
      </w:pPr>
      <w:rPr>
        <w:rFonts w:ascii="Trebuchet MS" w:hAnsi="Trebuchet MS" w:hint="default"/>
        <w:b w:val="0"/>
        <w:i w:val="0"/>
        <w:sz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79B84D32"/>
    <w:multiLevelType w:val="hybridMultilevel"/>
    <w:tmpl w:val="95B0E5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9B973FC"/>
    <w:multiLevelType w:val="hybridMultilevel"/>
    <w:tmpl w:val="E57E954C"/>
    <w:lvl w:ilvl="0" w:tplc="FFFFFFFF">
      <w:start w:val="1"/>
      <w:numFmt w:val="decimal"/>
      <w:lvlText w:val="3.%1"/>
      <w:lvlJc w:val="left"/>
      <w:pPr>
        <w:ind w:left="144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3E1BC7"/>
    <w:multiLevelType w:val="hybridMultilevel"/>
    <w:tmpl w:val="CE807FF4"/>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41" w15:restartNumberingAfterBreak="0">
    <w:nsid w:val="7CC97957"/>
    <w:multiLevelType w:val="hybridMultilevel"/>
    <w:tmpl w:val="6C44FCB4"/>
    <w:lvl w:ilvl="0" w:tplc="4C7EE9A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192768"/>
    <w:multiLevelType w:val="multilevel"/>
    <w:tmpl w:val="AFA27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FCA4481"/>
    <w:multiLevelType w:val="hybridMultilevel"/>
    <w:tmpl w:val="E4E24866"/>
    <w:lvl w:ilvl="0" w:tplc="ACCEDF2A">
      <w:start w:val="1"/>
      <w:numFmt w:val="decimal"/>
      <w:lvlText w:val="3.%1"/>
      <w:lvlJc w:val="left"/>
      <w:pPr>
        <w:ind w:left="1440" w:hanging="360"/>
      </w:pPr>
      <w:rPr>
        <w:rFonts w:hint="default"/>
      </w:rPr>
    </w:lvl>
    <w:lvl w:ilvl="1" w:tplc="69BA95F0">
      <w:start w:val="1"/>
      <w:numFmt w:val="decimal"/>
      <w:lvlText w:val="3.%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095042">
    <w:abstractNumId w:val="14"/>
  </w:num>
  <w:num w:numId="2" w16cid:durableId="1737319944">
    <w:abstractNumId w:val="37"/>
  </w:num>
  <w:num w:numId="3" w16cid:durableId="796335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186345">
    <w:abstractNumId w:val="19"/>
  </w:num>
  <w:num w:numId="5" w16cid:durableId="2092120530">
    <w:abstractNumId w:val="41"/>
  </w:num>
  <w:num w:numId="6" w16cid:durableId="677195620">
    <w:abstractNumId w:val="18"/>
  </w:num>
  <w:num w:numId="7" w16cid:durableId="307053494">
    <w:abstractNumId w:val="22"/>
  </w:num>
  <w:num w:numId="8" w16cid:durableId="261112098">
    <w:abstractNumId w:val="40"/>
  </w:num>
  <w:num w:numId="9" w16cid:durableId="27150314">
    <w:abstractNumId w:val="4"/>
  </w:num>
  <w:num w:numId="10" w16cid:durableId="1148857528">
    <w:abstractNumId w:val="25"/>
  </w:num>
  <w:num w:numId="11" w16cid:durableId="1136531921">
    <w:abstractNumId w:val="10"/>
  </w:num>
  <w:num w:numId="12" w16cid:durableId="402991952">
    <w:abstractNumId w:val="35"/>
  </w:num>
  <w:num w:numId="13" w16cid:durableId="118303706">
    <w:abstractNumId w:val="7"/>
  </w:num>
  <w:num w:numId="14" w16cid:durableId="1706908907">
    <w:abstractNumId w:val="43"/>
  </w:num>
  <w:num w:numId="15" w16cid:durableId="777800042">
    <w:abstractNumId w:val="12"/>
  </w:num>
  <w:num w:numId="16" w16cid:durableId="745079079">
    <w:abstractNumId w:val="15"/>
  </w:num>
  <w:num w:numId="17" w16cid:durableId="1757822989">
    <w:abstractNumId w:val="39"/>
  </w:num>
  <w:num w:numId="18" w16cid:durableId="1035421826">
    <w:abstractNumId w:val="34"/>
  </w:num>
  <w:num w:numId="19" w16cid:durableId="924416985">
    <w:abstractNumId w:val="6"/>
  </w:num>
  <w:num w:numId="20" w16cid:durableId="2109614548">
    <w:abstractNumId w:val="29"/>
  </w:num>
  <w:num w:numId="21" w16cid:durableId="1323778972">
    <w:abstractNumId w:val="3"/>
  </w:num>
  <w:num w:numId="22" w16cid:durableId="70660427">
    <w:abstractNumId w:val="42"/>
  </w:num>
  <w:num w:numId="23" w16cid:durableId="1720864137">
    <w:abstractNumId w:val="20"/>
  </w:num>
  <w:num w:numId="24" w16cid:durableId="880551214">
    <w:abstractNumId w:val="11"/>
  </w:num>
  <w:num w:numId="25" w16cid:durableId="1629311477">
    <w:abstractNumId w:val="36"/>
  </w:num>
  <w:num w:numId="26" w16cid:durableId="1594507660">
    <w:abstractNumId w:val="8"/>
  </w:num>
  <w:num w:numId="27" w16cid:durableId="1108501984">
    <w:abstractNumId w:val="27"/>
  </w:num>
  <w:num w:numId="28" w16cid:durableId="1070619819">
    <w:abstractNumId w:val="31"/>
  </w:num>
  <w:num w:numId="29" w16cid:durableId="670451104">
    <w:abstractNumId w:val="21"/>
  </w:num>
  <w:num w:numId="30" w16cid:durableId="548880887">
    <w:abstractNumId w:val="33"/>
  </w:num>
  <w:num w:numId="31" w16cid:durableId="341207200">
    <w:abstractNumId w:val="5"/>
  </w:num>
  <w:num w:numId="32" w16cid:durableId="1071386620">
    <w:abstractNumId w:val="32"/>
  </w:num>
  <w:num w:numId="33" w16cid:durableId="694354396">
    <w:abstractNumId w:val="38"/>
  </w:num>
  <w:num w:numId="34" w16cid:durableId="1312828711">
    <w:abstractNumId w:val="28"/>
  </w:num>
  <w:num w:numId="35" w16cid:durableId="1594702263">
    <w:abstractNumId w:val="23"/>
  </w:num>
  <w:num w:numId="36" w16cid:durableId="91897024">
    <w:abstractNumId w:val="30"/>
  </w:num>
  <w:num w:numId="37" w16cid:durableId="93986717">
    <w:abstractNumId w:val="17"/>
  </w:num>
  <w:num w:numId="38" w16cid:durableId="147746042">
    <w:abstractNumId w:val="9"/>
  </w:num>
  <w:num w:numId="39" w16cid:durableId="1129199916">
    <w:abstractNumId w:val="2"/>
  </w:num>
  <w:num w:numId="40" w16cid:durableId="1703624640">
    <w:abstractNumId w:val="26"/>
  </w:num>
  <w:num w:numId="41" w16cid:durableId="469127656">
    <w:abstractNumId w:val="0"/>
  </w:num>
  <w:num w:numId="42" w16cid:durableId="11540363">
    <w:abstractNumId w:val="24"/>
  </w:num>
  <w:num w:numId="43" w16cid:durableId="732049266">
    <w:abstractNumId w:val="13"/>
  </w:num>
  <w:num w:numId="44" w16cid:durableId="36891412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9A"/>
    <w:rsid w:val="0002219C"/>
    <w:rsid w:val="00023CCB"/>
    <w:rsid w:val="000321EA"/>
    <w:rsid w:val="00034A84"/>
    <w:rsid w:val="000356DD"/>
    <w:rsid w:val="00061147"/>
    <w:rsid w:val="000633F3"/>
    <w:rsid w:val="00064A2A"/>
    <w:rsid w:val="00065B11"/>
    <w:rsid w:val="000A436B"/>
    <w:rsid w:val="000A60EC"/>
    <w:rsid w:val="000D2526"/>
    <w:rsid w:val="000F2044"/>
    <w:rsid w:val="00102D97"/>
    <w:rsid w:val="00113B74"/>
    <w:rsid w:val="001174BC"/>
    <w:rsid w:val="00124F52"/>
    <w:rsid w:val="0013528C"/>
    <w:rsid w:val="00136280"/>
    <w:rsid w:val="00154A5D"/>
    <w:rsid w:val="00160210"/>
    <w:rsid w:val="00164F2C"/>
    <w:rsid w:val="00181041"/>
    <w:rsid w:val="0019249B"/>
    <w:rsid w:val="0019737C"/>
    <w:rsid w:val="001A0379"/>
    <w:rsid w:val="001A0D37"/>
    <w:rsid w:val="001A2F85"/>
    <w:rsid w:val="001C08FF"/>
    <w:rsid w:val="001E5D20"/>
    <w:rsid w:val="00202235"/>
    <w:rsid w:val="002420FB"/>
    <w:rsid w:val="002434EE"/>
    <w:rsid w:val="00245C03"/>
    <w:rsid w:val="00262836"/>
    <w:rsid w:val="00262AF1"/>
    <w:rsid w:val="0027076D"/>
    <w:rsid w:val="00277EF8"/>
    <w:rsid w:val="00283A61"/>
    <w:rsid w:val="00283EB7"/>
    <w:rsid w:val="002D6568"/>
    <w:rsid w:val="002E02D3"/>
    <w:rsid w:val="002E21BB"/>
    <w:rsid w:val="002F0415"/>
    <w:rsid w:val="00313DDA"/>
    <w:rsid w:val="003159FB"/>
    <w:rsid w:val="00332CB9"/>
    <w:rsid w:val="00342BE7"/>
    <w:rsid w:val="00344A36"/>
    <w:rsid w:val="00381345"/>
    <w:rsid w:val="00396089"/>
    <w:rsid w:val="003B09D0"/>
    <w:rsid w:val="003B3A80"/>
    <w:rsid w:val="003C14CE"/>
    <w:rsid w:val="003C3816"/>
    <w:rsid w:val="003E1C7D"/>
    <w:rsid w:val="003F5D64"/>
    <w:rsid w:val="003F7253"/>
    <w:rsid w:val="00417B51"/>
    <w:rsid w:val="00422D60"/>
    <w:rsid w:val="00461C75"/>
    <w:rsid w:val="00473035"/>
    <w:rsid w:val="00477438"/>
    <w:rsid w:val="004824AA"/>
    <w:rsid w:val="00493A67"/>
    <w:rsid w:val="004B6036"/>
    <w:rsid w:val="004B72DC"/>
    <w:rsid w:val="004D126E"/>
    <w:rsid w:val="004D494A"/>
    <w:rsid w:val="004F000C"/>
    <w:rsid w:val="004F1E8B"/>
    <w:rsid w:val="00501162"/>
    <w:rsid w:val="0052394F"/>
    <w:rsid w:val="00527459"/>
    <w:rsid w:val="00545142"/>
    <w:rsid w:val="0057041A"/>
    <w:rsid w:val="00572D3E"/>
    <w:rsid w:val="00592B4B"/>
    <w:rsid w:val="005A5120"/>
    <w:rsid w:val="005C57BF"/>
    <w:rsid w:val="005E5E39"/>
    <w:rsid w:val="005E7098"/>
    <w:rsid w:val="005F0F74"/>
    <w:rsid w:val="005F2FA7"/>
    <w:rsid w:val="005F49EA"/>
    <w:rsid w:val="006024AB"/>
    <w:rsid w:val="006205AD"/>
    <w:rsid w:val="00627B3D"/>
    <w:rsid w:val="006317EB"/>
    <w:rsid w:val="006320C3"/>
    <w:rsid w:val="00632A37"/>
    <w:rsid w:val="00640A54"/>
    <w:rsid w:val="00651576"/>
    <w:rsid w:val="006A2EB1"/>
    <w:rsid w:val="006B0893"/>
    <w:rsid w:val="006B5BF0"/>
    <w:rsid w:val="006D104F"/>
    <w:rsid w:val="006D5A81"/>
    <w:rsid w:val="006E2BA6"/>
    <w:rsid w:val="006E3B06"/>
    <w:rsid w:val="006E5A4B"/>
    <w:rsid w:val="007023D0"/>
    <w:rsid w:val="007033CF"/>
    <w:rsid w:val="007418EE"/>
    <w:rsid w:val="00741943"/>
    <w:rsid w:val="00765BA2"/>
    <w:rsid w:val="00772D7A"/>
    <w:rsid w:val="007750FB"/>
    <w:rsid w:val="007A53C7"/>
    <w:rsid w:val="007C07DC"/>
    <w:rsid w:val="007D6482"/>
    <w:rsid w:val="007D71D6"/>
    <w:rsid w:val="007E7ED4"/>
    <w:rsid w:val="00800FF0"/>
    <w:rsid w:val="0082053B"/>
    <w:rsid w:val="00821D7E"/>
    <w:rsid w:val="00832EFD"/>
    <w:rsid w:val="00874CA2"/>
    <w:rsid w:val="00877BAE"/>
    <w:rsid w:val="00887561"/>
    <w:rsid w:val="00895B47"/>
    <w:rsid w:val="008A3668"/>
    <w:rsid w:val="008A5456"/>
    <w:rsid w:val="008A6311"/>
    <w:rsid w:val="008B1D37"/>
    <w:rsid w:val="008B76A6"/>
    <w:rsid w:val="008C39D9"/>
    <w:rsid w:val="008F3285"/>
    <w:rsid w:val="009047BE"/>
    <w:rsid w:val="009455D5"/>
    <w:rsid w:val="00955E97"/>
    <w:rsid w:val="00962817"/>
    <w:rsid w:val="00967938"/>
    <w:rsid w:val="009B5511"/>
    <w:rsid w:val="009B5B5B"/>
    <w:rsid w:val="009C6129"/>
    <w:rsid w:val="009D1447"/>
    <w:rsid w:val="009E0664"/>
    <w:rsid w:val="009F6100"/>
    <w:rsid w:val="00A4144D"/>
    <w:rsid w:val="00A43CEF"/>
    <w:rsid w:val="00A57A72"/>
    <w:rsid w:val="00A67B0A"/>
    <w:rsid w:val="00A734F7"/>
    <w:rsid w:val="00A87112"/>
    <w:rsid w:val="00A873EB"/>
    <w:rsid w:val="00AB2A61"/>
    <w:rsid w:val="00AF161C"/>
    <w:rsid w:val="00AF1C51"/>
    <w:rsid w:val="00B01533"/>
    <w:rsid w:val="00B05B00"/>
    <w:rsid w:val="00B1290F"/>
    <w:rsid w:val="00B1686F"/>
    <w:rsid w:val="00B272B8"/>
    <w:rsid w:val="00B36C0D"/>
    <w:rsid w:val="00B7617C"/>
    <w:rsid w:val="00B848C9"/>
    <w:rsid w:val="00BA481B"/>
    <w:rsid w:val="00BA5B60"/>
    <w:rsid w:val="00BE435F"/>
    <w:rsid w:val="00C01A86"/>
    <w:rsid w:val="00C046DE"/>
    <w:rsid w:val="00C04AFF"/>
    <w:rsid w:val="00C054F5"/>
    <w:rsid w:val="00C06D5E"/>
    <w:rsid w:val="00C37FA7"/>
    <w:rsid w:val="00C44036"/>
    <w:rsid w:val="00C669C0"/>
    <w:rsid w:val="00C920FA"/>
    <w:rsid w:val="00C979AA"/>
    <w:rsid w:val="00CA1508"/>
    <w:rsid w:val="00CA25AB"/>
    <w:rsid w:val="00CB3445"/>
    <w:rsid w:val="00CB5362"/>
    <w:rsid w:val="00CB5486"/>
    <w:rsid w:val="00CC3DC7"/>
    <w:rsid w:val="00CC774F"/>
    <w:rsid w:val="00CD6D53"/>
    <w:rsid w:val="00CE071D"/>
    <w:rsid w:val="00D06978"/>
    <w:rsid w:val="00D13E20"/>
    <w:rsid w:val="00D23BBD"/>
    <w:rsid w:val="00D6309A"/>
    <w:rsid w:val="00D630D8"/>
    <w:rsid w:val="00D81BB7"/>
    <w:rsid w:val="00D87686"/>
    <w:rsid w:val="00D97E0E"/>
    <w:rsid w:val="00DA6A4F"/>
    <w:rsid w:val="00DC6D32"/>
    <w:rsid w:val="00DD3A36"/>
    <w:rsid w:val="00DE226A"/>
    <w:rsid w:val="00DE646C"/>
    <w:rsid w:val="00E00616"/>
    <w:rsid w:val="00E21822"/>
    <w:rsid w:val="00E40906"/>
    <w:rsid w:val="00E47D47"/>
    <w:rsid w:val="00E54AC2"/>
    <w:rsid w:val="00E72894"/>
    <w:rsid w:val="00E778EC"/>
    <w:rsid w:val="00E77B88"/>
    <w:rsid w:val="00EB2FC5"/>
    <w:rsid w:val="00EB4CB9"/>
    <w:rsid w:val="00EB74EA"/>
    <w:rsid w:val="00ED5F1E"/>
    <w:rsid w:val="00EE74DE"/>
    <w:rsid w:val="00EF7452"/>
    <w:rsid w:val="00F0469F"/>
    <w:rsid w:val="00F079CC"/>
    <w:rsid w:val="00F13E81"/>
    <w:rsid w:val="00F160FE"/>
    <w:rsid w:val="00F75CEC"/>
    <w:rsid w:val="00F841D2"/>
    <w:rsid w:val="00FA7918"/>
    <w:rsid w:val="00FB1C2C"/>
    <w:rsid w:val="00FD0C96"/>
    <w:rsid w:val="00FD2A8A"/>
    <w:rsid w:val="00FE10A6"/>
    <w:rsid w:val="00FE7A2F"/>
    <w:rsid w:val="0C929919"/>
    <w:rsid w:val="12645D14"/>
    <w:rsid w:val="1BBE235E"/>
    <w:rsid w:val="29372783"/>
    <w:rsid w:val="402FF419"/>
    <w:rsid w:val="4264C220"/>
    <w:rsid w:val="4BF19B52"/>
    <w:rsid w:val="5B5B5CB4"/>
    <w:rsid w:val="6684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9064C5"/>
  <w15:docId w15:val="{B37DE15E-1853-4370-902A-D2E2A061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qFormat/>
    <w:rsid w:val="006B0893"/>
    <w:pPr>
      <w:numPr>
        <w:numId w:val="4"/>
      </w:numPr>
      <w:spacing w:before="120" w:after="0" w:line="240" w:lineRule="auto"/>
      <w:jc w:val="both"/>
      <w:outlineLvl w:val="0"/>
    </w:pPr>
    <w:rPr>
      <w:rFonts w:eastAsia="Times New Roman" w:cstheme="minorHAnsi"/>
      <w:b/>
    </w:rPr>
  </w:style>
  <w:style w:type="paragraph" w:styleId="Heading2">
    <w:name w:val="heading 2"/>
    <w:basedOn w:val="Normal"/>
    <w:link w:val="Heading2Char"/>
    <w:qFormat/>
    <w:rsid w:val="008B76A6"/>
    <w:pPr>
      <w:numPr>
        <w:ilvl w:val="1"/>
        <w:numId w:val="2"/>
      </w:numPr>
      <w:spacing w:before="160" w:after="0" w:line="300" w:lineRule="atLeast"/>
      <w:jc w:val="both"/>
      <w:outlineLvl w:val="1"/>
    </w:pPr>
    <w:rPr>
      <w:rFonts w:ascii="Trebuchet MS" w:eastAsia="Times New Roman" w:hAnsi="Trebuchet MS" w:cs="Times New Roman"/>
      <w:color w:val="000000"/>
      <w:sz w:val="20"/>
      <w:szCs w:val="20"/>
    </w:rPr>
  </w:style>
  <w:style w:type="paragraph" w:styleId="Heading3">
    <w:name w:val="heading 3"/>
    <w:basedOn w:val="Normal"/>
    <w:link w:val="Heading3Char"/>
    <w:qFormat/>
    <w:rsid w:val="008B76A6"/>
    <w:pPr>
      <w:numPr>
        <w:ilvl w:val="2"/>
        <w:numId w:val="2"/>
      </w:numPr>
      <w:spacing w:after="120" w:line="300" w:lineRule="atLeast"/>
      <w:jc w:val="both"/>
      <w:outlineLvl w:val="2"/>
    </w:pPr>
    <w:rPr>
      <w:rFonts w:ascii="Trebuchet MS" w:eastAsia="Times New Roman" w:hAnsi="Trebuchet MS" w:cs="Times New Roman"/>
      <w:sz w:val="20"/>
      <w:szCs w:val="20"/>
    </w:rPr>
  </w:style>
  <w:style w:type="paragraph" w:styleId="Heading4">
    <w:name w:val="heading 4"/>
    <w:basedOn w:val="Normal"/>
    <w:link w:val="Heading4Char"/>
    <w:qFormat/>
    <w:rsid w:val="008B76A6"/>
    <w:pPr>
      <w:numPr>
        <w:ilvl w:val="3"/>
        <w:numId w:val="2"/>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8B76A6"/>
    <w:pPr>
      <w:numPr>
        <w:ilvl w:val="4"/>
        <w:numId w:val="2"/>
      </w:numPr>
      <w:spacing w:after="120" w:line="300" w:lineRule="atLeast"/>
      <w:jc w:val="both"/>
      <w:outlineLvl w:val="4"/>
    </w:pPr>
    <w:rPr>
      <w:rFonts w:ascii="Times New Roman" w:eastAsia="Times New Roman" w:hAnsi="Times New Roman" w:cs="Times New Roman"/>
      <w:szCs w:val="20"/>
    </w:rPr>
  </w:style>
  <w:style w:type="paragraph" w:styleId="Heading7">
    <w:name w:val="heading 7"/>
    <w:basedOn w:val="Normal"/>
    <w:next w:val="Normal"/>
    <w:link w:val="Heading7Char"/>
    <w:qFormat/>
    <w:rsid w:val="006317EB"/>
    <w:pPr>
      <w:overflowPunct w:val="0"/>
      <w:autoSpaceDE w:val="0"/>
      <w:autoSpaceDN w:val="0"/>
      <w:adjustRightInd w:val="0"/>
      <w:spacing w:before="240" w:after="60" w:line="240" w:lineRule="auto"/>
      <w:outlineLvl w:val="6"/>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basedOn w:val="Normal"/>
    <w:next w:val="Paragraph11"/>
    <w:rsid w:val="00D6309A"/>
    <w:pPr>
      <w:keepNext/>
      <w:numPr>
        <w:numId w:val="1"/>
      </w:numPr>
      <w:spacing w:after="240" w:line="300" w:lineRule="auto"/>
      <w:outlineLvl w:val="0"/>
    </w:pPr>
    <w:rPr>
      <w:rFonts w:ascii="Arial" w:eastAsia="Times New Roman" w:hAnsi="Arial" w:cs="Times New Roman"/>
      <w:b/>
      <w:smallCaps/>
      <w:color w:val="000000"/>
      <w:sz w:val="20"/>
      <w:szCs w:val="20"/>
    </w:rPr>
  </w:style>
  <w:style w:type="paragraph" w:customStyle="1" w:styleId="Paragraph11">
    <w:name w:val="Paragraph 1.1"/>
    <w:basedOn w:val="Normal"/>
    <w:rsid w:val="00D6309A"/>
    <w:pPr>
      <w:numPr>
        <w:ilvl w:val="1"/>
        <w:numId w:val="1"/>
      </w:numPr>
      <w:spacing w:after="240" w:line="300" w:lineRule="auto"/>
      <w:jc w:val="both"/>
      <w:outlineLvl w:val="1"/>
    </w:pPr>
    <w:rPr>
      <w:rFonts w:ascii="Arial" w:eastAsia="Times New Roman" w:hAnsi="Arial" w:cs="Times New Roman"/>
      <w:color w:val="000000"/>
      <w:sz w:val="20"/>
      <w:szCs w:val="20"/>
    </w:rPr>
  </w:style>
  <w:style w:type="paragraph" w:customStyle="1" w:styleId="Paragraph111">
    <w:name w:val="Paragraph 1.1.1"/>
    <w:basedOn w:val="Normal"/>
    <w:rsid w:val="00D6309A"/>
    <w:pPr>
      <w:numPr>
        <w:ilvl w:val="2"/>
        <w:numId w:val="1"/>
      </w:numPr>
      <w:spacing w:after="240" w:line="300" w:lineRule="auto"/>
      <w:jc w:val="both"/>
      <w:outlineLvl w:val="2"/>
    </w:pPr>
    <w:rPr>
      <w:rFonts w:ascii="Arial" w:eastAsia="Times New Roman" w:hAnsi="Arial" w:cs="Times New Roman"/>
      <w:color w:val="000000"/>
      <w:sz w:val="20"/>
      <w:szCs w:val="20"/>
    </w:rPr>
  </w:style>
  <w:style w:type="paragraph" w:customStyle="1" w:styleId="Paragraph111a">
    <w:name w:val="Paragraph 1.1.1(a)"/>
    <w:basedOn w:val="Normal"/>
    <w:rsid w:val="00D6309A"/>
    <w:pPr>
      <w:numPr>
        <w:ilvl w:val="3"/>
        <w:numId w:val="1"/>
      </w:numPr>
      <w:spacing w:after="240" w:line="300" w:lineRule="auto"/>
      <w:jc w:val="both"/>
      <w:outlineLvl w:val="3"/>
    </w:pPr>
    <w:rPr>
      <w:rFonts w:ascii="Arial" w:eastAsia="Times New Roman" w:hAnsi="Arial" w:cs="Times New Roman"/>
      <w:color w:val="000000"/>
      <w:sz w:val="20"/>
      <w:szCs w:val="20"/>
    </w:rPr>
  </w:style>
  <w:style w:type="paragraph" w:customStyle="1" w:styleId="Paragraph111ai">
    <w:name w:val="Paragraph 1.1.1(a)(i)"/>
    <w:basedOn w:val="Normal"/>
    <w:rsid w:val="00D6309A"/>
    <w:pPr>
      <w:numPr>
        <w:ilvl w:val="4"/>
        <w:numId w:val="1"/>
      </w:numPr>
      <w:spacing w:after="240" w:line="300" w:lineRule="auto"/>
      <w:jc w:val="both"/>
      <w:outlineLvl w:val="4"/>
    </w:pPr>
    <w:rPr>
      <w:rFonts w:ascii="Arial" w:eastAsia="Times New Roman" w:hAnsi="Arial" w:cs="Times New Roman"/>
      <w:snapToGrid w:val="0"/>
      <w:sz w:val="20"/>
      <w:szCs w:val="20"/>
    </w:rPr>
  </w:style>
  <w:style w:type="paragraph" w:customStyle="1" w:styleId="Paragraph111aiA">
    <w:name w:val="Paragraph 1.1.1(a)(i)(A)"/>
    <w:basedOn w:val="Normal"/>
    <w:rsid w:val="00D6309A"/>
    <w:pPr>
      <w:numPr>
        <w:ilvl w:val="5"/>
        <w:numId w:val="1"/>
      </w:numPr>
      <w:spacing w:after="240" w:line="300" w:lineRule="auto"/>
      <w:jc w:val="both"/>
      <w:outlineLvl w:val="5"/>
    </w:pPr>
    <w:rPr>
      <w:rFonts w:ascii="Arial" w:eastAsia="Times New Roman" w:hAnsi="Arial" w:cs="Times New Roman"/>
      <w:snapToGrid w:val="0"/>
      <w:sz w:val="20"/>
      <w:szCs w:val="20"/>
    </w:rPr>
  </w:style>
  <w:style w:type="paragraph" w:styleId="ListParagraph">
    <w:name w:val="List Paragraph"/>
    <w:basedOn w:val="Normal"/>
    <w:uiPriority w:val="34"/>
    <w:qFormat/>
    <w:rsid w:val="00493A67"/>
    <w:pPr>
      <w:ind w:left="720"/>
      <w:contextualSpacing/>
    </w:pPr>
  </w:style>
  <w:style w:type="table" w:styleId="TableGrid">
    <w:name w:val="Table Grid"/>
    <w:basedOn w:val="TableNormal"/>
    <w:rsid w:val="00FD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04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047BE"/>
    <w:rPr>
      <w:rFonts w:ascii="Segoe UI" w:hAnsi="Segoe UI" w:cs="Segoe UI"/>
      <w:sz w:val="18"/>
      <w:szCs w:val="18"/>
    </w:rPr>
  </w:style>
  <w:style w:type="character" w:customStyle="1" w:styleId="Heading1Char">
    <w:name w:val="Heading 1 Char"/>
    <w:basedOn w:val="DefaultParagraphFont"/>
    <w:link w:val="Heading1"/>
    <w:rsid w:val="006B0893"/>
    <w:rPr>
      <w:rFonts w:eastAsia="Times New Roman" w:cstheme="minorHAnsi"/>
      <w:b/>
    </w:rPr>
  </w:style>
  <w:style w:type="character" w:customStyle="1" w:styleId="Heading2Char">
    <w:name w:val="Heading 2 Char"/>
    <w:basedOn w:val="DefaultParagraphFont"/>
    <w:link w:val="Heading2"/>
    <w:rsid w:val="008B76A6"/>
    <w:rPr>
      <w:rFonts w:ascii="Trebuchet MS" w:eastAsia="Times New Roman" w:hAnsi="Trebuchet MS" w:cs="Times New Roman"/>
      <w:color w:val="000000"/>
      <w:sz w:val="20"/>
      <w:szCs w:val="20"/>
    </w:rPr>
  </w:style>
  <w:style w:type="character" w:customStyle="1" w:styleId="Heading3Char">
    <w:name w:val="Heading 3 Char"/>
    <w:basedOn w:val="DefaultParagraphFont"/>
    <w:link w:val="Heading3"/>
    <w:rsid w:val="008B76A6"/>
    <w:rPr>
      <w:rFonts w:ascii="Trebuchet MS" w:eastAsia="Times New Roman" w:hAnsi="Trebuchet MS" w:cs="Times New Roman"/>
      <w:sz w:val="20"/>
      <w:szCs w:val="20"/>
    </w:rPr>
  </w:style>
  <w:style w:type="character" w:customStyle="1" w:styleId="Heading4Char">
    <w:name w:val="Heading 4 Char"/>
    <w:basedOn w:val="DefaultParagraphFont"/>
    <w:link w:val="Heading4"/>
    <w:rsid w:val="008B76A6"/>
    <w:rPr>
      <w:rFonts w:ascii="Times New Roman" w:eastAsia="Times New Roman" w:hAnsi="Times New Roman" w:cs="Times New Roman"/>
      <w:szCs w:val="20"/>
    </w:rPr>
  </w:style>
  <w:style w:type="character" w:customStyle="1" w:styleId="Heading5Char">
    <w:name w:val="Heading 5 Char"/>
    <w:basedOn w:val="DefaultParagraphFont"/>
    <w:link w:val="Heading5"/>
    <w:rsid w:val="008B76A6"/>
    <w:rPr>
      <w:rFonts w:ascii="Times New Roman" w:eastAsia="Times New Roman" w:hAnsi="Times New Roman" w:cs="Times New Roman"/>
      <w:szCs w:val="20"/>
    </w:rPr>
  </w:style>
  <w:style w:type="paragraph" w:styleId="TOC3">
    <w:name w:val="toc 3"/>
    <w:basedOn w:val="Normal"/>
    <w:next w:val="Normal"/>
    <w:autoRedefine/>
    <w:uiPriority w:val="39"/>
    <w:rsid w:val="008B76A6"/>
    <w:pPr>
      <w:tabs>
        <w:tab w:val="left" w:pos="709"/>
        <w:tab w:val="right" w:leader="dot" w:pos="7655"/>
      </w:tabs>
      <w:spacing w:after="0" w:line="300" w:lineRule="atLeast"/>
      <w:jc w:val="both"/>
    </w:pPr>
    <w:rPr>
      <w:rFonts w:ascii="Times New Roman" w:eastAsia="Times New Roman" w:hAnsi="Times New Roman" w:cs="Times New Roman"/>
      <w:noProof/>
      <w:sz w:val="20"/>
      <w:szCs w:val="20"/>
    </w:rPr>
  </w:style>
  <w:style w:type="character" w:styleId="Hyperlink">
    <w:name w:val="Hyperlink"/>
    <w:uiPriority w:val="99"/>
    <w:rsid w:val="008B76A6"/>
    <w:rPr>
      <w:color w:val="0000FF"/>
      <w:u w:val="single"/>
    </w:rPr>
  </w:style>
  <w:style w:type="paragraph" w:styleId="CommentText">
    <w:name w:val="annotation text"/>
    <w:basedOn w:val="Normal"/>
    <w:link w:val="CommentTextChar"/>
    <w:rsid w:val="008B76A6"/>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B76A6"/>
    <w:rPr>
      <w:rFonts w:ascii="Times New Roman" w:eastAsia="Times New Roman" w:hAnsi="Times New Roman" w:cs="Times New Roman"/>
      <w:sz w:val="20"/>
      <w:szCs w:val="20"/>
    </w:rPr>
  </w:style>
  <w:style w:type="character" w:styleId="CommentReference">
    <w:name w:val="annotation reference"/>
    <w:rsid w:val="008B76A6"/>
    <w:rPr>
      <w:sz w:val="16"/>
      <w:szCs w:val="16"/>
    </w:rPr>
  </w:style>
  <w:style w:type="paragraph" w:customStyle="1" w:styleId="Default">
    <w:name w:val="Default"/>
    <w:rsid w:val="008B76A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tyleHeading2Before12ptAfter12ptLinespacingsin">
    <w:name w:val="Style Heading 2 + Before:  12 pt After:  12 pt Line spacing:  sin..."/>
    <w:basedOn w:val="Heading2"/>
    <w:rsid w:val="008B76A6"/>
    <w:pPr>
      <w:spacing w:before="240" w:after="240" w:line="240" w:lineRule="auto"/>
    </w:pPr>
  </w:style>
  <w:style w:type="character" w:styleId="Emphasis">
    <w:name w:val="Emphasis"/>
    <w:uiPriority w:val="20"/>
    <w:qFormat/>
    <w:rsid w:val="007418EE"/>
    <w:rPr>
      <w:i/>
      <w:iCs/>
    </w:rPr>
  </w:style>
  <w:style w:type="paragraph" w:styleId="NoSpacing">
    <w:name w:val="No Spacing"/>
    <w:uiPriority w:val="1"/>
    <w:qFormat/>
    <w:rsid w:val="007C07DC"/>
    <w:pPr>
      <w:spacing w:after="0" w:line="240" w:lineRule="auto"/>
    </w:pPr>
  </w:style>
  <w:style w:type="paragraph" w:styleId="Header">
    <w:name w:val="header"/>
    <w:basedOn w:val="Normal"/>
    <w:link w:val="HeaderChar"/>
    <w:uiPriority w:val="99"/>
    <w:unhideWhenUsed/>
    <w:rsid w:val="00102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97"/>
  </w:style>
  <w:style w:type="paragraph" w:styleId="Footer">
    <w:name w:val="footer"/>
    <w:basedOn w:val="Normal"/>
    <w:link w:val="FooterChar"/>
    <w:uiPriority w:val="99"/>
    <w:unhideWhenUsed/>
    <w:rsid w:val="00102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D97"/>
  </w:style>
  <w:style w:type="paragraph" w:styleId="TOCHeading">
    <w:name w:val="TOC Heading"/>
    <w:basedOn w:val="Heading1"/>
    <w:next w:val="Normal"/>
    <w:uiPriority w:val="39"/>
    <w:unhideWhenUsed/>
    <w:qFormat/>
    <w:rsid w:val="006E2BA6"/>
    <w:pPr>
      <w:keepNext/>
      <w:keepLines/>
      <w:spacing w:before="24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283A61"/>
    <w:pPr>
      <w:tabs>
        <w:tab w:val="left" w:pos="660"/>
        <w:tab w:val="right" w:leader="dot" w:pos="9016"/>
      </w:tabs>
      <w:spacing w:after="100"/>
    </w:pPr>
    <w:rPr>
      <w:b/>
      <w:noProof/>
    </w:rPr>
  </w:style>
  <w:style w:type="paragraph" w:styleId="TOC2">
    <w:name w:val="toc 2"/>
    <w:basedOn w:val="Normal"/>
    <w:next w:val="Normal"/>
    <w:autoRedefine/>
    <w:uiPriority w:val="39"/>
    <w:unhideWhenUsed/>
    <w:rsid w:val="006E2BA6"/>
    <w:pPr>
      <w:spacing w:after="100"/>
      <w:ind w:left="220"/>
    </w:pPr>
  </w:style>
  <w:style w:type="paragraph" w:styleId="TOC4">
    <w:name w:val="toc 4"/>
    <w:basedOn w:val="Normal"/>
    <w:next w:val="Normal"/>
    <w:autoRedefine/>
    <w:uiPriority w:val="39"/>
    <w:unhideWhenUsed/>
    <w:rsid w:val="006E2BA6"/>
    <w:pPr>
      <w:spacing w:after="100"/>
      <w:ind w:left="660"/>
    </w:pPr>
    <w:rPr>
      <w:rFonts w:eastAsiaTheme="minorEastAsia"/>
      <w:lang w:eastAsia="en-GB"/>
    </w:rPr>
  </w:style>
  <w:style w:type="paragraph" w:styleId="TOC5">
    <w:name w:val="toc 5"/>
    <w:basedOn w:val="Normal"/>
    <w:next w:val="Normal"/>
    <w:autoRedefine/>
    <w:uiPriority w:val="39"/>
    <w:unhideWhenUsed/>
    <w:rsid w:val="006E2BA6"/>
    <w:pPr>
      <w:spacing w:after="100"/>
      <w:ind w:left="880"/>
    </w:pPr>
    <w:rPr>
      <w:rFonts w:eastAsiaTheme="minorEastAsia"/>
      <w:lang w:eastAsia="en-GB"/>
    </w:rPr>
  </w:style>
  <w:style w:type="paragraph" w:styleId="TOC6">
    <w:name w:val="toc 6"/>
    <w:basedOn w:val="Normal"/>
    <w:next w:val="Normal"/>
    <w:autoRedefine/>
    <w:uiPriority w:val="39"/>
    <w:unhideWhenUsed/>
    <w:rsid w:val="006E2BA6"/>
    <w:pPr>
      <w:spacing w:after="100"/>
      <w:ind w:left="1100"/>
    </w:pPr>
    <w:rPr>
      <w:rFonts w:eastAsiaTheme="minorEastAsia"/>
      <w:lang w:eastAsia="en-GB"/>
    </w:rPr>
  </w:style>
  <w:style w:type="paragraph" w:styleId="TOC7">
    <w:name w:val="toc 7"/>
    <w:basedOn w:val="Normal"/>
    <w:next w:val="Normal"/>
    <w:autoRedefine/>
    <w:uiPriority w:val="39"/>
    <w:unhideWhenUsed/>
    <w:rsid w:val="006E2BA6"/>
    <w:pPr>
      <w:spacing w:after="100"/>
      <w:ind w:left="1320"/>
    </w:pPr>
    <w:rPr>
      <w:rFonts w:eastAsiaTheme="minorEastAsia"/>
      <w:lang w:eastAsia="en-GB"/>
    </w:rPr>
  </w:style>
  <w:style w:type="paragraph" w:styleId="TOC8">
    <w:name w:val="toc 8"/>
    <w:basedOn w:val="Normal"/>
    <w:next w:val="Normal"/>
    <w:autoRedefine/>
    <w:uiPriority w:val="39"/>
    <w:unhideWhenUsed/>
    <w:rsid w:val="006E2BA6"/>
    <w:pPr>
      <w:spacing w:after="100"/>
      <w:ind w:left="1540"/>
    </w:pPr>
    <w:rPr>
      <w:rFonts w:eastAsiaTheme="minorEastAsia"/>
      <w:lang w:eastAsia="en-GB"/>
    </w:rPr>
  </w:style>
  <w:style w:type="paragraph" w:styleId="TOC9">
    <w:name w:val="toc 9"/>
    <w:basedOn w:val="Normal"/>
    <w:next w:val="Normal"/>
    <w:autoRedefine/>
    <w:uiPriority w:val="39"/>
    <w:unhideWhenUsed/>
    <w:rsid w:val="006E2BA6"/>
    <w:pPr>
      <w:spacing w:after="100"/>
      <w:ind w:left="1760"/>
    </w:pPr>
    <w:rPr>
      <w:rFonts w:eastAsiaTheme="minorEastAsia"/>
      <w:lang w:eastAsia="en-GB"/>
    </w:rPr>
  </w:style>
  <w:style w:type="character" w:styleId="FollowedHyperlink">
    <w:name w:val="FollowedHyperlink"/>
    <w:basedOn w:val="DefaultParagraphFont"/>
    <w:unhideWhenUsed/>
    <w:rsid w:val="00E00616"/>
    <w:rPr>
      <w:color w:val="954F72" w:themeColor="followedHyperlink"/>
      <w:u w:val="single"/>
    </w:rPr>
  </w:style>
  <w:style w:type="paragraph" w:styleId="CommentSubject">
    <w:name w:val="annotation subject"/>
    <w:basedOn w:val="CommentText"/>
    <w:next w:val="CommentText"/>
    <w:link w:val="CommentSubjectChar"/>
    <w:unhideWhenUsed/>
    <w:rsid w:val="00C06D5E"/>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C06D5E"/>
    <w:rPr>
      <w:rFonts w:ascii="Times New Roman" w:eastAsia="Times New Roman" w:hAnsi="Times New Roman" w:cs="Times New Roman"/>
      <w:b/>
      <w:bCs/>
      <w:sz w:val="20"/>
      <w:szCs w:val="20"/>
    </w:rPr>
  </w:style>
  <w:style w:type="paragraph" w:customStyle="1" w:styleId="TitleClause">
    <w:name w:val="Title Clause"/>
    <w:basedOn w:val="Normal"/>
    <w:rsid w:val="00B01533"/>
    <w:pPr>
      <w:keepNext/>
      <w:numPr>
        <w:numId w:val="3"/>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B01533"/>
    <w:pPr>
      <w:numPr>
        <w:ilvl w:val="1"/>
        <w:numId w:val="3"/>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B01533"/>
    <w:pPr>
      <w:numPr>
        <w:ilvl w:val="2"/>
        <w:numId w:val="3"/>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B01533"/>
    <w:pPr>
      <w:numPr>
        <w:ilvl w:val="3"/>
        <w:numId w:val="3"/>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B01533"/>
    <w:pPr>
      <w:numPr>
        <w:ilvl w:val="4"/>
        <w:numId w:val="3"/>
      </w:numPr>
      <w:spacing w:after="120" w:line="300" w:lineRule="atLeast"/>
      <w:jc w:val="both"/>
      <w:outlineLvl w:val="4"/>
    </w:pPr>
    <w:rPr>
      <w:rFonts w:ascii="Arial" w:eastAsia="Arial Unicode MS" w:hAnsi="Arial" w:cs="Arial"/>
      <w:color w:val="000000"/>
      <w:kern w:val="2"/>
      <w:szCs w:val="20"/>
      <w14:ligatures w14:val="standardContextual"/>
    </w:rPr>
  </w:style>
  <w:style w:type="paragraph" w:customStyle="1" w:styleId="NoNumUntitledsubclause1">
    <w:name w:val="No Num Untitled subclause 1"/>
    <w:basedOn w:val="Untitledsubclause1"/>
    <w:qFormat/>
    <w:rsid w:val="00B01533"/>
    <w:pPr>
      <w:numPr>
        <w:ilvl w:val="0"/>
        <w:numId w:val="0"/>
      </w:numPr>
      <w:ind w:left="720"/>
    </w:pPr>
  </w:style>
  <w:style w:type="character" w:customStyle="1" w:styleId="UnresolvedMention1">
    <w:name w:val="Unresolved Mention1"/>
    <w:basedOn w:val="DefaultParagraphFont"/>
    <w:uiPriority w:val="99"/>
    <w:semiHidden/>
    <w:unhideWhenUsed/>
    <w:rsid w:val="000633F3"/>
    <w:rPr>
      <w:color w:val="605E5C"/>
      <w:shd w:val="clear" w:color="auto" w:fill="E1DFDD"/>
    </w:rPr>
  </w:style>
  <w:style w:type="paragraph" w:customStyle="1" w:styleId="Bodytextnospace">
    <w:name w:val="Body text no space"/>
    <w:basedOn w:val="Normal"/>
    <w:rsid w:val="00F0469F"/>
    <w:pPr>
      <w:spacing w:after="0" w:line="260" w:lineRule="atLeast"/>
    </w:pPr>
    <w:rPr>
      <w:rFonts w:ascii="Arial" w:eastAsia="Times New Roman" w:hAnsi="Arial" w:cs="Arial"/>
      <w:sz w:val="20"/>
      <w:szCs w:val="20"/>
    </w:rPr>
  </w:style>
  <w:style w:type="paragraph" w:styleId="Revision">
    <w:name w:val="Revision"/>
    <w:hidden/>
    <w:uiPriority w:val="99"/>
    <w:semiHidden/>
    <w:rsid w:val="007A53C7"/>
    <w:pPr>
      <w:spacing w:after="0" w:line="240" w:lineRule="auto"/>
    </w:pPr>
  </w:style>
  <w:style w:type="character" w:customStyle="1" w:styleId="cf01">
    <w:name w:val="cf01"/>
    <w:basedOn w:val="DefaultParagraphFont"/>
    <w:rsid w:val="007A53C7"/>
    <w:rPr>
      <w:rFonts w:ascii="Segoe UI" w:hAnsi="Segoe UI" w:cs="Segoe UI" w:hint="default"/>
      <w:sz w:val="18"/>
      <w:szCs w:val="18"/>
    </w:rPr>
  </w:style>
  <w:style w:type="character" w:styleId="UnresolvedMention">
    <w:name w:val="Unresolved Mention"/>
    <w:basedOn w:val="DefaultParagraphFont"/>
    <w:uiPriority w:val="99"/>
    <w:semiHidden/>
    <w:unhideWhenUsed/>
    <w:rsid w:val="007A53C7"/>
    <w:rPr>
      <w:color w:val="605E5C"/>
      <w:shd w:val="clear" w:color="auto" w:fill="E1DFDD"/>
    </w:rPr>
  </w:style>
  <w:style w:type="character" w:customStyle="1" w:styleId="Heading7Char">
    <w:name w:val="Heading 7 Char"/>
    <w:basedOn w:val="DefaultParagraphFont"/>
    <w:link w:val="Heading7"/>
    <w:rsid w:val="006317EB"/>
    <w:rPr>
      <w:rFonts w:ascii="Times New Roman" w:eastAsia="Times New Roman" w:hAnsi="Times New Roman" w:cs="Times New Roman"/>
      <w:sz w:val="24"/>
      <w:szCs w:val="24"/>
      <w:lang w:eastAsia="en-GB"/>
    </w:rPr>
  </w:style>
  <w:style w:type="character" w:styleId="PageNumber">
    <w:name w:val="page number"/>
    <w:basedOn w:val="DefaultParagraphFont"/>
    <w:rsid w:val="006317EB"/>
  </w:style>
  <w:style w:type="paragraph" w:styleId="Title">
    <w:name w:val="Title"/>
    <w:basedOn w:val="Normal"/>
    <w:link w:val="TitleChar"/>
    <w:qFormat/>
    <w:rsid w:val="006317EB"/>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6317EB"/>
    <w:rPr>
      <w:rFonts w:ascii="Arial" w:eastAsia="Times New Roman" w:hAnsi="Arial" w:cs="Times New Roman"/>
      <w:b/>
      <w:bCs/>
      <w:sz w:val="24"/>
      <w:szCs w:val="20"/>
    </w:rPr>
  </w:style>
  <w:style w:type="paragraph" w:styleId="Subtitle">
    <w:name w:val="Subtitle"/>
    <w:basedOn w:val="Normal"/>
    <w:link w:val="SubtitleChar"/>
    <w:qFormat/>
    <w:rsid w:val="006317EB"/>
    <w:pPr>
      <w:spacing w:after="0" w:line="240" w:lineRule="auto"/>
      <w:jc w:val="center"/>
    </w:pPr>
    <w:rPr>
      <w:rFonts w:ascii="Arial" w:eastAsia="Times New Roman" w:hAnsi="Arial" w:cs="Times New Roman"/>
      <w:b/>
      <w:bCs/>
      <w:sz w:val="24"/>
      <w:szCs w:val="20"/>
    </w:rPr>
  </w:style>
  <w:style w:type="character" w:customStyle="1" w:styleId="SubtitleChar">
    <w:name w:val="Subtitle Char"/>
    <w:basedOn w:val="DefaultParagraphFont"/>
    <w:link w:val="Subtitle"/>
    <w:rsid w:val="006317EB"/>
    <w:rPr>
      <w:rFonts w:ascii="Arial" w:eastAsia="Times New Roman" w:hAnsi="Arial" w:cs="Times New Roman"/>
      <w:b/>
      <w:bCs/>
      <w:sz w:val="24"/>
      <w:szCs w:val="20"/>
    </w:rPr>
  </w:style>
  <w:style w:type="paragraph" w:styleId="BodyText">
    <w:name w:val="Body Text"/>
    <w:basedOn w:val="Normal"/>
    <w:link w:val="BodyTextChar"/>
    <w:rsid w:val="006317EB"/>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6317EB"/>
    <w:rPr>
      <w:rFonts w:ascii="Arial" w:eastAsia="Times New Roman" w:hAnsi="Arial" w:cs="Times New Roman"/>
      <w:szCs w:val="20"/>
    </w:rPr>
  </w:style>
  <w:style w:type="paragraph" w:styleId="NormalWeb">
    <w:name w:val="Normal (Web)"/>
    <w:basedOn w:val="Normal"/>
    <w:rsid w:val="006317EB"/>
    <w:pPr>
      <w:spacing w:before="100" w:beforeAutospacing="1" w:after="100" w:afterAutospacing="1" w:line="240" w:lineRule="auto"/>
    </w:pPr>
    <w:rPr>
      <w:rFonts w:ascii="Arial" w:eastAsia="Times New Roman" w:hAnsi="Arial" w:cs="Arial"/>
      <w:color w:val="333333"/>
      <w:sz w:val="20"/>
      <w:szCs w:val="20"/>
      <w:lang w:val="en-US"/>
    </w:rPr>
  </w:style>
  <w:style w:type="paragraph" w:styleId="BodyText2">
    <w:name w:val="Body Text 2"/>
    <w:basedOn w:val="Normal"/>
    <w:link w:val="BodyText2Char"/>
    <w:rsid w:val="006317EB"/>
    <w:pPr>
      <w:spacing w:after="120" w:line="480" w:lineRule="auto"/>
    </w:pPr>
    <w:rPr>
      <w:rFonts w:ascii="Arial" w:eastAsia="Times New Roman" w:hAnsi="Arial" w:cs="Times New Roman"/>
      <w:sz w:val="24"/>
      <w:szCs w:val="20"/>
    </w:rPr>
  </w:style>
  <w:style w:type="character" w:customStyle="1" w:styleId="BodyText2Char">
    <w:name w:val="Body Text 2 Char"/>
    <w:basedOn w:val="DefaultParagraphFont"/>
    <w:link w:val="BodyText2"/>
    <w:rsid w:val="006317EB"/>
    <w:rPr>
      <w:rFonts w:ascii="Arial" w:eastAsia="Times New Roman" w:hAnsi="Arial" w:cs="Times New Roman"/>
      <w:sz w:val="24"/>
      <w:szCs w:val="20"/>
    </w:rPr>
  </w:style>
  <w:style w:type="paragraph" w:styleId="BodyTextIndent">
    <w:name w:val="Body Text Indent"/>
    <w:basedOn w:val="Normal"/>
    <w:link w:val="BodyTextIndentChar"/>
    <w:rsid w:val="006317EB"/>
    <w:pPr>
      <w:spacing w:after="120" w:line="240" w:lineRule="auto"/>
      <w:ind w:left="283"/>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6317EB"/>
    <w:rPr>
      <w:rFonts w:ascii="Arial" w:eastAsia="Times New Roman" w:hAnsi="Arial" w:cs="Times New Roman"/>
      <w:sz w:val="24"/>
      <w:szCs w:val="20"/>
    </w:rPr>
  </w:style>
  <w:style w:type="paragraph" w:styleId="BodyTextIndent2">
    <w:name w:val="Body Text Indent 2"/>
    <w:basedOn w:val="Normal"/>
    <w:link w:val="BodyTextIndent2Char"/>
    <w:rsid w:val="006317EB"/>
    <w:pPr>
      <w:spacing w:after="120" w:line="480" w:lineRule="auto"/>
      <w:ind w:left="283"/>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6317EB"/>
    <w:rPr>
      <w:rFonts w:ascii="Arial" w:eastAsia="Times New Roman" w:hAnsi="Arial" w:cs="Times New Roman"/>
      <w:sz w:val="24"/>
      <w:szCs w:val="20"/>
    </w:rPr>
  </w:style>
  <w:style w:type="paragraph" w:customStyle="1" w:styleId="Numbered">
    <w:name w:val="Numbered"/>
    <w:basedOn w:val="Normal"/>
    <w:rsid w:val="006317EB"/>
    <w:pPr>
      <w:widowControl w:val="0"/>
      <w:overflowPunct w:val="0"/>
      <w:autoSpaceDE w:val="0"/>
      <w:autoSpaceDN w:val="0"/>
      <w:adjustRightInd w:val="0"/>
      <w:spacing w:after="240" w:line="240" w:lineRule="auto"/>
      <w:jc w:val="both"/>
      <w:textAlignment w:val="baseline"/>
    </w:pPr>
    <w:rPr>
      <w:rFonts w:ascii="Arial" w:eastAsia="Times New Roman" w:hAnsi="Arial" w:cs="Arial"/>
    </w:rPr>
  </w:style>
  <w:style w:type="paragraph" w:customStyle="1" w:styleId="subhead1">
    <w:name w:val="subhead1"/>
    <w:basedOn w:val="Normal"/>
    <w:rsid w:val="006317EB"/>
    <w:pPr>
      <w:widowControl w:val="0"/>
      <w:tabs>
        <w:tab w:val="left" w:pos="720"/>
      </w:tabs>
      <w:overflowPunct w:val="0"/>
      <w:autoSpaceDE w:val="0"/>
      <w:autoSpaceDN w:val="0"/>
      <w:adjustRightInd w:val="0"/>
      <w:spacing w:before="240" w:after="240" w:line="240" w:lineRule="auto"/>
      <w:jc w:val="both"/>
      <w:textAlignment w:val="baseline"/>
    </w:pPr>
    <w:rPr>
      <w:rFonts w:ascii="Helvetica" w:eastAsia="Times New Roman" w:hAnsi="Helvetica" w:cs="Times New Roman"/>
      <w:b/>
      <w:bCs/>
    </w:rPr>
  </w:style>
  <w:style w:type="paragraph" w:customStyle="1" w:styleId="SpecialBelowAddress">
    <w:name w:val="Special Below Address"/>
    <w:basedOn w:val="Normal"/>
    <w:next w:val="Normal"/>
    <w:rsid w:val="006317EB"/>
    <w:pPr>
      <w:widowControl w:val="0"/>
      <w:overflowPunct w:val="0"/>
      <w:autoSpaceDE w:val="0"/>
      <w:autoSpaceDN w:val="0"/>
      <w:adjustRightInd w:val="0"/>
      <w:spacing w:after="480" w:line="240" w:lineRule="auto"/>
      <w:textAlignment w:val="baseline"/>
    </w:pPr>
    <w:rPr>
      <w:rFonts w:ascii="Arial" w:eastAsia="Times New Roman" w:hAnsi="Arial" w:cs="Arial"/>
    </w:rPr>
  </w:style>
  <w:style w:type="paragraph" w:customStyle="1" w:styleId="DfESBullets">
    <w:name w:val="DfESBullets"/>
    <w:basedOn w:val="Normal"/>
    <w:rsid w:val="006317EB"/>
    <w:pPr>
      <w:widowControl w:val="0"/>
      <w:tabs>
        <w:tab w:val="left" w:pos="720"/>
      </w:tabs>
      <w:overflowPunct w:val="0"/>
      <w:autoSpaceDE w:val="0"/>
      <w:autoSpaceDN w:val="0"/>
      <w:adjustRightInd w:val="0"/>
      <w:spacing w:after="240" w:line="240" w:lineRule="auto"/>
      <w:ind w:left="720" w:hanging="360"/>
      <w:textAlignment w:val="baseline"/>
    </w:pPr>
    <w:rPr>
      <w:rFonts w:ascii="Arial" w:eastAsia="Times New Roman" w:hAnsi="Arial" w:cs="Arial"/>
    </w:rPr>
  </w:style>
  <w:style w:type="paragraph" w:customStyle="1" w:styleId="msolistparagraph0">
    <w:name w:val="msolistparagraph"/>
    <w:basedOn w:val="Normal"/>
    <w:rsid w:val="006317EB"/>
    <w:pPr>
      <w:spacing w:after="0" w:line="240" w:lineRule="auto"/>
      <w:ind w:left="720"/>
    </w:pPr>
    <w:rPr>
      <w:rFonts w:ascii="Times New Roman" w:eastAsia="Times New Roman" w:hAnsi="Times New Roman" w:cs="Times New Roman"/>
      <w:sz w:val="24"/>
      <w:szCs w:val="24"/>
      <w:lang w:eastAsia="en-GB"/>
    </w:rPr>
  </w:style>
  <w:style w:type="character" w:styleId="Strong">
    <w:name w:val="Strong"/>
    <w:uiPriority w:val="22"/>
    <w:qFormat/>
    <w:rsid w:val="006317EB"/>
    <w:rPr>
      <w:b/>
      <w:bCs/>
    </w:rPr>
  </w:style>
  <w:style w:type="paragraph" w:customStyle="1" w:styleId="body">
    <w:name w:val="body"/>
    <w:basedOn w:val="Normal"/>
    <w:rsid w:val="006317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rsid w:val="006317EB"/>
  </w:style>
  <w:style w:type="paragraph" w:styleId="BodyTextIndent3">
    <w:name w:val="Body Text Indent 3"/>
    <w:basedOn w:val="Normal"/>
    <w:link w:val="BodyTextIndent3Char"/>
    <w:rsid w:val="006317EB"/>
    <w:pPr>
      <w:overflowPunct w:val="0"/>
      <w:autoSpaceDE w:val="0"/>
      <w:autoSpaceDN w:val="0"/>
      <w:adjustRightInd w:val="0"/>
      <w:spacing w:after="0" w:line="240" w:lineRule="auto"/>
      <w:ind w:left="450" w:hanging="450"/>
      <w:textAlignment w:val="baseline"/>
    </w:pPr>
    <w:rPr>
      <w:rFonts w:ascii="Times New Roman" w:eastAsia="Times New Roman" w:hAnsi="Times New Roman" w:cs="Times New Roman"/>
      <w:b/>
      <w:bCs/>
      <w:i/>
      <w:iCs/>
      <w:sz w:val="24"/>
      <w:szCs w:val="20"/>
    </w:rPr>
  </w:style>
  <w:style w:type="character" w:customStyle="1" w:styleId="BodyTextIndent3Char">
    <w:name w:val="Body Text Indent 3 Char"/>
    <w:basedOn w:val="DefaultParagraphFont"/>
    <w:link w:val="BodyTextIndent3"/>
    <w:rsid w:val="006317EB"/>
    <w:rPr>
      <w:rFonts w:ascii="Times New Roman" w:eastAsia="Times New Roman" w:hAnsi="Times New Roman" w:cs="Times New Roman"/>
      <w:b/>
      <w:bCs/>
      <w:i/>
      <w:iCs/>
      <w:sz w:val="24"/>
      <w:szCs w:val="20"/>
    </w:rPr>
  </w:style>
  <w:style w:type="paragraph" w:customStyle="1" w:styleId="Italics">
    <w:name w:val="Italics"/>
    <w:basedOn w:val="Normal"/>
    <w:link w:val="ItalicsChar"/>
    <w:rsid w:val="006317EB"/>
    <w:pPr>
      <w:spacing w:after="0" w:line="240" w:lineRule="auto"/>
    </w:pPr>
    <w:rPr>
      <w:rFonts w:ascii="Tahoma" w:eastAsia="Times New Roman" w:hAnsi="Tahoma" w:cs="Times New Roman"/>
      <w:i/>
      <w:sz w:val="16"/>
      <w:szCs w:val="24"/>
      <w:lang w:val="en-US"/>
    </w:rPr>
  </w:style>
  <w:style w:type="character" w:customStyle="1" w:styleId="ItalicsChar">
    <w:name w:val="Italics Char"/>
    <w:link w:val="Italics"/>
    <w:rsid w:val="006317EB"/>
    <w:rPr>
      <w:rFonts w:ascii="Tahoma" w:eastAsia="Times New Roman" w:hAnsi="Tahoma" w:cs="Times New Roman"/>
      <w:i/>
      <w:sz w:val="16"/>
      <w:szCs w:val="24"/>
      <w:lang w:val="en-US"/>
    </w:rPr>
  </w:style>
  <w:style w:type="character" w:customStyle="1" w:styleId="legdslegrhslegp3text">
    <w:name w:val="legds legrhs legp3text"/>
    <w:rsid w:val="006317EB"/>
  </w:style>
  <w:style w:type="character" w:customStyle="1" w:styleId="legdsleglhslegp4no">
    <w:name w:val="legds leglhs legp4no"/>
    <w:rsid w:val="006317EB"/>
  </w:style>
  <w:style w:type="character" w:customStyle="1" w:styleId="legdslegrhslegp4text">
    <w:name w:val="legds legrhs legp4text"/>
    <w:rsid w:val="006317EB"/>
  </w:style>
  <w:style w:type="character" w:customStyle="1" w:styleId="legdsleglhslegp3no">
    <w:name w:val="legds leglhs legp3no"/>
    <w:rsid w:val="006317EB"/>
  </w:style>
  <w:style w:type="paragraph" w:styleId="BlockText">
    <w:name w:val="Block Text"/>
    <w:basedOn w:val="Normal"/>
    <w:rsid w:val="006317EB"/>
    <w:pPr>
      <w:spacing w:after="0" w:line="240" w:lineRule="auto"/>
      <w:ind w:left="-540" w:right="-514"/>
    </w:pPr>
    <w:rPr>
      <w:rFonts w:ascii="Times New Roman" w:eastAsia="Times New Roman" w:hAnsi="Times New Roman" w:cs="Times New Roman"/>
      <w:sz w:val="24"/>
      <w:szCs w:val="24"/>
    </w:rPr>
  </w:style>
  <w:style w:type="table" w:styleId="TableContemporary">
    <w:name w:val="Table Contemporary"/>
    <w:basedOn w:val="TableNormal"/>
    <w:rsid w:val="006317EB"/>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6317EB"/>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6317EB"/>
    <w:rPr>
      <w:rFonts w:ascii="Arial" w:eastAsia="Times New Roman" w:hAnsi="Arial" w:cs="Times New Roman"/>
      <w:sz w:val="20"/>
      <w:szCs w:val="20"/>
    </w:rPr>
  </w:style>
  <w:style w:type="character" w:styleId="FootnoteReference">
    <w:name w:val="footnote reference"/>
    <w:rsid w:val="006317EB"/>
    <w:rPr>
      <w:vertAlign w:val="superscript"/>
    </w:rPr>
  </w:style>
  <w:style w:type="paragraph" w:customStyle="1" w:styleId="Number3">
    <w:name w:val="Number 3"/>
    <w:basedOn w:val="BodyText"/>
    <w:uiPriority w:val="3"/>
    <w:qFormat/>
    <w:rsid w:val="00023CCB"/>
    <w:pPr>
      <w:spacing w:before="60" w:after="120" w:line="264" w:lineRule="auto"/>
      <w:jc w:val="both"/>
    </w:pPr>
    <w:rPr>
      <w:rFonts w:eastAsiaTheme="minorHAnsi" w:cstheme="minorBidi"/>
      <w:b/>
    </w:rPr>
  </w:style>
  <w:style w:type="paragraph" w:customStyle="1" w:styleId="DocID">
    <w:name w:val="DocID"/>
    <w:basedOn w:val="Footer"/>
    <w:next w:val="Footer"/>
    <w:link w:val="DocIDChar"/>
    <w:rsid w:val="00023CCB"/>
    <w:pPr>
      <w:framePr w:wrap="auto" w:hAnchor="text" w:y="10021"/>
      <w:tabs>
        <w:tab w:val="clear" w:pos="4513"/>
        <w:tab w:val="clear" w:pos="9026"/>
      </w:tabs>
    </w:pPr>
    <w:rPr>
      <w:rFonts w:ascii="Trebuchet MS" w:eastAsia="Times New Roman" w:hAnsi="Trebuchet MS" w:cs="Times New Roman"/>
      <w:sz w:val="16"/>
      <w:szCs w:val="20"/>
      <w:lang w:eastAsia="en-GB"/>
    </w:rPr>
  </w:style>
  <w:style w:type="character" w:customStyle="1" w:styleId="DocIDChar">
    <w:name w:val="DocID Char"/>
    <w:basedOn w:val="DefaultParagraphFont"/>
    <w:link w:val="DocID"/>
    <w:rsid w:val="00023CCB"/>
    <w:rPr>
      <w:rFonts w:ascii="Trebuchet MS" w:eastAsia="Times New Roman" w:hAnsi="Trebuchet MS" w:cs="Times New Roman"/>
      <w:sz w:val="16"/>
      <w:szCs w:val="20"/>
      <w:lang w:eastAsia="en-GB"/>
    </w:rPr>
  </w:style>
  <w:style w:type="paragraph" w:styleId="BodyTextFirstIndent">
    <w:name w:val="Body Text First Indent"/>
    <w:basedOn w:val="BodyText"/>
    <w:link w:val="BodyTextFirstIndentChar"/>
    <w:uiPriority w:val="99"/>
    <w:semiHidden/>
    <w:unhideWhenUsed/>
    <w:rsid w:val="00023CCB"/>
    <w:pPr>
      <w:spacing w:after="160" w:line="259" w:lineRule="auto"/>
      <w:ind w:firstLine="360"/>
    </w:pPr>
    <w:rPr>
      <w:rFonts w:asciiTheme="minorHAnsi" w:eastAsiaTheme="minorHAnsi" w:hAnsiTheme="minorHAnsi" w:cstheme="minorBidi"/>
      <w:szCs w:val="22"/>
    </w:rPr>
  </w:style>
  <w:style w:type="character" w:customStyle="1" w:styleId="BodyTextFirstIndentChar">
    <w:name w:val="Body Text First Indent Char"/>
    <w:basedOn w:val="BodyTextChar"/>
    <w:link w:val="BodyTextFirstIndent"/>
    <w:uiPriority w:val="99"/>
    <w:semiHidden/>
    <w:rsid w:val="00023CCB"/>
    <w:rPr>
      <w:rFonts w:ascii="Arial" w:eastAsia="Times New Roman" w:hAnsi="Arial" w:cs="Times New Roman"/>
      <w:szCs w:val="20"/>
    </w:rPr>
  </w:style>
  <w:style w:type="paragraph" w:customStyle="1" w:styleId="Bullet2">
    <w:name w:val="Bullet 2"/>
    <w:basedOn w:val="BodyText"/>
    <w:uiPriority w:val="30"/>
    <w:qFormat/>
    <w:rsid w:val="00023CCB"/>
    <w:pPr>
      <w:numPr>
        <w:ilvl w:val="1"/>
        <w:numId w:val="9"/>
      </w:numPr>
      <w:spacing w:after="240"/>
      <w:contextualSpacing/>
      <w:jc w:val="both"/>
    </w:pPr>
    <w:rPr>
      <w:rFonts w:eastAsiaTheme="minorHAnsi" w:cstheme="minorBidi"/>
      <w:sz w:val="20"/>
    </w:rPr>
  </w:style>
  <w:style w:type="paragraph" w:customStyle="1" w:styleId="Number">
    <w:name w:val="Number"/>
    <w:basedOn w:val="BodyText"/>
    <w:uiPriority w:val="3"/>
    <w:qFormat/>
    <w:rsid w:val="00023CCB"/>
    <w:pPr>
      <w:keepNext/>
      <w:numPr>
        <w:numId w:val="10"/>
      </w:numPr>
      <w:spacing w:before="60" w:after="120" w:line="264" w:lineRule="auto"/>
      <w:jc w:val="both"/>
    </w:pPr>
    <w:rPr>
      <w:rFonts w:eastAsiaTheme="minorHAnsi" w:cstheme="minorBidi"/>
      <w:b/>
      <w:sz w:val="28"/>
      <w:szCs w:val="28"/>
    </w:rPr>
  </w:style>
  <w:style w:type="paragraph" w:customStyle="1" w:styleId="Number2">
    <w:name w:val="Number 2"/>
    <w:basedOn w:val="BodyText"/>
    <w:uiPriority w:val="3"/>
    <w:qFormat/>
    <w:rsid w:val="00023CCB"/>
    <w:pPr>
      <w:numPr>
        <w:ilvl w:val="1"/>
        <w:numId w:val="10"/>
      </w:numPr>
      <w:spacing w:before="60" w:after="120" w:line="264" w:lineRule="auto"/>
      <w:jc w:val="both"/>
    </w:pPr>
    <w:rPr>
      <w:rFonts w:eastAsiaTheme="minorHAnsi" w:cstheme="minorBidi"/>
      <w:sz w:val="20"/>
    </w:rPr>
  </w:style>
  <w:style w:type="paragraph" w:customStyle="1" w:styleId="Bullet">
    <w:name w:val="Bullet"/>
    <w:uiPriority w:val="3"/>
    <w:qFormat/>
    <w:rsid w:val="00821D7E"/>
    <w:pPr>
      <w:numPr>
        <w:numId w:val="41"/>
      </w:numPr>
      <w:spacing w:before="60" w:after="120" w:line="264" w:lineRule="auto"/>
      <w:ind w:hanging="720"/>
    </w:pPr>
    <w:rPr>
      <w:sz w:val="20"/>
      <w:szCs w:val="20"/>
    </w:rPr>
  </w:style>
  <w:style w:type="table" w:styleId="TableTheme">
    <w:name w:val="Table Theme"/>
    <w:basedOn w:val="TableNormal"/>
    <w:uiPriority w:val="99"/>
    <w:rsid w:val="00A67B0A"/>
    <w:pPr>
      <w:spacing w:before="60" w:after="120" w:line="264"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8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overnance@hamwic.org" TargetMode="External"/><Relationship Id="rId18" Type="http://schemas.openxmlformats.org/officeDocument/2006/relationships/hyperlink" Target="mailto:governance@hamwic.org" TargetMode="External"/><Relationship Id="rId26"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hyperlink" Target="https://www.gov.uk/government/publications/complain-about-an-academy/complain-about-an-academ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governance@hamwic.org" TargetMode="External"/><Relationship Id="rId25" Type="http://schemas.openxmlformats.org/officeDocument/2006/relationships/hyperlink" Target="http://www.education.gov.uk/contact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overnance@hamwic.org" TargetMode="External"/><Relationship Id="rId20" Type="http://schemas.openxmlformats.org/officeDocument/2006/relationships/hyperlink" Target="mailto:governance@hamwic.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v.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overnance@hamwic.org" TargetMode="External"/><Relationship Id="rId23" Type="http://schemas.openxmlformats.org/officeDocument/2006/relationships/hyperlink" Target="https://www.gov.uk/government/publications/school-exclusion"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governance@hamwic.or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overnance@hamwic.org" TargetMode="External"/><Relationship Id="rId22" Type="http://schemas.openxmlformats.org/officeDocument/2006/relationships/hyperlink" Target="mailto:governance@hamwic.org" TargetMode="External"/><Relationship Id="rId27" Type="http://schemas.openxmlformats.org/officeDocument/2006/relationships/hyperlink" Target="https://ico.org.uk/" TargetMode="External"/><Relationship Id="rId30" Type="http://schemas.openxmlformats.org/officeDocument/2006/relationships/footer" Target="footer2.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8" ma:contentTypeDescription="Create a new document." ma:contentTypeScope="" ma:versionID="b69ebce6d5f4b41e806b34ae1852ac3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ad17f582875d89dfebd390acdc48b6f4"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LIVE!17896446.2</documentid>
  <senderid>TYESHAO</senderid>
  <senderemail>TYESHAOKUBOYEJO@STONEKING.CO.UK</senderemail>
  <lastmodified>2024-02-13T13:02:00.0000000+00:00</lastmodified>
  <database>LIVE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54101-D06B-4E37-A9A5-6E6A8A444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F2E2B-36C1-4CC8-9A0C-27813DAA6539}">
  <ds:schemaRefs>
    <ds:schemaRef ds:uri="http://www.imanage.com/work/xmlschema"/>
  </ds:schemaRefs>
</ds:datastoreItem>
</file>

<file path=customXml/itemProps3.xml><?xml version="1.0" encoding="utf-8"?>
<ds:datastoreItem xmlns:ds="http://schemas.openxmlformats.org/officeDocument/2006/customXml" ds:itemID="{8DAF979F-0912-4782-9E0D-5DD6135477F5}">
  <ds:schemaRefs>
    <ds:schemaRef ds:uri="http://schemas.microsoft.com/sharepoint/v3/contenttype/forms"/>
  </ds:schemaRefs>
</ds:datastoreItem>
</file>

<file path=customXml/itemProps4.xml><?xml version="1.0" encoding="utf-8"?>
<ds:datastoreItem xmlns:ds="http://schemas.openxmlformats.org/officeDocument/2006/customXml" ds:itemID="{5A93FF7D-4EC8-459A-9DA0-8343C62FDB0C}">
  <ds:schemaRefs>
    <ds:schemaRef ds:uri="http://schemas.microsoft.com/office/2006/metadata/properties"/>
    <ds:schemaRef ds:uri="http://schemas.microsoft.com/office/infopath/2007/PartnerControls"/>
    <ds:schemaRef ds:uri="49fc5d70-f12a-4a3b-b8c9-b44d32de8b09"/>
    <ds:schemaRef ds:uri="e9cb3c44-3972-4929-b6d9-2a051707f931"/>
    <ds:schemaRef ds:uri="ee4c1e15-5346-4195-b4b9-7955ff9c4c5e"/>
    <ds:schemaRef ds:uri="03d9b671-f056-4a59-a79b-954e671787a4"/>
  </ds:schemaRefs>
</ds:datastoreItem>
</file>

<file path=customXml/itemProps5.xml><?xml version="1.0" encoding="utf-8"?>
<ds:datastoreItem xmlns:ds="http://schemas.openxmlformats.org/officeDocument/2006/customXml" ds:itemID="{86532AB8-9EFF-47DA-8A6B-51C279FA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6067</Words>
  <Characters>34584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Collins</dc:creator>
  <cp:lastModifiedBy>Karen Chafe</cp:lastModifiedBy>
  <cp:revision>4</cp:revision>
  <cp:lastPrinted>2024-06-21T10:33:00Z</cp:lastPrinted>
  <dcterms:created xsi:type="dcterms:W3CDTF">2024-06-26T15:11:00Z</dcterms:created>
  <dcterms:modified xsi:type="dcterms:W3CDTF">2024-07-23T09:28:00Z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5866800</vt:r8>
  </property>
  <property fmtid="{D5CDD505-2E9C-101B-9397-08002B2CF9AE}" pid="4" name="MediaServiceImageTags">
    <vt:lpwstr/>
  </property>
  <property fmtid="{D5CDD505-2E9C-101B-9397-08002B2CF9AE}" pid="5" name="iManageFooter">
    <vt:lpwstr>17896446v2</vt:lpwstr>
  </property>
</Properties>
</file>