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FC697F" w:rsidP="0065734F">
      <w:pPr>
        <w:jc w:val="center"/>
        <w:rPr>
          <w:b/>
          <w:sz w:val="40"/>
          <w:szCs w:val="40"/>
          <w:u w:val="single"/>
        </w:rPr>
      </w:pPr>
      <w:r>
        <w:rPr>
          <w:b/>
          <w:sz w:val="40"/>
          <w:szCs w:val="40"/>
          <w:u w:val="single"/>
        </w:rPr>
        <w:t>Autumn 2</w:t>
      </w:r>
      <w:r w:rsidR="00E92F91" w:rsidRPr="006A44F2">
        <w:rPr>
          <w:b/>
          <w:sz w:val="40"/>
          <w:szCs w:val="40"/>
          <w:u w:val="single"/>
        </w:rPr>
        <w:t xml:space="preserve"> </w:t>
      </w:r>
    </w:p>
    <w:p w:rsidR="00E92F91" w:rsidRPr="006A44F2" w:rsidRDefault="00F337D1" w:rsidP="0065734F">
      <w:pPr>
        <w:jc w:val="center"/>
        <w:rPr>
          <w:b/>
          <w:sz w:val="40"/>
          <w:szCs w:val="40"/>
          <w:u w:val="single"/>
        </w:rPr>
      </w:pPr>
      <w:r>
        <w:rPr>
          <w:b/>
          <w:sz w:val="40"/>
          <w:szCs w:val="40"/>
          <w:u w:val="single"/>
        </w:rPr>
        <w:t>2020</w:t>
      </w:r>
    </w:p>
    <w:p w:rsidR="00D027E8" w:rsidRDefault="00FC697F" w:rsidP="0065734F">
      <w:pPr>
        <w:jc w:val="center"/>
        <w:rPr>
          <w:b/>
          <w:sz w:val="36"/>
          <w:szCs w:val="36"/>
          <w:u w:val="single"/>
        </w:rPr>
      </w:pPr>
      <w:r w:rsidRPr="00FC697F">
        <w:rPr>
          <w:noProof/>
          <w:sz w:val="36"/>
          <w:szCs w:val="36"/>
          <w:lang w:eastAsia="en-GB"/>
        </w:rPr>
        <w:drawing>
          <wp:inline distT="0" distB="0" distL="0" distR="0">
            <wp:extent cx="2247900" cy="161848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mnfrost.jpg"/>
                    <pic:cNvPicPr/>
                  </pic:nvPicPr>
                  <pic:blipFill>
                    <a:blip r:embed="rId7">
                      <a:extLst>
                        <a:ext uri="{28A0092B-C50C-407E-A947-70E740481C1C}">
                          <a14:useLocalDpi xmlns:a14="http://schemas.microsoft.com/office/drawing/2010/main" val="0"/>
                        </a:ext>
                      </a:extLst>
                    </a:blip>
                    <a:stretch>
                      <a:fillRect/>
                    </a:stretch>
                  </pic:blipFill>
                  <pic:spPr>
                    <a:xfrm>
                      <a:off x="0" y="0"/>
                      <a:ext cx="2281158" cy="1642433"/>
                    </a:xfrm>
                    <a:prstGeom prst="rect">
                      <a:avLst/>
                    </a:prstGeom>
                  </pic:spPr>
                </pic:pic>
              </a:graphicData>
            </a:graphic>
          </wp:inline>
        </w:drawing>
      </w:r>
    </w:p>
    <w:p w:rsidR="00FC697F" w:rsidRDefault="00FC697F" w:rsidP="00175A96">
      <w:pPr>
        <w:jc w:val="center"/>
        <w:rPr>
          <w:b/>
          <w:sz w:val="36"/>
          <w:szCs w:val="36"/>
          <w:u w:val="single"/>
        </w:rPr>
      </w:pPr>
    </w:p>
    <w:p w:rsidR="00FC697F" w:rsidRDefault="00FC697F" w:rsidP="00175A96">
      <w:pPr>
        <w:jc w:val="center"/>
        <w:rPr>
          <w:b/>
          <w:sz w:val="36"/>
          <w:szCs w:val="36"/>
          <w:u w:val="single"/>
        </w:rPr>
      </w:pPr>
      <w:r>
        <w:rPr>
          <w:b/>
          <w:sz w:val="36"/>
          <w:szCs w:val="36"/>
          <w:u w:val="single"/>
        </w:rPr>
        <w:t>Half Term and Covid19</w:t>
      </w:r>
    </w:p>
    <w:p w:rsidR="00FC697F" w:rsidRDefault="00FC697F" w:rsidP="00FC697F">
      <w:pPr>
        <w:rPr>
          <w:sz w:val="28"/>
          <w:szCs w:val="28"/>
        </w:rPr>
      </w:pPr>
      <w:r>
        <w:rPr>
          <w:sz w:val="28"/>
          <w:szCs w:val="28"/>
        </w:rPr>
        <w:t xml:space="preserve">Half term is nearly upon us and I am sure </w:t>
      </w:r>
      <w:r w:rsidR="00C100C0">
        <w:rPr>
          <w:sz w:val="28"/>
          <w:szCs w:val="28"/>
        </w:rPr>
        <w:t>you will agree that the children</w:t>
      </w:r>
      <w:r w:rsidR="005A6AEE">
        <w:rPr>
          <w:sz w:val="28"/>
          <w:szCs w:val="28"/>
        </w:rPr>
        <w:t xml:space="preserve"> and staff</w:t>
      </w:r>
      <w:r w:rsidR="00C100C0">
        <w:rPr>
          <w:sz w:val="28"/>
          <w:szCs w:val="28"/>
        </w:rPr>
        <w:t xml:space="preserve"> are ready for some time to relax.</w:t>
      </w:r>
    </w:p>
    <w:p w:rsidR="00C100C0" w:rsidRDefault="00C100C0" w:rsidP="00FC697F">
      <w:pPr>
        <w:rPr>
          <w:sz w:val="28"/>
          <w:szCs w:val="28"/>
        </w:rPr>
      </w:pPr>
      <w:r>
        <w:rPr>
          <w:sz w:val="28"/>
          <w:szCs w:val="28"/>
        </w:rPr>
        <w:t>Due to our current situation with Covid19, my main concern is the safety of all children, parents and staff. With this in mind, I have decided to issue the school mobile number to all of you so that you can keep us informed of any Covid19 related changes in your household during the time off school. The mobile should only be phoned if you are isolating at home due to a positive test within the household or you have been in contact with an infected person and are having to isolate. You will be expected to leave a message and the mobile will be checked once a day. No response will be given</w:t>
      </w:r>
      <w:r w:rsidR="001F77B4">
        <w:rPr>
          <w:sz w:val="28"/>
          <w:szCs w:val="28"/>
        </w:rPr>
        <w:t xml:space="preserve"> to you</w:t>
      </w:r>
      <w:r>
        <w:rPr>
          <w:sz w:val="28"/>
          <w:szCs w:val="28"/>
        </w:rPr>
        <w:t xml:space="preserve"> but</w:t>
      </w:r>
      <w:r w:rsidR="001F77B4">
        <w:rPr>
          <w:sz w:val="28"/>
          <w:szCs w:val="28"/>
        </w:rPr>
        <w:t xml:space="preserve"> rest assured</w:t>
      </w:r>
      <w:r>
        <w:rPr>
          <w:sz w:val="28"/>
          <w:szCs w:val="28"/>
        </w:rPr>
        <w:t xml:space="preserve"> your message will be acted upon.</w:t>
      </w:r>
    </w:p>
    <w:p w:rsidR="00C100C0" w:rsidRPr="00B926D9" w:rsidRDefault="00C100C0" w:rsidP="00452228">
      <w:pPr>
        <w:rPr>
          <w:b/>
          <w:sz w:val="40"/>
          <w:szCs w:val="40"/>
        </w:rPr>
      </w:pPr>
      <w:r>
        <w:rPr>
          <w:sz w:val="28"/>
          <w:szCs w:val="28"/>
        </w:rPr>
        <w:t>The mobile number is:</w:t>
      </w:r>
    </w:p>
    <w:p w:rsidR="00C100C0" w:rsidRPr="00B926D9" w:rsidRDefault="00B926D9" w:rsidP="00B926D9">
      <w:pPr>
        <w:jc w:val="center"/>
        <w:rPr>
          <w:b/>
          <w:sz w:val="40"/>
          <w:szCs w:val="40"/>
        </w:rPr>
      </w:pPr>
      <w:r w:rsidRPr="00B926D9">
        <w:rPr>
          <w:b/>
          <w:sz w:val="40"/>
          <w:szCs w:val="40"/>
        </w:rPr>
        <w:lastRenderedPageBreak/>
        <w:t>07933943329</w:t>
      </w:r>
    </w:p>
    <w:p w:rsidR="00B926D9" w:rsidRDefault="00B926D9" w:rsidP="00FC697F">
      <w:pPr>
        <w:rPr>
          <w:sz w:val="28"/>
          <w:szCs w:val="28"/>
        </w:rPr>
      </w:pPr>
      <w:r>
        <w:rPr>
          <w:sz w:val="28"/>
          <w:szCs w:val="28"/>
        </w:rPr>
        <w:t>Once again, this should only be used in half term and only for direc</w:t>
      </w:r>
      <w:r w:rsidR="00E46F53">
        <w:rPr>
          <w:sz w:val="28"/>
          <w:szCs w:val="28"/>
        </w:rPr>
        <w:t>t Covid19 related information.</w:t>
      </w:r>
    </w:p>
    <w:p w:rsidR="00B926D9" w:rsidRPr="00B926D9" w:rsidRDefault="00B926D9" w:rsidP="00B926D9">
      <w:pPr>
        <w:jc w:val="center"/>
        <w:rPr>
          <w:b/>
          <w:sz w:val="36"/>
          <w:szCs w:val="36"/>
          <w:u w:val="single"/>
        </w:rPr>
      </w:pPr>
      <w:r w:rsidRPr="00B926D9">
        <w:rPr>
          <w:b/>
          <w:sz w:val="36"/>
          <w:szCs w:val="36"/>
          <w:u w:val="single"/>
        </w:rPr>
        <w:t>Home School Books</w:t>
      </w:r>
      <w:r w:rsidR="00794F63">
        <w:rPr>
          <w:b/>
          <w:sz w:val="36"/>
          <w:szCs w:val="36"/>
          <w:u w:val="single"/>
        </w:rPr>
        <w:t>/Book Bags</w:t>
      </w:r>
    </w:p>
    <w:p w:rsidR="00794F63" w:rsidRDefault="00794F63" w:rsidP="00B926D9">
      <w:pPr>
        <w:rPr>
          <w:sz w:val="28"/>
          <w:szCs w:val="28"/>
        </w:rPr>
      </w:pPr>
      <w:r>
        <w:rPr>
          <w:sz w:val="28"/>
          <w:szCs w:val="28"/>
        </w:rPr>
        <w:t>I’d just like to remind all parents/carers to keep responding to us daily in your child’s Home School Book. This only needs initialling if there is no news to share. We are trying to minimise the amount of things we are sending home to you but sometimes there are letters in book bags too.</w:t>
      </w:r>
    </w:p>
    <w:p w:rsidR="00FC697F" w:rsidRDefault="00794F63" w:rsidP="00794F63">
      <w:pPr>
        <w:jc w:val="center"/>
        <w:rPr>
          <w:b/>
          <w:sz w:val="36"/>
          <w:szCs w:val="36"/>
          <w:u w:val="single"/>
        </w:rPr>
      </w:pPr>
      <w:r w:rsidRPr="00794F63">
        <w:rPr>
          <w:b/>
          <w:sz w:val="36"/>
          <w:szCs w:val="36"/>
          <w:u w:val="single"/>
        </w:rPr>
        <w:t>Staggered Start and Playgrounds</w:t>
      </w:r>
    </w:p>
    <w:p w:rsidR="00794F63" w:rsidRDefault="00794F63" w:rsidP="00794F63">
      <w:pPr>
        <w:rPr>
          <w:sz w:val="28"/>
          <w:szCs w:val="28"/>
        </w:rPr>
      </w:pPr>
      <w:r>
        <w:rPr>
          <w:sz w:val="28"/>
          <w:szCs w:val="28"/>
        </w:rPr>
        <w:t>Although it is far from ideal, we are now well into the swing of dealing with our staggered start and end of the day</w:t>
      </w:r>
      <w:r w:rsidR="005A6AEE">
        <w:rPr>
          <w:sz w:val="28"/>
          <w:szCs w:val="28"/>
        </w:rPr>
        <w:t xml:space="preserve"> routine</w:t>
      </w:r>
      <w:r>
        <w:rPr>
          <w:sz w:val="28"/>
          <w:szCs w:val="28"/>
        </w:rPr>
        <w:t xml:space="preserve">. It seems to be working particularly well on the KS2 playground. Due to the KS1 playground being smaller, it is harder to socially distance but mostly this is being managed. However, some parents are still allowing their children to run around and mix with others or run up to other adults. This breaks any sensible </w:t>
      </w:r>
      <w:r w:rsidR="005A6AEE">
        <w:rPr>
          <w:sz w:val="28"/>
          <w:szCs w:val="28"/>
        </w:rPr>
        <w:t xml:space="preserve">social distancing that should be </w:t>
      </w:r>
      <w:r>
        <w:rPr>
          <w:sz w:val="28"/>
          <w:szCs w:val="28"/>
        </w:rPr>
        <w:t>happening. Similarly, some parents are taking a while to leave the playgrounds and stand chatting closely to each other, again this risks cross contamination.</w:t>
      </w:r>
    </w:p>
    <w:p w:rsidR="00794F63" w:rsidRDefault="00794F63" w:rsidP="00794F63">
      <w:pPr>
        <w:rPr>
          <w:sz w:val="28"/>
          <w:szCs w:val="28"/>
        </w:rPr>
      </w:pPr>
      <w:r>
        <w:rPr>
          <w:sz w:val="28"/>
          <w:szCs w:val="28"/>
        </w:rPr>
        <w:t>I am very proud of how our parents/carers have been proactive, support</w:t>
      </w:r>
      <w:r w:rsidR="005A6AEE">
        <w:rPr>
          <w:sz w:val="28"/>
          <w:szCs w:val="28"/>
        </w:rPr>
        <w:t>ive</w:t>
      </w:r>
      <w:r>
        <w:rPr>
          <w:sz w:val="28"/>
          <w:szCs w:val="28"/>
        </w:rPr>
        <w:t xml:space="preserve"> and patient during these difficult times and just want to ask again that we all keep to the rules that make it possible for me to </w:t>
      </w:r>
      <w:r w:rsidR="003476CB">
        <w:rPr>
          <w:sz w:val="28"/>
          <w:szCs w:val="28"/>
        </w:rPr>
        <w:t xml:space="preserve">still </w:t>
      </w:r>
      <w:r>
        <w:rPr>
          <w:sz w:val="28"/>
          <w:szCs w:val="28"/>
        </w:rPr>
        <w:t>allow parents onto the playgrounds.</w:t>
      </w:r>
    </w:p>
    <w:p w:rsidR="00483EC2" w:rsidRDefault="005D5D92" w:rsidP="005D5D92">
      <w:pPr>
        <w:jc w:val="center"/>
        <w:rPr>
          <w:b/>
          <w:sz w:val="36"/>
          <w:szCs w:val="36"/>
          <w:u w:val="single"/>
        </w:rPr>
      </w:pPr>
      <w:r w:rsidRPr="005D5D92">
        <w:rPr>
          <w:b/>
          <w:sz w:val="36"/>
          <w:szCs w:val="36"/>
          <w:u w:val="single"/>
        </w:rPr>
        <w:t>Stranger Danger</w:t>
      </w:r>
    </w:p>
    <w:p w:rsidR="005D5D92" w:rsidRPr="005D5D92" w:rsidRDefault="005D5D92" w:rsidP="005D5D92">
      <w:pPr>
        <w:rPr>
          <w:sz w:val="28"/>
          <w:szCs w:val="28"/>
        </w:rPr>
      </w:pPr>
      <w:r>
        <w:rPr>
          <w:sz w:val="28"/>
          <w:szCs w:val="28"/>
        </w:rPr>
        <w:t>With the nights getting darker much earlier and the clocks going back this weekend, we have been reminding the children about keeping safe and the rules about not talking to people they don’t know. We are lucky that we have a relatively safe environment around us for our children to enjoy when out of school. However, I wish to ask you all to remi</w:t>
      </w:r>
      <w:r w:rsidR="00084C5B">
        <w:rPr>
          <w:sz w:val="28"/>
          <w:szCs w:val="28"/>
        </w:rPr>
        <w:t>nd your child/children about how they can keep themselves safe. We can only do so much in school and to some extent our work in this area is theoretical, at home with you or around where you live is the practical reality.  Some of the older children have spoken of being allowed out alone in the evenings, I appreciate that this is a personal choice and each family case is different but a concerted reminder of safety rules would be wise.</w:t>
      </w:r>
    </w:p>
    <w:p w:rsidR="00483EC2" w:rsidRPr="00483EC2" w:rsidRDefault="00483EC2" w:rsidP="00483EC2">
      <w:pPr>
        <w:jc w:val="center"/>
        <w:rPr>
          <w:b/>
          <w:sz w:val="36"/>
          <w:szCs w:val="36"/>
          <w:u w:val="single"/>
        </w:rPr>
      </w:pPr>
      <w:r w:rsidRPr="00483EC2">
        <w:rPr>
          <w:b/>
          <w:sz w:val="36"/>
          <w:szCs w:val="36"/>
          <w:u w:val="single"/>
        </w:rPr>
        <w:lastRenderedPageBreak/>
        <w:t>National Changes</w:t>
      </w:r>
    </w:p>
    <w:p w:rsidR="00483EC2" w:rsidRPr="00794F63" w:rsidRDefault="00483EC2" w:rsidP="00794F63">
      <w:pPr>
        <w:rPr>
          <w:sz w:val="28"/>
          <w:szCs w:val="28"/>
        </w:rPr>
      </w:pPr>
      <w:r>
        <w:rPr>
          <w:sz w:val="28"/>
          <w:szCs w:val="28"/>
        </w:rPr>
        <w:t>As you can imagine, trying to run a school where the national safety rules are changing daily and rumours and rumblings flourish, it is very difficult. Please be reassured that if anything happens in regard to national lockdowns, extensions of holidays etc. we will be in touch via parentmail as soon as possible after considering the consequences for our school</w:t>
      </w:r>
      <w:r w:rsidR="003476CB">
        <w:rPr>
          <w:sz w:val="28"/>
          <w:szCs w:val="28"/>
        </w:rPr>
        <w:t xml:space="preserve"> and the actions we will undertake</w:t>
      </w:r>
      <w:r>
        <w:rPr>
          <w:sz w:val="28"/>
          <w:szCs w:val="28"/>
        </w:rPr>
        <w:t>.</w:t>
      </w:r>
    </w:p>
    <w:p w:rsidR="00175A96" w:rsidRDefault="00643209" w:rsidP="00175A96">
      <w:pPr>
        <w:jc w:val="center"/>
        <w:rPr>
          <w:b/>
          <w:sz w:val="36"/>
          <w:szCs w:val="36"/>
          <w:u w:val="single"/>
        </w:rPr>
      </w:pPr>
      <w:r w:rsidRPr="00E17D1F">
        <w:rPr>
          <w:b/>
          <w:sz w:val="36"/>
          <w:szCs w:val="36"/>
          <w:u w:val="single"/>
        </w:rPr>
        <w:t>Diary Dates</w:t>
      </w:r>
    </w:p>
    <w:p w:rsidR="006000D6" w:rsidRPr="006000D6" w:rsidRDefault="006000D6" w:rsidP="00175A96">
      <w:pPr>
        <w:jc w:val="center"/>
        <w:rPr>
          <w:i/>
          <w:sz w:val="28"/>
          <w:szCs w:val="28"/>
        </w:rPr>
      </w:pPr>
      <w:r w:rsidRPr="006000D6">
        <w:rPr>
          <w:i/>
          <w:sz w:val="28"/>
          <w:szCs w:val="28"/>
        </w:rPr>
        <w:t>Details for key events will follow nearer to the time.</w:t>
      </w:r>
    </w:p>
    <w:p w:rsidR="00E17D1F" w:rsidRPr="00E17D1F" w:rsidRDefault="00E17D1F" w:rsidP="00E17D1F">
      <w:pPr>
        <w:jc w:val="center"/>
        <w:rPr>
          <w:b/>
          <w:sz w:val="36"/>
          <w:szCs w:val="36"/>
          <w:u w:val="single"/>
        </w:rPr>
      </w:pPr>
    </w:p>
    <w:p w:rsidR="00F20FDA" w:rsidRPr="00E46F53" w:rsidRDefault="00E17D1F" w:rsidP="00E46F53">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FC697F" w:rsidRDefault="00FC697F" w:rsidP="00BF4ACB">
      <w:pPr>
        <w:rPr>
          <w:sz w:val="28"/>
          <w:szCs w:val="28"/>
        </w:rPr>
      </w:pPr>
    </w:p>
    <w:p w:rsidR="00BF4ACB" w:rsidRDefault="00BF4ACB" w:rsidP="00BF4ACB">
      <w:pPr>
        <w:rPr>
          <w:sz w:val="28"/>
          <w:szCs w:val="28"/>
        </w:rPr>
      </w:pPr>
      <w:r>
        <w:rPr>
          <w:sz w:val="28"/>
          <w:szCs w:val="28"/>
        </w:rPr>
        <w:t xml:space="preserve">           22</w:t>
      </w:r>
      <w:r w:rsidRPr="00BF4ACB">
        <w:rPr>
          <w:sz w:val="28"/>
          <w:szCs w:val="28"/>
          <w:vertAlign w:val="superscript"/>
        </w:rPr>
        <w:t>nd</w:t>
      </w:r>
      <w:r>
        <w:rPr>
          <w:sz w:val="28"/>
          <w:szCs w:val="28"/>
        </w:rPr>
        <w:t xml:space="preserve"> Oct        Last day of Autumn Term 1</w:t>
      </w:r>
    </w:p>
    <w:p w:rsidR="005A6AEE" w:rsidRPr="005A6AEE" w:rsidRDefault="005A6AEE" w:rsidP="00BF4ACB">
      <w:pPr>
        <w:rPr>
          <w:b/>
          <w:color w:val="00B050"/>
          <w:sz w:val="28"/>
          <w:szCs w:val="28"/>
        </w:rPr>
      </w:pPr>
      <w:r>
        <w:rPr>
          <w:sz w:val="28"/>
          <w:szCs w:val="28"/>
        </w:rPr>
        <w:t xml:space="preserve">                                  </w:t>
      </w:r>
      <w:r w:rsidRPr="005A6AEE">
        <w:rPr>
          <w:b/>
          <w:color w:val="00B050"/>
          <w:sz w:val="28"/>
          <w:szCs w:val="28"/>
        </w:rPr>
        <w:t>Bee</w:t>
      </w:r>
      <w:r>
        <w:rPr>
          <w:b/>
          <w:color w:val="00B050"/>
          <w:sz w:val="28"/>
          <w:szCs w:val="28"/>
        </w:rPr>
        <w:t>n Seen i</w:t>
      </w:r>
      <w:r w:rsidRPr="005A6AEE">
        <w:rPr>
          <w:b/>
          <w:color w:val="00B050"/>
          <w:sz w:val="28"/>
          <w:szCs w:val="28"/>
        </w:rPr>
        <w:t>n Green Day</w:t>
      </w:r>
    </w:p>
    <w:p w:rsidR="003176C2" w:rsidRPr="003176C2" w:rsidRDefault="003176C2" w:rsidP="003176C2">
      <w:pPr>
        <w:pStyle w:val="ListParagraph"/>
        <w:rPr>
          <w:b/>
          <w:sz w:val="28"/>
          <w:szCs w:val="28"/>
        </w:rPr>
      </w:pPr>
      <w:r>
        <w:rPr>
          <w:sz w:val="28"/>
          <w:szCs w:val="28"/>
        </w:rPr>
        <w:t xml:space="preserve">   </w:t>
      </w:r>
      <w:r w:rsidRPr="003176C2">
        <w:rPr>
          <w:b/>
          <w:sz w:val="28"/>
          <w:szCs w:val="28"/>
        </w:rPr>
        <w:t>Half Term</w:t>
      </w:r>
      <w:r>
        <w:rPr>
          <w:b/>
          <w:sz w:val="28"/>
          <w:szCs w:val="28"/>
        </w:rPr>
        <w:t xml:space="preserve"> </w:t>
      </w:r>
      <w:r w:rsidR="00C772CC">
        <w:rPr>
          <w:b/>
          <w:sz w:val="28"/>
          <w:szCs w:val="28"/>
        </w:rPr>
        <w:t>(Please note we return on Monday 2</w:t>
      </w:r>
      <w:r w:rsidR="00C772CC" w:rsidRPr="00C772CC">
        <w:rPr>
          <w:b/>
          <w:sz w:val="28"/>
          <w:szCs w:val="28"/>
          <w:vertAlign w:val="superscript"/>
        </w:rPr>
        <w:t>nd</w:t>
      </w:r>
      <w:r w:rsidR="00C772CC">
        <w:rPr>
          <w:b/>
          <w:sz w:val="28"/>
          <w:szCs w:val="28"/>
        </w:rPr>
        <w:t xml:space="preserve"> </w:t>
      </w:r>
      <w:bookmarkStart w:id="0" w:name="_GoBack"/>
      <w:bookmarkEnd w:id="0"/>
      <w:r>
        <w:rPr>
          <w:b/>
          <w:sz w:val="28"/>
          <w:szCs w:val="28"/>
        </w:rPr>
        <w:t>November)</w:t>
      </w:r>
    </w:p>
    <w:p w:rsidR="00BF4ACB" w:rsidRDefault="00BF4ACB" w:rsidP="00F20FDA">
      <w:pPr>
        <w:pStyle w:val="ListParagraph"/>
        <w:rPr>
          <w:sz w:val="28"/>
          <w:szCs w:val="28"/>
        </w:rPr>
      </w:pPr>
    </w:p>
    <w:p w:rsidR="00BF4ACB" w:rsidRPr="00D06552" w:rsidRDefault="00BF4ACB" w:rsidP="00D06552">
      <w:pPr>
        <w:pStyle w:val="ListParagraph"/>
        <w:rPr>
          <w:sz w:val="28"/>
          <w:szCs w:val="28"/>
        </w:rPr>
      </w:pPr>
      <w:r>
        <w:rPr>
          <w:sz w:val="28"/>
          <w:szCs w:val="28"/>
        </w:rPr>
        <w:t>2</w:t>
      </w:r>
      <w:r w:rsidRPr="00BF4ACB">
        <w:rPr>
          <w:sz w:val="28"/>
          <w:szCs w:val="28"/>
          <w:vertAlign w:val="superscript"/>
        </w:rPr>
        <w:t>nd</w:t>
      </w:r>
      <w:r>
        <w:rPr>
          <w:sz w:val="28"/>
          <w:szCs w:val="28"/>
        </w:rPr>
        <w:t xml:space="preserve"> </w:t>
      </w:r>
      <w:r w:rsidR="0078602B">
        <w:rPr>
          <w:sz w:val="28"/>
          <w:szCs w:val="28"/>
        </w:rPr>
        <w:t xml:space="preserve"> </w:t>
      </w:r>
      <w:r w:rsidR="00FC697F">
        <w:rPr>
          <w:sz w:val="28"/>
          <w:szCs w:val="28"/>
        </w:rPr>
        <w:t xml:space="preserve">Nov       </w:t>
      </w:r>
      <w:r>
        <w:rPr>
          <w:sz w:val="28"/>
          <w:szCs w:val="28"/>
        </w:rPr>
        <w:t>First day of Autumn 2</w:t>
      </w:r>
      <w:r w:rsidR="0078602B">
        <w:rPr>
          <w:sz w:val="28"/>
          <w:szCs w:val="28"/>
        </w:rPr>
        <w:t xml:space="preserve">  </w:t>
      </w:r>
    </w:p>
    <w:p w:rsidR="00BF4ACB" w:rsidRDefault="00BF4ACB" w:rsidP="00D06552">
      <w:pPr>
        <w:pStyle w:val="ListParagraph"/>
        <w:rPr>
          <w:sz w:val="28"/>
          <w:szCs w:val="28"/>
        </w:rPr>
      </w:pPr>
      <w:r>
        <w:rPr>
          <w:sz w:val="28"/>
          <w:szCs w:val="28"/>
        </w:rPr>
        <w:t>18</w:t>
      </w:r>
      <w:r w:rsidRPr="00BF4ACB">
        <w:rPr>
          <w:sz w:val="28"/>
          <w:szCs w:val="28"/>
          <w:vertAlign w:val="superscript"/>
        </w:rPr>
        <w:t>th</w:t>
      </w:r>
      <w:r>
        <w:rPr>
          <w:sz w:val="28"/>
          <w:szCs w:val="28"/>
        </w:rPr>
        <w:t xml:space="preserve"> Dec       End of Autumn 2</w:t>
      </w:r>
      <w:r w:rsidR="0078602B">
        <w:rPr>
          <w:sz w:val="28"/>
          <w:szCs w:val="28"/>
        </w:rPr>
        <w:t xml:space="preserve">                       </w:t>
      </w:r>
    </w:p>
    <w:p w:rsidR="009555B2" w:rsidRPr="009555B2" w:rsidRDefault="009555B2" w:rsidP="009B15F1">
      <w:pPr>
        <w:rPr>
          <w:b/>
          <w:sz w:val="28"/>
          <w:szCs w:val="28"/>
        </w:rPr>
      </w:pPr>
      <w:r>
        <w:rPr>
          <w:sz w:val="28"/>
          <w:szCs w:val="28"/>
        </w:rPr>
        <w:t xml:space="preserve">             </w:t>
      </w:r>
      <w:r w:rsidRPr="009555B2">
        <w:rPr>
          <w:b/>
          <w:sz w:val="28"/>
          <w:szCs w:val="28"/>
        </w:rPr>
        <w:t>Christmas Holiday – Please note the children return to school on</w:t>
      </w:r>
    </w:p>
    <w:p w:rsidR="00A915A7" w:rsidRPr="00D06552" w:rsidRDefault="00C772CC" w:rsidP="009B15F1">
      <w:pPr>
        <w:rPr>
          <w:b/>
          <w:sz w:val="28"/>
          <w:szCs w:val="28"/>
        </w:rPr>
      </w:pPr>
      <w:r>
        <w:rPr>
          <w:b/>
          <w:sz w:val="28"/>
          <w:szCs w:val="28"/>
        </w:rPr>
        <w:t xml:space="preserve">              Monday 4</w:t>
      </w:r>
      <w:r w:rsidR="009555B2" w:rsidRPr="009555B2">
        <w:rPr>
          <w:b/>
          <w:sz w:val="28"/>
          <w:szCs w:val="28"/>
          <w:vertAlign w:val="superscript"/>
        </w:rPr>
        <w:t>th</w:t>
      </w:r>
      <w:r>
        <w:rPr>
          <w:b/>
          <w:sz w:val="28"/>
          <w:szCs w:val="28"/>
        </w:rPr>
        <w:t xml:space="preserve"> January 2021</w:t>
      </w:r>
      <w:r w:rsidR="009555B2" w:rsidRPr="009555B2">
        <w:rPr>
          <w:b/>
          <w:sz w:val="28"/>
          <w:szCs w:val="28"/>
        </w:rPr>
        <w:t>.</w:t>
      </w:r>
    </w:p>
    <w:p w:rsidR="009B15F1" w:rsidRPr="009B15F1" w:rsidRDefault="009B15F1" w:rsidP="009B15F1">
      <w:pPr>
        <w:pStyle w:val="ListParagraph"/>
        <w:numPr>
          <w:ilvl w:val="0"/>
          <w:numId w:val="6"/>
        </w:numPr>
        <w:rPr>
          <w:b/>
          <w:sz w:val="24"/>
          <w:szCs w:val="24"/>
          <w:u w:val="single"/>
        </w:rPr>
      </w:pPr>
      <w:r w:rsidRPr="009B15F1">
        <w:rPr>
          <w:b/>
          <w:i/>
          <w:sz w:val="24"/>
          <w:szCs w:val="24"/>
          <w:u w:val="single"/>
        </w:rPr>
        <w:t xml:space="preserve">Please note all </w:t>
      </w:r>
      <w:r>
        <w:rPr>
          <w:b/>
          <w:i/>
          <w:sz w:val="24"/>
          <w:szCs w:val="24"/>
          <w:u w:val="single"/>
        </w:rPr>
        <w:t xml:space="preserve">the </w:t>
      </w:r>
      <w:r w:rsidRPr="009B15F1">
        <w:rPr>
          <w:b/>
          <w:i/>
          <w:sz w:val="24"/>
          <w:szCs w:val="24"/>
          <w:u w:val="single"/>
        </w:rPr>
        <w:t xml:space="preserve">dates and times </w:t>
      </w:r>
      <w:r>
        <w:rPr>
          <w:b/>
          <w:i/>
          <w:sz w:val="24"/>
          <w:szCs w:val="24"/>
          <w:u w:val="single"/>
        </w:rPr>
        <w:t>shown here are</w:t>
      </w:r>
      <w:r w:rsidRPr="009B15F1">
        <w:rPr>
          <w:b/>
          <w:i/>
          <w:sz w:val="24"/>
          <w:szCs w:val="24"/>
          <w:u w:val="single"/>
        </w:rPr>
        <w:t xml:space="preserve"> accurate </w:t>
      </w:r>
      <w:r>
        <w:rPr>
          <w:b/>
          <w:i/>
          <w:sz w:val="24"/>
          <w:szCs w:val="24"/>
          <w:u w:val="single"/>
        </w:rPr>
        <w:t>at the time of the publication of this newsletter</w:t>
      </w:r>
      <w:r w:rsidRPr="009B15F1">
        <w:rPr>
          <w:b/>
          <w:i/>
          <w:sz w:val="24"/>
          <w:szCs w:val="24"/>
          <w:u w:val="single"/>
        </w:rPr>
        <w:t>. Any unforeseen event may happen that could cause alterations to the information l</w:t>
      </w:r>
      <w:r>
        <w:rPr>
          <w:b/>
          <w:i/>
          <w:sz w:val="24"/>
          <w:szCs w:val="24"/>
          <w:u w:val="single"/>
        </w:rPr>
        <w:t>isted below; if this does occur</w:t>
      </w:r>
      <w:r w:rsidRPr="009B15F1">
        <w:rPr>
          <w:b/>
          <w:i/>
          <w:sz w:val="24"/>
          <w:szCs w:val="24"/>
          <w:u w:val="single"/>
        </w:rPr>
        <w:t xml:space="preserve"> we will endeavour to let you know as quickly as possible.</w:t>
      </w:r>
    </w:p>
    <w:p w:rsidR="00A608D3" w:rsidRPr="00E800E3" w:rsidRDefault="00A608D3" w:rsidP="00E800E3">
      <w:pPr>
        <w:rPr>
          <w:sz w:val="28"/>
          <w:szCs w:val="28"/>
        </w:rPr>
      </w:pPr>
    </w:p>
    <w:p w:rsidR="005A65F6" w:rsidRPr="005A65F6" w:rsidRDefault="005A65F6" w:rsidP="00A915A7">
      <w:pPr>
        <w:pStyle w:val="ListParagraph"/>
        <w:rPr>
          <w:sz w:val="28"/>
          <w:szCs w:val="28"/>
        </w:rPr>
      </w:pPr>
      <w:r w:rsidRPr="00E800E3">
        <w:rPr>
          <w:b/>
          <w:sz w:val="28"/>
          <w:szCs w:val="28"/>
        </w:rPr>
        <w:t>Ryan Fensham-Brown</w:t>
      </w:r>
      <w:r w:rsidR="00E800E3">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B38D5"/>
    <w:multiLevelType w:val="hybridMultilevel"/>
    <w:tmpl w:val="FAC6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D040B"/>
    <w:multiLevelType w:val="hybridMultilevel"/>
    <w:tmpl w:val="B5C2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F"/>
    <w:rsid w:val="00014115"/>
    <w:rsid w:val="00017FB4"/>
    <w:rsid w:val="000333C9"/>
    <w:rsid w:val="00070D4D"/>
    <w:rsid w:val="00084C5B"/>
    <w:rsid w:val="000C0585"/>
    <w:rsid w:val="000C6C15"/>
    <w:rsid w:val="000F1750"/>
    <w:rsid w:val="0011023B"/>
    <w:rsid w:val="00121FCD"/>
    <w:rsid w:val="001427B8"/>
    <w:rsid w:val="001437C3"/>
    <w:rsid w:val="00175A96"/>
    <w:rsid w:val="001D396E"/>
    <w:rsid w:val="001E68B8"/>
    <w:rsid w:val="001F0752"/>
    <w:rsid w:val="001F77B4"/>
    <w:rsid w:val="001F7B12"/>
    <w:rsid w:val="00202609"/>
    <w:rsid w:val="002214E3"/>
    <w:rsid w:val="00230EC6"/>
    <w:rsid w:val="00262F8A"/>
    <w:rsid w:val="00280269"/>
    <w:rsid w:val="002A602B"/>
    <w:rsid w:val="002B1A87"/>
    <w:rsid w:val="002B32B8"/>
    <w:rsid w:val="002D5974"/>
    <w:rsid w:val="00301804"/>
    <w:rsid w:val="003104D8"/>
    <w:rsid w:val="003176C2"/>
    <w:rsid w:val="003476CB"/>
    <w:rsid w:val="003667B1"/>
    <w:rsid w:val="00367021"/>
    <w:rsid w:val="003954BD"/>
    <w:rsid w:val="003F6D48"/>
    <w:rsid w:val="00400DEF"/>
    <w:rsid w:val="0042428E"/>
    <w:rsid w:val="0042551A"/>
    <w:rsid w:val="00452228"/>
    <w:rsid w:val="0046359A"/>
    <w:rsid w:val="00466E59"/>
    <w:rsid w:val="00483EC2"/>
    <w:rsid w:val="004950E3"/>
    <w:rsid w:val="004A52D3"/>
    <w:rsid w:val="004B2EA9"/>
    <w:rsid w:val="004C6D2E"/>
    <w:rsid w:val="00512916"/>
    <w:rsid w:val="00561BF2"/>
    <w:rsid w:val="00577C00"/>
    <w:rsid w:val="00591764"/>
    <w:rsid w:val="005A17BC"/>
    <w:rsid w:val="005A65F6"/>
    <w:rsid w:val="005A6AEE"/>
    <w:rsid w:val="005B4FFD"/>
    <w:rsid w:val="005D5D92"/>
    <w:rsid w:val="006000D6"/>
    <w:rsid w:val="00643209"/>
    <w:rsid w:val="0065734F"/>
    <w:rsid w:val="006A44F2"/>
    <w:rsid w:val="006B3499"/>
    <w:rsid w:val="006B54F3"/>
    <w:rsid w:val="006C1228"/>
    <w:rsid w:val="006F0609"/>
    <w:rsid w:val="006F06B6"/>
    <w:rsid w:val="006F11FE"/>
    <w:rsid w:val="006F246A"/>
    <w:rsid w:val="007522A1"/>
    <w:rsid w:val="0078602B"/>
    <w:rsid w:val="00794F63"/>
    <w:rsid w:val="007A2886"/>
    <w:rsid w:val="007A44BA"/>
    <w:rsid w:val="007B1B46"/>
    <w:rsid w:val="007C7A09"/>
    <w:rsid w:val="007D3640"/>
    <w:rsid w:val="007E1FCC"/>
    <w:rsid w:val="007E20AB"/>
    <w:rsid w:val="007E3479"/>
    <w:rsid w:val="008171C9"/>
    <w:rsid w:val="00833A4F"/>
    <w:rsid w:val="00834A86"/>
    <w:rsid w:val="00841631"/>
    <w:rsid w:val="0086701C"/>
    <w:rsid w:val="0087764A"/>
    <w:rsid w:val="00901468"/>
    <w:rsid w:val="009362F2"/>
    <w:rsid w:val="00946E3B"/>
    <w:rsid w:val="00950B90"/>
    <w:rsid w:val="0095258D"/>
    <w:rsid w:val="009555B2"/>
    <w:rsid w:val="00962E2D"/>
    <w:rsid w:val="009665EA"/>
    <w:rsid w:val="009874D1"/>
    <w:rsid w:val="009B15F1"/>
    <w:rsid w:val="009B372F"/>
    <w:rsid w:val="009C4BB2"/>
    <w:rsid w:val="009D7279"/>
    <w:rsid w:val="009F2077"/>
    <w:rsid w:val="00A010B8"/>
    <w:rsid w:val="00A031D4"/>
    <w:rsid w:val="00A16FE5"/>
    <w:rsid w:val="00A273C5"/>
    <w:rsid w:val="00A37FD4"/>
    <w:rsid w:val="00A41E67"/>
    <w:rsid w:val="00A4323B"/>
    <w:rsid w:val="00A608D3"/>
    <w:rsid w:val="00A635B2"/>
    <w:rsid w:val="00A82A5B"/>
    <w:rsid w:val="00A83BE1"/>
    <w:rsid w:val="00A915A7"/>
    <w:rsid w:val="00AA4D22"/>
    <w:rsid w:val="00AD7389"/>
    <w:rsid w:val="00AE0E8A"/>
    <w:rsid w:val="00AF26CA"/>
    <w:rsid w:val="00B14013"/>
    <w:rsid w:val="00B163E8"/>
    <w:rsid w:val="00B324A0"/>
    <w:rsid w:val="00B42076"/>
    <w:rsid w:val="00B460E4"/>
    <w:rsid w:val="00B531A5"/>
    <w:rsid w:val="00B54F0A"/>
    <w:rsid w:val="00B55AD9"/>
    <w:rsid w:val="00B926D9"/>
    <w:rsid w:val="00B9763F"/>
    <w:rsid w:val="00BB3366"/>
    <w:rsid w:val="00BF4ACB"/>
    <w:rsid w:val="00C01C43"/>
    <w:rsid w:val="00C100C0"/>
    <w:rsid w:val="00C15796"/>
    <w:rsid w:val="00C4607B"/>
    <w:rsid w:val="00C54505"/>
    <w:rsid w:val="00C772CC"/>
    <w:rsid w:val="00C92733"/>
    <w:rsid w:val="00C94C77"/>
    <w:rsid w:val="00CB12F5"/>
    <w:rsid w:val="00CE3F0C"/>
    <w:rsid w:val="00D027E8"/>
    <w:rsid w:val="00D02B68"/>
    <w:rsid w:val="00D06552"/>
    <w:rsid w:val="00D10449"/>
    <w:rsid w:val="00D12407"/>
    <w:rsid w:val="00D2358F"/>
    <w:rsid w:val="00D27605"/>
    <w:rsid w:val="00DA6B7A"/>
    <w:rsid w:val="00DA7AF7"/>
    <w:rsid w:val="00DC2198"/>
    <w:rsid w:val="00DC5DCD"/>
    <w:rsid w:val="00DD377C"/>
    <w:rsid w:val="00DE139C"/>
    <w:rsid w:val="00DF1AFD"/>
    <w:rsid w:val="00E17D1F"/>
    <w:rsid w:val="00E23D2A"/>
    <w:rsid w:val="00E348C9"/>
    <w:rsid w:val="00E42C20"/>
    <w:rsid w:val="00E46F53"/>
    <w:rsid w:val="00E6064E"/>
    <w:rsid w:val="00E72D8C"/>
    <w:rsid w:val="00E800E3"/>
    <w:rsid w:val="00E91B8F"/>
    <w:rsid w:val="00E92F91"/>
    <w:rsid w:val="00EF0807"/>
    <w:rsid w:val="00F01DAE"/>
    <w:rsid w:val="00F15849"/>
    <w:rsid w:val="00F20FDA"/>
    <w:rsid w:val="00F23FDD"/>
    <w:rsid w:val="00F25AFC"/>
    <w:rsid w:val="00F25B07"/>
    <w:rsid w:val="00F337D1"/>
    <w:rsid w:val="00F366BB"/>
    <w:rsid w:val="00F55F85"/>
    <w:rsid w:val="00F83EDF"/>
    <w:rsid w:val="00FB0D16"/>
    <w:rsid w:val="00FC697F"/>
    <w:rsid w:val="00FF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1954">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5CB4-4F9A-4F3E-8D9C-AF8FC574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Donna Hale</cp:lastModifiedBy>
  <cp:revision>2</cp:revision>
  <cp:lastPrinted>2020-10-21T11:25:00Z</cp:lastPrinted>
  <dcterms:created xsi:type="dcterms:W3CDTF">2020-10-21T11:59:00Z</dcterms:created>
  <dcterms:modified xsi:type="dcterms:W3CDTF">2020-10-21T11:59:00Z</dcterms:modified>
</cp:coreProperties>
</file>