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9CC2F3" w14:textId="77777777" w:rsidR="00B54386" w:rsidRPr="00743F6A" w:rsidRDefault="00B54386" w:rsidP="000C4350">
      <w:pPr>
        <w:spacing w:after="100" w:afterAutospacing="1" w:line="240" w:lineRule="auto"/>
        <w:rPr>
          <w:rFonts w:ascii="Comic Sans MS" w:hAnsi="Comic Sans MS"/>
        </w:rPr>
      </w:pPr>
      <w:r w:rsidRPr="00743F6A">
        <w:rPr>
          <w:rFonts w:ascii="Comic Sans MS" w:hAnsi="Comic Sans MS"/>
        </w:rPr>
        <w:t>Dear Parents/Carers,</w:t>
      </w:r>
      <w:r w:rsidR="00E733D1" w:rsidRPr="00743F6A">
        <w:rPr>
          <w:rFonts w:ascii="Comic Sans MS" w:hAnsi="Comic Sans MS"/>
          <w:noProof/>
          <w:lang w:eastAsia="en-GB"/>
        </w:rPr>
        <w:t xml:space="preserve"> </w:t>
      </w:r>
    </w:p>
    <w:p w14:paraId="79EFC3CF" w14:textId="77777777" w:rsidR="00AD5CE7" w:rsidRPr="00546A1D" w:rsidRDefault="00AD5CE7" w:rsidP="00546A1D">
      <w:pPr>
        <w:spacing w:after="100" w:afterAutospacing="1" w:line="240" w:lineRule="auto"/>
        <w:rPr>
          <w:rFonts w:ascii="Comic Sans MS" w:hAnsi="Comic Sans MS"/>
        </w:rPr>
      </w:pPr>
      <w:r w:rsidRPr="00546A1D">
        <w:rPr>
          <w:rFonts w:ascii="Comic Sans MS" w:hAnsi="Comic Sans MS"/>
        </w:rPr>
        <w:t xml:space="preserve">Here is an overview </w:t>
      </w:r>
      <w:r w:rsidR="006D7F8A">
        <w:rPr>
          <w:rFonts w:ascii="Comic Sans MS" w:hAnsi="Comic Sans MS"/>
        </w:rPr>
        <w:t xml:space="preserve">of what </w:t>
      </w:r>
      <w:r w:rsidRPr="00546A1D">
        <w:rPr>
          <w:rFonts w:ascii="Comic Sans MS" w:hAnsi="Comic Sans MS"/>
        </w:rPr>
        <w:t xml:space="preserve">your child will be learning this half term across the different areas of learning. </w:t>
      </w:r>
      <w:r w:rsidR="00B54386" w:rsidRPr="00546A1D">
        <w:rPr>
          <w:rFonts w:ascii="Comic Sans MS" w:hAnsi="Comic Sans MS"/>
        </w:rPr>
        <w:t>Our topic for the first half of the Spring term is called ‘All Creatures Great and Small’.</w:t>
      </w:r>
      <w:r w:rsidRPr="00546A1D">
        <w:rPr>
          <w:rFonts w:ascii="Comic Sans MS" w:hAnsi="Comic Sans MS"/>
        </w:rPr>
        <w:t xml:space="preserve"> The topics we choose are led by the children’s interests and usually encompass several areas of learning.  For this reason, the topics may change to reflect the direction the children wish to take their learning.</w:t>
      </w:r>
    </w:p>
    <w:p w14:paraId="7E37CCBD" w14:textId="77777777" w:rsidR="00523EAC" w:rsidRPr="00743F6A" w:rsidRDefault="003D2EBB" w:rsidP="00523EAC">
      <w:pPr>
        <w:rPr>
          <w:rFonts w:ascii="Comic Sans MS" w:hAnsi="Comic Sans MS"/>
        </w:rPr>
      </w:pPr>
      <w:r w:rsidRPr="00743F6A">
        <w:rPr>
          <w:rFonts w:ascii="Comic Sans MS" w:hAnsi="Comic Sans MS"/>
        </w:rPr>
        <w:t>Each week we will be taking on a different animal theme using the following books to introduce our focus animals.</w:t>
      </w:r>
    </w:p>
    <w:p w14:paraId="3DB66845" w14:textId="782F1170" w:rsidR="009D5AC2" w:rsidRPr="009D5AC2" w:rsidRDefault="00076F2B">
      <w:r>
        <w:rPr>
          <w:noProof/>
          <w:lang w:eastAsia="en-GB"/>
        </w:rPr>
        <mc:AlternateContent>
          <mc:Choice Requires="wps">
            <w:drawing>
              <wp:anchor distT="0" distB="0" distL="114300" distR="114300" simplePos="0" relativeHeight="251664384" behindDoc="1" locked="0" layoutInCell="1" allowOverlap="1" wp14:anchorId="430C3D61" wp14:editId="430C3D62">
                <wp:simplePos x="0" y="0"/>
                <wp:positionH relativeFrom="column">
                  <wp:posOffset>-228600</wp:posOffset>
                </wp:positionH>
                <wp:positionV relativeFrom="paragraph">
                  <wp:posOffset>1147445</wp:posOffset>
                </wp:positionV>
                <wp:extent cx="7117080" cy="1150620"/>
                <wp:effectExtent l="19050" t="19050" r="26670" b="11430"/>
                <wp:wrapNone/>
                <wp:docPr id="14" name="Rounded Rectangle 14"/>
                <wp:cNvGraphicFramePr/>
                <a:graphic xmlns:a="http://schemas.openxmlformats.org/drawingml/2006/main">
                  <a:graphicData uri="http://schemas.microsoft.com/office/word/2010/wordprocessingShape">
                    <wps:wsp>
                      <wps:cNvSpPr/>
                      <wps:spPr>
                        <a:xfrm>
                          <a:off x="0" y="0"/>
                          <a:ext cx="7117080" cy="1150620"/>
                        </a:xfrm>
                        <a:prstGeom prst="roundRect">
                          <a:avLst/>
                        </a:prstGeom>
                        <a:ln w="38100">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39ED7AC" id="Rounded Rectangle 14" o:spid="_x0000_s1026" style="position:absolute;margin-left:-18pt;margin-top:90.35pt;width:560.4pt;height:90.6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" fillcolor="white [3201]" strokecolor="#70ad47 [3209]" strokeweight="3pt">
                <v:stroke dashstyle="dash" joinstyle="miter"/>
              </v:roundrect>
            </w:pict>
          </mc:Fallback>
        </mc:AlternateContent>
      </w:r>
      <w:r w:rsidR="00743F6A">
        <w:rPr>
          <w:noProof/>
          <w:lang w:eastAsia="en-GB"/>
        </w:rPr>
        <w:drawing>
          <wp:inline distT="0" distB="0" distL="0" distR="0" wp14:anchorId="430C3D63" wp14:editId="430C3D64">
            <wp:extent cx="1249680" cy="1023038"/>
            <wp:effectExtent l="0" t="0" r="7620" b="5715"/>
            <wp:docPr id="2" name="Picture 2" descr="The Pig in the Pond by Martin Wadd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ig in the Pond by Martin Waddel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59022" cy="1030685"/>
                    </a:xfrm>
                    <a:prstGeom prst="rect">
                      <a:avLst/>
                    </a:prstGeom>
                    <a:noFill/>
                    <a:ln>
                      <a:noFill/>
                    </a:ln>
                  </pic:spPr>
                </pic:pic>
              </a:graphicData>
            </a:graphic>
          </wp:inline>
        </w:drawing>
      </w:r>
      <w:r w:rsidR="00743F6A">
        <w:rPr>
          <w:noProof/>
          <w:lang w:eastAsia="en-GB"/>
        </w:rPr>
        <w:drawing>
          <wp:inline distT="0" distB="0" distL="0" distR="0" wp14:anchorId="430C3D65" wp14:editId="430C3D66">
            <wp:extent cx="1351280" cy="1013460"/>
            <wp:effectExtent l="0" t="0" r="1270" b="0"/>
            <wp:docPr id="4" name="Picture 4" descr="11 brilliant children's books about jungles - Netmums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brilliant children's books about jungles - Netmums Review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2903" cy="1022177"/>
                    </a:xfrm>
                    <a:prstGeom prst="rect">
                      <a:avLst/>
                    </a:prstGeom>
                    <a:noFill/>
                    <a:ln>
                      <a:noFill/>
                    </a:ln>
                  </pic:spPr>
                </pic:pic>
              </a:graphicData>
            </a:graphic>
          </wp:inline>
        </w:drawing>
      </w:r>
      <w:r w:rsidR="00743F6A">
        <w:rPr>
          <w:noProof/>
          <w:lang w:eastAsia="en-GB"/>
        </w:rPr>
        <w:drawing>
          <wp:inline distT="0" distB="0" distL="0" distR="0" wp14:anchorId="430C3D67" wp14:editId="430C3D68">
            <wp:extent cx="975360" cy="983226"/>
            <wp:effectExtent l="0" t="0" r="0" b="7620"/>
            <wp:docPr id="5" name="Picture 5" descr="Dear Zoo By Rod Camp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ar Zoo By Rod Campbel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86236" cy="994190"/>
                    </a:xfrm>
                    <a:prstGeom prst="rect">
                      <a:avLst/>
                    </a:prstGeom>
                    <a:noFill/>
                    <a:ln>
                      <a:noFill/>
                    </a:ln>
                  </pic:spPr>
                </pic:pic>
              </a:graphicData>
            </a:graphic>
          </wp:inline>
        </w:drawing>
      </w:r>
      <w:r w:rsidR="00743F6A">
        <w:rPr>
          <w:noProof/>
          <w:lang w:eastAsia="en-GB"/>
        </w:rPr>
        <w:drawing>
          <wp:inline distT="0" distB="0" distL="0" distR="0" wp14:anchorId="430C3D69" wp14:editId="430C3D6A">
            <wp:extent cx="773723" cy="1005840"/>
            <wp:effectExtent l="0" t="0" r="7620" b="3810"/>
            <wp:docPr id="6" name="Picture 6" descr="https://images-na.ssl-images-amazon.com/images/I/511TRG48YQL._SX38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ages-na.ssl-images-amazon.com/images/I/511TRG48YQL._SX382_BO1,204,203,200_.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3035" cy="1017945"/>
                    </a:xfrm>
                    <a:prstGeom prst="rect">
                      <a:avLst/>
                    </a:prstGeom>
                    <a:noFill/>
                    <a:ln>
                      <a:noFill/>
                    </a:ln>
                  </pic:spPr>
                </pic:pic>
              </a:graphicData>
            </a:graphic>
          </wp:inline>
        </w:drawing>
      </w:r>
      <w:r w:rsidR="00743F6A">
        <w:rPr>
          <w:noProof/>
          <w:lang w:eastAsia="en-GB"/>
        </w:rPr>
        <w:drawing>
          <wp:inline distT="0" distB="0" distL="0" distR="0" wp14:anchorId="430C3D6B" wp14:editId="430C3D6C">
            <wp:extent cx="797454" cy="975360"/>
            <wp:effectExtent l="0" t="0" r="3175" b="0"/>
            <wp:docPr id="7" name="Picture 7" descr="Harry and the Bucketful of Dinosaurs By Ian Whyb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rry and the Bucketful of Dinosaurs By Ian Whybro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6335" cy="986222"/>
                    </a:xfrm>
                    <a:prstGeom prst="rect">
                      <a:avLst/>
                    </a:prstGeom>
                    <a:noFill/>
                    <a:ln>
                      <a:noFill/>
                    </a:ln>
                  </pic:spPr>
                </pic:pic>
              </a:graphicData>
            </a:graphic>
          </wp:inline>
        </w:drawing>
      </w:r>
      <w:r w:rsidR="003D2EBB">
        <w:t xml:space="preserve">   </w:t>
      </w:r>
      <w:r w:rsidR="00FF2A3F">
        <w:rPr>
          <w:noProof/>
        </w:rPr>
        <w:drawing>
          <wp:inline distT="0" distB="0" distL="0" distR="0" wp14:anchorId="40BCE328" wp14:editId="3F5A38B8">
            <wp:extent cx="747057" cy="990831"/>
            <wp:effectExtent l="0" t="0" r="0" b="0"/>
            <wp:docPr id="1" name="Picture 1" descr="https://pictures.abebooks.com/isbn/9781865046617-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ctures.abebooks.com/isbn/9781865046617-u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1801" cy="1023649"/>
                    </a:xfrm>
                    <a:prstGeom prst="rect">
                      <a:avLst/>
                    </a:prstGeom>
                    <a:noFill/>
                    <a:ln>
                      <a:noFill/>
                    </a:ln>
                  </pic:spPr>
                </pic:pic>
              </a:graphicData>
            </a:graphic>
          </wp:inline>
        </w:drawing>
      </w:r>
    </w:p>
    <w:p w14:paraId="19CAF16A" w14:textId="23126C42" w:rsidR="003D2EBB" w:rsidRPr="00743F6A" w:rsidRDefault="00523EAC" w:rsidP="00076F2B">
      <w:pPr>
        <w:jc w:val="both"/>
        <w:rPr>
          <w:rFonts w:ascii="Comic Sans MS" w:hAnsi="Comic Sans MS"/>
        </w:rPr>
      </w:pPr>
      <w:r w:rsidRPr="00743F6A">
        <w:rPr>
          <w:rFonts w:ascii="Comic Sans MS" w:hAnsi="Comic Sans MS"/>
        </w:rPr>
        <w:t xml:space="preserve">In our </w:t>
      </w:r>
      <w:r w:rsidRPr="00C75B7F">
        <w:rPr>
          <w:rFonts w:ascii="Comic Sans MS" w:hAnsi="Comic Sans MS"/>
          <w:b/>
        </w:rPr>
        <w:t>Literacy</w:t>
      </w:r>
      <w:r w:rsidRPr="00743F6A">
        <w:rPr>
          <w:rFonts w:ascii="Comic Sans MS" w:hAnsi="Comic Sans MS"/>
        </w:rPr>
        <w:t xml:space="preserve"> w</w:t>
      </w:r>
      <w:r w:rsidR="003D2EBB" w:rsidRPr="00743F6A">
        <w:rPr>
          <w:rFonts w:ascii="Comic Sans MS" w:hAnsi="Comic Sans MS"/>
        </w:rPr>
        <w:t>e will be continuing to teach letters and sounds, targeting each of the phonics groups with the letters and sounds they need support</w:t>
      </w:r>
      <w:r w:rsidR="00240DF1" w:rsidRPr="00743F6A">
        <w:rPr>
          <w:rFonts w:ascii="Comic Sans MS" w:hAnsi="Comic Sans MS"/>
        </w:rPr>
        <w:t xml:space="preserve"> with.  Throughout each lesson </w:t>
      </w:r>
      <w:r w:rsidR="003D2EBB" w:rsidRPr="00743F6A">
        <w:rPr>
          <w:rFonts w:ascii="Comic Sans MS" w:hAnsi="Comic Sans MS"/>
        </w:rPr>
        <w:t xml:space="preserve">children will continue to recap sounds and learn a new sound, practise blending </w:t>
      </w:r>
      <w:r w:rsidR="00240DF1" w:rsidRPr="00743F6A">
        <w:rPr>
          <w:rFonts w:ascii="Comic Sans MS" w:hAnsi="Comic Sans MS"/>
        </w:rPr>
        <w:t xml:space="preserve">letter sounds for reading and identifying sounds in words for writing. We will encourage </w:t>
      </w:r>
      <w:r w:rsidR="00C75B7F">
        <w:rPr>
          <w:rFonts w:ascii="Comic Sans MS" w:hAnsi="Comic Sans MS"/>
        </w:rPr>
        <w:t xml:space="preserve">the </w:t>
      </w:r>
      <w:r w:rsidR="00240DF1" w:rsidRPr="00743F6A">
        <w:rPr>
          <w:rFonts w:ascii="Comic Sans MS" w:hAnsi="Comic Sans MS"/>
        </w:rPr>
        <w:t>learning of tricky words which ca</w:t>
      </w:r>
      <w:r w:rsidR="008934A7" w:rsidRPr="00743F6A">
        <w:rPr>
          <w:rFonts w:ascii="Comic Sans MS" w:hAnsi="Comic Sans MS"/>
        </w:rPr>
        <w:t>nnot be so</w:t>
      </w:r>
      <w:r w:rsidR="00C75B7F">
        <w:rPr>
          <w:rFonts w:ascii="Comic Sans MS" w:hAnsi="Comic Sans MS"/>
        </w:rPr>
        <w:t>unded out e.g. the, was, go.</w:t>
      </w:r>
      <w:r w:rsidR="00240DF1" w:rsidRPr="00743F6A">
        <w:rPr>
          <w:rFonts w:ascii="Comic Sans MS" w:hAnsi="Comic Sans MS"/>
        </w:rPr>
        <w:t xml:space="preserve"> We will continue to practise our </w:t>
      </w:r>
      <w:r w:rsidR="003560C6" w:rsidRPr="00743F6A">
        <w:rPr>
          <w:rFonts w:ascii="Comic Sans MS" w:hAnsi="Comic Sans MS"/>
        </w:rPr>
        <w:t>correct letter formation.</w:t>
      </w:r>
    </w:p>
    <w:p w14:paraId="199C3AE3" w14:textId="0E7F2D41" w:rsidR="009D5AC2" w:rsidRDefault="009D5AC2">
      <w:pPr>
        <w:rPr>
          <w:rFonts w:ascii="Comic Sans MS" w:hAnsi="Comic Sans MS"/>
        </w:rPr>
      </w:pPr>
    </w:p>
    <w:p w14:paraId="198BE5F7" w14:textId="14CFE73D" w:rsidR="00076F2B" w:rsidRDefault="00FF2A3F">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5408" behindDoc="1" locked="0" layoutInCell="1" allowOverlap="1" wp14:anchorId="430C3D6D" wp14:editId="4A1332D2">
                <wp:simplePos x="0" y="0"/>
                <wp:positionH relativeFrom="margin">
                  <wp:posOffset>-206317</wp:posOffset>
                </wp:positionH>
                <wp:positionV relativeFrom="paragraph">
                  <wp:posOffset>271895</wp:posOffset>
                </wp:positionV>
                <wp:extent cx="7139940" cy="1600200"/>
                <wp:effectExtent l="19050" t="19050" r="22860" b="19050"/>
                <wp:wrapNone/>
                <wp:docPr id="15" name="Rounded Rectangle 15"/>
                <wp:cNvGraphicFramePr/>
                <a:graphic xmlns:a="http://schemas.openxmlformats.org/drawingml/2006/main">
                  <a:graphicData uri="http://schemas.microsoft.com/office/word/2010/wordprocessingShape">
                    <wps:wsp>
                      <wps:cNvSpPr/>
                      <wps:spPr>
                        <a:xfrm>
                          <a:off x="0" y="0"/>
                          <a:ext cx="7139940" cy="1600200"/>
                        </a:xfrm>
                        <a:prstGeom prst="roundRect">
                          <a:avLst/>
                        </a:prstGeom>
                        <a:solidFill>
                          <a:schemeClr val="bg1"/>
                        </a:solidFill>
                        <a:ln w="38100">
                          <a:solidFill>
                            <a:schemeClr val="accent4"/>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47B175" id="Rounded Rectangle 15" o:spid="_x0000_s1026" style="position:absolute;margin-left:-16.25pt;margin-top:21.4pt;width:562.2pt;height:126pt;z-index:-2516510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" fillcolor="white [3212]" strokecolor="#ffc000 [3207]" strokeweight="3pt">
                <v:stroke dashstyle="dash" joinstyle="miter"/>
                <w10:wrap anchorx="margin"/>
              </v:roundrect>
            </w:pict>
          </mc:Fallback>
        </mc:AlternateContent>
      </w:r>
    </w:p>
    <w:p w14:paraId="270203DB" w14:textId="76A6E7D0" w:rsidR="00B54386" w:rsidRDefault="006B115E" w:rsidP="00076F2B">
      <w:pPr>
        <w:jc w:val="both"/>
        <w:rPr>
          <w:rFonts w:ascii="Comic Sans MS" w:hAnsi="Comic Sans MS"/>
        </w:rPr>
      </w:pPr>
      <w:r>
        <w:rPr>
          <w:noProof/>
          <w:lang w:eastAsia="en-GB"/>
        </w:rPr>
        <w:drawing>
          <wp:anchor distT="0" distB="0" distL="114300" distR="114300" simplePos="0" relativeHeight="251659264" behindDoc="0" locked="0" layoutInCell="1" allowOverlap="1" wp14:anchorId="430C3D6F" wp14:editId="430C3D70">
            <wp:simplePos x="0" y="0"/>
            <wp:positionH relativeFrom="column">
              <wp:posOffset>6118860</wp:posOffset>
            </wp:positionH>
            <wp:positionV relativeFrom="paragraph">
              <wp:posOffset>266065</wp:posOffset>
            </wp:positionV>
            <wp:extent cx="716280" cy="11506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8099" t="30018" r="29404" b="34292"/>
                    <a:stretch/>
                  </pic:blipFill>
                  <pic:spPr bwMode="auto">
                    <a:xfrm>
                      <a:off x="0" y="0"/>
                      <a:ext cx="716280" cy="1150620"/>
                    </a:xfrm>
                    <a:prstGeom prst="rect">
                      <a:avLst/>
                    </a:prstGeom>
                    <a:ln>
                      <a:noFill/>
                    </a:ln>
                    <a:extLst>
                      <a:ext uri="{53640926-AAD7-44D8-BBD7-CCE9431645EC}">
                        <a14:shadowObscured xmlns:a14="http://schemas.microsoft.com/office/drawing/2010/main"/>
                      </a:ext>
                    </a:extLst>
                  </pic:spPr>
                </pic:pic>
              </a:graphicData>
            </a:graphic>
          </wp:anchor>
        </w:drawing>
      </w:r>
      <w:r w:rsidR="00C75B7F" w:rsidRPr="00A541B1">
        <w:rPr>
          <w:rFonts w:ascii="Comic Sans MS" w:hAnsi="Comic Sans MS"/>
        </w:rPr>
        <w:t xml:space="preserve">This half term in our </w:t>
      </w:r>
      <w:r w:rsidR="00C75B7F" w:rsidRPr="00A541B1">
        <w:rPr>
          <w:rFonts w:ascii="Comic Sans MS" w:hAnsi="Comic Sans MS"/>
          <w:b/>
        </w:rPr>
        <w:t>Mathematics</w:t>
      </w:r>
      <w:r w:rsidR="00C75B7F" w:rsidRPr="00A541B1">
        <w:rPr>
          <w:rFonts w:ascii="Comic Sans MS" w:hAnsi="Comic Sans MS"/>
        </w:rPr>
        <w:t xml:space="preserve"> we will continue to deepen our understanding of number.  </w:t>
      </w:r>
      <w:r w:rsidR="00693177">
        <w:rPr>
          <w:rFonts w:ascii="Comic Sans MS" w:hAnsi="Comic Sans MS"/>
        </w:rPr>
        <w:t xml:space="preserve">        </w:t>
      </w:r>
      <w:r w:rsidR="00076F2B">
        <w:rPr>
          <w:rFonts w:ascii="Comic Sans MS" w:hAnsi="Comic Sans MS"/>
        </w:rPr>
        <w:t xml:space="preserve">                   </w:t>
      </w:r>
      <w:r w:rsidR="00693177">
        <w:rPr>
          <w:rFonts w:ascii="Comic Sans MS" w:hAnsi="Comic Sans MS"/>
        </w:rPr>
        <w:t xml:space="preserve">  </w:t>
      </w:r>
      <w:r w:rsidR="00C75B7F" w:rsidRPr="00A541B1">
        <w:rPr>
          <w:rFonts w:ascii="Comic Sans MS" w:hAnsi="Comic Sans MS"/>
        </w:rPr>
        <w:t>We will continue to recognise and write the numerals, break each number down into smaller number (i.e. 3 can be made up of three ones, a two and a one, or a three and a zero), find one more and one less than a number, start addi</w:t>
      </w:r>
      <w:r w:rsidR="00A541B1" w:rsidRPr="00A541B1">
        <w:rPr>
          <w:rFonts w:ascii="Comic Sans MS" w:hAnsi="Comic Sans MS"/>
        </w:rPr>
        <w:t>ng and subtracting numbers.  In addition to number we will be comparing length, weight and capacity.  To do this we will begin to compare and order objects by these measures and build up vocabulary so that children are able to compare objects in their play.</w:t>
      </w:r>
      <w:r w:rsidR="00FF2A3F">
        <w:rPr>
          <w:rFonts w:ascii="Comic Sans MS" w:hAnsi="Comic Sans MS"/>
        </w:rPr>
        <w:t xml:space="preserve"> We will also be learning about 2D and 3D shapes.</w:t>
      </w:r>
    </w:p>
    <w:p w14:paraId="135ABB35" w14:textId="77777777" w:rsidR="009D5AC2" w:rsidRDefault="009D5AC2">
      <w:pPr>
        <w:rPr>
          <w:rFonts w:ascii="Comic Sans MS" w:hAnsi="Comic Sans MS"/>
        </w:rPr>
      </w:pPr>
    </w:p>
    <w:p w14:paraId="1ACCA125" w14:textId="77777777" w:rsidR="00076F2B" w:rsidRDefault="00052457">
      <w:pPr>
        <w:rPr>
          <w:rFonts w:ascii="Comic Sans MS" w:hAnsi="Comic Sans MS"/>
        </w:rPr>
      </w:pPr>
      <w:r>
        <w:rPr>
          <w:rFonts w:ascii="Comic Sans MS" w:hAnsi="Comic Sans MS"/>
          <w:noProof/>
          <w:lang w:eastAsia="en-GB"/>
        </w:rPr>
        <mc:AlternateContent>
          <mc:Choice Requires="wps">
            <w:drawing>
              <wp:anchor distT="0" distB="0" distL="114300" distR="114300" simplePos="0" relativeHeight="251666432" behindDoc="1" locked="0" layoutInCell="1" allowOverlap="1" wp14:anchorId="430C3D71" wp14:editId="430C3D72">
                <wp:simplePos x="0" y="0"/>
                <wp:positionH relativeFrom="margin">
                  <wp:posOffset>-205740</wp:posOffset>
                </wp:positionH>
                <wp:positionV relativeFrom="paragraph">
                  <wp:posOffset>108585</wp:posOffset>
                </wp:positionV>
                <wp:extent cx="7063740" cy="1752600"/>
                <wp:effectExtent l="19050" t="19050" r="22860" b="19050"/>
                <wp:wrapNone/>
                <wp:docPr id="16" name="Rounded Rectangle 16"/>
                <wp:cNvGraphicFramePr/>
                <a:graphic xmlns:a="http://schemas.openxmlformats.org/drawingml/2006/main">
                  <a:graphicData uri="http://schemas.microsoft.com/office/word/2010/wordprocessingShape">
                    <wps:wsp>
                      <wps:cNvSpPr/>
                      <wps:spPr>
                        <a:xfrm>
                          <a:off x="0" y="0"/>
                          <a:ext cx="7063740" cy="1752600"/>
                        </a:xfrm>
                        <a:prstGeom prst="roundRect">
                          <a:avLst/>
                        </a:prstGeom>
                        <a:solidFill>
                          <a:schemeClr val="bg1"/>
                        </a:solidFill>
                        <a:ln w="38100">
                          <a:solidFill>
                            <a:srgbClr val="CA188A"/>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A8181" id="Rounded Rectangle 16" o:spid="_x0000_s1026" style="position:absolute;margin-left:-16.2pt;margin-top:8.55pt;width:556.2pt;height:13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" fillcolor="white [3212]" strokecolor="#ca188a" strokeweight="3pt">
                <v:stroke dashstyle="dash" joinstyle="miter"/>
                <w10:wrap anchorx="margin"/>
              </v:roundrect>
            </w:pict>
          </mc:Fallback>
        </mc:AlternateContent>
      </w:r>
      <w:r w:rsidRPr="009D5AC2">
        <w:rPr>
          <w:noProof/>
          <w:szCs w:val="24"/>
          <w:lang w:eastAsia="en-GB"/>
        </w:rPr>
        <w:drawing>
          <wp:anchor distT="0" distB="0" distL="114300" distR="114300" simplePos="0" relativeHeight="251663360" behindDoc="0" locked="0" layoutInCell="1" allowOverlap="1" wp14:anchorId="430C3D73" wp14:editId="430C3D74">
            <wp:simplePos x="0" y="0"/>
            <wp:positionH relativeFrom="margin">
              <wp:posOffset>-59690</wp:posOffset>
            </wp:positionH>
            <wp:positionV relativeFrom="paragraph">
              <wp:posOffset>212725</wp:posOffset>
            </wp:positionV>
            <wp:extent cx="1706880" cy="1320800"/>
            <wp:effectExtent l="0" t="0" r="7620" b="0"/>
            <wp:wrapSquare wrapText="bothSides"/>
            <wp:docPr id="12" name="Picture 12" descr="Cartoon world map with landscape and animal. Vector illustration. Stock Vector - 5137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world map with landscape and animal. Vector illustration. Stock Vector - 513721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06880" cy="1320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4EC775" w14:textId="77777777" w:rsidR="005F3AC9" w:rsidRPr="009D5AC2" w:rsidRDefault="005F3AC9" w:rsidP="00052457">
      <w:pPr>
        <w:jc w:val="both"/>
        <w:rPr>
          <w:rFonts w:ascii="Comic Sans MS" w:hAnsi="Comic Sans MS"/>
          <w:szCs w:val="24"/>
        </w:rPr>
      </w:pPr>
      <w:r w:rsidRPr="009D5AC2">
        <w:rPr>
          <w:rFonts w:ascii="Comic Sans MS" w:hAnsi="Comic Sans MS"/>
          <w:szCs w:val="24"/>
        </w:rPr>
        <w:t xml:space="preserve">Through our All Creatures Great and Small </w:t>
      </w:r>
      <w:r w:rsidR="00090ABB" w:rsidRPr="009D5AC2">
        <w:rPr>
          <w:rFonts w:ascii="Comic Sans MS" w:hAnsi="Comic Sans MS"/>
          <w:szCs w:val="24"/>
        </w:rPr>
        <w:t>topic,</w:t>
      </w:r>
      <w:r w:rsidRPr="009D5AC2">
        <w:rPr>
          <w:rFonts w:ascii="Comic Sans MS" w:hAnsi="Comic Sans MS"/>
          <w:szCs w:val="24"/>
        </w:rPr>
        <w:t xml:space="preserve"> we will use </w:t>
      </w:r>
      <w:r w:rsidRPr="009D5AC2">
        <w:rPr>
          <w:rFonts w:ascii="Comic Sans MS" w:hAnsi="Comic Sans MS"/>
          <w:b/>
          <w:szCs w:val="24"/>
        </w:rPr>
        <w:t>Understanding the World</w:t>
      </w:r>
      <w:r w:rsidRPr="009D5AC2">
        <w:rPr>
          <w:rFonts w:ascii="Comic Sans MS" w:hAnsi="Comic Sans MS"/>
          <w:szCs w:val="24"/>
        </w:rPr>
        <w:t xml:space="preserve"> to recognise some environments that are differe</w:t>
      </w:r>
      <w:r w:rsidR="00090ABB" w:rsidRPr="009D5AC2">
        <w:rPr>
          <w:rFonts w:ascii="Comic Sans MS" w:hAnsi="Comic Sans MS"/>
          <w:szCs w:val="24"/>
        </w:rPr>
        <w:t xml:space="preserve">nt to the one in which we live as well as recognising some similarities and differences between life in this country and life in other countries. </w:t>
      </w:r>
      <w:r w:rsidRPr="009D5AC2">
        <w:rPr>
          <w:rFonts w:ascii="Comic Sans MS" w:hAnsi="Comic Sans MS"/>
          <w:szCs w:val="24"/>
        </w:rPr>
        <w:t xml:space="preserve"> We will also learn about Chinese New Year</w:t>
      </w:r>
      <w:r w:rsidR="00090ABB" w:rsidRPr="009D5AC2">
        <w:rPr>
          <w:rFonts w:ascii="Comic Sans MS" w:hAnsi="Comic Sans MS"/>
          <w:szCs w:val="24"/>
        </w:rPr>
        <w:t>,</w:t>
      </w:r>
      <w:r w:rsidRPr="009D5AC2">
        <w:rPr>
          <w:rFonts w:ascii="Comic Sans MS" w:hAnsi="Comic Sans MS"/>
          <w:szCs w:val="24"/>
        </w:rPr>
        <w:t xml:space="preserve"> </w:t>
      </w:r>
      <w:r w:rsidR="00090ABB" w:rsidRPr="009D5AC2">
        <w:rPr>
          <w:rFonts w:ascii="Comic Sans MS" w:hAnsi="Comic Sans MS"/>
          <w:szCs w:val="24"/>
        </w:rPr>
        <w:t>recognising that people have different beliefs and celebrate special times in different ways.</w:t>
      </w:r>
      <w:r w:rsidR="00BB6D00" w:rsidRPr="009D5AC2">
        <w:rPr>
          <w:noProof/>
          <w:szCs w:val="24"/>
          <w:lang w:eastAsia="en-GB"/>
        </w:rPr>
        <w:t xml:space="preserve"> </w:t>
      </w:r>
    </w:p>
    <w:p w14:paraId="6446A420" w14:textId="77777777" w:rsidR="00B54386" w:rsidRDefault="00B54386">
      <w:pPr>
        <w:rPr>
          <w:rFonts w:ascii="Comic Sans MS" w:hAnsi="Comic Sans MS"/>
        </w:rPr>
      </w:pPr>
    </w:p>
    <w:p w14:paraId="05134A8D" w14:textId="77777777" w:rsidR="00546A1D" w:rsidRPr="00BB6D00" w:rsidRDefault="00546A1D">
      <w:pPr>
        <w:rPr>
          <w:rFonts w:ascii="Comic Sans MS" w:hAnsi="Comic Sans MS"/>
        </w:rPr>
      </w:pPr>
    </w:p>
    <w:p w14:paraId="501FBE6A" w14:textId="77777777" w:rsidR="009D5AC2" w:rsidRDefault="009D5AC2" w:rsidP="00BB6D00">
      <w:pPr>
        <w:pStyle w:val="Pa2"/>
        <w:spacing w:after="140"/>
        <w:rPr>
          <w:rFonts w:ascii="Comic Sans MS" w:hAnsi="Comic Sans MS"/>
        </w:rPr>
      </w:pPr>
    </w:p>
    <w:p w14:paraId="6CD8D560" w14:textId="77777777" w:rsidR="009D5AC2" w:rsidRDefault="009D5AC2" w:rsidP="00BB6D00">
      <w:pPr>
        <w:pStyle w:val="Pa2"/>
        <w:spacing w:after="140"/>
        <w:rPr>
          <w:rFonts w:ascii="Comic Sans MS" w:hAnsi="Comic Sans MS"/>
        </w:rPr>
      </w:pPr>
    </w:p>
    <w:p w14:paraId="557EC127" w14:textId="77777777" w:rsidR="009D5AC2" w:rsidRDefault="009D5AC2" w:rsidP="00BB6D00">
      <w:pPr>
        <w:pStyle w:val="Pa2"/>
        <w:spacing w:after="140"/>
        <w:rPr>
          <w:rFonts w:ascii="Comic Sans MS" w:hAnsi="Comic Sans MS"/>
        </w:rPr>
      </w:pPr>
      <w:r>
        <w:rPr>
          <w:noProof/>
          <w:lang w:eastAsia="en-GB"/>
        </w:rPr>
        <w:lastRenderedPageBreak/>
        <mc:AlternateContent>
          <mc:Choice Requires="wps">
            <w:drawing>
              <wp:anchor distT="0" distB="0" distL="114300" distR="114300" simplePos="0" relativeHeight="251667456" behindDoc="1" locked="0" layoutInCell="1" allowOverlap="1" wp14:anchorId="430C3D75" wp14:editId="430C3D76">
                <wp:simplePos x="0" y="0"/>
                <wp:positionH relativeFrom="margin">
                  <wp:align>center</wp:align>
                </wp:positionH>
                <wp:positionV relativeFrom="paragraph">
                  <wp:posOffset>129540</wp:posOffset>
                </wp:positionV>
                <wp:extent cx="6957060" cy="1386840"/>
                <wp:effectExtent l="19050" t="19050" r="15240" b="22860"/>
                <wp:wrapNone/>
                <wp:docPr id="17" name="Rounded Rectangle 17"/>
                <wp:cNvGraphicFramePr/>
                <a:graphic xmlns:a="http://schemas.openxmlformats.org/drawingml/2006/main">
                  <a:graphicData uri="http://schemas.microsoft.com/office/word/2010/wordprocessingShape">
                    <wps:wsp>
                      <wps:cNvSpPr/>
                      <wps:spPr>
                        <a:xfrm>
                          <a:off x="0" y="0"/>
                          <a:ext cx="6957060" cy="1386840"/>
                        </a:xfrm>
                        <a:prstGeom prst="roundRect">
                          <a:avLst/>
                        </a:prstGeom>
                        <a:solidFill>
                          <a:schemeClr val="bg1"/>
                        </a:solidFill>
                        <a:ln w="38100">
                          <a:solidFill>
                            <a:schemeClr val="accent2">
                              <a:lumMod val="20000"/>
                              <a:lumOff val="8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A6E836F" id="Rounded Rectangle 17" o:spid="_x0000_s1026" style="position:absolute;margin-left:0;margin-top:10.2pt;width:547.8pt;height:109.2pt;z-index:-25164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" fillcolor="white [3212]" strokecolor="#fbe4d5 [661]" strokeweight="3pt">
                <v:stroke dashstyle="dash" joinstyle="miter"/>
                <w10:wrap anchorx="margin"/>
              </v:roundrect>
            </w:pict>
          </mc:Fallback>
        </mc:AlternateContent>
      </w:r>
    </w:p>
    <w:p w14:paraId="7AC4E9FA" w14:textId="77777777" w:rsidR="00BB6D00" w:rsidRPr="009D5AC2" w:rsidRDefault="00052457" w:rsidP="009D5AC2">
      <w:pPr>
        <w:pStyle w:val="Pa2"/>
        <w:spacing w:after="140"/>
        <w:jc w:val="both"/>
        <w:rPr>
          <w:rFonts w:ascii="Comic Sans MS" w:hAnsi="Comic Sans MS"/>
          <w:sz w:val="22"/>
        </w:rPr>
      </w:pPr>
      <w:r w:rsidRPr="009D5AC2">
        <w:rPr>
          <w:noProof/>
          <w:sz w:val="22"/>
          <w:lang w:eastAsia="en-GB"/>
        </w:rPr>
        <w:drawing>
          <wp:anchor distT="0" distB="0" distL="114300" distR="114300" simplePos="0" relativeHeight="251661312" behindDoc="0" locked="0" layoutInCell="1" allowOverlap="1" wp14:anchorId="430C3D77" wp14:editId="430C3D78">
            <wp:simplePos x="0" y="0"/>
            <wp:positionH relativeFrom="margin">
              <wp:align>right</wp:align>
            </wp:positionH>
            <wp:positionV relativeFrom="paragraph">
              <wp:posOffset>57785</wp:posOffset>
            </wp:positionV>
            <wp:extent cx="1386840" cy="96012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6566" t="74031" r="54031" b="14397"/>
                    <a:stretch/>
                  </pic:blipFill>
                  <pic:spPr bwMode="auto">
                    <a:xfrm>
                      <a:off x="0" y="0"/>
                      <a:ext cx="1386840" cy="9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D00" w:rsidRPr="009D5AC2">
        <w:rPr>
          <w:rFonts w:ascii="Comic Sans MS" w:hAnsi="Comic Sans MS"/>
          <w:sz w:val="22"/>
        </w:rPr>
        <w:t xml:space="preserve">We will continue to have a weekly circle time to encourage the children to talk about their thoughts and feelings as part of our </w:t>
      </w:r>
      <w:r w:rsidR="00BB6D00" w:rsidRPr="009D5AC2">
        <w:rPr>
          <w:rFonts w:ascii="Comic Sans MS" w:hAnsi="Comic Sans MS"/>
          <w:b/>
          <w:sz w:val="22"/>
        </w:rPr>
        <w:t>Personal, Social and Emotional Development.</w:t>
      </w:r>
      <w:r w:rsidR="00BB6D00" w:rsidRPr="009D5AC2">
        <w:rPr>
          <w:rFonts w:ascii="Comic Sans MS" w:hAnsi="Comic Sans MS"/>
          <w:sz w:val="22"/>
        </w:rPr>
        <w:t xml:space="preserve"> This term our focus will be on thinking about our own and others feelings.</w:t>
      </w:r>
      <w:r w:rsidR="00BB6D00" w:rsidRPr="009D5AC2">
        <w:rPr>
          <w:noProof/>
          <w:sz w:val="22"/>
          <w:lang w:eastAsia="en-GB"/>
        </w:rPr>
        <w:t xml:space="preserve"> </w:t>
      </w:r>
    </w:p>
    <w:p w14:paraId="6F5122D7" w14:textId="77777777" w:rsidR="009D5AC2" w:rsidRDefault="009D5AC2" w:rsidP="00BB6D00">
      <w:pPr>
        <w:pStyle w:val="Pa2"/>
        <w:spacing w:after="140"/>
        <w:rPr>
          <w:rFonts w:ascii="Comic Sans MS" w:hAnsi="Comic Sans MS"/>
        </w:rPr>
      </w:pPr>
    </w:p>
    <w:p w14:paraId="16B2783C" w14:textId="77777777" w:rsidR="005F3AC9" w:rsidRDefault="005F3AC9" w:rsidP="00BB6D00">
      <w:pPr>
        <w:pStyle w:val="Pa2"/>
        <w:spacing w:after="140"/>
        <w:rPr>
          <w:rFonts w:ascii="Comic Sans MS" w:hAnsi="Comic Sans MS"/>
        </w:rPr>
      </w:pPr>
    </w:p>
    <w:p w14:paraId="57BB5F73" w14:textId="77777777" w:rsidR="009D5AC2" w:rsidRPr="009D5AC2" w:rsidRDefault="009D5AC2" w:rsidP="009D5AC2">
      <w:r>
        <w:rPr>
          <w:noProof/>
          <w:lang w:eastAsia="en-GB"/>
        </w:rPr>
        <mc:AlternateContent>
          <mc:Choice Requires="wps">
            <w:drawing>
              <wp:anchor distT="0" distB="0" distL="114300" distR="114300" simplePos="0" relativeHeight="251668480" behindDoc="1" locked="0" layoutInCell="1" allowOverlap="1" wp14:anchorId="430C3D79" wp14:editId="430C3D7A">
                <wp:simplePos x="0" y="0"/>
                <wp:positionH relativeFrom="column">
                  <wp:posOffset>-190500</wp:posOffset>
                </wp:positionH>
                <wp:positionV relativeFrom="paragraph">
                  <wp:posOffset>179070</wp:posOffset>
                </wp:positionV>
                <wp:extent cx="6995160" cy="1562100"/>
                <wp:effectExtent l="19050" t="19050" r="15240" b="19050"/>
                <wp:wrapNone/>
                <wp:docPr id="18" name="Rounded Rectangle 18"/>
                <wp:cNvGraphicFramePr/>
                <a:graphic xmlns:a="http://schemas.openxmlformats.org/drawingml/2006/main">
                  <a:graphicData uri="http://schemas.microsoft.com/office/word/2010/wordprocessingShape">
                    <wps:wsp>
                      <wps:cNvSpPr/>
                      <wps:spPr>
                        <a:xfrm>
                          <a:off x="0" y="0"/>
                          <a:ext cx="6995160" cy="1562100"/>
                        </a:xfrm>
                        <a:prstGeom prst="roundRect">
                          <a:avLst/>
                        </a:prstGeom>
                        <a:solidFill>
                          <a:schemeClr val="bg1"/>
                        </a:solidFill>
                        <a:ln w="38100">
                          <a:solidFill>
                            <a:srgbClr val="FF3399"/>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4435D4D" id="Rounded Rectangle 18" o:spid="_x0000_s1026" style="position:absolute;margin-left:-15pt;margin-top:14.1pt;width:550.8pt;height:123pt;z-index:-251648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" fillcolor="white [3212]" strokecolor="#f39" strokeweight="3pt">
                <v:stroke dashstyle="dash" joinstyle="miter"/>
              </v:roundrect>
            </w:pict>
          </mc:Fallback>
        </mc:AlternateContent>
      </w:r>
    </w:p>
    <w:p w14:paraId="4A49ADD2" w14:textId="6BBF8152" w:rsidR="006B115E" w:rsidRPr="006B115E" w:rsidRDefault="006B115E" w:rsidP="00052457">
      <w:pPr>
        <w:ind w:left="1440"/>
        <w:rPr>
          <w:rFonts w:ascii="Comic Sans MS" w:hAnsi="Comic Sans MS"/>
        </w:rPr>
      </w:pPr>
      <w:r>
        <w:rPr>
          <w:noProof/>
          <w:lang w:eastAsia="en-GB"/>
        </w:rPr>
        <w:drawing>
          <wp:anchor distT="0" distB="0" distL="114300" distR="114300" simplePos="0" relativeHeight="251660288" behindDoc="0" locked="0" layoutInCell="1" allowOverlap="1" wp14:anchorId="430C3D7B" wp14:editId="430C3D7C">
            <wp:simplePos x="0" y="0"/>
            <wp:positionH relativeFrom="margin">
              <wp:align>left</wp:align>
            </wp:positionH>
            <wp:positionV relativeFrom="paragraph">
              <wp:posOffset>132080</wp:posOffset>
            </wp:positionV>
            <wp:extent cx="906780" cy="906780"/>
            <wp:effectExtent l="0" t="0" r="7620" b="762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1290" t="51290" r="29271" b="31929"/>
                    <a:stretch/>
                  </pic:blipFill>
                  <pic:spPr bwMode="auto">
                    <a:xfrm>
                      <a:off x="0" y="0"/>
                      <a:ext cx="906780" cy="906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6C7E">
        <w:rPr>
          <w:rFonts w:ascii="Comic Sans MS" w:hAnsi="Comic Sans MS"/>
        </w:rPr>
        <w:t>In our</w:t>
      </w:r>
      <w:r w:rsidRPr="006B115E">
        <w:rPr>
          <w:rFonts w:ascii="Comic Sans MS" w:hAnsi="Comic Sans MS"/>
        </w:rPr>
        <w:t xml:space="preserve"> </w:t>
      </w:r>
      <w:r w:rsidRPr="006B115E">
        <w:rPr>
          <w:rFonts w:ascii="Comic Sans MS" w:hAnsi="Comic Sans MS"/>
          <w:b/>
        </w:rPr>
        <w:t xml:space="preserve">Physical Development </w:t>
      </w:r>
      <w:r w:rsidR="000B6C7E">
        <w:rPr>
          <w:rFonts w:ascii="Comic Sans MS" w:hAnsi="Comic Sans MS"/>
        </w:rPr>
        <w:t>we will continue to develop</w:t>
      </w:r>
      <w:r w:rsidRPr="006B115E">
        <w:rPr>
          <w:rFonts w:ascii="Comic Sans MS" w:hAnsi="Comic Sans MS"/>
        </w:rPr>
        <w:t xml:space="preserve"> our </w:t>
      </w:r>
      <w:r w:rsidR="000B6C7E">
        <w:rPr>
          <w:rFonts w:ascii="Comic Sans MS" w:hAnsi="Comic Sans MS"/>
        </w:rPr>
        <w:t>fine and gross motor skills</w:t>
      </w:r>
      <w:r w:rsidRPr="006B115E">
        <w:rPr>
          <w:rFonts w:ascii="Comic Sans MS" w:hAnsi="Comic Sans MS"/>
        </w:rPr>
        <w:t xml:space="preserve"> using a range of strategies</w:t>
      </w:r>
      <w:r w:rsidR="000B6C7E">
        <w:rPr>
          <w:rFonts w:ascii="Comic Sans MS" w:hAnsi="Comic Sans MS"/>
        </w:rPr>
        <w:t>. These will include</w:t>
      </w:r>
      <w:r w:rsidRPr="006B115E">
        <w:rPr>
          <w:rFonts w:ascii="Comic Sans MS" w:hAnsi="Comic Sans MS"/>
        </w:rPr>
        <w:t xml:space="preserve"> messy play and dough disco.  </w:t>
      </w:r>
      <w:r w:rsidR="00FF2A3F">
        <w:rPr>
          <w:rFonts w:ascii="Comic Sans MS" w:hAnsi="Comic Sans MS"/>
        </w:rPr>
        <w:t>We will be working on scissor skill</w:t>
      </w:r>
      <w:bookmarkStart w:id="0" w:name="_GoBack"/>
      <w:bookmarkEnd w:id="0"/>
      <w:r w:rsidR="00FF2A3F">
        <w:rPr>
          <w:rFonts w:ascii="Comic Sans MS" w:hAnsi="Comic Sans MS"/>
        </w:rPr>
        <w:t xml:space="preserve">s. </w:t>
      </w:r>
      <w:r w:rsidRPr="006B115E">
        <w:rPr>
          <w:rFonts w:ascii="Comic Sans MS" w:hAnsi="Comic Sans MS"/>
        </w:rPr>
        <w:t xml:space="preserve">This is essential for all areas of the curriculum with the ultimate aim of every child confidently holding a pencil with a tripod grip and feeling confident whilst forming all of their letters.  We will also further develop our ability to move with control and coordination in our PE lessons.  </w:t>
      </w:r>
    </w:p>
    <w:p w14:paraId="079E327A" w14:textId="77777777" w:rsidR="00B96925" w:rsidRDefault="00B96925"/>
    <w:p w14:paraId="5B0315FC" w14:textId="77777777" w:rsidR="00B54386" w:rsidRDefault="00B96925">
      <w:r>
        <w:rPr>
          <w:noProof/>
          <w:lang w:eastAsia="en-GB"/>
        </w:rPr>
        <mc:AlternateContent>
          <mc:Choice Requires="wps">
            <w:drawing>
              <wp:anchor distT="0" distB="0" distL="114300" distR="114300" simplePos="0" relativeHeight="251669504" behindDoc="1" locked="0" layoutInCell="1" allowOverlap="1" wp14:anchorId="430C3D7D" wp14:editId="430C3D7E">
                <wp:simplePos x="0" y="0"/>
                <wp:positionH relativeFrom="margin">
                  <wp:posOffset>-175260</wp:posOffset>
                </wp:positionH>
                <wp:positionV relativeFrom="paragraph">
                  <wp:posOffset>242570</wp:posOffset>
                </wp:positionV>
                <wp:extent cx="7002780" cy="784860"/>
                <wp:effectExtent l="19050" t="19050" r="26670" b="15240"/>
                <wp:wrapNone/>
                <wp:docPr id="19" name="Rounded Rectangle 19"/>
                <wp:cNvGraphicFramePr/>
                <a:graphic xmlns:a="http://schemas.openxmlformats.org/drawingml/2006/main">
                  <a:graphicData uri="http://schemas.microsoft.com/office/word/2010/wordprocessingShape">
                    <wps:wsp>
                      <wps:cNvSpPr/>
                      <wps:spPr>
                        <a:xfrm>
                          <a:off x="0" y="0"/>
                          <a:ext cx="7002780" cy="784860"/>
                        </a:xfrm>
                        <a:prstGeom prst="roundRect">
                          <a:avLst/>
                        </a:prstGeom>
                        <a:solidFill>
                          <a:schemeClr val="bg1"/>
                        </a:solidFill>
                        <a:ln w="38100">
                          <a:solidFill>
                            <a:srgbClr val="0070C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ACC05E7" id="Rounded Rectangle 19" o:spid="_x0000_s1026" style="position:absolute;margin-left:-13.8pt;margin-top:19.1pt;width:551.4pt;height:61.8pt;z-index:-2516469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" fillcolor="white [3212]" strokecolor="#0070c0" strokeweight="3pt">
                <v:stroke dashstyle="dash" joinstyle="miter"/>
                <w10:wrap anchorx="margin"/>
              </v:roundrect>
            </w:pict>
          </mc:Fallback>
        </mc:AlternateContent>
      </w:r>
    </w:p>
    <w:p w14:paraId="206F5012" w14:textId="77777777" w:rsidR="00B54386" w:rsidRDefault="00B96925" w:rsidP="00B96925">
      <w:pPr>
        <w:jc w:val="both"/>
        <w:rPr>
          <w:rFonts w:ascii="Comic Sans MS" w:hAnsi="Comic Sans MS"/>
        </w:rPr>
      </w:pPr>
      <w:r>
        <w:rPr>
          <w:rFonts w:ascii="Comic Sans MS" w:hAnsi="Comic Sans MS"/>
        </w:rPr>
        <w:t>I</w:t>
      </w:r>
      <w:r w:rsidR="00446ABC" w:rsidRPr="00446ABC">
        <w:rPr>
          <w:rFonts w:ascii="Comic Sans MS" w:hAnsi="Comic Sans MS"/>
        </w:rPr>
        <w:t xml:space="preserve">n our </w:t>
      </w:r>
      <w:r w:rsidR="00446ABC" w:rsidRPr="00446ABC">
        <w:rPr>
          <w:rFonts w:ascii="Comic Sans MS" w:hAnsi="Comic Sans MS"/>
          <w:b/>
        </w:rPr>
        <w:t>Expressive Arts and Design</w:t>
      </w:r>
      <w:r w:rsidR="00446ABC" w:rsidRPr="00446ABC">
        <w:rPr>
          <w:rFonts w:ascii="Comic Sans MS" w:hAnsi="Comic Sans MS"/>
        </w:rPr>
        <w:t>, we will continue to develop storylines</w:t>
      </w:r>
      <w:r w:rsidR="00446ABC">
        <w:rPr>
          <w:rFonts w:ascii="Comic Sans MS" w:hAnsi="Comic Sans MS"/>
        </w:rPr>
        <w:t xml:space="preserve"> in our imaginative</w:t>
      </w:r>
      <w:r w:rsidR="00446ABC" w:rsidRPr="00446ABC">
        <w:rPr>
          <w:rFonts w:ascii="Comic Sans MS" w:hAnsi="Comic Sans MS"/>
        </w:rPr>
        <w:t xml:space="preserve"> play, listen to a variety of music and play percussion instruments</w:t>
      </w:r>
      <w:r w:rsidR="00446ABC">
        <w:rPr>
          <w:rFonts w:ascii="Comic Sans MS" w:hAnsi="Comic Sans MS"/>
        </w:rPr>
        <w:t xml:space="preserve">. We will be using </w:t>
      </w:r>
      <w:r w:rsidR="00446ABC" w:rsidRPr="00446ABC">
        <w:rPr>
          <w:rFonts w:ascii="Comic Sans MS" w:hAnsi="Comic Sans MS"/>
        </w:rPr>
        <w:t xml:space="preserve">different materials to create pictures and models of animals. </w:t>
      </w:r>
    </w:p>
    <w:p w14:paraId="695F8F1D" w14:textId="77777777" w:rsidR="00546A1D" w:rsidRDefault="00546A1D" w:rsidP="00546A1D">
      <w:pPr>
        <w:jc w:val="center"/>
        <w:rPr>
          <w:rFonts w:ascii="Comic Sans MS" w:hAnsi="Comic Sans MS"/>
        </w:rPr>
      </w:pPr>
      <w:r>
        <w:rPr>
          <w:noProof/>
          <w:lang w:eastAsia="en-GB"/>
        </w:rPr>
        <w:drawing>
          <wp:anchor distT="0" distB="0" distL="114300" distR="114300" simplePos="0" relativeHeight="251670528" behindDoc="0" locked="0" layoutInCell="1" allowOverlap="1" wp14:anchorId="430C3D7F" wp14:editId="430C3D80">
            <wp:simplePos x="0" y="0"/>
            <wp:positionH relativeFrom="column">
              <wp:posOffset>1912620</wp:posOffset>
            </wp:positionH>
            <wp:positionV relativeFrom="paragraph">
              <wp:posOffset>261620</wp:posOffset>
            </wp:positionV>
            <wp:extent cx="2621280" cy="1164121"/>
            <wp:effectExtent l="0" t="0" r="7620" b="0"/>
            <wp:wrapSquare wrapText="bothSides"/>
            <wp:docPr id="13" name="Picture 13" descr="EYFS-Early Years Foundation StagePebbles Nursery &amp;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YFS-Early Years Foundation StagePebbles Nursery &amp; Pre-scho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280" cy="11641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023DCE" w14:textId="77777777" w:rsidR="00FE6525" w:rsidRDefault="00FE6525" w:rsidP="00546A1D">
      <w:pPr>
        <w:jc w:val="center"/>
        <w:rPr>
          <w:rFonts w:ascii="Comic Sans MS" w:hAnsi="Comic Sans MS"/>
        </w:rPr>
      </w:pPr>
    </w:p>
    <w:p w14:paraId="7B09BB62" w14:textId="77777777" w:rsidR="00FE6525" w:rsidRDefault="00FE6525" w:rsidP="00546A1D">
      <w:pPr>
        <w:jc w:val="center"/>
        <w:rPr>
          <w:rFonts w:ascii="Comic Sans MS" w:hAnsi="Comic Sans MS"/>
        </w:rPr>
      </w:pPr>
    </w:p>
    <w:p w14:paraId="3F669D9B" w14:textId="77777777" w:rsidR="00FE6525" w:rsidRDefault="00FE6525" w:rsidP="00546A1D">
      <w:pPr>
        <w:jc w:val="center"/>
        <w:rPr>
          <w:rFonts w:ascii="Comic Sans MS" w:hAnsi="Comic Sans MS"/>
        </w:rPr>
      </w:pPr>
    </w:p>
    <w:p w14:paraId="5EB918A6" w14:textId="77777777" w:rsidR="00FE6525" w:rsidRDefault="00FE6525" w:rsidP="00546A1D">
      <w:pPr>
        <w:jc w:val="center"/>
        <w:rPr>
          <w:rFonts w:ascii="Comic Sans MS" w:hAnsi="Comic Sans MS"/>
        </w:rPr>
      </w:pPr>
    </w:p>
    <w:p w14:paraId="7DF3943C" w14:textId="77777777" w:rsidR="00FE6525" w:rsidRDefault="00FE6525" w:rsidP="00546A1D">
      <w:pPr>
        <w:jc w:val="center"/>
        <w:rPr>
          <w:rFonts w:ascii="Comic Sans MS" w:hAnsi="Comic Sans MS"/>
        </w:rPr>
      </w:pPr>
    </w:p>
    <w:p w14:paraId="048AAC46" w14:textId="57129BA8" w:rsidR="00FE6525" w:rsidRDefault="00FE6525" w:rsidP="00FE6525">
      <w:pPr>
        <w:pStyle w:val="BodyText"/>
        <w:jc w:val="left"/>
      </w:pPr>
      <w:r w:rsidRPr="00FE6525">
        <w:t xml:space="preserve">It would be fantastic if you could </w:t>
      </w:r>
      <w:r w:rsidR="00DE044A">
        <w:t xml:space="preserve">continue to </w:t>
      </w:r>
      <w:r w:rsidRPr="00FE6525">
        <w:t xml:space="preserve">support your child by reading to them regularly at home and </w:t>
      </w:r>
      <w:r w:rsidR="00CB54AB">
        <w:t>encouraging them to complete</w:t>
      </w:r>
      <w:r w:rsidRPr="00FE6525">
        <w:t xml:space="preserve"> reading</w:t>
      </w:r>
      <w:r w:rsidR="00CB54AB">
        <w:t xml:space="preserve"> their school reading books</w:t>
      </w:r>
      <w:r w:rsidRPr="00FE6525">
        <w:t xml:space="preserve"> as independently as possible.</w:t>
      </w:r>
      <w:r>
        <w:t xml:space="preserve"> Please continue to practise recognising the letter sounds and high frequency words that are in your child’s pencil case</w:t>
      </w:r>
      <w:r w:rsidR="00052457">
        <w:t>,</w:t>
      </w:r>
      <w:r>
        <w:t xml:space="preserve"> as well practising letter formation and spelling words by</w:t>
      </w:r>
      <w:r w:rsidR="00CB54AB">
        <w:t xml:space="preserve"> encouraging your child to </w:t>
      </w:r>
      <w:r w:rsidR="00052457">
        <w:t>write the</w:t>
      </w:r>
      <w:r w:rsidR="00CB54AB">
        <w:t xml:space="preserve"> sounds they can hear. </w:t>
      </w:r>
    </w:p>
    <w:p w14:paraId="7FEA5019" w14:textId="76D583D2" w:rsidR="00FF2A3F" w:rsidRPr="00FE6525" w:rsidRDefault="00FF2A3F" w:rsidP="00FE6525">
      <w:pPr>
        <w:pStyle w:val="BodyText"/>
        <w:jc w:val="left"/>
      </w:pPr>
    </w:p>
    <w:sectPr w:rsidR="00FF2A3F" w:rsidRPr="00FE6525" w:rsidSect="00546A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Arial"/>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1134766"/>
    <w:multiLevelType w:val="multilevel"/>
    <w:tmpl w:val="CB6EE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4386"/>
    <w:rsid w:val="00052457"/>
    <w:rsid w:val="00076F2B"/>
    <w:rsid w:val="00090ABB"/>
    <w:rsid w:val="000B6C7E"/>
    <w:rsid w:val="000C4350"/>
    <w:rsid w:val="001C24EE"/>
    <w:rsid w:val="0020271A"/>
    <w:rsid w:val="00240DF1"/>
    <w:rsid w:val="003560C6"/>
    <w:rsid w:val="003D2EBB"/>
    <w:rsid w:val="00446ABC"/>
    <w:rsid w:val="00523EAC"/>
    <w:rsid w:val="005460D9"/>
    <w:rsid w:val="00546A1D"/>
    <w:rsid w:val="005F3AC9"/>
    <w:rsid w:val="00693177"/>
    <w:rsid w:val="006B115E"/>
    <w:rsid w:val="006D7F8A"/>
    <w:rsid w:val="00743F6A"/>
    <w:rsid w:val="008934A7"/>
    <w:rsid w:val="008D4EF2"/>
    <w:rsid w:val="00956A8E"/>
    <w:rsid w:val="009D5AC2"/>
    <w:rsid w:val="00A01C1C"/>
    <w:rsid w:val="00A541B1"/>
    <w:rsid w:val="00A83FB6"/>
    <w:rsid w:val="00AD5CE7"/>
    <w:rsid w:val="00B54386"/>
    <w:rsid w:val="00B96925"/>
    <w:rsid w:val="00BB6D00"/>
    <w:rsid w:val="00C75B7F"/>
    <w:rsid w:val="00CB384A"/>
    <w:rsid w:val="00CB54AB"/>
    <w:rsid w:val="00DE044A"/>
    <w:rsid w:val="00E733D1"/>
    <w:rsid w:val="00FE6525"/>
    <w:rsid w:val="00FF2A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0C3D42"/>
  <w15:chartTrackingRefBased/>
  <w15:docId w15:val="{CC1D410C-BB6D-4650-B3F0-34F46C3BE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5B7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2">
    <w:name w:val="Pa2"/>
    <w:basedOn w:val="Normal"/>
    <w:next w:val="Normal"/>
    <w:uiPriority w:val="99"/>
    <w:rsid w:val="00BB6D00"/>
    <w:pPr>
      <w:autoSpaceDE w:val="0"/>
      <w:autoSpaceDN w:val="0"/>
      <w:adjustRightInd w:val="0"/>
      <w:spacing w:after="0" w:line="181" w:lineRule="atLeast"/>
    </w:pPr>
    <w:rPr>
      <w:rFonts w:ascii="Roboto" w:hAnsi="Roboto"/>
      <w:sz w:val="24"/>
      <w:szCs w:val="24"/>
    </w:rPr>
  </w:style>
  <w:style w:type="paragraph" w:styleId="BodyText">
    <w:name w:val="Body Text"/>
    <w:basedOn w:val="Normal"/>
    <w:link w:val="BodyTextChar"/>
    <w:uiPriority w:val="99"/>
    <w:unhideWhenUsed/>
    <w:rsid w:val="00FE6525"/>
    <w:pPr>
      <w:jc w:val="center"/>
    </w:pPr>
    <w:rPr>
      <w:rFonts w:ascii="Comic Sans MS" w:hAnsi="Comic Sans MS"/>
    </w:rPr>
  </w:style>
  <w:style w:type="character" w:customStyle="1" w:styleId="BodyTextChar">
    <w:name w:val="Body Text Char"/>
    <w:basedOn w:val="DefaultParagraphFont"/>
    <w:link w:val="BodyText"/>
    <w:uiPriority w:val="99"/>
    <w:rsid w:val="00FE6525"/>
    <w:rPr>
      <w:rFonts w:ascii="Comic Sans MS" w:hAnsi="Comic Sans MS"/>
    </w:rPr>
  </w:style>
  <w:style w:type="paragraph" w:styleId="BalloonText">
    <w:name w:val="Balloon Text"/>
    <w:basedOn w:val="Normal"/>
    <w:link w:val="BalloonTextChar"/>
    <w:uiPriority w:val="99"/>
    <w:semiHidden/>
    <w:unhideWhenUsed/>
    <w:rsid w:val="002027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7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326610">
      <w:bodyDiv w:val="1"/>
      <w:marLeft w:val="0"/>
      <w:marRight w:val="0"/>
      <w:marTop w:val="0"/>
      <w:marBottom w:val="0"/>
      <w:divBdr>
        <w:top w:val="none" w:sz="0" w:space="0" w:color="auto"/>
        <w:left w:val="none" w:sz="0" w:space="0" w:color="auto"/>
        <w:bottom w:val="none" w:sz="0" w:space="0" w:color="auto"/>
        <w:right w:val="none" w:sz="0" w:space="0" w:color="auto"/>
      </w:divBdr>
    </w:div>
    <w:div w:id="1082795125">
      <w:bodyDiv w:val="1"/>
      <w:marLeft w:val="0"/>
      <w:marRight w:val="0"/>
      <w:marTop w:val="0"/>
      <w:marBottom w:val="0"/>
      <w:divBdr>
        <w:top w:val="none" w:sz="0" w:space="0" w:color="auto"/>
        <w:left w:val="none" w:sz="0" w:space="0" w:color="auto"/>
        <w:bottom w:val="none" w:sz="0" w:space="0" w:color="auto"/>
        <w:right w:val="none" w:sz="0" w:space="0" w:color="auto"/>
      </w:divBdr>
    </w:div>
    <w:div w:id="1466505094">
      <w:bodyDiv w:val="1"/>
      <w:marLeft w:val="0"/>
      <w:marRight w:val="0"/>
      <w:marTop w:val="0"/>
      <w:marBottom w:val="0"/>
      <w:divBdr>
        <w:top w:val="none" w:sz="0" w:space="0" w:color="auto"/>
        <w:left w:val="none" w:sz="0" w:space="0" w:color="auto"/>
        <w:bottom w:val="none" w:sz="0" w:space="0" w:color="auto"/>
        <w:right w:val="none" w:sz="0" w:space="0" w:color="auto"/>
      </w:divBdr>
    </w:div>
    <w:div w:id="1728069007">
      <w:bodyDiv w:val="1"/>
      <w:marLeft w:val="0"/>
      <w:marRight w:val="0"/>
      <w:marTop w:val="0"/>
      <w:marBottom w:val="0"/>
      <w:divBdr>
        <w:top w:val="none" w:sz="0" w:space="0" w:color="auto"/>
        <w:left w:val="none" w:sz="0" w:space="0" w:color="auto"/>
        <w:bottom w:val="none" w:sz="0" w:space="0" w:color="auto"/>
        <w:right w:val="none" w:sz="0" w:space="0" w:color="auto"/>
      </w:divBdr>
    </w:div>
    <w:div w:id="2047178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533</Words>
  <Characters>3043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LLawrence</dc:creator>
  <cp:keywords/>
  <dc:description/>
  <cp:lastModifiedBy>JFox</cp:lastModifiedBy>
  <cp:revision>3</cp:revision>
  <cp:lastPrinted>2020-12-15T08:14:00Z</cp:lastPrinted>
  <dcterms:created xsi:type="dcterms:W3CDTF">2020-12-21T14:57:00Z</dcterms:created>
  <dcterms:modified xsi:type="dcterms:W3CDTF">2021-11-23T13:58:00Z</dcterms:modified>
</cp:coreProperties>
</file>