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86287" w14:textId="12333EE6" w:rsidR="00AD64F1" w:rsidRPr="00AD64F1" w:rsidRDefault="00AD64F1" w:rsidP="00AD64F1">
      <w:pPr>
        <w:spacing w:after="100" w:afterAutospacing="1" w:line="240" w:lineRule="auto"/>
        <w:jc w:val="center"/>
        <w:rPr>
          <w:rFonts w:ascii="Comic Sans MS" w:hAnsi="Comic Sans MS"/>
          <w:b/>
          <w:sz w:val="40"/>
          <w:u w:val="single"/>
        </w:rPr>
      </w:pPr>
      <w:r w:rsidRPr="00AD64F1">
        <w:rPr>
          <w:rFonts w:ascii="Comic Sans MS" w:hAnsi="Comic Sans MS"/>
          <w:b/>
          <w:sz w:val="40"/>
          <w:u w:val="single"/>
        </w:rPr>
        <w:t>Foundation Stage Spring 2 Curriculum News</w:t>
      </w:r>
    </w:p>
    <w:p w14:paraId="6C7B81A6" w14:textId="6D922C3F" w:rsidR="007D5218" w:rsidRPr="00743F6A" w:rsidRDefault="007D5218" w:rsidP="007D5218">
      <w:pPr>
        <w:spacing w:after="100" w:afterAutospacing="1" w:line="240" w:lineRule="auto"/>
        <w:rPr>
          <w:rFonts w:ascii="Comic Sans MS" w:hAnsi="Comic Sans MS"/>
        </w:rPr>
      </w:pPr>
      <w:r w:rsidRPr="00743F6A">
        <w:rPr>
          <w:rFonts w:ascii="Comic Sans MS" w:hAnsi="Comic Sans MS"/>
        </w:rPr>
        <w:t>Dear Parents/Carers,</w:t>
      </w:r>
      <w:r w:rsidRPr="00743F6A">
        <w:rPr>
          <w:rFonts w:ascii="Comic Sans MS" w:hAnsi="Comic Sans MS"/>
          <w:noProof/>
          <w:lang w:eastAsia="en-GB"/>
        </w:rPr>
        <w:t xml:space="preserve"> </w:t>
      </w:r>
    </w:p>
    <w:p w14:paraId="5929AB86" w14:textId="3BC9DF2B" w:rsidR="007D5218" w:rsidRPr="00546A1D" w:rsidRDefault="007D5218" w:rsidP="007D5218">
      <w:pPr>
        <w:spacing w:after="100" w:afterAutospacing="1" w:line="240" w:lineRule="auto"/>
        <w:rPr>
          <w:rFonts w:ascii="Comic Sans MS" w:hAnsi="Comic Sans MS"/>
        </w:rPr>
      </w:pPr>
      <w:r w:rsidRPr="00546A1D">
        <w:rPr>
          <w:rFonts w:ascii="Comic Sans MS" w:hAnsi="Comic Sans MS"/>
        </w:rPr>
        <w:t xml:space="preserve">Here is an overview </w:t>
      </w:r>
      <w:r>
        <w:rPr>
          <w:rFonts w:ascii="Comic Sans MS" w:hAnsi="Comic Sans MS"/>
        </w:rPr>
        <w:t xml:space="preserve">of what </w:t>
      </w:r>
      <w:r w:rsidRPr="00546A1D">
        <w:rPr>
          <w:rFonts w:ascii="Comic Sans MS" w:hAnsi="Comic Sans MS"/>
        </w:rPr>
        <w:t xml:space="preserve">your child will be learning this half term across the different areas of learning. Our topic for the </w:t>
      </w:r>
      <w:r w:rsidR="007A3E28">
        <w:rPr>
          <w:rFonts w:ascii="Comic Sans MS" w:hAnsi="Comic Sans MS"/>
        </w:rPr>
        <w:t>second</w:t>
      </w:r>
      <w:r w:rsidRPr="00546A1D">
        <w:rPr>
          <w:rFonts w:ascii="Comic Sans MS" w:hAnsi="Comic Sans MS"/>
        </w:rPr>
        <w:t xml:space="preserve"> half of the Spring term is called ‘</w:t>
      </w:r>
      <w:r>
        <w:rPr>
          <w:rFonts w:ascii="Comic Sans MS" w:hAnsi="Comic Sans MS"/>
        </w:rPr>
        <w:t>Here, There and Everywhere</w:t>
      </w:r>
      <w:r w:rsidRPr="00546A1D">
        <w:rPr>
          <w:rFonts w:ascii="Comic Sans MS" w:hAnsi="Comic Sans MS"/>
        </w:rPr>
        <w:t>’. The topics we choose are led by the children’s interests and usually encompass several areas of learning.  For this reason, the topics may change to reflect the direction the children wish to take their learning.</w:t>
      </w:r>
    </w:p>
    <w:p w14:paraId="2EA61503" w14:textId="4F3C7D61" w:rsidR="007D5218" w:rsidRDefault="007D5218" w:rsidP="007D5218">
      <w:pPr>
        <w:rPr>
          <w:rFonts w:ascii="Comic Sans MS" w:hAnsi="Comic Sans MS"/>
        </w:rPr>
      </w:pPr>
      <w:r w:rsidRPr="00743F6A">
        <w:rPr>
          <w:rFonts w:ascii="Comic Sans MS" w:hAnsi="Comic Sans MS"/>
        </w:rPr>
        <w:t xml:space="preserve">Each week we will be taking on a different </w:t>
      </w:r>
      <w:r>
        <w:rPr>
          <w:rFonts w:ascii="Comic Sans MS" w:hAnsi="Comic Sans MS"/>
        </w:rPr>
        <w:t>transport</w:t>
      </w:r>
      <w:r w:rsidRPr="00743F6A">
        <w:rPr>
          <w:rFonts w:ascii="Comic Sans MS" w:hAnsi="Comic Sans MS"/>
        </w:rPr>
        <w:t xml:space="preserve"> theme using the following books to introduce our focus </w:t>
      </w:r>
      <w:r>
        <w:rPr>
          <w:rFonts w:ascii="Comic Sans MS" w:hAnsi="Comic Sans MS"/>
        </w:rPr>
        <w:t>vehicle</w:t>
      </w:r>
      <w:r w:rsidRPr="00743F6A">
        <w:rPr>
          <w:rFonts w:ascii="Comic Sans MS" w:hAnsi="Comic Sans MS"/>
        </w:rPr>
        <w:t>.</w:t>
      </w:r>
      <w:bookmarkStart w:id="0" w:name="_GoBack"/>
      <w:bookmarkEnd w:id="0"/>
    </w:p>
    <w:p w14:paraId="49DFF729" w14:textId="13A39DC4" w:rsidR="00AD64F1" w:rsidRDefault="00AD64F1" w:rsidP="007D5218">
      <w:pPr>
        <w:rPr>
          <w:rFonts w:ascii="Comic Sans MS" w:hAnsi="Comic Sans MS"/>
        </w:rPr>
      </w:pPr>
      <w:r>
        <w:rPr>
          <w:noProof/>
        </w:rPr>
        <w:drawing>
          <wp:anchor distT="0" distB="0" distL="114300" distR="114300" simplePos="0" relativeHeight="251664896" behindDoc="0" locked="0" layoutInCell="1" allowOverlap="1" wp14:anchorId="05D39CA3" wp14:editId="03EF1A74">
            <wp:simplePos x="0" y="0"/>
            <wp:positionH relativeFrom="margin">
              <wp:posOffset>4297680</wp:posOffset>
            </wp:positionH>
            <wp:positionV relativeFrom="paragraph">
              <wp:posOffset>50800</wp:posOffset>
            </wp:positionV>
            <wp:extent cx="845820" cy="857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572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56704" behindDoc="0" locked="0" layoutInCell="1" allowOverlap="1" wp14:anchorId="2BBB33B7" wp14:editId="32A93504">
            <wp:simplePos x="0" y="0"/>
            <wp:positionH relativeFrom="column">
              <wp:posOffset>2948940</wp:posOffset>
            </wp:positionH>
            <wp:positionV relativeFrom="paragraph">
              <wp:posOffset>12700</wp:posOffset>
            </wp:positionV>
            <wp:extent cx="1143000" cy="869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869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2A544EBF" wp14:editId="27157F9D">
            <wp:simplePos x="0" y="0"/>
            <wp:positionH relativeFrom="column">
              <wp:posOffset>1769745</wp:posOffset>
            </wp:positionH>
            <wp:positionV relativeFrom="paragraph">
              <wp:posOffset>9525</wp:posOffset>
            </wp:positionV>
            <wp:extent cx="1027823" cy="815340"/>
            <wp:effectExtent l="0" t="0" r="1270" b="3810"/>
            <wp:wrapSquare wrapText="bothSides"/>
            <wp:docPr id="11" name="Picture 11" descr="https://images-na.ssl-images-amazon.com/images/I/51D5LbSChtL._SY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D5LbSChtL._SY394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7823" cy="815340"/>
                    </a:xfrm>
                    <a:prstGeom prst="rect">
                      <a:avLst/>
                    </a:prstGeom>
                    <a:noFill/>
                    <a:ln>
                      <a:noFill/>
                    </a:ln>
                  </pic:spPr>
                </pic:pic>
              </a:graphicData>
            </a:graphic>
          </wp:anchor>
        </w:drawing>
      </w:r>
      <w:r>
        <w:rPr>
          <w:noProof/>
        </w:rPr>
        <w:drawing>
          <wp:anchor distT="0" distB="0" distL="114300" distR="114300" simplePos="0" relativeHeight="251648512" behindDoc="0" locked="0" layoutInCell="1" allowOverlap="1" wp14:anchorId="4266F0C6" wp14:editId="50826B9A">
            <wp:simplePos x="0" y="0"/>
            <wp:positionH relativeFrom="column">
              <wp:posOffset>762000</wp:posOffset>
            </wp:positionH>
            <wp:positionV relativeFrom="paragraph">
              <wp:posOffset>5080</wp:posOffset>
            </wp:positionV>
            <wp:extent cx="861060" cy="99446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060" cy="99446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42368" behindDoc="0" locked="0" layoutInCell="1" allowOverlap="1" wp14:anchorId="0941F6AF" wp14:editId="5C644420">
            <wp:simplePos x="0" y="0"/>
            <wp:positionH relativeFrom="margin">
              <wp:posOffset>-167640</wp:posOffset>
            </wp:positionH>
            <wp:positionV relativeFrom="paragraph">
              <wp:posOffset>12700</wp:posOffset>
            </wp:positionV>
            <wp:extent cx="739140" cy="9677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9140" cy="967740"/>
                    </a:xfrm>
                    <a:prstGeom prst="rect">
                      <a:avLst/>
                    </a:prstGeom>
                    <a:noFill/>
                  </pic:spPr>
                </pic:pic>
              </a:graphicData>
            </a:graphic>
            <wp14:sizeRelH relativeFrom="page">
              <wp14:pctWidth>0</wp14:pctWidth>
            </wp14:sizeRelH>
            <wp14:sizeRelV relativeFrom="page">
              <wp14:pctHeight>0</wp14:pctHeight>
            </wp14:sizeRelV>
          </wp:anchor>
        </w:drawing>
      </w:r>
    </w:p>
    <w:p w14:paraId="64F75E7A" w14:textId="2734DB57" w:rsidR="00AD64F1" w:rsidRDefault="00AD64F1" w:rsidP="007D5218">
      <w:pPr>
        <w:rPr>
          <w:rFonts w:ascii="Comic Sans MS" w:hAnsi="Comic Sans MS"/>
        </w:rPr>
      </w:pPr>
    </w:p>
    <w:p w14:paraId="3480EC0F" w14:textId="4B2CE03F" w:rsidR="007D5218" w:rsidRPr="00743F6A" w:rsidRDefault="007D5218" w:rsidP="007D5218">
      <w:pPr>
        <w:rPr>
          <w:rFonts w:ascii="Comic Sans MS" w:hAnsi="Comic Sans MS"/>
        </w:rPr>
      </w:pPr>
    </w:p>
    <w:p w14:paraId="50ECB85D" w14:textId="7DEBCAF3" w:rsidR="007D5218" w:rsidRDefault="00F07AE2">
      <w:r>
        <w:rPr>
          <w:noProof/>
          <w:lang w:eastAsia="en-GB"/>
        </w:rPr>
        <mc:AlternateContent>
          <mc:Choice Requires="wps">
            <w:drawing>
              <wp:anchor distT="0" distB="0" distL="114300" distR="114300" simplePos="0" relativeHeight="251664384" behindDoc="1" locked="0" layoutInCell="1" allowOverlap="1" wp14:anchorId="155EBC22" wp14:editId="30C27D75">
                <wp:simplePos x="0" y="0"/>
                <wp:positionH relativeFrom="column">
                  <wp:posOffset>-431800</wp:posOffset>
                </wp:positionH>
                <wp:positionV relativeFrom="paragraph">
                  <wp:posOffset>168910</wp:posOffset>
                </wp:positionV>
                <wp:extent cx="6958013" cy="1862138"/>
                <wp:effectExtent l="19050" t="19050" r="14605" b="24130"/>
                <wp:wrapNone/>
                <wp:docPr id="14" name="Rounded Rectangle 14"/>
                <wp:cNvGraphicFramePr/>
                <a:graphic xmlns:a="http://schemas.openxmlformats.org/drawingml/2006/main">
                  <a:graphicData uri="http://schemas.microsoft.com/office/word/2010/wordprocessingShape">
                    <wps:wsp>
                      <wps:cNvSpPr/>
                      <wps:spPr>
                        <a:xfrm>
                          <a:off x="0" y="0"/>
                          <a:ext cx="6958013" cy="1862138"/>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574E8" id="Rounded Rectangle 14" o:spid="_x0000_s1026" style="position:absolute;margin-left:-34pt;margin-top:13.3pt;width:547.9pt;height:14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" fillcolor="white [3201]" strokecolor="#70ad47 [3209]" strokeweight="3pt">
                <v:stroke dashstyle="dash" joinstyle="miter"/>
              </v:roundrect>
            </w:pict>
          </mc:Fallback>
        </mc:AlternateContent>
      </w:r>
    </w:p>
    <w:p w14:paraId="2469BB7A" w14:textId="04FDBE5E" w:rsidR="005D5F0E" w:rsidRDefault="005D5F0E" w:rsidP="005D5F0E">
      <w:pPr>
        <w:jc w:val="both"/>
        <w:rPr>
          <w:rFonts w:ascii="Comic Sans MS" w:hAnsi="Comic Sans MS"/>
        </w:rPr>
      </w:pPr>
      <w:r>
        <w:rPr>
          <w:rFonts w:ascii="Comic Sans MS" w:hAnsi="Comic Sans MS"/>
          <w:sz w:val="16"/>
          <w:szCs w:val="16"/>
        </w:rPr>
        <w:t xml:space="preserve"> </w:t>
      </w:r>
      <w:r w:rsidRPr="00743F6A">
        <w:rPr>
          <w:rFonts w:ascii="Comic Sans MS" w:hAnsi="Comic Sans MS"/>
        </w:rPr>
        <w:t xml:space="preserve">In our </w:t>
      </w:r>
      <w:r w:rsidRPr="00C75B7F">
        <w:rPr>
          <w:rFonts w:ascii="Comic Sans MS" w:hAnsi="Comic Sans MS"/>
          <w:b/>
        </w:rPr>
        <w:t>Literacy</w:t>
      </w:r>
      <w:r w:rsidRPr="00743F6A">
        <w:rPr>
          <w:rFonts w:ascii="Comic Sans MS" w:hAnsi="Comic Sans MS"/>
        </w:rPr>
        <w:t xml:space="preserve"> we will be continuing to teach letters and sounds, targeting each of the phonics groups with the letters and sounds they need support with.  Throughout each lesson children will continue to recap sounds and learn a new sound, practise blending letter sounds for reading and identifying sounds in words for writing. We will encourage </w:t>
      </w:r>
      <w:r>
        <w:rPr>
          <w:rFonts w:ascii="Comic Sans MS" w:hAnsi="Comic Sans MS"/>
        </w:rPr>
        <w:t xml:space="preserve">the </w:t>
      </w:r>
      <w:r w:rsidRPr="00743F6A">
        <w:rPr>
          <w:rFonts w:ascii="Comic Sans MS" w:hAnsi="Comic Sans MS"/>
        </w:rPr>
        <w:t>learning of tricky words which cannot be so</w:t>
      </w:r>
      <w:r>
        <w:rPr>
          <w:rFonts w:ascii="Comic Sans MS" w:hAnsi="Comic Sans MS"/>
        </w:rPr>
        <w:t>unded out e.g. the, was, go.</w:t>
      </w:r>
      <w:r w:rsidRPr="00743F6A">
        <w:rPr>
          <w:rFonts w:ascii="Comic Sans MS" w:hAnsi="Comic Sans MS"/>
        </w:rPr>
        <w:t xml:space="preserve"> </w:t>
      </w:r>
      <w:r>
        <w:rPr>
          <w:rFonts w:ascii="Comic Sans MS" w:hAnsi="Comic Sans MS"/>
        </w:rPr>
        <w:t xml:space="preserve">Also, we will be encouraging the continued recognition for reading and writing of the </w:t>
      </w:r>
      <w:r w:rsidR="00C32E13">
        <w:rPr>
          <w:rFonts w:ascii="Comic Sans MS" w:hAnsi="Comic Sans MS"/>
        </w:rPr>
        <w:t xml:space="preserve">decodable high frequency words. </w:t>
      </w:r>
      <w:r w:rsidRPr="00743F6A">
        <w:rPr>
          <w:rFonts w:ascii="Comic Sans MS" w:hAnsi="Comic Sans MS"/>
        </w:rPr>
        <w:t>We will continue to practise our correct letter formation.</w:t>
      </w:r>
    </w:p>
    <w:p w14:paraId="0749FC2F" w14:textId="1632619B" w:rsidR="00C32E13" w:rsidRDefault="00F07AE2" w:rsidP="005D5F0E">
      <w:pPr>
        <w:jc w:val="both"/>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6432" behindDoc="1" locked="0" layoutInCell="1" allowOverlap="1" wp14:anchorId="25A733C5" wp14:editId="0FB864CD">
                <wp:simplePos x="0" y="0"/>
                <wp:positionH relativeFrom="margin">
                  <wp:align>center</wp:align>
                </wp:positionH>
                <wp:positionV relativeFrom="paragraph">
                  <wp:posOffset>279083</wp:posOffset>
                </wp:positionV>
                <wp:extent cx="7139940" cy="1414462"/>
                <wp:effectExtent l="19050" t="19050" r="22860" b="14605"/>
                <wp:wrapNone/>
                <wp:docPr id="15" name="Rounded Rectangle 15"/>
                <wp:cNvGraphicFramePr/>
                <a:graphic xmlns:a="http://schemas.openxmlformats.org/drawingml/2006/main">
                  <a:graphicData uri="http://schemas.microsoft.com/office/word/2010/wordprocessingShape">
                    <wps:wsp>
                      <wps:cNvSpPr/>
                      <wps:spPr>
                        <a:xfrm>
                          <a:off x="0" y="0"/>
                          <a:ext cx="7139940" cy="1414462"/>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C8C848" w14:textId="2FFFBCA7" w:rsidR="00B160AE" w:rsidRDefault="00B160AE" w:rsidP="00B160AE">
                            <w:pPr>
                              <w:jc w:val="center"/>
                            </w:pPr>
                          </w:p>
                          <w:p w14:paraId="00F524A5" w14:textId="578B767A" w:rsidR="00B160AE" w:rsidRDefault="00B160AE" w:rsidP="00B160AE">
                            <w:pPr>
                              <w:jc w:val="center"/>
                            </w:pPr>
                          </w:p>
                          <w:p w14:paraId="1C4D0A6E" w14:textId="5295D050" w:rsidR="00B160AE" w:rsidRDefault="00B160AE" w:rsidP="00B160AE">
                            <w:pPr>
                              <w:jc w:val="center"/>
                            </w:pPr>
                          </w:p>
                          <w:p w14:paraId="5865694C" w14:textId="45857974" w:rsidR="00B160AE" w:rsidRDefault="00B160AE" w:rsidP="00B160AE">
                            <w:pPr>
                              <w:jc w:val="center"/>
                            </w:pPr>
                          </w:p>
                          <w:p w14:paraId="2C911FBF" w14:textId="77777777" w:rsidR="00B160AE" w:rsidRDefault="00B160AE" w:rsidP="00B160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733C5" id="Rounded Rectangle 15" o:spid="_x0000_s1026" style="position:absolute;left:0;text-align:left;margin-left:0;margin-top:22pt;width:562.2pt;height:111.3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" fillcolor="white [3212]" strokecolor="#ffc000 [3207]" strokeweight="3pt">
                <v:stroke dashstyle="dash" joinstyle="miter"/>
                <v:textbox>
                  <w:txbxContent>
                    <w:p w14:paraId="76C8C848" w14:textId="2FFFBCA7" w:rsidR="00B160AE" w:rsidRDefault="00B160AE" w:rsidP="00B160AE">
                      <w:pPr>
                        <w:jc w:val="center"/>
                      </w:pPr>
                    </w:p>
                    <w:p w14:paraId="00F524A5" w14:textId="578B767A" w:rsidR="00B160AE" w:rsidRDefault="00B160AE" w:rsidP="00B160AE">
                      <w:pPr>
                        <w:jc w:val="center"/>
                      </w:pPr>
                    </w:p>
                    <w:p w14:paraId="1C4D0A6E" w14:textId="5295D050" w:rsidR="00B160AE" w:rsidRDefault="00B160AE" w:rsidP="00B160AE">
                      <w:pPr>
                        <w:jc w:val="center"/>
                      </w:pPr>
                    </w:p>
                    <w:p w14:paraId="5865694C" w14:textId="45857974" w:rsidR="00B160AE" w:rsidRDefault="00B160AE" w:rsidP="00B160AE">
                      <w:pPr>
                        <w:jc w:val="center"/>
                      </w:pPr>
                    </w:p>
                    <w:p w14:paraId="2C911FBF" w14:textId="77777777" w:rsidR="00B160AE" w:rsidRDefault="00B160AE" w:rsidP="00B160AE">
                      <w:pPr>
                        <w:jc w:val="center"/>
                      </w:pPr>
                    </w:p>
                  </w:txbxContent>
                </v:textbox>
                <w10:wrap anchorx="margin"/>
              </v:roundrect>
            </w:pict>
          </mc:Fallback>
        </mc:AlternateContent>
      </w:r>
    </w:p>
    <w:p w14:paraId="3C5C47C7" w14:textId="0E7F0319" w:rsidR="00C32E13" w:rsidRDefault="009871FF" w:rsidP="005D5F0E">
      <w:pPr>
        <w:jc w:val="both"/>
        <w:rPr>
          <w:rFonts w:ascii="Comic Sans MS" w:hAnsi="Comic Sans MS"/>
          <w:szCs w:val="16"/>
        </w:rPr>
      </w:pPr>
      <w:r>
        <w:rPr>
          <w:noProof/>
        </w:rPr>
        <w:drawing>
          <wp:anchor distT="0" distB="0" distL="114300" distR="114300" simplePos="0" relativeHeight="251676672" behindDoc="0" locked="0" layoutInCell="1" allowOverlap="1" wp14:anchorId="409BC870" wp14:editId="6C2370A9">
            <wp:simplePos x="0" y="0"/>
            <wp:positionH relativeFrom="margin">
              <wp:posOffset>-450850</wp:posOffset>
            </wp:positionH>
            <wp:positionV relativeFrom="paragraph">
              <wp:posOffset>474345</wp:posOffset>
            </wp:positionV>
            <wp:extent cx="676275" cy="676275"/>
            <wp:effectExtent l="0" t="0" r="9525" b="9525"/>
            <wp:wrapSquare wrapText="bothSides"/>
            <wp:docPr id="8" name="Picture 8" descr="Pan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 Bal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E13" w:rsidRPr="00C32E13">
        <w:rPr>
          <w:rFonts w:ascii="Comic Sans MS" w:hAnsi="Comic Sans MS"/>
          <w:szCs w:val="16"/>
        </w:rPr>
        <w:t xml:space="preserve">In </w:t>
      </w:r>
      <w:r w:rsidR="00C32E13" w:rsidRPr="00C32E13">
        <w:rPr>
          <w:rFonts w:ascii="Comic Sans MS" w:hAnsi="Comic Sans MS"/>
          <w:b/>
          <w:szCs w:val="16"/>
        </w:rPr>
        <w:t>Mathematics</w:t>
      </w:r>
      <w:r w:rsidR="00C32E13" w:rsidRPr="00C32E13">
        <w:rPr>
          <w:rFonts w:ascii="Comic Sans MS" w:hAnsi="Comic Sans MS"/>
          <w:szCs w:val="16"/>
        </w:rPr>
        <w:t xml:space="preserve">, we will be using the theme of Here, There and Everywhere as a stimulus for many mathematical activities. We will be consolidating one more/one less than a number. </w:t>
      </w:r>
      <w:r w:rsidR="00B160AE">
        <w:rPr>
          <w:rFonts w:ascii="Comic Sans MS" w:hAnsi="Comic Sans MS"/>
          <w:szCs w:val="16"/>
        </w:rPr>
        <w:t xml:space="preserve">Also, sorting objects according to different criteria. </w:t>
      </w:r>
      <w:r w:rsidR="00C32E13" w:rsidRPr="00C32E13">
        <w:rPr>
          <w:rFonts w:ascii="Comic Sans MS" w:hAnsi="Comic Sans MS"/>
          <w:szCs w:val="16"/>
        </w:rPr>
        <w:t>We will continue to learn about subitising numbers</w:t>
      </w:r>
      <w:r w:rsidR="00B160AE">
        <w:rPr>
          <w:rFonts w:ascii="Comic Sans MS" w:hAnsi="Comic Sans MS"/>
          <w:szCs w:val="16"/>
        </w:rPr>
        <w:t xml:space="preserve"> and w</w:t>
      </w:r>
      <w:r w:rsidR="00C32E13" w:rsidRPr="00C32E13">
        <w:rPr>
          <w:rFonts w:ascii="Comic Sans MS" w:hAnsi="Comic Sans MS"/>
          <w:szCs w:val="16"/>
        </w:rPr>
        <w:t xml:space="preserve">e will be exploring the composition of numbers to 10. </w:t>
      </w:r>
    </w:p>
    <w:p w14:paraId="080C676A" w14:textId="785DD168" w:rsidR="008F288E" w:rsidRDefault="008F288E" w:rsidP="005D5F0E">
      <w:pPr>
        <w:jc w:val="both"/>
        <w:rPr>
          <w:rFonts w:ascii="Comic Sans MS" w:hAnsi="Comic Sans MS"/>
          <w:szCs w:val="16"/>
        </w:rPr>
      </w:pPr>
    </w:p>
    <w:p w14:paraId="63FF2E18" w14:textId="789BE0D3" w:rsidR="00B160AE" w:rsidRDefault="00B160AE" w:rsidP="005D5F0E">
      <w:pPr>
        <w:jc w:val="both"/>
        <w:rPr>
          <w:rFonts w:ascii="Comic Sans MS" w:hAnsi="Comic Sans MS"/>
          <w:szCs w:val="16"/>
        </w:rPr>
      </w:pPr>
      <w:r>
        <w:rPr>
          <w:rFonts w:ascii="Comic Sans MS" w:hAnsi="Comic Sans MS"/>
          <w:noProof/>
          <w:lang w:eastAsia="en-GB"/>
        </w:rPr>
        <mc:AlternateContent>
          <mc:Choice Requires="wps">
            <w:drawing>
              <wp:anchor distT="0" distB="0" distL="114300" distR="114300" simplePos="0" relativeHeight="251668480" behindDoc="1" locked="0" layoutInCell="1" allowOverlap="1" wp14:anchorId="0F9DA7D7" wp14:editId="53AEF768">
                <wp:simplePos x="0" y="0"/>
                <wp:positionH relativeFrom="margin">
                  <wp:posOffset>-408940</wp:posOffset>
                </wp:positionH>
                <wp:positionV relativeFrom="paragraph">
                  <wp:posOffset>285750</wp:posOffset>
                </wp:positionV>
                <wp:extent cx="7063740" cy="1752600"/>
                <wp:effectExtent l="19050" t="19050" r="22860" b="19050"/>
                <wp:wrapNone/>
                <wp:docPr id="16" name="Rounded Rectangle 16"/>
                <wp:cNvGraphicFramePr/>
                <a:graphic xmlns:a="http://schemas.openxmlformats.org/drawingml/2006/main">
                  <a:graphicData uri="http://schemas.microsoft.com/office/word/2010/wordprocessingShape">
                    <wps:wsp>
                      <wps:cNvSpPr/>
                      <wps:spPr>
                        <a:xfrm>
                          <a:off x="0" y="0"/>
                          <a:ext cx="7063740" cy="1752600"/>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2CF79" id="Rounded Rectangle 16" o:spid="_x0000_s1026" style="position:absolute;margin-left:-32.2pt;margin-top:22.5pt;width:556.2pt;height:13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" fillcolor="white [3212]" strokecolor="#ca188a" strokeweight="3pt">
                <v:stroke dashstyle="dash" joinstyle="miter"/>
                <w10:wrap anchorx="margin"/>
              </v:roundrect>
            </w:pict>
          </mc:Fallback>
        </mc:AlternateContent>
      </w:r>
    </w:p>
    <w:p w14:paraId="0857943F" w14:textId="1965FCB1" w:rsidR="008F288E" w:rsidRDefault="009871FF" w:rsidP="005D5F0E">
      <w:pPr>
        <w:jc w:val="both"/>
        <w:rPr>
          <w:rFonts w:ascii="Comic Sans MS" w:hAnsi="Comic Sans MS"/>
          <w:szCs w:val="16"/>
        </w:rPr>
      </w:pPr>
      <w:r>
        <w:rPr>
          <w:noProof/>
        </w:rPr>
        <w:drawing>
          <wp:anchor distT="0" distB="0" distL="114300" distR="114300" simplePos="0" relativeHeight="251675648" behindDoc="0" locked="0" layoutInCell="1" allowOverlap="1" wp14:anchorId="7324359A" wp14:editId="1F2929A7">
            <wp:simplePos x="0" y="0"/>
            <wp:positionH relativeFrom="margin">
              <wp:posOffset>5249545</wp:posOffset>
            </wp:positionH>
            <wp:positionV relativeFrom="paragraph">
              <wp:posOffset>367665</wp:posOffset>
            </wp:positionV>
            <wp:extent cx="1019175" cy="763905"/>
            <wp:effectExtent l="0" t="0" r="9525" b="0"/>
            <wp:wrapSquare wrapText="bothSides"/>
            <wp:docPr id="6" name="Picture 6" descr="http://3.bp.blogspot.com/-A1bmynD1gyQ/TwTKi5cWUUI/AAAAAAAAC1A/s0G7zqXdV8E/s160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1bmynD1gyQ/TwTKi5cWUUI/AAAAAAAAC1A/s0G7zqXdV8E/s1600/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8E">
        <w:rPr>
          <w:rFonts w:ascii="Comic Sans MS" w:hAnsi="Comic Sans MS"/>
          <w:szCs w:val="16"/>
        </w:rPr>
        <w:t xml:space="preserve">Through our </w:t>
      </w:r>
      <w:r w:rsidR="008F288E" w:rsidRPr="008F288E">
        <w:rPr>
          <w:rFonts w:ascii="Comic Sans MS" w:hAnsi="Comic Sans MS"/>
          <w:szCs w:val="16"/>
        </w:rPr>
        <w:t>Here, There and Everywhere topic we will be</w:t>
      </w:r>
      <w:r w:rsidR="008F288E">
        <w:rPr>
          <w:rFonts w:ascii="Comic Sans MS" w:hAnsi="Comic Sans MS"/>
          <w:szCs w:val="16"/>
        </w:rPr>
        <w:t xml:space="preserve"> developing our </w:t>
      </w:r>
      <w:r w:rsidR="008F288E" w:rsidRPr="008F288E">
        <w:rPr>
          <w:rFonts w:ascii="Comic Sans MS" w:hAnsi="Comic Sans MS"/>
          <w:b/>
          <w:szCs w:val="16"/>
        </w:rPr>
        <w:t>Understanding of the World</w:t>
      </w:r>
      <w:r w:rsidR="008F288E">
        <w:rPr>
          <w:rFonts w:ascii="Comic Sans MS" w:hAnsi="Comic Sans MS"/>
          <w:szCs w:val="16"/>
        </w:rPr>
        <w:t xml:space="preserve"> by o</w:t>
      </w:r>
      <w:r w:rsidR="008F288E" w:rsidRPr="008F288E">
        <w:rPr>
          <w:rFonts w:ascii="Comic Sans MS" w:hAnsi="Comic Sans MS"/>
          <w:szCs w:val="16"/>
        </w:rPr>
        <w:t xml:space="preserve">bserving our local environment and looking at simple maps and globes and Google Earth. </w:t>
      </w:r>
      <w:r w:rsidR="008F288E">
        <w:rPr>
          <w:rFonts w:ascii="Comic Sans MS" w:hAnsi="Comic Sans MS"/>
          <w:szCs w:val="16"/>
        </w:rPr>
        <w:t xml:space="preserve"> We will be i</w:t>
      </w:r>
      <w:r w:rsidR="008F288E" w:rsidRPr="008F288E">
        <w:rPr>
          <w:rFonts w:ascii="Comic Sans MS" w:hAnsi="Comic Sans MS"/>
          <w:szCs w:val="16"/>
        </w:rPr>
        <w:t>nvestigating forces at work such as ‘pushes and pulls’ when looking at vehicles and using ramps with toy cars</w:t>
      </w:r>
      <w:r w:rsidR="008F288E">
        <w:rPr>
          <w:rFonts w:ascii="Comic Sans MS" w:hAnsi="Comic Sans MS"/>
          <w:szCs w:val="16"/>
        </w:rPr>
        <w:t>. We will be d</w:t>
      </w:r>
      <w:r w:rsidR="008F288E" w:rsidRPr="008F288E">
        <w:rPr>
          <w:rFonts w:ascii="Comic Sans MS" w:hAnsi="Comic Sans MS"/>
          <w:szCs w:val="16"/>
        </w:rPr>
        <w:t xml:space="preserve">isassembling and assembling an old bike using tools. </w:t>
      </w:r>
      <w:r w:rsidR="008F288E">
        <w:rPr>
          <w:rFonts w:ascii="Comic Sans MS" w:hAnsi="Comic Sans MS"/>
          <w:szCs w:val="16"/>
        </w:rPr>
        <w:t>Also, we will be l</w:t>
      </w:r>
      <w:r w:rsidR="008F288E" w:rsidRPr="008F288E">
        <w:rPr>
          <w:rFonts w:ascii="Comic Sans MS" w:hAnsi="Comic Sans MS"/>
          <w:szCs w:val="16"/>
        </w:rPr>
        <w:t>earning about old and new transport including cars, bicycles and trains</w:t>
      </w:r>
      <w:r w:rsidR="008F288E">
        <w:rPr>
          <w:rFonts w:ascii="Comic Sans MS" w:hAnsi="Comic Sans MS"/>
          <w:szCs w:val="16"/>
        </w:rPr>
        <w:t>. We will also learn</w:t>
      </w:r>
      <w:r w:rsidR="008F288E" w:rsidRPr="008F288E">
        <w:rPr>
          <w:rFonts w:ascii="Comic Sans MS" w:hAnsi="Comic Sans MS"/>
          <w:szCs w:val="16"/>
        </w:rPr>
        <w:t xml:space="preserve"> why we celebrate </w:t>
      </w:r>
      <w:r w:rsidR="00F07AE2" w:rsidRPr="008F288E">
        <w:rPr>
          <w:rFonts w:ascii="Comic Sans MS" w:hAnsi="Comic Sans MS"/>
          <w:szCs w:val="16"/>
        </w:rPr>
        <w:t>Mother’s Day</w:t>
      </w:r>
      <w:r w:rsidR="008F288E" w:rsidRPr="008F288E">
        <w:rPr>
          <w:rFonts w:ascii="Comic Sans MS" w:hAnsi="Comic Sans MS"/>
          <w:szCs w:val="16"/>
        </w:rPr>
        <w:t xml:space="preserve"> and what Christians celebrate at Easter.    </w:t>
      </w:r>
    </w:p>
    <w:p w14:paraId="2D61F703" w14:textId="77777777" w:rsidR="00AD64F1" w:rsidRDefault="00AD64F1" w:rsidP="005D5F0E">
      <w:pPr>
        <w:jc w:val="both"/>
        <w:rPr>
          <w:rFonts w:ascii="Comic Sans MS" w:hAnsi="Comic Sans MS"/>
        </w:rPr>
      </w:pPr>
    </w:p>
    <w:p w14:paraId="26D80408" w14:textId="77777777" w:rsidR="00AD64F1" w:rsidRDefault="00AD64F1" w:rsidP="005D5F0E">
      <w:pPr>
        <w:jc w:val="both"/>
        <w:rPr>
          <w:rFonts w:ascii="Comic Sans MS" w:hAnsi="Comic Sans MS"/>
        </w:rPr>
      </w:pPr>
    </w:p>
    <w:p w14:paraId="20628128" w14:textId="77777777" w:rsidR="00AD64F1" w:rsidRDefault="00AD64F1" w:rsidP="005D5F0E">
      <w:pPr>
        <w:jc w:val="both"/>
        <w:rPr>
          <w:rFonts w:ascii="Comic Sans MS" w:hAnsi="Comic Sans MS"/>
        </w:rPr>
      </w:pPr>
      <w:r w:rsidRPr="009D5AC2">
        <w:rPr>
          <w:noProof/>
          <w:lang w:eastAsia="en-GB"/>
        </w:rPr>
        <w:lastRenderedPageBreak/>
        <w:drawing>
          <wp:anchor distT="0" distB="0" distL="114300" distR="114300" simplePos="0" relativeHeight="251670016" behindDoc="0" locked="0" layoutInCell="1" allowOverlap="1" wp14:anchorId="758DFB40" wp14:editId="36302F30">
            <wp:simplePos x="0" y="0"/>
            <wp:positionH relativeFrom="margin">
              <wp:posOffset>-208280</wp:posOffset>
            </wp:positionH>
            <wp:positionV relativeFrom="paragraph">
              <wp:posOffset>318770</wp:posOffset>
            </wp:positionV>
            <wp:extent cx="1386840" cy="9601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566" t="74031" r="54031" b="14397"/>
                    <a:stretch/>
                  </pic:blipFill>
                  <pic:spPr bwMode="auto">
                    <a:xfrm>
                      <a:off x="0" y="0"/>
                      <a:ext cx="138684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723">
        <w:rPr>
          <w:noProof/>
          <w:lang w:eastAsia="en-GB"/>
        </w:rPr>
        <mc:AlternateContent>
          <mc:Choice Requires="wps">
            <w:drawing>
              <wp:anchor distT="0" distB="0" distL="114300" distR="114300" simplePos="0" relativeHeight="251667968" behindDoc="1" locked="0" layoutInCell="1" allowOverlap="1" wp14:anchorId="1DFB6120" wp14:editId="2E966580">
                <wp:simplePos x="0" y="0"/>
                <wp:positionH relativeFrom="margin">
                  <wp:align>center</wp:align>
                </wp:positionH>
                <wp:positionV relativeFrom="paragraph">
                  <wp:posOffset>194945</wp:posOffset>
                </wp:positionV>
                <wp:extent cx="6957060" cy="1727200"/>
                <wp:effectExtent l="19050" t="19050" r="15240" b="25400"/>
                <wp:wrapNone/>
                <wp:docPr id="17" name="Rounded Rectangle 17"/>
                <wp:cNvGraphicFramePr/>
                <a:graphic xmlns:a="http://schemas.openxmlformats.org/drawingml/2006/main">
                  <a:graphicData uri="http://schemas.microsoft.com/office/word/2010/wordprocessingShape">
                    <wps:wsp>
                      <wps:cNvSpPr/>
                      <wps:spPr>
                        <a:xfrm>
                          <a:off x="0" y="0"/>
                          <a:ext cx="6957060" cy="1727200"/>
                        </a:xfrm>
                        <a:prstGeom prst="roundRect">
                          <a:avLst/>
                        </a:prstGeom>
                        <a:solidFill>
                          <a:schemeClr val="bg1"/>
                        </a:solidFill>
                        <a:ln w="38100">
                          <a:solidFill>
                            <a:schemeClr val="accent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FCDDD" id="Rounded Rectangle 17" o:spid="_x0000_s1026" style="position:absolute;margin-left:0;margin-top:15.35pt;width:547.8pt;height:136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" fillcolor="white [3212]" strokecolor="#fbe4d5 [661]" strokeweight="3pt">
                <v:stroke dashstyle="dash" joinstyle="miter"/>
                <w10:wrap anchorx="margin"/>
              </v:roundrect>
            </w:pict>
          </mc:Fallback>
        </mc:AlternateContent>
      </w:r>
      <w:r>
        <w:rPr>
          <w:rFonts w:ascii="Comic Sans MS" w:hAnsi="Comic Sans MS"/>
        </w:rPr>
        <w:t xml:space="preserve"> </w:t>
      </w:r>
    </w:p>
    <w:p w14:paraId="7D88D46C" w14:textId="6E6B2B21" w:rsidR="008F288E" w:rsidRDefault="008F288E" w:rsidP="005D5F0E">
      <w:pPr>
        <w:jc w:val="both"/>
        <w:rPr>
          <w:rFonts w:ascii="Comic Sans MS" w:hAnsi="Comic Sans MS"/>
          <w:b/>
          <w:noProof/>
          <w:color w:val="70AD47" w:themeColor="accent6"/>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9D5AC2">
        <w:rPr>
          <w:rFonts w:ascii="Comic Sans MS" w:hAnsi="Comic Sans MS"/>
        </w:rPr>
        <w:t xml:space="preserve">We will continue to have a weekly circle time to encourage the children to talk about their thoughts and feelings as part of our </w:t>
      </w:r>
      <w:r w:rsidRPr="009D5AC2">
        <w:rPr>
          <w:rFonts w:ascii="Comic Sans MS" w:hAnsi="Comic Sans MS"/>
          <w:b/>
        </w:rPr>
        <w:t>Personal, Social and Emotional Development.</w:t>
      </w:r>
      <w:r w:rsidRPr="009D5AC2">
        <w:rPr>
          <w:rFonts w:ascii="Comic Sans MS" w:hAnsi="Comic Sans MS"/>
        </w:rPr>
        <w:t xml:space="preserve"> This term our focus will be on </w:t>
      </w:r>
      <w:r>
        <w:rPr>
          <w:rFonts w:ascii="Comic Sans MS" w:hAnsi="Comic Sans MS"/>
        </w:rPr>
        <w:t>h</w:t>
      </w:r>
      <w:r w:rsidRPr="008F288E">
        <w:rPr>
          <w:rFonts w:ascii="Comic Sans MS" w:hAnsi="Comic Sans MS"/>
        </w:rPr>
        <w:t>ow to become more confident as speakers and listeners</w:t>
      </w:r>
      <w:r>
        <w:rPr>
          <w:rFonts w:ascii="Comic Sans MS" w:hAnsi="Comic Sans MS"/>
        </w:rPr>
        <w:t xml:space="preserve"> and d</w:t>
      </w:r>
      <w:r w:rsidRPr="008F288E">
        <w:rPr>
          <w:rFonts w:ascii="Comic Sans MS" w:hAnsi="Comic Sans MS"/>
        </w:rPr>
        <w:t xml:space="preserve">eveloping our ability to speak to others about our own wants, needs and opinions </w:t>
      </w:r>
      <w:r w:rsidRPr="009D5AC2">
        <w:rPr>
          <w:rFonts w:ascii="Comic Sans MS" w:hAnsi="Comic Sans MS"/>
        </w:rPr>
        <w:t>thinking about our own and others feelings</w:t>
      </w:r>
      <w:r>
        <w:rPr>
          <w:rFonts w:ascii="Comic Sans MS" w:hAnsi="Comic Sans MS"/>
        </w:rPr>
        <w:t xml:space="preserve">. We will also learn about </w:t>
      </w:r>
      <w:r w:rsidRPr="008F288E">
        <w:rPr>
          <w:rFonts w:ascii="Comic Sans MS" w:hAnsi="Comic Sans MS"/>
        </w:rPr>
        <w:t>life skills, such as road safety.</w:t>
      </w:r>
    </w:p>
    <w:p w14:paraId="37EC85AC" w14:textId="221C2E1B" w:rsidR="008F288E" w:rsidRDefault="008F288E" w:rsidP="005D5F0E">
      <w:pPr>
        <w:jc w:val="both"/>
        <w:rPr>
          <w:rFonts w:ascii="Comic Sans MS" w:hAnsi="Comic Sans MS"/>
        </w:rPr>
      </w:pPr>
    </w:p>
    <w:p w14:paraId="1049D8BE" w14:textId="442CFE44" w:rsidR="00F07AE2" w:rsidRDefault="009871FF" w:rsidP="005D5F0E">
      <w:pPr>
        <w:jc w:val="both"/>
        <w:rPr>
          <w:rFonts w:ascii="Comic Sans MS" w:hAnsi="Comic Sans MS"/>
        </w:rPr>
      </w:pPr>
      <w:r>
        <w:rPr>
          <w:noProof/>
          <w:lang w:eastAsia="en-GB"/>
        </w:rPr>
        <mc:AlternateContent>
          <mc:Choice Requires="wps">
            <w:drawing>
              <wp:anchor distT="0" distB="0" distL="114300" distR="114300" simplePos="0" relativeHeight="251674624" behindDoc="1" locked="0" layoutInCell="1" allowOverlap="1" wp14:anchorId="5E734F26" wp14:editId="2CF29CFC">
                <wp:simplePos x="0" y="0"/>
                <wp:positionH relativeFrom="column">
                  <wp:posOffset>-441325</wp:posOffset>
                </wp:positionH>
                <wp:positionV relativeFrom="paragraph">
                  <wp:posOffset>297180</wp:posOffset>
                </wp:positionV>
                <wp:extent cx="6995160" cy="1781175"/>
                <wp:effectExtent l="19050" t="19050" r="15240" b="28575"/>
                <wp:wrapNone/>
                <wp:docPr id="18" name="Rounded Rectangle 18"/>
                <wp:cNvGraphicFramePr/>
                <a:graphic xmlns:a="http://schemas.openxmlformats.org/drawingml/2006/main">
                  <a:graphicData uri="http://schemas.microsoft.com/office/word/2010/wordprocessingShape">
                    <wps:wsp>
                      <wps:cNvSpPr/>
                      <wps:spPr>
                        <a:xfrm>
                          <a:off x="0" y="0"/>
                          <a:ext cx="6995160" cy="1781175"/>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0FD37" id="Rounded Rectangle 18" o:spid="_x0000_s1026" style="position:absolute;margin-left:-34.75pt;margin-top:23.4pt;width:550.8pt;height:14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" fillcolor="white [3212]" strokecolor="#f39" strokeweight="3pt">
                <v:stroke dashstyle="dash" joinstyle="miter"/>
              </v:roundrect>
            </w:pict>
          </mc:Fallback>
        </mc:AlternateContent>
      </w:r>
    </w:p>
    <w:p w14:paraId="0AD36267" w14:textId="56CF7E7B" w:rsidR="00F07AE2" w:rsidRPr="008F288E" w:rsidRDefault="00795A39" w:rsidP="00F07AE2">
      <w:pPr>
        <w:spacing w:after="0"/>
        <w:rPr>
          <w:rFonts w:ascii="Comic Sans MS" w:hAnsi="Comic Sans MS"/>
        </w:rPr>
      </w:pPr>
      <w:r>
        <w:rPr>
          <w:noProof/>
        </w:rPr>
        <w:drawing>
          <wp:anchor distT="0" distB="0" distL="114300" distR="114300" simplePos="0" relativeHeight="251681792" behindDoc="0" locked="0" layoutInCell="1" allowOverlap="1" wp14:anchorId="4D5AA5B7" wp14:editId="3E3B93F9">
            <wp:simplePos x="0" y="0"/>
            <wp:positionH relativeFrom="column">
              <wp:posOffset>-311150</wp:posOffset>
            </wp:positionH>
            <wp:positionV relativeFrom="paragraph">
              <wp:posOffset>888365</wp:posOffset>
            </wp:positionV>
            <wp:extent cx="1257300" cy="7035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703580"/>
                    </a:xfrm>
                    <a:prstGeom prst="rect">
                      <a:avLst/>
                    </a:prstGeom>
                    <a:noFill/>
                  </pic:spPr>
                </pic:pic>
              </a:graphicData>
            </a:graphic>
            <wp14:sizeRelH relativeFrom="page">
              <wp14:pctWidth>0</wp14:pctWidth>
            </wp14:sizeRelH>
            <wp14:sizeRelV relativeFrom="page">
              <wp14:pctHeight>0</wp14:pctHeight>
            </wp14:sizeRelV>
          </wp:anchor>
        </w:drawing>
      </w:r>
      <w:r w:rsidR="00F07AE2">
        <w:rPr>
          <w:rFonts w:ascii="Comic Sans MS" w:hAnsi="Comic Sans MS"/>
        </w:rPr>
        <w:t xml:space="preserve">In </w:t>
      </w:r>
      <w:r w:rsidR="00F07AE2" w:rsidRPr="00F07AE2">
        <w:rPr>
          <w:rFonts w:ascii="Comic Sans MS" w:hAnsi="Comic Sans MS"/>
        </w:rPr>
        <w:t>our P</w:t>
      </w:r>
      <w:r w:rsidR="00F07AE2">
        <w:rPr>
          <w:rFonts w:ascii="Comic Sans MS" w:hAnsi="Comic Sans MS"/>
        </w:rPr>
        <w:t xml:space="preserve">hysical Development, during PE lessons, </w:t>
      </w:r>
      <w:r w:rsidR="00F07AE2" w:rsidRPr="00F07AE2">
        <w:rPr>
          <w:rFonts w:ascii="Comic Sans MS" w:hAnsi="Comic Sans MS"/>
        </w:rPr>
        <w:t xml:space="preserve">we will be experimenting with different ways of moving to improve control and coordination. We will be using small equipment as obstacles to develop </w:t>
      </w:r>
      <w:r w:rsidR="00F07AE2">
        <w:rPr>
          <w:rFonts w:ascii="Comic Sans MS" w:hAnsi="Comic Sans MS"/>
        </w:rPr>
        <w:t>our a</w:t>
      </w:r>
      <w:r w:rsidR="00F07AE2" w:rsidRPr="00F07AE2">
        <w:rPr>
          <w:rFonts w:ascii="Comic Sans MS" w:hAnsi="Comic Sans MS"/>
        </w:rPr>
        <w:t>bility to negotiate space, such as when they are playing chasing games.</w:t>
      </w:r>
      <w:r w:rsidR="00F07AE2">
        <w:rPr>
          <w:rFonts w:ascii="Comic Sans MS" w:hAnsi="Comic Sans MS"/>
        </w:rPr>
        <w:t xml:space="preserve"> </w:t>
      </w:r>
      <w:r w:rsidR="00F07AE2" w:rsidRPr="00F07AE2">
        <w:rPr>
          <w:rFonts w:ascii="Comic Sans MS" w:hAnsi="Comic Sans MS"/>
        </w:rPr>
        <w:t>Within the classroom we will continue to practise fine motor and pencil skills to support the children’s ability to write and form their letters correctly</w:t>
      </w:r>
      <w:r w:rsidR="00F07AE2">
        <w:rPr>
          <w:rFonts w:ascii="Comic Sans MS" w:hAnsi="Comic Sans MS"/>
        </w:rPr>
        <w:t xml:space="preserve">. </w:t>
      </w:r>
      <w:r w:rsidR="00F07AE2" w:rsidRPr="00F07AE2">
        <w:rPr>
          <w:rFonts w:ascii="Comic Sans MS" w:hAnsi="Comic Sans MS"/>
        </w:rPr>
        <w:t>We will be using a variety of tools, objects and construction equipment to develop increasing physical control.</w:t>
      </w:r>
    </w:p>
    <w:p w14:paraId="326840DA" w14:textId="2840C63D" w:rsidR="005D5F0E" w:rsidRPr="00493DD4" w:rsidRDefault="005D5F0E" w:rsidP="005D5F0E">
      <w:pPr>
        <w:spacing w:line="240" w:lineRule="auto"/>
        <w:rPr>
          <w:rFonts w:ascii="Comic Sans MS" w:hAnsi="Comic Sans MS"/>
          <w:sz w:val="16"/>
          <w:szCs w:val="16"/>
        </w:rPr>
      </w:pPr>
    </w:p>
    <w:p w14:paraId="648CC628" w14:textId="558B803E" w:rsidR="007D5218" w:rsidRDefault="007D5218"/>
    <w:p w14:paraId="079ADA01" w14:textId="6B446F04" w:rsidR="007D5218" w:rsidRDefault="00595AEB">
      <w:r>
        <w:rPr>
          <w:noProof/>
          <w:lang w:eastAsia="en-GB"/>
        </w:rPr>
        <mc:AlternateContent>
          <mc:Choice Requires="wps">
            <w:drawing>
              <wp:anchor distT="0" distB="0" distL="114300" distR="114300" simplePos="0" relativeHeight="251672576" behindDoc="1" locked="0" layoutInCell="1" allowOverlap="1" wp14:anchorId="7799976C" wp14:editId="43D9D29C">
                <wp:simplePos x="0" y="0"/>
                <wp:positionH relativeFrom="margin">
                  <wp:align>center</wp:align>
                </wp:positionH>
                <wp:positionV relativeFrom="paragraph">
                  <wp:posOffset>160655</wp:posOffset>
                </wp:positionV>
                <wp:extent cx="7002780" cy="1409700"/>
                <wp:effectExtent l="19050" t="19050" r="26670" b="19050"/>
                <wp:wrapNone/>
                <wp:docPr id="19" name="Rounded Rectangle 19"/>
                <wp:cNvGraphicFramePr/>
                <a:graphic xmlns:a="http://schemas.openxmlformats.org/drawingml/2006/main">
                  <a:graphicData uri="http://schemas.microsoft.com/office/word/2010/wordprocessingShape">
                    <wps:wsp>
                      <wps:cNvSpPr/>
                      <wps:spPr>
                        <a:xfrm>
                          <a:off x="0" y="0"/>
                          <a:ext cx="7002780" cy="1409700"/>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ABBDE" id="Rounded Rectangle 19" o:spid="_x0000_s1026" style="position:absolute;margin-left:0;margin-top:12.65pt;width:551.4pt;height:111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" fillcolor="white [3212]" strokecolor="#0070c0" strokeweight="3pt">
                <v:stroke dashstyle="dash" joinstyle="miter"/>
                <w10:wrap anchorx="margin"/>
              </v:roundrect>
            </w:pict>
          </mc:Fallback>
        </mc:AlternateContent>
      </w:r>
    </w:p>
    <w:p w14:paraId="2AAE03A5" w14:textId="1AB96E77" w:rsidR="00595AEB" w:rsidRDefault="003B1507" w:rsidP="00595AEB">
      <w:pPr>
        <w:jc w:val="both"/>
        <w:rPr>
          <w:rFonts w:ascii="Comic Sans MS" w:hAnsi="Comic Sans MS"/>
        </w:rPr>
      </w:pPr>
      <w:r>
        <w:rPr>
          <w:noProof/>
        </w:rPr>
        <w:drawing>
          <wp:anchor distT="0" distB="0" distL="114300" distR="114300" simplePos="0" relativeHeight="251678720" behindDoc="0" locked="0" layoutInCell="1" allowOverlap="1" wp14:anchorId="0242A45A" wp14:editId="15C701D0">
            <wp:simplePos x="0" y="0"/>
            <wp:positionH relativeFrom="column">
              <wp:posOffset>5473700</wp:posOffset>
            </wp:positionH>
            <wp:positionV relativeFrom="paragraph">
              <wp:posOffset>99060</wp:posOffset>
            </wp:positionV>
            <wp:extent cx="952500" cy="952500"/>
            <wp:effectExtent l="0" t="0" r="0" b="0"/>
            <wp:wrapSquare wrapText="bothSides"/>
            <wp:docPr id="12" name="Picture 12" descr="C:\Users\JFox\AppData\Local\Microsoft\Windows\INetCache\Content.MSO\186E9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ox\AppData\Local\Microsoft\Windows\INetCache\Content.MSO\186E988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AEB">
        <w:rPr>
          <w:rFonts w:ascii="Comic Sans MS" w:hAnsi="Comic Sans MS"/>
        </w:rPr>
        <w:t>In Expressive Arts w</w:t>
      </w:r>
      <w:r w:rsidR="00595AEB" w:rsidRPr="00F07AE2">
        <w:rPr>
          <w:rFonts w:ascii="Comic Sans MS" w:hAnsi="Comic Sans MS"/>
        </w:rPr>
        <w:t>e will continue to build a repertoire of songs and dances, such as singing The Wheels on the Bus, The Runaway Train and The Yellow Submarine. We will listen to a variety of music and instruments.</w:t>
      </w:r>
      <w:r w:rsidR="00595AEB">
        <w:rPr>
          <w:rFonts w:ascii="Comic Sans MS" w:hAnsi="Comic Sans MS"/>
        </w:rPr>
        <w:t xml:space="preserve"> </w:t>
      </w:r>
      <w:r w:rsidR="00595AEB" w:rsidRPr="00F07AE2">
        <w:rPr>
          <w:rFonts w:ascii="Comic Sans MS" w:hAnsi="Comic Sans MS"/>
        </w:rPr>
        <w:t>We will continue to combine and manipulate different materials in learning activities such as painting, drawing and creating vehicles out of ‘reclaimed materials.’</w:t>
      </w:r>
    </w:p>
    <w:p w14:paraId="5AAA1A4D" w14:textId="208C56D3" w:rsidR="00040664" w:rsidRDefault="00040664"/>
    <w:p w14:paraId="613E5CBE" w14:textId="06E8299F" w:rsidR="00595AEB" w:rsidRDefault="00595AEB" w:rsidP="00595AEB">
      <w:pPr>
        <w:pStyle w:val="BodyText"/>
        <w:jc w:val="left"/>
      </w:pPr>
      <w:r>
        <w:t>Please</w:t>
      </w:r>
      <w:r w:rsidRPr="00FE6525">
        <w:t xml:space="preserve"> </w:t>
      </w:r>
      <w:r>
        <w:t xml:space="preserve">continue to </w:t>
      </w:r>
      <w:r w:rsidRPr="00FE6525">
        <w:t xml:space="preserve">support your child by reading to them regularly at home and </w:t>
      </w:r>
      <w:r>
        <w:t>encouraging them to complete</w:t>
      </w:r>
      <w:r w:rsidRPr="00FE6525">
        <w:t xml:space="preserve"> reading</w:t>
      </w:r>
      <w:r>
        <w:t xml:space="preserve"> their school reading books</w:t>
      </w:r>
      <w:r w:rsidRPr="00FE6525">
        <w:t xml:space="preserve"> as independently as possible.</w:t>
      </w:r>
      <w:r>
        <w:t xml:space="preserve"> Please continue to practise recognising the letter sounds and high frequency words that are in your child’s pencil case, as well practising letter formation and spelling words by encouraging your child to write the sounds they can hear. </w:t>
      </w:r>
    </w:p>
    <w:p w14:paraId="13915BD5" w14:textId="4F21F9B0" w:rsidR="00AD64F1" w:rsidRDefault="00AD64F1" w:rsidP="00595AEB">
      <w:pPr>
        <w:pStyle w:val="BodyText"/>
        <w:jc w:val="left"/>
      </w:pPr>
    </w:p>
    <w:p w14:paraId="6574B8F7" w14:textId="77777777" w:rsidR="00AD64F1" w:rsidRDefault="00AD64F1" w:rsidP="00595AEB">
      <w:pPr>
        <w:pStyle w:val="BodyText"/>
        <w:jc w:val="left"/>
      </w:pPr>
    </w:p>
    <w:p w14:paraId="72F25638" w14:textId="1FAA0DE8" w:rsidR="00595AEB" w:rsidRDefault="00595AEB"/>
    <w:sectPr w:rsidR="00595AEB" w:rsidSect="00AD64F1">
      <w:pgSz w:w="11906" w:h="16838"/>
      <w:pgMar w:top="284" w:right="1077" w:bottom="28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D445D" w14:textId="77777777" w:rsidR="008F288E" w:rsidRDefault="008F288E" w:rsidP="008F288E">
      <w:pPr>
        <w:spacing w:after="0" w:line="240" w:lineRule="auto"/>
      </w:pPr>
      <w:r>
        <w:separator/>
      </w:r>
    </w:p>
  </w:endnote>
  <w:endnote w:type="continuationSeparator" w:id="0">
    <w:p w14:paraId="368BE512" w14:textId="77777777" w:rsidR="008F288E" w:rsidRDefault="008F288E" w:rsidP="008F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59314" w14:textId="77777777" w:rsidR="008F288E" w:rsidRDefault="008F288E" w:rsidP="008F288E">
      <w:pPr>
        <w:spacing w:after="0" w:line="240" w:lineRule="auto"/>
      </w:pPr>
      <w:r>
        <w:separator/>
      </w:r>
    </w:p>
  </w:footnote>
  <w:footnote w:type="continuationSeparator" w:id="0">
    <w:p w14:paraId="433BFF0A" w14:textId="77777777" w:rsidR="008F288E" w:rsidRDefault="008F288E" w:rsidP="008F28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18"/>
    <w:rsid w:val="00040664"/>
    <w:rsid w:val="000A2723"/>
    <w:rsid w:val="002F169C"/>
    <w:rsid w:val="003B1507"/>
    <w:rsid w:val="00595AEB"/>
    <w:rsid w:val="005D5F0E"/>
    <w:rsid w:val="00795A39"/>
    <w:rsid w:val="007A3E28"/>
    <w:rsid w:val="007D5218"/>
    <w:rsid w:val="008F288E"/>
    <w:rsid w:val="009871FF"/>
    <w:rsid w:val="00AD64F1"/>
    <w:rsid w:val="00B160AE"/>
    <w:rsid w:val="00BE70F9"/>
    <w:rsid w:val="00C32E13"/>
    <w:rsid w:val="00ED4287"/>
    <w:rsid w:val="00F07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D00E"/>
  <w15:chartTrackingRefBased/>
  <w15:docId w15:val="{0D5BEB18-AB93-4714-8A72-859B6C51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21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88E"/>
  </w:style>
  <w:style w:type="paragraph" w:styleId="Footer">
    <w:name w:val="footer"/>
    <w:basedOn w:val="Normal"/>
    <w:link w:val="FooterChar"/>
    <w:uiPriority w:val="99"/>
    <w:unhideWhenUsed/>
    <w:rsid w:val="008F2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88E"/>
  </w:style>
  <w:style w:type="paragraph" w:styleId="BodyText">
    <w:name w:val="Body Text"/>
    <w:basedOn w:val="Normal"/>
    <w:link w:val="BodyTextChar"/>
    <w:uiPriority w:val="99"/>
    <w:unhideWhenUsed/>
    <w:rsid w:val="00595AEB"/>
    <w:pPr>
      <w:spacing w:after="160" w:line="259" w:lineRule="auto"/>
      <w:jc w:val="center"/>
    </w:pPr>
    <w:rPr>
      <w:rFonts w:ascii="Comic Sans MS" w:hAnsi="Comic Sans MS"/>
    </w:rPr>
  </w:style>
  <w:style w:type="character" w:customStyle="1" w:styleId="BodyTextChar">
    <w:name w:val="Body Text Char"/>
    <w:basedOn w:val="DefaultParagraphFont"/>
    <w:link w:val="BodyText"/>
    <w:uiPriority w:val="99"/>
    <w:rsid w:val="00595AEB"/>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3" ma:contentTypeDescription="Create a new document." ma:contentTypeScope="" ma:versionID="94fc2967c6282f766a0dbaaa1c10874d">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c462ac2216a83697b586cb2baf7db0dd"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BF5D7-9A97-4131-9489-A3D3BF55DB60}">
  <ds:schemaRefs>
    <ds:schemaRef ds:uri="http://schemas.openxmlformats.org/package/2006/metadata/core-properties"/>
    <ds:schemaRef ds:uri="http://schemas.microsoft.com/office/2006/metadata/properties"/>
    <ds:schemaRef ds:uri="http://www.w3.org/XML/1998/namespace"/>
    <ds:schemaRef ds:uri="http://purl.org/dc/terms/"/>
    <ds:schemaRef ds:uri="http://purl.org/dc/dcmitype/"/>
    <ds:schemaRef ds:uri="http://schemas.microsoft.com/office/infopath/2007/PartnerControls"/>
    <ds:schemaRef ds:uri="c765b590-1959-4171-85fc-f0f33b855db5"/>
    <ds:schemaRef ds:uri="http://schemas.microsoft.com/office/2006/documentManagement/types"/>
    <ds:schemaRef ds:uri="69c1413d-2cd5-41cf-8ea7-60c98eac950f"/>
    <ds:schemaRef ds:uri="http://purl.org/dc/elements/1.1/"/>
  </ds:schemaRefs>
</ds:datastoreItem>
</file>

<file path=customXml/itemProps2.xml><?xml version="1.0" encoding="utf-8"?>
<ds:datastoreItem xmlns:ds="http://schemas.openxmlformats.org/officeDocument/2006/customXml" ds:itemID="{3A66955C-7818-4C39-BE77-A565B5D68425}">
  <ds:schemaRefs>
    <ds:schemaRef ds:uri="http://schemas.microsoft.com/sharepoint/v3/contenttype/forms"/>
  </ds:schemaRefs>
</ds:datastoreItem>
</file>

<file path=customXml/itemProps3.xml><?xml version="1.0" encoding="utf-8"?>
<ds:datastoreItem xmlns:ds="http://schemas.openxmlformats.org/officeDocument/2006/customXml" ds:itemID="{4B525786-4444-4B9D-9215-F5E76D780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JFox</dc:creator>
  <cp:keywords/>
  <dc:description/>
  <cp:lastModifiedBy>LLawrence</cp:lastModifiedBy>
  <cp:revision>2</cp:revision>
  <dcterms:created xsi:type="dcterms:W3CDTF">2022-03-01T16:59:00Z</dcterms:created>
  <dcterms:modified xsi:type="dcterms:W3CDTF">2022-03-01T16:59:00Z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