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403"/>
      </w:tblGrid>
      <w:tr w:rsidR="00BE2B87" w:rsidTr="00CC1683">
        <w:tc>
          <w:tcPr>
            <w:tcW w:w="1271" w:type="dxa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Term and </w:t>
            </w:r>
            <w:r w:rsidR="0033791D">
              <w:rPr>
                <w:rFonts w:ascii="Comic Sans MS" w:hAnsi="Comic Sans MS"/>
                <w:b/>
              </w:rPr>
              <w:t xml:space="preserve">Approximate </w:t>
            </w:r>
            <w:r w:rsidRPr="00CC1683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2677" w:type="dxa"/>
          </w:tcPr>
          <w:p w:rsidR="00BE2B87" w:rsidRPr="00CC1683" w:rsidRDefault="00AF0FF5">
            <w:pPr>
              <w:rPr>
                <w:rFonts w:ascii="Comic Sans MS" w:hAnsi="Comic Sans MS"/>
                <w:b/>
              </w:rPr>
            </w:pPr>
            <w:r w:rsidRPr="00AF0FF5">
              <w:rPr>
                <w:rFonts w:ascii="Comic Sans MS" w:hAnsi="Comic Sans MS"/>
                <w:b/>
                <w:u w:val="single"/>
              </w:rPr>
              <w:t xml:space="preserve">Year </w:t>
            </w:r>
            <w:r w:rsidR="00207E76">
              <w:rPr>
                <w:rFonts w:ascii="Comic Sans MS" w:hAnsi="Comic Sans MS"/>
                <w:b/>
                <w:u w:val="single"/>
              </w:rPr>
              <w:t>4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E2B87" w:rsidRPr="00CC1683">
              <w:rPr>
                <w:rFonts w:ascii="Comic Sans MS" w:hAnsi="Comic Sans MS"/>
                <w:b/>
              </w:rPr>
              <w:t xml:space="preserve">Unit and National Curriculum Objectives 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BE2B87" w:rsidRDefault="00BE2B87">
            <w:pPr>
              <w:rPr>
                <w:rFonts w:ascii="Comic Sans MS" w:hAnsi="Comic Sans M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bookmarkStart w:id="0" w:name="_GoBack"/>
            <w:r w:rsidRPr="00CC1683">
              <w:rPr>
                <w:rFonts w:ascii="Comic Sans MS" w:hAnsi="Comic Sans MS"/>
                <w:b/>
              </w:rPr>
              <w:t>Week 1</w:t>
            </w:r>
            <w:r w:rsidR="00E57063">
              <w:rPr>
                <w:rFonts w:ascii="Comic Sans MS" w:hAnsi="Comic Sans MS"/>
                <w:b/>
              </w:rPr>
              <w:t>,2,</w:t>
            </w:r>
            <w:r w:rsidRPr="00CC1683">
              <w:rPr>
                <w:rFonts w:ascii="Comic Sans MS" w:hAnsi="Comic Sans MS"/>
                <w:b/>
              </w:rPr>
              <w:t>3</w:t>
            </w:r>
            <w:r w:rsidR="00E57063">
              <w:rPr>
                <w:rFonts w:ascii="Comic Sans MS" w:hAnsi="Comic Sans MS"/>
                <w:b/>
              </w:rPr>
              <w:t xml:space="preserve"> and 4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E57063" w:rsidRPr="00207E76" w:rsidRDefault="00BE2B87" w:rsidP="00E57063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find 1000 more or less than a given number 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recognise the place value of each digit in a four-digit number (thousands, hundreds, tens, and ones)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count backwards through zero to include negative numbers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order and compare numbers beyond 1000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solve number and practical problems that involve all of the above and with increasingly large positive numbers 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identify, represent and estimate numbers using different representations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round any number to the nearest 10, 100 or 1000 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read Roman numerals to 100 (I to C) and know that over time, the numeral system changed to include the concept of zero and place value </w:t>
            </w:r>
          </w:p>
          <w:p w:rsidR="00BE2B87" w:rsidRPr="00207E76" w:rsidRDefault="00E57063" w:rsidP="00E57063">
            <w:pPr>
              <w:pStyle w:val="ListParagraph"/>
              <w:numPr>
                <w:ilvl w:val="0"/>
                <w:numId w:val="6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count in multiples of 6, 7, 9, 25 and 1000</w:t>
            </w:r>
          </w:p>
        </w:tc>
      </w:tr>
      <w:bookmarkEnd w:id="0"/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E57063">
              <w:rPr>
                <w:rFonts w:ascii="Comic Sans MS" w:hAnsi="Comic Sans MS"/>
                <w:b/>
              </w:rPr>
              <w:t>5,6 and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207E76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 and Subtraction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7"/>
              </w:numPr>
              <w:ind w:left="325" w:hanging="28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add and subtract numbers with up to 4 digits using the formal written methods of columnar addition and subtraction where appropriate </w:t>
            </w:r>
          </w:p>
          <w:p w:rsidR="00E57063" w:rsidRPr="00207E76" w:rsidRDefault="00E57063" w:rsidP="00E57063">
            <w:pPr>
              <w:pStyle w:val="ListParagraph"/>
              <w:numPr>
                <w:ilvl w:val="0"/>
                <w:numId w:val="7"/>
              </w:numPr>
              <w:ind w:left="325" w:hanging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estimate and use inverse operations to check answers to a calculation</w:t>
            </w:r>
          </w:p>
          <w:p w:rsidR="00BE2B87" w:rsidRPr="00207E76" w:rsidRDefault="00E57063" w:rsidP="00E57063">
            <w:pPr>
              <w:pStyle w:val="ListParagraph"/>
              <w:numPr>
                <w:ilvl w:val="0"/>
                <w:numId w:val="7"/>
              </w:numPr>
              <w:ind w:left="325" w:hanging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solve addition and subtraction two-step problems in contexts, deciding which operations and methods to use and why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207E76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207E76" w:rsidRDefault="00E57063" w:rsidP="00E57063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Measurement Area</w:t>
            </w:r>
          </w:p>
          <w:p w:rsidR="00207E76" w:rsidRPr="00207E76" w:rsidRDefault="00207E76" w:rsidP="00207E76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find the area of rectilinear shapes by counting squares</w:t>
            </w:r>
          </w:p>
        </w:tc>
      </w:tr>
      <w:tr w:rsidR="00207E76" w:rsidTr="00CC1683">
        <w:tc>
          <w:tcPr>
            <w:tcW w:w="1271" w:type="dxa"/>
            <w:shd w:val="clear" w:color="auto" w:fill="FFF2CC" w:themeFill="accent4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2,</w:t>
            </w:r>
            <w:r>
              <w:rPr>
                <w:rFonts w:ascii="Comic Sans MS" w:hAnsi="Comic Sans MS"/>
                <w:b/>
              </w:rPr>
              <w:t>3 and 4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207E76" w:rsidRPr="00207E76" w:rsidRDefault="00207E76" w:rsidP="00207E76">
            <w:pPr>
              <w:pStyle w:val="ListParagraph"/>
              <w:numPr>
                <w:ilvl w:val="0"/>
                <w:numId w:val="8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recall multiplication and division facts for multiplication tables up to 12 × 12 </w:t>
            </w:r>
          </w:p>
          <w:p w:rsidR="00207E76" w:rsidRPr="00207E76" w:rsidRDefault="00207E76" w:rsidP="00207E76">
            <w:p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solve problems involving multiplying and adding, including using the distributive law to multiply </w:t>
            </w:r>
            <w:proofErr w:type="gramStart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two digit</w:t>
            </w:r>
            <w:proofErr w:type="gramEnd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numbers by one digit, integer scaling problems and harder correspondence problems such as n objects are connected to m objects </w:t>
            </w:r>
          </w:p>
          <w:p w:rsid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recognise and use factor pairs and commutativity in mental calculations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7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multiply two-digit and three-digit numbers by a one-digit number using formal written layout</w:t>
            </w:r>
          </w:p>
        </w:tc>
      </w:tr>
      <w:tr w:rsidR="00207E76" w:rsidTr="00CC1683">
        <w:tc>
          <w:tcPr>
            <w:tcW w:w="1271" w:type="dxa"/>
            <w:shd w:val="clear" w:color="auto" w:fill="FFF2CC" w:themeFill="accent4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>
              <w:rPr>
                <w:rFonts w:ascii="Comic Sans MS" w:hAnsi="Comic Sans MS"/>
                <w:b/>
              </w:rPr>
              <w:t>5</w:t>
            </w:r>
            <w:r w:rsidRPr="00CC168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Consolidation</w:t>
            </w:r>
          </w:p>
        </w:tc>
      </w:tr>
      <w:tr w:rsidR="00207E76" w:rsidTr="00CC1683">
        <w:tc>
          <w:tcPr>
            <w:tcW w:w="1271" w:type="dxa"/>
            <w:shd w:val="clear" w:color="auto" w:fill="FFF2CC" w:themeFill="accent4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Week 6 and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207E76" w:rsidRPr="00207E76" w:rsidRDefault="00207E76" w:rsidP="00207E76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Multiplication and Division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recall multiplication and division facts for multiplication tables up to 12 × 12 </w:t>
            </w:r>
          </w:p>
          <w:p w:rsidR="00207E76" w:rsidRPr="00207E76" w:rsidRDefault="00207E76" w:rsidP="00207E76">
            <w:p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solve problems involving multiplying and adding, including using the distributive law to multiply </w:t>
            </w:r>
            <w:proofErr w:type="gramStart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two digit</w:t>
            </w:r>
            <w:proofErr w:type="gramEnd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numbers by one digit, integer scaling problems and harder correspondence problems such as n objects are connected to m objects </w:t>
            </w: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recognise and use factor pairs and commutativity in mental calculations </w:t>
            </w: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use place value, known and derived facts to multiply and divide mentally, including: multiplying by 0 and 1; dividing by 1; multiplying together three numbers </w:t>
            </w: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multiply two-digit and three-digit numbers by a one-digit number using formal written layout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7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recall multiplication and division facts for multiplication tables up to 12 × 12 </w:t>
            </w:r>
          </w:p>
          <w:p w:rsidR="00207E76" w:rsidRPr="00207E76" w:rsidRDefault="00207E76" w:rsidP="00207E76">
            <w:p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solve problems involving multiplying and adding, including using the distributive law to multiply </w:t>
            </w:r>
            <w:proofErr w:type="gramStart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two digit</w:t>
            </w:r>
            <w:proofErr w:type="gramEnd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numbers by one digit, integer scaling problems and harder correspondence problems such as n objects are connected to m objects </w:t>
            </w: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recognise and use factor pairs and commutativity in mental calculations </w:t>
            </w: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07E76" w:rsidRPr="00207E76" w:rsidRDefault="00207E76" w:rsidP="00207E76">
            <w:pPr>
              <w:tabs>
                <w:tab w:val="left" w:pos="325"/>
              </w:tabs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use place value, known and derived facts to multiply and divide mentally, including: multiplying by 0 and 1; dividing by 1; multiplying together three numbers </w:t>
            </w:r>
          </w:p>
          <w:p w:rsidR="00207E76" w:rsidRPr="00207E76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sym w:font="Symbol" w:char="F0B7"/>
            </w: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multiply two-digit and three-digit numbers by a one-digit number using formal written layout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2 and 3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Measurement Length and Perimeter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9"/>
              </w:numPr>
              <w:ind w:left="184" w:hanging="1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measure and calculate the perimeter of a rectilinear figure (including squares) in centimetres and metres 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4,5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 w:cstheme="minorHAnsi"/>
                <w:b/>
                <w:sz w:val="18"/>
                <w:szCs w:val="18"/>
                <w:lang w:eastAsia="en-US"/>
              </w:rPr>
            </w:pPr>
            <w:r w:rsidRPr="00207E76">
              <w:rPr>
                <w:rFonts w:ascii="Comic Sans MS" w:hAnsi="Comic Sans MS" w:cstheme="minorHAnsi"/>
                <w:b/>
                <w:sz w:val="18"/>
                <w:szCs w:val="18"/>
                <w:lang w:eastAsia="en-US"/>
              </w:rPr>
              <w:t>Fractions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1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add and subtract fractions with the same denominator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0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recognise and show, using diagrams, families of common equivalent fractions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0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count up and down in hundredths; recognise that hundredths arise when dividing an object by one hundred and dividing tenths by ten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0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solve problems involving increasingly harder fractions to calculate quantities, and fractions to divide quantities, including non-unit fractions where the answer is a whole number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1 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Fractions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1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add and subtract fractions with the same denominator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0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recognise and show, using diagrams, families of common equivalent fractions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0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count up and down in hundredths; recognise that hundredths arise when dividing an object by one hundred and dividing tenths by ten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0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solve problems involving increasingly harder fractions to calculate quantities, and fractions to divide quantities, including non-unit fractions where the answer is a whole number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 xml:space="preserve">Week </w:t>
            </w:r>
            <w:r>
              <w:rPr>
                <w:rFonts w:ascii="Comic Sans MS" w:hAnsi="Comic Sans MS"/>
                <w:b/>
              </w:rPr>
              <w:t>2,</w:t>
            </w:r>
            <w:r w:rsidRPr="00CC1683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,</w:t>
            </w:r>
            <w:r w:rsidRPr="00CC1683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, 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Decimals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2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2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recognise and write decimal equivalents of any number of tenths or hundredths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2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recognise and write decimal equivalents to </w:t>
            </w:r>
            <w:proofErr w:type="gramStart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¼ ,</w:t>
            </w:r>
            <w:proofErr w:type="gramEnd"/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½ , ¾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2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round decimals with one decimal place to the nearest whole number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2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compare numbers with the same number of decimal places up to two decimal places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>
              <w:rPr>
                <w:rFonts w:ascii="Comic Sans MS" w:hAnsi="Comic Sans MS"/>
                <w:b/>
              </w:rPr>
              <w:t xml:space="preserve"> and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207E76">
              <w:rPr>
                <w:rFonts w:ascii="Comic Sans MS" w:hAnsi="Comic Sans MS" w:cs="ArialMT"/>
                <w:b/>
                <w:sz w:val="18"/>
                <w:szCs w:val="18"/>
              </w:rPr>
              <w:t>Measurement Money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3"/>
              </w:numPr>
              <w:ind w:left="184" w:hanging="219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solve simple measure and money problems involving fractions and decimals to two decimal places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3"/>
              </w:numPr>
              <w:ind w:left="184" w:hanging="219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estimate, compare and calculate different measures, including money in pounds and pence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</w:t>
            </w:r>
            <w:r>
              <w:rPr>
                <w:rFonts w:ascii="Comic Sans MS" w:hAnsi="Comic Sans MS"/>
                <w:b/>
              </w:rPr>
              <w:t xml:space="preserve"> 3</w:t>
            </w:r>
            <w:r w:rsidRPr="00CC1683">
              <w:rPr>
                <w:rFonts w:ascii="Comic Sans MS" w:hAnsi="Comic Sans MS"/>
                <w:b/>
              </w:rPr>
              <w:t xml:space="preserve"> and 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207E76">
              <w:rPr>
                <w:rFonts w:ascii="Comic Sans MS" w:hAnsi="Comic Sans MS" w:cs="ArialMT"/>
                <w:b/>
                <w:sz w:val="18"/>
                <w:szCs w:val="18"/>
              </w:rPr>
              <w:t>Measurement Time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6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convert between different units of measure [e.g. hour to minute]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6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solve problems involving converting from hours to minutes; minutes to seconds; years to months; weeks to days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6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read, write and convert time between analogue and digital 12- and 24-hour clocks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Consolidation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6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Shape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compare and classify geometric shapes, including quadrilaterals and triangles, based on their properties and sizes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identify acute and obtuse angles and compare and order angles up to two right angles by size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identify lines of symmetry in 2-D shapes presented in different orientations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complete a simple symmetric figure with respect to a specific line of symmetry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Shape</w:t>
            </w:r>
          </w:p>
          <w:p w:rsidR="00207E76" w:rsidRPr="00207E76" w:rsidRDefault="00207E76" w:rsidP="00207E76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compare and classify geometric shapes, including quadrilaterals and triangles, based on their properties and sizes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identify acute and obtuse angles and compare and order angles up to two right angles by size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identify lines of symmetry in 2-D shapes presented in different orientations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>complete a simple symmetric figure with respect to a specific line of symmetry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2 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6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solve comparison, sum and difference problems using information presented in bar charts, pictograms, tables and other graphs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6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interpret and present discrete and continuous data using appropriate graphical methods, including bar charts and time graphs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 xml:space="preserve">Week </w:t>
            </w:r>
            <w:r>
              <w:rPr>
                <w:rFonts w:ascii="Comic Sans MS" w:hAnsi="Comic Sans MS"/>
                <w:b/>
              </w:rPr>
              <w:t>3 and 4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207E76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207E76">
              <w:rPr>
                <w:rFonts w:ascii="Comic Sans MS" w:hAnsi="Comic Sans MS"/>
                <w:b/>
                <w:sz w:val="18"/>
                <w:szCs w:val="18"/>
              </w:rPr>
              <w:t>Position and Direction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describe positions on a 2-D grid as coordinates in the first quadrant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describe movements between positions as translations of a given unit to the left/right and up/down </w:t>
            </w:r>
          </w:p>
          <w:p w:rsidR="00207E76" w:rsidRPr="00207E76" w:rsidRDefault="00207E76" w:rsidP="00207E76">
            <w:pPr>
              <w:pStyle w:val="ListParagraph"/>
              <w:numPr>
                <w:ilvl w:val="0"/>
                <w:numId w:val="14"/>
              </w:numPr>
              <w:ind w:left="184" w:hanging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207E7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plot specified points and draw sides to complete a given polygon 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5,6 and 7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C1683">
              <w:rPr>
                <w:rFonts w:ascii="Comic Sans MS" w:hAnsi="Comic Sans MS"/>
                <w:b/>
                <w:sz w:val="18"/>
                <w:szCs w:val="18"/>
              </w:rPr>
              <w:t xml:space="preserve">Consolidation </w:t>
            </w:r>
          </w:p>
        </w:tc>
      </w:tr>
    </w:tbl>
    <w:p w:rsidR="00001573" w:rsidRDefault="00001573"/>
    <w:sectPr w:rsidR="00001573" w:rsidSect="00BE2B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06" w:rsidRDefault="002B3706" w:rsidP="00A04059">
      <w:pPr>
        <w:spacing w:after="0" w:line="240" w:lineRule="auto"/>
      </w:pPr>
      <w:r>
        <w:separator/>
      </w:r>
    </w:p>
  </w:endnote>
  <w:endnote w:type="continuationSeparator" w:id="0">
    <w:p w:rsidR="002B3706" w:rsidRDefault="002B3706" w:rsidP="00A0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06" w:rsidRDefault="002B3706" w:rsidP="00A04059">
      <w:pPr>
        <w:spacing w:after="0" w:line="240" w:lineRule="auto"/>
      </w:pPr>
      <w:r>
        <w:separator/>
      </w:r>
    </w:p>
  </w:footnote>
  <w:footnote w:type="continuationSeparator" w:id="0">
    <w:p w:rsidR="002B3706" w:rsidRDefault="002B3706" w:rsidP="00A0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59" w:rsidRDefault="00A0405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AFDCC7" wp14:editId="49B5BDE5">
          <wp:extent cx="1021080" cy="1021080"/>
          <wp:effectExtent l="0" t="0" r="0" b="7620"/>
          <wp:docPr id="1" name="Picture 1" descr="Hanslop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slope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2F0"/>
    <w:multiLevelType w:val="hybridMultilevel"/>
    <w:tmpl w:val="81CCF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319F1"/>
    <w:multiLevelType w:val="hybridMultilevel"/>
    <w:tmpl w:val="836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728"/>
    <w:multiLevelType w:val="hybridMultilevel"/>
    <w:tmpl w:val="77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9D9"/>
    <w:multiLevelType w:val="hybridMultilevel"/>
    <w:tmpl w:val="A8A4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1D"/>
    <w:multiLevelType w:val="hybridMultilevel"/>
    <w:tmpl w:val="E1F6585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190C10D4"/>
    <w:multiLevelType w:val="hybridMultilevel"/>
    <w:tmpl w:val="7EE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DB2"/>
    <w:multiLevelType w:val="hybridMultilevel"/>
    <w:tmpl w:val="FBF2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A3333"/>
    <w:multiLevelType w:val="hybridMultilevel"/>
    <w:tmpl w:val="DF62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4CD9"/>
    <w:multiLevelType w:val="hybridMultilevel"/>
    <w:tmpl w:val="41C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23C1"/>
    <w:multiLevelType w:val="hybridMultilevel"/>
    <w:tmpl w:val="AC2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18E6"/>
    <w:multiLevelType w:val="hybridMultilevel"/>
    <w:tmpl w:val="EEB888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50A6696"/>
    <w:multiLevelType w:val="hybridMultilevel"/>
    <w:tmpl w:val="BF50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3341"/>
    <w:multiLevelType w:val="hybridMultilevel"/>
    <w:tmpl w:val="ED14DE6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57551282"/>
    <w:multiLevelType w:val="hybridMultilevel"/>
    <w:tmpl w:val="54E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7BB3"/>
    <w:multiLevelType w:val="hybridMultilevel"/>
    <w:tmpl w:val="A8D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29FF"/>
    <w:multiLevelType w:val="hybridMultilevel"/>
    <w:tmpl w:val="BEF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87"/>
    <w:rsid w:val="00001573"/>
    <w:rsid w:val="00207E76"/>
    <w:rsid w:val="002B3706"/>
    <w:rsid w:val="0033791D"/>
    <w:rsid w:val="00694987"/>
    <w:rsid w:val="00A04059"/>
    <w:rsid w:val="00A851C9"/>
    <w:rsid w:val="00AF0FF5"/>
    <w:rsid w:val="00BE2B87"/>
    <w:rsid w:val="00CC1683"/>
    <w:rsid w:val="00E57063"/>
    <w:rsid w:val="00E6061C"/>
    <w:rsid w:val="00F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C44C"/>
  <w15:chartTrackingRefBased/>
  <w15:docId w15:val="{617BDAB7-34FB-4381-ABEF-60D2A6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B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59"/>
  </w:style>
  <w:style w:type="paragraph" w:styleId="Footer">
    <w:name w:val="footer"/>
    <w:basedOn w:val="Normal"/>
    <w:link w:val="FooterChar"/>
    <w:uiPriority w:val="99"/>
    <w:unhideWhenUsed/>
    <w:rsid w:val="00A0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Cartlidge</dc:creator>
  <cp:keywords/>
  <dc:description/>
  <cp:lastModifiedBy>Teresa Cartlidge</cp:lastModifiedBy>
  <cp:revision>4</cp:revision>
  <dcterms:created xsi:type="dcterms:W3CDTF">2022-11-24T19:26:00Z</dcterms:created>
  <dcterms:modified xsi:type="dcterms:W3CDTF">2022-11-28T16:46:00Z</dcterms:modified>
</cp:coreProperties>
</file>