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xmlns:wp14="http://schemas.microsoft.com/office/word/2010/wordml" w:rsidRPr="000600AA" w:rsidR="000600AA" w:rsidP="000600AA" w:rsidRDefault="000600AA" w14:paraId="1C03DBE0" wp14:textId="77777777">
      <w:pPr>
        <w:spacing w:before="100" w:beforeAutospacing="1" w:after="100" w:afterAutospacing="1" w:line="240" w:lineRule="auto"/>
        <w:jc w:val="center"/>
        <w:outlineLvl w:val="2"/>
        <w:rPr>
          <w:rFonts w:eastAsia="Times New Roman" w:cstheme="minorHAnsi"/>
          <w:b/>
          <w:bCs/>
          <w:color w:val="000000" w:themeColor="text1"/>
          <w:sz w:val="24"/>
          <w:szCs w:val="72"/>
          <w:lang w:eastAsia="en-GB"/>
        </w:rPr>
      </w:pPr>
      <w:r w:rsidRPr="000600AA">
        <w:rPr>
          <w:rFonts w:eastAsia="Times New Roman" w:cstheme="minorHAnsi"/>
          <w:b/>
          <w:bCs/>
          <w:color w:val="000000" w:themeColor="text1"/>
          <w:sz w:val="24"/>
          <w:szCs w:val="72"/>
          <w:lang w:eastAsia="en-GB"/>
        </w:rPr>
        <w:t>[school logo]</w:t>
      </w:r>
    </w:p>
    <w:p xmlns:wp14="http://schemas.microsoft.com/office/word/2010/wordml" w:rsidR="000600AA" w:rsidP="000600AA" w:rsidRDefault="000600AA" w14:paraId="672A6659" wp14:textId="77777777">
      <w:pPr>
        <w:spacing w:before="100" w:beforeAutospacing="1" w:after="100" w:afterAutospacing="1" w:line="240" w:lineRule="auto"/>
        <w:outlineLvl w:val="2"/>
        <w:rPr>
          <w:rFonts w:ascii="Berlin Sans FB Demi" w:hAnsi="Berlin Sans FB Demi" w:eastAsia="Times New Roman" w:cs="Times New Roman"/>
          <w:b/>
          <w:bCs/>
          <w:color w:val="0070C0"/>
          <w:sz w:val="72"/>
          <w:szCs w:val="72"/>
          <w:lang w:eastAsia="en-GB"/>
        </w:rPr>
      </w:pPr>
    </w:p>
    <w:p xmlns:wp14="http://schemas.microsoft.com/office/word/2010/wordml" w:rsidRPr="000600AA" w:rsidR="000600AA" w:rsidP="000600AA" w:rsidRDefault="000600AA" w14:paraId="35D02829" wp14:textId="77777777">
      <w:pPr>
        <w:spacing w:before="100" w:beforeAutospacing="1" w:after="100" w:afterAutospacing="1" w:line="240" w:lineRule="auto"/>
        <w:jc w:val="center"/>
        <w:outlineLvl w:val="2"/>
        <w:rPr>
          <w:rFonts w:ascii="Berlin Sans FB Demi" w:hAnsi="Berlin Sans FB Demi" w:eastAsia="Times New Roman" w:cs="Times New Roman"/>
          <w:b/>
          <w:bCs/>
          <w:sz w:val="84"/>
          <w:szCs w:val="84"/>
          <w:lang w:eastAsia="en-GB"/>
        </w:rPr>
      </w:pPr>
      <w:r w:rsidRPr="000600AA">
        <w:rPr>
          <w:rFonts w:ascii="Berlin Sans FB Demi" w:hAnsi="Berlin Sans FB Demi" w:eastAsia="Times New Roman" w:cs="Times New Roman"/>
          <w:b/>
          <w:bCs/>
          <w:color w:val="0070C0"/>
          <w:sz w:val="84"/>
          <w:szCs w:val="84"/>
          <w:lang w:eastAsia="en-GB"/>
        </w:rPr>
        <w:t>Preventing Extremism and Radicalisation Safeguarding Policy</w:t>
      </w:r>
    </w:p>
    <w:p xmlns:wp14="http://schemas.microsoft.com/office/word/2010/wordml" w:rsidR="000600AA" w:rsidP="000600AA" w:rsidRDefault="000600AA" w14:paraId="0A37501D" wp14:textId="77777777">
      <w:pPr>
        <w:spacing w:before="100" w:beforeAutospacing="1" w:after="100" w:afterAutospacing="1" w:line="240" w:lineRule="auto"/>
        <w:outlineLvl w:val="3"/>
        <w:rPr>
          <w:rFonts w:ascii="Times New Roman" w:hAnsi="Times New Roman" w:eastAsia="Times New Roman" w:cs="Times New Roman"/>
          <w:b/>
          <w:bCs/>
          <w:sz w:val="24"/>
          <w:szCs w:val="24"/>
          <w:lang w:eastAsia="en-GB"/>
        </w:rPr>
      </w:pPr>
    </w:p>
    <w:p xmlns:wp14="http://schemas.microsoft.com/office/word/2010/wordml" w:rsidR="000600AA" w:rsidP="000600AA" w:rsidRDefault="000600AA" w14:paraId="5DAB6C7B" wp14:textId="77777777">
      <w:pPr>
        <w:spacing w:before="100" w:beforeAutospacing="1" w:after="100" w:afterAutospacing="1" w:line="240" w:lineRule="auto"/>
        <w:outlineLvl w:val="3"/>
        <w:rPr>
          <w:rFonts w:ascii="Times New Roman" w:hAnsi="Times New Roman" w:eastAsia="Times New Roman" w:cs="Times New Roman"/>
          <w:b/>
          <w:bCs/>
          <w:sz w:val="24"/>
          <w:szCs w:val="24"/>
          <w:lang w:eastAsia="en-GB"/>
        </w:rPr>
      </w:pPr>
    </w:p>
    <w:p xmlns:wp14="http://schemas.microsoft.com/office/word/2010/wordml" w:rsidR="000600AA" w:rsidP="000600AA" w:rsidRDefault="000600AA" w14:paraId="02EB378F" wp14:textId="77777777">
      <w:pPr>
        <w:spacing w:before="100" w:beforeAutospacing="1" w:after="100" w:afterAutospacing="1" w:line="240" w:lineRule="auto"/>
        <w:jc w:val="center"/>
        <w:outlineLvl w:val="3"/>
        <w:rPr>
          <w:rFonts w:ascii="Times New Roman" w:hAnsi="Times New Roman" w:eastAsia="Times New Roman" w:cs="Times New Roman"/>
          <w:b/>
          <w:bCs/>
          <w:sz w:val="24"/>
          <w:szCs w:val="24"/>
          <w:lang w:eastAsia="en-GB"/>
        </w:rPr>
      </w:pPr>
      <w:r>
        <w:rPr>
          <w:noProof/>
        </w:rPr>
        <w:drawing>
          <wp:inline xmlns:wp14="http://schemas.microsoft.com/office/word/2010/wordprocessingDrawing" distT="0" distB="0" distL="0" distR="0" wp14:anchorId="5D3F1C28" wp14:editId="7777777">
            <wp:extent cx="2395506" cy="3438525"/>
            <wp:effectExtent l="0" t="0" r="5080" b="0"/>
            <wp:docPr id="1" name="Picture 1" descr="PREVENT logo Warwicksh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REVENT logo Warwickshi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17735" cy="3470432"/>
                    </a:xfrm>
                    <a:prstGeom prst="rect">
                      <a:avLst/>
                    </a:prstGeom>
                    <a:noFill/>
                    <a:ln>
                      <a:noFill/>
                    </a:ln>
                  </pic:spPr>
                </pic:pic>
              </a:graphicData>
            </a:graphic>
          </wp:inline>
        </w:drawing>
      </w:r>
    </w:p>
    <w:p xmlns:wp14="http://schemas.microsoft.com/office/word/2010/wordml" w:rsidR="000600AA" w:rsidP="000600AA" w:rsidRDefault="000600AA" w14:paraId="6A05A809" wp14:textId="77777777">
      <w:pPr>
        <w:spacing w:before="100" w:beforeAutospacing="1" w:after="100" w:afterAutospacing="1" w:line="240" w:lineRule="auto"/>
        <w:rPr>
          <w:rFonts w:ascii="Arial" w:hAnsi="Arial" w:eastAsia="Times New Roman" w:cs="Arial"/>
          <w:b/>
          <w:bCs/>
          <w:sz w:val="24"/>
          <w:szCs w:val="24"/>
          <w:lang w:eastAsia="en-GB"/>
        </w:rPr>
      </w:pPr>
    </w:p>
    <w:p xmlns:wp14="http://schemas.microsoft.com/office/word/2010/wordml" w:rsidR="000600AA" w:rsidP="000600AA" w:rsidRDefault="000600AA" w14:paraId="5A39BBE3" wp14:textId="77777777">
      <w:pPr>
        <w:spacing w:before="100" w:beforeAutospacing="1" w:after="100" w:afterAutospacing="1" w:line="240" w:lineRule="auto"/>
        <w:rPr>
          <w:rFonts w:ascii="Arial" w:hAnsi="Arial" w:eastAsia="Times New Roman" w:cs="Arial"/>
          <w:b/>
          <w:bCs/>
          <w:sz w:val="24"/>
          <w:szCs w:val="24"/>
          <w:lang w:eastAsia="en-GB"/>
        </w:rPr>
      </w:pPr>
    </w:p>
    <w:p xmlns:wp14="http://schemas.microsoft.com/office/word/2010/wordml" w:rsidRPr="000600AA" w:rsidR="000600AA" w:rsidP="000600AA" w:rsidRDefault="000600AA" w14:paraId="14943426" wp14:textId="77777777">
      <w:pPr>
        <w:spacing w:before="100" w:beforeAutospacing="1" w:after="100" w:afterAutospacing="1" w:line="240" w:lineRule="auto"/>
        <w:rPr>
          <w:rFonts w:ascii="Arial" w:hAnsi="Arial" w:eastAsia="Times New Roman" w:cs="Arial"/>
          <w:sz w:val="24"/>
          <w:szCs w:val="24"/>
          <w:lang w:eastAsia="en-GB"/>
        </w:rPr>
      </w:pPr>
      <w:r w:rsidRPr="000600AA">
        <w:rPr>
          <w:rFonts w:ascii="Arial" w:hAnsi="Arial" w:eastAsia="Times New Roman" w:cs="Arial"/>
          <w:b/>
          <w:bCs/>
          <w:sz w:val="24"/>
          <w:szCs w:val="24"/>
          <w:lang w:eastAsia="en-GB"/>
        </w:rPr>
        <w:t>Updated: January 2025</w:t>
      </w:r>
      <w:r w:rsidRPr="000600AA">
        <w:rPr>
          <w:rFonts w:ascii="Arial" w:hAnsi="Arial" w:eastAsia="Times New Roman" w:cs="Arial"/>
          <w:sz w:val="24"/>
          <w:szCs w:val="24"/>
          <w:lang w:eastAsia="en-GB"/>
        </w:rPr>
        <w:t xml:space="preserve"> </w:t>
      </w:r>
      <w:r>
        <w:rPr>
          <w:rFonts w:ascii="Arial" w:hAnsi="Arial" w:eastAsia="Times New Roman" w:cs="Arial"/>
          <w:sz w:val="24"/>
          <w:szCs w:val="24"/>
          <w:lang w:eastAsia="en-GB"/>
        </w:rPr>
        <w:tab/>
      </w:r>
      <w:r>
        <w:rPr>
          <w:rFonts w:ascii="Arial" w:hAnsi="Arial" w:eastAsia="Times New Roman" w:cs="Arial"/>
          <w:sz w:val="24"/>
          <w:szCs w:val="24"/>
          <w:lang w:eastAsia="en-GB"/>
        </w:rPr>
        <w:tab/>
      </w:r>
      <w:r>
        <w:rPr>
          <w:rFonts w:ascii="Arial" w:hAnsi="Arial" w:eastAsia="Times New Roman" w:cs="Arial"/>
          <w:sz w:val="24"/>
          <w:szCs w:val="24"/>
          <w:lang w:eastAsia="en-GB"/>
        </w:rPr>
        <w:tab/>
      </w:r>
      <w:r>
        <w:rPr>
          <w:rFonts w:ascii="Arial" w:hAnsi="Arial" w:eastAsia="Times New Roman" w:cs="Arial"/>
          <w:sz w:val="24"/>
          <w:szCs w:val="24"/>
          <w:lang w:eastAsia="en-GB"/>
        </w:rPr>
        <w:tab/>
      </w:r>
      <w:r>
        <w:rPr>
          <w:rFonts w:ascii="Arial" w:hAnsi="Arial" w:eastAsia="Times New Roman" w:cs="Arial"/>
          <w:sz w:val="24"/>
          <w:szCs w:val="24"/>
          <w:lang w:eastAsia="en-GB"/>
        </w:rPr>
        <w:tab/>
      </w:r>
      <w:r w:rsidRPr="000600AA">
        <w:rPr>
          <w:rFonts w:ascii="Arial" w:hAnsi="Arial" w:eastAsia="Times New Roman" w:cs="Arial"/>
          <w:b/>
          <w:bCs/>
          <w:sz w:val="24"/>
          <w:szCs w:val="24"/>
          <w:lang w:eastAsia="en-GB"/>
        </w:rPr>
        <w:t>Review Date: January 2027</w:t>
      </w:r>
    </w:p>
    <w:p xmlns:wp14="http://schemas.microsoft.com/office/word/2010/wordml" w:rsidRPr="000600AA" w:rsidR="000600AA" w:rsidRDefault="000600AA" w14:paraId="41C8F396" wp14:textId="77777777">
      <w:pPr>
        <w:rPr>
          <w:rFonts w:ascii="Arial" w:hAnsi="Arial" w:eastAsia="Times New Roman" w:cs="Arial"/>
          <w:sz w:val="24"/>
          <w:szCs w:val="24"/>
          <w:lang w:eastAsia="en-GB"/>
        </w:rPr>
      </w:pPr>
      <w:r w:rsidRPr="000600AA">
        <w:rPr>
          <w:rFonts w:ascii="Arial" w:hAnsi="Arial" w:eastAsia="Times New Roman" w:cs="Arial"/>
          <w:sz w:val="24"/>
          <w:szCs w:val="24"/>
          <w:lang w:eastAsia="en-GB"/>
        </w:rPr>
        <w:br w:type="page"/>
      </w:r>
    </w:p>
    <w:p xmlns:wp14="http://schemas.microsoft.com/office/word/2010/wordml" w:rsidRPr="000600AA" w:rsidR="000600AA" w:rsidP="000600AA" w:rsidRDefault="000600AA" w14:paraId="32A36C38" wp14:textId="77777777">
      <w:pPr>
        <w:spacing w:before="100" w:beforeAutospacing="1" w:after="100" w:afterAutospacing="1" w:line="240" w:lineRule="auto"/>
        <w:outlineLvl w:val="2"/>
        <w:rPr>
          <w:rFonts w:ascii="Arial" w:hAnsi="Arial" w:eastAsia="Times New Roman" w:cs="Arial"/>
          <w:b/>
          <w:bCs/>
          <w:sz w:val="24"/>
          <w:szCs w:val="24"/>
          <w:lang w:eastAsia="en-GB"/>
        </w:rPr>
      </w:pPr>
      <w:r w:rsidRPr="000600AA">
        <w:rPr>
          <w:rFonts w:ascii="Arial" w:hAnsi="Arial" w:eastAsia="Times New Roman" w:cs="Arial"/>
          <w:b/>
          <w:bCs/>
          <w:sz w:val="24"/>
          <w:szCs w:val="24"/>
          <w:lang w:eastAsia="en-GB"/>
        </w:rPr>
        <w:t>1. Introduction</w:t>
      </w:r>
    </w:p>
    <w:p xmlns:wp14="http://schemas.microsoft.com/office/word/2010/wordml" w:rsidRPr="000600AA" w:rsidR="000600AA" w:rsidP="00734500" w:rsidRDefault="000600AA" w14:paraId="5B76D846" wp14:textId="77777777">
      <w:pPr>
        <w:spacing w:before="100" w:beforeAutospacing="1" w:after="100" w:afterAutospacing="1" w:line="240" w:lineRule="auto"/>
        <w:ind w:left="567" w:hanging="567"/>
        <w:rPr>
          <w:rFonts w:ascii="Arial" w:hAnsi="Arial" w:eastAsia="Times New Roman" w:cs="Arial"/>
          <w:sz w:val="24"/>
          <w:szCs w:val="24"/>
          <w:lang w:eastAsia="en-GB"/>
        </w:rPr>
      </w:pPr>
      <w:r w:rsidRPr="000600AA">
        <w:rPr>
          <w:rFonts w:ascii="Arial" w:hAnsi="Arial" w:eastAsia="Times New Roman" w:cs="Arial"/>
          <w:sz w:val="24"/>
          <w:szCs w:val="24"/>
          <w:lang w:eastAsia="en-GB"/>
        </w:rPr>
        <w:t xml:space="preserve">1.1 </w:t>
      </w:r>
      <w:r w:rsidR="00734500">
        <w:rPr>
          <w:rFonts w:ascii="Arial" w:hAnsi="Arial" w:eastAsia="Times New Roman" w:cs="Arial"/>
          <w:sz w:val="24"/>
          <w:szCs w:val="24"/>
          <w:lang w:eastAsia="en-GB"/>
        </w:rPr>
        <w:tab/>
      </w:r>
      <w:r>
        <w:rPr>
          <w:rFonts w:ascii="Arial" w:hAnsi="Arial" w:eastAsia="Times New Roman" w:cs="Arial"/>
          <w:sz w:val="24"/>
          <w:szCs w:val="24"/>
          <w:lang w:eastAsia="en-GB"/>
        </w:rPr>
        <w:t>[school]</w:t>
      </w:r>
      <w:r w:rsidRPr="000600AA">
        <w:rPr>
          <w:rFonts w:ascii="Arial" w:hAnsi="Arial" w:eastAsia="Times New Roman" w:cs="Arial"/>
          <w:sz w:val="24"/>
          <w:szCs w:val="24"/>
          <w:lang w:eastAsia="en-GB"/>
        </w:rPr>
        <w:t xml:space="preserve"> is committed to safeguarding and promoting the welfare of all pupils. We provide a secure environment where children feel safe and are kept safe. All adults within our school community share the responsibility for safeguarding, regardless of their role or direct contact with children.</w:t>
      </w:r>
    </w:p>
    <w:p xmlns:wp14="http://schemas.microsoft.com/office/word/2010/wordml" w:rsidRPr="000600AA" w:rsidR="000600AA" w:rsidP="00734500" w:rsidRDefault="000600AA" w14:paraId="55E1569D" wp14:textId="77777777">
      <w:pPr>
        <w:spacing w:before="100" w:beforeAutospacing="1" w:after="100" w:afterAutospacing="1" w:line="240" w:lineRule="auto"/>
        <w:ind w:left="567" w:hanging="567"/>
        <w:rPr>
          <w:rFonts w:ascii="Arial" w:hAnsi="Arial" w:eastAsia="Times New Roman" w:cs="Arial"/>
          <w:sz w:val="24"/>
          <w:szCs w:val="24"/>
          <w:lang w:eastAsia="en-GB"/>
        </w:rPr>
      </w:pPr>
      <w:r w:rsidRPr="000600AA">
        <w:rPr>
          <w:rFonts w:ascii="Arial" w:hAnsi="Arial" w:eastAsia="Times New Roman" w:cs="Arial"/>
          <w:sz w:val="24"/>
          <w:szCs w:val="24"/>
          <w:lang w:eastAsia="en-GB"/>
        </w:rPr>
        <w:t xml:space="preserve">1.2 </w:t>
      </w:r>
      <w:r w:rsidR="00734500">
        <w:rPr>
          <w:rFonts w:ascii="Arial" w:hAnsi="Arial" w:eastAsia="Times New Roman" w:cs="Arial"/>
          <w:sz w:val="24"/>
          <w:szCs w:val="24"/>
          <w:lang w:eastAsia="en-GB"/>
        </w:rPr>
        <w:tab/>
      </w:r>
      <w:r w:rsidRPr="000600AA">
        <w:rPr>
          <w:rFonts w:ascii="Arial" w:hAnsi="Arial" w:eastAsia="Times New Roman" w:cs="Arial"/>
          <w:sz w:val="24"/>
          <w:szCs w:val="24"/>
          <w:lang w:eastAsia="en-GB"/>
        </w:rPr>
        <w:t xml:space="preserve">This policy complies with the statutory guidance outlined in the </w:t>
      </w:r>
      <w:r w:rsidRPr="000600AA">
        <w:rPr>
          <w:rFonts w:ascii="Arial" w:hAnsi="Arial" w:eastAsia="Times New Roman" w:cs="Arial"/>
          <w:i/>
          <w:iCs/>
          <w:sz w:val="24"/>
          <w:szCs w:val="24"/>
          <w:lang w:eastAsia="en-GB"/>
        </w:rPr>
        <w:t>Keeping Children Safe in Education 2024</w:t>
      </w:r>
      <w:r w:rsidRPr="000600AA">
        <w:rPr>
          <w:rFonts w:ascii="Arial" w:hAnsi="Arial" w:eastAsia="Times New Roman" w:cs="Arial"/>
          <w:sz w:val="24"/>
          <w:szCs w:val="24"/>
          <w:lang w:eastAsia="en-GB"/>
        </w:rPr>
        <w:t xml:space="preserve"> and </w:t>
      </w:r>
      <w:r w:rsidRPr="000600AA">
        <w:rPr>
          <w:rFonts w:ascii="Arial" w:hAnsi="Arial" w:eastAsia="Times New Roman" w:cs="Arial"/>
          <w:i/>
          <w:iCs/>
          <w:sz w:val="24"/>
          <w:szCs w:val="24"/>
          <w:lang w:eastAsia="en-GB"/>
        </w:rPr>
        <w:t>Working Together to Safeguard Children 2024</w:t>
      </w:r>
      <w:r w:rsidRPr="000600AA">
        <w:rPr>
          <w:rFonts w:ascii="Arial" w:hAnsi="Arial" w:eastAsia="Times New Roman" w:cs="Arial"/>
          <w:sz w:val="24"/>
          <w:szCs w:val="24"/>
          <w:lang w:eastAsia="en-GB"/>
        </w:rPr>
        <w:t xml:space="preserve">. It also aligns with the </w:t>
      </w:r>
      <w:r w:rsidRPr="000600AA">
        <w:rPr>
          <w:rFonts w:ascii="Arial" w:hAnsi="Arial" w:eastAsia="Times New Roman" w:cs="Arial"/>
          <w:i/>
          <w:iCs/>
          <w:sz w:val="24"/>
          <w:szCs w:val="24"/>
          <w:lang w:eastAsia="en-GB"/>
        </w:rPr>
        <w:t>Prevent Duty</w:t>
      </w:r>
      <w:r w:rsidRPr="000600AA">
        <w:rPr>
          <w:rFonts w:ascii="Arial" w:hAnsi="Arial" w:eastAsia="Times New Roman" w:cs="Arial"/>
          <w:sz w:val="24"/>
          <w:szCs w:val="24"/>
          <w:lang w:eastAsia="en-GB"/>
        </w:rPr>
        <w:t xml:space="preserve"> under the Counter-Terrorism and Security Act 2015.</w:t>
      </w:r>
    </w:p>
    <w:p xmlns:wp14="http://schemas.microsoft.com/office/word/2010/wordml" w:rsidRPr="000600AA" w:rsidR="000600AA" w:rsidP="000600AA" w:rsidRDefault="000600AA" w14:paraId="02567B59" wp14:textId="77777777">
      <w:pPr>
        <w:spacing w:before="100" w:beforeAutospacing="1" w:after="100" w:afterAutospacing="1" w:line="240" w:lineRule="auto"/>
        <w:rPr>
          <w:rFonts w:ascii="Arial" w:hAnsi="Arial" w:eastAsia="Times New Roman" w:cs="Arial"/>
          <w:sz w:val="24"/>
          <w:szCs w:val="24"/>
          <w:lang w:eastAsia="en-GB"/>
        </w:rPr>
      </w:pPr>
      <w:r w:rsidRPr="000600AA">
        <w:rPr>
          <w:rFonts w:ascii="Arial" w:hAnsi="Arial" w:eastAsia="Times New Roman" w:cs="Arial"/>
          <w:sz w:val="24"/>
          <w:szCs w:val="24"/>
          <w:lang w:eastAsia="en-GB"/>
        </w:rPr>
        <w:t>1.3 The policy integrates guidance from:</w:t>
      </w:r>
    </w:p>
    <w:p xmlns:wp14="http://schemas.microsoft.com/office/word/2010/wordml" w:rsidRPr="000600AA" w:rsidR="000600AA" w:rsidP="000600AA" w:rsidRDefault="000600AA" w14:paraId="616248CA" wp14:textId="77777777">
      <w:pPr>
        <w:numPr>
          <w:ilvl w:val="0"/>
          <w:numId w:val="1"/>
        </w:numPr>
        <w:spacing w:before="100" w:beforeAutospacing="1" w:after="100" w:afterAutospacing="1" w:line="240" w:lineRule="auto"/>
        <w:rPr>
          <w:rFonts w:ascii="Arial" w:hAnsi="Arial" w:eastAsia="Times New Roman" w:cs="Arial"/>
          <w:sz w:val="24"/>
          <w:szCs w:val="24"/>
          <w:lang w:eastAsia="en-GB"/>
        </w:rPr>
      </w:pPr>
      <w:r w:rsidRPr="000600AA">
        <w:rPr>
          <w:rFonts w:ascii="Arial" w:hAnsi="Arial" w:eastAsia="Times New Roman" w:cs="Arial"/>
          <w:sz w:val="24"/>
          <w:szCs w:val="24"/>
          <w:lang w:eastAsia="en-GB"/>
        </w:rPr>
        <w:t>Warwickshire Child Protection Procedures.</w:t>
      </w:r>
    </w:p>
    <w:p xmlns:wp14="http://schemas.microsoft.com/office/word/2010/wordml" w:rsidRPr="000600AA" w:rsidR="000600AA" w:rsidP="000600AA" w:rsidRDefault="000600AA" w14:paraId="7FB3DE94" wp14:textId="77777777">
      <w:pPr>
        <w:numPr>
          <w:ilvl w:val="0"/>
          <w:numId w:val="1"/>
        </w:numPr>
        <w:spacing w:before="100" w:beforeAutospacing="1" w:after="100" w:afterAutospacing="1" w:line="240" w:lineRule="auto"/>
        <w:rPr>
          <w:rFonts w:ascii="Arial" w:hAnsi="Arial" w:eastAsia="Times New Roman" w:cs="Arial"/>
          <w:sz w:val="24"/>
          <w:szCs w:val="24"/>
          <w:lang w:eastAsia="en-GB"/>
        </w:rPr>
      </w:pPr>
      <w:r w:rsidRPr="000600AA">
        <w:rPr>
          <w:rFonts w:ascii="Arial" w:hAnsi="Arial" w:eastAsia="Times New Roman" w:cs="Arial"/>
          <w:sz w:val="24"/>
          <w:szCs w:val="24"/>
          <w:lang w:eastAsia="en-GB"/>
        </w:rPr>
        <w:t xml:space="preserve">DfE resources: </w:t>
      </w:r>
      <w:r w:rsidRPr="000600AA">
        <w:rPr>
          <w:rFonts w:ascii="Arial" w:hAnsi="Arial" w:eastAsia="Times New Roman" w:cs="Arial"/>
          <w:i/>
          <w:iCs/>
          <w:sz w:val="24"/>
          <w:szCs w:val="24"/>
          <w:lang w:eastAsia="en-GB"/>
        </w:rPr>
        <w:t>Teaching Approaches that Help Build Resilience to Extremism among Young People</w:t>
      </w:r>
      <w:r w:rsidRPr="000600AA">
        <w:rPr>
          <w:rFonts w:ascii="Arial" w:hAnsi="Arial" w:eastAsia="Times New Roman" w:cs="Arial"/>
          <w:sz w:val="24"/>
          <w:szCs w:val="24"/>
          <w:lang w:eastAsia="en-GB"/>
        </w:rPr>
        <w:t xml:space="preserve"> (2011).</w:t>
      </w:r>
    </w:p>
    <w:p xmlns:wp14="http://schemas.microsoft.com/office/word/2010/wordml" w:rsidR="000600AA" w:rsidP="000600AA" w:rsidRDefault="000600AA" w14:paraId="6AF0F5D6" wp14:textId="77777777">
      <w:pPr>
        <w:numPr>
          <w:ilvl w:val="0"/>
          <w:numId w:val="1"/>
        </w:numPr>
        <w:spacing w:before="100" w:beforeAutospacing="1" w:after="100" w:afterAutospacing="1" w:line="240" w:lineRule="auto"/>
        <w:rPr>
          <w:rFonts w:ascii="Arial" w:hAnsi="Arial" w:eastAsia="Times New Roman" w:cs="Arial"/>
          <w:sz w:val="24"/>
          <w:szCs w:val="24"/>
          <w:lang w:eastAsia="en-GB"/>
        </w:rPr>
      </w:pPr>
      <w:r w:rsidRPr="000600AA">
        <w:rPr>
          <w:rFonts w:ascii="Arial" w:hAnsi="Arial" w:eastAsia="Times New Roman" w:cs="Arial"/>
          <w:sz w:val="24"/>
          <w:szCs w:val="24"/>
          <w:lang w:eastAsia="en-GB"/>
        </w:rPr>
        <w:t>Relevant updates to the Prevent Strategy (2025).</w:t>
      </w:r>
    </w:p>
    <w:p xmlns:wp14="http://schemas.microsoft.com/office/word/2010/wordml" w:rsidRPr="000600AA" w:rsidR="006F14B8" w:rsidP="006F14B8" w:rsidRDefault="006F14B8" w14:paraId="72A3D3EC" wp14:textId="77777777">
      <w:pPr>
        <w:spacing w:before="100" w:beforeAutospacing="1" w:after="100" w:afterAutospacing="1" w:line="240" w:lineRule="auto"/>
        <w:ind w:left="1440"/>
        <w:rPr>
          <w:rFonts w:ascii="Arial" w:hAnsi="Arial" w:eastAsia="Times New Roman" w:cs="Arial"/>
          <w:sz w:val="24"/>
          <w:szCs w:val="24"/>
          <w:lang w:eastAsia="en-GB"/>
        </w:rPr>
      </w:pPr>
    </w:p>
    <w:p xmlns:wp14="http://schemas.microsoft.com/office/word/2010/wordml" w:rsidRPr="000600AA" w:rsidR="000600AA" w:rsidP="000600AA" w:rsidRDefault="000600AA" w14:paraId="5C2C33D5" wp14:textId="77777777">
      <w:pPr>
        <w:spacing w:before="100" w:beforeAutospacing="1" w:after="100" w:afterAutospacing="1" w:line="240" w:lineRule="auto"/>
        <w:outlineLvl w:val="2"/>
        <w:rPr>
          <w:rFonts w:ascii="Arial" w:hAnsi="Arial" w:eastAsia="Times New Roman" w:cs="Arial"/>
          <w:b/>
          <w:bCs/>
          <w:sz w:val="24"/>
          <w:szCs w:val="24"/>
          <w:lang w:eastAsia="en-GB"/>
        </w:rPr>
      </w:pPr>
      <w:r w:rsidRPr="000600AA">
        <w:rPr>
          <w:rFonts w:ascii="Arial" w:hAnsi="Arial" w:eastAsia="Times New Roman" w:cs="Arial"/>
          <w:b/>
          <w:bCs/>
          <w:sz w:val="24"/>
          <w:szCs w:val="24"/>
          <w:lang w:eastAsia="en-GB"/>
        </w:rPr>
        <w:t>2. School Ethos and Practice</w:t>
      </w:r>
    </w:p>
    <w:p xmlns:wp14="http://schemas.microsoft.com/office/word/2010/wordml" w:rsidRPr="000600AA" w:rsidR="000600AA" w:rsidP="00734500" w:rsidRDefault="000600AA" w14:paraId="6D6995E1" wp14:textId="77777777">
      <w:pPr>
        <w:spacing w:before="100" w:beforeAutospacing="1" w:after="100" w:afterAutospacing="1" w:line="240" w:lineRule="auto"/>
        <w:ind w:left="567" w:hanging="567"/>
        <w:rPr>
          <w:rFonts w:ascii="Arial" w:hAnsi="Arial" w:eastAsia="Times New Roman" w:cs="Arial"/>
          <w:sz w:val="24"/>
          <w:szCs w:val="24"/>
          <w:lang w:eastAsia="en-GB"/>
        </w:rPr>
      </w:pPr>
      <w:r w:rsidRPr="000600AA">
        <w:rPr>
          <w:rFonts w:ascii="Arial" w:hAnsi="Arial" w:eastAsia="Times New Roman" w:cs="Arial"/>
          <w:sz w:val="24"/>
          <w:szCs w:val="24"/>
          <w:lang w:eastAsia="en-GB"/>
        </w:rPr>
        <w:t xml:space="preserve">2.1 </w:t>
      </w:r>
      <w:r w:rsidR="00734500">
        <w:rPr>
          <w:rFonts w:ascii="Arial" w:hAnsi="Arial" w:eastAsia="Times New Roman" w:cs="Arial"/>
          <w:sz w:val="24"/>
          <w:szCs w:val="24"/>
          <w:lang w:eastAsia="en-GB"/>
        </w:rPr>
        <w:tab/>
      </w:r>
      <w:r w:rsidRPr="000600AA">
        <w:rPr>
          <w:rFonts w:ascii="Arial" w:hAnsi="Arial" w:eastAsia="Times New Roman" w:cs="Arial"/>
          <w:sz w:val="24"/>
          <w:szCs w:val="24"/>
          <w:lang w:eastAsia="en-GB"/>
        </w:rPr>
        <w:t>We adopt the Government’s definition of extremism: “Vocal or active opposition to fundamental British values, including democracy, the rule of law, individual liberty, and mutual respect and tolerance of different faiths and beliefs.”</w:t>
      </w:r>
    </w:p>
    <w:p xmlns:wp14="http://schemas.microsoft.com/office/word/2010/wordml" w:rsidRPr="000600AA" w:rsidR="000600AA" w:rsidP="00734500" w:rsidRDefault="000600AA" w14:paraId="5BBEAEDA" wp14:textId="77777777">
      <w:pPr>
        <w:spacing w:before="100" w:beforeAutospacing="1" w:after="100" w:afterAutospacing="1" w:line="240" w:lineRule="auto"/>
        <w:ind w:left="567" w:hanging="567"/>
        <w:rPr>
          <w:rFonts w:ascii="Arial" w:hAnsi="Arial" w:eastAsia="Times New Roman" w:cs="Arial"/>
          <w:sz w:val="24"/>
          <w:szCs w:val="24"/>
          <w:lang w:eastAsia="en-GB"/>
        </w:rPr>
      </w:pPr>
      <w:r w:rsidRPr="000600AA">
        <w:rPr>
          <w:rFonts w:ascii="Arial" w:hAnsi="Arial" w:eastAsia="Times New Roman" w:cs="Arial"/>
          <w:sz w:val="24"/>
          <w:szCs w:val="24"/>
          <w:lang w:eastAsia="en-GB"/>
        </w:rPr>
        <w:t xml:space="preserve">2.2 </w:t>
      </w:r>
      <w:r w:rsidR="00734500">
        <w:rPr>
          <w:rFonts w:ascii="Arial" w:hAnsi="Arial" w:eastAsia="Times New Roman" w:cs="Arial"/>
          <w:sz w:val="24"/>
          <w:szCs w:val="24"/>
          <w:lang w:eastAsia="en-GB"/>
        </w:rPr>
        <w:tab/>
      </w:r>
      <w:r w:rsidRPr="000600AA">
        <w:rPr>
          <w:rFonts w:ascii="Arial" w:hAnsi="Arial" w:eastAsia="Times New Roman" w:cs="Arial"/>
          <w:sz w:val="24"/>
          <w:szCs w:val="24"/>
          <w:lang w:eastAsia="en-GB"/>
        </w:rPr>
        <w:t>Extremist views, in any form, have no place in our school. Our curriculum and ethos promote critical thinking, inclusivity, and resilience to harmful ideologies.</w:t>
      </w:r>
    </w:p>
    <w:p xmlns:wp14="http://schemas.microsoft.com/office/word/2010/wordml" w:rsidRPr="000600AA" w:rsidR="000600AA" w:rsidP="00734500" w:rsidRDefault="000600AA" w14:paraId="64690C61" wp14:textId="77777777">
      <w:pPr>
        <w:spacing w:before="100" w:beforeAutospacing="1" w:after="100" w:afterAutospacing="1" w:line="240" w:lineRule="auto"/>
        <w:ind w:left="567" w:hanging="567"/>
        <w:rPr>
          <w:rFonts w:ascii="Arial" w:hAnsi="Arial" w:eastAsia="Times New Roman" w:cs="Arial"/>
          <w:sz w:val="24"/>
          <w:szCs w:val="24"/>
          <w:lang w:eastAsia="en-GB"/>
        </w:rPr>
      </w:pPr>
      <w:r w:rsidRPr="000600AA">
        <w:rPr>
          <w:rFonts w:ascii="Arial" w:hAnsi="Arial" w:eastAsia="Times New Roman" w:cs="Arial"/>
          <w:sz w:val="24"/>
          <w:szCs w:val="24"/>
          <w:lang w:eastAsia="en-GB"/>
        </w:rPr>
        <w:t xml:space="preserve">2.3 </w:t>
      </w:r>
      <w:r w:rsidR="00734500">
        <w:rPr>
          <w:rFonts w:ascii="Arial" w:hAnsi="Arial" w:eastAsia="Times New Roman" w:cs="Arial"/>
          <w:sz w:val="24"/>
          <w:szCs w:val="24"/>
          <w:lang w:eastAsia="en-GB"/>
        </w:rPr>
        <w:tab/>
      </w:r>
      <w:r w:rsidRPr="000600AA">
        <w:rPr>
          <w:rFonts w:ascii="Arial" w:hAnsi="Arial" w:eastAsia="Times New Roman" w:cs="Arial"/>
          <w:sz w:val="24"/>
          <w:szCs w:val="24"/>
          <w:lang w:eastAsia="en-GB"/>
        </w:rPr>
        <w:t>As part of our safeguarding responsibilities, we ensure that:</w:t>
      </w:r>
    </w:p>
    <w:p xmlns:wp14="http://schemas.microsoft.com/office/word/2010/wordml" w:rsidRPr="000600AA" w:rsidR="000600AA" w:rsidP="000600AA" w:rsidRDefault="000600AA" w14:paraId="107A0498" wp14:textId="77777777">
      <w:pPr>
        <w:numPr>
          <w:ilvl w:val="0"/>
          <w:numId w:val="2"/>
        </w:numPr>
        <w:spacing w:before="100" w:beforeAutospacing="1" w:after="100" w:afterAutospacing="1" w:line="240" w:lineRule="auto"/>
        <w:rPr>
          <w:rFonts w:ascii="Arial" w:hAnsi="Arial" w:eastAsia="Times New Roman" w:cs="Arial"/>
          <w:sz w:val="24"/>
          <w:szCs w:val="24"/>
          <w:lang w:eastAsia="en-GB"/>
        </w:rPr>
      </w:pPr>
      <w:r w:rsidRPr="000600AA">
        <w:rPr>
          <w:rFonts w:ascii="Arial" w:hAnsi="Arial" w:eastAsia="Times New Roman" w:cs="Arial"/>
          <w:sz w:val="24"/>
          <w:szCs w:val="24"/>
          <w:lang w:eastAsia="en-GB"/>
        </w:rPr>
        <w:t>Pupils are educated on safe and acceptable behavio</w:t>
      </w:r>
      <w:r>
        <w:rPr>
          <w:rFonts w:ascii="Arial" w:hAnsi="Arial" w:eastAsia="Times New Roman" w:cs="Arial"/>
          <w:sz w:val="24"/>
          <w:szCs w:val="24"/>
          <w:lang w:eastAsia="en-GB"/>
        </w:rPr>
        <w:t>u</w:t>
      </w:r>
      <w:r w:rsidRPr="000600AA">
        <w:rPr>
          <w:rFonts w:ascii="Arial" w:hAnsi="Arial" w:eastAsia="Times New Roman" w:cs="Arial"/>
          <w:sz w:val="24"/>
          <w:szCs w:val="24"/>
          <w:lang w:eastAsia="en-GB"/>
        </w:rPr>
        <w:t>r, including online.</w:t>
      </w:r>
    </w:p>
    <w:p xmlns:wp14="http://schemas.microsoft.com/office/word/2010/wordml" w:rsidRPr="000600AA" w:rsidR="000600AA" w:rsidP="000600AA" w:rsidRDefault="000600AA" w14:paraId="6D346070" wp14:textId="77777777">
      <w:pPr>
        <w:numPr>
          <w:ilvl w:val="0"/>
          <w:numId w:val="2"/>
        </w:numPr>
        <w:spacing w:before="100" w:beforeAutospacing="1" w:after="100" w:afterAutospacing="1" w:line="240" w:lineRule="auto"/>
        <w:rPr>
          <w:rFonts w:ascii="Arial" w:hAnsi="Arial" w:eastAsia="Times New Roman" w:cs="Arial"/>
          <w:sz w:val="24"/>
          <w:szCs w:val="24"/>
          <w:lang w:eastAsia="en-GB"/>
        </w:rPr>
      </w:pPr>
      <w:r w:rsidRPr="000600AA">
        <w:rPr>
          <w:rFonts w:ascii="Arial" w:hAnsi="Arial" w:eastAsia="Times New Roman" w:cs="Arial"/>
          <w:sz w:val="24"/>
          <w:szCs w:val="24"/>
          <w:lang w:eastAsia="en-GB"/>
        </w:rPr>
        <w:t>Staff are trained to identify and challenge extremist views or behavio</w:t>
      </w:r>
      <w:r>
        <w:rPr>
          <w:rFonts w:ascii="Arial" w:hAnsi="Arial" w:eastAsia="Times New Roman" w:cs="Arial"/>
          <w:sz w:val="24"/>
          <w:szCs w:val="24"/>
          <w:lang w:eastAsia="en-GB"/>
        </w:rPr>
        <w:t>u</w:t>
      </w:r>
      <w:r w:rsidRPr="000600AA">
        <w:rPr>
          <w:rFonts w:ascii="Arial" w:hAnsi="Arial" w:eastAsia="Times New Roman" w:cs="Arial"/>
          <w:sz w:val="24"/>
          <w:szCs w:val="24"/>
          <w:lang w:eastAsia="en-GB"/>
        </w:rPr>
        <w:t>rs, and they are equipped to provide support to vulnerable pupils.</w:t>
      </w:r>
    </w:p>
    <w:p xmlns:wp14="http://schemas.microsoft.com/office/word/2010/wordml" w:rsidRPr="000600AA" w:rsidR="000600AA" w:rsidP="000600AA" w:rsidRDefault="000600AA" w14:paraId="44B4840A" wp14:textId="77777777">
      <w:pPr>
        <w:numPr>
          <w:ilvl w:val="0"/>
          <w:numId w:val="2"/>
        </w:numPr>
        <w:spacing w:before="100" w:beforeAutospacing="1" w:after="100" w:afterAutospacing="1" w:line="240" w:lineRule="auto"/>
        <w:rPr>
          <w:rFonts w:ascii="Arial" w:hAnsi="Arial" w:eastAsia="Times New Roman" w:cs="Arial"/>
          <w:sz w:val="24"/>
          <w:szCs w:val="24"/>
          <w:lang w:eastAsia="en-GB"/>
        </w:rPr>
      </w:pPr>
      <w:r w:rsidRPr="000600AA">
        <w:rPr>
          <w:rFonts w:ascii="Arial" w:hAnsi="Arial" w:eastAsia="Times New Roman" w:cs="Arial"/>
          <w:sz w:val="24"/>
          <w:szCs w:val="24"/>
          <w:lang w:eastAsia="en-GB"/>
        </w:rPr>
        <w:t>The school proactively works with families and local communities to foster mutual respect and understanding.</w:t>
      </w:r>
    </w:p>
    <w:p xmlns:wp14="http://schemas.microsoft.com/office/word/2010/wordml" w:rsidRPr="000600AA" w:rsidR="000600AA" w:rsidP="00734500" w:rsidRDefault="000600AA" w14:paraId="63122B24" wp14:textId="77777777">
      <w:pPr>
        <w:spacing w:before="100" w:beforeAutospacing="1" w:after="100" w:afterAutospacing="1" w:line="240" w:lineRule="auto"/>
        <w:ind w:left="567" w:hanging="567"/>
        <w:rPr>
          <w:rFonts w:ascii="Arial" w:hAnsi="Arial" w:eastAsia="Times New Roman" w:cs="Arial"/>
          <w:sz w:val="24"/>
          <w:szCs w:val="24"/>
          <w:lang w:eastAsia="en-GB"/>
        </w:rPr>
      </w:pPr>
      <w:r w:rsidRPr="000600AA">
        <w:rPr>
          <w:rFonts w:ascii="Arial" w:hAnsi="Arial" w:eastAsia="Times New Roman" w:cs="Arial"/>
          <w:sz w:val="24"/>
          <w:szCs w:val="24"/>
          <w:lang w:eastAsia="en-GB"/>
        </w:rPr>
        <w:t xml:space="preserve">2.4 </w:t>
      </w:r>
      <w:r w:rsidR="00734500">
        <w:rPr>
          <w:rFonts w:ascii="Arial" w:hAnsi="Arial" w:eastAsia="Times New Roman" w:cs="Arial"/>
          <w:sz w:val="24"/>
          <w:szCs w:val="24"/>
          <w:lang w:eastAsia="en-GB"/>
        </w:rPr>
        <w:tab/>
      </w:r>
      <w:r w:rsidRPr="000600AA">
        <w:rPr>
          <w:rFonts w:ascii="Arial" w:hAnsi="Arial" w:eastAsia="Times New Roman" w:cs="Arial"/>
          <w:sz w:val="24"/>
          <w:szCs w:val="24"/>
          <w:lang w:eastAsia="en-GB"/>
        </w:rPr>
        <w:t>Our staff are vigilant for signs of vulnerability to extremism, such as:</w:t>
      </w:r>
    </w:p>
    <w:p xmlns:wp14="http://schemas.microsoft.com/office/word/2010/wordml" w:rsidRPr="000600AA" w:rsidR="000600AA" w:rsidP="000600AA" w:rsidRDefault="000600AA" w14:paraId="6FE59C8E" wp14:textId="77777777">
      <w:pPr>
        <w:numPr>
          <w:ilvl w:val="0"/>
          <w:numId w:val="3"/>
        </w:numPr>
        <w:spacing w:before="100" w:beforeAutospacing="1" w:after="100" w:afterAutospacing="1" w:line="240" w:lineRule="auto"/>
        <w:rPr>
          <w:rFonts w:ascii="Arial" w:hAnsi="Arial" w:eastAsia="Times New Roman" w:cs="Arial"/>
          <w:sz w:val="24"/>
          <w:szCs w:val="24"/>
          <w:lang w:eastAsia="en-GB"/>
        </w:rPr>
      </w:pPr>
      <w:r w:rsidRPr="000600AA">
        <w:rPr>
          <w:rFonts w:ascii="Arial" w:hAnsi="Arial" w:eastAsia="Times New Roman" w:cs="Arial"/>
          <w:sz w:val="24"/>
          <w:szCs w:val="24"/>
          <w:lang w:eastAsia="en-GB"/>
        </w:rPr>
        <w:t>Changes in behavio</w:t>
      </w:r>
      <w:r>
        <w:rPr>
          <w:rFonts w:ascii="Arial" w:hAnsi="Arial" w:eastAsia="Times New Roman" w:cs="Arial"/>
          <w:sz w:val="24"/>
          <w:szCs w:val="24"/>
          <w:lang w:eastAsia="en-GB"/>
        </w:rPr>
        <w:t>u</w:t>
      </w:r>
      <w:r w:rsidRPr="000600AA">
        <w:rPr>
          <w:rFonts w:ascii="Arial" w:hAnsi="Arial" w:eastAsia="Times New Roman" w:cs="Arial"/>
          <w:sz w:val="24"/>
          <w:szCs w:val="24"/>
          <w:lang w:eastAsia="en-GB"/>
        </w:rPr>
        <w:t>r, friendship groups, or use of extremist language.</w:t>
      </w:r>
    </w:p>
    <w:p xmlns:wp14="http://schemas.microsoft.com/office/word/2010/wordml" w:rsidRPr="000600AA" w:rsidR="000600AA" w:rsidP="000600AA" w:rsidRDefault="000600AA" w14:paraId="2A61A2CC" wp14:textId="77777777">
      <w:pPr>
        <w:numPr>
          <w:ilvl w:val="0"/>
          <w:numId w:val="3"/>
        </w:numPr>
        <w:spacing w:before="100" w:beforeAutospacing="1" w:after="100" w:afterAutospacing="1" w:line="240" w:lineRule="auto"/>
        <w:rPr>
          <w:rFonts w:ascii="Arial" w:hAnsi="Arial" w:eastAsia="Times New Roman" w:cs="Arial"/>
          <w:sz w:val="24"/>
          <w:szCs w:val="24"/>
          <w:lang w:eastAsia="en-GB"/>
        </w:rPr>
      </w:pPr>
      <w:r w:rsidRPr="000600AA">
        <w:rPr>
          <w:rFonts w:ascii="Arial" w:hAnsi="Arial" w:eastAsia="Times New Roman" w:cs="Arial"/>
          <w:sz w:val="24"/>
          <w:szCs w:val="24"/>
          <w:lang w:eastAsia="en-GB"/>
        </w:rPr>
        <w:t>Exposure to extremist materials online or in the community.</w:t>
      </w:r>
    </w:p>
    <w:p xmlns:wp14="http://schemas.microsoft.com/office/word/2010/wordml" w:rsidRPr="000600AA" w:rsidR="006F14B8" w:rsidP="006F14B8" w:rsidRDefault="000600AA" w14:paraId="5F0A137D" wp14:textId="77777777">
      <w:pPr>
        <w:numPr>
          <w:ilvl w:val="0"/>
          <w:numId w:val="3"/>
        </w:numPr>
        <w:spacing w:before="100" w:beforeAutospacing="1" w:after="100" w:afterAutospacing="1" w:line="240" w:lineRule="auto"/>
        <w:rPr>
          <w:rFonts w:ascii="Arial" w:hAnsi="Arial" w:eastAsia="Times New Roman" w:cs="Arial"/>
          <w:sz w:val="24"/>
          <w:szCs w:val="24"/>
          <w:lang w:eastAsia="en-GB"/>
        </w:rPr>
      </w:pPr>
      <w:r w:rsidRPr="2C6FBFDA" w:rsidR="000600AA">
        <w:rPr>
          <w:rFonts w:ascii="Arial" w:hAnsi="Arial" w:eastAsia="Times New Roman" w:cs="Arial"/>
          <w:sz w:val="24"/>
          <w:szCs w:val="24"/>
          <w:lang w:eastAsia="en-GB"/>
        </w:rPr>
        <w:t>Reports of radical influences from external sources.</w:t>
      </w:r>
    </w:p>
    <w:p w:rsidR="2C6FBFDA" w:rsidP="2C6FBFDA" w:rsidRDefault="2C6FBFDA" w14:paraId="1BE08747" w14:textId="48464CFA">
      <w:pPr>
        <w:spacing w:beforeAutospacing="on" w:afterAutospacing="on" w:line="240" w:lineRule="auto"/>
        <w:ind w:left="1440"/>
        <w:rPr>
          <w:rFonts w:ascii="Arial" w:hAnsi="Arial" w:eastAsia="Times New Roman" w:cs="Arial"/>
          <w:sz w:val="24"/>
          <w:szCs w:val="24"/>
          <w:lang w:eastAsia="en-GB"/>
        </w:rPr>
      </w:pPr>
    </w:p>
    <w:p xmlns:wp14="http://schemas.microsoft.com/office/word/2010/wordml" w:rsidRPr="000600AA" w:rsidR="000600AA" w:rsidP="000600AA" w:rsidRDefault="000600AA" w14:paraId="26283C95" wp14:textId="77777777">
      <w:pPr>
        <w:spacing w:before="100" w:beforeAutospacing="1" w:after="100" w:afterAutospacing="1" w:line="240" w:lineRule="auto"/>
        <w:outlineLvl w:val="2"/>
        <w:rPr>
          <w:rFonts w:ascii="Arial" w:hAnsi="Arial" w:eastAsia="Times New Roman" w:cs="Arial"/>
          <w:b/>
          <w:bCs/>
          <w:sz w:val="24"/>
          <w:szCs w:val="24"/>
          <w:lang w:eastAsia="en-GB"/>
        </w:rPr>
      </w:pPr>
      <w:r w:rsidRPr="000600AA">
        <w:rPr>
          <w:rFonts w:ascii="Arial" w:hAnsi="Arial" w:eastAsia="Times New Roman" w:cs="Arial"/>
          <w:b/>
          <w:bCs/>
          <w:sz w:val="24"/>
          <w:szCs w:val="24"/>
          <w:lang w:eastAsia="en-GB"/>
        </w:rPr>
        <w:t>3. Teaching Approaches</w:t>
      </w:r>
    </w:p>
    <w:p xmlns:wp14="http://schemas.microsoft.com/office/word/2010/wordml" w:rsidRPr="000600AA" w:rsidR="000600AA" w:rsidP="00734500" w:rsidRDefault="000600AA" w14:paraId="775FAC35" wp14:textId="77777777">
      <w:pPr>
        <w:spacing w:before="100" w:beforeAutospacing="1" w:after="100" w:afterAutospacing="1" w:line="240" w:lineRule="auto"/>
        <w:ind w:left="567" w:hanging="567"/>
        <w:rPr>
          <w:rFonts w:ascii="Arial" w:hAnsi="Arial" w:eastAsia="Times New Roman" w:cs="Arial"/>
          <w:sz w:val="24"/>
          <w:szCs w:val="24"/>
          <w:lang w:eastAsia="en-GB"/>
        </w:rPr>
      </w:pPr>
      <w:r w:rsidRPr="000600AA">
        <w:rPr>
          <w:rFonts w:ascii="Arial" w:hAnsi="Arial" w:eastAsia="Times New Roman" w:cs="Arial"/>
          <w:sz w:val="24"/>
          <w:szCs w:val="24"/>
          <w:lang w:eastAsia="en-GB"/>
        </w:rPr>
        <w:t xml:space="preserve">3.1 </w:t>
      </w:r>
      <w:r w:rsidR="00734500">
        <w:rPr>
          <w:rFonts w:ascii="Arial" w:hAnsi="Arial" w:eastAsia="Times New Roman" w:cs="Arial"/>
          <w:sz w:val="24"/>
          <w:szCs w:val="24"/>
          <w:lang w:eastAsia="en-GB"/>
        </w:rPr>
        <w:tab/>
      </w:r>
      <w:r w:rsidRPr="000600AA">
        <w:rPr>
          <w:rFonts w:ascii="Arial" w:hAnsi="Arial" w:eastAsia="Times New Roman" w:cs="Arial"/>
          <w:sz w:val="24"/>
          <w:szCs w:val="24"/>
          <w:lang w:eastAsia="en-GB"/>
        </w:rPr>
        <w:t>Through a broad and balanced curriculum, including PSHE, RE, and online safety education, we help pupils develop resilience and critical thinking. This includes:</w:t>
      </w:r>
    </w:p>
    <w:p xmlns:wp14="http://schemas.microsoft.com/office/word/2010/wordml" w:rsidRPr="000600AA" w:rsidR="000600AA" w:rsidP="000600AA" w:rsidRDefault="000600AA" w14:paraId="6A885A30" wp14:textId="77777777">
      <w:pPr>
        <w:numPr>
          <w:ilvl w:val="0"/>
          <w:numId w:val="4"/>
        </w:numPr>
        <w:spacing w:before="100" w:beforeAutospacing="1" w:after="100" w:afterAutospacing="1" w:line="240" w:lineRule="auto"/>
        <w:rPr>
          <w:rFonts w:ascii="Arial" w:hAnsi="Arial" w:eastAsia="Times New Roman" w:cs="Arial"/>
          <w:sz w:val="24"/>
          <w:szCs w:val="24"/>
          <w:lang w:eastAsia="en-GB"/>
        </w:rPr>
      </w:pPr>
      <w:r w:rsidRPr="000600AA">
        <w:rPr>
          <w:rFonts w:ascii="Arial" w:hAnsi="Arial" w:eastAsia="Times New Roman" w:cs="Arial"/>
          <w:sz w:val="24"/>
          <w:szCs w:val="24"/>
          <w:lang w:eastAsia="en-GB"/>
        </w:rPr>
        <w:t xml:space="preserve">Engaging pupils in </w:t>
      </w:r>
      <w:r>
        <w:rPr>
          <w:rFonts w:ascii="Arial" w:hAnsi="Arial" w:eastAsia="Times New Roman" w:cs="Arial"/>
          <w:sz w:val="24"/>
          <w:szCs w:val="24"/>
          <w:lang w:eastAsia="en-GB"/>
        </w:rPr>
        <w:t xml:space="preserve">age-appropriate </w:t>
      </w:r>
      <w:r w:rsidRPr="000600AA">
        <w:rPr>
          <w:rFonts w:ascii="Arial" w:hAnsi="Arial" w:eastAsia="Times New Roman" w:cs="Arial"/>
          <w:sz w:val="24"/>
          <w:szCs w:val="24"/>
          <w:lang w:eastAsia="en-GB"/>
        </w:rPr>
        <w:t>dialogue about controversial issues in a safe environment.</w:t>
      </w:r>
    </w:p>
    <w:p xmlns:wp14="http://schemas.microsoft.com/office/word/2010/wordml" w:rsidRPr="000600AA" w:rsidR="000600AA" w:rsidP="000600AA" w:rsidRDefault="000600AA" w14:paraId="6C0DC234" wp14:textId="77777777">
      <w:pPr>
        <w:numPr>
          <w:ilvl w:val="0"/>
          <w:numId w:val="4"/>
        </w:numPr>
        <w:spacing w:before="100" w:beforeAutospacing="1" w:after="100" w:afterAutospacing="1" w:line="240" w:lineRule="auto"/>
        <w:rPr>
          <w:rFonts w:ascii="Arial" w:hAnsi="Arial" w:eastAsia="Times New Roman" w:cs="Arial"/>
          <w:sz w:val="24"/>
          <w:szCs w:val="24"/>
          <w:lang w:eastAsia="en-GB"/>
        </w:rPr>
      </w:pPr>
      <w:r w:rsidRPr="000600AA">
        <w:rPr>
          <w:rFonts w:ascii="Arial" w:hAnsi="Arial" w:eastAsia="Times New Roman" w:cs="Arial"/>
          <w:sz w:val="24"/>
          <w:szCs w:val="24"/>
          <w:lang w:eastAsia="en-GB"/>
        </w:rPr>
        <w:t>Equipping them with the knowledge and skills to challenge misinformation and harmful ideologies.</w:t>
      </w:r>
    </w:p>
    <w:p xmlns:wp14="http://schemas.microsoft.com/office/word/2010/wordml" w:rsidRPr="000600AA" w:rsidR="000600AA" w:rsidP="00734500" w:rsidRDefault="000600AA" w14:paraId="3FE03CE4" wp14:textId="77777777">
      <w:pPr>
        <w:spacing w:before="100" w:beforeAutospacing="1" w:after="100" w:afterAutospacing="1" w:line="240" w:lineRule="auto"/>
        <w:ind w:left="567" w:hanging="567"/>
        <w:rPr>
          <w:rFonts w:ascii="Arial" w:hAnsi="Arial" w:eastAsia="Times New Roman" w:cs="Arial"/>
          <w:sz w:val="24"/>
          <w:szCs w:val="24"/>
          <w:lang w:eastAsia="en-GB"/>
        </w:rPr>
      </w:pPr>
      <w:r w:rsidRPr="000600AA">
        <w:rPr>
          <w:rFonts w:ascii="Arial" w:hAnsi="Arial" w:eastAsia="Times New Roman" w:cs="Arial"/>
          <w:sz w:val="24"/>
          <w:szCs w:val="24"/>
          <w:lang w:eastAsia="en-GB"/>
        </w:rPr>
        <w:t xml:space="preserve">3.2 </w:t>
      </w:r>
      <w:r w:rsidR="00734500">
        <w:rPr>
          <w:rFonts w:ascii="Arial" w:hAnsi="Arial" w:eastAsia="Times New Roman" w:cs="Arial"/>
          <w:sz w:val="24"/>
          <w:szCs w:val="24"/>
          <w:lang w:eastAsia="en-GB"/>
        </w:rPr>
        <w:tab/>
      </w:r>
      <w:r w:rsidRPr="000600AA">
        <w:rPr>
          <w:rFonts w:ascii="Arial" w:hAnsi="Arial" w:eastAsia="Times New Roman" w:cs="Arial"/>
          <w:sz w:val="24"/>
          <w:szCs w:val="24"/>
          <w:lang w:eastAsia="en-GB"/>
        </w:rPr>
        <w:t>Staff are trained to adapt teaching methods to address emerging issues of extremism and radicalization. This includes:</w:t>
      </w:r>
    </w:p>
    <w:p xmlns:wp14="http://schemas.microsoft.com/office/word/2010/wordml" w:rsidRPr="000600AA" w:rsidR="000600AA" w:rsidP="000600AA" w:rsidRDefault="000600AA" w14:paraId="77B0C698" wp14:textId="77777777">
      <w:pPr>
        <w:numPr>
          <w:ilvl w:val="0"/>
          <w:numId w:val="5"/>
        </w:numPr>
        <w:spacing w:before="100" w:beforeAutospacing="1" w:after="100" w:afterAutospacing="1" w:line="240" w:lineRule="auto"/>
        <w:rPr>
          <w:rFonts w:ascii="Arial" w:hAnsi="Arial" w:eastAsia="Times New Roman" w:cs="Arial"/>
          <w:sz w:val="24"/>
          <w:szCs w:val="24"/>
          <w:lang w:eastAsia="en-GB"/>
        </w:rPr>
      </w:pPr>
      <w:r w:rsidRPr="000600AA">
        <w:rPr>
          <w:rFonts w:ascii="Arial" w:hAnsi="Arial" w:eastAsia="Times New Roman" w:cs="Arial"/>
          <w:sz w:val="24"/>
          <w:szCs w:val="24"/>
          <w:lang w:eastAsia="en-GB"/>
        </w:rPr>
        <w:t>Addressing online risks such as grooming or exposure to radical content.</w:t>
      </w:r>
    </w:p>
    <w:p xmlns:wp14="http://schemas.microsoft.com/office/word/2010/wordml" w:rsidR="000600AA" w:rsidP="000600AA" w:rsidRDefault="000600AA" w14:paraId="19D51E9E" wp14:textId="77777777">
      <w:pPr>
        <w:numPr>
          <w:ilvl w:val="0"/>
          <w:numId w:val="5"/>
        </w:numPr>
        <w:spacing w:before="100" w:beforeAutospacing="1" w:after="100" w:afterAutospacing="1" w:line="240" w:lineRule="auto"/>
        <w:rPr>
          <w:rFonts w:ascii="Arial" w:hAnsi="Arial" w:eastAsia="Times New Roman" w:cs="Arial"/>
          <w:sz w:val="24"/>
          <w:szCs w:val="24"/>
          <w:lang w:eastAsia="en-GB"/>
        </w:rPr>
      </w:pPr>
      <w:r w:rsidRPr="000600AA">
        <w:rPr>
          <w:rFonts w:ascii="Arial" w:hAnsi="Arial" w:eastAsia="Times New Roman" w:cs="Arial"/>
          <w:sz w:val="24"/>
          <w:szCs w:val="24"/>
          <w:lang w:eastAsia="en-GB"/>
        </w:rPr>
        <w:t>Supporting pupils who may face discrimination based on gender identity, faith, or sexual orientation.</w:t>
      </w:r>
    </w:p>
    <w:p xmlns:wp14="http://schemas.microsoft.com/office/word/2010/wordml" w:rsidRPr="00734500" w:rsidR="008214A7" w:rsidP="00734500" w:rsidRDefault="008214A7" w14:paraId="4A921BE2" wp14:textId="77777777">
      <w:pPr>
        <w:pStyle w:val="NormalWeb"/>
        <w:ind w:left="567" w:hanging="567"/>
        <w:rPr>
          <w:rFonts w:ascii="Arial" w:hAnsi="Arial" w:cs="Arial"/>
          <w:color w:val="000000"/>
        </w:rPr>
      </w:pPr>
      <w:r w:rsidRPr="00734500">
        <w:rPr>
          <w:rFonts w:ascii="Arial" w:hAnsi="Arial" w:cs="Arial"/>
        </w:rPr>
        <w:t xml:space="preserve">3.3 </w:t>
      </w:r>
      <w:r w:rsidR="00734500">
        <w:rPr>
          <w:rFonts w:ascii="Arial" w:hAnsi="Arial" w:cs="Arial"/>
        </w:rPr>
        <w:tab/>
      </w:r>
      <w:r w:rsidRPr="00734500">
        <w:rPr>
          <w:rFonts w:ascii="Arial" w:hAnsi="Arial" w:cs="Arial"/>
          <w:color w:val="000000"/>
        </w:rPr>
        <w:t>Our goal is to build mutual respect, tolerance and understanding and to promote the use of dialogue not violence as a form of conflict resolution. We will achieve this through the</w:t>
      </w:r>
      <w:r w:rsidR="00734500">
        <w:rPr>
          <w:rFonts w:ascii="Arial" w:hAnsi="Arial" w:cs="Arial"/>
          <w:color w:val="000000"/>
        </w:rPr>
        <w:t xml:space="preserve"> Jigsaw</w:t>
      </w:r>
      <w:r w:rsidRPr="00734500">
        <w:rPr>
          <w:rFonts w:ascii="Arial" w:hAnsi="Arial" w:cs="Arial"/>
          <w:color w:val="000000"/>
        </w:rPr>
        <w:t xml:space="preserve"> PSHE curriculum which includes units such as:</w:t>
      </w:r>
    </w:p>
    <w:p xmlns:wp14="http://schemas.microsoft.com/office/word/2010/wordml" w:rsidRPr="00734500" w:rsidR="008214A7" w:rsidP="00734500" w:rsidRDefault="008214A7" w14:paraId="03B39518" wp14:textId="77777777">
      <w:pPr>
        <w:pStyle w:val="NormalWeb"/>
        <w:numPr>
          <w:ilvl w:val="0"/>
          <w:numId w:val="9"/>
        </w:numPr>
        <w:rPr>
          <w:rFonts w:ascii="Arial" w:hAnsi="Arial" w:cs="Arial"/>
          <w:color w:val="000000"/>
        </w:rPr>
      </w:pPr>
      <w:r w:rsidRPr="00734500">
        <w:rPr>
          <w:rFonts w:ascii="Arial" w:hAnsi="Arial" w:cs="Arial"/>
          <w:color w:val="000000"/>
        </w:rPr>
        <w:t>Being me in my world;</w:t>
      </w:r>
    </w:p>
    <w:p xmlns:wp14="http://schemas.microsoft.com/office/word/2010/wordml" w:rsidRPr="00734500" w:rsidR="008214A7" w:rsidP="00734500" w:rsidRDefault="008214A7" w14:paraId="225356B4" wp14:textId="77777777">
      <w:pPr>
        <w:pStyle w:val="NormalWeb"/>
        <w:numPr>
          <w:ilvl w:val="0"/>
          <w:numId w:val="9"/>
        </w:numPr>
        <w:rPr>
          <w:rFonts w:ascii="Arial" w:hAnsi="Arial" w:cs="Arial"/>
          <w:color w:val="000000"/>
        </w:rPr>
      </w:pPr>
      <w:r w:rsidRPr="00734500">
        <w:rPr>
          <w:rFonts w:ascii="Arial" w:hAnsi="Arial" w:cs="Arial"/>
          <w:color w:val="000000"/>
        </w:rPr>
        <w:t>Celebrating difference;</w:t>
      </w:r>
    </w:p>
    <w:p xmlns:wp14="http://schemas.microsoft.com/office/word/2010/wordml" w:rsidRPr="00734500" w:rsidR="008214A7" w:rsidP="00734500" w:rsidRDefault="008214A7" w14:paraId="41B903BD" wp14:textId="77777777">
      <w:pPr>
        <w:pStyle w:val="NormalWeb"/>
        <w:numPr>
          <w:ilvl w:val="0"/>
          <w:numId w:val="9"/>
        </w:numPr>
        <w:rPr>
          <w:rFonts w:ascii="Arial" w:hAnsi="Arial" w:cs="Arial"/>
          <w:color w:val="000000"/>
        </w:rPr>
      </w:pPr>
      <w:r w:rsidRPr="00734500">
        <w:rPr>
          <w:rFonts w:ascii="Arial" w:hAnsi="Arial" w:cs="Arial"/>
          <w:color w:val="000000"/>
        </w:rPr>
        <w:t>Dreams and goals;</w:t>
      </w:r>
    </w:p>
    <w:p xmlns:wp14="http://schemas.microsoft.com/office/word/2010/wordml" w:rsidRPr="00734500" w:rsidR="008214A7" w:rsidP="00734500" w:rsidRDefault="008214A7" w14:paraId="390BD177" wp14:textId="77777777">
      <w:pPr>
        <w:pStyle w:val="NormalWeb"/>
        <w:numPr>
          <w:ilvl w:val="0"/>
          <w:numId w:val="9"/>
        </w:numPr>
        <w:rPr>
          <w:rFonts w:ascii="Arial" w:hAnsi="Arial" w:cs="Arial"/>
          <w:color w:val="000000"/>
        </w:rPr>
      </w:pPr>
      <w:r w:rsidRPr="00734500">
        <w:rPr>
          <w:rFonts w:ascii="Arial" w:hAnsi="Arial" w:cs="Arial"/>
          <w:color w:val="000000"/>
        </w:rPr>
        <w:t>Healthy me;</w:t>
      </w:r>
    </w:p>
    <w:p xmlns:wp14="http://schemas.microsoft.com/office/word/2010/wordml" w:rsidRPr="00734500" w:rsidR="008214A7" w:rsidP="00734500" w:rsidRDefault="008214A7" w14:paraId="71185AB0" wp14:textId="77777777">
      <w:pPr>
        <w:pStyle w:val="NormalWeb"/>
        <w:numPr>
          <w:ilvl w:val="0"/>
          <w:numId w:val="9"/>
        </w:numPr>
        <w:rPr>
          <w:rFonts w:ascii="Arial" w:hAnsi="Arial" w:cs="Arial"/>
          <w:color w:val="000000"/>
        </w:rPr>
      </w:pPr>
      <w:r w:rsidRPr="00734500">
        <w:rPr>
          <w:rFonts w:ascii="Arial" w:hAnsi="Arial" w:cs="Arial"/>
          <w:color w:val="000000"/>
        </w:rPr>
        <w:t>Relationships;</w:t>
      </w:r>
    </w:p>
    <w:p xmlns:wp14="http://schemas.microsoft.com/office/word/2010/wordml" w:rsidRPr="00734500" w:rsidR="008214A7" w:rsidP="00734500" w:rsidRDefault="008214A7" w14:paraId="512F2DA1" wp14:textId="77777777">
      <w:pPr>
        <w:pStyle w:val="NormalWeb"/>
        <w:numPr>
          <w:ilvl w:val="0"/>
          <w:numId w:val="9"/>
        </w:numPr>
        <w:rPr>
          <w:rFonts w:ascii="Arial" w:hAnsi="Arial" w:cs="Arial"/>
          <w:color w:val="000000"/>
        </w:rPr>
      </w:pPr>
      <w:r w:rsidRPr="00734500">
        <w:rPr>
          <w:rFonts w:ascii="Arial" w:hAnsi="Arial" w:cs="Arial"/>
          <w:color w:val="000000"/>
        </w:rPr>
        <w:t>Change in me</w:t>
      </w:r>
    </w:p>
    <w:p xmlns:wp14="http://schemas.microsoft.com/office/word/2010/wordml" w:rsidRPr="000600AA" w:rsidR="008214A7" w:rsidP="701C757C" w:rsidRDefault="00734500" w14:paraId="0D27463E" wp14:textId="77777777" wp14:noSpellErr="1">
      <w:pPr>
        <w:spacing w:before="100" w:beforeAutospacing="on" w:after="100" w:afterAutospacing="on" w:line="240" w:lineRule="auto"/>
        <w:ind w:left="567" w:hanging="567"/>
        <w:rPr>
          <w:rFonts w:ascii="Arial" w:hAnsi="Arial" w:eastAsia="Times New Roman" w:cs="Arial"/>
          <w:sz w:val="24"/>
          <w:szCs w:val="24"/>
          <w:lang w:eastAsia="en-GB"/>
        </w:rPr>
      </w:pPr>
      <w:r w:rsidRPr="701C757C" w:rsidR="00734500">
        <w:rPr>
          <w:rFonts w:ascii="Arial" w:hAnsi="Arial" w:eastAsia="Times New Roman" w:cs="Arial"/>
          <w:sz w:val="24"/>
          <w:szCs w:val="24"/>
          <w:lang w:eastAsia="en-GB"/>
        </w:rPr>
        <w:t xml:space="preserve">3.4 </w:t>
      </w:r>
      <w:r>
        <w:tab/>
      </w:r>
      <w:r w:rsidRPr="701C757C" w:rsidR="00734500">
        <w:rPr>
          <w:rFonts w:ascii="Arial" w:hAnsi="Arial" w:eastAsia="Times New Roman" w:cs="Arial"/>
          <w:sz w:val="24"/>
          <w:szCs w:val="24"/>
          <w:lang w:eastAsia="en-GB"/>
        </w:rPr>
        <w:t xml:space="preserve">The school </w:t>
      </w:r>
      <w:r w:rsidRPr="701C757C" w:rsidR="00734500">
        <w:rPr>
          <w:rFonts w:ascii="Arial" w:hAnsi="Arial" w:cs="Arial"/>
          <w:color w:val="000000" w:themeColor="text1" w:themeTint="FF" w:themeShade="FF"/>
          <w:sz w:val="24"/>
          <w:szCs w:val="24"/>
        </w:rPr>
        <w:t xml:space="preserve">will also work with local partners, </w:t>
      </w:r>
      <w:r w:rsidRPr="701C757C" w:rsidR="00734500">
        <w:rPr>
          <w:rFonts w:ascii="Arial" w:hAnsi="Arial" w:cs="Arial"/>
          <w:color w:val="000000" w:themeColor="text1" w:themeTint="FF" w:themeShade="FF"/>
          <w:sz w:val="24"/>
          <w:szCs w:val="24"/>
        </w:rPr>
        <w:t>families</w:t>
      </w:r>
      <w:r w:rsidRPr="701C757C" w:rsidR="00734500">
        <w:rPr>
          <w:rFonts w:ascii="Arial" w:hAnsi="Arial" w:cs="Arial"/>
          <w:color w:val="000000" w:themeColor="text1" w:themeTint="FF" w:themeShade="FF"/>
          <w:sz w:val="24"/>
          <w:szCs w:val="24"/>
        </w:rPr>
        <w:t xml:space="preserve"> and communities in our efforts to ensure our school understands and embraces our local context and values in challenging extremist views and to </w:t>
      </w:r>
      <w:r w:rsidRPr="701C757C" w:rsidR="00734500">
        <w:rPr>
          <w:rFonts w:ascii="Arial" w:hAnsi="Arial" w:cs="Arial"/>
          <w:color w:val="000000" w:themeColor="text1" w:themeTint="FF" w:themeShade="FF"/>
          <w:sz w:val="24"/>
          <w:szCs w:val="24"/>
        </w:rPr>
        <w:t>assist</w:t>
      </w:r>
      <w:r w:rsidRPr="701C757C" w:rsidR="00734500">
        <w:rPr>
          <w:rFonts w:ascii="Arial" w:hAnsi="Arial" w:cs="Arial"/>
          <w:color w:val="000000" w:themeColor="text1" w:themeTint="FF" w:themeShade="FF"/>
          <w:sz w:val="24"/>
          <w:szCs w:val="24"/>
        </w:rPr>
        <w:t xml:space="preserve"> in the broadening of our pupil’s experiences and horizons. We will help support pupils who may be vulnerable to such influences as part of our wider safeguarding responsibilities and where we believe a pupil is being directly affected by extremist materials or </w:t>
      </w:r>
      <w:r w:rsidRPr="701C757C" w:rsidR="00734500">
        <w:rPr>
          <w:rFonts w:ascii="Arial" w:hAnsi="Arial" w:cs="Arial"/>
          <w:color w:val="000000" w:themeColor="text1" w:themeTint="FF" w:themeShade="FF"/>
          <w:sz w:val="24"/>
          <w:szCs w:val="24"/>
        </w:rPr>
        <w:t>influences</w:t>
      </w:r>
      <w:r w:rsidRPr="701C757C" w:rsidR="00734500">
        <w:rPr>
          <w:rFonts w:ascii="Arial" w:hAnsi="Arial" w:cs="Arial"/>
          <w:color w:val="000000" w:themeColor="text1" w:themeTint="FF" w:themeShade="FF"/>
          <w:sz w:val="24"/>
          <w:szCs w:val="24"/>
        </w:rPr>
        <w:t xml:space="preserve"> we will ensure that that pupil is offered mentoring. Additionally</w:t>
      </w:r>
      <w:r w:rsidRPr="701C757C" w:rsidR="00734500">
        <w:rPr>
          <w:rFonts w:ascii="Arial" w:hAnsi="Arial" w:cs="Arial"/>
          <w:color w:val="000000" w:themeColor="text1" w:themeTint="FF" w:themeShade="FF"/>
          <w:sz w:val="24"/>
          <w:szCs w:val="24"/>
        </w:rPr>
        <w:t>,</w:t>
      </w:r>
      <w:r w:rsidRPr="701C757C" w:rsidR="00734500">
        <w:rPr>
          <w:rFonts w:ascii="Arial" w:hAnsi="Arial" w:cs="Arial"/>
          <w:color w:val="000000" w:themeColor="text1" w:themeTint="FF" w:themeShade="FF"/>
          <w:sz w:val="24"/>
          <w:szCs w:val="24"/>
        </w:rPr>
        <w:t xml:space="preserve"> in such instances our school will seek external support from the Local Authority and/or local partnership structures working to prevent extremism.</w:t>
      </w:r>
    </w:p>
    <w:p w:rsidR="701C757C" w:rsidP="701C757C" w:rsidRDefault="701C757C" w14:paraId="0C7E7737" w14:textId="169AAF75">
      <w:pPr>
        <w:spacing w:beforeAutospacing="on" w:afterAutospacing="on" w:line="240" w:lineRule="auto"/>
        <w:ind w:left="567" w:hanging="567"/>
        <w:rPr>
          <w:rFonts w:ascii="Arial" w:hAnsi="Arial" w:cs="Arial"/>
          <w:color w:val="000000" w:themeColor="text1" w:themeTint="FF" w:themeShade="FF"/>
          <w:sz w:val="24"/>
          <w:szCs w:val="24"/>
        </w:rPr>
      </w:pPr>
    </w:p>
    <w:p xmlns:wp14="http://schemas.microsoft.com/office/word/2010/wordml" w:rsidRPr="000600AA" w:rsidR="000600AA" w:rsidP="000600AA" w:rsidRDefault="000600AA" w14:paraId="2D0DDA2F" wp14:textId="77777777">
      <w:pPr>
        <w:spacing w:before="100" w:beforeAutospacing="1" w:after="100" w:afterAutospacing="1" w:line="240" w:lineRule="auto"/>
        <w:outlineLvl w:val="2"/>
        <w:rPr>
          <w:rFonts w:ascii="Arial" w:hAnsi="Arial" w:eastAsia="Times New Roman" w:cs="Arial"/>
          <w:b/>
          <w:bCs/>
          <w:sz w:val="24"/>
          <w:szCs w:val="24"/>
          <w:lang w:eastAsia="en-GB"/>
        </w:rPr>
      </w:pPr>
      <w:r w:rsidRPr="000600AA">
        <w:rPr>
          <w:rFonts w:ascii="Arial" w:hAnsi="Arial" w:eastAsia="Times New Roman" w:cs="Arial"/>
          <w:b/>
          <w:bCs/>
          <w:sz w:val="24"/>
          <w:szCs w:val="24"/>
          <w:lang w:eastAsia="en-GB"/>
        </w:rPr>
        <w:t>4. Use of External Organisations and Speakers</w:t>
      </w:r>
    </w:p>
    <w:p xmlns:wp14="http://schemas.microsoft.com/office/word/2010/wordml" w:rsidRPr="000600AA" w:rsidR="000600AA" w:rsidP="00734500" w:rsidRDefault="000600AA" w14:paraId="24E0357C" wp14:textId="77777777">
      <w:pPr>
        <w:spacing w:before="100" w:beforeAutospacing="1" w:after="100" w:afterAutospacing="1" w:line="240" w:lineRule="auto"/>
        <w:ind w:left="567" w:hanging="567"/>
        <w:rPr>
          <w:rFonts w:ascii="Arial" w:hAnsi="Arial" w:eastAsia="Times New Roman" w:cs="Arial"/>
          <w:sz w:val="24"/>
          <w:szCs w:val="24"/>
          <w:lang w:eastAsia="en-GB"/>
        </w:rPr>
      </w:pPr>
      <w:r w:rsidRPr="000600AA">
        <w:rPr>
          <w:rFonts w:ascii="Arial" w:hAnsi="Arial" w:eastAsia="Times New Roman" w:cs="Arial"/>
          <w:sz w:val="24"/>
          <w:szCs w:val="24"/>
          <w:lang w:eastAsia="en-GB"/>
        </w:rPr>
        <w:t xml:space="preserve">4.1 </w:t>
      </w:r>
      <w:r w:rsidR="00734500">
        <w:rPr>
          <w:rFonts w:ascii="Arial" w:hAnsi="Arial" w:eastAsia="Times New Roman" w:cs="Arial"/>
          <w:sz w:val="24"/>
          <w:szCs w:val="24"/>
          <w:lang w:eastAsia="en-GB"/>
        </w:rPr>
        <w:tab/>
      </w:r>
      <w:r w:rsidR="00AB1A9D">
        <w:rPr>
          <w:rFonts w:ascii="Arial" w:hAnsi="Arial" w:eastAsia="Times New Roman" w:cs="Arial"/>
          <w:sz w:val="24"/>
          <w:szCs w:val="24"/>
          <w:lang w:eastAsia="en-GB"/>
        </w:rPr>
        <w:t>The school will check that</w:t>
      </w:r>
      <w:r w:rsidRPr="000600AA">
        <w:rPr>
          <w:rFonts w:ascii="Arial" w:hAnsi="Arial" w:eastAsia="Times New Roman" w:cs="Arial"/>
          <w:sz w:val="24"/>
          <w:szCs w:val="24"/>
          <w:lang w:eastAsia="en-GB"/>
        </w:rPr>
        <w:t xml:space="preserve"> all external speakers and organi</w:t>
      </w:r>
      <w:r>
        <w:rPr>
          <w:rFonts w:ascii="Arial" w:hAnsi="Arial" w:eastAsia="Times New Roman" w:cs="Arial"/>
          <w:sz w:val="24"/>
          <w:szCs w:val="24"/>
          <w:lang w:eastAsia="en-GB"/>
        </w:rPr>
        <w:t>s</w:t>
      </w:r>
      <w:r w:rsidRPr="000600AA">
        <w:rPr>
          <w:rFonts w:ascii="Arial" w:hAnsi="Arial" w:eastAsia="Times New Roman" w:cs="Arial"/>
          <w:sz w:val="24"/>
          <w:szCs w:val="24"/>
          <w:lang w:eastAsia="en-GB"/>
        </w:rPr>
        <w:t>ations to ensure their alignment with the school’s values. We assess their input to:</w:t>
      </w:r>
    </w:p>
    <w:p xmlns:wp14="http://schemas.microsoft.com/office/word/2010/wordml" w:rsidRPr="000600AA" w:rsidR="000600AA" w:rsidP="000600AA" w:rsidRDefault="000600AA" w14:paraId="45F622C8" wp14:textId="77777777">
      <w:pPr>
        <w:numPr>
          <w:ilvl w:val="0"/>
          <w:numId w:val="6"/>
        </w:numPr>
        <w:spacing w:before="100" w:beforeAutospacing="1" w:after="100" w:afterAutospacing="1" w:line="240" w:lineRule="auto"/>
        <w:rPr>
          <w:rFonts w:ascii="Arial" w:hAnsi="Arial" w:eastAsia="Times New Roman" w:cs="Arial"/>
          <w:sz w:val="24"/>
          <w:szCs w:val="24"/>
          <w:lang w:eastAsia="en-GB"/>
        </w:rPr>
      </w:pPr>
      <w:r w:rsidRPr="000600AA">
        <w:rPr>
          <w:rFonts w:ascii="Arial" w:hAnsi="Arial" w:eastAsia="Times New Roman" w:cs="Arial"/>
          <w:sz w:val="24"/>
          <w:szCs w:val="24"/>
          <w:lang w:eastAsia="en-GB"/>
        </w:rPr>
        <w:t>Avoid marginali</w:t>
      </w:r>
      <w:r w:rsidR="00734500">
        <w:rPr>
          <w:rFonts w:ascii="Arial" w:hAnsi="Arial" w:eastAsia="Times New Roman" w:cs="Arial"/>
          <w:sz w:val="24"/>
          <w:szCs w:val="24"/>
          <w:lang w:eastAsia="en-GB"/>
        </w:rPr>
        <w:t>s</w:t>
      </w:r>
      <w:r w:rsidRPr="000600AA">
        <w:rPr>
          <w:rFonts w:ascii="Arial" w:hAnsi="Arial" w:eastAsia="Times New Roman" w:cs="Arial"/>
          <w:sz w:val="24"/>
          <w:szCs w:val="24"/>
          <w:lang w:eastAsia="en-GB"/>
        </w:rPr>
        <w:t>ing individuals or groups.</w:t>
      </w:r>
    </w:p>
    <w:p xmlns:wp14="http://schemas.microsoft.com/office/word/2010/wordml" w:rsidRPr="000600AA" w:rsidR="000600AA" w:rsidP="000600AA" w:rsidRDefault="000600AA" w14:paraId="0586E5A2" wp14:textId="77777777">
      <w:pPr>
        <w:numPr>
          <w:ilvl w:val="0"/>
          <w:numId w:val="6"/>
        </w:numPr>
        <w:spacing w:before="100" w:beforeAutospacing="1" w:after="100" w:afterAutospacing="1" w:line="240" w:lineRule="auto"/>
        <w:rPr>
          <w:rFonts w:ascii="Arial" w:hAnsi="Arial" w:eastAsia="Times New Roman" w:cs="Arial"/>
          <w:sz w:val="24"/>
          <w:szCs w:val="24"/>
          <w:lang w:eastAsia="en-GB"/>
        </w:rPr>
      </w:pPr>
      <w:r w:rsidRPr="000600AA">
        <w:rPr>
          <w:rFonts w:ascii="Arial" w:hAnsi="Arial" w:eastAsia="Times New Roman" w:cs="Arial"/>
          <w:sz w:val="24"/>
          <w:szCs w:val="24"/>
          <w:lang w:eastAsia="en-GB"/>
        </w:rPr>
        <w:t>Prevent glorification of criminal activities or extremist views.</w:t>
      </w:r>
    </w:p>
    <w:p xmlns:wp14="http://schemas.microsoft.com/office/word/2010/wordml" w:rsidRPr="000600AA" w:rsidR="000600AA" w:rsidP="000600AA" w:rsidRDefault="000600AA" w14:paraId="1E59D74B" wp14:textId="77777777">
      <w:pPr>
        <w:numPr>
          <w:ilvl w:val="0"/>
          <w:numId w:val="6"/>
        </w:numPr>
        <w:spacing w:before="100" w:beforeAutospacing="1" w:after="100" w:afterAutospacing="1" w:line="240" w:lineRule="auto"/>
        <w:rPr>
          <w:rFonts w:ascii="Arial" w:hAnsi="Arial" w:eastAsia="Times New Roman" w:cs="Arial"/>
          <w:sz w:val="24"/>
          <w:szCs w:val="24"/>
          <w:lang w:eastAsia="en-GB"/>
        </w:rPr>
      </w:pPr>
      <w:r w:rsidRPr="000600AA">
        <w:rPr>
          <w:rFonts w:ascii="Arial" w:hAnsi="Arial" w:eastAsia="Times New Roman" w:cs="Arial"/>
          <w:sz w:val="24"/>
          <w:szCs w:val="24"/>
          <w:lang w:eastAsia="en-GB"/>
        </w:rPr>
        <w:t>Ensure activities align with the curriculum and are age-appropriate.</w:t>
      </w:r>
    </w:p>
    <w:p xmlns:wp14="http://schemas.microsoft.com/office/word/2010/wordml" w:rsidR="000600AA" w:rsidP="00734500" w:rsidRDefault="000600AA" w14:paraId="50E366C6" wp14:textId="77777777">
      <w:pPr>
        <w:spacing w:before="100" w:beforeAutospacing="1" w:after="100" w:afterAutospacing="1" w:line="240" w:lineRule="auto"/>
        <w:ind w:left="567" w:hanging="567"/>
        <w:rPr>
          <w:rFonts w:ascii="Arial" w:hAnsi="Arial" w:eastAsia="Times New Roman" w:cs="Arial"/>
          <w:sz w:val="24"/>
          <w:szCs w:val="24"/>
          <w:lang w:eastAsia="en-GB"/>
        </w:rPr>
      </w:pPr>
      <w:r w:rsidRPr="000600AA">
        <w:rPr>
          <w:rFonts w:ascii="Arial" w:hAnsi="Arial" w:eastAsia="Times New Roman" w:cs="Arial"/>
          <w:sz w:val="24"/>
          <w:szCs w:val="24"/>
          <w:lang w:eastAsia="en-GB"/>
        </w:rPr>
        <w:t xml:space="preserve">4.2 </w:t>
      </w:r>
      <w:r w:rsidR="00734500">
        <w:rPr>
          <w:rFonts w:ascii="Arial" w:hAnsi="Arial" w:eastAsia="Times New Roman" w:cs="Arial"/>
          <w:sz w:val="24"/>
          <w:szCs w:val="24"/>
          <w:lang w:eastAsia="en-GB"/>
        </w:rPr>
        <w:tab/>
      </w:r>
      <w:r w:rsidRPr="000600AA">
        <w:rPr>
          <w:rFonts w:ascii="Arial" w:hAnsi="Arial" w:eastAsia="Times New Roman" w:cs="Arial"/>
          <w:sz w:val="24"/>
          <w:szCs w:val="24"/>
          <w:lang w:eastAsia="en-GB"/>
        </w:rPr>
        <w:t>External contributions are carefully evaluated to ensure consistency with safeguarding principles and effectiveness in broadening pupils’ perspectives.</w:t>
      </w:r>
    </w:p>
    <w:p xmlns:wp14="http://schemas.microsoft.com/office/word/2010/wordml" w:rsidR="006F14B8" w:rsidP="00734500" w:rsidRDefault="006F14B8" w14:paraId="0D0B940D" wp14:textId="77777777">
      <w:pPr>
        <w:spacing w:before="100" w:beforeAutospacing="1" w:after="100" w:afterAutospacing="1" w:line="240" w:lineRule="auto"/>
        <w:ind w:left="567" w:hanging="567"/>
        <w:rPr>
          <w:rFonts w:ascii="Arial" w:hAnsi="Arial" w:eastAsia="Times New Roman" w:cs="Arial"/>
          <w:sz w:val="24"/>
          <w:szCs w:val="24"/>
          <w:lang w:eastAsia="en-GB"/>
        </w:rPr>
      </w:pPr>
    </w:p>
    <w:p xmlns:wp14="http://schemas.microsoft.com/office/word/2010/wordml" w:rsidRPr="000600AA" w:rsidR="006F14B8" w:rsidP="00734500" w:rsidRDefault="006F14B8" w14:paraId="0E27B00A" wp14:textId="77777777">
      <w:pPr>
        <w:spacing w:before="100" w:beforeAutospacing="1" w:after="100" w:afterAutospacing="1" w:line="240" w:lineRule="auto"/>
        <w:ind w:left="567" w:hanging="567"/>
        <w:rPr>
          <w:rFonts w:ascii="Arial" w:hAnsi="Arial" w:eastAsia="Times New Roman" w:cs="Arial"/>
          <w:sz w:val="24"/>
          <w:szCs w:val="24"/>
          <w:lang w:eastAsia="en-GB"/>
        </w:rPr>
      </w:pPr>
    </w:p>
    <w:p xmlns:wp14="http://schemas.microsoft.com/office/word/2010/wordml" w:rsidRPr="000600AA" w:rsidR="000600AA" w:rsidP="701C757C" w:rsidRDefault="000600AA" w14:paraId="4A10C796" wp14:textId="5AA40B60">
      <w:pPr>
        <w:spacing w:before="100" w:beforeAutospacing="on" w:after="100" w:afterAutospacing="on" w:line="240" w:lineRule="auto"/>
        <w:outlineLvl w:val="2"/>
        <w:rPr>
          <w:rFonts w:ascii="Arial" w:hAnsi="Arial" w:eastAsia="Times New Roman" w:cs="Arial"/>
          <w:b w:val="1"/>
          <w:bCs w:val="1"/>
          <w:sz w:val="24"/>
          <w:szCs w:val="24"/>
          <w:lang w:eastAsia="en-GB"/>
        </w:rPr>
      </w:pPr>
      <w:r w:rsidRPr="701C757C" w:rsidR="73FCECFC">
        <w:rPr>
          <w:rFonts w:ascii="Arial" w:hAnsi="Arial" w:eastAsia="Times New Roman" w:cs="Arial"/>
          <w:b w:val="1"/>
          <w:bCs w:val="1"/>
          <w:sz w:val="24"/>
          <w:szCs w:val="24"/>
          <w:lang w:eastAsia="en-GB"/>
        </w:rPr>
        <w:t>5</w:t>
      </w:r>
      <w:r w:rsidRPr="701C757C" w:rsidR="000600AA">
        <w:rPr>
          <w:rFonts w:ascii="Arial" w:hAnsi="Arial" w:eastAsia="Times New Roman" w:cs="Arial"/>
          <w:b w:val="1"/>
          <w:bCs w:val="1"/>
          <w:sz w:val="24"/>
          <w:szCs w:val="24"/>
          <w:lang w:eastAsia="en-GB"/>
        </w:rPr>
        <w:t>. C</w:t>
      </w:r>
      <w:r w:rsidRPr="701C757C" w:rsidR="00E15946">
        <w:rPr>
          <w:rFonts w:ascii="Arial" w:hAnsi="Arial" w:eastAsia="Times New Roman" w:cs="Arial"/>
          <w:b w:val="1"/>
          <w:bCs w:val="1"/>
          <w:sz w:val="24"/>
          <w:szCs w:val="24"/>
          <w:lang w:eastAsia="en-GB"/>
        </w:rPr>
        <w:t>h</w:t>
      </w:r>
      <w:r w:rsidRPr="701C757C" w:rsidR="000600AA">
        <w:rPr>
          <w:rFonts w:ascii="Arial" w:hAnsi="Arial" w:eastAsia="Times New Roman" w:cs="Arial"/>
          <w:b w:val="1"/>
          <w:bCs w:val="1"/>
          <w:sz w:val="24"/>
          <w:szCs w:val="24"/>
          <w:lang w:eastAsia="en-GB"/>
        </w:rPr>
        <w:t>ild Protection</w:t>
      </w:r>
    </w:p>
    <w:p xmlns:wp14="http://schemas.microsoft.com/office/word/2010/wordml" w:rsidRPr="000600AA" w:rsidR="000600AA" w:rsidP="701C757C" w:rsidRDefault="000600AA" w14:paraId="09FE6478" wp14:textId="3EFE1D0E">
      <w:pPr>
        <w:spacing w:before="100" w:beforeAutospacing="on" w:after="100" w:afterAutospacing="on" w:line="240" w:lineRule="auto"/>
        <w:ind w:left="567" w:hanging="567"/>
        <w:rPr>
          <w:rFonts w:ascii="Arial" w:hAnsi="Arial" w:eastAsia="Times New Roman" w:cs="Arial"/>
          <w:sz w:val="24"/>
          <w:szCs w:val="24"/>
          <w:lang w:eastAsia="en-GB"/>
        </w:rPr>
      </w:pPr>
      <w:r w:rsidRPr="701C757C" w:rsidR="5A6D80FA">
        <w:rPr>
          <w:rFonts w:ascii="Arial" w:hAnsi="Arial" w:eastAsia="Times New Roman" w:cs="Arial"/>
          <w:sz w:val="24"/>
          <w:szCs w:val="24"/>
          <w:lang w:eastAsia="en-GB"/>
        </w:rPr>
        <w:t>5</w:t>
      </w:r>
      <w:r w:rsidRPr="701C757C" w:rsidR="000600AA">
        <w:rPr>
          <w:rFonts w:ascii="Arial" w:hAnsi="Arial" w:eastAsia="Times New Roman" w:cs="Arial"/>
          <w:sz w:val="24"/>
          <w:szCs w:val="24"/>
          <w:lang w:eastAsia="en-GB"/>
        </w:rPr>
        <w:t xml:space="preserve">.1 </w:t>
      </w:r>
      <w:r>
        <w:tab/>
      </w:r>
      <w:r w:rsidRPr="701C757C" w:rsidR="000600AA">
        <w:rPr>
          <w:rFonts w:ascii="Arial" w:hAnsi="Arial" w:eastAsia="Times New Roman" w:cs="Arial"/>
          <w:sz w:val="24"/>
          <w:szCs w:val="24"/>
          <w:lang w:eastAsia="en-GB"/>
        </w:rPr>
        <w:t>Extremism and radicali</w:t>
      </w:r>
      <w:r w:rsidRPr="701C757C" w:rsidR="00E15946">
        <w:rPr>
          <w:rFonts w:ascii="Arial" w:hAnsi="Arial" w:eastAsia="Times New Roman" w:cs="Arial"/>
          <w:sz w:val="24"/>
          <w:szCs w:val="24"/>
          <w:lang w:eastAsia="en-GB"/>
        </w:rPr>
        <w:t>s</w:t>
      </w:r>
      <w:r w:rsidRPr="701C757C" w:rsidR="000600AA">
        <w:rPr>
          <w:rFonts w:ascii="Arial" w:hAnsi="Arial" w:eastAsia="Times New Roman" w:cs="Arial"/>
          <w:sz w:val="24"/>
          <w:szCs w:val="24"/>
          <w:lang w:eastAsia="en-GB"/>
        </w:rPr>
        <w:t xml:space="preserve">ation are addressed </w:t>
      </w:r>
      <w:r w:rsidRPr="701C757C" w:rsidR="00AB1A9D">
        <w:rPr>
          <w:rFonts w:ascii="Arial" w:hAnsi="Arial" w:eastAsia="Times New Roman" w:cs="Arial"/>
          <w:sz w:val="24"/>
          <w:szCs w:val="24"/>
          <w:lang w:eastAsia="en-GB"/>
        </w:rPr>
        <w:t>in section 6</w:t>
      </w:r>
      <w:r w:rsidRPr="701C757C" w:rsidR="00BB2D8E">
        <w:rPr>
          <w:rFonts w:ascii="Arial" w:hAnsi="Arial" w:eastAsia="Times New Roman" w:cs="Arial"/>
          <w:sz w:val="24"/>
          <w:szCs w:val="24"/>
          <w:lang w:eastAsia="en-GB"/>
        </w:rPr>
        <w:t>.4</w:t>
      </w:r>
      <w:r w:rsidRPr="701C757C" w:rsidR="00AB1A9D">
        <w:rPr>
          <w:rFonts w:ascii="Arial" w:hAnsi="Arial" w:eastAsia="Times New Roman" w:cs="Arial"/>
          <w:sz w:val="24"/>
          <w:szCs w:val="24"/>
          <w:lang w:eastAsia="en-GB"/>
        </w:rPr>
        <w:t xml:space="preserve"> of the school’s S</w:t>
      </w:r>
      <w:r w:rsidRPr="701C757C" w:rsidR="000600AA">
        <w:rPr>
          <w:rFonts w:ascii="Arial" w:hAnsi="Arial" w:eastAsia="Times New Roman" w:cs="Arial"/>
          <w:sz w:val="24"/>
          <w:szCs w:val="24"/>
          <w:lang w:eastAsia="en-GB"/>
        </w:rPr>
        <w:t xml:space="preserve">afeguarding </w:t>
      </w:r>
      <w:r w:rsidRPr="701C757C" w:rsidR="00AB1A9D">
        <w:rPr>
          <w:rFonts w:ascii="Arial" w:hAnsi="Arial" w:eastAsia="Times New Roman" w:cs="Arial"/>
          <w:sz w:val="24"/>
          <w:szCs w:val="24"/>
          <w:lang w:eastAsia="en-GB"/>
        </w:rPr>
        <w:t>P</w:t>
      </w:r>
      <w:r w:rsidRPr="701C757C" w:rsidR="009D1F64">
        <w:rPr>
          <w:rFonts w:ascii="Arial" w:hAnsi="Arial" w:eastAsia="Times New Roman" w:cs="Arial"/>
          <w:sz w:val="24"/>
          <w:szCs w:val="24"/>
          <w:lang w:eastAsia="en-GB"/>
        </w:rPr>
        <w:t>olicy 2024.</w:t>
      </w:r>
      <w:r w:rsidRPr="701C757C" w:rsidR="000600AA">
        <w:rPr>
          <w:rFonts w:ascii="Arial" w:hAnsi="Arial" w:eastAsia="Times New Roman" w:cs="Arial"/>
          <w:sz w:val="24"/>
          <w:szCs w:val="24"/>
          <w:lang w:eastAsia="en-GB"/>
        </w:rPr>
        <w:t xml:space="preserve"> Staff </w:t>
      </w:r>
      <w:r w:rsidRPr="701C757C" w:rsidR="000600AA">
        <w:rPr>
          <w:rFonts w:ascii="Arial" w:hAnsi="Arial" w:eastAsia="Times New Roman" w:cs="Arial"/>
          <w:sz w:val="24"/>
          <w:szCs w:val="24"/>
          <w:lang w:eastAsia="en-GB"/>
        </w:rPr>
        <w:t>are required to</w:t>
      </w:r>
      <w:r w:rsidRPr="701C757C" w:rsidR="000600AA">
        <w:rPr>
          <w:rFonts w:ascii="Arial" w:hAnsi="Arial" w:eastAsia="Times New Roman" w:cs="Arial"/>
          <w:sz w:val="24"/>
          <w:szCs w:val="24"/>
          <w:lang w:eastAsia="en-GB"/>
        </w:rPr>
        <w:t xml:space="preserve"> report concerns to the Designated Safeguarding Lead (DSL).</w:t>
      </w:r>
    </w:p>
    <w:p w:rsidR="701C757C" w:rsidP="701C757C" w:rsidRDefault="701C757C" w14:paraId="2F5053BD" w14:textId="5D614D8F">
      <w:pPr>
        <w:spacing w:beforeAutospacing="on" w:afterAutospacing="on" w:line="240" w:lineRule="auto"/>
        <w:outlineLvl w:val="2"/>
        <w:rPr>
          <w:rFonts w:ascii="Arial" w:hAnsi="Arial" w:eastAsia="Times New Roman" w:cs="Arial"/>
          <w:b w:val="1"/>
          <w:bCs w:val="1"/>
          <w:sz w:val="24"/>
          <w:szCs w:val="24"/>
          <w:lang w:eastAsia="en-GB"/>
        </w:rPr>
      </w:pPr>
    </w:p>
    <w:p xmlns:wp14="http://schemas.microsoft.com/office/word/2010/wordml" w:rsidRPr="000600AA" w:rsidR="000600AA" w:rsidP="701C757C" w:rsidRDefault="000600AA" w14:paraId="1E5A6BA9" wp14:textId="52357D1B">
      <w:pPr>
        <w:spacing w:before="100" w:beforeAutospacing="on" w:after="100" w:afterAutospacing="on" w:line="240" w:lineRule="auto"/>
        <w:outlineLvl w:val="2"/>
        <w:rPr>
          <w:rFonts w:ascii="Arial" w:hAnsi="Arial" w:eastAsia="Times New Roman" w:cs="Arial"/>
          <w:b w:val="1"/>
          <w:bCs w:val="1"/>
          <w:sz w:val="24"/>
          <w:szCs w:val="24"/>
          <w:lang w:eastAsia="en-GB"/>
        </w:rPr>
      </w:pPr>
      <w:r w:rsidRPr="701C757C" w:rsidR="32346664">
        <w:rPr>
          <w:rFonts w:ascii="Arial" w:hAnsi="Arial" w:eastAsia="Times New Roman" w:cs="Arial"/>
          <w:b w:val="1"/>
          <w:bCs w:val="1"/>
          <w:sz w:val="24"/>
          <w:szCs w:val="24"/>
          <w:lang w:eastAsia="en-GB"/>
        </w:rPr>
        <w:t>6</w:t>
      </w:r>
      <w:r w:rsidRPr="701C757C" w:rsidR="000600AA">
        <w:rPr>
          <w:rFonts w:ascii="Arial" w:hAnsi="Arial" w:eastAsia="Times New Roman" w:cs="Arial"/>
          <w:b w:val="1"/>
          <w:bCs w:val="1"/>
          <w:sz w:val="24"/>
          <w:szCs w:val="24"/>
          <w:lang w:eastAsia="en-GB"/>
        </w:rPr>
        <w:t>. Role of the Designated Safeguarding Lead</w:t>
      </w:r>
    </w:p>
    <w:p xmlns:wp14="http://schemas.microsoft.com/office/word/2010/wordml" w:rsidRPr="000600AA" w:rsidR="000600AA" w:rsidP="701C757C" w:rsidRDefault="000600AA" w14:paraId="422DAA58" wp14:textId="5087002C">
      <w:pPr>
        <w:spacing w:before="100" w:beforeAutospacing="on" w:after="100" w:afterAutospacing="on" w:line="240" w:lineRule="auto"/>
        <w:ind w:left="567" w:hanging="567"/>
        <w:rPr>
          <w:rFonts w:ascii="Arial" w:hAnsi="Arial" w:eastAsia="Times New Roman" w:cs="Arial"/>
          <w:sz w:val="24"/>
          <w:szCs w:val="24"/>
          <w:lang w:eastAsia="en-GB"/>
        </w:rPr>
      </w:pPr>
      <w:r w:rsidRPr="701C757C" w:rsidR="44B98AC7">
        <w:rPr>
          <w:rFonts w:ascii="Arial" w:hAnsi="Arial" w:eastAsia="Times New Roman" w:cs="Arial"/>
          <w:sz w:val="24"/>
          <w:szCs w:val="24"/>
          <w:lang w:eastAsia="en-GB"/>
        </w:rPr>
        <w:t>6</w:t>
      </w:r>
      <w:r w:rsidRPr="701C757C" w:rsidR="000600AA">
        <w:rPr>
          <w:rFonts w:ascii="Arial" w:hAnsi="Arial" w:eastAsia="Times New Roman" w:cs="Arial"/>
          <w:sz w:val="24"/>
          <w:szCs w:val="24"/>
          <w:lang w:eastAsia="en-GB"/>
        </w:rPr>
        <w:t xml:space="preserve">.1 </w:t>
      </w:r>
      <w:r>
        <w:tab/>
      </w:r>
      <w:r w:rsidRPr="701C757C" w:rsidR="000600AA">
        <w:rPr>
          <w:rFonts w:ascii="Arial" w:hAnsi="Arial" w:eastAsia="Times New Roman" w:cs="Arial"/>
          <w:sz w:val="24"/>
          <w:szCs w:val="24"/>
          <w:lang w:eastAsia="en-GB"/>
        </w:rPr>
        <w:t xml:space="preserve">The DSL, oversees all safeguarding responsibilities, including the Prevent duty. </w:t>
      </w:r>
    </w:p>
    <w:p xmlns:wp14="http://schemas.microsoft.com/office/word/2010/wordml" w:rsidRPr="000600AA" w:rsidR="000600AA" w:rsidP="701C757C" w:rsidRDefault="000600AA" w14:paraId="1EABCEDF" wp14:textId="7EE25596">
      <w:pPr>
        <w:spacing w:before="100" w:beforeAutospacing="on" w:after="100" w:afterAutospacing="on" w:line="240" w:lineRule="auto"/>
        <w:ind w:left="567" w:hanging="567"/>
        <w:rPr>
          <w:rFonts w:ascii="Arial" w:hAnsi="Arial" w:eastAsia="Times New Roman" w:cs="Arial"/>
          <w:sz w:val="24"/>
          <w:szCs w:val="24"/>
          <w:lang w:eastAsia="en-GB"/>
        </w:rPr>
      </w:pPr>
      <w:r w:rsidRPr="701C757C" w:rsidR="1648ED8F">
        <w:rPr>
          <w:rFonts w:ascii="Arial" w:hAnsi="Arial" w:eastAsia="Times New Roman" w:cs="Arial"/>
          <w:sz w:val="24"/>
          <w:szCs w:val="24"/>
          <w:lang w:eastAsia="en-GB"/>
        </w:rPr>
        <w:t>6</w:t>
      </w:r>
      <w:r w:rsidRPr="701C757C" w:rsidR="000600AA">
        <w:rPr>
          <w:rFonts w:ascii="Arial" w:hAnsi="Arial" w:eastAsia="Times New Roman" w:cs="Arial"/>
          <w:sz w:val="24"/>
          <w:szCs w:val="24"/>
          <w:lang w:eastAsia="en-GB"/>
        </w:rPr>
        <w:t xml:space="preserve">.2 </w:t>
      </w:r>
      <w:r>
        <w:tab/>
      </w:r>
      <w:r w:rsidRPr="701C757C" w:rsidR="000600AA">
        <w:rPr>
          <w:rFonts w:ascii="Arial" w:hAnsi="Arial" w:eastAsia="Times New Roman" w:cs="Arial"/>
          <w:sz w:val="24"/>
          <w:szCs w:val="24"/>
          <w:lang w:eastAsia="en-GB"/>
        </w:rPr>
        <w:t>The DSL is trained to:</w:t>
      </w:r>
    </w:p>
    <w:p xmlns:wp14="http://schemas.microsoft.com/office/word/2010/wordml" w:rsidRPr="00BB2D8E" w:rsidR="00BB2D8E" w:rsidP="00BB2D8E" w:rsidRDefault="00BB2D8E" w14:paraId="25A65135" wp14:textId="77777777">
      <w:pPr>
        <w:pStyle w:val="Default"/>
        <w:numPr>
          <w:ilvl w:val="0"/>
          <w:numId w:val="7"/>
        </w:numPr>
      </w:pPr>
      <w:r w:rsidRPr="00BB2D8E">
        <w:t xml:space="preserve">make referrals to the Channel programme where there is a radicalisation concern and/or support staff that make a referral to Channel; </w:t>
      </w:r>
    </w:p>
    <w:p xmlns:wp14="http://schemas.microsoft.com/office/word/2010/wordml" w:rsidRPr="00BB2D8E" w:rsidR="00BB2D8E" w:rsidP="00BB2D8E" w:rsidRDefault="00BB2D8E" w14:paraId="515EFBAC" wp14:textId="77777777" wp14:noSpellErr="1">
      <w:pPr>
        <w:pStyle w:val="Default"/>
        <w:numPr>
          <w:ilvl w:val="0"/>
          <w:numId w:val="7"/>
        </w:numPr>
        <w:tabs>
          <w:tab w:val="clear" w:pos="1800"/>
          <w:tab w:val="num" w:pos="1843"/>
        </w:tabs>
        <w:rPr/>
      </w:pPr>
      <w:r w:rsidR="00BB2D8E">
        <w:rPr/>
        <w:t>support the headteacher with regards to their responsibilities under the Prevent duty and provide advice and support on protecting children from radicalisation;</w:t>
      </w:r>
    </w:p>
    <w:p w:rsidR="701C757C" w:rsidP="701C757C" w:rsidRDefault="701C757C" w14:paraId="7769D303" w14:textId="6B1975EB">
      <w:pPr>
        <w:pStyle w:val="Default"/>
        <w:tabs>
          <w:tab w:val="clear" w:leader="none" w:pos="1800"/>
          <w:tab w:val="num" w:leader="none" w:pos="1843"/>
        </w:tabs>
        <w:ind w:left="1800"/>
      </w:pPr>
    </w:p>
    <w:p xmlns:wp14="http://schemas.microsoft.com/office/word/2010/wordml" w:rsidRPr="000600AA" w:rsidR="000600AA" w:rsidP="701C757C" w:rsidRDefault="000600AA" w14:paraId="16A16529" wp14:textId="0DEA528D">
      <w:pPr>
        <w:spacing w:before="100" w:beforeAutospacing="on" w:after="100" w:afterAutospacing="on" w:line="240" w:lineRule="auto"/>
        <w:outlineLvl w:val="2"/>
        <w:rPr>
          <w:rFonts w:ascii="Arial" w:hAnsi="Arial" w:eastAsia="Times New Roman" w:cs="Arial"/>
          <w:b w:val="1"/>
          <w:bCs w:val="1"/>
          <w:sz w:val="24"/>
          <w:szCs w:val="24"/>
          <w:lang w:eastAsia="en-GB"/>
        </w:rPr>
      </w:pPr>
      <w:r w:rsidRPr="701C757C" w:rsidR="6BE93539">
        <w:rPr>
          <w:rFonts w:ascii="Arial" w:hAnsi="Arial" w:eastAsia="Times New Roman" w:cs="Arial"/>
          <w:b w:val="1"/>
          <w:bCs w:val="1"/>
          <w:sz w:val="24"/>
          <w:szCs w:val="24"/>
          <w:lang w:eastAsia="en-GB"/>
        </w:rPr>
        <w:t>7</w:t>
      </w:r>
      <w:r w:rsidRPr="701C757C" w:rsidR="000600AA">
        <w:rPr>
          <w:rFonts w:ascii="Arial" w:hAnsi="Arial" w:eastAsia="Times New Roman" w:cs="Arial"/>
          <w:b w:val="1"/>
          <w:bCs w:val="1"/>
          <w:sz w:val="24"/>
          <w:szCs w:val="24"/>
          <w:lang w:eastAsia="en-GB"/>
        </w:rPr>
        <w:t>. Training</w:t>
      </w:r>
    </w:p>
    <w:p xmlns:wp14="http://schemas.microsoft.com/office/word/2010/wordml" w:rsidRPr="000600AA" w:rsidR="000600AA" w:rsidP="701C757C" w:rsidRDefault="000600AA" w14:paraId="6A4CF2A5" wp14:textId="527F3597">
      <w:pPr>
        <w:spacing w:before="100" w:beforeAutospacing="on" w:after="100" w:afterAutospacing="on" w:line="240" w:lineRule="auto"/>
        <w:ind w:left="567" w:hanging="567"/>
        <w:rPr>
          <w:rFonts w:ascii="Arial" w:hAnsi="Arial" w:eastAsia="Times New Roman" w:cs="Arial"/>
          <w:sz w:val="24"/>
          <w:szCs w:val="24"/>
          <w:lang w:eastAsia="en-GB"/>
        </w:rPr>
      </w:pPr>
      <w:r w:rsidRPr="701C757C" w:rsidR="68279353">
        <w:rPr>
          <w:rFonts w:ascii="Arial" w:hAnsi="Arial" w:eastAsia="Times New Roman" w:cs="Arial"/>
          <w:sz w:val="24"/>
          <w:szCs w:val="24"/>
          <w:lang w:eastAsia="en-GB"/>
        </w:rPr>
        <w:t>7</w:t>
      </w:r>
      <w:r w:rsidRPr="701C757C" w:rsidR="000600AA">
        <w:rPr>
          <w:rFonts w:ascii="Arial" w:hAnsi="Arial" w:eastAsia="Times New Roman" w:cs="Arial"/>
          <w:sz w:val="24"/>
          <w:szCs w:val="24"/>
          <w:lang w:eastAsia="en-GB"/>
        </w:rPr>
        <w:t xml:space="preserve">.1 </w:t>
      </w:r>
      <w:r>
        <w:tab/>
      </w:r>
      <w:r w:rsidRPr="701C757C" w:rsidR="000600AA">
        <w:rPr>
          <w:rFonts w:ascii="Arial" w:hAnsi="Arial" w:eastAsia="Times New Roman" w:cs="Arial"/>
          <w:sz w:val="24"/>
          <w:szCs w:val="24"/>
          <w:lang w:eastAsia="en-GB"/>
        </w:rPr>
        <w:t xml:space="preserve">All staff and governors undergo safeguarding </w:t>
      </w:r>
      <w:r w:rsidRPr="701C757C" w:rsidR="00E15946">
        <w:rPr>
          <w:rFonts w:ascii="Arial" w:hAnsi="Arial" w:eastAsia="Times New Roman" w:cs="Arial"/>
          <w:sz w:val="24"/>
          <w:szCs w:val="24"/>
          <w:lang w:eastAsia="en-GB"/>
        </w:rPr>
        <w:t>annually</w:t>
      </w:r>
      <w:r w:rsidRPr="701C757C" w:rsidR="000600AA">
        <w:rPr>
          <w:rFonts w:ascii="Arial" w:hAnsi="Arial" w:eastAsia="Times New Roman" w:cs="Arial"/>
          <w:sz w:val="24"/>
          <w:szCs w:val="24"/>
          <w:lang w:eastAsia="en-GB"/>
        </w:rPr>
        <w:t xml:space="preserve">, which includes </w:t>
      </w:r>
      <w:r w:rsidRPr="701C757C" w:rsidR="00E15946">
        <w:rPr>
          <w:rFonts w:ascii="Arial" w:hAnsi="Arial" w:eastAsia="Times New Roman" w:cs="Arial"/>
          <w:sz w:val="24"/>
          <w:szCs w:val="24"/>
          <w:lang w:eastAsia="en-GB"/>
        </w:rPr>
        <w:t xml:space="preserve">any </w:t>
      </w:r>
      <w:r w:rsidRPr="701C757C" w:rsidR="000600AA">
        <w:rPr>
          <w:rFonts w:ascii="Arial" w:hAnsi="Arial" w:eastAsia="Times New Roman" w:cs="Arial"/>
          <w:sz w:val="24"/>
          <w:szCs w:val="24"/>
          <w:lang w:eastAsia="en-GB"/>
        </w:rPr>
        <w:t>updated guidance on extremism, radicali</w:t>
      </w:r>
      <w:r w:rsidRPr="701C757C" w:rsidR="00E15946">
        <w:rPr>
          <w:rFonts w:ascii="Arial" w:hAnsi="Arial" w:eastAsia="Times New Roman" w:cs="Arial"/>
          <w:sz w:val="24"/>
          <w:szCs w:val="24"/>
          <w:lang w:eastAsia="en-GB"/>
        </w:rPr>
        <w:t>s</w:t>
      </w:r>
      <w:r w:rsidRPr="701C757C" w:rsidR="000600AA">
        <w:rPr>
          <w:rFonts w:ascii="Arial" w:hAnsi="Arial" w:eastAsia="Times New Roman" w:cs="Arial"/>
          <w:sz w:val="24"/>
          <w:szCs w:val="24"/>
          <w:lang w:eastAsia="en-GB"/>
        </w:rPr>
        <w:t>ation, and online safety.</w:t>
      </w:r>
      <w:r w:rsidRPr="701C757C" w:rsidR="00E15946">
        <w:rPr>
          <w:rFonts w:ascii="Arial" w:hAnsi="Arial" w:eastAsia="Times New Roman" w:cs="Arial"/>
          <w:sz w:val="24"/>
          <w:szCs w:val="24"/>
          <w:lang w:eastAsia="en-GB"/>
        </w:rPr>
        <w:t xml:space="preserve"> Staff complete prevent training, at least, every three years.</w:t>
      </w:r>
    </w:p>
    <w:p xmlns:wp14="http://schemas.microsoft.com/office/word/2010/wordml" w:rsidRPr="000600AA" w:rsidR="000600AA" w:rsidP="701C757C" w:rsidRDefault="000600AA" w14:paraId="544A5759" wp14:textId="1184683C">
      <w:pPr>
        <w:spacing w:before="100" w:beforeAutospacing="on" w:after="100" w:afterAutospacing="on" w:line="240" w:lineRule="auto"/>
        <w:ind w:left="567" w:hanging="567"/>
        <w:rPr>
          <w:rFonts w:ascii="Arial" w:hAnsi="Arial" w:eastAsia="Times New Roman" w:cs="Arial"/>
          <w:sz w:val="24"/>
          <w:szCs w:val="24"/>
          <w:lang w:eastAsia="en-GB"/>
        </w:rPr>
      </w:pPr>
      <w:r w:rsidRPr="701C757C" w:rsidR="02B4035A">
        <w:rPr>
          <w:rFonts w:ascii="Arial" w:hAnsi="Arial" w:eastAsia="Times New Roman" w:cs="Arial"/>
          <w:sz w:val="24"/>
          <w:szCs w:val="24"/>
          <w:lang w:eastAsia="en-GB"/>
        </w:rPr>
        <w:t>7</w:t>
      </w:r>
      <w:r w:rsidRPr="701C757C" w:rsidR="000600AA">
        <w:rPr>
          <w:rFonts w:ascii="Arial" w:hAnsi="Arial" w:eastAsia="Times New Roman" w:cs="Arial"/>
          <w:sz w:val="24"/>
          <w:szCs w:val="24"/>
          <w:lang w:eastAsia="en-GB"/>
        </w:rPr>
        <w:t xml:space="preserve">.2 </w:t>
      </w:r>
      <w:r>
        <w:tab/>
      </w:r>
      <w:r w:rsidRPr="701C757C" w:rsidR="000600AA">
        <w:rPr>
          <w:rFonts w:ascii="Arial" w:hAnsi="Arial" w:eastAsia="Times New Roman" w:cs="Arial"/>
          <w:sz w:val="24"/>
          <w:szCs w:val="24"/>
          <w:lang w:eastAsia="en-GB"/>
        </w:rPr>
        <w:t>The DSL and deputy DSL attend safeguarding training</w:t>
      </w:r>
      <w:r w:rsidRPr="701C757C" w:rsidR="00E15946">
        <w:rPr>
          <w:rFonts w:ascii="Arial" w:hAnsi="Arial" w:eastAsia="Times New Roman" w:cs="Arial"/>
          <w:sz w:val="24"/>
          <w:szCs w:val="24"/>
          <w:lang w:eastAsia="en-GB"/>
        </w:rPr>
        <w:t>/briefings/networks</w:t>
      </w:r>
      <w:r w:rsidRPr="701C757C" w:rsidR="000600AA">
        <w:rPr>
          <w:rFonts w:ascii="Arial" w:hAnsi="Arial" w:eastAsia="Times New Roman" w:cs="Arial"/>
          <w:sz w:val="24"/>
          <w:szCs w:val="24"/>
          <w:lang w:eastAsia="en-GB"/>
        </w:rPr>
        <w:t xml:space="preserve"> to ensure the school’s practices align with the latest guidance.</w:t>
      </w:r>
    </w:p>
    <w:p w:rsidR="701C757C" w:rsidP="701C757C" w:rsidRDefault="701C757C" w14:paraId="143DBDEB" w14:textId="57001059">
      <w:pPr>
        <w:spacing w:beforeAutospacing="on" w:afterAutospacing="on" w:line="240" w:lineRule="auto"/>
        <w:outlineLvl w:val="2"/>
        <w:rPr>
          <w:rFonts w:ascii="Arial" w:hAnsi="Arial" w:eastAsia="Times New Roman" w:cs="Arial"/>
          <w:b w:val="1"/>
          <w:bCs w:val="1"/>
          <w:sz w:val="24"/>
          <w:szCs w:val="24"/>
          <w:lang w:eastAsia="en-GB"/>
        </w:rPr>
      </w:pPr>
    </w:p>
    <w:p xmlns:wp14="http://schemas.microsoft.com/office/word/2010/wordml" w:rsidRPr="000600AA" w:rsidR="000600AA" w:rsidP="701C757C" w:rsidRDefault="000600AA" w14:paraId="5E1885D0" wp14:textId="7347916A">
      <w:pPr>
        <w:spacing w:before="100" w:beforeAutospacing="on" w:after="100" w:afterAutospacing="on" w:line="240" w:lineRule="auto"/>
        <w:outlineLvl w:val="2"/>
        <w:rPr>
          <w:rFonts w:ascii="Arial" w:hAnsi="Arial" w:eastAsia="Times New Roman" w:cs="Arial"/>
          <w:b w:val="1"/>
          <w:bCs w:val="1"/>
          <w:sz w:val="24"/>
          <w:szCs w:val="24"/>
          <w:lang w:eastAsia="en-GB"/>
        </w:rPr>
      </w:pPr>
      <w:r w:rsidRPr="701C757C" w:rsidR="42ED3AD8">
        <w:rPr>
          <w:rFonts w:ascii="Arial" w:hAnsi="Arial" w:eastAsia="Times New Roman" w:cs="Arial"/>
          <w:b w:val="1"/>
          <w:bCs w:val="1"/>
          <w:sz w:val="24"/>
          <w:szCs w:val="24"/>
          <w:lang w:eastAsia="en-GB"/>
        </w:rPr>
        <w:t>8</w:t>
      </w:r>
      <w:r w:rsidRPr="701C757C" w:rsidR="000600AA">
        <w:rPr>
          <w:rFonts w:ascii="Arial" w:hAnsi="Arial" w:eastAsia="Times New Roman" w:cs="Arial"/>
          <w:b w:val="1"/>
          <w:bCs w:val="1"/>
          <w:sz w:val="24"/>
          <w:szCs w:val="24"/>
          <w:lang w:eastAsia="en-GB"/>
        </w:rPr>
        <w:t>. Recruitment</w:t>
      </w:r>
    </w:p>
    <w:p xmlns:wp14="http://schemas.microsoft.com/office/word/2010/wordml" w:rsidRPr="00BB2D8E" w:rsidR="00BB2D8E" w:rsidP="701C757C" w:rsidRDefault="000600AA" w14:paraId="01B85A7B" wp14:textId="4FB1C552">
      <w:pPr>
        <w:spacing w:before="100" w:beforeAutospacing="on" w:after="100" w:afterAutospacing="on" w:line="240" w:lineRule="auto"/>
        <w:ind w:left="567" w:hanging="567"/>
        <w:rPr>
          <w:rFonts w:ascii="Arial" w:hAnsi="Arial" w:eastAsia="Times New Roman" w:cs="Arial"/>
          <w:sz w:val="24"/>
          <w:szCs w:val="24"/>
          <w:lang w:eastAsia="en-GB"/>
        </w:rPr>
      </w:pPr>
      <w:r w:rsidRPr="701C757C" w:rsidR="002ABF93">
        <w:rPr>
          <w:rFonts w:ascii="Arial" w:hAnsi="Arial" w:eastAsia="Times New Roman" w:cs="Arial"/>
          <w:sz w:val="24"/>
          <w:szCs w:val="24"/>
          <w:lang w:eastAsia="en-GB"/>
        </w:rPr>
        <w:t>8.</w:t>
      </w:r>
      <w:r w:rsidRPr="701C757C" w:rsidR="000600AA">
        <w:rPr>
          <w:rFonts w:ascii="Arial" w:hAnsi="Arial" w:eastAsia="Times New Roman" w:cs="Arial"/>
          <w:sz w:val="24"/>
          <w:szCs w:val="24"/>
          <w:lang w:eastAsia="en-GB"/>
        </w:rPr>
        <w:t xml:space="preserve">1 </w:t>
      </w:r>
      <w:r>
        <w:tab/>
      </w:r>
      <w:r w:rsidRPr="701C757C" w:rsidR="00BB2D8E">
        <w:rPr>
          <w:rFonts w:ascii="Arial" w:hAnsi="Arial" w:eastAsia="Times New Roman" w:cs="Arial"/>
          <w:sz w:val="24"/>
          <w:szCs w:val="24"/>
          <w:lang w:eastAsia="en-GB"/>
        </w:rPr>
        <w:t>The school</w:t>
      </w:r>
      <w:r w:rsidRPr="701C757C" w:rsidR="00BB2D8E">
        <w:rPr>
          <w:rFonts w:ascii="Arial" w:hAnsi="Arial" w:cs="Arial"/>
          <w:color w:val="000000" w:themeColor="text1" w:themeTint="FF" w:themeShade="FF"/>
          <w:sz w:val="24"/>
          <w:szCs w:val="24"/>
        </w:rPr>
        <w:t xml:space="preserve"> will be alert to the possibility that persons may seek to gain positions within our school </w:t>
      </w:r>
      <w:r w:rsidRPr="701C757C" w:rsidR="00BB2D8E">
        <w:rPr>
          <w:rFonts w:ascii="Arial" w:hAnsi="Arial" w:cs="Arial"/>
          <w:color w:val="000000" w:themeColor="text1" w:themeTint="FF" w:themeShade="FF"/>
          <w:sz w:val="24"/>
          <w:szCs w:val="24"/>
        </w:rPr>
        <w:t>so as to</w:t>
      </w:r>
      <w:r w:rsidRPr="701C757C" w:rsidR="00BB2D8E">
        <w:rPr>
          <w:rFonts w:ascii="Arial" w:hAnsi="Arial" w:cs="Arial"/>
          <w:color w:val="000000" w:themeColor="text1" w:themeTint="FF" w:themeShade="FF"/>
          <w:sz w:val="24"/>
          <w:szCs w:val="24"/>
        </w:rPr>
        <w:t xml:space="preserve"> unduly influence our </w:t>
      </w:r>
      <w:r w:rsidRPr="701C757C" w:rsidR="00BB2D8E">
        <w:rPr>
          <w:rFonts w:ascii="Arial" w:hAnsi="Arial" w:cs="Arial"/>
          <w:color w:val="000000" w:themeColor="text1" w:themeTint="FF" w:themeShade="FF"/>
          <w:sz w:val="24"/>
          <w:szCs w:val="24"/>
        </w:rPr>
        <w:t>schools</w:t>
      </w:r>
      <w:r w:rsidRPr="701C757C" w:rsidR="00BB2D8E">
        <w:rPr>
          <w:rFonts w:ascii="Arial" w:hAnsi="Arial" w:cs="Arial"/>
          <w:color w:val="000000" w:themeColor="text1" w:themeTint="FF" w:themeShade="FF"/>
          <w:sz w:val="24"/>
          <w:szCs w:val="24"/>
        </w:rPr>
        <w:t xml:space="preserve"> character and ethos.</w:t>
      </w:r>
    </w:p>
    <w:p xmlns:wp14="http://schemas.microsoft.com/office/word/2010/wordml" w:rsidRPr="000600AA" w:rsidR="000600AA" w:rsidP="4B7096AF" w:rsidRDefault="00BB2D8E" w14:paraId="62D6ECEC" wp14:textId="0A433462">
      <w:pPr>
        <w:spacing w:before="100" w:beforeAutospacing="on" w:after="100" w:afterAutospacing="on" w:line="240" w:lineRule="auto"/>
        <w:ind w:left="567" w:hanging="567"/>
        <w:rPr>
          <w:rFonts w:ascii="Arial" w:hAnsi="Arial" w:eastAsia="Times New Roman" w:cs="Arial"/>
          <w:sz w:val="24"/>
          <w:szCs w:val="24"/>
          <w:lang w:eastAsia="en-GB"/>
        </w:rPr>
      </w:pPr>
      <w:r w:rsidRPr="4B7096AF" w:rsidR="3B2E1AF2">
        <w:rPr>
          <w:color w:val="000000" w:themeColor="text1" w:themeTint="FF" w:themeShade="FF"/>
          <w:sz w:val="27"/>
          <w:szCs w:val="27"/>
        </w:rPr>
        <w:t>8</w:t>
      </w:r>
      <w:r w:rsidRPr="4B7096AF" w:rsidR="00BB2D8E">
        <w:rPr>
          <w:color w:val="000000" w:themeColor="text1" w:themeTint="FF" w:themeShade="FF"/>
          <w:sz w:val="27"/>
          <w:szCs w:val="27"/>
        </w:rPr>
        <w:t>.2</w:t>
      </w:r>
      <w:r>
        <w:tab/>
      </w:r>
      <w:r w:rsidRPr="4B7096AF" w:rsidR="00BB2D8E">
        <w:rPr>
          <w:rFonts w:ascii="Arial" w:hAnsi="Arial" w:eastAsia="Times New Roman" w:cs="Arial"/>
          <w:sz w:val="24"/>
          <w:szCs w:val="24"/>
          <w:lang w:eastAsia="en-GB"/>
        </w:rPr>
        <w:t xml:space="preserve">The school follows the MAT’s Safer Recruitment Policy when recruiting staff, </w:t>
      </w:r>
      <w:r w:rsidRPr="4B7096AF" w:rsidR="00BB2D8E">
        <w:rPr>
          <w:rFonts w:ascii="Arial" w:hAnsi="Arial" w:eastAsia="Times New Roman" w:cs="Arial"/>
          <w:sz w:val="24"/>
          <w:szCs w:val="24"/>
          <w:lang w:eastAsia="en-GB"/>
        </w:rPr>
        <w:t>volunteers</w:t>
      </w:r>
      <w:r w:rsidRPr="4B7096AF" w:rsidR="00BB2D8E">
        <w:rPr>
          <w:rFonts w:ascii="Arial" w:hAnsi="Arial" w:eastAsia="Times New Roman" w:cs="Arial"/>
          <w:sz w:val="24"/>
          <w:szCs w:val="24"/>
          <w:lang w:eastAsia="en-GB"/>
        </w:rPr>
        <w:t xml:space="preserve"> and governors</w:t>
      </w:r>
      <w:r w:rsidRPr="4B7096AF" w:rsidR="00BB2D8E">
        <w:rPr>
          <w:rFonts w:ascii="Arial" w:hAnsi="Arial" w:eastAsia="Times New Roman" w:cs="Arial"/>
          <w:sz w:val="24"/>
          <w:szCs w:val="24"/>
          <w:lang w:eastAsia="en-GB"/>
        </w:rPr>
        <w:t xml:space="preserve"> to prevent individuals with extremist views from gaining access to pupils.</w:t>
      </w:r>
    </w:p>
    <w:p w:rsidR="4B7096AF" w:rsidP="4B7096AF" w:rsidRDefault="4B7096AF" w14:paraId="4A2B3B3D" w14:textId="192F9BA7">
      <w:pPr>
        <w:spacing w:beforeAutospacing="on" w:afterAutospacing="on" w:line="240" w:lineRule="auto"/>
        <w:outlineLvl w:val="2"/>
        <w:rPr>
          <w:rFonts w:ascii="Arial" w:hAnsi="Arial" w:eastAsia="Times New Roman" w:cs="Arial"/>
          <w:b w:val="1"/>
          <w:bCs w:val="1"/>
          <w:sz w:val="24"/>
          <w:szCs w:val="24"/>
          <w:lang w:eastAsia="en-GB"/>
        </w:rPr>
      </w:pPr>
    </w:p>
    <w:p xmlns:wp14="http://schemas.microsoft.com/office/word/2010/wordml" w:rsidRPr="000600AA" w:rsidR="000600AA" w:rsidP="4B7096AF" w:rsidRDefault="000600AA" w14:paraId="56102D3D" wp14:textId="0619A12C">
      <w:pPr>
        <w:spacing w:before="100" w:beforeAutospacing="on" w:after="100" w:afterAutospacing="on" w:line="240" w:lineRule="auto"/>
        <w:outlineLvl w:val="2"/>
        <w:rPr>
          <w:rFonts w:ascii="Arial" w:hAnsi="Arial" w:eastAsia="Times New Roman" w:cs="Arial"/>
          <w:b w:val="1"/>
          <w:bCs w:val="1"/>
          <w:sz w:val="24"/>
          <w:szCs w:val="24"/>
          <w:lang w:eastAsia="en-GB"/>
        </w:rPr>
      </w:pPr>
      <w:r w:rsidRPr="4B7096AF" w:rsidR="1C98954D">
        <w:rPr>
          <w:rFonts w:ascii="Arial" w:hAnsi="Arial" w:eastAsia="Times New Roman" w:cs="Arial"/>
          <w:b w:val="1"/>
          <w:bCs w:val="1"/>
          <w:sz w:val="24"/>
          <w:szCs w:val="24"/>
          <w:lang w:eastAsia="en-GB"/>
        </w:rPr>
        <w:t>9</w:t>
      </w:r>
      <w:r w:rsidRPr="4B7096AF" w:rsidR="000600AA">
        <w:rPr>
          <w:rFonts w:ascii="Arial" w:hAnsi="Arial" w:eastAsia="Times New Roman" w:cs="Arial"/>
          <w:b w:val="1"/>
          <w:bCs w:val="1"/>
          <w:sz w:val="24"/>
          <w:szCs w:val="24"/>
          <w:lang w:eastAsia="en-GB"/>
        </w:rPr>
        <w:t>. Governing Body</w:t>
      </w:r>
    </w:p>
    <w:p xmlns:wp14="http://schemas.microsoft.com/office/word/2010/wordml" w:rsidRPr="000600AA" w:rsidR="000600AA" w:rsidP="4B7096AF" w:rsidRDefault="000600AA" w14:paraId="2B6E7013" wp14:textId="1C6E0236">
      <w:pPr>
        <w:spacing w:before="100" w:beforeAutospacing="on" w:after="100" w:afterAutospacing="on" w:line="240" w:lineRule="auto"/>
        <w:ind w:left="567" w:hanging="567"/>
        <w:rPr>
          <w:rFonts w:ascii="Arial" w:hAnsi="Arial" w:eastAsia="Times New Roman" w:cs="Arial"/>
          <w:sz w:val="24"/>
          <w:szCs w:val="24"/>
          <w:lang w:eastAsia="en-GB"/>
        </w:rPr>
      </w:pPr>
      <w:r w:rsidRPr="4B7096AF" w:rsidR="359D1279">
        <w:rPr>
          <w:rFonts w:ascii="Arial" w:hAnsi="Arial" w:eastAsia="Times New Roman" w:cs="Arial"/>
          <w:sz w:val="24"/>
          <w:szCs w:val="24"/>
          <w:lang w:eastAsia="en-GB"/>
        </w:rPr>
        <w:t>9</w:t>
      </w:r>
      <w:r w:rsidRPr="4B7096AF" w:rsidR="000600AA">
        <w:rPr>
          <w:rFonts w:ascii="Arial" w:hAnsi="Arial" w:eastAsia="Times New Roman" w:cs="Arial"/>
          <w:sz w:val="24"/>
          <w:szCs w:val="24"/>
          <w:lang w:eastAsia="en-GB"/>
        </w:rPr>
        <w:t xml:space="preserve">.1 </w:t>
      </w:r>
      <w:r>
        <w:tab/>
      </w:r>
      <w:r w:rsidRPr="4B7096AF" w:rsidR="000600AA">
        <w:rPr>
          <w:rFonts w:ascii="Arial" w:hAnsi="Arial" w:eastAsia="Times New Roman" w:cs="Arial"/>
          <w:sz w:val="24"/>
          <w:szCs w:val="24"/>
          <w:lang w:eastAsia="en-GB"/>
        </w:rPr>
        <w:t xml:space="preserve">The Governing Body </w:t>
      </w:r>
      <w:r w:rsidRPr="4B7096AF" w:rsidR="000600AA">
        <w:rPr>
          <w:rFonts w:ascii="Arial" w:hAnsi="Arial" w:eastAsia="Times New Roman" w:cs="Arial"/>
          <w:sz w:val="24"/>
          <w:szCs w:val="24"/>
          <w:lang w:eastAsia="en-GB"/>
        </w:rPr>
        <w:t>is responsible for</w:t>
      </w:r>
      <w:r w:rsidRPr="4B7096AF" w:rsidR="000600AA">
        <w:rPr>
          <w:rFonts w:ascii="Arial" w:hAnsi="Arial" w:eastAsia="Times New Roman" w:cs="Arial"/>
          <w:sz w:val="24"/>
          <w:szCs w:val="24"/>
          <w:lang w:eastAsia="en-GB"/>
        </w:rPr>
        <w:t xml:space="preserve"> </w:t>
      </w:r>
      <w:r w:rsidRPr="4B7096AF" w:rsidR="000600AA">
        <w:rPr>
          <w:rFonts w:ascii="Arial" w:hAnsi="Arial" w:eastAsia="Times New Roman" w:cs="Arial"/>
          <w:sz w:val="24"/>
          <w:szCs w:val="24"/>
          <w:lang w:eastAsia="en-GB"/>
        </w:rPr>
        <w:t>monitoring</w:t>
      </w:r>
      <w:r w:rsidRPr="4B7096AF" w:rsidR="000600AA">
        <w:rPr>
          <w:rFonts w:ascii="Arial" w:hAnsi="Arial" w:eastAsia="Times New Roman" w:cs="Arial"/>
          <w:sz w:val="24"/>
          <w:szCs w:val="24"/>
          <w:lang w:eastAsia="en-GB"/>
        </w:rPr>
        <w:t xml:space="preserve"> the effectiveness of this policy and ensuring it is reviewed </w:t>
      </w:r>
      <w:r w:rsidRPr="4B7096AF" w:rsidR="000600AA">
        <w:rPr>
          <w:rFonts w:ascii="Arial" w:hAnsi="Arial" w:eastAsia="Times New Roman" w:cs="Arial"/>
          <w:sz w:val="24"/>
          <w:szCs w:val="24"/>
          <w:lang w:eastAsia="en-GB"/>
        </w:rPr>
        <w:t>biennially</w:t>
      </w:r>
      <w:r w:rsidRPr="4B7096AF" w:rsidR="000600AA">
        <w:rPr>
          <w:rFonts w:ascii="Arial" w:hAnsi="Arial" w:eastAsia="Times New Roman" w:cs="Arial"/>
          <w:sz w:val="24"/>
          <w:szCs w:val="24"/>
          <w:lang w:eastAsia="en-GB"/>
        </w:rPr>
        <w:t xml:space="preserve"> or as new guidance </w:t>
      </w:r>
      <w:r w:rsidRPr="4B7096AF" w:rsidR="000600AA">
        <w:rPr>
          <w:rFonts w:ascii="Arial" w:hAnsi="Arial" w:eastAsia="Times New Roman" w:cs="Arial"/>
          <w:sz w:val="24"/>
          <w:szCs w:val="24"/>
          <w:lang w:eastAsia="en-GB"/>
        </w:rPr>
        <w:t>emerges</w:t>
      </w:r>
      <w:r w:rsidRPr="4B7096AF" w:rsidR="000600AA">
        <w:rPr>
          <w:rFonts w:ascii="Arial" w:hAnsi="Arial" w:eastAsia="Times New Roman" w:cs="Arial"/>
          <w:sz w:val="24"/>
          <w:szCs w:val="24"/>
          <w:lang w:eastAsia="en-GB"/>
        </w:rPr>
        <w:t xml:space="preserve">. </w:t>
      </w:r>
      <w:r w:rsidRPr="4B7096AF" w:rsidR="006F14B8">
        <w:rPr>
          <w:rFonts w:ascii="Arial" w:hAnsi="Arial" w:eastAsia="Times New Roman" w:cs="Arial"/>
          <w:sz w:val="24"/>
          <w:szCs w:val="24"/>
          <w:lang w:eastAsia="en-GB"/>
        </w:rPr>
        <w:t xml:space="preserve">Annual </w:t>
      </w:r>
      <w:r w:rsidRPr="4B7096AF" w:rsidR="000600AA">
        <w:rPr>
          <w:rFonts w:ascii="Arial" w:hAnsi="Arial" w:eastAsia="Times New Roman" w:cs="Arial"/>
          <w:sz w:val="24"/>
          <w:szCs w:val="24"/>
          <w:lang w:eastAsia="en-GB"/>
        </w:rPr>
        <w:t xml:space="preserve">Governor training </w:t>
      </w:r>
      <w:r w:rsidRPr="4B7096AF" w:rsidR="006F14B8">
        <w:rPr>
          <w:rFonts w:ascii="Arial" w:hAnsi="Arial" w:eastAsia="Times New Roman" w:cs="Arial"/>
          <w:sz w:val="24"/>
          <w:szCs w:val="24"/>
          <w:lang w:eastAsia="en-GB"/>
        </w:rPr>
        <w:t>supports them in</w:t>
      </w:r>
      <w:r w:rsidRPr="4B7096AF" w:rsidR="000600AA">
        <w:rPr>
          <w:rFonts w:ascii="Arial" w:hAnsi="Arial" w:eastAsia="Times New Roman" w:cs="Arial"/>
          <w:sz w:val="24"/>
          <w:szCs w:val="24"/>
          <w:lang w:eastAsia="en-GB"/>
        </w:rPr>
        <w:t xml:space="preserve"> understand</w:t>
      </w:r>
      <w:r w:rsidRPr="4B7096AF" w:rsidR="006F14B8">
        <w:rPr>
          <w:rFonts w:ascii="Arial" w:hAnsi="Arial" w:eastAsia="Times New Roman" w:cs="Arial"/>
          <w:sz w:val="24"/>
          <w:szCs w:val="24"/>
          <w:lang w:eastAsia="en-GB"/>
        </w:rPr>
        <w:t>ing</w:t>
      </w:r>
      <w:r w:rsidRPr="4B7096AF" w:rsidR="000600AA">
        <w:rPr>
          <w:rFonts w:ascii="Arial" w:hAnsi="Arial" w:eastAsia="Times New Roman" w:cs="Arial"/>
          <w:sz w:val="24"/>
          <w:szCs w:val="24"/>
          <w:lang w:eastAsia="en-GB"/>
        </w:rPr>
        <w:t xml:space="preserve"> their safeguarding responsibilities, including the Prevent duty.</w:t>
      </w:r>
    </w:p>
    <w:p w:rsidR="4B7096AF" w:rsidP="4B7096AF" w:rsidRDefault="4B7096AF" w14:paraId="4BD8ED28" w14:textId="01FE95F4">
      <w:pPr>
        <w:spacing w:beforeAutospacing="on" w:afterAutospacing="on" w:line="240" w:lineRule="auto"/>
        <w:outlineLvl w:val="2"/>
        <w:rPr>
          <w:rFonts w:ascii="Arial" w:hAnsi="Arial" w:eastAsia="Times New Roman" w:cs="Arial"/>
          <w:b w:val="1"/>
          <w:bCs w:val="1"/>
          <w:sz w:val="24"/>
          <w:szCs w:val="24"/>
          <w:lang w:eastAsia="en-GB"/>
        </w:rPr>
      </w:pPr>
    </w:p>
    <w:p xmlns:wp14="http://schemas.microsoft.com/office/word/2010/wordml" w:rsidRPr="000600AA" w:rsidR="000600AA" w:rsidP="000600AA" w:rsidRDefault="000600AA" w14:paraId="54BEEFFA" wp14:textId="77777777">
      <w:pPr>
        <w:spacing w:before="100" w:beforeAutospacing="1" w:after="100" w:afterAutospacing="1" w:line="240" w:lineRule="auto"/>
        <w:outlineLvl w:val="2"/>
        <w:rPr>
          <w:rFonts w:ascii="Arial" w:hAnsi="Arial" w:eastAsia="Times New Roman" w:cs="Arial"/>
          <w:b/>
          <w:bCs/>
          <w:sz w:val="24"/>
          <w:szCs w:val="24"/>
          <w:lang w:eastAsia="en-GB"/>
        </w:rPr>
      </w:pPr>
      <w:r w:rsidRPr="000600AA">
        <w:rPr>
          <w:rFonts w:ascii="Arial" w:hAnsi="Arial" w:eastAsia="Times New Roman" w:cs="Arial"/>
          <w:b/>
          <w:bCs/>
          <w:sz w:val="24"/>
          <w:szCs w:val="24"/>
          <w:lang w:eastAsia="en-GB"/>
        </w:rPr>
        <w:t>Related Policies</w:t>
      </w:r>
    </w:p>
    <w:p xmlns:wp14="http://schemas.microsoft.com/office/word/2010/wordml" w:rsidRPr="000600AA" w:rsidR="000600AA" w:rsidP="000600AA" w:rsidRDefault="000600AA" w14:paraId="7839DC19" wp14:textId="77777777">
      <w:pPr>
        <w:numPr>
          <w:ilvl w:val="0"/>
          <w:numId w:val="8"/>
        </w:numPr>
        <w:spacing w:before="100" w:beforeAutospacing="1" w:after="100" w:afterAutospacing="1" w:line="240" w:lineRule="auto"/>
        <w:rPr>
          <w:rFonts w:ascii="Arial" w:hAnsi="Arial" w:eastAsia="Times New Roman" w:cs="Arial"/>
          <w:sz w:val="24"/>
          <w:szCs w:val="24"/>
          <w:lang w:eastAsia="en-GB"/>
        </w:rPr>
      </w:pPr>
      <w:r w:rsidRPr="000600AA">
        <w:rPr>
          <w:rFonts w:ascii="Arial" w:hAnsi="Arial" w:eastAsia="Times New Roman" w:cs="Arial"/>
          <w:sz w:val="24"/>
          <w:szCs w:val="24"/>
          <w:lang w:eastAsia="en-GB"/>
        </w:rPr>
        <w:t>Safeguarding &amp; Child Protection Policy</w:t>
      </w:r>
    </w:p>
    <w:p xmlns:wp14="http://schemas.microsoft.com/office/word/2010/wordml" w:rsidRPr="000600AA" w:rsidR="000600AA" w:rsidP="000600AA" w:rsidRDefault="000600AA" w14:paraId="0D37E723" wp14:textId="77777777">
      <w:pPr>
        <w:numPr>
          <w:ilvl w:val="0"/>
          <w:numId w:val="8"/>
        </w:numPr>
        <w:spacing w:before="100" w:beforeAutospacing="1" w:after="100" w:afterAutospacing="1" w:line="240" w:lineRule="auto"/>
        <w:rPr>
          <w:rFonts w:ascii="Arial" w:hAnsi="Arial" w:eastAsia="Times New Roman" w:cs="Arial"/>
          <w:sz w:val="24"/>
          <w:szCs w:val="24"/>
          <w:lang w:eastAsia="en-GB"/>
        </w:rPr>
      </w:pPr>
      <w:r w:rsidRPr="000600AA">
        <w:rPr>
          <w:rFonts w:ascii="Arial" w:hAnsi="Arial" w:eastAsia="Times New Roman" w:cs="Arial"/>
          <w:sz w:val="24"/>
          <w:szCs w:val="24"/>
          <w:lang w:eastAsia="en-GB"/>
        </w:rPr>
        <w:t>Equality Policy</w:t>
      </w:r>
    </w:p>
    <w:p xmlns:wp14="http://schemas.microsoft.com/office/word/2010/wordml" w:rsidRPr="000600AA" w:rsidR="000600AA" w:rsidP="000600AA" w:rsidRDefault="000600AA" w14:paraId="18A8AEDB" wp14:textId="77777777">
      <w:pPr>
        <w:numPr>
          <w:ilvl w:val="0"/>
          <w:numId w:val="8"/>
        </w:numPr>
        <w:spacing w:before="100" w:beforeAutospacing="1" w:after="100" w:afterAutospacing="1" w:line="240" w:lineRule="auto"/>
        <w:rPr>
          <w:rFonts w:ascii="Arial" w:hAnsi="Arial" w:eastAsia="Times New Roman" w:cs="Arial"/>
          <w:sz w:val="24"/>
          <w:szCs w:val="24"/>
          <w:lang w:eastAsia="en-GB"/>
        </w:rPr>
      </w:pPr>
      <w:r w:rsidRPr="000600AA">
        <w:rPr>
          <w:rFonts w:ascii="Arial" w:hAnsi="Arial" w:eastAsia="Times New Roman" w:cs="Arial"/>
          <w:sz w:val="24"/>
          <w:szCs w:val="24"/>
          <w:lang w:eastAsia="en-GB"/>
        </w:rPr>
        <w:t>Anti-Bullying Policy</w:t>
      </w:r>
    </w:p>
    <w:p xmlns:wp14="http://schemas.microsoft.com/office/word/2010/wordml" w:rsidRPr="000600AA" w:rsidR="000600AA" w:rsidP="4B7096AF" w:rsidRDefault="000600AA" w14:paraId="7468BC8B" wp14:textId="75E40B25">
      <w:pPr>
        <w:numPr>
          <w:ilvl w:val="0"/>
          <w:numId w:val="8"/>
        </w:numPr>
        <w:spacing w:before="100" w:beforeAutospacing="on" w:after="100" w:afterAutospacing="on" w:line="240" w:lineRule="auto"/>
        <w:rPr>
          <w:rFonts w:ascii="Arial" w:hAnsi="Arial" w:eastAsia="Times New Roman" w:cs="Arial"/>
          <w:sz w:val="24"/>
          <w:szCs w:val="24"/>
          <w:lang w:eastAsia="en-GB"/>
        </w:rPr>
      </w:pPr>
      <w:r w:rsidRPr="4B7096AF" w:rsidR="000600AA">
        <w:rPr>
          <w:rFonts w:ascii="Arial" w:hAnsi="Arial" w:eastAsia="Times New Roman" w:cs="Arial"/>
          <w:sz w:val="24"/>
          <w:szCs w:val="24"/>
          <w:lang w:eastAsia="en-GB"/>
        </w:rPr>
        <w:t>Online Safety Policy</w:t>
      </w:r>
    </w:p>
    <w:p w:rsidR="4B7096AF" w:rsidP="4B7096AF" w:rsidRDefault="4B7096AF" w14:paraId="2C6B5847" w14:textId="584162E6">
      <w:pPr>
        <w:spacing w:beforeAutospacing="on" w:afterAutospacing="on" w:line="240" w:lineRule="auto"/>
        <w:outlineLvl w:val="2"/>
        <w:rPr>
          <w:rFonts w:ascii="Arial" w:hAnsi="Arial" w:eastAsia="Times New Roman" w:cs="Arial"/>
          <w:b w:val="1"/>
          <w:bCs w:val="1"/>
          <w:sz w:val="24"/>
          <w:szCs w:val="24"/>
          <w:lang w:eastAsia="en-GB"/>
        </w:rPr>
      </w:pPr>
    </w:p>
    <w:p xmlns:wp14="http://schemas.microsoft.com/office/word/2010/wordml" w:rsidRPr="000600AA" w:rsidR="000600AA" w:rsidP="000600AA" w:rsidRDefault="000600AA" w14:paraId="570E1220" wp14:textId="77777777">
      <w:pPr>
        <w:spacing w:before="100" w:beforeAutospacing="1" w:after="100" w:afterAutospacing="1" w:line="240" w:lineRule="auto"/>
        <w:outlineLvl w:val="2"/>
        <w:rPr>
          <w:rFonts w:ascii="Arial" w:hAnsi="Arial" w:eastAsia="Times New Roman" w:cs="Arial"/>
          <w:b/>
          <w:bCs/>
          <w:sz w:val="24"/>
          <w:szCs w:val="24"/>
          <w:lang w:eastAsia="en-GB"/>
        </w:rPr>
      </w:pPr>
      <w:bookmarkStart w:name="_GoBack" w:id="0"/>
      <w:bookmarkEnd w:id="0"/>
      <w:r w:rsidRPr="000600AA">
        <w:rPr>
          <w:rFonts w:ascii="Arial" w:hAnsi="Arial" w:eastAsia="Times New Roman" w:cs="Arial"/>
          <w:b/>
          <w:bCs/>
          <w:sz w:val="24"/>
          <w:szCs w:val="24"/>
          <w:lang w:eastAsia="en-GB"/>
        </w:rPr>
        <w:t>Distribution</w:t>
      </w:r>
    </w:p>
    <w:p xmlns:wp14="http://schemas.microsoft.com/office/word/2010/wordml" w:rsidRPr="000600AA" w:rsidR="000600AA" w:rsidP="000600AA" w:rsidRDefault="000600AA" w14:paraId="583FCA80" wp14:textId="77777777">
      <w:pPr>
        <w:spacing w:before="100" w:beforeAutospacing="1" w:after="100" w:afterAutospacing="1" w:line="240" w:lineRule="auto"/>
        <w:rPr>
          <w:rFonts w:ascii="Arial" w:hAnsi="Arial" w:eastAsia="Times New Roman" w:cs="Arial"/>
          <w:sz w:val="24"/>
          <w:szCs w:val="24"/>
          <w:lang w:eastAsia="en-GB"/>
        </w:rPr>
      </w:pPr>
      <w:r w:rsidRPr="000600AA">
        <w:rPr>
          <w:rFonts w:ascii="Arial" w:hAnsi="Arial" w:eastAsia="Times New Roman" w:cs="Arial"/>
          <w:sz w:val="24"/>
          <w:szCs w:val="24"/>
          <w:lang w:eastAsia="en-GB"/>
        </w:rPr>
        <w:t>This policy will be shared with staff, published on the school’s website, and made available to parents upon request.</w:t>
      </w:r>
    </w:p>
    <w:p xmlns:wp14="http://schemas.microsoft.com/office/word/2010/wordml" w:rsidRPr="000600AA" w:rsidR="0062417A" w:rsidRDefault="006F14B8" w14:paraId="60061E4C" wp14:textId="77777777">
      <w:pPr>
        <w:rPr>
          <w:rFonts w:ascii="Arial" w:hAnsi="Arial" w:cs="Arial"/>
          <w:sz w:val="24"/>
          <w:szCs w:val="24"/>
        </w:rPr>
      </w:pPr>
    </w:p>
    <w:sectPr w:rsidRPr="000600AA" w:rsidR="0062417A" w:rsidSect="00E15946">
      <w:pgSz w:w="11906" w:h="16838" w:orient="portrait"/>
      <w:pgMar w:top="1440"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8D52C2"/>
    <w:multiLevelType w:val="multilevel"/>
    <w:tmpl w:val="42181F3E"/>
    <w:lvl w:ilvl="0">
      <w:start w:val="1"/>
      <w:numFmt w:val="bullet"/>
      <w:lvlText w:val=""/>
      <w:lvlJc w:val="left"/>
      <w:pPr>
        <w:tabs>
          <w:tab w:val="num" w:pos="1440"/>
        </w:tabs>
        <w:ind w:left="1440" w:hanging="360"/>
      </w:pPr>
      <w:rPr>
        <w:rFonts w:hint="default" w:ascii="Symbol" w:hAnsi="Symbol"/>
        <w:sz w:val="20"/>
      </w:rPr>
    </w:lvl>
    <w:lvl w:ilvl="1" w:tentative="1">
      <w:start w:val="1"/>
      <w:numFmt w:val="bullet"/>
      <w:lvlText w:val="o"/>
      <w:lvlJc w:val="left"/>
      <w:pPr>
        <w:tabs>
          <w:tab w:val="num" w:pos="2160"/>
        </w:tabs>
        <w:ind w:left="2160" w:hanging="360"/>
      </w:pPr>
      <w:rPr>
        <w:rFonts w:hint="default" w:ascii="Courier New" w:hAnsi="Courier New"/>
        <w:sz w:val="20"/>
      </w:rPr>
    </w:lvl>
    <w:lvl w:ilvl="2" w:tentative="1">
      <w:start w:val="1"/>
      <w:numFmt w:val="bullet"/>
      <w:lvlText w:val=""/>
      <w:lvlJc w:val="left"/>
      <w:pPr>
        <w:tabs>
          <w:tab w:val="num" w:pos="2880"/>
        </w:tabs>
        <w:ind w:left="2880" w:hanging="360"/>
      </w:pPr>
      <w:rPr>
        <w:rFonts w:hint="default" w:ascii="Wingdings" w:hAnsi="Wingdings"/>
        <w:sz w:val="20"/>
      </w:rPr>
    </w:lvl>
    <w:lvl w:ilvl="3" w:tentative="1">
      <w:start w:val="1"/>
      <w:numFmt w:val="bullet"/>
      <w:lvlText w:val=""/>
      <w:lvlJc w:val="left"/>
      <w:pPr>
        <w:tabs>
          <w:tab w:val="num" w:pos="3600"/>
        </w:tabs>
        <w:ind w:left="3600" w:hanging="360"/>
      </w:pPr>
      <w:rPr>
        <w:rFonts w:hint="default" w:ascii="Wingdings" w:hAnsi="Wingdings"/>
        <w:sz w:val="20"/>
      </w:rPr>
    </w:lvl>
    <w:lvl w:ilvl="4" w:tentative="1">
      <w:start w:val="1"/>
      <w:numFmt w:val="bullet"/>
      <w:lvlText w:val=""/>
      <w:lvlJc w:val="left"/>
      <w:pPr>
        <w:tabs>
          <w:tab w:val="num" w:pos="4320"/>
        </w:tabs>
        <w:ind w:left="4320" w:hanging="360"/>
      </w:pPr>
      <w:rPr>
        <w:rFonts w:hint="default" w:ascii="Wingdings" w:hAnsi="Wingdings"/>
        <w:sz w:val="20"/>
      </w:rPr>
    </w:lvl>
    <w:lvl w:ilvl="5" w:tentative="1">
      <w:start w:val="1"/>
      <w:numFmt w:val="bullet"/>
      <w:lvlText w:val=""/>
      <w:lvlJc w:val="left"/>
      <w:pPr>
        <w:tabs>
          <w:tab w:val="num" w:pos="5040"/>
        </w:tabs>
        <w:ind w:left="5040" w:hanging="360"/>
      </w:pPr>
      <w:rPr>
        <w:rFonts w:hint="default" w:ascii="Wingdings" w:hAnsi="Wingdings"/>
        <w:sz w:val="20"/>
      </w:rPr>
    </w:lvl>
    <w:lvl w:ilvl="6" w:tentative="1">
      <w:start w:val="1"/>
      <w:numFmt w:val="bullet"/>
      <w:lvlText w:val=""/>
      <w:lvlJc w:val="left"/>
      <w:pPr>
        <w:tabs>
          <w:tab w:val="num" w:pos="5760"/>
        </w:tabs>
        <w:ind w:left="5760" w:hanging="360"/>
      </w:pPr>
      <w:rPr>
        <w:rFonts w:hint="default" w:ascii="Wingdings" w:hAnsi="Wingdings"/>
        <w:sz w:val="20"/>
      </w:rPr>
    </w:lvl>
    <w:lvl w:ilvl="7" w:tentative="1">
      <w:start w:val="1"/>
      <w:numFmt w:val="bullet"/>
      <w:lvlText w:val=""/>
      <w:lvlJc w:val="left"/>
      <w:pPr>
        <w:tabs>
          <w:tab w:val="num" w:pos="6480"/>
        </w:tabs>
        <w:ind w:left="6480" w:hanging="360"/>
      </w:pPr>
      <w:rPr>
        <w:rFonts w:hint="default" w:ascii="Wingdings" w:hAnsi="Wingdings"/>
        <w:sz w:val="20"/>
      </w:rPr>
    </w:lvl>
    <w:lvl w:ilvl="8" w:tentative="1">
      <w:start w:val="1"/>
      <w:numFmt w:val="bullet"/>
      <w:lvlText w:val=""/>
      <w:lvlJc w:val="left"/>
      <w:pPr>
        <w:tabs>
          <w:tab w:val="num" w:pos="7200"/>
        </w:tabs>
        <w:ind w:left="7200" w:hanging="360"/>
      </w:pPr>
      <w:rPr>
        <w:rFonts w:hint="default" w:ascii="Wingdings" w:hAnsi="Wingdings"/>
        <w:sz w:val="20"/>
      </w:rPr>
    </w:lvl>
  </w:abstractNum>
  <w:abstractNum w:abstractNumId="1" w15:restartNumberingAfterBreak="0">
    <w:nsid w:val="476404B6"/>
    <w:multiLevelType w:val="hybridMultilevel"/>
    <w:tmpl w:val="E9FE742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 w15:restartNumberingAfterBreak="0">
    <w:nsid w:val="486B6E55"/>
    <w:multiLevelType w:val="multilevel"/>
    <w:tmpl w:val="0D6C62A4"/>
    <w:lvl w:ilvl="0">
      <w:start w:val="1"/>
      <w:numFmt w:val="bullet"/>
      <w:lvlText w:val=""/>
      <w:lvlJc w:val="left"/>
      <w:pPr>
        <w:tabs>
          <w:tab w:val="num" w:pos="1440"/>
        </w:tabs>
        <w:ind w:left="1440" w:hanging="360"/>
      </w:pPr>
      <w:rPr>
        <w:rFonts w:hint="default" w:ascii="Symbol" w:hAnsi="Symbol"/>
        <w:sz w:val="20"/>
      </w:rPr>
    </w:lvl>
    <w:lvl w:ilvl="1" w:tentative="1">
      <w:start w:val="1"/>
      <w:numFmt w:val="bullet"/>
      <w:lvlText w:val="o"/>
      <w:lvlJc w:val="left"/>
      <w:pPr>
        <w:tabs>
          <w:tab w:val="num" w:pos="2160"/>
        </w:tabs>
        <w:ind w:left="2160" w:hanging="360"/>
      </w:pPr>
      <w:rPr>
        <w:rFonts w:hint="default" w:ascii="Courier New" w:hAnsi="Courier New"/>
        <w:sz w:val="20"/>
      </w:rPr>
    </w:lvl>
    <w:lvl w:ilvl="2" w:tentative="1">
      <w:start w:val="1"/>
      <w:numFmt w:val="bullet"/>
      <w:lvlText w:val=""/>
      <w:lvlJc w:val="left"/>
      <w:pPr>
        <w:tabs>
          <w:tab w:val="num" w:pos="2880"/>
        </w:tabs>
        <w:ind w:left="2880" w:hanging="360"/>
      </w:pPr>
      <w:rPr>
        <w:rFonts w:hint="default" w:ascii="Wingdings" w:hAnsi="Wingdings"/>
        <w:sz w:val="20"/>
      </w:rPr>
    </w:lvl>
    <w:lvl w:ilvl="3" w:tentative="1">
      <w:start w:val="1"/>
      <w:numFmt w:val="bullet"/>
      <w:lvlText w:val=""/>
      <w:lvlJc w:val="left"/>
      <w:pPr>
        <w:tabs>
          <w:tab w:val="num" w:pos="3600"/>
        </w:tabs>
        <w:ind w:left="3600" w:hanging="360"/>
      </w:pPr>
      <w:rPr>
        <w:rFonts w:hint="default" w:ascii="Wingdings" w:hAnsi="Wingdings"/>
        <w:sz w:val="20"/>
      </w:rPr>
    </w:lvl>
    <w:lvl w:ilvl="4" w:tentative="1">
      <w:start w:val="1"/>
      <w:numFmt w:val="bullet"/>
      <w:lvlText w:val=""/>
      <w:lvlJc w:val="left"/>
      <w:pPr>
        <w:tabs>
          <w:tab w:val="num" w:pos="4320"/>
        </w:tabs>
        <w:ind w:left="4320" w:hanging="360"/>
      </w:pPr>
      <w:rPr>
        <w:rFonts w:hint="default" w:ascii="Wingdings" w:hAnsi="Wingdings"/>
        <w:sz w:val="20"/>
      </w:rPr>
    </w:lvl>
    <w:lvl w:ilvl="5" w:tentative="1">
      <w:start w:val="1"/>
      <w:numFmt w:val="bullet"/>
      <w:lvlText w:val=""/>
      <w:lvlJc w:val="left"/>
      <w:pPr>
        <w:tabs>
          <w:tab w:val="num" w:pos="5040"/>
        </w:tabs>
        <w:ind w:left="5040" w:hanging="360"/>
      </w:pPr>
      <w:rPr>
        <w:rFonts w:hint="default" w:ascii="Wingdings" w:hAnsi="Wingdings"/>
        <w:sz w:val="20"/>
      </w:rPr>
    </w:lvl>
    <w:lvl w:ilvl="6" w:tentative="1">
      <w:start w:val="1"/>
      <w:numFmt w:val="bullet"/>
      <w:lvlText w:val=""/>
      <w:lvlJc w:val="left"/>
      <w:pPr>
        <w:tabs>
          <w:tab w:val="num" w:pos="5760"/>
        </w:tabs>
        <w:ind w:left="5760" w:hanging="360"/>
      </w:pPr>
      <w:rPr>
        <w:rFonts w:hint="default" w:ascii="Wingdings" w:hAnsi="Wingdings"/>
        <w:sz w:val="20"/>
      </w:rPr>
    </w:lvl>
    <w:lvl w:ilvl="7" w:tentative="1">
      <w:start w:val="1"/>
      <w:numFmt w:val="bullet"/>
      <w:lvlText w:val=""/>
      <w:lvlJc w:val="left"/>
      <w:pPr>
        <w:tabs>
          <w:tab w:val="num" w:pos="6480"/>
        </w:tabs>
        <w:ind w:left="6480" w:hanging="360"/>
      </w:pPr>
      <w:rPr>
        <w:rFonts w:hint="default" w:ascii="Wingdings" w:hAnsi="Wingdings"/>
        <w:sz w:val="20"/>
      </w:rPr>
    </w:lvl>
    <w:lvl w:ilvl="8" w:tentative="1">
      <w:start w:val="1"/>
      <w:numFmt w:val="bullet"/>
      <w:lvlText w:val=""/>
      <w:lvlJc w:val="left"/>
      <w:pPr>
        <w:tabs>
          <w:tab w:val="num" w:pos="7200"/>
        </w:tabs>
        <w:ind w:left="7200" w:hanging="360"/>
      </w:pPr>
      <w:rPr>
        <w:rFonts w:hint="default" w:ascii="Wingdings" w:hAnsi="Wingdings"/>
        <w:sz w:val="20"/>
      </w:rPr>
    </w:lvl>
  </w:abstractNum>
  <w:abstractNum w:abstractNumId="3" w15:restartNumberingAfterBreak="0">
    <w:nsid w:val="5A704EDC"/>
    <w:multiLevelType w:val="multilevel"/>
    <w:tmpl w:val="30E2BD8E"/>
    <w:lvl w:ilvl="0">
      <w:start w:val="1"/>
      <w:numFmt w:val="bullet"/>
      <w:lvlText w:val=""/>
      <w:lvlJc w:val="left"/>
      <w:pPr>
        <w:tabs>
          <w:tab w:val="num" w:pos="1440"/>
        </w:tabs>
        <w:ind w:left="1440" w:hanging="360"/>
      </w:pPr>
      <w:rPr>
        <w:rFonts w:hint="default" w:ascii="Symbol" w:hAnsi="Symbol"/>
        <w:sz w:val="20"/>
      </w:rPr>
    </w:lvl>
    <w:lvl w:ilvl="1" w:tentative="1">
      <w:start w:val="1"/>
      <w:numFmt w:val="bullet"/>
      <w:lvlText w:val="o"/>
      <w:lvlJc w:val="left"/>
      <w:pPr>
        <w:tabs>
          <w:tab w:val="num" w:pos="2160"/>
        </w:tabs>
        <w:ind w:left="2160" w:hanging="360"/>
      </w:pPr>
      <w:rPr>
        <w:rFonts w:hint="default" w:ascii="Courier New" w:hAnsi="Courier New"/>
        <w:sz w:val="20"/>
      </w:rPr>
    </w:lvl>
    <w:lvl w:ilvl="2" w:tentative="1">
      <w:start w:val="1"/>
      <w:numFmt w:val="bullet"/>
      <w:lvlText w:val=""/>
      <w:lvlJc w:val="left"/>
      <w:pPr>
        <w:tabs>
          <w:tab w:val="num" w:pos="2880"/>
        </w:tabs>
        <w:ind w:left="2880" w:hanging="360"/>
      </w:pPr>
      <w:rPr>
        <w:rFonts w:hint="default" w:ascii="Wingdings" w:hAnsi="Wingdings"/>
        <w:sz w:val="20"/>
      </w:rPr>
    </w:lvl>
    <w:lvl w:ilvl="3" w:tentative="1">
      <w:start w:val="1"/>
      <w:numFmt w:val="bullet"/>
      <w:lvlText w:val=""/>
      <w:lvlJc w:val="left"/>
      <w:pPr>
        <w:tabs>
          <w:tab w:val="num" w:pos="3600"/>
        </w:tabs>
        <w:ind w:left="3600" w:hanging="360"/>
      </w:pPr>
      <w:rPr>
        <w:rFonts w:hint="default" w:ascii="Wingdings" w:hAnsi="Wingdings"/>
        <w:sz w:val="20"/>
      </w:rPr>
    </w:lvl>
    <w:lvl w:ilvl="4" w:tentative="1">
      <w:start w:val="1"/>
      <w:numFmt w:val="bullet"/>
      <w:lvlText w:val=""/>
      <w:lvlJc w:val="left"/>
      <w:pPr>
        <w:tabs>
          <w:tab w:val="num" w:pos="4320"/>
        </w:tabs>
        <w:ind w:left="4320" w:hanging="360"/>
      </w:pPr>
      <w:rPr>
        <w:rFonts w:hint="default" w:ascii="Wingdings" w:hAnsi="Wingdings"/>
        <w:sz w:val="20"/>
      </w:rPr>
    </w:lvl>
    <w:lvl w:ilvl="5" w:tentative="1">
      <w:start w:val="1"/>
      <w:numFmt w:val="bullet"/>
      <w:lvlText w:val=""/>
      <w:lvlJc w:val="left"/>
      <w:pPr>
        <w:tabs>
          <w:tab w:val="num" w:pos="5040"/>
        </w:tabs>
        <w:ind w:left="5040" w:hanging="360"/>
      </w:pPr>
      <w:rPr>
        <w:rFonts w:hint="default" w:ascii="Wingdings" w:hAnsi="Wingdings"/>
        <w:sz w:val="20"/>
      </w:rPr>
    </w:lvl>
    <w:lvl w:ilvl="6" w:tentative="1">
      <w:start w:val="1"/>
      <w:numFmt w:val="bullet"/>
      <w:lvlText w:val=""/>
      <w:lvlJc w:val="left"/>
      <w:pPr>
        <w:tabs>
          <w:tab w:val="num" w:pos="5760"/>
        </w:tabs>
        <w:ind w:left="5760" w:hanging="360"/>
      </w:pPr>
      <w:rPr>
        <w:rFonts w:hint="default" w:ascii="Wingdings" w:hAnsi="Wingdings"/>
        <w:sz w:val="20"/>
      </w:rPr>
    </w:lvl>
    <w:lvl w:ilvl="7" w:tentative="1">
      <w:start w:val="1"/>
      <w:numFmt w:val="bullet"/>
      <w:lvlText w:val=""/>
      <w:lvlJc w:val="left"/>
      <w:pPr>
        <w:tabs>
          <w:tab w:val="num" w:pos="6480"/>
        </w:tabs>
        <w:ind w:left="6480" w:hanging="360"/>
      </w:pPr>
      <w:rPr>
        <w:rFonts w:hint="default" w:ascii="Wingdings" w:hAnsi="Wingdings"/>
        <w:sz w:val="20"/>
      </w:rPr>
    </w:lvl>
    <w:lvl w:ilvl="8" w:tentative="1">
      <w:start w:val="1"/>
      <w:numFmt w:val="bullet"/>
      <w:lvlText w:val=""/>
      <w:lvlJc w:val="left"/>
      <w:pPr>
        <w:tabs>
          <w:tab w:val="num" w:pos="7200"/>
        </w:tabs>
        <w:ind w:left="7200" w:hanging="360"/>
      </w:pPr>
      <w:rPr>
        <w:rFonts w:hint="default" w:ascii="Wingdings" w:hAnsi="Wingdings"/>
        <w:sz w:val="20"/>
      </w:rPr>
    </w:lvl>
  </w:abstractNum>
  <w:abstractNum w:abstractNumId="4" w15:restartNumberingAfterBreak="0">
    <w:nsid w:val="5CF326CA"/>
    <w:multiLevelType w:val="multilevel"/>
    <w:tmpl w:val="B96E5EA2"/>
    <w:lvl w:ilvl="0">
      <w:start w:val="1"/>
      <w:numFmt w:val="bullet"/>
      <w:lvlText w:val=""/>
      <w:lvlJc w:val="left"/>
      <w:pPr>
        <w:tabs>
          <w:tab w:val="num" w:pos="1800"/>
        </w:tabs>
        <w:ind w:left="1800" w:hanging="360"/>
      </w:pPr>
      <w:rPr>
        <w:rFonts w:hint="default" w:ascii="Symbol" w:hAnsi="Symbol"/>
        <w:sz w:val="20"/>
      </w:rPr>
    </w:lvl>
    <w:lvl w:ilvl="1" w:tentative="1">
      <w:start w:val="1"/>
      <w:numFmt w:val="bullet"/>
      <w:lvlText w:val="o"/>
      <w:lvlJc w:val="left"/>
      <w:pPr>
        <w:tabs>
          <w:tab w:val="num" w:pos="2520"/>
        </w:tabs>
        <w:ind w:left="2520" w:hanging="360"/>
      </w:pPr>
      <w:rPr>
        <w:rFonts w:hint="default" w:ascii="Courier New" w:hAnsi="Courier New"/>
        <w:sz w:val="20"/>
      </w:rPr>
    </w:lvl>
    <w:lvl w:ilvl="2" w:tentative="1">
      <w:start w:val="1"/>
      <w:numFmt w:val="bullet"/>
      <w:lvlText w:val=""/>
      <w:lvlJc w:val="left"/>
      <w:pPr>
        <w:tabs>
          <w:tab w:val="num" w:pos="3240"/>
        </w:tabs>
        <w:ind w:left="3240" w:hanging="360"/>
      </w:pPr>
      <w:rPr>
        <w:rFonts w:hint="default" w:ascii="Wingdings" w:hAnsi="Wingdings"/>
        <w:sz w:val="20"/>
      </w:rPr>
    </w:lvl>
    <w:lvl w:ilvl="3" w:tentative="1">
      <w:start w:val="1"/>
      <w:numFmt w:val="bullet"/>
      <w:lvlText w:val=""/>
      <w:lvlJc w:val="left"/>
      <w:pPr>
        <w:tabs>
          <w:tab w:val="num" w:pos="3960"/>
        </w:tabs>
        <w:ind w:left="3960" w:hanging="360"/>
      </w:pPr>
      <w:rPr>
        <w:rFonts w:hint="default" w:ascii="Wingdings" w:hAnsi="Wingdings"/>
        <w:sz w:val="20"/>
      </w:rPr>
    </w:lvl>
    <w:lvl w:ilvl="4" w:tentative="1">
      <w:start w:val="1"/>
      <w:numFmt w:val="bullet"/>
      <w:lvlText w:val=""/>
      <w:lvlJc w:val="left"/>
      <w:pPr>
        <w:tabs>
          <w:tab w:val="num" w:pos="4680"/>
        </w:tabs>
        <w:ind w:left="4680" w:hanging="360"/>
      </w:pPr>
      <w:rPr>
        <w:rFonts w:hint="default" w:ascii="Wingdings" w:hAnsi="Wingdings"/>
        <w:sz w:val="20"/>
      </w:rPr>
    </w:lvl>
    <w:lvl w:ilvl="5" w:tentative="1">
      <w:start w:val="1"/>
      <w:numFmt w:val="bullet"/>
      <w:lvlText w:val=""/>
      <w:lvlJc w:val="left"/>
      <w:pPr>
        <w:tabs>
          <w:tab w:val="num" w:pos="5400"/>
        </w:tabs>
        <w:ind w:left="5400" w:hanging="360"/>
      </w:pPr>
      <w:rPr>
        <w:rFonts w:hint="default" w:ascii="Wingdings" w:hAnsi="Wingdings"/>
        <w:sz w:val="20"/>
      </w:rPr>
    </w:lvl>
    <w:lvl w:ilvl="6" w:tentative="1">
      <w:start w:val="1"/>
      <w:numFmt w:val="bullet"/>
      <w:lvlText w:val=""/>
      <w:lvlJc w:val="left"/>
      <w:pPr>
        <w:tabs>
          <w:tab w:val="num" w:pos="6120"/>
        </w:tabs>
        <w:ind w:left="6120" w:hanging="360"/>
      </w:pPr>
      <w:rPr>
        <w:rFonts w:hint="default" w:ascii="Wingdings" w:hAnsi="Wingdings"/>
        <w:sz w:val="20"/>
      </w:rPr>
    </w:lvl>
    <w:lvl w:ilvl="7" w:tentative="1">
      <w:start w:val="1"/>
      <w:numFmt w:val="bullet"/>
      <w:lvlText w:val=""/>
      <w:lvlJc w:val="left"/>
      <w:pPr>
        <w:tabs>
          <w:tab w:val="num" w:pos="6840"/>
        </w:tabs>
        <w:ind w:left="6840" w:hanging="360"/>
      </w:pPr>
      <w:rPr>
        <w:rFonts w:hint="default" w:ascii="Wingdings" w:hAnsi="Wingdings"/>
        <w:sz w:val="20"/>
      </w:rPr>
    </w:lvl>
    <w:lvl w:ilvl="8" w:tentative="1">
      <w:start w:val="1"/>
      <w:numFmt w:val="bullet"/>
      <w:lvlText w:val=""/>
      <w:lvlJc w:val="left"/>
      <w:pPr>
        <w:tabs>
          <w:tab w:val="num" w:pos="7560"/>
        </w:tabs>
        <w:ind w:left="7560" w:hanging="360"/>
      </w:pPr>
      <w:rPr>
        <w:rFonts w:hint="default" w:ascii="Wingdings" w:hAnsi="Wingdings"/>
        <w:sz w:val="20"/>
      </w:rPr>
    </w:lvl>
  </w:abstractNum>
  <w:abstractNum w:abstractNumId="5" w15:restartNumberingAfterBreak="0">
    <w:nsid w:val="621E5329"/>
    <w:multiLevelType w:val="multilevel"/>
    <w:tmpl w:val="1B2E1D56"/>
    <w:lvl w:ilvl="0">
      <w:start w:val="1"/>
      <w:numFmt w:val="bullet"/>
      <w:lvlText w:val=""/>
      <w:lvlJc w:val="left"/>
      <w:pPr>
        <w:tabs>
          <w:tab w:val="num" w:pos="1440"/>
        </w:tabs>
        <w:ind w:left="1440" w:hanging="360"/>
      </w:pPr>
      <w:rPr>
        <w:rFonts w:hint="default" w:ascii="Symbol" w:hAnsi="Symbol"/>
        <w:sz w:val="20"/>
      </w:rPr>
    </w:lvl>
    <w:lvl w:ilvl="1" w:tentative="1">
      <w:start w:val="1"/>
      <w:numFmt w:val="bullet"/>
      <w:lvlText w:val="o"/>
      <w:lvlJc w:val="left"/>
      <w:pPr>
        <w:tabs>
          <w:tab w:val="num" w:pos="2160"/>
        </w:tabs>
        <w:ind w:left="2160" w:hanging="360"/>
      </w:pPr>
      <w:rPr>
        <w:rFonts w:hint="default" w:ascii="Courier New" w:hAnsi="Courier New"/>
        <w:sz w:val="20"/>
      </w:rPr>
    </w:lvl>
    <w:lvl w:ilvl="2" w:tentative="1">
      <w:start w:val="1"/>
      <w:numFmt w:val="bullet"/>
      <w:lvlText w:val=""/>
      <w:lvlJc w:val="left"/>
      <w:pPr>
        <w:tabs>
          <w:tab w:val="num" w:pos="2880"/>
        </w:tabs>
        <w:ind w:left="2880" w:hanging="360"/>
      </w:pPr>
      <w:rPr>
        <w:rFonts w:hint="default" w:ascii="Wingdings" w:hAnsi="Wingdings"/>
        <w:sz w:val="20"/>
      </w:rPr>
    </w:lvl>
    <w:lvl w:ilvl="3" w:tentative="1">
      <w:start w:val="1"/>
      <w:numFmt w:val="bullet"/>
      <w:lvlText w:val=""/>
      <w:lvlJc w:val="left"/>
      <w:pPr>
        <w:tabs>
          <w:tab w:val="num" w:pos="3600"/>
        </w:tabs>
        <w:ind w:left="3600" w:hanging="360"/>
      </w:pPr>
      <w:rPr>
        <w:rFonts w:hint="default" w:ascii="Wingdings" w:hAnsi="Wingdings"/>
        <w:sz w:val="20"/>
      </w:rPr>
    </w:lvl>
    <w:lvl w:ilvl="4" w:tentative="1">
      <w:start w:val="1"/>
      <w:numFmt w:val="bullet"/>
      <w:lvlText w:val=""/>
      <w:lvlJc w:val="left"/>
      <w:pPr>
        <w:tabs>
          <w:tab w:val="num" w:pos="4320"/>
        </w:tabs>
        <w:ind w:left="4320" w:hanging="360"/>
      </w:pPr>
      <w:rPr>
        <w:rFonts w:hint="default" w:ascii="Wingdings" w:hAnsi="Wingdings"/>
        <w:sz w:val="20"/>
      </w:rPr>
    </w:lvl>
    <w:lvl w:ilvl="5" w:tentative="1">
      <w:start w:val="1"/>
      <w:numFmt w:val="bullet"/>
      <w:lvlText w:val=""/>
      <w:lvlJc w:val="left"/>
      <w:pPr>
        <w:tabs>
          <w:tab w:val="num" w:pos="5040"/>
        </w:tabs>
        <w:ind w:left="5040" w:hanging="360"/>
      </w:pPr>
      <w:rPr>
        <w:rFonts w:hint="default" w:ascii="Wingdings" w:hAnsi="Wingdings"/>
        <w:sz w:val="20"/>
      </w:rPr>
    </w:lvl>
    <w:lvl w:ilvl="6" w:tentative="1">
      <w:start w:val="1"/>
      <w:numFmt w:val="bullet"/>
      <w:lvlText w:val=""/>
      <w:lvlJc w:val="left"/>
      <w:pPr>
        <w:tabs>
          <w:tab w:val="num" w:pos="5760"/>
        </w:tabs>
        <w:ind w:left="5760" w:hanging="360"/>
      </w:pPr>
      <w:rPr>
        <w:rFonts w:hint="default" w:ascii="Wingdings" w:hAnsi="Wingdings"/>
        <w:sz w:val="20"/>
      </w:rPr>
    </w:lvl>
    <w:lvl w:ilvl="7" w:tentative="1">
      <w:start w:val="1"/>
      <w:numFmt w:val="bullet"/>
      <w:lvlText w:val=""/>
      <w:lvlJc w:val="left"/>
      <w:pPr>
        <w:tabs>
          <w:tab w:val="num" w:pos="6480"/>
        </w:tabs>
        <w:ind w:left="6480" w:hanging="360"/>
      </w:pPr>
      <w:rPr>
        <w:rFonts w:hint="default" w:ascii="Wingdings" w:hAnsi="Wingdings"/>
        <w:sz w:val="20"/>
      </w:rPr>
    </w:lvl>
    <w:lvl w:ilvl="8" w:tentative="1">
      <w:start w:val="1"/>
      <w:numFmt w:val="bullet"/>
      <w:lvlText w:val=""/>
      <w:lvlJc w:val="left"/>
      <w:pPr>
        <w:tabs>
          <w:tab w:val="num" w:pos="7200"/>
        </w:tabs>
        <w:ind w:left="7200" w:hanging="360"/>
      </w:pPr>
      <w:rPr>
        <w:rFonts w:hint="default" w:ascii="Wingdings" w:hAnsi="Wingdings"/>
        <w:sz w:val="20"/>
      </w:rPr>
    </w:lvl>
  </w:abstractNum>
  <w:abstractNum w:abstractNumId="6" w15:restartNumberingAfterBreak="0">
    <w:nsid w:val="638770DA"/>
    <w:multiLevelType w:val="multilevel"/>
    <w:tmpl w:val="518007A6"/>
    <w:lvl w:ilvl="0">
      <w:start w:val="1"/>
      <w:numFmt w:val="bullet"/>
      <w:lvlText w:val=""/>
      <w:lvlJc w:val="left"/>
      <w:pPr>
        <w:tabs>
          <w:tab w:val="num" w:pos="1440"/>
        </w:tabs>
        <w:ind w:left="1440" w:hanging="360"/>
      </w:pPr>
      <w:rPr>
        <w:rFonts w:hint="default" w:ascii="Symbol" w:hAnsi="Symbol"/>
        <w:sz w:val="20"/>
      </w:rPr>
    </w:lvl>
    <w:lvl w:ilvl="1" w:tentative="1">
      <w:start w:val="1"/>
      <w:numFmt w:val="bullet"/>
      <w:lvlText w:val="o"/>
      <w:lvlJc w:val="left"/>
      <w:pPr>
        <w:tabs>
          <w:tab w:val="num" w:pos="2160"/>
        </w:tabs>
        <w:ind w:left="2160" w:hanging="360"/>
      </w:pPr>
      <w:rPr>
        <w:rFonts w:hint="default" w:ascii="Courier New" w:hAnsi="Courier New"/>
        <w:sz w:val="20"/>
      </w:rPr>
    </w:lvl>
    <w:lvl w:ilvl="2" w:tentative="1">
      <w:start w:val="1"/>
      <w:numFmt w:val="bullet"/>
      <w:lvlText w:val=""/>
      <w:lvlJc w:val="left"/>
      <w:pPr>
        <w:tabs>
          <w:tab w:val="num" w:pos="2880"/>
        </w:tabs>
        <w:ind w:left="2880" w:hanging="360"/>
      </w:pPr>
      <w:rPr>
        <w:rFonts w:hint="default" w:ascii="Wingdings" w:hAnsi="Wingdings"/>
        <w:sz w:val="20"/>
      </w:rPr>
    </w:lvl>
    <w:lvl w:ilvl="3" w:tentative="1">
      <w:start w:val="1"/>
      <w:numFmt w:val="bullet"/>
      <w:lvlText w:val=""/>
      <w:lvlJc w:val="left"/>
      <w:pPr>
        <w:tabs>
          <w:tab w:val="num" w:pos="3600"/>
        </w:tabs>
        <w:ind w:left="3600" w:hanging="360"/>
      </w:pPr>
      <w:rPr>
        <w:rFonts w:hint="default" w:ascii="Wingdings" w:hAnsi="Wingdings"/>
        <w:sz w:val="20"/>
      </w:rPr>
    </w:lvl>
    <w:lvl w:ilvl="4" w:tentative="1">
      <w:start w:val="1"/>
      <w:numFmt w:val="bullet"/>
      <w:lvlText w:val=""/>
      <w:lvlJc w:val="left"/>
      <w:pPr>
        <w:tabs>
          <w:tab w:val="num" w:pos="4320"/>
        </w:tabs>
        <w:ind w:left="4320" w:hanging="360"/>
      </w:pPr>
      <w:rPr>
        <w:rFonts w:hint="default" w:ascii="Wingdings" w:hAnsi="Wingdings"/>
        <w:sz w:val="20"/>
      </w:rPr>
    </w:lvl>
    <w:lvl w:ilvl="5" w:tentative="1">
      <w:start w:val="1"/>
      <w:numFmt w:val="bullet"/>
      <w:lvlText w:val=""/>
      <w:lvlJc w:val="left"/>
      <w:pPr>
        <w:tabs>
          <w:tab w:val="num" w:pos="5040"/>
        </w:tabs>
        <w:ind w:left="5040" w:hanging="360"/>
      </w:pPr>
      <w:rPr>
        <w:rFonts w:hint="default" w:ascii="Wingdings" w:hAnsi="Wingdings"/>
        <w:sz w:val="20"/>
      </w:rPr>
    </w:lvl>
    <w:lvl w:ilvl="6" w:tentative="1">
      <w:start w:val="1"/>
      <w:numFmt w:val="bullet"/>
      <w:lvlText w:val=""/>
      <w:lvlJc w:val="left"/>
      <w:pPr>
        <w:tabs>
          <w:tab w:val="num" w:pos="5760"/>
        </w:tabs>
        <w:ind w:left="5760" w:hanging="360"/>
      </w:pPr>
      <w:rPr>
        <w:rFonts w:hint="default" w:ascii="Wingdings" w:hAnsi="Wingdings"/>
        <w:sz w:val="20"/>
      </w:rPr>
    </w:lvl>
    <w:lvl w:ilvl="7" w:tentative="1">
      <w:start w:val="1"/>
      <w:numFmt w:val="bullet"/>
      <w:lvlText w:val=""/>
      <w:lvlJc w:val="left"/>
      <w:pPr>
        <w:tabs>
          <w:tab w:val="num" w:pos="6480"/>
        </w:tabs>
        <w:ind w:left="6480" w:hanging="360"/>
      </w:pPr>
      <w:rPr>
        <w:rFonts w:hint="default" w:ascii="Wingdings" w:hAnsi="Wingdings"/>
        <w:sz w:val="20"/>
      </w:rPr>
    </w:lvl>
    <w:lvl w:ilvl="8" w:tentative="1">
      <w:start w:val="1"/>
      <w:numFmt w:val="bullet"/>
      <w:lvlText w:val=""/>
      <w:lvlJc w:val="left"/>
      <w:pPr>
        <w:tabs>
          <w:tab w:val="num" w:pos="7200"/>
        </w:tabs>
        <w:ind w:left="7200" w:hanging="360"/>
      </w:pPr>
      <w:rPr>
        <w:rFonts w:hint="default" w:ascii="Wingdings" w:hAnsi="Wingdings"/>
        <w:sz w:val="20"/>
      </w:rPr>
    </w:lvl>
  </w:abstractNum>
  <w:abstractNum w:abstractNumId="7" w15:restartNumberingAfterBreak="0">
    <w:nsid w:val="762078AC"/>
    <w:multiLevelType w:val="multilevel"/>
    <w:tmpl w:val="5B6E10FC"/>
    <w:lvl w:ilvl="0">
      <w:start w:val="1"/>
      <w:numFmt w:val="bullet"/>
      <w:lvlText w:val=""/>
      <w:lvlJc w:val="left"/>
      <w:pPr>
        <w:tabs>
          <w:tab w:val="num" w:pos="1800"/>
        </w:tabs>
        <w:ind w:left="1800" w:hanging="360"/>
      </w:pPr>
      <w:rPr>
        <w:rFonts w:hint="default" w:ascii="Symbol" w:hAnsi="Symbol"/>
        <w:sz w:val="20"/>
      </w:rPr>
    </w:lvl>
    <w:lvl w:ilvl="1" w:tentative="1">
      <w:start w:val="1"/>
      <w:numFmt w:val="bullet"/>
      <w:lvlText w:val="o"/>
      <w:lvlJc w:val="left"/>
      <w:pPr>
        <w:tabs>
          <w:tab w:val="num" w:pos="2520"/>
        </w:tabs>
        <w:ind w:left="2520" w:hanging="360"/>
      </w:pPr>
      <w:rPr>
        <w:rFonts w:hint="default" w:ascii="Courier New" w:hAnsi="Courier New"/>
        <w:sz w:val="20"/>
      </w:rPr>
    </w:lvl>
    <w:lvl w:ilvl="2" w:tentative="1">
      <w:start w:val="1"/>
      <w:numFmt w:val="bullet"/>
      <w:lvlText w:val=""/>
      <w:lvlJc w:val="left"/>
      <w:pPr>
        <w:tabs>
          <w:tab w:val="num" w:pos="3240"/>
        </w:tabs>
        <w:ind w:left="3240" w:hanging="360"/>
      </w:pPr>
      <w:rPr>
        <w:rFonts w:hint="default" w:ascii="Wingdings" w:hAnsi="Wingdings"/>
        <w:sz w:val="20"/>
      </w:rPr>
    </w:lvl>
    <w:lvl w:ilvl="3" w:tentative="1">
      <w:start w:val="1"/>
      <w:numFmt w:val="bullet"/>
      <w:lvlText w:val=""/>
      <w:lvlJc w:val="left"/>
      <w:pPr>
        <w:tabs>
          <w:tab w:val="num" w:pos="3960"/>
        </w:tabs>
        <w:ind w:left="3960" w:hanging="360"/>
      </w:pPr>
      <w:rPr>
        <w:rFonts w:hint="default" w:ascii="Wingdings" w:hAnsi="Wingdings"/>
        <w:sz w:val="20"/>
      </w:rPr>
    </w:lvl>
    <w:lvl w:ilvl="4" w:tentative="1">
      <w:start w:val="1"/>
      <w:numFmt w:val="bullet"/>
      <w:lvlText w:val=""/>
      <w:lvlJc w:val="left"/>
      <w:pPr>
        <w:tabs>
          <w:tab w:val="num" w:pos="4680"/>
        </w:tabs>
        <w:ind w:left="4680" w:hanging="360"/>
      </w:pPr>
      <w:rPr>
        <w:rFonts w:hint="default" w:ascii="Wingdings" w:hAnsi="Wingdings"/>
        <w:sz w:val="20"/>
      </w:rPr>
    </w:lvl>
    <w:lvl w:ilvl="5" w:tentative="1">
      <w:start w:val="1"/>
      <w:numFmt w:val="bullet"/>
      <w:lvlText w:val=""/>
      <w:lvlJc w:val="left"/>
      <w:pPr>
        <w:tabs>
          <w:tab w:val="num" w:pos="5400"/>
        </w:tabs>
        <w:ind w:left="5400" w:hanging="360"/>
      </w:pPr>
      <w:rPr>
        <w:rFonts w:hint="default" w:ascii="Wingdings" w:hAnsi="Wingdings"/>
        <w:sz w:val="20"/>
      </w:rPr>
    </w:lvl>
    <w:lvl w:ilvl="6" w:tentative="1">
      <w:start w:val="1"/>
      <w:numFmt w:val="bullet"/>
      <w:lvlText w:val=""/>
      <w:lvlJc w:val="left"/>
      <w:pPr>
        <w:tabs>
          <w:tab w:val="num" w:pos="6120"/>
        </w:tabs>
        <w:ind w:left="6120" w:hanging="360"/>
      </w:pPr>
      <w:rPr>
        <w:rFonts w:hint="default" w:ascii="Wingdings" w:hAnsi="Wingdings"/>
        <w:sz w:val="20"/>
      </w:rPr>
    </w:lvl>
    <w:lvl w:ilvl="7" w:tentative="1">
      <w:start w:val="1"/>
      <w:numFmt w:val="bullet"/>
      <w:lvlText w:val=""/>
      <w:lvlJc w:val="left"/>
      <w:pPr>
        <w:tabs>
          <w:tab w:val="num" w:pos="6840"/>
        </w:tabs>
        <w:ind w:left="6840" w:hanging="360"/>
      </w:pPr>
      <w:rPr>
        <w:rFonts w:hint="default" w:ascii="Wingdings" w:hAnsi="Wingdings"/>
        <w:sz w:val="20"/>
      </w:rPr>
    </w:lvl>
    <w:lvl w:ilvl="8" w:tentative="1">
      <w:start w:val="1"/>
      <w:numFmt w:val="bullet"/>
      <w:lvlText w:val=""/>
      <w:lvlJc w:val="left"/>
      <w:pPr>
        <w:tabs>
          <w:tab w:val="num" w:pos="7560"/>
        </w:tabs>
        <w:ind w:left="7560" w:hanging="360"/>
      </w:pPr>
      <w:rPr>
        <w:rFonts w:hint="default" w:ascii="Wingdings" w:hAnsi="Wingdings"/>
        <w:sz w:val="20"/>
      </w:rPr>
    </w:lvl>
  </w:abstractNum>
  <w:abstractNum w:abstractNumId="8" w15:restartNumberingAfterBreak="0">
    <w:nsid w:val="7C42398C"/>
    <w:multiLevelType w:val="multilevel"/>
    <w:tmpl w:val="DB5C0EAE"/>
    <w:lvl w:ilvl="0">
      <w:start w:val="1"/>
      <w:numFmt w:val="bullet"/>
      <w:lvlText w:val=""/>
      <w:lvlJc w:val="left"/>
      <w:pPr>
        <w:tabs>
          <w:tab w:val="num" w:pos="1440"/>
        </w:tabs>
        <w:ind w:left="1440" w:hanging="360"/>
      </w:pPr>
      <w:rPr>
        <w:rFonts w:hint="default" w:ascii="Symbol" w:hAnsi="Symbol"/>
        <w:sz w:val="20"/>
      </w:rPr>
    </w:lvl>
    <w:lvl w:ilvl="1" w:tentative="1">
      <w:start w:val="1"/>
      <w:numFmt w:val="bullet"/>
      <w:lvlText w:val="o"/>
      <w:lvlJc w:val="left"/>
      <w:pPr>
        <w:tabs>
          <w:tab w:val="num" w:pos="2160"/>
        </w:tabs>
        <w:ind w:left="2160" w:hanging="360"/>
      </w:pPr>
      <w:rPr>
        <w:rFonts w:hint="default" w:ascii="Courier New" w:hAnsi="Courier New"/>
        <w:sz w:val="20"/>
      </w:rPr>
    </w:lvl>
    <w:lvl w:ilvl="2" w:tentative="1">
      <w:start w:val="1"/>
      <w:numFmt w:val="bullet"/>
      <w:lvlText w:val=""/>
      <w:lvlJc w:val="left"/>
      <w:pPr>
        <w:tabs>
          <w:tab w:val="num" w:pos="2880"/>
        </w:tabs>
        <w:ind w:left="2880" w:hanging="360"/>
      </w:pPr>
      <w:rPr>
        <w:rFonts w:hint="default" w:ascii="Wingdings" w:hAnsi="Wingdings"/>
        <w:sz w:val="20"/>
      </w:rPr>
    </w:lvl>
    <w:lvl w:ilvl="3" w:tentative="1">
      <w:start w:val="1"/>
      <w:numFmt w:val="bullet"/>
      <w:lvlText w:val=""/>
      <w:lvlJc w:val="left"/>
      <w:pPr>
        <w:tabs>
          <w:tab w:val="num" w:pos="3600"/>
        </w:tabs>
        <w:ind w:left="3600" w:hanging="360"/>
      </w:pPr>
      <w:rPr>
        <w:rFonts w:hint="default" w:ascii="Wingdings" w:hAnsi="Wingdings"/>
        <w:sz w:val="20"/>
      </w:rPr>
    </w:lvl>
    <w:lvl w:ilvl="4" w:tentative="1">
      <w:start w:val="1"/>
      <w:numFmt w:val="bullet"/>
      <w:lvlText w:val=""/>
      <w:lvlJc w:val="left"/>
      <w:pPr>
        <w:tabs>
          <w:tab w:val="num" w:pos="4320"/>
        </w:tabs>
        <w:ind w:left="4320" w:hanging="360"/>
      </w:pPr>
      <w:rPr>
        <w:rFonts w:hint="default" w:ascii="Wingdings" w:hAnsi="Wingdings"/>
        <w:sz w:val="20"/>
      </w:rPr>
    </w:lvl>
    <w:lvl w:ilvl="5" w:tentative="1">
      <w:start w:val="1"/>
      <w:numFmt w:val="bullet"/>
      <w:lvlText w:val=""/>
      <w:lvlJc w:val="left"/>
      <w:pPr>
        <w:tabs>
          <w:tab w:val="num" w:pos="5040"/>
        </w:tabs>
        <w:ind w:left="5040" w:hanging="360"/>
      </w:pPr>
      <w:rPr>
        <w:rFonts w:hint="default" w:ascii="Wingdings" w:hAnsi="Wingdings"/>
        <w:sz w:val="20"/>
      </w:rPr>
    </w:lvl>
    <w:lvl w:ilvl="6" w:tentative="1">
      <w:start w:val="1"/>
      <w:numFmt w:val="bullet"/>
      <w:lvlText w:val=""/>
      <w:lvlJc w:val="left"/>
      <w:pPr>
        <w:tabs>
          <w:tab w:val="num" w:pos="5760"/>
        </w:tabs>
        <w:ind w:left="5760" w:hanging="360"/>
      </w:pPr>
      <w:rPr>
        <w:rFonts w:hint="default" w:ascii="Wingdings" w:hAnsi="Wingdings"/>
        <w:sz w:val="20"/>
      </w:rPr>
    </w:lvl>
    <w:lvl w:ilvl="7" w:tentative="1">
      <w:start w:val="1"/>
      <w:numFmt w:val="bullet"/>
      <w:lvlText w:val=""/>
      <w:lvlJc w:val="left"/>
      <w:pPr>
        <w:tabs>
          <w:tab w:val="num" w:pos="6480"/>
        </w:tabs>
        <w:ind w:left="6480" w:hanging="360"/>
      </w:pPr>
      <w:rPr>
        <w:rFonts w:hint="default" w:ascii="Wingdings" w:hAnsi="Wingdings"/>
        <w:sz w:val="20"/>
      </w:rPr>
    </w:lvl>
    <w:lvl w:ilvl="8" w:tentative="1">
      <w:start w:val="1"/>
      <w:numFmt w:val="bullet"/>
      <w:lvlText w:val=""/>
      <w:lvlJc w:val="left"/>
      <w:pPr>
        <w:tabs>
          <w:tab w:val="num" w:pos="7200"/>
        </w:tabs>
        <w:ind w:left="7200" w:hanging="360"/>
      </w:pPr>
      <w:rPr>
        <w:rFonts w:hint="default" w:ascii="Wingdings" w:hAnsi="Wingdings"/>
        <w:sz w:val="20"/>
      </w:rPr>
    </w:lvl>
  </w:abstractNum>
  <w:num w:numId="1">
    <w:abstractNumId w:val="6"/>
  </w:num>
  <w:num w:numId="2">
    <w:abstractNumId w:val="3"/>
  </w:num>
  <w:num w:numId="3">
    <w:abstractNumId w:val="0"/>
  </w:num>
  <w:num w:numId="4">
    <w:abstractNumId w:val="8"/>
  </w:num>
  <w:num w:numId="5">
    <w:abstractNumId w:val="2"/>
  </w:num>
  <w:num w:numId="6">
    <w:abstractNumId w:val="5"/>
  </w:num>
  <w:num w:numId="7">
    <w:abstractNumId w:val="4"/>
  </w:num>
  <w:num w:numId="8">
    <w:abstractNumId w:val="7"/>
  </w:num>
  <w:num w:numId="9">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3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AA"/>
    <w:rsid w:val="000600AA"/>
    <w:rsid w:val="002ABF93"/>
    <w:rsid w:val="00626130"/>
    <w:rsid w:val="006F14B8"/>
    <w:rsid w:val="00734500"/>
    <w:rsid w:val="008214A7"/>
    <w:rsid w:val="009D1F64"/>
    <w:rsid w:val="00A23C7A"/>
    <w:rsid w:val="00AB1A9D"/>
    <w:rsid w:val="00AC52D7"/>
    <w:rsid w:val="00BB2D8E"/>
    <w:rsid w:val="00D30B57"/>
    <w:rsid w:val="00E15946"/>
    <w:rsid w:val="00E6516E"/>
    <w:rsid w:val="02B4035A"/>
    <w:rsid w:val="1648ED8F"/>
    <w:rsid w:val="1C98954D"/>
    <w:rsid w:val="2C6FBFDA"/>
    <w:rsid w:val="32346664"/>
    <w:rsid w:val="359D1279"/>
    <w:rsid w:val="3B2E1AF2"/>
    <w:rsid w:val="42ED3AD8"/>
    <w:rsid w:val="44B98AC7"/>
    <w:rsid w:val="4B7096AF"/>
    <w:rsid w:val="5A6D80FA"/>
    <w:rsid w:val="68279353"/>
    <w:rsid w:val="6BE93539"/>
    <w:rsid w:val="701C757C"/>
    <w:rsid w:val="73FCE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2FE8E"/>
  <w15:chartTrackingRefBased/>
  <w15:docId w15:val="{C0EFAB7F-F7D7-44F0-8CAC-0752F6E372A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paragraph" w:styleId="Heading3">
    <w:name w:val="heading 3"/>
    <w:basedOn w:val="Normal"/>
    <w:link w:val="Heading3Char"/>
    <w:uiPriority w:val="9"/>
    <w:qFormat/>
    <w:rsid w:val="000600AA"/>
    <w:pPr>
      <w:spacing w:before="100" w:beforeAutospacing="1" w:after="100" w:afterAutospacing="1" w:line="240" w:lineRule="auto"/>
      <w:outlineLvl w:val="2"/>
    </w:pPr>
    <w:rPr>
      <w:rFonts w:ascii="Times New Roman" w:hAnsi="Times New Roman" w:eastAsia="Times New Roman" w:cs="Times New Roman"/>
      <w:b/>
      <w:bCs/>
      <w:sz w:val="27"/>
      <w:szCs w:val="27"/>
      <w:lang w:eastAsia="en-GB"/>
    </w:rPr>
  </w:style>
  <w:style w:type="paragraph" w:styleId="Heading4">
    <w:name w:val="heading 4"/>
    <w:basedOn w:val="Normal"/>
    <w:link w:val="Heading4Char"/>
    <w:uiPriority w:val="9"/>
    <w:qFormat/>
    <w:rsid w:val="000600AA"/>
    <w:pPr>
      <w:spacing w:before="100" w:beforeAutospacing="1" w:after="100" w:afterAutospacing="1" w:line="240" w:lineRule="auto"/>
      <w:outlineLvl w:val="3"/>
    </w:pPr>
    <w:rPr>
      <w:rFonts w:ascii="Times New Roman" w:hAnsi="Times New Roman" w:eastAsia="Times New Roman" w:cs="Times New Roman"/>
      <w:b/>
      <w:bCs/>
      <w:sz w:val="24"/>
      <w:szCs w:val="24"/>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3Char" w:customStyle="1">
    <w:name w:val="Heading 3 Char"/>
    <w:basedOn w:val="DefaultParagraphFont"/>
    <w:link w:val="Heading3"/>
    <w:uiPriority w:val="9"/>
    <w:rsid w:val="000600AA"/>
    <w:rPr>
      <w:rFonts w:ascii="Times New Roman" w:hAnsi="Times New Roman" w:eastAsia="Times New Roman" w:cs="Times New Roman"/>
      <w:b/>
      <w:bCs/>
      <w:sz w:val="27"/>
      <w:szCs w:val="27"/>
      <w:lang w:eastAsia="en-GB"/>
    </w:rPr>
  </w:style>
  <w:style w:type="character" w:styleId="Heading4Char" w:customStyle="1">
    <w:name w:val="Heading 4 Char"/>
    <w:basedOn w:val="DefaultParagraphFont"/>
    <w:link w:val="Heading4"/>
    <w:uiPriority w:val="9"/>
    <w:rsid w:val="000600AA"/>
    <w:rPr>
      <w:rFonts w:ascii="Times New Roman" w:hAnsi="Times New Roman" w:eastAsia="Times New Roman" w:cs="Times New Roman"/>
      <w:b/>
      <w:bCs/>
      <w:sz w:val="24"/>
      <w:szCs w:val="24"/>
      <w:lang w:eastAsia="en-GB"/>
    </w:rPr>
  </w:style>
  <w:style w:type="paragraph" w:styleId="NormalWeb">
    <w:name w:val="Normal (Web)"/>
    <w:basedOn w:val="Normal"/>
    <w:uiPriority w:val="99"/>
    <w:semiHidden/>
    <w:unhideWhenUsed/>
    <w:rsid w:val="000600AA"/>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Strong">
    <w:name w:val="Strong"/>
    <w:basedOn w:val="DefaultParagraphFont"/>
    <w:uiPriority w:val="22"/>
    <w:qFormat/>
    <w:rsid w:val="000600AA"/>
    <w:rPr>
      <w:b/>
      <w:bCs/>
    </w:rPr>
  </w:style>
  <w:style w:type="character" w:styleId="Emphasis">
    <w:name w:val="Emphasis"/>
    <w:basedOn w:val="DefaultParagraphFont"/>
    <w:uiPriority w:val="20"/>
    <w:qFormat/>
    <w:rsid w:val="000600AA"/>
    <w:rPr>
      <w:i/>
      <w:iCs/>
    </w:rPr>
  </w:style>
  <w:style w:type="paragraph" w:styleId="Default" w:customStyle="1">
    <w:name w:val="Default"/>
    <w:rsid w:val="00BB2D8E"/>
    <w:pPr>
      <w:widowControl w:val="0"/>
      <w:autoSpaceDE w:val="0"/>
      <w:autoSpaceDN w:val="0"/>
      <w:adjustRightInd w:val="0"/>
      <w:spacing w:after="0" w:line="240" w:lineRule="auto"/>
    </w:pPr>
    <w:rPr>
      <w:rFonts w:ascii="Arial" w:hAnsi="Arial" w:eastAsia="Times New Roman"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179375">
      <w:bodyDiv w:val="1"/>
      <w:marLeft w:val="0"/>
      <w:marRight w:val="0"/>
      <w:marTop w:val="0"/>
      <w:marBottom w:val="0"/>
      <w:divBdr>
        <w:top w:val="none" w:sz="0" w:space="0" w:color="auto"/>
        <w:left w:val="none" w:sz="0" w:space="0" w:color="auto"/>
        <w:bottom w:val="none" w:sz="0" w:space="0" w:color="auto"/>
        <w:right w:val="none" w:sz="0" w:space="0" w:color="auto"/>
      </w:divBdr>
    </w:div>
    <w:div w:id="958561390">
      <w:bodyDiv w:val="1"/>
      <w:marLeft w:val="0"/>
      <w:marRight w:val="0"/>
      <w:marTop w:val="0"/>
      <w:marBottom w:val="0"/>
      <w:divBdr>
        <w:top w:val="none" w:sz="0" w:space="0" w:color="auto"/>
        <w:left w:val="none" w:sz="0" w:space="0" w:color="auto"/>
        <w:bottom w:val="none" w:sz="0" w:space="0" w:color="auto"/>
        <w:right w:val="none" w:sz="0" w:space="0" w:color="auto"/>
      </w:divBdr>
    </w:div>
    <w:div w:id="167329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png" Id="rId5" /><Relationship Type="http://schemas.openxmlformats.org/officeDocument/2006/relationships/customXml" Target="../customXml/item3.xml" Id="rId10" /><Relationship Type="http://schemas.openxmlformats.org/officeDocument/2006/relationships/webSettings" Target="webSettings.xml" Id="rId4" /><Relationship Type="http://schemas.openxmlformats.org/officeDocument/2006/relationships/customXml" Target="../customXml/item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0D5DCC268AEE47A0E9BDEFD0D9F167" ma:contentTypeVersion="17" ma:contentTypeDescription="Create a new document." ma:contentTypeScope="" ma:versionID="e66091e2ce893d7dbfb3bd11f7f9869d">
  <xsd:schema xmlns:xsd="http://www.w3.org/2001/XMLSchema" xmlns:xs="http://www.w3.org/2001/XMLSchema" xmlns:p="http://schemas.microsoft.com/office/2006/metadata/properties" xmlns:ns2="82dc66be-97a6-4b31-86c5-9e8a1a242406" xmlns:ns3="9b47b90d-6210-4d34-a494-6091db84ebf0" targetNamespace="http://schemas.microsoft.com/office/2006/metadata/properties" ma:root="true" ma:fieldsID="89288f35c5bf088482b1a21aea7df4e3" ns2:_="" ns3:_="">
    <xsd:import namespace="82dc66be-97a6-4b31-86c5-9e8a1a242406"/>
    <xsd:import namespace="9b47b90d-6210-4d34-a494-6091db84eb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dc66be-97a6-4b31-86c5-9e8a1a2424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6852029-6d2b-4c75-93a9-4e576541db9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47b90d-6210-4d34-a494-6091db84ebf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d8c00dc-cd6d-4da5-8340-137642e29efe}" ma:internalName="TaxCatchAll" ma:showField="CatchAllData" ma:web="9b47b90d-6210-4d34-a494-6091db84eb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b47b90d-6210-4d34-a494-6091db84ebf0" xsi:nil="true"/>
    <lcf76f155ced4ddcb4097134ff3c332f xmlns="82dc66be-97a6-4b31-86c5-9e8a1a2424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C35B3B-5DAF-4F49-923B-5530AB593C5E}"/>
</file>

<file path=customXml/itemProps2.xml><?xml version="1.0" encoding="utf-8"?>
<ds:datastoreItem xmlns:ds="http://schemas.openxmlformats.org/officeDocument/2006/customXml" ds:itemID="{C4859870-96B5-42F3-BA9F-38FBD2980D83}"/>
</file>

<file path=customXml/itemProps3.xml><?xml version="1.0" encoding="utf-8"?>
<ds:datastoreItem xmlns:ds="http://schemas.openxmlformats.org/officeDocument/2006/customXml" ds:itemID="{12B58D9E-68BE-467A-8C07-A622773F26F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Warwickshire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 Walsh SNP</dc:creator>
  <keywords/>
  <dc:description/>
  <lastModifiedBy>A Walsh SNP</lastModifiedBy>
  <revision>4</revision>
  <dcterms:created xsi:type="dcterms:W3CDTF">2025-01-27T09:25:00.0000000Z</dcterms:created>
  <dcterms:modified xsi:type="dcterms:W3CDTF">2025-01-28T16:09:20.3925568Z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0x010100290D5DCC268AEE47A0E9BDEFD0D9F167</vt:lpwstr>
  </property>
  <property fmtid="{D5CDD505-2E9C-101B-9397-08002B2CF9AE}" pid="3" name="MediaServiceImageTags">
    <vt:lpwstr/>
  </property>
</Properties>
</file>