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A30D" w14:textId="5715FD0E" w:rsidR="00767892" w:rsidRDefault="00FA2E0E" w:rsidP="00404992">
      <w:pPr>
        <w:rPr>
          <w:rFonts w:ascii="Arial" w:hAnsi="Arial" w:cs="Arial"/>
          <w:b/>
          <w:sz w:val="28"/>
          <w:szCs w:val="28"/>
        </w:rPr>
      </w:pPr>
      <w:r w:rsidRPr="005879C2">
        <w:rPr>
          <w:rFonts w:ascii="Arial" w:hAnsi="Arial" w:cs="Arial"/>
          <w:noProof/>
        </w:rPr>
        <w:drawing>
          <wp:anchor distT="0" distB="0" distL="114300" distR="114300" simplePos="0" relativeHeight="251658752" behindDoc="0" locked="0" layoutInCell="1" allowOverlap="1" wp14:anchorId="7B32A58B" wp14:editId="7C51652A">
            <wp:simplePos x="0" y="0"/>
            <wp:positionH relativeFrom="column">
              <wp:posOffset>4714875</wp:posOffset>
            </wp:positionH>
            <wp:positionV relativeFrom="paragraph">
              <wp:posOffset>-361950</wp:posOffset>
            </wp:positionV>
            <wp:extent cx="962025" cy="8667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14:paraId="0199E3B9" w14:textId="07C1D753" w:rsidR="00FA2E0E" w:rsidRDefault="00FA2E0E" w:rsidP="00404992">
      <w:pPr>
        <w:rPr>
          <w:rFonts w:ascii="Arial" w:hAnsi="Arial" w:cs="Arial"/>
          <w:b/>
          <w:sz w:val="28"/>
          <w:szCs w:val="28"/>
        </w:rPr>
      </w:pPr>
    </w:p>
    <w:p w14:paraId="326E3796" w14:textId="49574FD1" w:rsidR="00FA2E0E" w:rsidRDefault="00FA2E0E" w:rsidP="00404992">
      <w:pPr>
        <w:rPr>
          <w:rFonts w:ascii="Arial" w:hAnsi="Arial" w:cs="Arial"/>
          <w:b/>
          <w:sz w:val="28"/>
          <w:szCs w:val="28"/>
        </w:rPr>
      </w:pPr>
    </w:p>
    <w:p w14:paraId="2853A312" w14:textId="77777777" w:rsidR="00767892" w:rsidRDefault="00767892" w:rsidP="00404992">
      <w:pPr>
        <w:rPr>
          <w:rFonts w:ascii="Arial" w:hAnsi="Arial" w:cs="Arial"/>
          <w:b/>
          <w:sz w:val="28"/>
          <w:szCs w:val="28"/>
        </w:rPr>
      </w:pPr>
    </w:p>
    <w:p w14:paraId="2853A313" w14:textId="77777777" w:rsidR="00FB698D" w:rsidRDefault="00FB698D" w:rsidP="00404992">
      <w:pPr>
        <w:rPr>
          <w:rFonts w:ascii="Arial" w:hAnsi="Arial" w:cs="Arial"/>
          <w:b/>
          <w:sz w:val="28"/>
          <w:szCs w:val="28"/>
        </w:rPr>
      </w:pPr>
      <w:r>
        <w:rPr>
          <w:rFonts w:ascii="Arial" w:hAnsi="Arial" w:cs="Arial"/>
          <w:b/>
          <w:noProof/>
          <w:sz w:val="28"/>
          <w:szCs w:val="28"/>
          <w:lang w:val="en-GB" w:eastAsia="en-GB"/>
        </w:rPr>
        <mc:AlternateContent>
          <mc:Choice Requires="wps">
            <w:drawing>
              <wp:anchor distT="0" distB="0" distL="114300" distR="114300" simplePos="0" relativeHeight="251666432" behindDoc="0" locked="0" layoutInCell="1" allowOverlap="1" wp14:anchorId="2853A59D" wp14:editId="2853A59E">
                <wp:simplePos x="0" y="0"/>
                <wp:positionH relativeFrom="column">
                  <wp:posOffset>23884</wp:posOffset>
                </wp:positionH>
                <wp:positionV relativeFrom="paragraph">
                  <wp:posOffset>57539</wp:posOffset>
                </wp:positionV>
                <wp:extent cx="5595582" cy="6823"/>
                <wp:effectExtent l="0" t="0" r="24765" b="31750"/>
                <wp:wrapNone/>
                <wp:docPr id="8" name="Straight Connector 8"/>
                <wp:cNvGraphicFramePr/>
                <a:graphic xmlns:a="http://schemas.openxmlformats.org/drawingml/2006/main">
                  <a:graphicData uri="http://schemas.microsoft.com/office/word/2010/wordprocessingShape">
                    <wps:wsp>
                      <wps:cNvCnPr/>
                      <wps:spPr>
                        <a:xfrm>
                          <a:off x="0" y="0"/>
                          <a:ext cx="5595582" cy="6823"/>
                        </a:xfrm>
                        <a:prstGeom prst="line">
                          <a:avLst/>
                        </a:prstGeom>
                        <a:ln>
                          <a:solidFill>
                            <a:srgbClr val="3C306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531DE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pt,4.55pt" to="44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" strokecolor="#3c3060" strokeweight="2pt"/>
            </w:pict>
          </mc:Fallback>
        </mc:AlternateContent>
      </w:r>
    </w:p>
    <w:p w14:paraId="2853A314" w14:textId="77777777" w:rsidR="00FB698D" w:rsidRDefault="00FB698D" w:rsidP="00404992">
      <w:pPr>
        <w:rPr>
          <w:rFonts w:ascii="Arial" w:hAnsi="Arial" w:cs="Arial"/>
          <w:b/>
          <w:sz w:val="28"/>
          <w:szCs w:val="28"/>
        </w:rPr>
      </w:pPr>
    </w:p>
    <w:p w14:paraId="2853A315" w14:textId="77777777" w:rsidR="00404992" w:rsidRPr="00F56B10" w:rsidRDefault="00404992" w:rsidP="00404992">
      <w:pPr>
        <w:rPr>
          <w:rFonts w:asciiTheme="majorHAnsi" w:hAnsiTheme="majorHAnsi" w:cstheme="majorHAnsi"/>
          <w:b/>
          <w:sz w:val="22"/>
          <w:szCs w:val="22"/>
        </w:rPr>
      </w:pPr>
      <w:r w:rsidRPr="00F56B10">
        <w:rPr>
          <w:rFonts w:asciiTheme="majorHAnsi" w:hAnsiTheme="majorHAnsi" w:cstheme="majorHAnsi"/>
          <w:b/>
          <w:sz w:val="22"/>
          <w:szCs w:val="22"/>
        </w:rPr>
        <w:t>Governing Board Standing Orders</w:t>
      </w:r>
    </w:p>
    <w:p w14:paraId="2853A317" w14:textId="77777777" w:rsidR="00404992" w:rsidRPr="00F56B10" w:rsidRDefault="00404992" w:rsidP="00404992">
      <w:pPr>
        <w:jc w:val="both"/>
        <w:rPr>
          <w:rFonts w:asciiTheme="majorHAnsi" w:eastAsia="Times New Roman" w:hAnsiTheme="majorHAnsi" w:cstheme="majorHAnsi"/>
          <w:i/>
          <w:sz w:val="22"/>
          <w:szCs w:val="22"/>
          <w:lang w:eastAsia="en-GB"/>
        </w:rPr>
      </w:pPr>
    </w:p>
    <w:p w14:paraId="2853A318" w14:textId="7777777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These Standing Orders are established in accordance with the School Governance (Roles, Procedures and Allowances) (England) Regulations 2013 and Governance Handbook 2019.</w:t>
      </w:r>
    </w:p>
    <w:p w14:paraId="2853A319" w14:textId="77777777" w:rsidR="00404992" w:rsidRPr="00F56B10" w:rsidRDefault="00404992" w:rsidP="00404992">
      <w:pPr>
        <w:jc w:val="both"/>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491"/>
      </w:tblGrid>
      <w:tr w:rsidR="00404992" w:rsidRPr="00F56B10" w14:paraId="2853A31D" w14:textId="77777777" w:rsidTr="00ED249A">
        <w:tc>
          <w:tcPr>
            <w:tcW w:w="809" w:type="dxa"/>
          </w:tcPr>
          <w:p w14:paraId="2853A31A"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w:t>
            </w:r>
          </w:p>
        </w:tc>
        <w:tc>
          <w:tcPr>
            <w:tcW w:w="7491" w:type="dxa"/>
          </w:tcPr>
          <w:p w14:paraId="2853A31C" w14:textId="0FF072A1"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Chair and Vice-Chair</w:t>
            </w:r>
          </w:p>
        </w:tc>
      </w:tr>
      <w:tr w:rsidR="00404992" w:rsidRPr="00F56B10" w14:paraId="2853A321" w14:textId="77777777" w:rsidTr="00ED249A">
        <w:tc>
          <w:tcPr>
            <w:tcW w:w="809" w:type="dxa"/>
          </w:tcPr>
          <w:p w14:paraId="2853A31E"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w:t>
            </w:r>
          </w:p>
        </w:tc>
        <w:tc>
          <w:tcPr>
            <w:tcW w:w="7491" w:type="dxa"/>
          </w:tcPr>
          <w:p w14:paraId="2853A320" w14:textId="166A387F"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must set the term of office for the chair and vice chair before the election takes place. This can be between one and four years.  The term of office for each will end on a date agreed by the governing board.</w:t>
            </w:r>
          </w:p>
        </w:tc>
      </w:tr>
      <w:tr w:rsidR="00404992" w:rsidRPr="00F56B10" w14:paraId="2853A325" w14:textId="77777777" w:rsidTr="00ED249A">
        <w:tc>
          <w:tcPr>
            <w:tcW w:w="809" w:type="dxa"/>
          </w:tcPr>
          <w:p w14:paraId="2853A322"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1.2</w:t>
            </w:r>
          </w:p>
        </w:tc>
        <w:tc>
          <w:tcPr>
            <w:tcW w:w="7491" w:type="dxa"/>
          </w:tcPr>
          <w:p w14:paraId="2853A324" w14:textId="040627D9"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cannot conduct its business without an elected chair.</w:t>
            </w:r>
          </w:p>
        </w:tc>
      </w:tr>
      <w:tr w:rsidR="00404992" w:rsidRPr="00F56B10" w14:paraId="2853A329" w14:textId="77777777" w:rsidTr="00ED249A">
        <w:tc>
          <w:tcPr>
            <w:tcW w:w="809" w:type="dxa"/>
          </w:tcPr>
          <w:p w14:paraId="2853A32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w:t>
            </w:r>
          </w:p>
        </w:tc>
        <w:tc>
          <w:tcPr>
            <w:tcW w:w="7491" w:type="dxa"/>
          </w:tcPr>
          <w:p w14:paraId="2853A328" w14:textId="7B335CC9"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When the chair and vice-chair are due for election, the governing board will elect both positions from among its number (though excluding any employee of, or a pupil at the school).</w:t>
            </w:r>
          </w:p>
        </w:tc>
      </w:tr>
      <w:tr w:rsidR="00404992" w:rsidRPr="00F56B10" w14:paraId="2853A32D" w14:textId="77777777" w:rsidTr="00ED249A">
        <w:tc>
          <w:tcPr>
            <w:tcW w:w="809" w:type="dxa"/>
          </w:tcPr>
          <w:p w14:paraId="2853A32A"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1.4</w:t>
            </w:r>
          </w:p>
        </w:tc>
        <w:tc>
          <w:tcPr>
            <w:tcW w:w="7491" w:type="dxa"/>
          </w:tcPr>
          <w:p w14:paraId="2853A32C" w14:textId="7C7B8A9E"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decide the process of election for either or both positions in advance of the election.</w:t>
            </w:r>
          </w:p>
        </w:tc>
      </w:tr>
      <w:tr w:rsidR="00404992" w:rsidRPr="00F56B10" w14:paraId="2853A331" w14:textId="77777777" w:rsidTr="00ED249A">
        <w:tc>
          <w:tcPr>
            <w:tcW w:w="809" w:type="dxa"/>
          </w:tcPr>
          <w:p w14:paraId="2853A32E"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1.5</w:t>
            </w:r>
          </w:p>
        </w:tc>
        <w:tc>
          <w:tcPr>
            <w:tcW w:w="7491" w:type="dxa"/>
          </w:tcPr>
          <w:p w14:paraId="2853A330" w14:textId="2A81DC7D"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nobody has indicated a willingness to stand for the office of chair, the meeting will be adjourned until a chair can be elected. The business of the meeting can be completed whilst chaired by the previous chair or a governor appointed as a chair for the purpose of the meeting. A further meeting date must be set for election of a chair.</w:t>
            </w:r>
          </w:p>
        </w:tc>
      </w:tr>
      <w:tr w:rsidR="00404992" w:rsidRPr="00F56B10" w14:paraId="2853A335" w14:textId="77777777" w:rsidTr="00ED249A">
        <w:tc>
          <w:tcPr>
            <w:tcW w:w="809" w:type="dxa"/>
          </w:tcPr>
          <w:p w14:paraId="2853A332"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w:t>
            </w:r>
          </w:p>
        </w:tc>
        <w:tc>
          <w:tcPr>
            <w:tcW w:w="7491" w:type="dxa"/>
          </w:tcPr>
          <w:p w14:paraId="2853A334" w14:textId="52F48272"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clerk will take the chair when the chair is being elected.  Otherwise the chair will conduct all meetings of the governing board except that, in his/her absence, the vice-chair will take the chair.</w:t>
            </w:r>
          </w:p>
        </w:tc>
      </w:tr>
      <w:tr w:rsidR="00404992" w:rsidRPr="00F56B10" w14:paraId="2853A339" w14:textId="77777777" w:rsidTr="00ED249A">
        <w:tc>
          <w:tcPr>
            <w:tcW w:w="809" w:type="dxa"/>
          </w:tcPr>
          <w:p w14:paraId="2853A33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1.7</w:t>
            </w:r>
          </w:p>
        </w:tc>
        <w:tc>
          <w:tcPr>
            <w:tcW w:w="7491" w:type="dxa"/>
          </w:tcPr>
          <w:p w14:paraId="2853A338" w14:textId="093D43DB" w:rsidR="00404992" w:rsidRPr="00F56B10" w:rsidRDefault="00404992" w:rsidP="00404992">
            <w:pPr>
              <w:jc w:val="both"/>
              <w:rPr>
                <w:rFonts w:asciiTheme="majorHAnsi" w:eastAsia="Times New Roman" w:hAnsiTheme="majorHAnsi" w:cstheme="majorHAnsi"/>
                <w:color w:val="FF0000"/>
                <w:sz w:val="22"/>
                <w:szCs w:val="22"/>
                <w:lang w:eastAsia="en-GB"/>
              </w:rPr>
            </w:pPr>
            <w:r w:rsidRPr="00F56B10">
              <w:rPr>
                <w:rFonts w:asciiTheme="majorHAnsi" w:eastAsia="Times New Roman" w:hAnsiTheme="majorHAnsi" w:cstheme="majorHAnsi"/>
                <w:sz w:val="22"/>
                <w:szCs w:val="22"/>
                <w:lang w:eastAsia="en-GB"/>
              </w:rPr>
              <w:t>If the election of the chair or vice-chair is contested, it will be decided by secret ballot.  Governors standing for election will withdraw and not vote.</w:t>
            </w:r>
            <w:r w:rsidR="00CE1E22" w:rsidRPr="00F56B10">
              <w:rPr>
                <w:rFonts w:asciiTheme="majorHAnsi" w:eastAsia="Times New Roman" w:hAnsiTheme="majorHAnsi" w:cstheme="majorHAnsi"/>
                <w:sz w:val="22"/>
                <w:szCs w:val="22"/>
                <w:lang w:eastAsia="en-GB"/>
              </w:rPr>
              <w:t xml:space="preserve"> There is no statutory requirement to use any specific system for governor elections.  The LA will </w:t>
            </w:r>
            <w:r w:rsidR="005B4CFF" w:rsidRPr="00F56B10">
              <w:rPr>
                <w:rFonts w:asciiTheme="majorHAnsi" w:eastAsia="Times New Roman" w:hAnsiTheme="majorHAnsi" w:cstheme="majorHAnsi"/>
                <w:sz w:val="22"/>
                <w:szCs w:val="22"/>
                <w:lang w:eastAsia="en-GB"/>
              </w:rPr>
              <w:t>advise on the system to be used.</w:t>
            </w:r>
            <w:r w:rsidR="008239A9" w:rsidRPr="00F56B10">
              <w:rPr>
                <w:rFonts w:asciiTheme="majorHAnsi" w:eastAsia="Times New Roman" w:hAnsiTheme="majorHAnsi" w:cstheme="majorHAnsi"/>
                <w:sz w:val="22"/>
                <w:szCs w:val="22"/>
                <w:lang w:eastAsia="en-GB"/>
              </w:rPr>
              <w:t xml:space="preserve"> </w:t>
            </w:r>
            <w:r w:rsidR="008239A9" w:rsidRPr="00F56B10">
              <w:rPr>
                <w:rStyle w:val="FootnoteReference"/>
                <w:rFonts w:asciiTheme="majorHAnsi" w:eastAsia="Times New Roman" w:hAnsiTheme="majorHAnsi" w:cstheme="majorHAnsi"/>
                <w:sz w:val="22"/>
                <w:szCs w:val="22"/>
                <w:lang w:eastAsia="en-GB"/>
              </w:rPr>
              <w:footnoteReference w:id="1"/>
            </w:r>
            <w:r w:rsidR="001570E2" w:rsidRPr="00F56B10">
              <w:rPr>
                <w:rFonts w:asciiTheme="majorHAnsi" w:eastAsia="Times New Roman" w:hAnsiTheme="majorHAnsi" w:cstheme="majorHAnsi"/>
                <w:sz w:val="22"/>
                <w:szCs w:val="22"/>
                <w:lang w:eastAsia="en-GB"/>
              </w:rPr>
              <w:t xml:space="preserve"> In the event of the election being held remotely, the governing</w:t>
            </w:r>
            <w:r w:rsidR="00DB137E" w:rsidRPr="00F56B10">
              <w:rPr>
                <w:rFonts w:asciiTheme="majorHAnsi" w:eastAsia="Times New Roman" w:hAnsiTheme="majorHAnsi" w:cstheme="majorHAnsi"/>
                <w:sz w:val="22"/>
                <w:szCs w:val="22"/>
                <w:lang w:eastAsia="en-GB"/>
              </w:rPr>
              <w:t xml:space="preserve"> board will agree on </w:t>
            </w:r>
            <w:r w:rsidR="00037F6E" w:rsidRPr="00F56B10">
              <w:rPr>
                <w:rFonts w:asciiTheme="majorHAnsi" w:eastAsia="Times New Roman" w:hAnsiTheme="majorHAnsi" w:cstheme="majorHAnsi"/>
                <w:sz w:val="22"/>
                <w:szCs w:val="22"/>
                <w:lang w:eastAsia="en-GB"/>
              </w:rPr>
              <w:t>the remote voting</w:t>
            </w:r>
            <w:r w:rsidR="00DB137E" w:rsidRPr="00F56B10">
              <w:rPr>
                <w:rFonts w:asciiTheme="majorHAnsi" w:eastAsia="Times New Roman" w:hAnsiTheme="majorHAnsi" w:cstheme="majorHAnsi"/>
                <w:sz w:val="22"/>
                <w:szCs w:val="22"/>
                <w:lang w:eastAsia="en-GB"/>
              </w:rPr>
              <w:t xml:space="preserve"> system to be used.</w:t>
            </w:r>
          </w:p>
        </w:tc>
      </w:tr>
      <w:tr w:rsidR="00404992" w:rsidRPr="00F56B10" w14:paraId="2853A33D" w14:textId="77777777" w:rsidTr="00ED249A">
        <w:tc>
          <w:tcPr>
            <w:tcW w:w="809" w:type="dxa"/>
          </w:tcPr>
          <w:p w14:paraId="2853A33A"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1.8</w:t>
            </w:r>
          </w:p>
        </w:tc>
        <w:tc>
          <w:tcPr>
            <w:tcW w:w="7491" w:type="dxa"/>
          </w:tcPr>
          <w:p w14:paraId="2853A33C" w14:textId="0E60E661"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both the chair and vice-chair are absent from a meeting, the governing board will elect a chair for that meeting.</w:t>
            </w:r>
          </w:p>
        </w:tc>
      </w:tr>
      <w:tr w:rsidR="00404992" w:rsidRPr="00F56B10" w14:paraId="2853A341" w14:textId="77777777" w:rsidTr="00ED249A">
        <w:tc>
          <w:tcPr>
            <w:tcW w:w="809" w:type="dxa"/>
          </w:tcPr>
          <w:p w14:paraId="2853A33E"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1.9</w:t>
            </w:r>
          </w:p>
        </w:tc>
        <w:tc>
          <w:tcPr>
            <w:tcW w:w="7491" w:type="dxa"/>
          </w:tcPr>
          <w:p w14:paraId="2853A340" w14:textId="3672C518"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the chair resigns, or has to relinquish the office for any reason, the vice-chair will act as chair until a successor is appointed at the next meeting of the governing board.  The election of chair will be a specific item of business on the agenda for that meeting.</w:t>
            </w:r>
          </w:p>
        </w:tc>
      </w:tr>
      <w:tr w:rsidR="00404992" w:rsidRPr="00F56B10" w14:paraId="2853A345" w14:textId="77777777" w:rsidTr="00ED249A">
        <w:tc>
          <w:tcPr>
            <w:tcW w:w="809" w:type="dxa"/>
          </w:tcPr>
          <w:p w14:paraId="2853A342"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1.10</w:t>
            </w:r>
          </w:p>
        </w:tc>
        <w:tc>
          <w:tcPr>
            <w:tcW w:w="7491" w:type="dxa"/>
          </w:tcPr>
          <w:p w14:paraId="2853A344" w14:textId="6C0009D9"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the vice-chair resigns, or has to relinquish the office for any reason, a successor will be elected at the next meeting of the governing board.</w:t>
            </w:r>
          </w:p>
        </w:tc>
      </w:tr>
      <w:tr w:rsidR="00404992" w:rsidRPr="00F56B10" w14:paraId="2853A349" w14:textId="77777777" w:rsidTr="00ED249A">
        <w:tc>
          <w:tcPr>
            <w:tcW w:w="809" w:type="dxa"/>
          </w:tcPr>
          <w:p w14:paraId="2853A34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lastRenderedPageBreak/>
              <w:t>1.11</w:t>
            </w:r>
          </w:p>
        </w:tc>
        <w:tc>
          <w:tcPr>
            <w:tcW w:w="7491" w:type="dxa"/>
          </w:tcPr>
          <w:p w14:paraId="2853A348" w14:textId="5886CBC2" w:rsidR="00ED249A" w:rsidRPr="00F56B10" w:rsidRDefault="00404992" w:rsidP="00ED249A">
            <w:pPr>
              <w:jc w:val="both"/>
              <w:rPr>
                <w:rFonts w:asciiTheme="majorHAnsi" w:eastAsia="Times New Roman" w:hAnsiTheme="majorHAnsi" w:cstheme="majorHAnsi"/>
                <w:iCs/>
                <w:strike/>
                <w:sz w:val="22"/>
                <w:szCs w:val="22"/>
                <w:lang w:eastAsia="en-GB"/>
              </w:rPr>
            </w:pPr>
            <w:r w:rsidRPr="00F56B10">
              <w:rPr>
                <w:rFonts w:asciiTheme="majorHAnsi" w:eastAsia="Times New Roman" w:hAnsiTheme="majorHAnsi" w:cstheme="majorHAnsi"/>
                <w:iCs/>
                <w:sz w:val="22"/>
                <w:szCs w:val="22"/>
                <w:lang w:eastAsia="en-GB"/>
              </w:rPr>
              <w:t xml:space="preserve">If both the chair and vice-chair resign, or have to relinquish their offices for any reason, the governing board </w:t>
            </w:r>
            <w:r w:rsidR="00ED249A" w:rsidRPr="00F56B10">
              <w:rPr>
                <w:rFonts w:asciiTheme="majorHAnsi" w:eastAsia="Times New Roman" w:hAnsiTheme="majorHAnsi" w:cstheme="majorHAnsi"/>
                <w:iCs/>
                <w:sz w:val="22"/>
                <w:szCs w:val="22"/>
                <w:lang w:eastAsia="en-GB"/>
              </w:rPr>
              <w:t xml:space="preserve">will </w:t>
            </w:r>
            <w:r w:rsidR="00FD47AD" w:rsidRPr="00F56B10">
              <w:rPr>
                <w:rFonts w:asciiTheme="majorHAnsi" w:eastAsia="Times New Roman" w:hAnsiTheme="majorHAnsi" w:cstheme="majorHAnsi"/>
                <w:iCs/>
                <w:sz w:val="22"/>
                <w:szCs w:val="22"/>
                <w:lang w:eastAsia="en-GB"/>
              </w:rPr>
              <w:t xml:space="preserve">hold an extraordinary </w:t>
            </w:r>
            <w:r w:rsidR="00D3609B" w:rsidRPr="00F56B10">
              <w:rPr>
                <w:rFonts w:asciiTheme="majorHAnsi" w:eastAsia="Times New Roman" w:hAnsiTheme="majorHAnsi" w:cstheme="majorHAnsi"/>
                <w:iCs/>
                <w:sz w:val="22"/>
                <w:szCs w:val="22"/>
                <w:lang w:eastAsia="en-GB"/>
              </w:rPr>
              <w:t xml:space="preserve">meeting within </w:t>
            </w:r>
            <w:r w:rsidR="000344B4" w:rsidRPr="00F56B10">
              <w:rPr>
                <w:rFonts w:asciiTheme="majorHAnsi" w:eastAsia="Times New Roman" w:hAnsiTheme="majorHAnsi" w:cstheme="majorHAnsi"/>
                <w:iCs/>
                <w:sz w:val="22"/>
                <w:szCs w:val="22"/>
                <w:lang w:eastAsia="en-GB"/>
              </w:rPr>
              <w:t xml:space="preserve">14 </w:t>
            </w:r>
            <w:r w:rsidR="00782470" w:rsidRPr="00F56B10">
              <w:rPr>
                <w:rFonts w:asciiTheme="majorHAnsi" w:eastAsia="Times New Roman" w:hAnsiTheme="majorHAnsi" w:cstheme="majorHAnsi"/>
                <w:iCs/>
                <w:sz w:val="22"/>
                <w:szCs w:val="22"/>
                <w:lang w:eastAsia="en-GB"/>
              </w:rPr>
              <w:t xml:space="preserve">days to elect their successors. </w:t>
            </w:r>
          </w:p>
        </w:tc>
      </w:tr>
      <w:tr w:rsidR="00404992" w:rsidRPr="00F56B10" w14:paraId="2853A34D" w14:textId="77777777" w:rsidTr="00ED249A">
        <w:tc>
          <w:tcPr>
            <w:tcW w:w="809" w:type="dxa"/>
          </w:tcPr>
          <w:p w14:paraId="2853A34A"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1.12</w:t>
            </w:r>
          </w:p>
        </w:tc>
        <w:tc>
          <w:tcPr>
            <w:tcW w:w="7491" w:type="dxa"/>
          </w:tcPr>
          <w:p w14:paraId="2853A34C" w14:textId="4643AA1E"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chair and/or vice-chair can be removed from office by resolution of the governing board (Regulation 9</w:t>
            </w:r>
            <w:r w:rsidR="00FA2E0E" w:rsidRPr="00F56B10">
              <w:rPr>
                <w:rFonts w:asciiTheme="majorHAnsi" w:eastAsia="Times New Roman" w:hAnsiTheme="majorHAnsi" w:cstheme="majorHAnsi"/>
                <w:sz w:val="22"/>
                <w:szCs w:val="22"/>
                <w:lang w:eastAsia="en-GB"/>
              </w:rPr>
              <w:t>) unless</w:t>
            </w:r>
            <w:r w:rsidRPr="00F56B10">
              <w:rPr>
                <w:rFonts w:asciiTheme="majorHAnsi" w:eastAsia="Times New Roman" w:hAnsiTheme="majorHAnsi" w:cstheme="majorHAnsi"/>
                <w:sz w:val="22"/>
                <w:szCs w:val="22"/>
                <w:lang w:eastAsia="en-GB"/>
              </w:rPr>
              <w:t xml:space="preserve"> the chair has been nominated by the Secretary of State pursuant to section 67 of the EIA 2006.</w:t>
            </w:r>
          </w:p>
        </w:tc>
      </w:tr>
      <w:tr w:rsidR="00404992" w:rsidRPr="00F56B10" w14:paraId="2853A351" w14:textId="77777777" w:rsidTr="00ED249A">
        <w:tc>
          <w:tcPr>
            <w:tcW w:w="809" w:type="dxa"/>
          </w:tcPr>
          <w:p w14:paraId="2853A34E"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1.13</w:t>
            </w:r>
          </w:p>
        </w:tc>
        <w:tc>
          <w:tcPr>
            <w:tcW w:w="7491" w:type="dxa"/>
          </w:tcPr>
          <w:p w14:paraId="2853A350" w14:textId="2CE2162B"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resolution to remove the chair or vice-chair from office will not take effect unless the matter is specified as an item of business on the agenda. The governor proposing the removal must state his/her reasons for doing so at the meeting. The chair or vice-chair must be given the opportunity to make a statement in response before he/she withdraws from the meeting and the governing board votes on the proposal to remove the chair or vice-chair from office.</w:t>
            </w:r>
          </w:p>
        </w:tc>
      </w:tr>
      <w:tr w:rsidR="00404992" w:rsidRPr="00F56B10" w14:paraId="2853A355" w14:textId="77777777" w:rsidTr="00ED249A">
        <w:tc>
          <w:tcPr>
            <w:tcW w:w="809" w:type="dxa"/>
          </w:tcPr>
          <w:p w14:paraId="2853A352"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p>
        </w:tc>
        <w:tc>
          <w:tcPr>
            <w:tcW w:w="7491" w:type="dxa"/>
          </w:tcPr>
          <w:p w14:paraId="2853A354" w14:textId="78793E38"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Calendar of Meetings</w:t>
            </w:r>
          </w:p>
        </w:tc>
      </w:tr>
      <w:tr w:rsidR="00404992" w:rsidRPr="00F56B10" w14:paraId="2853A359" w14:textId="77777777" w:rsidTr="00ED249A">
        <w:tc>
          <w:tcPr>
            <w:tcW w:w="809" w:type="dxa"/>
          </w:tcPr>
          <w:p w14:paraId="2853A35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2.1</w:t>
            </w:r>
          </w:p>
        </w:tc>
        <w:tc>
          <w:tcPr>
            <w:tcW w:w="7491" w:type="dxa"/>
          </w:tcPr>
          <w:p w14:paraId="2853A358" w14:textId="5E54D8F0"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meet at least three times per academic year.</w:t>
            </w:r>
          </w:p>
        </w:tc>
      </w:tr>
      <w:tr w:rsidR="00404992" w:rsidRPr="00F56B10" w14:paraId="2853A35D" w14:textId="77777777" w:rsidTr="00ED249A">
        <w:tc>
          <w:tcPr>
            <w:tcW w:w="809" w:type="dxa"/>
          </w:tcPr>
          <w:p w14:paraId="2853A35A"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2.2</w:t>
            </w:r>
          </w:p>
        </w:tc>
        <w:tc>
          <w:tcPr>
            <w:tcW w:w="7491" w:type="dxa"/>
          </w:tcPr>
          <w:p w14:paraId="2853A35C" w14:textId="78134CEB"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Committees will meet at a frequency determined by the governing board.</w:t>
            </w:r>
          </w:p>
        </w:tc>
      </w:tr>
      <w:tr w:rsidR="00404992" w:rsidRPr="00F56B10" w14:paraId="2853A361" w14:textId="77777777" w:rsidTr="00ED249A">
        <w:tc>
          <w:tcPr>
            <w:tcW w:w="809" w:type="dxa"/>
          </w:tcPr>
          <w:p w14:paraId="2853A35E"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2.3</w:t>
            </w:r>
          </w:p>
        </w:tc>
        <w:tc>
          <w:tcPr>
            <w:tcW w:w="7491" w:type="dxa"/>
          </w:tcPr>
          <w:p w14:paraId="2853A360" w14:textId="177ADC7E"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set the dates for its meetings, including those of any committee and/or working group</w:t>
            </w:r>
            <w:r w:rsidR="007F6930" w:rsidRPr="00F56B10">
              <w:rPr>
                <w:rFonts w:asciiTheme="majorHAnsi" w:eastAsia="Times New Roman" w:hAnsiTheme="majorHAnsi" w:cstheme="majorHAnsi"/>
                <w:sz w:val="22"/>
                <w:szCs w:val="22"/>
                <w:lang w:eastAsia="en-GB"/>
              </w:rPr>
              <w:t>,</w:t>
            </w:r>
            <w:r w:rsidRPr="00F56B10">
              <w:rPr>
                <w:rFonts w:asciiTheme="majorHAnsi" w:eastAsia="Times New Roman" w:hAnsiTheme="majorHAnsi" w:cstheme="majorHAnsi"/>
                <w:sz w:val="22"/>
                <w:szCs w:val="22"/>
                <w:lang w:eastAsia="en-GB"/>
              </w:rPr>
              <w:t xml:space="preserve"> for the next school year at the final meeting of the previous school year.</w:t>
            </w:r>
          </w:p>
        </w:tc>
      </w:tr>
      <w:tr w:rsidR="00404992" w:rsidRPr="00F56B10" w14:paraId="2853A365" w14:textId="77777777" w:rsidTr="00ED249A">
        <w:tc>
          <w:tcPr>
            <w:tcW w:w="809" w:type="dxa"/>
          </w:tcPr>
          <w:p w14:paraId="2853A362"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3</w:t>
            </w:r>
          </w:p>
        </w:tc>
        <w:tc>
          <w:tcPr>
            <w:tcW w:w="7491" w:type="dxa"/>
          </w:tcPr>
          <w:p w14:paraId="2853A363" w14:textId="77777777"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Timing and Duration of Meetings</w:t>
            </w:r>
          </w:p>
          <w:p w14:paraId="2853A364" w14:textId="77777777" w:rsidR="00404992" w:rsidRPr="00F56B10" w:rsidRDefault="00404992" w:rsidP="00404992">
            <w:pPr>
              <w:jc w:val="both"/>
              <w:rPr>
                <w:rFonts w:asciiTheme="majorHAnsi" w:eastAsia="Times New Roman" w:hAnsiTheme="majorHAnsi" w:cstheme="majorHAnsi"/>
                <w:b/>
                <w:sz w:val="22"/>
                <w:szCs w:val="22"/>
                <w:lang w:eastAsia="en-GB"/>
              </w:rPr>
            </w:pPr>
          </w:p>
        </w:tc>
      </w:tr>
      <w:tr w:rsidR="00404992" w:rsidRPr="00F56B10" w14:paraId="2853A369" w14:textId="77777777" w:rsidTr="00ED249A">
        <w:tc>
          <w:tcPr>
            <w:tcW w:w="809" w:type="dxa"/>
          </w:tcPr>
          <w:p w14:paraId="2853A36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3.1</w:t>
            </w:r>
          </w:p>
        </w:tc>
        <w:tc>
          <w:tcPr>
            <w:tcW w:w="7491" w:type="dxa"/>
          </w:tcPr>
          <w:p w14:paraId="2853A368" w14:textId="5F6990D5" w:rsidR="00ED249A" w:rsidRPr="00F56B10" w:rsidRDefault="00404992" w:rsidP="00ED249A">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Meetings will start at times which are acceptable to the governing b</w:t>
            </w:r>
            <w:r w:rsidR="00FB698D" w:rsidRPr="00F56B10">
              <w:rPr>
                <w:rFonts w:asciiTheme="majorHAnsi" w:eastAsia="Times New Roman" w:hAnsiTheme="majorHAnsi" w:cstheme="majorHAnsi"/>
                <w:iCs/>
                <w:sz w:val="22"/>
                <w:szCs w:val="22"/>
                <w:lang w:eastAsia="en-GB"/>
              </w:rPr>
              <w:t xml:space="preserve">oard and </w:t>
            </w:r>
            <w:r w:rsidR="00ED249A" w:rsidRPr="00F56B10">
              <w:rPr>
                <w:rFonts w:asciiTheme="majorHAnsi" w:eastAsia="Times New Roman" w:hAnsiTheme="majorHAnsi" w:cstheme="majorHAnsi"/>
                <w:iCs/>
                <w:sz w:val="22"/>
                <w:szCs w:val="22"/>
                <w:lang w:eastAsia="en-GB"/>
              </w:rPr>
              <w:t>will aim to be of no longer than 2 hours duration.</w:t>
            </w:r>
          </w:p>
        </w:tc>
      </w:tr>
      <w:tr w:rsidR="00404992" w:rsidRPr="00F56B10" w14:paraId="2853A371" w14:textId="77777777" w:rsidTr="00ED249A">
        <w:tc>
          <w:tcPr>
            <w:tcW w:w="809" w:type="dxa"/>
          </w:tcPr>
          <w:p w14:paraId="2853A36E" w14:textId="37CFE2C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3.</w:t>
            </w:r>
            <w:r w:rsidR="00ED249A" w:rsidRPr="00F56B10">
              <w:rPr>
                <w:rFonts w:asciiTheme="majorHAnsi" w:hAnsiTheme="majorHAnsi" w:cstheme="majorHAnsi"/>
                <w:sz w:val="22"/>
                <w:szCs w:val="22"/>
              </w:rPr>
              <w:t>2</w:t>
            </w:r>
          </w:p>
        </w:tc>
        <w:tc>
          <w:tcPr>
            <w:tcW w:w="7491" w:type="dxa"/>
          </w:tcPr>
          <w:p w14:paraId="2853A370" w14:textId="6FE62B05"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meeting may be discontinued at any time if the governors so resolve.  If so, or if the meeting has to be abandoned because it is no longer quorate, a further meeting shall be called as soon as practicable to complete the unfinished business.</w:t>
            </w:r>
          </w:p>
        </w:tc>
      </w:tr>
      <w:tr w:rsidR="00404992" w:rsidRPr="00F56B10" w14:paraId="2853A375" w14:textId="77777777" w:rsidTr="00ED249A">
        <w:tc>
          <w:tcPr>
            <w:tcW w:w="809" w:type="dxa"/>
          </w:tcPr>
          <w:p w14:paraId="2853A372"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4</w:t>
            </w:r>
          </w:p>
        </w:tc>
        <w:tc>
          <w:tcPr>
            <w:tcW w:w="7491" w:type="dxa"/>
          </w:tcPr>
          <w:p w14:paraId="2853A374" w14:textId="6C0D5161"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Alternative arrangements for governor participation at meetings</w:t>
            </w:r>
          </w:p>
        </w:tc>
      </w:tr>
      <w:tr w:rsidR="00404992" w:rsidRPr="00F56B10" w14:paraId="2853A381" w14:textId="77777777" w:rsidTr="00ED249A">
        <w:tc>
          <w:tcPr>
            <w:tcW w:w="809" w:type="dxa"/>
          </w:tcPr>
          <w:p w14:paraId="2853A376"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4.1</w:t>
            </w:r>
          </w:p>
        </w:tc>
        <w:tc>
          <w:tcPr>
            <w:tcW w:w="7491" w:type="dxa"/>
          </w:tcPr>
          <w:p w14:paraId="2853A378" w14:textId="55F7EC19"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governing board may approve alternative arrangements for governors to participate or vote at meetings. </w:t>
            </w:r>
          </w:p>
          <w:p w14:paraId="2853A380" w14:textId="232970A6" w:rsidR="00EE623E" w:rsidRPr="00F56B10" w:rsidRDefault="00404992" w:rsidP="00EE623E">
            <w:pPr>
              <w:jc w:val="both"/>
              <w:rPr>
                <w:rFonts w:asciiTheme="majorHAnsi" w:eastAsia="Times New Roman" w:hAnsiTheme="majorHAnsi" w:cstheme="majorHAnsi"/>
                <w:i/>
                <w:sz w:val="22"/>
                <w:szCs w:val="22"/>
                <w:lang w:eastAsia="en-GB"/>
              </w:rPr>
            </w:pPr>
            <w:r w:rsidRPr="00F56B10">
              <w:rPr>
                <w:rFonts w:asciiTheme="majorHAnsi" w:eastAsia="Times New Roman" w:hAnsiTheme="majorHAnsi" w:cstheme="majorHAnsi"/>
                <w:i/>
                <w:sz w:val="22"/>
                <w:szCs w:val="22"/>
                <w:lang w:eastAsia="en-GB"/>
              </w:rPr>
              <w:t>Governors may participate and vote at meetings via video conferencing facility if they have indicated this in advance of the meeting and this facility is available</w:t>
            </w:r>
            <w:r w:rsidR="003906AD" w:rsidRPr="00F56B10">
              <w:rPr>
                <w:rFonts w:asciiTheme="majorHAnsi" w:eastAsia="Times New Roman" w:hAnsiTheme="majorHAnsi" w:cstheme="majorHAnsi"/>
                <w:i/>
                <w:sz w:val="22"/>
                <w:szCs w:val="22"/>
                <w:lang w:eastAsia="en-GB"/>
              </w:rPr>
              <w:t xml:space="preserve"> If governors participate/vote at meetings but are not in attendance due regard will be paid to confidentiality and fair and equal contribution to the meeting.</w:t>
            </w:r>
          </w:p>
        </w:tc>
      </w:tr>
      <w:tr w:rsidR="003906AD" w:rsidRPr="00F56B10" w14:paraId="62C29C47" w14:textId="77777777" w:rsidTr="00ED249A">
        <w:tc>
          <w:tcPr>
            <w:tcW w:w="809" w:type="dxa"/>
          </w:tcPr>
          <w:p w14:paraId="6C830396" w14:textId="2D5F1392" w:rsidR="003906AD" w:rsidRPr="00F56B10" w:rsidRDefault="003906AD" w:rsidP="00404992">
            <w:pPr>
              <w:jc w:val="both"/>
              <w:rPr>
                <w:rFonts w:asciiTheme="majorHAnsi" w:hAnsiTheme="majorHAnsi" w:cstheme="majorHAnsi"/>
                <w:sz w:val="22"/>
                <w:szCs w:val="22"/>
              </w:rPr>
            </w:pPr>
            <w:r w:rsidRPr="00F56B10">
              <w:rPr>
                <w:rFonts w:asciiTheme="majorHAnsi" w:hAnsiTheme="majorHAnsi" w:cstheme="majorHAnsi"/>
                <w:sz w:val="22"/>
                <w:szCs w:val="22"/>
              </w:rPr>
              <w:t>4.2</w:t>
            </w:r>
          </w:p>
        </w:tc>
        <w:tc>
          <w:tcPr>
            <w:tcW w:w="7491" w:type="dxa"/>
          </w:tcPr>
          <w:p w14:paraId="792D87E0" w14:textId="07D3438F" w:rsidR="003906AD" w:rsidRPr="00F56B10" w:rsidRDefault="003906AD"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No recording of a virtual meeting may be made without the approval of the governing body and may only be done so for a specific purpose.</w:t>
            </w:r>
          </w:p>
        </w:tc>
      </w:tr>
      <w:tr w:rsidR="00404992" w:rsidRPr="00F56B10" w14:paraId="2853A38A" w14:textId="77777777" w:rsidTr="00ED249A">
        <w:tc>
          <w:tcPr>
            <w:tcW w:w="809" w:type="dxa"/>
          </w:tcPr>
          <w:p w14:paraId="2853A38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4.3</w:t>
            </w:r>
          </w:p>
        </w:tc>
        <w:tc>
          <w:tcPr>
            <w:tcW w:w="7491" w:type="dxa"/>
          </w:tcPr>
          <w:p w14:paraId="2853A389" w14:textId="4ED381B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clerk will physically</w:t>
            </w:r>
            <w:r w:rsidR="00E10B72" w:rsidRPr="00F56B10">
              <w:rPr>
                <w:rFonts w:asciiTheme="majorHAnsi" w:eastAsia="Times New Roman" w:hAnsiTheme="majorHAnsi" w:cstheme="majorHAnsi"/>
                <w:sz w:val="22"/>
                <w:szCs w:val="22"/>
                <w:lang w:eastAsia="en-GB"/>
              </w:rPr>
              <w:t>/virtually</w:t>
            </w:r>
            <w:r w:rsidRPr="00F56B10">
              <w:rPr>
                <w:rFonts w:asciiTheme="majorHAnsi" w:eastAsia="Times New Roman" w:hAnsiTheme="majorHAnsi" w:cstheme="majorHAnsi"/>
                <w:sz w:val="22"/>
                <w:szCs w:val="22"/>
                <w:lang w:eastAsia="en-GB"/>
              </w:rPr>
              <w:t xml:space="preserve"> attend the meeting in order to record the minutes.</w:t>
            </w:r>
          </w:p>
        </w:tc>
      </w:tr>
      <w:tr w:rsidR="00404992" w:rsidRPr="00F56B10" w14:paraId="2853A38E" w14:textId="77777777" w:rsidTr="00ED249A">
        <w:tc>
          <w:tcPr>
            <w:tcW w:w="809" w:type="dxa"/>
          </w:tcPr>
          <w:p w14:paraId="2853A38B"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5</w:t>
            </w:r>
          </w:p>
        </w:tc>
        <w:tc>
          <w:tcPr>
            <w:tcW w:w="7491" w:type="dxa"/>
          </w:tcPr>
          <w:p w14:paraId="2853A38D" w14:textId="23242F3C"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Quorum</w:t>
            </w:r>
          </w:p>
        </w:tc>
      </w:tr>
      <w:tr w:rsidR="00404992" w:rsidRPr="00F56B10" w14:paraId="2853A392" w14:textId="77777777" w:rsidTr="00ED249A">
        <w:tc>
          <w:tcPr>
            <w:tcW w:w="809" w:type="dxa"/>
          </w:tcPr>
          <w:p w14:paraId="2853A38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5.1</w:t>
            </w:r>
          </w:p>
        </w:tc>
        <w:tc>
          <w:tcPr>
            <w:tcW w:w="7491" w:type="dxa"/>
          </w:tcPr>
          <w:p w14:paraId="2853A391" w14:textId="3E34DDE6"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quorum for all business of the governing board is one half (rounded up to a whole number) of the total number of governors in place; not including any governor vacancies.</w:t>
            </w:r>
          </w:p>
        </w:tc>
      </w:tr>
      <w:tr w:rsidR="00404992" w:rsidRPr="00F56B10" w14:paraId="2853A396" w14:textId="77777777" w:rsidTr="00ED249A">
        <w:tc>
          <w:tcPr>
            <w:tcW w:w="809" w:type="dxa"/>
          </w:tcPr>
          <w:p w14:paraId="2853A39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5.2</w:t>
            </w:r>
          </w:p>
        </w:tc>
        <w:tc>
          <w:tcPr>
            <w:tcW w:w="7491" w:type="dxa"/>
          </w:tcPr>
          <w:p w14:paraId="2853A395" w14:textId="0D3196E0"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Meetings which </w:t>
            </w:r>
            <w:r w:rsidR="00EE623E" w:rsidRPr="00F56B10">
              <w:rPr>
                <w:rFonts w:asciiTheme="majorHAnsi" w:eastAsia="Times New Roman" w:hAnsiTheme="majorHAnsi" w:cstheme="majorHAnsi"/>
                <w:sz w:val="22"/>
                <w:szCs w:val="22"/>
                <w:lang w:eastAsia="en-GB"/>
              </w:rPr>
              <w:t xml:space="preserve">are or </w:t>
            </w:r>
            <w:r w:rsidRPr="00F56B10">
              <w:rPr>
                <w:rFonts w:asciiTheme="majorHAnsi" w:eastAsia="Times New Roman" w:hAnsiTheme="majorHAnsi" w:cstheme="majorHAnsi"/>
                <w:sz w:val="22"/>
                <w:szCs w:val="22"/>
                <w:lang w:eastAsia="en-GB"/>
              </w:rPr>
              <w:t>become inquorate will be discontinued</w:t>
            </w:r>
            <w:r w:rsidR="00FB698D" w:rsidRPr="00F56B10">
              <w:rPr>
                <w:rFonts w:asciiTheme="majorHAnsi" w:eastAsia="Times New Roman" w:hAnsiTheme="majorHAnsi" w:cstheme="majorHAnsi"/>
                <w:sz w:val="22"/>
                <w:szCs w:val="22"/>
                <w:lang w:eastAsia="en-GB"/>
              </w:rPr>
              <w:t xml:space="preserve"> or will be</w:t>
            </w:r>
            <w:r w:rsidRPr="00F56B10">
              <w:rPr>
                <w:rFonts w:asciiTheme="majorHAnsi" w:eastAsia="Times New Roman" w:hAnsiTheme="majorHAnsi" w:cstheme="majorHAnsi"/>
                <w:i/>
                <w:sz w:val="22"/>
                <w:szCs w:val="22"/>
                <w:lang w:eastAsia="en-GB"/>
              </w:rPr>
              <w:t xml:space="preserve"> </w:t>
            </w:r>
            <w:r w:rsidRPr="00F56B10">
              <w:rPr>
                <w:rFonts w:asciiTheme="majorHAnsi" w:eastAsia="Times New Roman" w:hAnsiTheme="majorHAnsi" w:cstheme="majorHAnsi"/>
                <w:sz w:val="22"/>
                <w:szCs w:val="22"/>
                <w:lang w:eastAsia="en-GB"/>
              </w:rPr>
              <w:t>continue</w:t>
            </w:r>
            <w:r w:rsidR="00FB698D" w:rsidRPr="00F56B10">
              <w:rPr>
                <w:rFonts w:asciiTheme="majorHAnsi" w:eastAsia="Times New Roman" w:hAnsiTheme="majorHAnsi" w:cstheme="majorHAnsi"/>
                <w:sz w:val="22"/>
                <w:szCs w:val="22"/>
                <w:lang w:eastAsia="en-GB"/>
              </w:rPr>
              <w:t>d</w:t>
            </w:r>
            <w:r w:rsidRPr="00F56B10">
              <w:rPr>
                <w:rFonts w:asciiTheme="majorHAnsi" w:eastAsia="Times New Roman" w:hAnsiTheme="majorHAnsi" w:cstheme="majorHAnsi"/>
                <w:sz w:val="22"/>
                <w:szCs w:val="22"/>
                <w:lang w:eastAsia="en-GB"/>
              </w:rPr>
              <w:t xml:space="preserve"> but </w:t>
            </w:r>
            <w:r w:rsidR="00FB698D" w:rsidRPr="00F56B10">
              <w:rPr>
                <w:rFonts w:asciiTheme="majorHAnsi" w:eastAsia="Times New Roman" w:hAnsiTheme="majorHAnsi" w:cstheme="majorHAnsi"/>
                <w:sz w:val="22"/>
                <w:szCs w:val="22"/>
                <w:lang w:eastAsia="en-GB"/>
              </w:rPr>
              <w:t xml:space="preserve">with </w:t>
            </w:r>
            <w:r w:rsidRPr="00F56B10">
              <w:rPr>
                <w:rFonts w:asciiTheme="majorHAnsi" w:eastAsia="Times New Roman" w:hAnsiTheme="majorHAnsi" w:cstheme="majorHAnsi"/>
                <w:sz w:val="22"/>
                <w:szCs w:val="22"/>
                <w:lang w:eastAsia="en-GB"/>
              </w:rPr>
              <w:t xml:space="preserve">no legal decisions </w:t>
            </w:r>
            <w:r w:rsidR="00FB698D" w:rsidRPr="00F56B10">
              <w:rPr>
                <w:rFonts w:asciiTheme="majorHAnsi" w:eastAsia="Times New Roman" w:hAnsiTheme="majorHAnsi" w:cstheme="majorHAnsi"/>
                <w:sz w:val="22"/>
                <w:szCs w:val="22"/>
                <w:lang w:eastAsia="en-GB"/>
              </w:rPr>
              <w:t>being</w:t>
            </w:r>
            <w:r w:rsidRPr="00F56B10">
              <w:rPr>
                <w:rFonts w:asciiTheme="majorHAnsi" w:eastAsia="Times New Roman" w:hAnsiTheme="majorHAnsi" w:cstheme="majorHAnsi"/>
                <w:sz w:val="22"/>
                <w:szCs w:val="22"/>
                <w:lang w:eastAsia="en-GB"/>
              </w:rPr>
              <w:t xml:space="preserve"> made.</w:t>
            </w:r>
          </w:p>
        </w:tc>
      </w:tr>
      <w:tr w:rsidR="00404992" w:rsidRPr="00F56B10" w14:paraId="2853A39A" w14:textId="77777777" w:rsidTr="00ED249A">
        <w:tc>
          <w:tcPr>
            <w:tcW w:w="809" w:type="dxa"/>
          </w:tcPr>
          <w:p w14:paraId="2853A397"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6</w:t>
            </w:r>
          </w:p>
        </w:tc>
        <w:tc>
          <w:tcPr>
            <w:tcW w:w="7491" w:type="dxa"/>
          </w:tcPr>
          <w:p w14:paraId="2853A399" w14:textId="4275CC71"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Clerking</w:t>
            </w:r>
          </w:p>
        </w:tc>
      </w:tr>
      <w:tr w:rsidR="00404992" w:rsidRPr="00F56B10" w14:paraId="2853A39E" w14:textId="77777777" w:rsidTr="00ED249A">
        <w:tc>
          <w:tcPr>
            <w:tcW w:w="809" w:type="dxa"/>
          </w:tcPr>
          <w:p w14:paraId="2853A39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6.1</w:t>
            </w:r>
          </w:p>
        </w:tc>
        <w:tc>
          <w:tcPr>
            <w:tcW w:w="7491" w:type="dxa"/>
          </w:tcPr>
          <w:p w14:paraId="2853A39D" w14:textId="3C30E650"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determine the arrangements for appointing a clerk for meetings of the full governing board and committees.</w:t>
            </w:r>
          </w:p>
        </w:tc>
      </w:tr>
      <w:tr w:rsidR="00404992" w:rsidRPr="00F56B10" w14:paraId="2853A3A2" w14:textId="77777777" w:rsidTr="00ED249A">
        <w:tc>
          <w:tcPr>
            <w:tcW w:w="809" w:type="dxa"/>
          </w:tcPr>
          <w:p w14:paraId="2853A39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6.2</w:t>
            </w:r>
          </w:p>
        </w:tc>
        <w:tc>
          <w:tcPr>
            <w:tcW w:w="7491" w:type="dxa"/>
          </w:tcPr>
          <w:p w14:paraId="2853A3A1" w14:textId="3B006E0B"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Governors and the headteacher cannot be clerk to the governing board.</w:t>
            </w:r>
          </w:p>
        </w:tc>
      </w:tr>
      <w:tr w:rsidR="00404992" w:rsidRPr="00F56B10" w14:paraId="2853A3A6" w14:textId="77777777" w:rsidTr="00ED249A">
        <w:tc>
          <w:tcPr>
            <w:tcW w:w="809" w:type="dxa"/>
          </w:tcPr>
          <w:p w14:paraId="2853A3A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6.3</w:t>
            </w:r>
          </w:p>
        </w:tc>
        <w:tc>
          <w:tcPr>
            <w:tcW w:w="7491" w:type="dxa"/>
          </w:tcPr>
          <w:p w14:paraId="2853A3A5" w14:textId="1A8A73D1"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headteacher cannot be appointed as clerk to a committee.</w:t>
            </w:r>
          </w:p>
        </w:tc>
      </w:tr>
      <w:tr w:rsidR="00404992" w:rsidRPr="00F56B10" w14:paraId="2853A3AA" w14:textId="77777777" w:rsidTr="00ED249A">
        <w:tc>
          <w:tcPr>
            <w:tcW w:w="809" w:type="dxa"/>
          </w:tcPr>
          <w:p w14:paraId="2853A3A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6.4</w:t>
            </w:r>
          </w:p>
        </w:tc>
        <w:tc>
          <w:tcPr>
            <w:tcW w:w="7491" w:type="dxa"/>
          </w:tcPr>
          <w:p w14:paraId="2853A3A9" w14:textId="4C89C7E8"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the clerk does not attend a meeting the governors present at the meeting can appoint a member of the governing board or committee (but not the headteacher) to act as clerk for that meeting.</w:t>
            </w:r>
          </w:p>
        </w:tc>
      </w:tr>
      <w:tr w:rsidR="00404992" w:rsidRPr="00F56B10" w14:paraId="2853A3AE" w14:textId="77777777" w:rsidTr="00ED249A">
        <w:tc>
          <w:tcPr>
            <w:tcW w:w="809" w:type="dxa"/>
          </w:tcPr>
          <w:p w14:paraId="2853A3A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6.5</w:t>
            </w:r>
          </w:p>
        </w:tc>
        <w:tc>
          <w:tcPr>
            <w:tcW w:w="7491" w:type="dxa"/>
          </w:tcPr>
          <w:p w14:paraId="2853A3AD" w14:textId="5CC6E4D9"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can remove their clerk from office by resolution at a governing board meeting. If the school does not have a delegated budget, the local authority may dismiss the clerk and appoint a substitute, but the local authority must consult the governing board before doing so.</w:t>
            </w:r>
          </w:p>
        </w:tc>
      </w:tr>
      <w:tr w:rsidR="00404992" w:rsidRPr="00F56B10" w14:paraId="2853A3B2" w14:textId="77777777" w:rsidTr="00ED249A">
        <w:tc>
          <w:tcPr>
            <w:tcW w:w="809" w:type="dxa"/>
          </w:tcPr>
          <w:p w14:paraId="2853A3AF"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7</w:t>
            </w:r>
          </w:p>
        </w:tc>
        <w:tc>
          <w:tcPr>
            <w:tcW w:w="7491" w:type="dxa"/>
          </w:tcPr>
          <w:p w14:paraId="2853A3B1" w14:textId="5546434E"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Associate Members</w:t>
            </w:r>
          </w:p>
        </w:tc>
      </w:tr>
      <w:tr w:rsidR="00404992" w:rsidRPr="00F56B10" w14:paraId="2853A3B6" w14:textId="77777777" w:rsidTr="00ED249A">
        <w:tc>
          <w:tcPr>
            <w:tcW w:w="809" w:type="dxa"/>
          </w:tcPr>
          <w:p w14:paraId="2853A3B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7.1</w:t>
            </w:r>
          </w:p>
        </w:tc>
        <w:tc>
          <w:tcPr>
            <w:tcW w:w="7491" w:type="dxa"/>
          </w:tcPr>
          <w:p w14:paraId="2853A3B5" w14:textId="0390E573"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can appoint Associate Members to serve on one or more governing board committees and attend full governing board meetings.</w:t>
            </w:r>
          </w:p>
        </w:tc>
      </w:tr>
      <w:tr w:rsidR="00404992" w:rsidRPr="00F56B10" w14:paraId="2853A3BA" w14:textId="77777777" w:rsidTr="00ED249A">
        <w:tc>
          <w:tcPr>
            <w:tcW w:w="809" w:type="dxa"/>
          </w:tcPr>
          <w:p w14:paraId="2853A3B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7.2</w:t>
            </w:r>
          </w:p>
        </w:tc>
        <w:tc>
          <w:tcPr>
            <w:tcW w:w="7491" w:type="dxa"/>
          </w:tcPr>
          <w:p w14:paraId="2853A3B9" w14:textId="68BF25A5"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An associate member may be removed from office by the governing board at any time.</w:t>
            </w:r>
          </w:p>
        </w:tc>
      </w:tr>
      <w:tr w:rsidR="00404992" w:rsidRPr="00F56B10" w14:paraId="2853A3BE" w14:textId="77777777" w:rsidTr="00ED249A">
        <w:tc>
          <w:tcPr>
            <w:tcW w:w="809" w:type="dxa"/>
          </w:tcPr>
          <w:p w14:paraId="2853A3B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7.3</w:t>
            </w:r>
          </w:p>
        </w:tc>
        <w:tc>
          <w:tcPr>
            <w:tcW w:w="7491" w:type="dxa"/>
          </w:tcPr>
          <w:p w14:paraId="2853A3BD" w14:textId="081425FA"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Associate Members are appointed as members of committees established by the governing board or as members of the governing board. They are appointed for a period of between one and four years and can be reappointed at the end of their term of office. Associate Members are not governors and are not recorded on the Instrument of Government.</w:t>
            </w:r>
          </w:p>
        </w:tc>
      </w:tr>
      <w:tr w:rsidR="00404992" w:rsidRPr="00F56B10" w14:paraId="2853A3C2" w14:textId="77777777" w:rsidTr="00ED249A">
        <w:tc>
          <w:tcPr>
            <w:tcW w:w="809" w:type="dxa"/>
          </w:tcPr>
          <w:p w14:paraId="2853A3B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7.4</w:t>
            </w:r>
          </w:p>
        </w:tc>
        <w:tc>
          <w:tcPr>
            <w:tcW w:w="7491" w:type="dxa"/>
          </w:tcPr>
          <w:p w14:paraId="2853A3C1" w14:textId="0801A50A"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Associate Members do not have the right to vote at governing board meetings. The governing board can give limited voting rights to Associate Members on committees at the time of appointment.</w:t>
            </w:r>
          </w:p>
        </w:tc>
      </w:tr>
      <w:tr w:rsidR="00404992" w:rsidRPr="00F56B10" w14:paraId="2853A3C6" w14:textId="77777777" w:rsidTr="00ED249A">
        <w:tc>
          <w:tcPr>
            <w:tcW w:w="809" w:type="dxa"/>
          </w:tcPr>
          <w:p w14:paraId="2853A3C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7.5</w:t>
            </w:r>
          </w:p>
        </w:tc>
        <w:tc>
          <w:tcPr>
            <w:tcW w:w="7491" w:type="dxa"/>
          </w:tcPr>
          <w:p w14:paraId="2853A3C5" w14:textId="42253378"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Associate Members cannot count towards a quorum for any meeting of the full governing board or committee on which they serve.</w:t>
            </w:r>
          </w:p>
        </w:tc>
      </w:tr>
      <w:tr w:rsidR="00404992" w:rsidRPr="00F56B10" w14:paraId="2853A3CA" w14:textId="77777777" w:rsidTr="00ED249A">
        <w:tc>
          <w:tcPr>
            <w:tcW w:w="809" w:type="dxa"/>
          </w:tcPr>
          <w:p w14:paraId="2853A3C7"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8</w:t>
            </w:r>
          </w:p>
        </w:tc>
        <w:tc>
          <w:tcPr>
            <w:tcW w:w="7491" w:type="dxa"/>
          </w:tcPr>
          <w:p w14:paraId="2853A3C9" w14:textId="28345D55"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Withdrawal from meetings</w:t>
            </w:r>
          </w:p>
        </w:tc>
      </w:tr>
      <w:tr w:rsidR="00404992" w:rsidRPr="00F56B10" w14:paraId="2853A3CE" w14:textId="77777777" w:rsidTr="00ED249A">
        <w:tc>
          <w:tcPr>
            <w:tcW w:w="809" w:type="dxa"/>
          </w:tcPr>
          <w:p w14:paraId="2853A3C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8.1</w:t>
            </w:r>
          </w:p>
        </w:tc>
        <w:tc>
          <w:tcPr>
            <w:tcW w:w="7491" w:type="dxa"/>
          </w:tcPr>
          <w:p w14:paraId="2853A3CD" w14:textId="7BED5E71" w:rsidR="00404992" w:rsidRPr="00F56B10" w:rsidRDefault="00404992" w:rsidP="00C75C87">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Governors will be required to withdraw from a meeting under circumstances set out in Regulation 16 of the School Governance (Roles, Procedures and Allowances) (England) Regulations 2013.</w:t>
            </w:r>
          </w:p>
        </w:tc>
      </w:tr>
      <w:tr w:rsidR="00404992" w:rsidRPr="00F56B10" w14:paraId="2853A3D2" w14:textId="77777777" w:rsidTr="00ED249A">
        <w:tc>
          <w:tcPr>
            <w:tcW w:w="809" w:type="dxa"/>
          </w:tcPr>
          <w:p w14:paraId="2853A3C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8.2</w:t>
            </w:r>
          </w:p>
        </w:tc>
        <w:tc>
          <w:tcPr>
            <w:tcW w:w="7491" w:type="dxa"/>
          </w:tcPr>
          <w:p w14:paraId="2853A3D1" w14:textId="5C4D09B6"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there is a dispute about a person attending a governing board meeting being required to withdraw, the matter of withdrawal shall be determined by the governors present at the meeting.</w:t>
            </w:r>
          </w:p>
        </w:tc>
      </w:tr>
      <w:tr w:rsidR="00404992" w:rsidRPr="00F56B10" w14:paraId="2853A3D6" w14:textId="77777777" w:rsidTr="00ED249A">
        <w:tc>
          <w:tcPr>
            <w:tcW w:w="809" w:type="dxa"/>
          </w:tcPr>
          <w:p w14:paraId="2853A3D3"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9</w:t>
            </w:r>
          </w:p>
        </w:tc>
        <w:tc>
          <w:tcPr>
            <w:tcW w:w="7491" w:type="dxa"/>
          </w:tcPr>
          <w:p w14:paraId="2853A3D5" w14:textId="127A8448"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Convening meetings</w:t>
            </w:r>
          </w:p>
        </w:tc>
      </w:tr>
      <w:tr w:rsidR="00404992" w:rsidRPr="00F56B10" w14:paraId="2853A3DA" w14:textId="77777777" w:rsidTr="00ED249A">
        <w:tc>
          <w:tcPr>
            <w:tcW w:w="809" w:type="dxa"/>
          </w:tcPr>
          <w:p w14:paraId="2853A3D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9.1</w:t>
            </w:r>
          </w:p>
        </w:tc>
        <w:tc>
          <w:tcPr>
            <w:tcW w:w="7491" w:type="dxa"/>
          </w:tcPr>
          <w:p w14:paraId="2853A3D9" w14:textId="0131669F"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All meetings will be convened by the clerk, in accordance with the arrangements made by the governing bo</w:t>
            </w:r>
            <w:r w:rsidR="00844BDC" w:rsidRPr="00F56B10">
              <w:rPr>
                <w:rFonts w:asciiTheme="majorHAnsi" w:eastAsia="Times New Roman" w:hAnsiTheme="majorHAnsi" w:cstheme="majorHAnsi"/>
                <w:sz w:val="22"/>
                <w:szCs w:val="22"/>
                <w:lang w:eastAsia="en-GB"/>
              </w:rPr>
              <w:t>ard</w:t>
            </w:r>
            <w:r w:rsidRPr="00F56B10">
              <w:rPr>
                <w:rFonts w:asciiTheme="majorHAnsi" w:eastAsia="Times New Roman" w:hAnsiTheme="majorHAnsi" w:cstheme="majorHAnsi"/>
                <w:sz w:val="22"/>
                <w:szCs w:val="22"/>
                <w:lang w:eastAsia="en-GB"/>
              </w:rPr>
              <w:t>, but subject to (a) any direction from the chair where a matter is urgent and (b) any requisition signed by three governors.</w:t>
            </w:r>
          </w:p>
        </w:tc>
      </w:tr>
      <w:tr w:rsidR="00404992" w:rsidRPr="00F56B10" w14:paraId="2853A3DE" w14:textId="77777777" w:rsidTr="00ED249A">
        <w:tc>
          <w:tcPr>
            <w:tcW w:w="809" w:type="dxa"/>
          </w:tcPr>
          <w:p w14:paraId="2853A3DB"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10</w:t>
            </w:r>
          </w:p>
        </w:tc>
        <w:tc>
          <w:tcPr>
            <w:tcW w:w="7491" w:type="dxa"/>
          </w:tcPr>
          <w:p w14:paraId="2853A3DD" w14:textId="5F3A9888"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Notice of Meetings</w:t>
            </w:r>
          </w:p>
        </w:tc>
      </w:tr>
      <w:tr w:rsidR="00404992" w:rsidRPr="00F56B10" w14:paraId="2853A3E2" w14:textId="77777777" w:rsidTr="00ED249A">
        <w:tc>
          <w:tcPr>
            <w:tcW w:w="809" w:type="dxa"/>
          </w:tcPr>
          <w:p w14:paraId="2853A3D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10.1</w:t>
            </w:r>
          </w:p>
        </w:tc>
        <w:tc>
          <w:tcPr>
            <w:tcW w:w="7491" w:type="dxa"/>
          </w:tcPr>
          <w:p w14:paraId="2853A3E0" w14:textId="4FEE445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Written notice of meetings, together with the agenda, will be sent so as to arrive seven clear days before the meeting – except where the chair calls an urgent meeting at short notice – to (a) each governor, (b) the headteacher (whether or not that person is a governor), (c) any Associate Member and (d) the local authority, where an agenda item for the meeting involves consideration of a change of school category. </w:t>
            </w:r>
          </w:p>
          <w:p w14:paraId="2853A3E1" w14:textId="65FA9124" w:rsidR="00404992" w:rsidRPr="00F56B10" w:rsidRDefault="004532C9" w:rsidP="004532C9">
            <w:pPr>
              <w:jc w:val="both"/>
              <w:rPr>
                <w:rFonts w:asciiTheme="majorHAnsi" w:eastAsia="Times New Roman" w:hAnsiTheme="majorHAnsi" w:cstheme="majorHAnsi"/>
                <w:i/>
                <w:iCs/>
                <w:sz w:val="22"/>
                <w:szCs w:val="22"/>
                <w:lang w:eastAsia="en-GB"/>
              </w:rPr>
            </w:pPr>
            <w:r w:rsidRPr="00F56B10">
              <w:rPr>
                <w:rFonts w:asciiTheme="majorHAnsi" w:eastAsia="Times New Roman" w:hAnsiTheme="majorHAnsi" w:cstheme="majorHAnsi"/>
                <w:i/>
                <w:iCs/>
                <w:sz w:val="22"/>
                <w:szCs w:val="22"/>
                <w:lang w:eastAsia="en-GB"/>
              </w:rPr>
              <w:t>For the purpose of this standing order, clear days do not include the day of despatch or the day of the meeting.</w:t>
            </w:r>
          </w:p>
        </w:tc>
      </w:tr>
      <w:tr w:rsidR="00404992" w:rsidRPr="00F56B10" w14:paraId="2853A3E6" w14:textId="77777777" w:rsidTr="00ED249A">
        <w:tc>
          <w:tcPr>
            <w:tcW w:w="809" w:type="dxa"/>
          </w:tcPr>
          <w:p w14:paraId="2853A3E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10.2</w:t>
            </w:r>
          </w:p>
        </w:tc>
        <w:tc>
          <w:tcPr>
            <w:tcW w:w="7491" w:type="dxa"/>
          </w:tcPr>
          <w:p w14:paraId="2853A3E5" w14:textId="589F016C"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Non-receipt of notice of a meeting will not invalidate the meeting.</w:t>
            </w:r>
          </w:p>
        </w:tc>
      </w:tr>
      <w:tr w:rsidR="00404992" w:rsidRPr="00F56B10" w14:paraId="2853A3EA" w14:textId="77777777" w:rsidTr="00ED249A">
        <w:tc>
          <w:tcPr>
            <w:tcW w:w="809" w:type="dxa"/>
          </w:tcPr>
          <w:p w14:paraId="2853A3E7"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11</w:t>
            </w:r>
          </w:p>
        </w:tc>
        <w:tc>
          <w:tcPr>
            <w:tcW w:w="7491" w:type="dxa"/>
          </w:tcPr>
          <w:p w14:paraId="2853A3E9" w14:textId="670662ED"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Agenda</w:t>
            </w:r>
          </w:p>
        </w:tc>
      </w:tr>
      <w:tr w:rsidR="00404992" w:rsidRPr="00F56B10" w14:paraId="2853A3EE" w14:textId="77777777" w:rsidTr="00ED249A">
        <w:tc>
          <w:tcPr>
            <w:tcW w:w="809" w:type="dxa"/>
          </w:tcPr>
          <w:p w14:paraId="2853A3E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11.1</w:t>
            </w:r>
          </w:p>
        </w:tc>
        <w:tc>
          <w:tcPr>
            <w:tcW w:w="7491" w:type="dxa"/>
          </w:tcPr>
          <w:p w14:paraId="2853A3ED" w14:textId="7B0DFE01"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agenda will be prepared by the clerk in accordance with any determination of the governing board and in consultation with the chair and the headteacher and where the clerk is also the clerk to any committees the chair of the committee and the headteacher.</w:t>
            </w:r>
          </w:p>
        </w:tc>
      </w:tr>
      <w:tr w:rsidR="00404992" w:rsidRPr="00F56B10" w14:paraId="2853A3F2" w14:textId="77777777" w:rsidTr="00ED249A">
        <w:tc>
          <w:tcPr>
            <w:tcW w:w="809" w:type="dxa"/>
          </w:tcPr>
          <w:p w14:paraId="2853A3EF"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11.2</w:t>
            </w:r>
          </w:p>
        </w:tc>
        <w:tc>
          <w:tcPr>
            <w:tcW w:w="7491" w:type="dxa"/>
          </w:tcPr>
          <w:p w14:paraId="2853A3F1" w14:textId="62D65962" w:rsidR="00ED249A" w:rsidRPr="00F56B10" w:rsidRDefault="00404992" w:rsidP="00ED249A">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Papers that inform agenda items will be sent to governors with the agenda.</w:t>
            </w:r>
            <w:r w:rsidR="004532C9" w:rsidRPr="00F56B10">
              <w:rPr>
                <w:rFonts w:asciiTheme="majorHAnsi" w:eastAsia="Times New Roman" w:hAnsiTheme="majorHAnsi" w:cstheme="majorHAnsi"/>
                <w:sz w:val="22"/>
                <w:szCs w:val="22"/>
                <w:lang w:eastAsia="en-GB"/>
              </w:rPr>
              <w:t xml:space="preserve"> In the event of the late circulation of a paper, the meeting will be asked to take a view on whether the item is to be taken at that meeting or deferred to the next meeting to allow time to read the paper</w:t>
            </w:r>
            <w:r w:rsidR="00AD5BDA" w:rsidRPr="00F56B10">
              <w:rPr>
                <w:rFonts w:asciiTheme="majorHAnsi" w:eastAsia="Times New Roman" w:hAnsiTheme="majorHAnsi" w:cstheme="majorHAnsi"/>
                <w:sz w:val="22"/>
                <w:szCs w:val="22"/>
                <w:lang w:eastAsia="en-GB"/>
              </w:rPr>
              <w:t xml:space="preserve"> and prepare any questions</w:t>
            </w:r>
            <w:r w:rsidR="004532C9" w:rsidRPr="00F56B10">
              <w:rPr>
                <w:rFonts w:asciiTheme="majorHAnsi" w:eastAsia="Times New Roman" w:hAnsiTheme="majorHAnsi" w:cstheme="majorHAnsi"/>
                <w:sz w:val="22"/>
                <w:szCs w:val="22"/>
                <w:lang w:eastAsia="en-GB"/>
              </w:rPr>
              <w:t>.</w:t>
            </w:r>
            <w:r w:rsidR="00AD5BDA" w:rsidRPr="00F56B10">
              <w:rPr>
                <w:rFonts w:asciiTheme="majorHAnsi" w:eastAsia="Times New Roman" w:hAnsiTheme="majorHAnsi" w:cstheme="majorHAnsi"/>
                <w:sz w:val="22"/>
                <w:szCs w:val="22"/>
                <w:lang w:eastAsia="en-GB"/>
              </w:rPr>
              <w:t xml:space="preserve"> </w:t>
            </w:r>
          </w:p>
        </w:tc>
      </w:tr>
      <w:tr w:rsidR="00404992" w:rsidRPr="00F56B10" w14:paraId="2853A3F6" w14:textId="77777777" w:rsidTr="00ED249A">
        <w:tc>
          <w:tcPr>
            <w:tcW w:w="809" w:type="dxa"/>
          </w:tcPr>
          <w:p w14:paraId="2853A3F3"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12</w:t>
            </w:r>
          </w:p>
        </w:tc>
        <w:tc>
          <w:tcPr>
            <w:tcW w:w="7491" w:type="dxa"/>
          </w:tcPr>
          <w:p w14:paraId="2853A3F4" w14:textId="77777777"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Late Items/Any Other Business</w:t>
            </w:r>
          </w:p>
          <w:p w14:paraId="2853A3F5" w14:textId="77777777" w:rsidR="00404992" w:rsidRPr="00F56B10" w:rsidRDefault="00404992" w:rsidP="00404992">
            <w:pPr>
              <w:jc w:val="both"/>
              <w:rPr>
                <w:rFonts w:asciiTheme="majorHAnsi" w:eastAsia="Times New Roman" w:hAnsiTheme="majorHAnsi" w:cstheme="majorHAnsi"/>
                <w:b/>
                <w:sz w:val="22"/>
                <w:szCs w:val="22"/>
                <w:lang w:eastAsia="en-GB"/>
              </w:rPr>
            </w:pPr>
          </w:p>
        </w:tc>
      </w:tr>
      <w:tr w:rsidR="00404992" w:rsidRPr="00F56B10" w14:paraId="2853A3FA" w14:textId="77777777" w:rsidTr="00ED249A">
        <w:tc>
          <w:tcPr>
            <w:tcW w:w="809" w:type="dxa"/>
          </w:tcPr>
          <w:p w14:paraId="2853A3F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12.1</w:t>
            </w:r>
          </w:p>
        </w:tc>
        <w:tc>
          <w:tcPr>
            <w:tcW w:w="7491" w:type="dxa"/>
          </w:tcPr>
          <w:p w14:paraId="2853A3F9" w14:textId="542FE987" w:rsidR="00404992" w:rsidRPr="00F56B10" w:rsidRDefault="00404992" w:rsidP="00F56B10">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The agenda will include ‘Notification of AOB’ immediately after ‘Apologies for Absence’ and any governor wishing to raise an urgent meeting item must give notice at this time.</w:t>
            </w:r>
          </w:p>
        </w:tc>
      </w:tr>
      <w:tr w:rsidR="00404992" w:rsidRPr="00F56B10" w14:paraId="2853A3FE" w14:textId="77777777" w:rsidTr="00ED249A">
        <w:tc>
          <w:tcPr>
            <w:tcW w:w="809" w:type="dxa"/>
          </w:tcPr>
          <w:p w14:paraId="2853A3FB"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12.2</w:t>
            </w:r>
          </w:p>
        </w:tc>
        <w:tc>
          <w:tcPr>
            <w:tcW w:w="7491" w:type="dxa"/>
          </w:tcPr>
          <w:p w14:paraId="2853A3FD" w14:textId="4D1ED395" w:rsidR="00404992" w:rsidRPr="00F56B10" w:rsidRDefault="00404992" w:rsidP="00F56B10">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The governing board will decide whether any such item is to be discussed or, if appropriate, deferred to a subsequent meeting.</w:t>
            </w:r>
          </w:p>
        </w:tc>
      </w:tr>
      <w:tr w:rsidR="00404992" w:rsidRPr="00F56B10" w14:paraId="2853A402" w14:textId="77777777" w:rsidTr="00ED249A">
        <w:tc>
          <w:tcPr>
            <w:tcW w:w="809" w:type="dxa"/>
          </w:tcPr>
          <w:p w14:paraId="2853A3FF"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13</w:t>
            </w:r>
          </w:p>
        </w:tc>
        <w:tc>
          <w:tcPr>
            <w:tcW w:w="7491" w:type="dxa"/>
          </w:tcPr>
          <w:p w14:paraId="2853A401" w14:textId="32A7D86A"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Suspension and Removal of Governors</w:t>
            </w:r>
          </w:p>
        </w:tc>
      </w:tr>
      <w:tr w:rsidR="00404992" w:rsidRPr="00F56B10" w14:paraId="2853A406" w14:textId="77777777" w:rsidTr="00ED249A">
        <w:tc>
          <w:tcPr>
            <w:tcW w:w="809" w:type="dxa"/>
          </w:tcPr>
          <w:p w14:paraId="2853A403"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13.1</w:t>
            </w:r>
          </w:p>
        </w:tc>
        <w:tc>
          <w:tcPr>
            <w:tcW w:w="7491" w:type="dxa"/>
          </w:tcPr>
          <w:p w14:paraId="2853A405" w14:textId="6C2639D0"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governing board may suspend a governor for a period of up to six months under circumstances set out in Regulation 17. The governing body may remove a governor from the governing body under the circumstances set out in </w:t>
            </w:r>
            <w:r w:rsidRPr="00F56B10">
              <w:rPr>
                <w:rFonts w:asciiTheme="majorHAnsi" w:hAnsiTheme="majorHAnsi" w:cstheme="majorHAnsi"/>
                <w:sz w:val="22"/>
                <w:szCs w:val="22"/>
              </w:rPr>
              <w:t>Regulations 20-24A and 25 of The School Governance (Constitution and Federations) (England) Regulations 201</w:t>
            </w:r>
            <w:r w:rsidR="00C57C80" w:rsidRPr="00F56B10">
              <w:rPr>
                <w:rFonts w:asciiTheme="majorHAnsi" w:hAnsiTheme="majorHAnsi" w:cstheme="majorHAnsi"/>
                <w:sz w:val="22"/>
                <w:szCs w:val="22"/>
              </w:rPr>
              <w:t>2</w:t>
            </w:r>
            <w:r w:rsidRPr="00F56B10">
              <w:rPr>
                <w:rFonts w:asciiTheme="majorHAnsi" w:hAnsiTheme="majorHAnsi" w:cstheme="majorHAnsi"/>
                <w:sz w:val="22"/>
                <w:szCs w:val="22"/>
              </w:rPr>
              <w:t xml:space="preserve"> (as amended 2017).</w:t>
            </w:r>
          </w:p>
        </w:tc>
      </w:tr>
      <w:tr w:rsidR="00404992" w:rsidRPr="00F56B10" w14:paraId="2853A40F" w14:textId="77777777" w:rsidTr="00ED249A">
        <w:tc>
          <w:tcPr>
            <w:tcW w:w="809" w:type="dxa"/>
          </w:tcPr>
          <w:p w14:paraId="2853A407"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13.2</w:t>
            </w:r>
          </w:p>
        </w:tc>
        <w:tc>
          <w:tcPr>
            <w:tcW w:w="7491" w:type="dxa"/>
          </w:tcPr>
          <w:p w14:paraId="2853A408" w14:textId="77777777" w:rsidR="00404992" w:rsidRPr="00F56B10" w:rsidRDefault="000D6126"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governing body will adopt a procedure for dealing with complaints against governors. </w:t>
            </w:r>
            <w:r w:rsidR="00404992" w:rsidRPr="00F56B10">
              <w:rPr>
                <w:rFonts w:asciiTheme="majorHAnsi" w:eastAsia="Times New Roman" w:hAnsiTheme="majorHAnsi" w:cstheme="majorHAnsi"/>
                <w:sz w:val="22"/>
                <w:szCs w:val="22"/>
                <w:lang w:eastAsia="en-GB"/>
              </w:rPr>
              <w:t>A governor can only be suspended if one or more of the following grounds apply:</w:t>
            </w:r>
          </w:p>
          <w:p w14:paraId="2853A409" w14:textId="77777777" w:rsidR="00404992" w:rsidRPr="00F56B10" w:rsidRDefault="00404992" w:rsidP="00404992">
            <w:pPr>
              <w:ind w:left="1440" w:hanging="720"/>
              <w:jc w:val="both"/>
              <w:rPr>
                <w:rFonts w:asciiTheme="majorHAnsi" w:eastAsia="Times New Roman" w:hAnsiTheme="majorHAnsi" w:cstheme="majorHAnsi"/>
                <w:sz w:val="22"/>
                <w:szCs w:val="22"/>
                <w:lang w:eastAsia="en-GB"/>
              </w:rPr>
            </w:pPr>
          </w:p>
          <w:p w14:paraId="2853A40A" w14:textId="77777777" w:rsidR="00404992" w:rsidRPr="00F56B10" w:rsidRDefault="00404992" w:rsidP="00404992">
            <w:pPr>
              <w:numPr>
                <w:ilvl w:val="0"/>
                <w:numId w:val="9"/>
              </w:numPr>
              <w:contextualSpacing/>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governor is paid to work in the school and is the subject of disciplinary proceedings in relation to his/her employment</w:t>
            </w:r>
          </w:p>
          <w:p w14:paraId="2853A40B" w14:textId="77777777" w:rsidR="00404992" w:rsidRPr="00F56B10" w:rsidRDefault="00404992" w:rsidP="00404992">
            <w:pPr>
              <w:numPr>
                <w:ilvl w:val="0"/>
                <w:numId w:val="9"/>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governor is the subject of any court or tribunal proceedings, the outcome of which may be that he/she is disqualified from continuing to hold office as a governor under Schedule 4 of the Constitution Regulations</w:t>
            </w:r>
          </w:p>
          <w:p w14:paraId="2853A40C" w14:textId="5AF1C507" w:rsidR="00404992" w:rsidRPr="00F56B10" w:rsidRDefault="00404992" w:rsidP="00404992">
            <w:pPr>
              <w:numPr>
                <w:ilvl w:val="0"/>
                <w:numId w:val="9"/>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governor has acted in a way that is inconsistent with the school’s ethos or with the religious character and has brought or is likely to bring the school or the governing board or </w:t>
            </w:r>
            <w:r w:rsidR="00AD5BDA" w:rsidRPr="00F56B10">
              <w:rPr>
                <w:rFonts w:asciiTheme="majorHAnsi" w:eastAsia="Times New Roman" w:hAnsiTheme="majorHAnsi" w:cstheme="majorHAnsi"/>
                <w:sz w:val="22"/>
                <w:szCs w:val="22"/>
                <w:lang w:eastAsia="en-GB"/>
              </w:rPr>
              <w:t>his/her</w:t>
            </w:r>
            <w:r w:rsidRPr="00F56B10">
              <w:rPr>
                <w:rFonts w:asciiTheme="majorHAnsi" w:eastAsia="Times New Roman" w:hAnsiTheme="majorHAnsi" w:cstheme="majorHAnsi"/>
                <w:sz w:val="22"/>
                <w:szCs w:val="22"/>
                <w:lang w:eastAsia="en-GB"/>
              </w:rPr>
              <w:t xml:space="preserve"> office into disrepute</w:t>
            </w:r>
          </w:p>
          <w:p w14:paraId="2853A40E" w14:textId="03DF1796" w:rsidR="00404992" w:rsidRPr="00F56B10" w:rsidRDefault="00404992" w:rsidP="00404992">
            <w:pPr>
              <w:numPr>
                <w:ilvl w:val="0"/>
                <w:numId w:val="9"/>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governor is in breach of his/her duty of confidentiality to the school or the staff or to the pupils</w:t>
            </w:r>
          </w:p>
        </w:tc>
      </w:tr>
      <w:tr w:rsidR="00404992" w:rsidRPr="00F56B10" w14:paraId="2853A417" w14:textId="77777777" w:rsidTr="00ED249A">
        <w:tc>
          <w:tcPr>
            <w:tcW w:w="809" w:type="dxa"/>
          </w:tcPr>
          <w:p w14:paraId="2853A410"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13.3</w:t>
            </w:r>
          </w:p>
        </w:tc>
        <w:tc>
          <w:tcPr>
            <w:tcW w:w="7491" w:type="dxa"/>
          </w:tcPr>
          <w:p w14:paraId="2853A411" w14:textId="7777777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 governor can only be removed if one or more of the following grounds apply: </w:t>
            </w:r>
          </w:p>
          <w:p w14:paraId="2853A412" w14:textId="77777777" w:rsidR="00404992" w:rsidRPr="00F56B10" w:rsidRDefault="00404992" w:rsidP="00404992">
            <w:pPr>
              <w:pStyle w:val="ListParagraph"/>
              <w:numPr>
                <w:ilvl w:val="0"/>
                <w:numId w:val="10"/>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governor’s actions have had a large negative impact on the school’s or the governing body’s ability to operate.</w:t>
            </w:r>
          </w:p>
          <w:p w14:paraId="2853A413" w14:textId="77777777" w:rsidR="00404992" w:rsidRPr="00F56B10" w:rsidRDefault="00404992" w:rsidP="00404992">
            <w:pPr>
              <w:pStyle w:val="ListParagraph"/>
              <w:numPr>
                <w:ilvl w:val="0"/>
                <w:numId w:val="10"/>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governor has committed gross misconduct. </w:t>
            </w:r>
          </w:p>
          <w:p w14:paraId="2853A414" w14:textId="77777777" w:rsidR="00404992" w:rsidRPr="00F56B10" w:rsidRDefault="00404992" w:rsidP="00404992">
            <w:pPr>
              <w:pStyle w:val="ListParagraph"/>
              <w:numPr>
                <w:ilvl w:val="0"/>
                <w:numId w:val="10"/>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governor has acted in a way that undermines the 7 principles of public life or British values.  </w:t>
            </w:r>
          </w:p>
          <w:p w14:paraId="2853A416" w14:textId="739C10DE" w:rsidR="00FB698D" w:rsidRPr="00F56B10" w:rsidRDefault="00404992" w:rsidP="00F56B10">
            <w:pPr>
              <w:pStyle w:val="ListParagraph"/>
              <w:numPr>
                <w:ilvl w:val="0"/>
                <w:numId w:val="10"/>
              </w:num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There have been repeated grounds for suspension.</w:t>
            </w:r>
          </w:p>
        </w:tc>
      </w:tr>
      <w:tr w:rsidR="00404992" w:rsidRPr="00F56B10" w14:paraId="2853A41B" w14:textId="77777777" w:rsidTr="00ED249A">
        <w:tc>
          <w:tcPr>
            <w:tcW w:w="809" w:type="dxa"/>
          </w:tcPr>
          <w:p w14:paraId="621BEBFB" w14:textId="60C19A13"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w:t>
            </w:r>
            <w:r w:rsidR="00AD5BDA" w:rsidRPr="00F56B10">
              <w:rPr>
                <w:rFonts w:asciiTheme="majorHAnsi" w:hAnsiTheme="majorHAnsi" w:cstheme="majorHAnsi"/>
                <w:sz w:val="22"/>
                <w:szCs w:val="22"/>
              </w:rPr>
              <w:t>4</w:t>
            </w:r>
          </w:p>
          <w:p w14:paraId="74CAA697" w14:textId="77777777" w:rsidR="002A6DFC" w:rsidRPr="00F56B10" w:rsidRDefault="002A6DFC" w:rsidP="00404992">
            <w:pPr>
              <w:jc w:val="both"/>
              <w:rPr>
                <w:rFonts w:asciiTheme="majorHAnsi" w:hAnsiTheme="majorHAnsi" w:cstheme="majorHAnsi"/>
                <w:sz w:val="22"/>
                <w:szCs w:val="22"/>
              </w:rPr>
            </w:pPr>
          </w:p>
          <w:p w14:paraId="669D11B7" w14:textId="77777777" w:rsidR="002A6DFC" w:rsidRPr="00F56B10" w:rsidRDefault="002A6DFC" w:rsidP="00404992">
            <w:pPr>
              <w:jc w:val="both"/>
              <w:rPr>
                <w:rFonts w:asciiTheme="majorHAnsi" w:hAnsiTheme="majorHAnsi" w:cstheme="majorHAnsi"/>
                <w:sz w:val="22"/>
                <w:szCs w:val="22"/>
              </w:rPr>
            </w:pPr>
          </w:p>
          <w:p w14:paraId="2EA3C169" w14:textId="77777777" w:rsidR="002A6DFC" w:rsidRPr="00F56B10" w:rsidRDefault="002A6DFC" w:rsidP="00404992">
            <w:pPr>
              <w:jc w:val="both"/>
              <w:rPr>
                <w:rFonts w:asciiTheme="majorHAnsi" w:hAnsiTheme="majorHAnsi" w:cstheme="majorHAnsi"/>
                <w:sz w:val="22"/>
                <w:szCs w:val="22"/>
              </w:rPr>
            </w:pPr>
          </w:p>
          <w:p w14:paraId="33FB74C1" w14:textId="21FE7366" w:rsidR="002A6DFC" w:rsidRPr="00F56B10" w:rsidRDefault="007907E6" w:rsidP="00404992">
            <w:pPr>
              <w:jc w:val="both"/>
              <w:rPr>
                <w:rFonts w:asciiTheme="majorHAnsi" w:hAnsiTheme="majorHAnsi" w:cstheme="majorHAnsi"/>
                <w:sz w:val="22"/>
                <w:szCs w:val="22"/>
              </w:rPr>
            </w:pPr>
            <w:r w:rsidRPr="00F56B10">
              <w:rPr>
                <w:rFonts w:asciiTheme="majorHAnsi" w:hAnsiTheme="majorHAnsi" w:cstheme="majorHAnsi"/>
                <w:sz w:val="22"/>
                <w:szCs w:val="22"/>
              </w:rPr>
              <w:t>13.</w:t>
            </w:r>
            <w:r w:rsidR="00473B7D" w:rsidRPr="00F56B10">
              <w:rPr>
                <w:rFonts w:asciiTheme="majorHAnsi" w:hAnsiTheme="majorHAnsi" w:cstheme="majorHAnsi"/>
                <w:sz w:val="22"/>
                <w:szCs w:val="22"/>
              </w:rPr>
              <w:t>5</w:t>
            </w:r>
          </w:p>
          <w:p w14:paraId="2E494055" w14:textId="77777777" w:rsidR="00C770BC" w:rsidRPr="00F56B10" w:rsidRDefault="00C770BC" w:rsidP="00404992">
            <w:pPr>
              <w:jc w:val="both"/>
              <w:rPr>
                <w:rFonts w:asciiTheme="majorHAnsi" w:hAnsiTheme="majorHAnsi" w:cstheme="majorHAnsi"/>
                <w:sz w:val="22"/>
                <w:szCs w:val="22"/>
              </w:rPr>
            </w:pPr>
          </w:p>
          <w:p w14:paraId="66CF5850" w14:textId="77777777" w:rsidR="00C770BC" w:rsidRPr="00F56B10" w:rsidRDefault="00C770BC" w:rsidP="00404992">
            <w:pPr>
              <w:jc w:val="both"/>
              <w:rPr>
                <w:rFonts w:asciiTheme="majorHAnsi" w:hAnsiTheme="majorHAnsi" w:cstheme="majorHAnsi"/>
                <w:sz w:val="22"/>
                <w:szCs w:val="22"/>
              </w:rPr>
            </w:pPr>
          </w:p>
          <w:p w14:paraId="2853A418" w14:textId="71F4F1EC" w:rsidR="00C770BC" w:rsidRPr="00F56B10" w:rsidRDefault="00C770BC" w:rsidP="00404992">
            <w:pPr>
              <w:jc w:val="both"/>
              <w:rPr>
                <w:rFonts w:asciiTheme="majorHAnsi" w:hAnsiTheme="majorHAnsi" w:cstheme="majorHAnsi"/>
                <w:sz w:val="22"/>
                <w:szCs w:val="22"/>
              </w:rPr>
            </w:pPr>
            <w:r w:rsidRPr="00F56B10">
              <w:rPr>
                <w:rFonts w:asciiTheme="majorHAnsi" w:hAnsiTheme="majorHAnsi" w:cstheme="majorHAnsi"/>
                <w:sz w:val="22"/>
                <w:szCs w:val="22"/>
              </w:rPr>
              <w:t>13.</w:t>
            </w:r>
            <w:r w:rsidR="001A7113" w:rsidRPr="00F56B10">
              <w:rPr>
                <w:rFonts w:asciiTheme="majorHAnsi" w:hAnsiTheme="majorHAnsi" w:cstheme="majorHAnsi"/>
                <w:sz w:val="22"/>
                <w:szCs w:val="22"/>
              </w:rPr>
              <w:t>6</w:t>
            </w:r>
          </w:p>
        </w:tc>
        <w:tc>
          <w:tcPr>
            <w:tcW w:w="7491" w:type="dxa"/>
          </w:tcPr>
          <w:p w14:paraId="4150B2D9" w14:textId="45401CDE" w:rsidR="002A6DFC"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Any motion to suspend or remove a governor must be specified as an agenda item of the meeting for which at least seven days’ notice must be given. </w:t>
            </w:r>
          </w:p>
          <w:p w14:paraId="2ED1CB63" w14:textId="47A0532E" w:rsidR="007907E6" w:rsidRPr="00F56B10" w:rsidRDefault="007907E6" w:rsidP="00404992">
            <w:pPr>
              <w:rPr>
                <w:rFonts w:asciiTheme="majorHAnsi" w:hAnsiTheme="majorHAnsi" w:cstheme="majorHAnsi"/>
                <w:sz w:val="22"/>
                <w:szCs w:val="22"/>
                <w:lang w:val="en"/>
              </w:rPr>
            </w:pPr>
            <w:r w:rsidRPr="00F56B10">
              <w:rPr>
                <w:rFonts w:asciiTheme="majorHAnsi" w:hAnsiTheme="majorHAnsi" w:cstheme="majorHAnsi"/>
                <w:sz w:val="22"/>
                <w:szCs w:val="22"/>
                <w:lang w:val="en"/>
              </w:rPr>
              <w:t>The governor subject to the removal must then be given the opportunity to make a statement in response</w:t>
            </w:r>
            <w:r w:rsidR="001A7113" w:rsidRPr="00F56B10">
              <w:rPr>
                <w:rFonts w:asciiTheme="majorHAnsi" w:hAnsiTheme="majorHAnsi" w:cstheme="majorHAnsi"/>
                <w:sz w:val="22"/>
                <w:szCs w:val="22"/>
                <w:lang w:val="en"/>
              </w:rPr>
              <w:t>.</w:t>
            </w:r>
          </w:p>
          <w:p w14:paraId="2853A41A" w14:textId="65D84D55" w:rsidR="00404992" w:rsidRPr="00F56B10" w:rsidRDefault="00404992" w:rsidP="00404992">
            <w:pPr>
              <w:rPr>
                <w:rFonts w:asciiTheme="majorHAnsi" w:hAnsiTheme="majorHAnsi" w:cstheme="majorHAnsi"/>
                <w:sz w:val="22"/>
                <w:szCs w:val="22"/>
                <w:lang w:val="en"/>
              </w:rPr>
            </w:pPr>
            <w:r w:rsidRPr="00F56B10">
              <w:rPr>
                <w:rFonts w:asciiTheme="majorHAnsi" w:hAnsiTheme="majorHAnsi" w:cstheme="majorHAnsi"/>
                <w:sz w:val="22"/>
                <w:szCs w:val="22"/>
                <w:lang w:val="en"/>
              </w:rPr>
              <w:t xml:space="preserve">A resolution to </w:t>
            </w:r>
            <w:r w:rsidRPr="00F56B10">
              <w:rPr>
                <w:rFonts w:asciiTheme="majorHAnsi" w:hAnsiTheme="majorHAnsi" w:cstheme="majorHAnsi"/>
                <w:b/>
                <w:sz w:val="22"/>
                <w:szCs w:val="22"/>
                <w:lang w:val="en"/>
              </w:rPr>
              <w:t>remove</w:t>
            </w:r>
            <w:r w:rsidRPr="00F56B10">
              <w:rPr>
                <w:rFonts w:asciiTheme="majorHAnsi" w:hAnsiTheme="majorHAnsi" w:cstheme="majorHAnsi"/>
                <w:sz w:val="22"/>
                <w:szCs w:val="22"/>
                <w:lang w:val="en"/>
              </w:rPr>
              <w:t xml:space="preserve"> a governor must not be enacted until it has been confirmed at a second meeting of the governing body held not less than 14 days after the first meeting.</w:t>
            </w:r>
            <w:r w:rsidR="00943ED0" w:rsidRPr="00F56B10">
              <w:rPr>
                <w:rFonts w:asciiTheme="majorHAnsi" w:hAnsiTheme="majorHAnsi" w:cstheme="majorHAnsi"/>
                <w:sz w:val="22"/>
                <w:szCs w:val="22"/>
                <w:lang w:val="en"/>
              </w:rPr>
              <w:t xml:space="preserve">   The removal of the governor must be specified as an item on the agenda for the second meeting; at the second meeting, the removal will need </w:t>
            </w:r>
            <w:r w:rsidR="001214C3" w:rsidRPr="00F56B10">
              <w:rPr>
                <w:rFonts w:asciiTheme="majorHAnsi" w:hAnsiTheme="majorHAnsi" w:cstheme="majorHAnsi"/>
                <w:sz w:val="22"/>
                <w:szCs w:val="22"/>
                <w:lang w:val="en"/>
              </w:rPr>
              <w:t xml:space="preserve">to </w:t>
            </w:r>
            <w:r w:rsidR="00943ED0" w:rsidRPr="00F56B10">
              <w:rPr>
                <w:rFonts w:asciiTheme="majorHAnsi" w:hAnsiTheme="majorHAnsi" w:cstheme="majorHAnsi"/>
                <w:sz w:val="22"/>
                <w:szCs w:val="22"/>
                <w:lang w:val="en"/>
              </w:rPr>
              <w:t>be confirmed by a vote of the governors.</w:t>
            </w:r>
          </w:p>
        </w:tc>
      </w:tr>
      <w:tr w:rsidR="00404992" w:rsidRPr="00F56B10" w14:paraId="2853A420" w14:textId="77777777" w:rsidTr="00ED249A">
        <w:tc>
          <w:tcPr>
            <w:tcW w:w="809" w:type="dxa"/>
          </w:tcPr>
          <w:p w14:paraId="31E36922" w14:textId="68EE696D"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13.</w:t>
            </w:r>
            <w:r w:rsidR="001B5BCD" w:rsidRPr="00F56B10">
              <w:rPr>
                <w:rFonts w:asciiTheme="majorHAnsi" w:hAnsiTheme="majorHAnsi" w:cstheme="majorHAnsi"/>
                <w:sz w:val="22"/>
                <w:szCs w:val="22"/>
              </w:rPr>
              <w:t>7</w:t>
            </w:r>
          </w:p>
          <w:p w14:paraId="0AC7AE16" w14:textId="77777777" w:rsidR="00D57D9C" w:rsidRPr="00F56B10" w:rsidRDefault="00D57D9C" w:rsidP="00404992">
            <w:pPr>
              <w:jc w:val="both"/>
              <w:rPr>
                <w:rFonts w:asciiTheme="majorHAnsi" w:hAnsiTheme="majorHAnsi" w:cstheme="majorHAnsi"/>
                <w:sz w:val="22"/>
                <w:szCs w:val="22"/>
              </w:rPr>
            </w:pPr>
          </w:p>
          <w:p w14:paraId="062DF570" w14:textId="77777777" w:rsidR="00D57D9C" w:rsidRPr="00F56B10" w:rsidRDefault="00D57D9C" w:rsidP="00404992">
            <w:pPr>
              <w:jc w:val="both"/>
              <w:rPr>
                <w:rFonts w:asciiTheme="majorHAnsi" w:hAnsiTheme="majorHAnsi" w:cstheme="majorHAnsi"/>
                <w:sz w:val="22"/>
                <w:szCs w:val="22"/>
              </w:rPr>
            </w:pPr>
          </w:p>
          <w:p w14:paraId="43E9C323" w14:textId="77777777" w:rsidR="00D57D9C" w:rsidRPr="00F56B10" w:rsidRDefault="00D57D9C" w:rsidP="00404992">
            <w:pPr>
              <w:jc w:val="both"/>
              <w:rPr>
                <w:rFonts w:asciiTheme="majorHAnsi" w:hAnsiTheme="majorHAnsi" w:cstheme="majorHAnsi"/>
                <w:sz w:val="22"/>
                <w:szCs w:val="22"/>
              </w:rPr>
            </w:pPr>
          </w:p>
          <w:p w14:paraId="67283B98" w14:textId="0B695679" w:rsidR="00D57D9C" w:rsidRPr="00F56B10" w:rsidRDefault="00D57D9C" w:rsidP="00404992">
            <w:pPr>
              <w:jc w:val="both"/>
              <w:rPr>
                <w:rFonts w:asciiTheme="majorHAnsi" w:hAnsiTheme="majorHAnsi" w:cstheme="majorHAnsi"/>
                <w:sz w:val="22"/>
                <w:szCs w:val="22"/>
              </w:rPr>
            </w:pPr>
          </w:p>
          <w:p w14:paraId="7AAC82DB" w14:textId="77777777" w:rsidR="00DA2B94" w:rsidRPr="00F56B10" w:rsidRDefault="00DA2B94" w:rsidP="00404992">
            <w:pPr>
              <w:jc w:val="both"/>
              <w:rPr>
                <w:rFonts w:asciiTheme="majorHAnsi" w:hAnsiTheme="majorHAnsi" w:cstheme="majorHAnsi"/>
                <w:sz w:val="22"/>
                <w:szCs w:val="22"/>
              </w:rPr>
            </w:pPr>
          </w:p>
          <w:p w14:paraId="7266936A" w14:textId="77777777" w:rsidR="00DA2B94" w:rsidRPr="00F56B10" w:rsidRDefault="00DA2B94" w:rsidP="00404992">
            <w:pPr>
              <w:jc w:val="both"/>
              <w:rPr>
                <w:rFonts w:asciiTheme="majorHAnsi" w:hAnsiTheme="majorHAnsi" w:cstheme="majorHAnsi"/>
                <w:sz w:val="22"/>
                <w:szCs w:val="22"/>
              </w:rPr>
            </w:pPr>
          </w:p>
          <w:p w14:paraId="746E6909" w14:textId="77777777" w:rsidR="00DA2B94" w:rsidRPr="00F56B10" w:rsidRDefault="00DA2B94" w:rsidP="00404992">
            <w:pPr>
              <w:jc w:val="both"/>
              <w:rPr>
                <w:rFonts w:asciiTheme="majorHAnsi" w:hAnsiTheme="majorHAnsi" w:cstheme="majorHAnsi"/>
                <w:sz w:val="22"/>
                <w:szCs w:val="22"/>
              </w:rPr>
            </w:pPr>
          </w:p>
          <w:p w14:paraId="55A6DAF1" w14:textId="77777777" w:rsidR="00DA2B94" w:rsidRPr="00F56B10" w:rsidRDefault="00DA2B94" w:rsidP="00404992">
            <w:pPr>
              <w:jc w:val="both"/>
              <w:rPr>
                <w:rFonts w:asciiTheme="majorHAnsi" w:hAnsiTheme="majorHAnsi" w:cstheme="majorHAnsi"/>
                <w:sz w:val="22"/>
                <w:szCs w:val="22"/>
              </w:rPr>
            </w:pPr>
          </w:p>
          <w:p w14:paraId="57573DEB" w14:textId="77777777" w:rsidR="00DA2B94" w:rsidRPr="00F56B10" w:rsidRDefault="00DA2B94" w:rsidP="00404992">
            <w:pPr>
              <w:jc w:val="both"/>
              <w:rPr>
                <w:rFonts w:asciiTheme="majorHAnsi" w:hAnsiTheme="majorHAnsi" w:cstheme="majorHAnsi"/>
                <w:sz w:val="22"/>
                <w:szCs w:val="22"/>
              </w:rPr>
            </w:pPr>
          </w:p>
          <w:p w14:paraId="1F5C1B7A" w14:textId="77777777" w:rsidR="00DA2B94" w:rsidRPr="00F56B10" w:rsidRDefault="00DA2B94" w:rsidP="00404992">
            <w:pPr>
              <w:jc w:val="both"/>
              <w:rPr>
                <w:rFonts w:asciiTheme="majorHAnsi" w:hAnsiTheme="majorHAnsi" w:cstheme="majorHAnsi"/>
                <w:sz w:val="22"/>
                <w:szCs w:val="22"/>
              </w:rPr>
            </w:pPr>
          </w:p>
          <w:p w14:paraId="562AA089" w14:textId="77777777" w:rsidR="00DA2B94" w:rsidRPr="00F56B10" w:rsidRDefault="00DA2B94" w:rsidP="00404992">
            <w:pPr>
              <w:jc w:val="both"/>
              <w:rPr>
                <w:rFonts w:asciiTheme="majorHAnsi" w:hAnsiTheme="majorHAnsi" w:cstheme="majorHAnsi"/>
                <w:sz w:val="22"/>
                <w:szCs w:val="22"/>
              </w:rPr>
            </w:pPr>
          </w:p>
          <w:p w14:paraId="6A8CCBFB" w14:textId="77777777" w:rsidR="00DA2B94" w:rsidRPr="00F56B10" w:rsidRDefault="00DA2B94" w:rsidP="00404992">
            <w:pPr>
              <w:jc w:val="both"/>
              <w:rPr>
                <w:rFonts w:asciiTheme="majorHAnsi" w:hAnsiTheme="majorHAnsi" w:cstheme="majorHAnsi"/>
                <w:sz w:val="22"/>
                <w:szCs w:val="22"/>
              </w:rPr>
            </w:pPr>
          </w:p>
          <w:p w14:paraId="0A96C8EC" w14:textId="77777777" w:rsidR="00DA2B94" w:rsidRPr="00F56B10" w:rsidRDefault="00DA2B94" w:rsidP="00404992">
            <w:pPr>
              <w:jc w:val="both"/>
              <w:rPr>
                <w:rFonts w:asciiTheme="majorHAnsi" w:hAnsiTheme="majorHAnsi" w:cstheme="majorHAnsi"/>
                <w:sz w:val="22"/>
                <w:szCs w:val="22"/>
              </w:rPr>
            </w:pPr>
          </w:p>
          <w:p w14:paraId="2853A41C" w14:textId="12328348" w:rsidR="00DA2B94" w:rsidRPr="00F56B10" w:rsidRDefault="00DA2B94" w:rsidP="00404992">
            <w:pPr>
              <w:jc w:val="both"/>
              <w:rPr>
                <w:rFonts w:asciiTheme="majorHAnsi" w:hAnsiTheme="majorHAnsi" w:cstheme="majorHAnsi"/>
                <w:sz w:val="22"/>
                <w:szCs w:val="22"/>
              </w:rPr>
            </w:pPr>
            <w:r w:rsidRPr="00F56B10">
              <w:rPr>
                <w:rFonts w:asciiTheme="majorHAnsi" w:hAnsiTheme="majorHAnsi" w:cstheme="majorHAnsi"/>
                <w:sz w:val="22"/>
                <w:szCs w:val="22"/>
              </w:rPr>
              <w:t>13.8</w:t>
            </w:r>
          </w:p>
        </w:tc>
        <w:tc>
          <w:tcPr>
            <w:tcW w:w="7491" w:type="dxa"/>
          </w:tcPr>
          <w:p w14:paraId="30B4826D" w14:textId="361BAFA3"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 governor who is suspended will continue to receive notice of meetings, agendas, reports, papers and minutes for any meetings during their suspension. This includes confidential minutes of meetings. </w:t>
            </w:r>
          </w:p>
          <w:p w14:paraId="42086C19" w14:textId="5F2DE06C" w:rsidR="00806786" w:rsidRPr="00F56B10" w:rsidRDefault="00D57D9C" w:rsidP="00F56B10">
            <w:pPr>
              <w:ind w:left="41"/>
              <w:jc w:val="both"/>
              <w:rPr>
                <w:rFonts w:asciiTheme="majorHAnsi" w:eastAsia="Times New Roman" w:hAnsiTheme="majorHAnsi" w:cstheme="majorHAnsi"/>
                <w:i/>
                <w:iCs/>
                <w:sz w:val="22"/>
                <w:szCs w:val="22"/>
                <w:lang w:eastAsia="en-GB"/>
              </w:rPr>
            </w:pPr>
            <w:r w:rsidRPr="00F56B10">
              <w:rPr>
                <w:rFonts w:asciiTheme="majorHAnsi" w:eastAsia="Times New Roman" w:hAnsiTheme="majorHAnsi" w:cstheme="majorHAnsi"/>
                <w:i/>
                <w:iCs/>
                <w:sz w:val="22"/>
                <w:szCs w:val="22"/>
                <w:lang w:eastAsia="en-GB"/>
              </w:rPr>
              <w:t xml:space="preserve">Governing bodies will be expected to provide an appeals procedure to enable any removed governor to test the reasonableness of the governing body’s decision to remove them. It is advised that an independent panel will conduct the appeal </w:t>
            </w:r>
            <w:r w:rsidR="00806786" w:rsidRPr="00F56B10">
              <w:rPr>
                <w:rFonts w:asciiTheme="majorHAnsi" w:eastAsia="Times New Roman" w:hAnsiTheme="majorHAnsi" w:cstheme="majorHAnsi"/>
                <w:i/>
                <w:iCs/>
                <w:sz w:val="22"/>
                <w:szCs w:val="22"/>
                <w:lang w:eastAsia="en-GB"/>
              </w:rPr>
              <w:t>process ie</w:t>
            </w:r>
            <w:r w:rsidRPr="00F56B10">
              <w:rPr>
                <w:rFonts w:asciiTheme="majorHAnsi" w:eastAsia="Times New Roman" w:hAnsiTheme="majorHAnsi" w:cstheme="majorHAnsi"/>
                <w:i/>
                <w:iCs/>
                <w:sz w:val="22"/>
                <w:szCs w:val="22"/>
                <w:lang w:eastAsia="en-GB"/>
              </w:rPr>
              <w:t xml:space="preserve"> this panel could include a governor from another school, and/or a suitable official from the local authority, or a suitable diocesan representative. It is important that an appeal mechanism is in place as the individual in question is entitled to natural justice and so, should be provided a fair chance to make representations to defend themselves before the panel.</w:t>
            </w:r>
          </w:p>
          <w:p w14:paraId="2853A41F" w14:textId="392DA07A" w:rsidR="00F56B10" w:rsidRPr="00F56B10" w:rsidRDefault="00DA2B94" w:rsidP="00F56B10">
            <w:pPr>
              <w:ind w:left="41"/>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the governing body resolves to remove a governor (by a majority vote at the second meeting), they will cease to hold office immediately</w:t>
            </w:r>
            <w:r w:rsidR="00F56B10">
              <w:rPr>
                <w:rFonts w:asciiTheme="majorHAnsi" w:eastAsia="Times New Roman" w:hAnsiTheme="majorHAnsi" w:cstheme="majorHAnsi"/>
                <w:sz w:val="22"/>
                <w:szCs w:val="22"/>
                <w:lang w:eastAsia="en-GB"/>
              </w:rPr>
              <w:t>,</w:t>
            </w:r>
          </w:p>
        </w:tc>
      </w:tr>
      <w:tr w:rsidR="00404992" w:rsidRPr="00F56B10" w14:paraId="2853A424" w14:textId="77777777" w:rsidTr="00ED249A">
        <w:tc>
          <w:tcPr>
            <w:tcW w:w="809" w:type="dxa"/>
          </w:tcPr>
          <w:p w14:paraId="2853A421"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14</w:t>
            </w:r>
          </w:p>
        </w:tc>
        <w:tc>
          <w:tcPr>
            <w:tcW w:w="7491" w:type="dxa"/>
          </w:tcPr>
          <w:p w14:paraId="2853A423" w14:textId="37756825"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Governors’ Expenses</w:t>
            </w:r>
          </w:p>
        </w:tc>
      </w:tr>
      <w:tr w:rsidR="00404992" w:rsidRPr="00F56B10" w14:paraId="2853A428" w14:textId="77777777" w:rsidTr="00ED249A">
        <w:tc>
          <w:tcPr>
            <w:tcW w:w="809" w:type="dxa"/>
          </w:tcPr>
          <w:p w14:paraId="2853A425"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14.1</w:t>
            </w:r>
          </w:p>
        </w:tc>
        <w:tc>
          <w:tcPr>
            <w:tcW w:w="7491" w:type="dxa"/>
          </w:tcPr>
          <w:p w14:paraId="2853A426" w14:textId="1D49BAE5"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prepare a policy on the payment of expenses of governors in accordance with Part 6 of the School Governance (Roles, Procedures and Allowances) (England) Regulations 2013.</w:t>
            </w:r>
          </w:p>
          <w:p w14:paraId="2853A427" w14:textId="26724A7A" w:rsidR="00F10F3C" w:rsidRPr="00F56B10" w:rsidRDefault="00E97D73" w:rsidP="00664DD3">
            <w:pPr>
              <w:jc w:val="both"/>
              <w:rPr>
                <w:rFonts w:asciiTheme="majorHAnsi" w:eastAsia="Times New Roman" w:hAnsiTheme="majorHAnsi" w:cstheme="majorHAnsi"/>
                <w:i/>
                <w:iCs/>
                <w:sz w:val="22"/>
                <w:szCs w:val="22"/>
                <w:lang w:eastAsia="en-GB"/>
              </w:rPr>
            </w:pPr>
            <w:r w:rsidRPr="00F56B10">
              <w:rPr>
                <w:rFonts w:asciiTheme="majorHAnsi" w:eastAsia="Times New Roman" w:hAnsiTheme="majorHAnsi" w:cstheme="majorHAnsi"/>
                <w:i/>
                <w:iCs/>
                <w:sz w:val="22"/>
                <w:szCs w:val="22"/>
                <w:lang w:eastAsia="en-GB"/>
              </w:rPr>
              <w:t>Included in the Financial Regulations and Scheme of Delegation Policy</w:t>
            </w:r>
          </w:p>
        </w:tc>
      </w:tr>
      <w:tr w:rsidR="00404992" w:rsidRPr="00F56B10" w14:paraId="2853A42C" w14:textId="77777777" w:rsidTr="00ED249A">
        <w:tc>
          <w:tcPr>
            <w:tcW w:w="809" w:type="dxa"/>
          </w:tcPr>
          <w:p w14:paraId="2853A429"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15</w:t>
            </w:r>
          </w:p>
        </w:tc>
        <w:tc>
          <w:tcPr>
            <w:tcW w:w="7491" w:type="dxa"/>
          </w:tcPr>
          <w:p w14:paraId="2853A42B" w14:textId="09A00237"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Attendance</w:t>
            </w:r>
          </w:p>
        </w:tc>
      </w:tr>
      <w:tr w:rsidR="00404992" w:rsidRPr="00F56B10" w14:paraId="2853A430" w14:textId="77777777" w:rsidTr="00ED249A">
        <w:tc>
          <w:tcPr>
            <w:tcW w:w="809" w:type="dxa"/>
          </w:tcPr>
          <w:p w14:paraId="2853A42D"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15.1</w:t>
            </w:r>
          </w:p>
        </w:tc>
        <w:tc>
          <w:tcPr>
            <w:tcW w:w="7491" w:type="dxa"/>
          </w:tcPr>
          <w:p w14:paraId="2853A42F" w14:textId="5A81ADED"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clerk will keep a record of those governors and all other persons present at meetings of the governing board or any of its committees.</w:t>
            </w:r>
          </w:p>
        </w:tc>
      </w:tr>
      <w:tr w:rsidR="00404992" w:rsidRPr="00F56B10" w14:paraId="2853A434" w14:textId="77777777" w:rsidTr="00ED249A">
        <w:tc>
          <w:tcPr>
            <w:tcW w:w="809" w:type="dxa"/>
          </w:tcPr>
          <w:p w14:paraId="2853A431"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15.2</w:t>
            </w:r>
          </w:p>
        </w:tc>
        <w:tc>
          <w:tcPr>
            <w:tcW w:w="7491" w:type="dxa"/>
          </w:tcPr>
          <w:p w14:paraId="2853A433" w14:textId="3BFA54E9"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a governor sends an apology for absence with reason, the governing board will decide whether to ‘consent’ to the absence and the clerk will record the decision in the minutes.</w:t>
            </w:r>
          </w:p>
        </w:tc>
      </w:tr>
      <w:tr w:rsidR="00404992" w:rsidRPr="00F56B10" w14:paraId="2853A438" w14:textId="77777777" w:rsidTr="00ED249A">
        <w:tc>
          <w:tcPr>
            <w:tcW w:w="809" w:type="dxa"/>
          </w:tcPr>
          <w:p w14:paraId="2853A435"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15.3</w:t>
            </w:r>
          </w:p>
        </w:tc>
        <w:tc>
          <w:tcPr>
            <w:tcW w:w="7491" w:type="dxa"/>
          </w:tcPr>
          <w:p w14:paraId="2853A437" w14:textId="0D983322"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arrival and/or departure of any governor not in attendance throughout any meeting will be recorded in the minutes.</w:t>
            </w:r>
          </w:p>
        </w:tc>
      </w:tr>
      <w:tr w:rsidR="00404992" w:rsidRPr="00F56B10" w14:paraId="2853A43C" w14:textId="77777777" w:rsidTr="00ED249A">
        <w:tc>
          <w:tcPr>
            <w:tcW w:w="809" w:type="dxa"/>
          </w:tcPr>
          <w:p w14:paraId="2853A439"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16</w:t>
            </w:r>
          </w:p>
        </w:tc>
        <w:tc>
          <w:tcPr>
            <w:tcW w:w="7491" w:type="dxa"/>
          </w:tcPr>
          <w:p w14:paraId="2853A43B" w14:textId="22EE5394"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Minutes of Meetings</w:t>
            </w:r>
          </w:p>
        </w:tc>
      </w:tr>
      <w:tr w:rsidR="00404992" w:rsidRPr="00F56B10" w14:paraId="2853A440" w14:textId="77777777" w:rsidTr="00ED249A">
        <w:tc>
          <w:tcPr>
            <w:tcW w:w="809" w:type="dxa"/>
          </w:tcPr>
          <w:p w14:paraId="2853A43D"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16.1</w:t>
            </w:r>
          </w:p>
        </w:tc>
        <w:tc>
          <w:tcPr>
            <w:tcW w:w="7491" w:type="dxa"/>
          </w:tcPr>
          <w:p w14:paraId="2853A43F" w14:textId="2C091F65" w:rsidR="00404992" w:rsidRPr="00F56B10" w:rsidRDefault="0016776C" w:rsidP="00404992">
            <w:pPr>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 xml:space="preserve">A copy of the signed </w:t>
            </w:r>
            <w:r w:rsidR="00404992" w:rsidRPr="00F56B10">
              <w:rPr>
                <w:rFonts w:asciiTheme="majorHAnsi" w:eastAsia="Times New Roman" w:hAnsiTheme="majorHAnsi" w:cstheme="majorHAnsi"/>
                <w:iCs/>
                <w:sz w:val="22"/>
                <w:szCs w:val="22"/>
                <w:lang w:eastAsia="en-GB"/>
              </w:rPr>
              <w:t>minutes of meetings consecutively numbered loose-leaf pages, each page initialled by the person signing them as a true record</w:t>
            </w:r>
            <w:r w:rsidRPr="00F56B10">
              <w:rPr>
                <w:rFonts w:asciiTheme="majorHAnsi" w:eastAsia="Times New Roman" w:hAnsiTheme="majorHAnsi" w:cstheme="majorHAnsi"/>
                <w:iCs/>
                <w:sz w:val="22"/>
                <w:szCs w:val="22"/>
                <w:lang w:eastAsia="en-GB"/>
              </w:rPr>
              <w:t xml:space="preserve"> will be held at the school.</w:t>
            </w:r>
          </w:p>
        </w:tc>
      </w:tr>
      <w:tr w:rsidR="00404992" w:rsidRPr="00F56B10" w14:paraId="2853A444" w14:textId="77777777" w:rsidTr="00ED249A">
        <w:tc>
          <w:tcPr>
            <w:tcW w:w="809" w:type="dxa"/>
          </w:tcPr>
          <w:p w14:paraId="2853A441"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16.2</w:t>
            </w:r>
          </w:p>
        </w:tc>
        <w:tc>
          <w:tcPr>
            <w:tcW w:w="7491" w:type="dxa"/>
          </w:tcPr>
          <w:p w14:paraId="2853A443" w14:textId="75063C3B" w:rsidR="00404992" w:rsidRPr="00F56B10" w:rsidRDefault="00404992" w:rsidP="00F56B10">
            <w:pPr>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 xml:space="preserve">Any dissenting views will be recorded in the minutes of the </w:t>
            </w:r>
            <w:r w:rsidR="00F3183D" w:rsidRPr="00F56B10">
              <w:rPr>
                <w:rFonts w:asciiTheme="majorHAnsi" w:eastAsia="Times New Roman" w:hAnsiTheme="majorHAnsi" w:cstheme="majorHAnsi"/>
                <w:iCs/>
                <w:sz w:val="22"/>
                <w:szCs w:val="22"/>
                <w:lang w:eastAsia="en-GB"/>
              </w:rPr>
              <w:t>meeting if</w:t>
            </w:r>
            <w:r w:rsidRPr="00F56B10">
              <w:rPr>
                <w:rFonts w:asciiTheme="majorHAnsi" w:eastAsia="Times New Roman" w:hAnsiTheme="majorHAnsi" w:cstheme="majorHAnsi"/>
                <w:iCs/>
                <w:sz w:val="22"/>
                <w:szCs w:val="22"/>
                <w:lang w:eastAsia="en-GB"/>
              </w:rPr>
              <w:t xml:space="preserve"> that is the wish of one or more governors present.</w:t>
            </w:r>
          </w:p>
        </w:tc>
      </w:tr>
      <w:tr w:rsidR="00404992" w:rsidRPr="00F56B10" w14:paraId="2853A448" w14:textId="77777777" w:rsidTr="00ED249A">
        <w:tc>
          <w:tcPr>
            <w:tcW w:w="809" w:type="dxa"/>
          </w:tcPr>
          <w:p w14:paraId="2853A445"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16.3</w:t>
            </w:r>
          </w:p>
        </w:tc>
        <w:tc>
          <w:tcPr>
            <w:tcW w:w="7491" w:type="dxa"/>
          </w:tcPr>
          <w:p w14:paraId="2853A447" w14:textId="0B419BC6" w:rsidR="00404992"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Action will be taken on the basis of decisions and need not await the approval of the minutes at the next meeting.</w:t>
            </w:r>
          </w:p>
        </w:tc>
      </w:tr>
      <w:tr w:rsidR="00404992" w:rsidRPr="00F56B10" w14:paraId="2853A44C" w14:textId="77777777" w:rsidTr="00ED249A">
        <w:tc>
          <w:tcPr>
            <w:tcW w:w="809" w:type="dxa"/>
          </w:tcPr>
          <w:p w14:paraId="2853A449"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16.4</w:t>
            </w:r>
          </w:p>
        </w:tc>
        <w:tc>
          <w:tcPr>
            <w:tcW w:w="7491" w:type="dxa"/>
          </w:tcPr>
          <w:p w14:paraId="2853A44B" w14:textId="6F01A39D" w:rsidR="00404992" w:rsidRPr="00F56B10" w:rsidRDefault="00404992" w:rsidP="00F56B10">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Within 10 school working days of the meeting, the draft minutes will be sent by the clerk to the chair with copy to the headteacher</w:t>
            </w:r>
          </w:p>
        </w:tc>
      </w:tr>
      <w:tr w:rsidR="00404992" w:rsidRPr="00F56B10" w14:paraId="2853A450" w14:textId="77777777" w:rsidTr="00ED249A">
        <w:tc>
          <w:tcPr>
            <w:tcW w:w="809" w:type="dxa"/>
          </w:tcPr>
          <w:p w14:paraId="2853A44D"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16.5</w:t>
            </w:r>
          </w:p>
        </w:tc>
        <w:tc>
          <w:tcPr>
            <w:tcW w:w="7491" w:type="dxa"/>
          </w:tcPr>
          <w:p w14:paraId="2853A44F" w14:textId="2CEEB014" w:rsidR="00404992" w:rsidRPr="00F56B10" w:rsidRDefault="00404992" w:rsidP="00ED319E">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Copies of the draft minutes, once</w:t>
            </w:r>
            <w:r w:rsidR="000F3EFB" w:rsidRPr="00F56B10">
              <w:rPr>
                <w:rFonts w:asciiTheme="majorHAnsi" w:eastAsia="Times New Roman" w:hAnsiTheme="majorHAnsi" w:cstheme="majorHAnsi"/>
                <w:sz w:val="22"/>
                <w:szCs w:val="22"/>
                <w:lang w:eastAsia="en-GB"/>
              </w:rPr>
              <w:t xml:space="preserve"> commented on</w:t>
            </w:r>
            <w:r w:rsidRPr="00F56B10">
              <w:rPr>
                <w:rFonts w:asciiTheme="majorHAnsi" w:eastAsia="Times New Roman" w:hAnsiTheme="majorHAnsi" w:cstheme="majorHAnsi"/>
                <w:sz w:val="22"/>
                <w:szCs w:val="22"/>
                <w:lang w:eastAsia="en-GB"/>
              </w:rPr>
              <w:t xml:space="preserve"> by the chair, will be sent to all members </w:t>
            </w:r>
            <w:r w:rsidR="00FB698D" w:rsidRPr="00F56B10">
              <w:rPr>
                <w:rFonts w:asciiTheme="majorHAnsi" w:eastAsia="Times New Roman" w:hAnsiTheme="majorHAnsi" w:cstheme="majorHAnsi"/>
                <w:sz w:val="22"/>
                <w:szCs w:val="22"/>
                <w:lang w:eastAsia="en-GB"/>
              </w:rPr>
              <w:t>of the governing board within 15</w:t>
            </w:r>
            <w:r w:rsidRPr="00F56B10">
              <w:rPr>
                <w:rFonts w:asciiTheme="majorHAnsi" w:eastAsia="Times New Roman" w:hAnsiTheme="majorHAnsi" w:cstheme="majorHAnsi"/>
                <w:sz w:val="22"/>
                <w:szCs w:val="22"/>
                <w:lang w:eastAsia="en-GB"/>
              </w:rPr>
              <w:t xml:space="preserve"> school days of the meeting.</w:t>
            </w:r>
          </w:p>
        </w:tc>
      </w:tr>
      <w:tr w:rsidR="00404992" w:rsidRPr="00F56B10" w14:paraId="2853A454" w14:textId="77777777" w:rsidTr="00ED249A">
        <w:tc>
          <w:tcPr>
            <w:tcW w:w="809" w:type="dxa"/>
          </w:tcPr>
          <w:p w14:paraId="2853A451"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16.6</w:t>
            </w:r>
          </w:p>
        </w:tc>
        <w:tc>
          <w:tcPr>
            <w:tcW w:w="7491" w:type="dxa"/>
          </w:tcPr>
          <w:p w14:paraId="2853A453" w14:textId="5BE5B46C" w:rsidR="00404992" w:rsidRPr="00F56B10" w:rsidRDefault="00404992" w:rsidP="00B1541B">
            <w:pPr>
              <w:rPr>
                <w:rFonts w:asciiTheme="majorHAnsi" w:eastAsia="Times New Roman" w:hAnsiTheme="majorHAnsi" w:cstheme="majorHAnsi"/>
                <w:color w:val="FF0000"/>
                <w:sz w:val="22"/>
                <w:szCs w:val="22"/>
                <w:lang w:eastAsia="en-GB"/>
              </w:rPr>
            </w:pPr>
            <w:r w:rsidRPr="00F56B10">
              <w:rPr>
                <w:rFonts w:asciiTheme="majorHAnsi" w:eastAsia="Times New Roman" w:hAnsiTheme="majorHAnsi" w:cstheme="majorHAnsi"/>
                <w:sz w:val="22"/>
                <w:szCs w:val="22"/>
                <w:lang w:eastAsia="en-GB"/>
              </w:rPr>
              <w:t xml:space="preserve">The approval of the minutes of the previous meeting will be on the agenda of every </w:t>
            </w:r>
            <w:r w:rsidR="003457F9" w:rsidRPr="00F56B10">
              <w:rPr>
                <w:rFonts w:asciiTheme="majorHAnsi" w:eastAsia="Times New Roman" w:hAnsiTheme="majorHAnsi" w:cstheme="majorHAnsi"/>
                <w:sz w:val="22"/>
                <w:szCs w:val="22"/>
                <w:lang w:eastAsia="en-GB"/>
              </w:rPr>
              <w:t xml:space="preserve">ordinary </w:t>
            </w:r>
            <w:r w:rsidRPr="00F56B10">
              <w:rPr>
                <w:rFonts w:asciiTheme="majorHAnsi" w:eastAsia="Times New Roman" w:hAnsiTheme="majorHAnsi" w:cstheme="majorHAnsi"/>
                <w:sz w:val="22"/>
                <w:szCs w:val="22"/>
                <w:lang w:eastAsia="en-GB"/>
              </w:rPr>
              <w:t>meeting of the governing board and once approved as a true record (subject to any agreed amendments) the minutes will be signed and dated by the chair.</w:t>
            </w:r>
            <w:r w:rsidR="007D74BF" w:rsidRPr="00F56B10">
              <w:rPr>
                <w:rFonts w:asciiTheme="majorHAnsi" w:eastAsia="Times New Roman" w:hAnsiTheme="majorHAnsi" w:cstheme="majorHAnsi"/>
                <w:sz w:val="22"/>
                <w:szCs w:val="22"/>
                <w:lang w:eastAsia="en-GB"/>
              </w:rPr>
              <w:t xml:space="preserve"> In the event that the meeting is held virtually, this may be by an electronic signature.</w:t>
            </w:r>
          </w:p>
        </w:tc>
      </w:tr>
      <w:tr w:rsidR="00404992" w:rsidRPr="00F56B10" w14:paraId="2853A458" w14:textId="77777777" w:rsidTr="00ED249A">
        <w:tc>
          <w:tcPr>
            <w:tcW w:w="809" w:type="dxa"/>
          </w:tcPr>
          <w:p w14:paraId="2853A455"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16.7</w:t>
            </w:r>
          </w:p>
        </w:tc>
        <w:tc>
          <w:tcPr>
            <w:tcW w:w="7491" w:type="dxa"/>
          </w:tcPr>
          <w:p w14:paraId="2853A457" w14:textId="1647862D" w:rsidR="00404992" w:rsidRPr="00F56B10" w:rsidRDefault="00404992" w:rsidP="00F56B10">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Those matters which the governing board determines shall remain confidential will be minuted separately and such minutes will not be made publicly available.</w:t>
            </w:r>
          </w:p>
        </w:tc>
      </w:tr>
      <w:tr w:rsidR="00404992" w:rsidRPr="00F56B10" w14:paraId="2853A45C" w14:textId="77777777" w:rsidTr="00ED249A">
        <w:tc>
          <w:tcPr>
            <w:tcW w:w="809" w:type="dxa"/>
          </w:tcPr>
          <w:p w14:paraId="2853A459"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16.8</w:t>
            </w:r>
          </w:p>
        </w:tc>
        <w:tc>
          <w:tcPr>
            <w:tcW w:w="7491" w:type="dxa"/>
          </w:tcPr>
          <w:p w14:paraId="2853A45B" w14:textId="50F33840" w:rsidR="00404992"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Approved draft minutes, and subsequently the approved minutes, will be made available at the school, at all reasonable times, for inspection by anyone wishing to see them.</w:t>
            </w:r>
          </w:p>
        </w:tc>
      </w:tr>
      <w:tr w:rsidR="00404992" w:rsidRPr="00F56B10" w14:paraId="2853A460" w14:textId="77777777" w:rsidTr="00ED249A">
        <w:tc>
          <w:tcPr>
            <w:tcW w:w="809" w:type="dxa"/>
          </w:tcPr>
          <w:p w14:paraId="2853A45D"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16.9</w:t>
            </w:r>
          </w:p>
        </w:tc>
        <w:tc>
          <w:tcPr>
            <w:tcW w:w="7491" w:type="dxa"/>
          </w:tcPr>
          <w:p w14:paraId="2853A45F" w14:textId="1DC1C92B" w:rsidR="00404992"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Minutes made available for inspection will include papers forming part of the meeting.</w:t>
            </w:r>
          </w:p>
        </w:tc>
      </w:tr>
      <w:tr w:rsidR="00404992" w:rsidRPr="00F56B10" w14:paraId="2853A465" w14:textId="77777777" w:rsidTr="00ED249A">
        <w:trPr>
          <w:trHeight w:val="546"/>
        </w:trPr>
        <w:tc>
          <w:tcPr>
            <w:tcW w:w="809" w:type="dxa"/>
          </w:tcPr>
          <w:p w14:paraId="2853A461"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16.10</w:t>
            </w:r>
          </w:p>
        </w:tc>
        <w:tc>
          <w:tcPr>
            <w:tcW w:w="7491" w:type="dxa"/>
          </w:tcPr>
          <w:p w14:paraId="2853A464" w14:textId="2DE0D4D3" w:rsidR="000D6126"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copy of the signed minutes will be sent to the LA if requested</w:t>
            </w:r>
          </w:p>
        </w:tc>
      </w:tr>
      <w:tr w:rsidR="00404992" w:rsidRPr="00F56B10" w14:paraId="2853A469" w14:textId="77777777" w:rsidTr="00ED249A">
        <w:tc>
          <w:tcPr>
            <w:tcW w:w="809" w:type="dxa"/>
          </w:tcPr>
          <w:p w14:paraId="2853A466" w14:textId="7777777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17</w:t>
            </w:r>
          </w:p>
        </w:tc>
        <w:tc>
          <w:tcPr>
            <w:tcW w:w="7491" w:type="dxa"/>
          </w:tcPr>
          <w:p w14:paraId="2853A468" w14:textId="25517141"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Confidentiality of Proceedings</w:t>
            </w:r>
          </w:p>
        </w:tc>
      </w:tr>
      <w:tr w:rsidR="00404992" w:rsidRPr="00F56B10" w14:paraId="2853A46D" w14:textId="77777777" w:rsidTr="00ED249A">
        <w:tc>
          <w:tcPr>
            <w:tcW w:w="809" w:type="dxa"/>
          </w:tcPr>
          <w:p w14:paraId="2853A46A" w14:textId="7777777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17.1</w:t>
            </w:r>
          </w:p>
        </w:tc>
        <w:tc>
          <w:tcPr>
            <w:tcW w:w="7491" w:type="dxa"/>
          </w:tcPr>
          <w:p w14:paraId="2853A46C" w14:textId="407292D8"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Details of any dispute, discussion or disagreement should remain confidential to those present at the meeting.</w:t>
            </w:r>
          </w:p>
        </w:tc>
      </w:tr>
      <w:tr w:rsidR="00404992" w:rsidRPr="00F56B10" w14:paraId="2853A47D" w14:textId="77777777" w:rsidTr="00ED249A">
        <w:tc>
          <w:tcPr>
            <w:tcW w:w="809" w:type="dxa"/>
          </w:tcPr>
          <w:p w14:paraId="2853A47A" w14:textId="74D12270"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1</w:t>
            </w:r>
            <w:r w:rsidR="00DF4F87" w:rsidRPr="00F56B10">
              <w:rPr>
                <w:rFonts w:asciiTheme="majorHAnsi" w:hAnsiTheme="majorHAnsi" w:cstheme="majorHAnsi"/>
                <w:b/>
                <w:sz w:val="22"/>
                <w:szCs w:val="22"/>
              </w:rPr>
              <w:t>8</w:t>
            </w:r>
          </w:p>
        </w:tc>
        <w:tc>
          <w:tcPr>
            <w:tcW w:w="7491" w:type="dxa"/>
          </w:tcPr>
          <w:p w14:paraId="2853A47C" w14:textId="06784635"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Information and Advice</w:t>
            </w:r>
          </w:p>
        </w:tc>
      </w:tr>
      <w:tr w:rsidR="00404992" w:rsidRPr="00F56B10" w14:paraId="2853A481" w14:textId="77777777" w:rsidTr="00ED249A">
        <w:tc>
          <w:tcPr>
            <w:tcW w:w="809" w:type="dxa"/>
          </w:tcPr>
          <w:p w14:paraId="2853A47E" w14:textId="5C0FC13C" w:rsidR="00404992" w:rsidRPr="00F56B10" w:rsidRDefault="00404992" w:rsidP="00404992">
            <w:pPr>
              <w:rPr>
                <w:rFonts w:asciiTheme="majorHAnsi" w:hAnsiTheme="majorHAnsi" w:cstheme="majorHAnsi"/>
                <w:sz w:val="22"/>
                <w:szCs w:val="22"/>
              </w:rPr>
            </w:pPr>
            <w:r w:rsidRPr="00F56B10">
              <w:rPr>
                <w:rFonts w:asciiTheme="majorHAnsi" w:hAnsiTheme="majorHAnsi" w:cstheme="majorHAnsi"/>
                <w:sz w:val="22"/>
                <w:szCs w:val="22"/>
              </w:rPr>
              <w:t>1</w:t>
            </w:r>
            <w:r w:rsidR="00DF4F87" w:rsidRPr="00F56B10">
              <w:rPr>
                <w:rFonts w:asciiTheme="majorHAnsi" w:hAnsiTheme="majorHAnsi" w:cstheme="majorHAnsi"/>
                <w:sz w:val="22"/>
                <w:szCs w:val="22"/>
              </w:rPr>
              <w:t>8</w:t>
            </w:r>
            <w:r w:rsidRPr="00F56B10">
              <w:rPr>
                <w:rFonts w:asciiTheme="majorHAnsi" w:hAnsiTheme="majorHAnsi" w:cstheme="majorHAnsi"/>
                <w:sz w:val="22"/>
                <w:szCs w:val="22"/>
              </w:rPr>
              <w:t>.1</w:t>
            </w:r>
          </w:p>
        </w:tc>
        <w:tc>
          <w:tcPr>
            <w:tcW w:w="7491" w:type="dxa"/>
          </w:tcPr>
          <w:p w14:paraId="2853A480" w14:textId="4F2A1BA5" w:rsidR="00404992" w:rsidRPr="00F56B10" w:rsidRDefault="00404992" w:rsidP="00404992">
            <w:pPr>
              <w:rPr>
                <w:rFonts w:asciiTheme="majorHAnsi" w:eastAsia="Times New Roman" w:hAnsiTheme="majorHAnsi" w:cstheme="majorHAnsi"/>
                <w:b/>
                <w:bCs/>
                <w:color w:val="7030A0"/>
                <w:sz w:val="22"/>
                <w:szCs w:val="22"/>
                <w:lang w:eastAsia="en-GB"/>
              </w:rPr>
            </w:pPr>
            <w:r w:rsidRPr="00F56B10">
              <w:rPr>
                <w:rFonts w:asciiTheme="majorHAnsi" w:eastAsia="Times New Roman" w:hAnsiTheme="majorHAnsi" w:cstheme="majorHAnsi"/>
                <w:sz w:val="22"/>
                <w:szCs w:val="22"/>
                <w:lang w:eastAsia="en-GB"/>
              </w:rPr>
              <w:t>The headteacher has a statutory duty to keep the governing board fully informed and will present a written report to the governing board on a termly basis</w:t>
            </w:r>
            <w:r w:rsidRPr="00F56B10">
              <w:rPr>
                <w:rFonts w:asciiTheme="majorHAnsi" w:eastAsia="Times New Roman" w:hAnsiTheme="majorHAnsi" w:cstheme="majorHAnsi"/>
                <w:b/>
                <w:bCs/>
                <w:sz w:val="22"/>
                <w:szCs w:val="22"/>
                <w:lang w:eastAsia="en-GB"/>
              </w:rPr>
              <w:t>.</w:t>
            </w:r>
            <w:r w:rsidR="00281215" w:rsidRPr="00F56B10">
              <w:rPr>
                <w:rFonts w:asciiTheme="majorHAnsi" w:eastAsia="Times New Roman" w:hAnsiTheme="majorHAnsi" w:cstheme="majorHAnsi"/>
                <w:b/>
                <w:bCs/>
                <w:i/>
                <w:sz w:val="22"/>
                <w:szCs w:val="22"/>
                <w:lang w:eastAsia="en-GB"/>
              </w:rPr>
              <w:t xml:space="preserve"> </w:t>
            </w:r>
          </w:p>
        </w:tc>
      </w:tr>
      <w:tr w:rsidR="00404992" w:rsidRPr="00F56B10" w14:paraId="2853A485" w14:textId="77777777" w:rsidTr="00ED249A">
        <w:tc>
          <w:tcPr>
            <w:tcW w:w="809" w:type="dxa"/>
          </w:tcPr>
          <w:p w14:paraId="2853A482" w14:textId="184D093A" w:rsidR="00404992" w:rsidRPr="00F56B10" w:rsidRDefault="00404992" w:rsidP="00404992">
            <w:pPr>
              <w:rPr>
                <w:rFonts w:asciiTheme="majorHAnsi" w:hAnsiTheme="majorHAnsi" w:cstheme="majorHAnsi"/>
                <w:sz w:val="22"/>
                <w:szCs w:val="22"/>
              </w:rPr>
            </w:pPr>
            <w:r w:rsidRPr="00F56B10">
              <w:rPr>
                <w:rFonts w:asciiTheme="majorHAnsi" w:hAnsiTheme="majorHAnsi" w:cstheme="majorHAnsi"/>
                <w:sz w:val="22"/>
                <w:szCs w:val="22"/>
              </w:rPr>
              <w:t>1</w:t>
            </w:r>
            <w:r w:rsidR="00DF4F87" w:rsidRPr="00F56B10">
              <w:rPr>
                <w:rFonts w:asciiTheme="majorHAnsi" w:hAnsiTheme="majorHAnsi" w:cstheme="majorHAnsi"/>
                <w:sz w:val="22"/>
                <w:szCs w:val="22"/>
              </w:rPr>
              <w:t>8</w:t>
            </w:r>
            <w:r w:rsidRPr="00F56B10">
              <w:rPr>
                <w:rFonts w:asciiTheme="majorHAnsi" w:hAnsiTheme="majorHAnsi" w:cstheme="majorHAnsi"/>
                <w:sz w:val="22"/>
                <w:szCs w:val="22"/>
              </w:rPr>
              <w:t>.2</w:t>
            </w:r>
          </w:p>
        </w:tc>
        <w:tc>
          <w:tcPr>
            <w:tcW w:w="7491" w:type="dxa"/>
          </w:tcPr>
          <w:p w14:paraId="2853A484" w14:textId="1D737238" w:rsidR="00404992" w:rsidRPr="00F56B10" w:rsidRDefault="00404992" w:rsidP="00F56B10">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important information required by the governing board is given orally, it will be recorded in the minutes in appropriate detail.</w:t>
            </w:r>
          </w:p>
        </w:tc>
      </w:tr>
      <w:tr w:rsidR="00404992" w:rsidRPr="00F56B10" w14:paraId="2853A489" w14:textId="77777777" w:rsidTr="00ED249A">
        <w:tc>
          <w:tcPr>
            <w:tcW w:w="809" w:type="dxa"/>
          </w:tcPr>
          <w:p w14:paraId="2853A486" w14:textId="4B5300D9" w:rsidR="00404992" w:rsidRPr="00F56B10" w:rsidRDefault="00404992" w:rsidP="00404992">
            <w:pPr>
              <w:rPr>
                <w:rFonts w:asciiTheme="majorHAnsi" w:hAnsiTheme="majorHAnsi" w:cstheme="majorHAnsi"/>
                <w:sz w:val="22"/>
                <w:szCs w:val="22"/>
              </w:rPr>
            </w:pPr>
            <w:r w:rsidRPr="00F56B10">
              <w:rPr>
                <w:rFonts w:asciiTheme="majorHAnsi" w:hAnsiTheme="majorHAnsi" w:cstheme="majorHAnsi"/>
                <w:sz w:val="22"/>
                <w:szCs w:val="22"/>
              </w:rPr>
              <w:t>1</w:t>
            </w:r>
            <w:r w:rsidR="00DF4F87" w:rsidRPr="00F56B10">
              <w:rPr>
                <w:rFonts w:asciiTheme="majorHAnsi" w:hAnsiTheme="majorHAnsi" w:cstheme="majorHAnsi"/>
                <w:sz w:val="22"/>
                <w:szCs w:val="22"/>
              </w:rPr>
              <w:t>8</w:t>
            </w:r>
            <w:r w:rsidRPr="00F56B10">
              <w:rPr>
                <w:rFonts w:asciiTheme="majorHAnsi" w:hAnsiTheme="majorHAnsi" w:cstheme="majorHAnsi"/>
                <w:sz w:val="22"/>
                <w:szCs w:val="22"/>
              </w:rPr>
              <w:t>.3</w:t>
            </w:r>
          </w:p>
        </w:tc>
        <w:tc>
          <w:tcPr>
            <w:tcW w:w="7491" w:type="dxa"/>
          </w:tcPr>
          <w:p w14:paraId="2853A488" w14:textId="70F189AF" w:rsidR="00404992"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information required by the governing board is not readily available, reasonable time will be given for its production.</w:t>
            </w:r>
          </w:p>
        </w:tc>
      </w:tr>
      <w:tr w:rsidR="00404992" w:rsidRPr="00F56B10" w14:paraId="2853A48E" w14:textId="77777777" w:rsidTr="00ED249A">
        <w:tc>
          <w:tcPr>
            <w:tcW w:w="809" w:type="dxa"/>
          </w:tcPr>
          <w:p w14:paraId="2853A48A" w14:textId="2281557E" w:rsidR="00404992" w:rsidRPr="00F56B10" w:rsidRDefault="00404992" w:rsidP="00404992">
            <w:pPr>
              <w:rPr>
                <w:rFonts w:asciiTheme="majorHAnsi" w:hAnsiTheme="majorHAnsi" w:cstheme="majorHAnsi"/>
                <w:sz w:val="22"/>
                <w:szCs w:val="22"/>
              </w:rPr>
            </w:pPr>
            <w:r w:rsidRPr="00F56B10">
              <w:rPr>
                <w:rFonts w:asciiTheme="majorHAnsi" w:hAnsiTheme="majorHAnsi" w:cstheme="majorHAnsi"/>
                <w:sz w:val="22"/>
                <w:szCs w:val="22"/>
              </w:rPr>
              <w:t>1</w:t>
            </w:r>
            <w:r w:rsidR="00DF4F87" w:rsidRPr="00F56B10">
              <w:rPr>
                <w:rFonts w:asciiTheme="majorHAnsi" w:hAnsiTheme="majorHAnsi" w:cstheme="majorHAnsi"/>
                <w:sz w:val="22"/>
                <w:szCs w:val="22"/>
              </w:rPr>
              <w:t>8</w:t>
            </w:r>
            <w:r w:rsidRPr="00F56B10">
              <w:rPr>
                <w:rFonts w:asciiTheme="majorHAnsi" w:hAnsiTheme="majorHAnsi" w:cstheme="majorHAnsi"/>
                <w:sz w:val="22"/>
                <w:szCs w:val="22"/>
              </w:rPr>
              <w:t>.4</w:t>
            </w:r>
          </w:p>
        </w:tc>
        <w:tc>
          <w:tcPr>
            <w:tcW w:w="7491" w:type="dxa"/>
          </w:tcPr>
          <w:p w14:paraId="2853A48D" w14:textId="7D3BF961" w:rsidR="00404992" w:rsidRPr="00F56B10" w:rsidRDefault="00404992" w:rsidP="00404992">
            <w:pPr>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expertise is needed but not available within the governing board, the governing board may consider inviting appropriate non-governors to attend meetings or appointing Associate Members.</w:t>
            </w:r>
          </w:p>
        </w:tc>
      </w:tr>
      <w:tr w:rsidR="00404992" w:rsidRPr="00F56B10" w14:paraId="2853A492" w14:textId="77777777" w:rsidTr="00ED249A">
        <w:tc>
          <w:tcPr>
            <w:tcW w:w="809" w:type="dxa"/>
          </w:tcPr>
          <w:p w14:paraId="2853A48F" w14:textId="602EBD00" w:rsidR="00404992" w:rsidRPr="00F56B10" w:rsidRDefault="00DF4F87" w:rsidP="00404992">
            <w:pPr>
              <w:jc w:val="both"/>
              <w:rPr>
                <w:rFonts w:asciiTheme="majorHAnsi" w:hAnsiTheme="majorHAnsi" w:cstheme="majorHAnsi"/>
                <w:b/>
                <w:sz w:val="22"/>
                <w:szCs w:val="22"/>
              </w:rPr>
            </w:pPr>
            <w:r w:rsidRPr="00F56B10">
              <w:rPr>
                <w:rFonts w:asciiTheme="majorHAnsi" w:hAnsiTheme="majorHAnsi" w:cstheme="majorHAnsi"/>
                <w:b/>
                <w:sz w:val="22"/>
                <w:szCs w:val="22"/>
              </w:rPr>
              <w:t>19</w:t>
            </w:r>
          </w:p>
        </w:tc>
        <w:tc>
          <w:tcPr>
            <w:tcW w:w="7491" w:type="dxa"/>
          </w:tcPr>
          <w:p w14:paraId="2853A491" w14:textId="00DAF35B"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Discussion and Debate</w:t>
            </w:r>
          </w:p>
        </w:tc>
      </w:tr>
      <w:tr w:rsidR="00404992" w:rsidRPr="00F56B10" w14:paraId="2853A496" w14:textId="77777777" w:rsidTr="00ED249A">
        <w:tc>
          <w:tcPr>
            <w:tcW w:w="809" w:type="dxa"/>
          </w:tcPr>
          <w:p w14:paraId="2853A493" w14:textId="71809948" w:rsidR="00404992" w:rsidRPr="00F56B10" w:rsidRDefault="00DF4F87" w:rsidP="00404992">
            <w:pPr>
              <w:jc w:val="both"/>
              <w:rPr>
                <w:rFonts w:asciiTheme="majorHAnsi" w:hAnsiTheme="majorHAnsi" w:cstheme="majorHAnsi"/>
                <w:sz w:val="22"/>
                <w:szCs w:val="22"/>
              </w:rPr>
            </w:pPr>
            <w:r w:rsidRPr="00F56B10">
              <w:rPr>
                <w:rFonts w:asciiTheme="majorHAnsi" w:hAnsiTheme="majorHAnsi" w:cstheme="majorHAnsi"/>
                <w:sz w:val="22"/>
                <w:szCs w:val="22"/>
              </w:rPr>
              <w:t>19</w:t>
            </w:r>
            <w:r w:rsidR="00404992" w:rsidRPr="00F56B10">
              <w:rPr>
                <w:rFonts w:asciiTheme="majorHAnsi" w:hAnsiTheme="majorHAnsi" w:cstheme="majorHAnsi"/>
                <w:sz w:val="22"/>
                <w:szCs w:val="22"/>
              </w:rPr>
              <w:t>.1</w:t>
            </w:r>
          </w:p>
        </w:tc>
        <w:tc>
          <w:tcPr>
            <w:tcW w:w="7491" w:type="dxa"/>
          </w:tcPr>
          <w:p w14:paraId="2853A495" w14:textId="6AB699EF"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chair will ensure that meetings are run effectively, focussing on priorities and making best use of the time available and ensuring that all governors enjoy equality of opportunity to express their views and participate in decision making.</w:t>
            </w:r>
          </w:p>
        </w:tc>
      </w:tr>
      <w:tr w:rsidR="00404992" w:rsidRPr="00F56B10" w14:paraId="2853A49A" w14:textId="77777777" w:rsidTr="00ED249A">
        <w:tc>
          <w:tcPr>
            <w:tcW w:w="809" w:type="dxa"/>
          </w:tcPr>
          <w:p w14:paraId="2853A497" w14:textId="234B2D09" w:rsidR="00404992" w:rsidRPr="00F56B10" w:rsidRDefault="00DF4F87" w:rsidP="00404992">
            <w:pPr>
              <w:jc w:val="both"/>
              <w:rPr>
                <w:rFonts w:asciiTheme="majorHAnsi" w:hAnsiTheme="majorHAnsi" w:cstheme="majorHAnsi"/>
                <w:sz w:val="22"/>
                <w:szCs w:val="22"/>
              </w:rPr>
            </w:pPr>
            <w:r w:rsidRPr="00F56B10">
              <w:rPr>
                <w:rFonts w:asciiTheme="majorHAnsi" w:hAnsiTheme="majorHAnsi" w:cstheme="majorHAnsi"/>
                <w:sz w:val="22"/>
                <w:szCs w:val="22"/>
              </w:rPr>
              <w:t>19</w:t>
            </w:r>
            <w:r w:rsidR="00404992" w:rsidRPr="00F56B10">
              <w:rPr>
                <w:rFonts w:asciiTheme="majorHAnsi" w:hAnsiTheme="majorHAnsi" w:cstheme="majorHAnsi"/>
                <w:sz w:val="22"/>
                <w:szCs w:val="22"/>
              </w:rPr>
              <w:t>.2</w:t>
            </w:r>
          </w:p>
        </w:tc>
        <w:tc>
          <w:tcPr>
            <w:tcW w:w="7491" w:type="dxa"/>
          </w:tcPr>
          <w:p w14:paraId="2853A499" w14:textId="7A3C68A6" w:rsidR="00DF4F87" w:rsidRPr="00F56B10" w:rsidRDefault="00404992" w:rsidP="001E30D8">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receive and note, without debate, any decisions on matters which it has delegated to a committee or to an individual.</w:t>
            </w:r>
          </w:p>
        </w:tc>
      </w:tr>
      <w:tr w:rsidR="00404992" w:rsidRPr="00F56B10" w14:paraId="2853A49E" w14:textId="77777777" w:rsidTr="00ED249A">
        <w:tc>
          <w:tcPr>
            <w:tcW w:w="809" w:type="dxa"/>
          </w:tcPr>
          <w:p w14:paraId="2853A49B" w14:textId="59BE6D29" w:rsidR="00404992" w:rsidRPr="00F56B10" w:rsidRDefault="00DF4F87" w:rsidP="00404992">
            <w:pPr>
              <w:jc w:val="both"/>
              <w:rPr>
                <w:rFonts w:asciiTheme="majorHAnsi" w:hAnsiTheme="majorHAnsi" w:cstheme="majorHAnsi"/>
                <w:sz w:val="22"/>
                <w:szCs w:val="22"/>
              </w:rPr>
            </w:pPr>
            <w:r w:rsidRPr="00F56B10">
              <w:rPr>
                <w:rFonts w:asciiTheme="majorHAnsi" w:hAnsiTheme="majorHAnsi" w:cstheme="majorHAnsi"/>
                <w:sz w:val="22"/>
                <w:szCs w:val="22"/>
              </w:rPr>
              <w:t>19</w:t>
            </w:r>
            <w:r w:rsidR="00404992" w:rsidRPr="00F56B10">
              <w:rPr>
                <w:rFonts w:asciiTheme="majorHAnsi" w:hAnsiTheme="majorHAnsi" w:cstheme="majorHAnsi"/>
                <w:sz w:val="22"/>
                <w:szCs w:val="22"/>
              </w:rPr>
              <w:t>.3</w:t>
            </w:r>
          </w:p>
        </w:tc>
        <w:tc>
          <w:tcPr>
            <w:tcW w:w="7491" w:type="dxa"/>
          </w:tcPr>
          <w:p w14:paraId="2853A49D" w14:textId="7A879326"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Recommendations received from working groups will be recorded in the minutes, together with any related governing board resolution.</w:t>
            </w:r>
          </w:p>
        </w:tc>
      </w:tr>
      <w:tr w:rsidR="00404992" w:rsidRPr="00F56B10" w14:paraId="2853A4A2" w14:textId="77777777" w:rsidTr="00ED249A">
        <w:tc>
          <w:tcPr>
            <w:tcW w:w="809" w:type="dxa"/>
          </w:tcPr>
          <w:p w14:paraId="2853A49F" w14:textId="13FD8F41"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0</w:t>
            </w:r>
          </w:p>
        </w:tc>
        <w:tc>
          <w:tcPr>
            <w:tcW w:w="7491" w:type="dxa"/>
          </w:tcPr>
          <w:p w14:paraId="2853A4A1" w14:textId="3E2519E8"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Decision-making</w:t>
            </w:r>
          </w:p>
        </w:tc>
      </w:tr>
      <w:tr w:rsidR="00404992" w:rsidRPr="00F56B10" w14:paraId="2853A4A6" w14:textId="77777777" w:rsidTr="00ED249A">
        <w:tc>
          <w:tcPr>
            <w:tcW w:w="809" w:type="dxa"/>
          </w:tcPr>
          <w:p w14:paraId="2853A4A3" w14:textId="5C357D12"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.1</w:t>
            </w:r>
          </w:p>
        </w:tc>
        <w:tc>
          <w:tcPr>
            <w:tcW w:w="7491" w:type="dxa"/>
          </w:tcPr>
          <w:p w14:paraId="2853A4A5" w14:textId="305FB1EC"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Members of the governing board recognise that all decisions must be made by the governing board unless the governing board has delegated the function to a committee or to an individual.</w:t>
            </w:r>
          </w:p>
        </w:tc>
      </w:tr>
      <w:tr w:rsidR="00404992" w:rsidRPr="00F56B10" w14:paraId="2853A4AA" w14:textId="77777777" w:rsidTr="00ED249A">
        <w:tc>
          <w:tcPr>
            <w:tcW w:w="809" w:type="dxa"/>
          </w:tcPr>
          <w:p w14:paraId="2853A4A7" w14:textId="65D6FB9A"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.2</w:t>
            </w:r>
          </w:p>
        </w:tc>
        <w:tc>
          <w:tcPr>
            <w:tcW w:w="7491" w:type="dxa"/>
          </w:tcPr>
          <w:p w14:paraId="2853A4A9" w14:textId="62398000" w:rsidR="00DF4F87" w:rsidRPr="00F56B10" w:rsidRDefault="00404992" w:rsidP="00DF4F87">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Every question to be decided at a meeting of the governing board is to be determined by a majority of the governors present </w:t>
            </w:r>
            <w:r w:rsidR="00922F53" w:rsidRPr="00F56B10">
              <w:rPr>
                <w:rFonts w:asciiTheme="majorHAnsi" w:eastAsia="Times New Roman" w:hAnsiTheme="majorHAnsi" w:cstheme="majorHAnsi"/>
                <w:sz w:val="22"/>
                <w:szCs w:val="22"/>
                <w:lang w:eastAsia="en-GB"/>
              </w:rPr>
              <w:t xml:space="preserve">(including those participating remotely) </w:t>
            </w:r>
            <w:r w:rsidRPr="00F56B10">
              <w:rPr>
                <w:rFonts w:asciiTheme="majorHAnsi" w:eastAsia="Times New Roman" w:hAnsiTheme="majorHAnsi" w:cstheme="majorHAnsi"/>
                <w:sz w:val="22"/>
                <w:szCs w:val="22"/>
                <w:lang w:eastAsia="en-GB"/>
              </w:rPr>
              <w:t>and voting on the question; proxy voting is not allowed.</w:t>
            </w:r>
          </w:p>
        </w:tc>
      </w:tr>
      <w:tr w:rsidR="00404992" w:rsidRPr="00F56B10" w14:paraId="2853A4AE" w14:textId="77777777" w:rsidTr="00ED249A">
        <w:tc>
          <w:tcPr>
            <w:tcW w:w="809" w:type="dxa"/>
          </w:tcPr>
          <w:p w14:paraId="2853A4AB" w14:textId="67C9882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.3</w:t>
            </w:r>
          </w:p>
        </w:tc>
        <w:tc>
          <w:tcPr>
            <w:tcW w:w="7491" w:type="dxa"/>
          </w:tcPr>
          <w:p w14:paraId="2853A4AD" w14:textId="52F074F6"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there is an equal division of votes the chair (or the person acting as chair for the purpose of the meeting) has a second or casting vote – except in the case of a selection panel deciding wh</w:t>
            </w:r>
            <w:r w:rsidR="0016776C" w:rsidRPr="00F56B10">
              <w:rPr>
                <w:rFonts w:asciiTheme="majorHAnsi" w:eastAsia="Times New Roman" w:hAnsiTheme="majorHAnsi" w:cstheme="majorHAnsi"/>
                <w:sz w:val="22"/>
                <w:szCs w:val="22"/>
                <w:lang w:eastAsia="en-GB"/>
              </w:rPr>
              <w:t>ich</w:t>
            </w:r>
            <w:r w:rsidRPr="00F56B10">
              <w:rPr>
                <w:rFonts w:asciiTheme="majorHAnsi" w:eastAsia="Times New Roman" w:hAnsiTheme="majorHAnsi" w:cstheme="majorHAnsi"/>
                <w:sz w:val="22"/>
                <w:szCs w:val="22"/>
                <w:lang w:eastAsia="en-GB"/>
              </w:rPr>
              <w:t>, if any, candidate to recommend to the governing board for appointment as headteacher or deputy.</w:t>
            </w:r>
            <w:r w:rsidR="00950BA4" w:rsidRPr="00F56B10">
              <w:rPr>
                <w:rFonts w:asciiTheme="majorHAnsi" w:eastAsia="Times New Roman" w:hAnsiTheme="majorHAnsi" w:cstheme="majorHAnsi"/>
                <w:sz w:val="22"/>
                <w:szCs w:val="22"/>
                <w:lang w:eastAsia="en-GB"/>
              </w:rPr>
              <w:t xml:space="preserve"> There is no second or casting vote in the election of chair.</w:t>
            </w:r>
          </w:p>
        </w:tc>
      </w:tr>
      <w:tr w:rsidR="00404992" w:rsidRPr="00F56B10" w14:paraId="2853A4B2" w14:textId="77777777" w:rsidTr="00ED249A">
        <w:tc>
          <w:tcPr>
            <w:tcW w:w="809" w:type="dxa"/>
          </w:tcPr>
          <w:p w14:paraId="2853A4AF" w14:textId="756ED5D4"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.4</w:t>
            </w:r>
          </w:p>
        </w:tc>
        <w:tc>
          <w:tcPr>
            <w:tcW w:w="7491" w:type="dxa"/>
          </w:tcPr>
          <w:p w14:paraId="2853A4B1" w14:textId="6DC3EFF5"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Voting in the election of the chair or vice-chair where there is a contest will be held by secret ballot.  Otherwise voting will ordinarily be by show of hands, unless one or more governors request a secret ballot. </w:t>
            </w:r>
          </w:p>
        </w:tc>
      </w:tr>
      <w:tr w:rsidR="00404992" w:rsidRPr="00F56B10" w14:paraId="2853A4B6" w14:textId="77777777" w:rsidTr="00ED249A">
        <w:tc>
          <w:tcPr>
            <w:tcW w:w="809" w:type="dxa"/>
          </w:tcPr>
          <w:p w14:paraId="2853A4B3" w14:textId="0EFD2534"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.5</w:t>
            </w:r>
          </w:p>
        </w:tc>
        <w:tc>
          <w:tcPr>
            <w:tcW w:w="7491" w:type="dxa"/>
          </w:tcPr>
          <w:p w14:paraId="2853A4B5" w14:textId="10D98E1B"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Decisions of the governing board are binding upon all its members.</w:t>
            </w:r>
          </w:p>
        </w:tc>
      </w:tr>
      <w:tr w:rsidR="00404992" w:rsidRPr="00F56B10" w14:paraId="2853A4BA" w14:textId="77777777" w:rsidTr="00ED249A">
        <w:tc>
          <w:tcPr>
            <w:tcW w:w="809" w:type="dxa"/>
          </w:tcPr>
          <w:p w14:paraId="6CE4FE62" w14:textId="3E6DF0AD"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0</w:t>
            </w:r>
            <w:r w:rsidRPr="00F56B10">
              <w:rPr>
                <w:rFonts w:asciiTheme="majorHAnsi" w:hAnsiTheme="majorHAnsi" w:cstheme="majorHAnsi"/>
                <w:sz w:val="22"/>
                <w:szCs w:val="22"/>
              </w:rPr>
              <w:t>.6</w:t>
            </w:r>
          </w:p>
          <w:p w14:paraId="2174725C" w14:textId="77777777" w:rsidR="00387C87" w:rsidRPr="00F56B10" w:rsidRDefault="00387C87" w:rsidP="00404992">
            <w:pPr>
              <w:jc w:val="both"/>
              <w:rPr>
                <w:rFonts w:asciiTheme="majorHAnsi" w:hAnsiTheme="majorHAnsi" w:cstheme="majorHAnsi"/>
                <w:sz w:val="22"/>
                <w:szCs w:val="22"/>
              </w:rPr>
            </w:pPr>
          </w:p>
          <w:p w14:paraId="317C814D" w14:textId="77777777" w:rsidR="00387C87" w:rsidRPr="00F56B10" w:rsidRDefault="00387C87" w:rsidP="00404992">
            <w:pPr>
              <w:jc w:val="both"/>
              <w:rPr>
                <w:rFonts w:asciiTheme="majorHAnsi" w:hAnsiTheme="majorHAnsi" w:cstheme="majorHAnsi"/>
                <w:sz w:val="22"/>
                <w:szCs w:val="22"/>
              </w:rPr>
            </w:pPr>
          </w:p>
          <w:p w14:paraId="121512A6" w14:textId="77777777" w:rsidR="00387C87" w:rsidRPr="00F56B10" w:rsidRDefault="00387C87" w:rsidP="00404992">
            <w:pPr>
              <w:jc w:val="both"/>
              <w:rPr>
                <w:rFonts w:asciiTheme="majorHAnsi" w:hAnsiTheme="majorHAnsi" w:cstheme="majorHAnsi"/>
                <w:sz w:val="22"/>
                <w:szCs w:val="22"/>
              </w:rPr>
            </w:pPr>
          </w:p>
          <w:p w14:paraId="2853A4B7" w14:textId="34B3F3C6" w:rsidR="00387C87" w:rsidRPr="00F56B10" w:rsidRDefault="00387C87" w:rsidP="00404992">
            <w:pPr>
              <w:jc w:val="both"/>
              <w:rPr>
                <w:rFonts w:asciiTheme="majorHAnsi" w:hAnsiTheme="majorHAnsi" w:cstheme="majorHAnsi"/>
                <w:sz w:val="22"/>
                <w:szCs w:val="22"/>
              </w:rPr>
            </w:pPr>
          </w:p>
        </w:tc>
        <w:tc>
          <w:tcPr>
            <w:tcW w:w="7491" w:type="dxa"/>
          </w:tcPr>
          <w:p w14:paraId="18B970DF" w14:textId="052D5E48" w:rsidR="00DF4F87"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Decisions of the governing board (or of any of its committees) may be amended or rescinded at a subsequent meeting of the governing board</w:t>
            </w:r>
            <w:r w:rsidR="00DA377E" w:rsidRPr="00F56B10">
              <w:rPr>
                <w:rFonts w:asciiTheme="majorHAnsi" w:eastAsia="Times New Roman" w:hAnsiTheme="majorHAnsi" w:cstheme="majorHAnsi"/>
                <w:sz w:val="22"/>
                <w:szCs w:val="22"/>
                <w:lang w:eastAsia="en-GB"/>
              </w:rPr>
              <w:t xml:space="preserve"> </w:t>
            </w:r>
            <w:r w:rsidR="00244EC0" w:rsidRPr="00F56B10">
              <w:rPr>
                <w:rFonts w:asciiTheme="majorHAnsi" w:eastAsia="Times New Roman" w:hAnsiTheme="majorHAnsi" w:cstheme="majorHAnsi"/>
                <w:sz w:val="22"/>
                <w:szCs w:val="22"/>
                <w:lang w:eastAsia="en-GB"/>
              </w:rPr>
              <w:t xml:space="preserve">only if a proposal to amend </w:t>
            </w:r>
            <w:r w:rsidR="001353E8" w:rsidRPr="00F56B10">
              <w:rPr>
                <w:rFonts w:asciiTheme="majorHAnsi" w:eastAsia="Times New Roman" w:hAnsiTheme="majorHAnsi" w:cstheme="majorHAnsi"/>
                <w:sz w:val="22"/>
                <w:szCs w:val="22"/>
                <w:lang w:eastAsia="en-GB"/>
              </w:rPr>
              <w:t>or rescind appears as a specific agenda item</w:t>
            </w:r>
            <w:r w:rsidR="00823E01" w:rsidRPr="00F56B10">
              <w:rPr>
                <w:rFonts w:asciiTheme="majorHAnsi" w:eastAsia="Times New Roman" w:hAnsiTheme="majorHAnsi" w:cstheme="majorHAnsi"/>
                <w:sz w:val="22"/>
                <w:szCs w:val="22"/>
                <w:lang w:eastAsia="en-GB"/>
              </w:rPr>
              <w:t>.</w:t>
            </w:r>
            <w:r w:rsidRPr="00F56B10">
              <w:rPr>
                <w:rFonts w:asciiTheme="majorHAnsi" w:eastAsia="Times New Roman" w:hAnsiTheme="majorHAnsi" w:cstheme="majorHAnsi"/>
                <w:sz w:val="22"/>
                <w:szCs w:val="22"/>
                <w:lang w:eastAsia="en-GB"/>
              </w:rPr>
              <w:t xml:space="preserve"> </w:t>
            </w:r>
          </w:p>
          <w:p w14:paraId="2853A4B9" w14:textId="388693AC" w:rsidR="00C14CDE" w:rsidRPr="00F56B10" w:rsidRDefault="00410D2A" w:rsidP="00171622">
            <w:pPr>
              <w:jc w:val="both"/>
              <w:rPr>
                <w:rFonts w:asciiTheme="majorHAnsi" w:eastAsia="Times New Roman" w:hAnsiTheme="majorHAnsi" w:cstheme="majorHAnsi"/>
                <w:i/>
                <w:iCs/>
                <w:sz w:val="22"/>
                <w:szCs w:val="22"/>
                <w:lang w:eastAsia="en-GB"/>
              </w:rPr>
            </w:pPr>
            <w:r w:rsidRPr="00F56B10">
              <w:rPr>
                <w:rFonts w:asciiTheme="majorHAnsi" w:eastAsia="Times New Roman" w:hAnsiTheme="majorHAnsi" w:cstheme="majorHAnsi"/>
                <w:i/>
                <w:iCs/>
                <w:sz w:val="22"/>
                <w:szCs w:val="22"/>
                <w:lang w:eastAsia="en-GB"/>
              </w:rPr>
              <w:t>There is no provision under the current legislation to make decisions via email</w:t>
            </w:r>
            <w:r w:rsidR="00171622" w:rsidRPr="00F56B10">
              <w:rPr>
                <w:rFonts w:asciiTheme="majorHAnsi" w:eastAsia="Times New Roman" w:hAnsiTheme="majorHAnsi" w:cstheme="majorHAnsi"/>
                <w:i/>
                <w:iCs/>
                <w:sz w:val="22"/>
                <w:szCs w:val="22"/>
                <w:lang w:eastAsia="en-GB"/>
              </w:rPr>
              <w:t xml:space="preserve"> as the use of email is considered to be correspondence and not </w:t>
            </w:r>
            <w:r w:rsidR="00DB7956" w:rsidRPr="00F56B10">
              <w:rPr>
                <w:rFonts w:asciiTheme="majorHAnsi" w:eastAsia="Times New Roman" w:hAnsiTheme="majorHAnsi" w:cstheme="majorHAnsi"/>
                <w:i/>
                <w:iCs/>
                <w:sz w:val="22"/>
                <w:szCs w:val="22"/>
                <w:lang w:eastAsia="en-GB"/>
              </w:rPr>
              <w:t>a</w:t>
            </w:r>
            <w:r w:rsidR="00171622" w:rsidRPr="00F56B10">
              <w:rPr>
                <w:rFonts w:asciiTheme="majorHAnsi" w:eastAsia="Times New Roman" w:hAnsiTheme="majorHAnsi" w:cstheme="majorHAnsi"/>
                <w:i/>
                <w:iCs/>
                <w:sz w:val="22"/>
                <w:szCs w:val="22"/>
                <w:lang w:eastAsia="en-GB"/>
              </w:rPr>
              <w:t xml:space="preserve"> forum for discussion. In the event of it not being possible to hold physical meetings, e</w:t>
            </w:r>
            <w:r w:rsidR="00064538" w:rsidRPr="00F56B10">
              <w:rPr>
                <w:rFonts w:asciiTheme="majorHAnsi" w:eastAsia="Times New Roman" w:hAnsiTheme="majorHAnsi" w:cstheme="majorHAnsi"/>
                <w:i/>
                <w:iCs/>
                <w:sz w:val="22"/>
                <w:szCs w:val="22"/>
                <w:lang w:eastAsia="en-GB"/>
              </w:rPr>
              <w:t xml:space="preserve">very effort </w:t>
            </w:r>
            <w:r w:rsidR="00171622" w:rsidRPr="00F56B10">
              <w:rPr>
                <w:rFonts w:asciiTheme="majorHAnsi" w:eastAsia="Times New Roman" w:hAnsiTheme="majorHAnsi" w:cstheme="majorHAnsi"/>
                <w:i/>
                <w:iCs/>
                <w:sz w:val="22"/>
                <w:szCs w:val="22"/>
                <w:lang w:eastAsia="en-GB"/>
              </w:rPr>
              <w:t>will</w:t>
            </w:r>
            <w:r w:rsidR="00064538" w:rsidRPr="00F56B10">
              <w:rPr>
                <w:rFonts w:asciiTheme="majorHAnsi" w:eastAsia="Times New Roman" w:hAnsiTheme="majorHAnsi" w:cstheme="majorHAnsi"/>
                <w:i/>
                <w:iCs/>
                <w:sz w:val="22"/>
                <w:szCs w:val="22"/>
                <w:lang w:eastAsia="en-GB"/>
              </w:rPr>
              <w:t xml:space="preserve"> be made to organise virtual meetings</w:t>
            </w:r>
            <w:r w:rsidR="00171622" w:rsidRPr="00F56B10">
              <w:rPr>
                <w:rFonts w:asciiTheme="majorHAnsi" w:eastAsia="Times New Roman" w:hAnsiTheme="majorHAnsi" w:cstheme="majorHAnsi"/>
                <w:i/>
                <w:iCs/>
                <w:sz w:val="22"/>
                <w:szCs w:val="22"/>
                <w:lang w:eastAsia="en-GB"/>
              </w:rPr>
              <w:t>.</w:t>
            </w:r>
            <w:r w:rsidR="00064538" w:rsidRPr="00F56B10">
              <w:rPr>
                <w:rFonts w:asciiTheme="majorHAnsi" w:eastAsia="Times New Roman" w:hAnsiTheme="majorHAnsi" w:cstheme="majorHAnsi"/>
                <w:i/>
                <w:iCs/>
                <w:sz w:val="22"/>
                <w:szCs w:val="22"/>
                <w:lang w:eastAsia="en-GB"/>
              </w:rPr>
              <w:t xml:space="preserve"> </w:t>
            </w:r>
          </w:p>
        </w:tc>
      </w:tr>
      <w:tr w:rsidR="00404992" w:rsidRPr="00F56B10" w14:paraId="2853A4BE" w14:textId="77777777" w:rsidTr="00ED249A">
        <w:tc>
          <w:tcPr>
            <w:tcW w:w="809" w:type="dxa"/>
          </w:tcPr>
          <w:p w14:paraId="2853A4BB" w14:textId="363590B8"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1</w:t>
            </w:r>
          </w:p>
        </w:tc>
        <w:tc>
          <w:tcPr>
            <w:tcW w:w="7491" w:type="dxa"/>
          </w:tcPr>
          <w:p w14:paraId="2853A4BD" w14:textId="1DDC0B12"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Urgent Action</w:t>
            </w:r>
          </w:p>
        </w:tc>
      </w:tr>
      <w:tr w:rsidR="00404992" w:rsidRPr="00F56B10" w14:paraId="2853A4C5" w14:textId="77777777" w:rsidTr="00ED249A">
        <w:tc>
          <w:tcPr>
            <w:tcW w:w="809" w:type="dxa"/>
          </w:tcPr>
          <w:p w14:paraId="2853A4BF" w14:textId="02B568D7"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1</w:t>
            </w:r>
            <w:r w:rsidRPr="00F56B10">
              <w:rPr>
                <w:rFonts w:asciiTheme="majorHAnsi" w:hAnsiTheme="majorHAnsi" w:cstheme="majorHAnsi"/>
                <w:sz w:val="22"/>
                <w:szCs w:val="22"/>
              </w:rPr>
              <w:t>.1</w:t>
            </w:r>
          </w:p>
        </w:tc>
        <w:tc>
          <w:tcPr>
            <w:tcW w:w="7491" w:type="dxa"/>
          </w:tcPr>
          <w:p w14:paraId="2853A4C0" w14:textId="58E974D4"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chair, or in his</w:t>
            </w:r>
            <w:r w:rsidR="00141FBE" w:rsidRPr="00F56B10">
              <w:rPr>
                <w:rFonts w:asciiTheme="majorHAnsi" w:eastAsia="Times New Roman" w:hAnsiTheme="majorHAnsi" w:cstheme="majorHAnsi"/>
                <w:sz w:val="22"/>
                <w:szCs w:val="22"/>
                <w:lang w:eastAsia="en-GB"/>
              </w:rPr>
              <w:t>/</w:t>
            </w:r>
            <w:r w:rsidRPr="00F56B10">
              <w:rPr>
                <w:rFonts w:asciiTheme="majorHAnsi" w:eastAsia="Times New Roman" w:hAnsiTheme="majorHAnsi" w:cstheme="majorHAnsi"/>
                <w:sz w:val="22"/>
                <w:szCs w:val="22"/>
                <w:lang w:eastAsia="en-GB"/>
              </w:rPr>
              <w:t>her absence the vice-chair, has authority to take urgent action between meetings only where:</w:t>
            </w:r>
          </w:p>
          <w:p w14:paraId="2853A4C1" w14:textId="3365FCFE" w:rsidR="00404992" w:rsidRPr="00F56B10" w:rsidRDefault="00404992" w:rsidP="00404992">
            <w:pPr>
              <w:numPr>
                <w:ilvl w:val="0"/>
                <w:numId w:val="1"/>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delay in dealing with the matter would be seriously detrimental to the interests of the school, a pupil, his/her parents</w:t>
            </w:r>
            <w:r w:rsidR="002B258C" w:rsidRPr="00F56B10">
              <w:rPr>
                <w:rFonts w:asciiTheme="majorHAnsi" w:eastAsia="Times New Roman" w:hAnsiTheme="majorHAnsi" w:cstheme="majorHAnsi"/>
                <w:sz w:val="22"/>
                <w:szCs w:val="22"/>
                <w:lang w:eastAsia="en-GB"/>
              </w:rPr>
              <w:t>/carers</w:t>
            </w:r>
            <w:r w:rsidRPr="00F56B10">
              <w:rPr>
                <w:rFonts w:asciiTheme="majorHAnsi" w:eastAsia="Times New Roman" w:hAnsiTheme="majorHAnsi" w:cstheme="majorHAnsi"/>
                <w:sz w:val="22"/>
                <w:szCs w:val="22"/>
                <w:lang w:eastAsia="en-GB"/>
              </w:rPr>
              <w:t>, or a member of staff</w:t>
            </w:r>
          </w:p>
          <w:p w14:paraId="2853A4C2" w14:textId="77777777" w:rsidR="00404992" w:rsidRPr="00F56B10" w:rsidRDefault="00404992" w:rsidP="00404992">
            <w:pPr>
              <w:numPr>
                <w:ilvl w:val="0"/>
                <w:numId w:val="1"/>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 meeting could not be called in sufficient time to deal with the matter  </w:t>
            </w:r>
          </w:p>
          <w:p w14:paraId="2853A4C4" w14:textId="586FB713" w:rsidR="00404992" w:rsidRPr="00F56B10" w:rsidRDefault="00404992" w:rsidP="00F56B10">
            <w:pPr>
              <w:numPr>
                <w:ilvl w:val="0"/>
                <w:numId w:val="1"/>
              </w:numPr>
              <w:tabs>
                <w:tab w:val="num" w:pos="72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matter is one which can be delegated to an individual under   regulations</w:t>
            </w:r>
          </w:p>
        </w:tc>
      </w:tr>
      <w:tr w:rsidR="00404992" w:rsidRPr="00F56B10" w14:paraId="2853A4CA" w14:textId="77777777" w:rsidTr="00ED249A">
        <w:tc>
          <w:tcPr>
            <w:tcW w:w="809" w:type="dxa"/>
          </w:tcPr>
          <w:p w14:paraId="2853A4C6" w14:textId="493D0772"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1</w:t>
            </w:r>
            <w:r w:rsidRPr="00F56B10">
              <w:rPr>
                <w:rFonts w:asciiTheme="majorHAnsi" w:hAnsiTheme="majorHAnsi" w:cstheme="majorHAnsi"/>
                <w:sz w:val="22"/>
                <w:szCs w:val="22"/>
              </w:rPr>
              <w:t>.2</w:t>
            </w:r>
          </w:p>
        </w:tc>
        <w:tc>
          <w:tcPr>
            <w:tcW w:w="7491" w:type="dxa"/>
          </w:tcPr>
          <w:p w14:paraId="2853A4C9" w14:textId="50CF2A5E" w:rsidR="00404992" w:rsidRPr="00F56B10" w:rsidRDefault="00404992" w:rsidP="00404992">
            <w:pPr>
              <w:jc w:val="both"/>
              <w:rPr>
                <w:rFonts w:asciiTheme="majorHAnsi" w:eastAsia="Times New Roman" w:hAnsiTheme="majorHAnsi" w:cstheme="majorHAnsi"/>
                <w:i/>
                <w:sz w:val="22"/>
                <w:szCs w:val="22"/>
                <w:lang w:eastAsia="en-GB"/>
              </w:rPr>
            </w:pPr>
            <w:r w:rsidRPr="00F56B10">
              <w:rPr>
                <w:rFonts w:asciiTheme="majorHAnsi" w:eastAsia="Times New Roman" w:hAnsiTheme="majorHAnsi" w:cstheme="majorHAnsi"/>
                <w:sz w:val="22"/>
                <w:szCs w:val="22"/>
                <w:lang w:eastAsia="en-GB"/>
              </w:rPr>
              <w:t>If the chair (or vice-chair) takes any urgent action between meetings, the facts will be reported to the next meeting of the governing board.</w:t>
            </w:r>
          </w:p>
        </w:tc>
      </w:tr>
      <w:tr w:rsidR="00404992" w:rsidRPr="00F56B10" w14:paraId="2853A4CE" w14:textId="77777777" w:rsidTr="00ED249A">
        <w:tc>
          <w:tcPr>
            <w:tcW w:w="809" w:type="dxa"/>
          </w:tcPr>
          <w:p w14:paraId="2853A4CB" w14:textId="2CE4B807"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2</w:t>
            </w:r>
          </w:p>
        </w:tc>
        <w:tc>
          <w:tcPr>
            <w:tcW w:w="7491" w:type="dxa"/>
          </w:tcPr>
          <w:p w14:paraId="31A61FFA" w14:textId="6DEB131C" w:rsidR="00F56B10"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Public Statement</w:t>
            </w:r>
            <w:r w:rsidR="00F56B10">
              <w:rPr>
                <w:rFonts w:asciiTheme="majorHAnsi" w:eastAsia="Times New Roman" w:hAnsiTheme="majorHAnsi" w:cstheme="majorHAnsi"/>
                <w:b/>
                <w:sz w:val="22"/>
                <w:szCs w:val="22"/>
                <w:lang w:eastAsia="en-GB"/>
              </w:rPr>
              <w:t>s</w:t>
            </w:r>
          </w:p>
          <w:p w14:paraId="2853A4CD" w14:textId="77777777" w:rsidR="00404992" w:rsidRPr="00F56B10" w:rsidRDefault="00404992" w:rsidP="00404992">
            <w:pPr>
              <w:ind w:left="1440" w:hanging="720"/>
              <w:jc w:val="both"/>
              <w:rPr>
                <w:rFonts w:asciiTheme="majorHAnsi" w:eastAsia="Times New Roman" w:hAnsiTheme="majorHAnsi" w:cstheme="majorHAnsi"/>
                <w:b/>
                <w:i/>
                <w:sz w:val="22"/>
                <w:szCs w:val="22"/>
                <w:lang w:eastAsia="en-GB"/>
              </w:rPr>
            </w:pPr>
          </w:p>
        </w:tc>
      </w:tr>
      <w:tr w:rsidR="00404992" w:rsidRPr="00F56B10" w14:paraId="2853A4D2" w14:textId="77777777" w:rsidTr="00ED249A">
        <w:tc>
          <w:tcPr>
            <w:tcW w:w="809" w:type="dxa"/>
          </w:tcPr>
          <w:p w14:paraId="2853A4CF" w14:textId="5FE707BC"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2</w:t>
            </w:r>
            <w:r w:rsidRPr="00F56B10">
              <w:rPr>
                <w:rFonts w:asciiTheme="majorHAnsi" w:hAnsiTheme="majorHAnsi" w:cstheme="majorHAnsi"/>
                <w:sz w:val="22"/>
                <w:szCs w:val="22"/>
              </w:rPr>
              <w:t>.1</w:t>
            </w:r>
          </w:p>
        </w:tc>
        <w:tc>
          <w:tcPr>
            <w:tcW w:w="7491" w:type="dxa"/>
          </w:tcPr>
          <w:p w14:paraId="2853A4D0" w14:textId="7777777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Public statements on behalf of the governing board will be made only by the chair or those delegated to make them.</w:t>
            </w:r>
          </w:p>
          <w:p w14:paraId="2853A4D1" w14:textId="77777777" w:rsidR="00404992" w:rsidRPr="00F56B10" w:rsidRDefault="00404992" w:rsidP="00404992">
            <w:pPr>
              <w:ind w:left="1440" w:hanging="720"/>
              <w:jc w:val="both"/>
              <w:rPr>
                <w:rFonts w:asciiTheme="majorHAnsi" w:eastAsia="Times New Roman" w:hAnsiTheme="majorHAnsi" w:cstheme="majorHAnsi"/>
                <w:i/>
                <w:sz w:val="22"/>
                <w:szCs w:val="22"/>
                <w:lang w:eastAsia="en-GB"/>
              </w:rPr>
            </w:pPr>
          </w:p>
        </w:tc>
      </w:tr>
      <w:tr w:rsidR="00404992" w:rsidRPr="00F56B10" w14:paraId="2853A4D6" w14:textId="77777777" w:rsidTr="00ED249A">
        <w:tc>
          <w:tcPr>
            <w:tcW w:w="809" w:type="dxa"/>
          </w:tcPr>
          <w:p w14:paraId="2853A4D3" w14:textId="2524E09F"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3</w:t>
            </w:r>
          </w:p>
        </w:tc>
        <w:tc>
          <w:tcPr>
            <w:tcW w:w="7491" w:type="dxa"/>
          </w:tcPr>
          <w:p w14:paraId="2853A4D5" w14:textId="6E4918D9"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Access to Meetings of the Governing Board</w:t>
            </w:r>
          </w:p>
        </w:tc>
      </w:tr>
      <w:tr w:rsidR="00404992" w:rsidRPr="00F56B10" w14:paraId="2853A4DA" w14:textId="77777777" w:rsidTr="00ED249A">
        <w:tc>
          <w:tcPr>
            <w:tcW w:w="809" w:type="dxa"/>
          </w:tcPr>
          <w:p w14:paraId="2853A4D7" w14:textId="6A98943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.1</w:t>
            </w:r>
          </w:p>
        </w:tc>
        <w:tc>
          <w:tcPr>
            <w:tcW w:w="7491" w:type="dxa"/>
          </w:tcPr>
          <w:p w14:paraId="2853A4D9" w14:textId="054B2A75"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Apart from governors, the only people entitled to attend a meeting of the governing board are the headteacher (whether or not they are a governor), the clerk, where appropriate, Associate Members and any such other persons as the governing board may determine. No substitute members are permitted.</w:t>
            </w:r>
          </w:p>
        </w:tc>
      </w:tr>
      <w:tr w:rsidR="00404992" w:rsidRPr="00F56B10" w14:paraId="2853A4DE" w14:textId="77777777" w:rsidTr="00ED249A">
        <w:tc>
          <w:tcPr>
            <w:tcW w:w="809" w:type="dxa"/>
          </w:tcPr>
          <w:p w14:paraId="2853A4DB" w14:textId="55E57DB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.2</w:t>
            </w:r>
          </w:p>
        </w:tc>
        <w:tc>
          <w:tcPr>
            <w:tcW w:w="7491" w:type="dxa"/>
          </w:tcPr>
          <w:p w14:paraId="2853A4DD" w14:textId="2FA8741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Associate Members may be required to leave a meeting where matters of a confidential nature relating to individual staff or pupil are discussed.</w:t>
            </w:r>
          </w:p>
        </w:tc>
      </w:tr>
      <w:tr w:rsidR="00404992" w:rsidRPr="00F56B10" w14:paraId="2853A4E2" w14:textId="77777777" w:rsidTr="00ED249A">
        <w:tc>
          <w:tcPr>
            <w:tcW w:w="809" w:type="dxa"/>
          </w:tcPr>
          <w:p w14:paraId="2853A4DF" w14:textId="4260DF12"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.3</w:t>
            </w:r>
          </w:p>
        </w:tc>
        <w:tc>
          <w:tcPr>
            <w:tcW w:w="7491" w:type="dxa"/>
          </w:tcPr>
          <w:p w14:paraId="2853A4E1" w14:textId="6C7A68ED"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When the headteacher is absent, the deputy headteacher will attend in his/her place but will have no vote (unless in the long-term absence of the headteacher, the deputy has been appointed acting headteacher).</w:t>
            </w:r>
          </w:p>
        </w:tc>
      </w:tr>
      <w:tr w:rsidR="00404992" w:rsidRPr="00F56B10" w14:paraId="2853A4E6" w14:textId="77777777" w:rsidTr="00ED249A">
        <w:tc>
          <w:tcPr>
            <w:tcW w:w="809" w:type="dxa"/>
          </w:tcPr>
          <w:p w14:paraId="2853A4E3" w14:textId="41C85315"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.4</w:t>
            </w:r>
          </w:p>
        </w:tc>
        <w:tc>
          <w:tcPr>
            <w:tcW w:w="7491" w:type="dxa"/>
          </w:tcPr>
          <w:p w14:paraId="2853A4E5" w14:textId="2F182C62"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can require any non-governor present at a meeting to leave at any time.</w:t>
            </w:r>
          </w:p>
        </w:tc>
      </w:tr>
      <w:tr w:rsidR="00404992" w:rsidRPr="00F56B10" w14:paraId="2853A4EA" w14:textId="77777777" w:rsidTr="00ED249A">
        <w:tc>
          <w:tcPr>
            <w:tcW w:w="809" w:type="dxa"/>
          </w:tcPr>
          <w:p w14:paraId="2853A4E7" w14:textId="49FC4862"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.5</w:t>
            </w:r>
          </w:p>
        </w:tc>
        <w:tc>
          <w:tcPr>
            <w:tcW w:w="7491" w:type="dxa"/>
          </w:tcPr>
          <w:p w14:paraId="2853A4E9" w14:textId="4D6B6ED0"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If a meeting is to be opened to parents/the public, reasonable notice will be given.</w:t>
            </w:r>
          </w:p>
        </w:tc>
      </w:tr>
      <w:tr w:rsidR="00404992" w:rsidRPr="00F56B10" w14:paraId="2853A4EE" w14:textId="77777777" w:rsidTr="00ED249A">
        <w:tc>
          <w:tcPr>
            <w:tcW w:w="809" w:type="dxa"/>
          </w:tcPr>
          <w:p w14:paraId="2853A4EB" w14:textId="1C71798D"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3</w:t>
            </w:r>
            <w:r w:rsidRPr="00F56B10">
              <w:rPr>
                <w:rFonts w:asciiTheme="majorHAnsi" w:hAnsiTheme="majorHAnsi" w:cstheme="majorHAnsi"/>
                <w:sz w:val="22"/>
                <w:szCs w:val="22"/>
              </w:rPr>
              <w:t>.6</w:t>
            </w:r>
          </w:p>
        </w:tc>
        <w:tc>
          <w:tcPr>
            <w:tcW w:w="7491" w:type="dxa"/>
          </w:tcPr>
          <w:p w14:paraId="2853A4ED" w14:textId="2D86F8C8"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headteacher or governing body may invite staff (deputy headteacher, bursar, head of department etc.) to attend meetings on an occasional or regular basis. All staff members are there in an advisory role and have no voting rights</w:t>
            </w:r>
            <w:r w:rsidR="006E2BA7" w:rsidRPr="00F56B10">
              <w:rPr>
                <w:rFonts w:asciiTheme="majorHAnsi" w:eastAsia="Times New Roman" w:hAnsiTheme="majorHAnsi" w:cstheme="majorHAnsi"/>
                <w:sz w:val="22"/>
                <w:szCs w:val="22"/>
                <w:lang w:eastAsia="en-GB"/>
              </w:rPr>
              <w:t xml:space="preserve"> </w:t>
            </w:r>
            <w:r w:rsidRPr="00F56B10">
              <w:rPr>
                <w:rFonts w:asciiTheme="majorHAnsi" w:eastAsia="Times New Roman" w:hAnsiTheme="majorHAnsi" w:cstheme="majorHAnsi"/>
                <w:sz w:val="22"/>
                <w:szCs w:val="22"/>
                <w:lang w:eastAsia="en-GB"/>
              </w:rPr>
              <w:t>unless they have an additional role such as staff governor.</w:t>
            </w:r>
          </w:p>
        </w:tc>
      </w:tr>
      <w:tr w:rsidR="00404992" w:rsidRPr="00F56B10" w14:paraId="2853A4F2" w14:textId="77777777" w:rsidTr="00ED249A">
        <w:tc>
          <w:tcPr>
            <w:tcW w:w="809" w:type="dxa"/>
          </w:tcPr>
          <w:p w14:paraId="2853A4EF" w14:textId="5FAF9A2E"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4</w:t>
            </w:r>
          </w:p>
        </w:tc>
        <w:tc>
          <w:tcPr>
            <w:tcW w:w="7491" w:type="dxa"/>
          </w:tcPr>
          <w:p w14:paraId="2853A4F1" w14:textId="2E02D49E"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Pecuniary Interests and Other Specified Conflict of Interest</w:t>
            </w:r>
          </w:p>
        </w:tc>
      </w:tr>
      <w:tr w:rsidR="00404992" w:rsidRPr="00F56B10" w14:paraId="2853A4F6" w14:textId="77777777" w:rsidTr="00ED249A">
        <w:tc>
          <w:tcPr>
            <w:tcW w:w="809" w:type="dxa"/>
          </w:tcPr>
          <w:p w14:paraId="2853A4F3" w14:textId="0BA39C6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4</w:t>
            </w:r>
            <w:r w:rsidRPr="00F56B10">
              <w:rPr>
                <w:rFonts w:asciiTheme="majorHAnsi" w:hAnsiTheme="majorHAnsi" w:cstheme="majorHAnsi"/>
                <w:sz w:val="22"/>
                <w:szCs w:val="22"/>
              </w:rPr>
              <w:t>.1</w:t>
            </w:r>
          </w:p>
        </w:tc>
        <w:tc>
          <w:tcPr>
            <w:tcW w:w="7491" w:type="dxa"/>
          </w:tcPr>
          <w:p w14:paraId="2853A4F5" w14:textId="3DA38192"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governing board will maintain a register of the pecuniary and personal interests of its members on a clearly laid out document. Each year all governors will complete a full declaration and copies of each of these will be kept for that year.  </w:t>
            </w:r>
          </w:p>
        </w:tc>
      </w:tr>
      <w:tr w:rsidR="00404992" w:rsidRPr="00F56B10" w14:paraId="2853A4FA" w14:textId="77777777" w:rsidTr="00ED249A">
        <w:tc>
          <w:tcPr>
            <w:tcW w:w="809" w:type="dxa"/>
          </w:tcPr>
          <w:p w14:paraId="2853A4F7" w14:textId="1EDF807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4</w:t>
            </w:r>
            <w:r w:rsidRPr="00F56B10">
              <w:rPr>
                <w:rFonts w:asciiTheme="majorHAnsi" w:hAnsiTheme="majorHAnsi" w:cstheme="majorHAnsi"/>
                <w:sz w:val="22"/>
                <w:szCs w:val="22"/>
              </w:rPr>
              <w:t>.2</w:t>
            </w:r>
          </w:p>
        </w:tc>
        <w:tc>
          <w:tcPr>
            <w:tcW w:w="7491" w:type="dxa"/>
          </w:tcPr>
          <w:p w14:paraId="2853A4F9" w14:textId="44AEA584"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As appropriate, governors will</w:t>
            </w:r>
            <w:r w:rsidR="009E554F" w:rsidRPr="00F56B10">
              <w:rPr>
                <w:rFonts w:asciiTheme="majorHAnsi" w:eastAsia="Times New Roman" w:hAnsiTheme="majorHAnsi" w:cstheme="majorHAnsi"/>
                <w:sz w:val="22"/>
                <w:szCs w:val="22"/>
                <w:lang w:eastAsia="en-GB"/>
              </w:rPr>
              <w:t>,</w:t>
            </w:r>
            <w:r w:rsidRPr="00F56B10">
              <w:rPr>
                <w:rFonts w:asciiTheme="majorHAnsi" w:eastAsia="Times New Roman" w:hAnsiTheme="majorHAnsi" w:cstheme="majorHAnsi"/>
                <w:sz w:val="22"/>
                <w:szCs w:val="22"/>
                <w:lang w:eastAsia="en-GB"/>
              </w:rPr>
              <w:t xml:space="preserve"> </w:t>
            </w:r>
            <w:r w:rsidR="008F61BA" w:rsidRPr="00F56B10">
              <w:rPr>
                <w:rFonts w:asciiTheme="majorHAnsi" w:eastAsia="Times New Roman" w:hAnsiTheme="majorHAnsi" w:cstheme="majorHAnsi"/>
                <w:sz w:val="22"/>
                <w:szCs w:val="22"/>
                <w:lang w:eastAsia="en-GB"/>
              </w:rPr>
              <w:t>when attending meetings of the governing board o</w:t>
            </w:r>
            <w:r w:rsidR="009E554F" w:rsidRPr="00F56B10">
              <w:rPr>
                <w:rFonts w:asciiTheme="majorHAnsi" w:eastAsia="Times New Roman" w:hAnsiTheme="majorHAnsi" w:cstheme="majorHAnsi"/>
                <w:sz w:val="22"/>
                <w:szCs w:val="22"/>
                <w:lang w:eastAsia="en-GB"/>
              </w:rPr>
              <w:t>r</w:t>
            </w:r>
            <w:r w:rsidR="008F61BA" w:rsidRPr="00F56B10">
              <w:rPr>
                <w:rFonts w:asciiTheme="majorHAnsi" w:eastAsia="Times New Roman" w:hAnsiTheme="majorHAnsi" w:cstheme="majorHAnsi"/>
                <w:sz w:val="22"/>
                <w:szCs w:val="22"/>
                <w:lang w:eastAsia="en-GB"/>
              </w:rPr>
              <w:t xml:space="preserve"> its committees, </w:t>
            </w:r>
            <w:r w:rsidRPr="00F56B10">
              <w:rPr>
                <w:rFonts w:asciiTheme="majorHAnsi" w:eastAsia="Times New Roman" w:hAnsiTheme="majorHAnsi" w:cstheme="majorHAnsi"/>
                <w:sz w:val="22"/>
                <w:szCs w:val="22"/>
                <w:lang w:eastAsia="en-GB"/>
              </w:rPr>
              <w:t>draw attention to any pecuniary or other personal interest, whether that interest has previously been registered or not.</w:t>
            </w:r>
          </w:p>
        </w:tc>
      </w:tr>
      <w:tr w:rsidR="00404992" w:rsidRPr="00F56B10" w14:paraId="2853A4FE" w14:textId="77777777" w:rsidTr="00ED249A">
        <w:tc>
          <w:tcPr>
            <w:tcW w:w="809" w:type="dxa"/>
          </w:tcPr>
          <w:p w14:paraId="2853A4FB" w14:textId="7DD76329"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4</w:t>
            </w:r>
            <w:r w:rsidRPr="00F56B10">
              <w:rPr>
                <w:rFonts w:asciiTheme="majorHAnsi" w:hAnsiTheme="majorHAnsi" w:cstheme="majorHAnsi"/>
                <w:sz w:val="22"/>
                <w:szCs w:val="22"/>
              </w:rPr>
              <w:t>.3</w:t>
            </w:r>
          </w:p>
        </w:tc>
        <w:tc>
          <w:tcPr>
            <w:tcW w:w="7491" w:type="dxa"/>
          </w:tcPr>
          <w:p w14:paraId="2853A4FD" w14:textId="7B108CDF"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The </w:t>
            </w:r>
            <w:r w:rsidR="00171622" w:rsidRPr="00F56B10">
              <w:rPr>
                <w:rFonts w:asciiTheme="majorHAnsi" w:eastAsia="Times New Roman" w:hAnsiTheme="majorHAnsi" w:cstheme="majorHAnsi"/>
                <w:sz w:val="22"/>
                <w:szCs w:val="22"/>
                <w:lang w:eastAsia="en-GB"/>
              </w:rPr>
              <w:t xml:space="preserve">contents of the </w:t>
            </w:r>
            <w:r w:rsidRPr="00F56B10">
              <w:rPr>
                <w:rFonts w:asciiTheme="majorHAnsi" w:eastAsia="Times New Roman" w:hAnsiTheme="majorHAnsi" w:cstheme="majorHAnsi"/>
                <w:sz w:val="22"/>
                <w:szCs w:val="22"/>
                <w:lang w:eastAsia="en-GB"/>
              </w:rPr>
              <w:t>register of interests will be published on the website and reviewed on a</w:t>
            </w:r>
            <w:r w:rsidR="009507EB" w:rsidRPr="00F56B10">
              <w:rPr>
                <w:rFonts w:asciiTheme="majorHAnsi" w:eastAsia="Times New Roman" w:hAnsiTheme="majorHAnsi" w:cstheme="majorHAnsi"/>
                <w:sz w:val="22"/>
                <w:szCs w:val="22"/>
                <w:lang w:eastAsia="en-GB"/>
              </w:rPr>
              <w:t xml:space="preserve"> </w:t>
            </w:r>
            <w:r w:rsidR="00C8029C" w:rsidRPr="00F56B10">
              <w:rPr>
                <w:rFonts w:asciiTheme="majorHAnsi" w:eastAsia="Times New Roman" w:hAnsiTheme="majorHAnsi" w:cstheme="majorHAnsi"/>
                <w:sz w:val="22"/>
                <w:szCs w:val="22"/>
                <w:lang w:eastAsia="en-GB"/>
              </w:rPr>
              <w:t>regular basis to ensure that details are up to date.</w:t>
            </w:r>
          </w:p>
        </w:tc>
      </w:tr>
      <w:tr w:rsidR="00404992" w:rsidRPr="00F56B10" w14:paraId="2853A507" w14:textId="77777777" w:rsidTr="00ED249A">
        <w:tc>
          <w:tcPr>
            <w:tcW w:w="809" w:type="dxa"/>
          </w:tcPr>
          <w:p w14:paraId="2853A4FF" w14:textId="74CE3E3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4</w:t>
            </w:r>
            <w:r w:rsidRPr="00F56B10">
              <w:rPr>
                <w:rFonts w:asciiTheme="majorHAnsi" w:hAnsiTheme="majorHAnsi" w:cstheme="majorHAnsi"/>
                <w:sz w:val="22"/>
                <w:szCs w:val="22"/>
              </w:rPr>
              <w:t>.4</w:t>
            </w:r>
          </w:p>
        </w:tc>
        <w:tc>
          <w:tcPr>
            <w:tcW w:w="7491" w:type="dxa"/>
          </w:tcPr>
          <w:p w14:paraId="2853A500" w14:textId="228346AA"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 governor must withdraw from a </w:t>
            </w:r>
            <w:r w:rsidR="00744E43" w:rsidRPr="00F56B10">
              <w:rPr>
                <w:rFonts w:asciiTheme="majorHAnsi" w:eastAsia="Times New Roman" w:hAnsiTheme="majorHAnsi" w:cstheme="majorHAnsi"/>
                <w:sz w:val="22"/>
                <w:szCs w:val="22"/>
                <w:lang w:eastAsia="en-GB"/>
              </w:rPr>
              <w:t>meeting if</w:t>
            </w:r>
            <w:r w:rsidRPr="00F56B10">
              <w:rPr>
                <w:rFonts w:asciiTheme="majorHAnsi" w:eastAsia="Times New Roman" w:hAnsiTheme="majorHAnsi" w:cstheme="majorHAnsi"/>
                <w:sz w:val="22"/>
                <w:szCs w:val="22"/>
                <w:lang w:eastAsia="en-GB"/>
              </w:rPr>
              <w:t xml:space="preserve"> he/she (or a close relative or partner):</w:t>
            </w:r>
          </w:p>
          <w:p w14:paraId="2853A501" w14:textId="77777777" w:rsidR="00404992" w:rsidRPr="00F56B10" w:rsidRDefault="00404992" w:rsidP="00404992">
            <w:pPr>
              <w:numPr>
                <w:ilvl w:val="0"/>
                <w:numId w:val="2"/>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stands to gain financially from a matter under consideration</w:t>
            </w:r>
          </w:p>
          <w:p w14:paraId="2853A502" w14:textId="77777777" w:rsidR="00404992" w:rsidRPr="00F56B10" w:rsidRDefault="00404992" w:rsidP="00404992">
            <w:pPr>
              <w:numPr>
                <w:ilvl w:val="0"/>
                <w:numId w:val="2"/>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has a personal interest in a matter under consideration</w:t>
            </w:r>
          </w:p>
          <w:p w14:paraId="2853A503" w14:textId="77777777" w:rsidR="00404992" w:rsidRPr="00F56B10" w:rsidRDefault="00404992" w:rsidP="00404992">
            <w:pPr>
              <w:numPr>
                <w:ilvl w:val="0"/>
                <w:numId w:val="2"/>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is a relative of a pupil, a parent or an employee being discussed</w:t>
            </w:r>
          </w:p>
          <w:p w14:paraId="2853A504" w14:textId="77777777" w:rsidR="00404992" w:rsidRPr="00F56B10" w:rsidRDefault="00404992" w:rsidP="00404992">
            <w:pPr>
              <w:numPr>
                <w:ilvl w:val="0"/>
                <w:numId w:val="2"/>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is a school employee, other than the headteacher, and the pay or performance of school employees is under discussion</w:t>
            </w:r>
          </w:p>
          <w:p w14:paraId="2853A505" w14:textId="77777777" w:rsidR="00404992" w:rsidRPr="00F56B10" w:rsidRDefault="00404992" w:rsidP="00404992">
            <w:pPr>
              <w:numPr>
                <w:ilvl w:val="0"/>
                <w:numId w:val="2"/>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is the headteacher and the pay or performance of the headteacher is under discussion</w:t>
            </w:r>
          </w:p>
          <w:p w14:paraId="2853A506" w14:textId="77777777" w:rsidR="00404992" w:rsidRPr="00F56B10" w:rsidRDefault="00404992" w:rsidP="00404992">
            <w:pPr>
              <w:jc w:val="both"/>
              <w:rPr>
                <w:rFonts w:asciiTheme="majorHAnsi" w:eastAsia="Times New Roman" w:hAnsiTheme="majorHAnsi" w:cstheme="majorHAnsi"/>
                <w:sz w:val="22"/>
                <w:szCs w:val="22"/>
                <w:lang w:eastAsia="en-GB"/>
              </w:rPr>
            </w:pPr>
          </w:p>
        </w:tc>
      </w:tr>
      <w:tr w:rsidR="00404992" w:rsidRPr="00F56B10" w14:paraId="2853A50F" w14:textId="77777777" w:rsidTr="00ED249A">
        <w:tc>
          <w:tcPr>
            <w:tcW w:w="809" w:type="dxa"/>
          </w:tcPr>
          <w:p w14:paraId="2853A508" w14:textId="019B2BBA"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4</w:t>
            </w:r>
            <w:r w:rsidRPr="00F56B10">
              <w:rPr>
                <w:rFonts w:asciiTheme="majorHAnsi" w:hAnsiTheme="majorHAnsi" w:cstheme="majorHAnsi"/>
                <w:sz w:val="22"/>
                <w:szCs w:val="22"/>
              </w:rPr>
              <w:t>.5</w:t>
            </w:r>
          </w:p>
        </w:tc>
        <w:tc>
          <w:tcPr>
            <w:tcW w:w="7491" w:type="dxa"/>
          </w:tcPr>
          <w:p w14:paraId="2853A509" w14:textId="7777777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When a committee is considering:</w:t>
            </w:r>
          </w:p>
          <w:p w14:paraId="2853A50A" w14:textId="77777777" w:rsidR="00404992" w:rsidRPr="00F56B10" w:rsidRDefault="00404992" w:rsidP="00404992">
            <w:pPr>
              <w:numPr>
                <w:ilvl w:val="0"/>
                <w:numId w:val="3"/>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disciplinary action against an employee or against a pupil or</w:t>
            </w:r>
          </w:p>
          <w:p w14:paraId="2853A50C" w14:textId="3A66D93D" w:rsidR="00404992" w:rsidRPr="00F56B10" w:rsidRDefault="00404992" w:rsidP="00F56B10">
            <w:pPr>
              <w:numPr>
                <w:ilvl w:val="0"/>
                <w:numId w:val="3"/>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matter arising from an alleged incident involving a pupil</w:t>
            </w:r>
          </w:p>
          <w:p w14:paraId="2853A50E" w14:textId="16A8C31E"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 governor who has declared a personal interest may nevertheless attend the meeting to give evidence if he/she has made relevant accusations or is a witness in the case.</w:t>
            </w:r>
          </w:p>
        </w:tc>
      </w:tr>
      <w:tr w:rsidR="00404992" w:rsidRPr="00F56B10" w14:paraId="2853A513" w14:textId="77777777" w:rsidTr="00ED249A">
        <w:tc>
          <w:tcPr>
            <w:tcW w:w="809" w:type="dxa"/>
          </w:tcPr>
          <w:p w14:paraId="2853A510" w14:textId="63E17729"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5</w:t>
            </w:r>
          </w:p>
        </w:tc>
        <w:tc>
          <w:tcPr>
            <w:tcW w:w="7491" w:type="dxa"/>
          </w:tcPr>
          <w:p w14:paraId="2853A512" w14:textId="63521416"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Complaints and Staff Discipline</w:t>
            </w:r>
          </w:p>
        </w:tc>
      </w:tr>
      <w:tr w:rsidR="00404992" w:rsidRPr="00F56B10" w14:paraId="2853A517" w14:textId="77777777" w:rsidTr="00ED249A">
        <w:tc>
          <w:tcPr>
            <w:tcW w:w="809" w:type="dxa"/>
          </w:tcPr>
          <w:p w14:paraId="2853A514" w14:textId="718FBA52"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5</w:t>
            </w:r>
            <w:r w:rsidRPr="00F56B10">
              <w:rPr>
                <w:rFonts w:asciiTheme="majorHAnsi" w:hAnsiTheme="majorHAnsi" w:cstheme="majorHAnsi"/>
                <w:sz w:val="22"/>
                <w:szCs w:val="22"/>
              </w:rPr>
              <w:t>.1</w:t>
            </w:r>
          </w:p>
        </w:tc>
        <w:tc>
          <w:tcPr>
            <w:tcW w:w="7491" w:type="dxa"/>
          </w:tcPr>
          <w:p w14:paraId="2853A516" w14:textId="5ED9870D"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establish procedures for dealing with complaints.</w:t>
            </w:r>
          </w:p>
        </w:tc>
      </w:tr>
      <w:tr w:rsidR="00404992" w:rsidRPr="00F56B10" w14:paraId="2853A51B" w14:textId="77777777" w:rsidTr="00ED249A">
        <w:tc>
          <w:tcPr>
            <w:tcW w:w="809" w:type="dxa"/>
          </w:tcPr>
          <w:p w14:paraId="2853A518" w14:textId="40077529"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5</w:t>
            </w:r>
            <w:r w:rsidRPr="00F56B10">
              <w:rPr>
                <w:rFonts w:asciiTheme="majorHAnsi" w:hAnsiTheme="majorHAnsi" w:cstheme="majorHAnsi"/>
                <w:sz w:val="22"/>
                <w:szCs w:val="22"/>
              </w:rPr>
              <w:t>.2</w:t>
            </w:r>
          </w:p>
        </w:tc>
        <w:tc>
          <w:tcPr>
            <w:tcW w:w="7491" w:type="dxa"/>
          </w:tcPr>
          <w:p w14:paraId="2853A51A" w14:textId="5A1EEF9D"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governing board will establish procedures for dealing with staff disciplinary matters and staff grievances.</w:t>
            </w:r>
          </w:p>
        </w:tc>
      </w:tr>
      <w:tr w:rsidR="00404992" w:rsidRPr="00F56B10" w14:paraId="2853A51F" w14:textId="77777777" w:rsidTr="00ED249A">
        <w:tc>
          <w:tcPr>
            <w:tcW w:w="809" w:type="dxa"/>
          </w:tcPr>
          <w:p w14:paraId="2853A51C" w14:textId="52BD5AF6"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DF4F87" w:rsidRPr="00F56B10">
              <w:rPr>
                <w:rFonts w:asciiTheme="majorHAnsi" w:hAnsiTheme="majorHAnsi" w:cstheme="majorHAnsi"/>
                <w:b/>
                <w:sz w:val="22"/>
                <w:szCs w:val="22"/>
              </w:rPr>
              <w:t>6</w:t>
            </w:r>
          </w:p>
        </w:tc>
        <w:tc>
          <w:tcPr>
            <w:tcW w:w="7491" w:type="dxa"/>
          </w:tcPr>
          <w:p w14:paraId="2853A51E" w14:textId="6FDB3778"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Delegation of Functions</w:t>
            </w:r>
          </w:p>
        </w:tc>
      </w:tr>
      <w:tr w:rsidR="00404992" w:rsidRPr="00F56B10" w14:paraId="2853A523" w14:textId="77777777" w:rsidTr="00ED249A">
        <w:tc>
          <w:tcPr>
            <w:tcW w:w="809" w:type="dxa"/>
          </w:tcPr>
          <w:p w14:paraId="2853A520" w14:textId="48C48163"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DF4F87" w:rsidRPr="00F56B10">
              <w:rPr>
                <w:rFonts w:asciiTheme="majorHAnsi" w:hAnsiTheme="majorHAnsi" w:cstheme="majorHAnsi"/>
                <w:sz w:val="22"/>
                <w:szCs w:val="22"/>
              </w:rPr>
              <w:t>6</w:t>
            </w:r>
            <w:r w:rsidRPr="00F56B10">
              <w:rPr>
                <w:rFonts w:asciiTheme="majorHAnsi" w:hAnsiTheme="majorHAnsi" w:cstheme="majorHAnsi"/>
                <w:sz w:val="22"/>
                <w:szCs w:val="22"/>
              </w:rPr>
              <w:t>.1</w:t>
            </w:r>
          </w:p>
        </w:tc>
        <w:tc>
          <w:tcPr>
            <w:tcW w:w="7491" w:type="dxa"/>
          </w:tcPr>
          <w:p w14:paraId="2853A522" w14:textId="47EBE3D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No action may be taken by an individual governor (including the chair and vice-chair except where acting in accordance with Standing Order 2</w:t>
            </w:r>
            <w:r w:rsidR="00CF5F05" w:rsidRPr="00F56B10">
              <w:rPr>
                <w:rFonts w:asciiTheme="majorHAnsi" w:eastAsia="Times New Roman" w:hAnsiTheme="majorHAnsi" w:cstheme="majorHAnsi"/>
                <w:sz w:val="22"/>
                <w:szCs w:val="22"/>
                <w:lang w:eastAsia="en-GB"/>
              </w:rPr>
              <w:t>1</w:t>
            </w:r>
            <w:r w:rsidRPr="00F56B10">
              <w:rPr>
                <w:rFonts w:asciiTheme="majorHAnsi" w:eastAsia="Times New Roman" w:hAnsiTheme="majorHAnsi" w:cstheme="majorHAnsi"/>
                <w:sz w:val="22"/>
                <w:szCs w:val="22"/>
                <w:lang w:eastAsia="en-GB"/>
              </w:rPr>
              <w:t>.1)</w:t>
            </w:r>
            <w:r w:rsidR="007432D0" w:rsidRPr="00F56B10">
              <w:rPr>
                <w:rFonts w:asciiTheme="majorHAnsi" w:eastAsia="Times New Roman" w:hAnsiTheme="majorHAnsi" w:cstheme="majorHAnsi"/>
                <w:sz w:val="22"/>
                <w:szCs w:val="22"/>
                <w:lang w:eastAsia="en-GB"/>
              </w:rPr>
              <w:t xml:space="preserve"> </w:t>
            </w:r>
            <w:r w:rsidRPr="00F56B10">
              <w:rPr>
                <w:rFonts w:asciiTheme="majorHAnsi" w:eastAsia="Times New Roman" w:hAnsiTheme="majorHAnsi" w:cstheme="majorHAnsi"/>
                <w:sz w:val="22"/>
                <w:szCs w:val="22"/>
                <w:lang w:eastAsia="en-GB"/>
              </w:rPr>
              <w:t>unless authority to do so has been delegated formally by resolution of the governing board.</w:t>
            </w:r>
          </w:p>
        </w:tc>
      </w:tr>
      <w:tr w:rsidR="00404992" w:rsidRPr="00F56B10" w14:paraId="2853A529" w14:textId="77777777" w:rsidTr="00ED249A">
        <w:tc>
          <w:tcPr>
            <w:tcW w:w="809" w:type="dxa"/>
          </w:tcPr>
          <w:p w14:paraId="2853A524" w14:textId="1E389EC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6</w:t>
            </w:r>
            <w:r w:rsidRPr="00F56B10">
              <w:rPr>
                <w:rFonts w:asciiTheme="majorHAnsi" w:hAnsiTheme="majorHAnsi" w:cstheme="majorHAnsi"/>
                <w:sz w:val="22"/>
                <w:szCs w:val="22"/>
              </w:rPr>
              <w:t>.2</w:t>
            </w:r>
          </w:p>
        </w:tc>
        <w:tc>
          <w:tcPr>
            <w:tcW w:w="7491" w:type="dxa"/>
          </w:tcPr>
          <w:p w14:paraId="2853A525" w14:textId="27135284"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required under the school governance regulations and in other cases in order to ensure the most efficient conduct of its business, the governing board will:</w:t>
            </w:r>
          </w:p>
          <w:p w14:paraId="2853A526" w14:textId="77777777" w:rsidR="00404992" w:rsidRPr="00F56B10" w:rsidRDefault="00404992" w:rsidP="00404992">
            <w:pPr>
              <w:numPr>
                <w:ilvl w:val="0"/>
                <w:numId w:val="4"/>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delegate work to committees, individual members of the governing board and/or the headteacher, if not a governor</w:t>
            </w:r>
          </w:p>
          <w:p w14:paraId="2853A528" w14:textId="1FAA80E8" w:rsidR="00404992" w:rsidRPr="00F56B10" w:rsidRDefault="00404992" w:rsidP="00404992">
            <w:pPr>
              <w:numPr>
                <w:ilvl w:val="0"/>
                <w:numId w:val="4"/>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set up working groups to provide information and/or make recommendations to the governing board</w:t>
            </w:r>
          </w:p>
        </w:tc>
      </w:tr>
      <w:tr w:rsidR="00404992" w:rsidRPr="00F56B10" w14:paraId="2853A52D" w14:textId="77777777" w:rsidTr="00ED249A">
        <w:tc>
          <w:tcPr>
            <w:tcW w:w="809" w:type="dxa"/>
          </w:tcPr>
          <w:p w14:paraId="2853A52A" w14:textId="2D673070"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6</w:t>
            </w:r>
            <w:r w:rsidRPr="00F56B10">
              <w:rPr>
                <w:rFonts w:asciiTheme="majorHAnsi" w:hAnsiTheme="majorHAnsi" w:cstheme="majorHAnsi"/>
                <w:sz w:val="22"/>
                <w:szCs w:val="22"/>
              </w:rPr>
              <w:t>.3</w:t>
            </w:r>
          </w:p>
        </w:tc>
        <w:tc>
          <w:tcPr>
            <w:tcW w:w="7491" w:type="dxa"/>
          </w:tcPr>
          <w:p w14:paraId="2853A52C" w14:textId="6B1FFAE7" w:rsidR="00404992" w:rsidRPr="00F56B10" w:rsidRDefault="00404992" w:rsidP="00F56B10">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arrangements for delegating functions will be reviewed annually by the full governing board.</w:t>
            </w:r>
          </w:p>
        </w:tc>
      </w:tr>
      <w:tr w:rsidR="00404992" w:rsidRPr="00F56B10" w14:paraId="2853A532" w14:textId="77777777" w:rsidTr="00ED249A">
        <w:tc>
          <w:tcPr>
            <w:tcW w:w="809" w:type="dxa"/>
          </w:tcPr>
          <w:p w14:paraId="2853A52E" w14:textId="7B88C333"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6</w:t>
            </w:r>
            <w:r w:rsidRPr="00F56B10">
              <w:rPr>
                <w:rFonts w:asciiTheme="majorHAnsi" w:hAnsiTheme="majorHAnsi" w:cstheme="majorHAnsi"/>
                <w:sz w:val="22"/>
                <w:szCs w:val="22"/>
              </w:rPr>
              <w:t>.4</w:t>
            </w:r>
          </w:p>
        </w:tc>
        <w:tc>
          <w:tcPr>
            <w:tcW w:w="7491" w:type="dxa"/>
          </w:tcPr>
          <w:p w14:paraId="2853A531" w14:textId="44E959B7" w:rsidR="00404992" w:rsidRPr="00F56B10" w:rsidRDefault="00404992" w:rsidP="00404992">
            <w:pPr>
              <w:tabs>
                <w:tab w:val="num" w:pos="1440"/>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In delegating functions to individuals, the governing board will have regard to the restrictions set out in Regulation</w:t>
            </w:r>
            <w:r w:rsidR="003A6F33" w:rsidRPr="00F56B10">
              <w:rPr>
                <w:rFonts w:asciiTheme="majorHAnsi" w:eastAsia="Times New Roman" w:hAnsiTheme="majorHAnsi" w:cstheme="majorHAnsi"/>
                <w:sz w:val="22"/>
                <w:szCs w:val="22"/>
                <w:lang w:eastAsia="en-GB"/>
              </w:rPr>
              <w:t>s</w:t>
            </w:r>
            <w:r w:rsidRPr="00F56B10">
              <w:rPr>
                <w:rFonts w:asciiTheme="majorHAnsi" w:eastAsia="Times New Roman" w:hAnsiTheme="majorHAnsi" w:cstheme="majorHAnsi"/>
                <w:sz w:val="22"/>
                <w:szCs w:val="22"/>
                <w:lang w:eastAsia="en-GB"/>
              </w:rPr>
              <w:t xml:space="preserve"> 18</w:t>
            </w:r>
            <w:r w:rsidR="003A6F33" w:rsidRPr="00F56B10">
              <w:rPr>
                <w:rFonts w:asciiTheme="majorHAnsi" w:eastAsia="Times New Roman" w:hAnsiTheme="majorHAnsi" w:cstheme="majorHAnsi"/>
                <w:sz w:val="22"/>
                <w:szCs w:val="22"/>
                <w:lang w:eastAsia="en-GB"/>
              </w:rPr>
              <w:t xml:space="preserve"> and 19</w:t>
            </w:r>
            <w:r w:rsidRPr="00F56B10">
              <w:rPr>
                <w:rFonts w:asciiTheme="majorHAnsi" w:eastAsia="Times New Roman" w:hAnsiTheme="majorHAnsi" w:cstheme="majorHAnsi"/>
                <w:sz w:val="22"/>
                <w:szCs w:val="22"/>
                <w:lang w:eastAsia="en-GB"/>
              </w:rPr>
              <w:t xml:space="preserve"> of the School Governance (Roles, Procedures and Allowances) (England) Regulations 2013.</w:t>
            </w:r>
          </w:p>
        </w:tc>
      </w:tr>
      <w:tr w:rsidR="00404992" w:rsidRPr="00F56B10" w14:paraId="2853A536" w14:textId="77777777" w:rsidTr="00ED249A">
        <w:tc>
          <w:tcPr>
            <w:tcW w:w="809" w:type="dxa"/>
          </w:tcPr>
          <w:p w14:paraId="2853A533" w14:textId="75024A8F"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CF5F05" w:rsidRPr="00F56B10">
              <w:rPr>
                <w:rFonts w:asciiTheme="majorHAnsi" w:hAnsiTheme="majorHAnsi" w:cstheme="majorHAnsi"/>
                <w:b/>
                <w:sz w:val="22"/>
                <w:szCs w:val="22"/>
              </w:rPr>
              <w:t>7</w:t>
            </w:r>
          </w:p>
        </w:tc>
        <w:tc>
          <w:tcPr>
            <w:tcW w:w="7491" w:type="dxa"/>
          </w:tcPr>
          <w:p w14:paraId="2853A535" w14:textId="4723AD9A"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Committees</w:t>
            </w:r>
          </w:p>
        </w:tc>
      </w:tr>
      <w:tr w:rsidR="00404992" w:rsidRPr="00F56B10" w14:paraId="2853A53A" w14:textId="77777777" w:rsidTr="00ED249A">
        <w:tc>
          <w:tcPr>
            <w:tcW w:w="809" w:type="dxa"/>
          </w:tcPr>
          <w:p w14:paraId="2853A537" w14:textId="54D8C20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.1</w:t>
            </w:r>
          </w:p>
        </w:tc>
        <w:tc>
          <w:tcPr>
            <w:tcW w:w="7491" w:type="dxa"/>
          </w:tcPr>
          <w:p w14:paraId="2853A539" w14:textId="3EC7CAE8"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Committees to which the governing board has delegated any of its functions will act strictly in accordance with the terms of delegation.</w:t>
            </w:r>
          </w:p>
        </w:tc>
      </w:tr>
      <w:tr w:rsidR="00CF5F05" w:rsidRPr="00F56B10" w14:paraId="2853A545" w14:textId="77777777" w:rsidTr="00ED249A">
        <w:tc>
          <w:tcPr>
            <w:tcW w:w="809" w:type="dxa"/>
          </w:tcPr>
          <w:p w14:paraId="2853A53B" w14:textId="12FEB52D"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.2</w:t>
            </w:r>
          </w:p>
        </w:tc>
        <w:tc>
          <w:tcPr>
            <w:tcW w:w="7491" w:type="dxa"/>
          </w:tcPr>
          <w:p w14:paraId="2853A53C" w14:textId="435DB610"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When establishing </w:t>
            </w:r>
            <w:r w:rsidR="00E05D46" w:rsidRPr="00F56B10">
              <w:rPr>
                <w:rFonts w:asciiTheme="majorHAnsi" w:eastAsia="Times New Roman" w:hAnsiTheme="majorHAnsi" w:cstheme="majorHAnsi"/>
                <w:sz w:val="22"/>
                <w:szCs w:val="22"/>
                <w:lang w:eastAsia="en-GB"/>
              </w:rPr>
              <w:t>committees,</w:t>
            </w:r>
            <w:r w:rsidRPr="00F56B10">
              <w:rPr>
                <w:rFonts w:asciiTheme="majorHAnsi" w:eastAsia="Times New Roman" w:hAnsiTheme="majorHAnsi" w:cstheme="majorHAnsi"/>
                <w:sz w:val="22"/>
                <w:szCs w:val="22"/>
                <w:lang w:eastAsia="en-GB"/>
              </w:rPr>
              <w:t xml:space="preserve"> the governing board will ensure compliance with the regulations concerning the constitution of the committees and will:</w:t>
            </w:r>
          </w:p>
          <w:p w14:paraId="2853A53D" w14:textId="1C7955B4" w:rsidR="00404992" w:rsidRPr="00F56B10" w:rsidRDefault="00404992" w:rsidP="00404992">
            <w:pPr>
              <w:numPr>
                <w:ilvl w:val="0"/>
                <w:numId w:val="5"/>
              </w:numPr>
              <w:tabs>
                <w:tab w:val="num" w:pos="1872"/>
              </w:tabs>
              <w:spacing w:before="80"/>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determine the membership (including non-governors where permitted and appropriate)</w:t>
            </w:r>
          </w:p>
          <w:p w14:paraId="7808FFDB" w14:textId="6BF52D08" w:rsidR="0042091B" w:rsidRPr="00F56B10" w:rsidRDefault="00961C5F" w:rsidP="00CF5F05">
            <w:pPr>
              <w:numPr>
                <w:ilvl w:val="0"/>
                <w:numId w:val="5"/>
              </w:numPr>
              <w:tabs>
                <w:tab w:val="num" w:pos="1872"/>
              </w:tabs>
              <w:jc w:val="both"/>
              <w:rPr>
                <w:rFonts w:asciiTheme="majorHAnsi" w:eastAsia="Times New Roman" w:hAnsiTheme="majorHAnsi" w:cstheme="majorHAnsi"/>
                <w:strike/>
                <w:sz w:val="22"/>
                <w:szCs w:val="22"/>
                <w:lang w:eastAsia="en-GB"/>
              </w:rPr>
            </w:pPr>
            <w:r w:rsidRPr="00F56B10">
              <w:rPr>
                <w:rFonts w:asciiTheme="majorHAnsi" w:eastAsia="Times New Roman" w:hAnsiTheme="majorHAnsi" w:cstheme="majorHAnsi"/>
                <w:noProof/>
                <w:sz w:val="22"/>
                <w:szCs w:val="22"/>
                <w:lang w:eastAsia="en-GB"/>
              </w:rPr>
              <mc:AlternateContent>
                <mc:Choice Requires="wps">
                  <w:drawing>
                    <wp:anchor distT="0" distB="0" distL="114300" distR="114300" simplePos="0" relativeHeight="251667456" behindDoc="0" locked="0" layoutInCell="1" allowOverlap="1" wp14:anchorId="10807CD0" wp14:editId="0A4315A2">
                      <wp:simplePos x="0" y="0"/>
                      <wp:positionH relativeFrom="column">
                        <wp:posOffset>4751705</wp:posOffset>
                      </wp:positionH>
                      <wp:positionV relativeFrom="paragraph">
                        <wp:posOffset>117475</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12C1A"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9.25pt" to="374.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" strokecolor="#4f81bd [3204]" strokeweight="2pt">
                      <v:shadow on="t" color="black" opacity="24903f" origin=",.5" offset="0,.55556mm"/>
                    </v:line>
                  </w:pict>
                </mc:Fallback>
              </mc:AlternateContent>
            </w:r>
            <w:r w:rsidR="00404992" w:rsidRPr="00F56B10">
              <w:rPr>
                <w:rFonts w:asciiTheme="majorHAnsi" w:eastAsia="Times New Roman" w:hAnsiTheme="majorHAnsi" w:cstheme="majorHAnsi"/>
                <w:sz w:val="22"/>
                <w:szCs w:val="22"/>
                <w:lang w:eastAsia="en-GB"/>
              </w:rPr>
              <w:t>appoint the chair of each committee annually</w:t>
            </w:r>
          </w:p>
          <w:p w14:paraId="2853A53F" w14:textId="4179F762" w:rsidR="00404992" w:rsidRPr="00F56B10" w:rsidRDefault="00404992" w:rsidP="00404992">
            <w:pPr>
              <w:numPr>
                <w:ilvl w:val="0"/>
                <w:numId w:val="5"/>
              </w:numPr>
              <w:tabs>
                <w:tab w:val="num" w:pos="1872"/>
              </w:tabs>
              <w:jc w:val="both"/>
              <w:rPr>
                <w:rFonts w:asciiTheme="majorHAnsi" w:eastAsia="Times New Roman" w:hAnsiTheme="majorHAnsi" w:cstheme="majorHAnsi"/>
                <w:b/>
                <w:bCs/>
                <w:sz w:val="22"/>
                <w:szCs w:val="22"/>
                <w:lang w:eastAsia="en-GB"/>
              </w:rPr>
            </w:pPr>
            <w:r w:rsidRPr="00F56B10">
              <w:rPr>
                <w:rFonts w:asciiTheme="majorHAnsi" w:eastAsia="Times New Roman" w:hAnsiTheme="majorHAnsi" w:cstheme="majorHAnsi"/>
                <w:sz w:val="22"/>
                <w:szCs w:val="22"/>
                <w:lang w:eastAsia="en-GB"/>
              </w:rPr>
              <w:t>establish and record terms of reference</w:t>
            </w:r>
            <w:r w:rsidR="00281215" w:rsidRPr="00F56B10">
              <w:rPr>
                <w:rFonts w:asciiTheme="majorHAnsi" w:eastAsia="Times New Roman" w:hAnsiTheme="majorHAnsi" w:cstheme="majorHAnsi"/>
                <w:sz w:val="22"/>
                <w:szCs w:val="22"/>
                <w:lang w:eastAsia="en-GB"/>
              </w:rPr>
              <w:t xml:space="preserve"> </w:t>
            </w:r>
          </w:p>
          <w:p w14:paraId="2853A540" w14:textId="77777777" w:rsidR="00404992" w:rsidRPr="00F56B10" w:rsidRDefault="00404992" w:rsidP="00404992">
            <w:pPr>
              <w:numPr>
                <w:ilvl w:val="0"/>
                <w:numId w:val="5"/>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review the membership and terms of reference annually</w:t>
            </w:r>
          </w:p>
          <w:p w14:paraId="2853A541" w14:textId="77777777" w:rsidR="00404992" w:rsidRPr="00F56B10" w:rsidRDefault="00404992" w:rsidP="00404992">
            <w:pPr>
              <w:numPr>
                <w:ilvl w:val="0"/>
                <w:numId w:val="5"/>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decide whether or not to confer voting rights on any or all non-governors for those matters where non-governors are not prohibited from voting under the regulations</w:t>
            </w:r>
          </w:p>
          <w:p w14:paraId="2853A542" w14:textId="77777777" w:rsidR="00404992" w:rsidRPr="00F56B10" w:rsidRDefault="00404992" w:rsidP="00404992">
            <w:pPr>
              <w:numPr>
                <w:ilvl w:val="0"/>
                <w:numId w:val="5"/>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determine arrangements for meeting and reporting back to the full board of governors. </w:t>
            </w:r>
          </w:p>
          <w:p w14:paraId="2853A543" w14:textId="474DBE95" w:rsidR="00404992" w:rsidRPr="00F56B10" w:rsidRDefault="00404992" w:rsidP="00404992">
            <w:pPr>
              <w:numPr>
                <w:ilvl w:val="0"/>
                <w:numId w:val="5"/>
              </w:numPr>
              <w:tabs>
                <w:tab w:val="num" w:pos="1872"/>
              </w:tabs>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set the quorum for each committee (minimum quorum is 3).</w:t>
            </w:r>
          </w:p>
          <w:p w14:paraId="2853A544" w14:textId="77777777" w:rsidR="00404992" w:rsidRPr="00F56B10" w:rsidRDefault="00404992" w:rsidP="00404992">
            <w:pPr>
              <w:tabs>
                <w:tab w:val="num" w:pos="1440"/>
              </w:tabs>
              <w:jc w:val="both"/>
              <w:rPr>
                <w:rFonts w:asciiTheme="majorHAnsi" w:eastAsia="Times New Roman" w:hAnsiTheme="majorHAnsi" w:cstheme="majorHAnsi"/>
                <w:sz w:val="22"/>
                <w:szCs w:val="22"/>
                <w:lang w:eastAsia="en-GB"/>
              </w:rPr>
            </w:pPr>
          </w:p>
        </w:tc>
      </w:tr>
      <w:tr w:rsidR="00404992" w:rsidRPr="00F56B10" w14:paraId="2853A549" w14:textId="77777777" w:rsidTr="00ED249A">
        <w:tc>
          <w:tcPr>
            <w:tcW w:w="809" w:type="dxa"/>
          </w:tcPr>
          <w:p w14:paraId="2853A546" w14:textId="112551F4"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.3</w:t>
            </w:r>
          </w:p>
        </w:tc>
        <w:tc>
          <w:tcPr>
            <w:tcW w:w="7491" w:type="dxa"/>
          </w:tcPr>
          <w:p w14:paraId="2853A548" w14:textId="11BFF795"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The headteacher has the right to attend any committee meetings, subject to the statutory rules on withdrawal.</w:t>
            </w:r>
          </w:p>
        </w:tc>
      </w:tr>
      <w:tr w:rsidR="00404992" w:rsidRPr="00F56B10" w14:paraId="2853A55A" w14:textId="77777777" w:rsidTr="00ED249A">
        <w:tc>
          <w:tcPr>
            <w:tcW w:w="809" w:type="dxa"/>
          </w:tcPr>
          <w:p w14:paraId="2853A557" w14:textId="3C6831B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w:t>
            </w:r>
            <w:r w:rsidR="001548F0" w:rsidRPr="00F56B10">
              <w:rPr>
                <w:rFonts w:asciiTheme="majorHAnsi" w:hAnsiTheme="majorHAnsi" w:cstheme="majorHAnsi"/>
                <w:sz w:val="22"/>
                <w:szCs w:val="22"/>
              </w:rPr>
              <w:t>4</w:t>
            </w:r>
          </w:p>
        </w:tc>
        <w:tc>
          <w:tcPr>
            <w:tcW w:w="7491" w:type="dxa"/>
          </w:tcPr>
          <w:p w14:paraId="2853A559" w14:textId="0C89C5AE"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No governor who served on the relevant first committee or had any previous involvement with the matter under appeal may serve on an appeal committee.</w:t>
            </w:r>
          </w:p>
        </w:tc>
      </w:tr>
      <w:tr w:rsidR="00404992" w:rsidRPr="00F56B10" w14:paraId="2853A55E" w14:textId="77777777" w:rsidTr="00ED249A">
        <w:tc>
          <w:tcPr>
            <w:tcW w:w="809" w:type="dxa"/>
          </w:tcPr>
          <w:p w14:paraId="2853A55B" w14:textId="08A2418F"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w:t>
            </w:r>
            <w:r w:rsidR="001548F0" w:rsidRPr="00F56B10">
              <w:rPr>
                <w:rFonts w:asciiTheme="majorHAnsi" w:hAnsiTheme="majorHAnsi" w:cstheme="majorHAnsi"/>
                <w:sz w:val="22"/>
                <w:szCs w:val="22"/>
              </w:rPr>
              <w:t>5</w:t>
            </w:r>
          </w:p>
        </w:tc>
        <w:tc>
          <w:tcPr>
            <w:tcW w:w="7491" w:type="dxa"/>
          </w:tcPr>
          <w:p w14:paraId="2853A55D" w14:textId="1C7160AE" w:rsidR="00404992" w:rsidRPr="00F56B10" w:rsidRDefault="00404992" w:rsidP="00A3511A">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All committees with delegated powers will keep formal minutes, and copies will be circulated to all governors for information.</w:t>
            </w:r>
          </w:p>
        </w:tc>
      </w:tr>
      <w:tr w:rsidR="00404992" w:rsidRPr="00F56B10" w14:paraId="2853A562" w14:textId="77777777" w:rsidTr="00ED249A">
        <w:tc>
          <w:tcPr>
            <w:tcW w:w="809" w:type="dxa"/>
          </w:tcPr>
          <w:p w14:paraId="2853A55F" w14:textId="17863060"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7</w:t>
            </w:r>
            <w:r w:rsidRPr="00F56B10">
              <w:rPr>
                <w:rFonts w:asciiTheme="majorHAnsi" w:hAnsiTheme="majorHAnsi" w:cstheme="majorHAnsi"/>
                <w:sz w:val="22"/>
                <w:szCs w:val="22"/>
              </w:rPr>
              <w:t>.</w:t>
            </w:r>
            <w:r w:rsidR="001548F0" w:rsidRPr="00F56B10">
              <w:rPr>
                <w:rFonts w:asciiTheme="majorHAnsi" w:hAnsiTheme="majorHAnsi" w:cstheme="majorHAnsi"/>
                <w:sz w:val="22"/>
                <w:szCs w:val="22"/>
              </w:rPr>
              <w:t>6</w:t>
            </w:r>
          </w:p>
        </w:tc>
        <w:tc>
          <w:tcPr>
            <w:tcW w:w="7491" w:type="dxa"/>
          </w:tcPr>
          <w:p w14:paraId="2853A561" w14:textId="4496BD17"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All meetings of committees will be clerked by a person who is not the headteacher.</w:t>
            </w:r>
          </w:p>
        </w:tc>
      </w:tr>
      <w:tr w:rsidR="00404992" w:rsidRPr="00F56B10" w14:paraId="2853A566" w14:textId="77777777" w:rsidTr="00ED249A">
        <w:tc>
          <w:tcPr>
            <w:tcW w:w="809" w:type="dxa"/>
          </w:tcPr>
          <w:p w14:paraId="2853A563" w14:textId="5F26C59D"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2</w:t>
            </w:r>
            <w:r w:rsidR="00CF5F05" w:rsidRPr="00F56B10">
              <w:rPr>
                <w:rFonts w:asciiTheme="majorHAnsi" w:hAnsiTheme="majorHAnsi" w:cstheme="majorHAnsi"/>
                <w:b/>
                <w:sz w:val="22"/>
                <w:szCs w:val="22"/>
              </w:rPr>
              <w:t>8</w:t>
            </w:r>
          </w:p>
        </w:tc>
        <w:tc>
          <w:tcPr>
            <w:tcW w:w="7491" w:type="dxa"/>
          </w:tcPr>
          <w:p w14:paraId="2853A565" w14:textId="65E0F8F0" w:rsidR="00404992" w:rsidRPr="00F56B10" w:rsidRDefault="00404992" w:rsidP="00F56B10">
            <w:pPr>
              <w:jc w:val="both"/>
              <w:rPr>
                <w:rFonts w:asciiTheme="majorHAnsi" w:eastAsia="Times New Roman" w:hAnsiTheme="majorHAnsi" w:cstheme="majorHAnsi"/>
                <w:b/>
                <w:iCs/>
                <w:sz w:val="22"/>
                <w:szCs w:val="22"/>
                <w:lang w:eastAsia="en-GB"/>
              </w:rPr>
            </w:pPr>
            <w:r w:rsidRPr="00F56B10">
              <w:rPr>
                <w:rFonts w:asciiTheme="majorHAnsi" w:eastAsia="Times New Roman" w:hAnsiTheme="majorHAnsi" w:cstheme="majorHAnsi"/>
                <w:b/>
                <w:iCs/>
                <w:sz w:val="22"/>
                <w:szCs w:val="22"/>
                <w:lang w:eastAsia="en-GB"/>
              </w:rPr>
              <w:t>Working Groups</w:t>
            </w:r>
          </w:p>
        </w:tc>
      </w:tr>
      <w:tr w:rsidR="00404992" w:rsidRPr="00F56B10" w14:paraId="2853A56D" w14:textId="77777777" w:rsidTr="00ED249A">
        <w:tc>
          <w:tcPr>
            <w:tcW w:w="809" w:type="dxa"/>
          </w:tcPr>
          <w:p w14:paraId="2853A567" w14:textId="30FF281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8</w:t>
            </w:r>
            <w:r w:rsidRPr="00F56B10">
              <w:rPr>
                <w:rFonts w:asciiTheme="majorHAnsi" w:hAnsiTheme="majorHAnsi" w:cstheme="majorHAnsi"/>
                <w:sz w:val="22"/>
                <w:szCs w:val="22"/>
              </w:rPr>
              <w:t>.1</w:t>
            </w:r>
          </w:p>
        </w:tc>
        <w:tc>
          <w:tcPr>
            <w:tcW w:w="7491" w:type="dxa"/>
          </w:tcPr>
          <w:p w14:paraId="2853A568" w14:textId="3FF53DEC" w:rsidR="00404992" w:rsidRPr="00F56B10" w:rsidRDefault="00404992" w:rsidP="00404992">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In establishing working groups</w:t>
            </w:r>
            <w:r w:rsidR="00CF5F05" w:rsidRPr="00F56B10">
              <w:rPr>
                <w:rFonts w:asciiTheme="majorHAnsi" w:eastAsia="Times New Roman" w:hAnsiTheme="majorHAnsi" w:cstheme="majorHAnsi"/>
                <w:iCs/>
                <w:sz w:val="22"/>
                <w:szCs w:val="22"/>
                <w:lang w:eastAsia="en-GB"/>
              </w:rPr>
              <w:t>,</w:t>
            </w:r>
            <w:r w:rsidRPr="00F56B10">
              <w:rPr>
                <w:rFonts w:asciiTheme="majorHAnsi" w:eastAsia="Times New Roman" w:hAnsiTheme="majorHAnsi" w:cstheme="majorHAnsi"/>
                <w:iCs/>
                <w:sz w:val="22"/>
                <w:szCs w:val="22"/>
                <w:lang w:eastAsia="en-GB"/>
              </w:rPr>
              <w:t xml:space="preserve"> the governing board will:</w:t>
            </w:r>
          </w:p>
          <w:p w14:paraId="2853A569" w14:textId="77777777" w:rsidR="00404992" w:rsidRPr="00F56B10" w:rsidRDefault="00404992" w:rsidP="00404992">
            <w:pPr>
              <w:numPr>
                <w:ilvl w:val="0"/>
                <w:numId w:val="7"/>
              </w:numPr>
              <w:tabs>
                <w:tab w:val="num" w:pos="1872"/>
              </w:tabs>
              <w:spacing w:before="80"/>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determine the membership, including non-governors, and the method of appointing the chair</w:t>
            </w:r>
          </w:p>
          <w:p w14:paraId="2853A56A" w14:textId="4BEFD803" w:rsidR="00404992" w:rsidRPr="00F56B10" w:rsidRDefault="00404992" w:rsidP="00404992">
            <w:pPr>
              <w:numPr>
                <w:ilvl w:val="0"/>
                <w:numId w:val="8"/>
              </w:numPr>
              <w:tabs>
                <w:tab w:val="num" w:pos="1872"/>
              </w:tabs>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determine when working groups must meet or</w:t>
            </w:r>
            <w:r w:rsidR="00635070" w:rsidRPr="00F56B10">
              <w:rPr>
                <w:rFonts w:asciiTheme="majorHAnsi" w:eastAsia="Times New Roman" w:hAnsiTheme="majorHAnsi" w:cstheme="majorHAnsi"/>
                <w:iCs/>
                <w:sz w:val="22"/>
                <w:szCs w:val="22"/>
                <w:lang w:eastAsia="en-GB"/>
              </w:rPr>
              <w:t xml:space="preserve"> </w:t>
            </w:r>
            <w:r w:rsidR="004F7A52" w:rsidRPr="00F56B10">
              <w:rPr>
                <w:rFonts w:asciiTheme="majorHAnsi" w:eastAsia="Times New Roman" w:hAnsiTheme="majorHAnsi" w:cstheme="majorHAnsi"/>
                <w:iCs/>
                <w:sz w:val="22"/>
                <w:szCs w:val="22"/>
                <w:lang w:eastAsia="en-GB"/>
              </w:rPr>
              <w:t>in the event of</w:t>
            </w:r>
            <w:r w:rsidR="00635070" w:rsidRPr="00F56B10">
              <w:rPr>
                <w:rFonts w:asciiTheme="majorHAnsi" w:eastAsia="Times New Roman" w:hAnsiTheme="majorHAnsi" w:cstheme="majorHAnsi"/>
                <w:iCs/>
                <w:sz w:val="22"/>
                <w:szCs w:val="22"/>
                <w:lang w:eastAsia="en-GB"/>
              </w:rPr>
              <w:t xml:space="preserve"> undertaking a specific piece of work</w:t>
            </w:r>
            <w:r w:rsidR="00FF6A93" w:rsidRPr="00F56B10">
              <w:rPr>
                <w:rFonts w:asciiTheme="majorHAnsi" w:eastAsia="Times New Roman" w:hAnsiTheme="majorHAnsi" w:cstheme="majorHAnsi"/>
                <w:iCs/>
                <w:sz w:val="22"/>
                <w:szCs w:val="22"/>
                <w:lang w:eastAsia="en-GB"/>
              </w:rPr>
              <w:t xml:space="preserve"> </w:t>
            </w:r>
            <w:r w:rsidRPr="00F56B10">
              <w:rPr>
                <w:rFonts w:asciiTheme="majorHAnsi" w:eastAsia="Times New Roman" w:hAnsiTheme="majorHAnsi" w:cstheme="majorHAnsi"/>
                <w:iCs/>
                <w:sz w:val="22"/>
                <w:szCs w:val="22"/>
                <w:lang w:eastAsia="en-GB"/>
              </w:rPr>
              <w:t>allow working groups to determine their own timetables within given limits</w:t>
            </w:r>
          </w:p>
          <w:p w14:paraId="2853A56C" w14:textId="697C1E48" w:rsidR="00404992" w:rsidRPr="00F56B10" w:rsidRDefault="00404992" w:rsidP="00F56B10">
            <w:pPr>
              <w:numPr>
                <w:ilvl w:val="0"/>
                <w:numId w:val="8"/>
              </w:numPr>
              <w:tabs>
                <w:tab w:val="num" w:pos="1872"/>
              </w:tabs>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determine procedures for reporting back</w:t>
            </w:r>
          </w:p>
        </w:tc>
      </w:tr>
      <w:tr w:rsidR="00404992" w:rsidRPr="00F56B10" w14:paraId="2853A571" w14:textId="77777777" w:rsidTr="00ED249A">
        <w:tc>
          <w:tcPr>
            <w:tcW w:w="809" w:type="dxa"/>
          </w:tcPr>
          <w:p w14:paraId="2853A56E" w14:textId="053BA381"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8</w:t>
            </w:r>
            <w:r w:rsidRPr="00F56B10">
              <w:rPr>
                <w:rFonts w:asciiTheme="majorHAnsi" w:hAnsiTheme="majorHAnsi" w:cstheme="majorHAnsi"/>
                <w:sz w:val="22"/>
                <w:szCs w:val="22"/>
              </w:rPr>
              <w:t>.2</w:t>
            </w:r>
          </w:p>
        </w:tc>
        <w:tc>
          <w:tcPr>
            <w:tcW w:w="7491" w:type="dxa"/>
          </w:tcPr>
          <w:p w14:paraId="2853A56F" w14:textId="77777777" w:rsidR="00404992" w:rsidRPr="00F56B10" w:rsidRDefault="00404992" w:rsidP="00404992">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The headteacher has the right to attend any working group meeting.</w:t>
            </w:r>
          </w:p>
          <w:p w14:paraId="2853A570" w14:textId="77777777" w:rsidR="00404992" w:rsidRPr="00F56B10" w:rsidRDefault="00404992" w:rsidP="00404992">
            <w:pPr>
              <w:jc w:val="both"/>
              <w:rPr>
                <w:rFonts w:asciiTheme="majorHAnsi" w:eastAsia="Times New Roman" w:hAnsiTheme="majorHAnsi" w:cstheme="majorHAnsi"/>
                <w:iCs/>
                <w:sz w:val="22"/>
                <w:szCs w:val="22"/>
                <w:lang w:eastAsia="en-GB"/>
              </w:rPr>
            </w:pPr>
          </w:p>
        </w:tc>
      </w:tr>
      <w:tr w:rsidR="00404992" w:rsidRPr="00F56B10" w14:paraId="2853A575" w14:textId="77777777" w:rsidTr="00ED249A">
        <w:tc>
          <w:tcPr>
            <w:tcW w:w="809" w:type="dxa"/>
          </w:tcPr>
          <w:p w14:paraId="2853A572" w14:textId="780273AB"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2</w:t>
            </w:r>
            <w:r w:rsidR="00CF5F05" w:rsidRPr="00F56B10">
              <w:rPr>
                <w:rFonts w:asciiTheme="majorHAnsi" w:hAnsiTheme="majorHAnsi" w:cstheme="majorHAnsi"/>
                <w:sz w:val="22"/>
                <w:szCs w:val="22"/>
              </w:rPr>
              <w:t>8</w:t>
            </w:r>
            <w:r w:rsidRPr="00F56B10">
              <w:rPr>
                <w:rFonts w:asciiTheme="majorHAnsi" w:hAnsiTheme="majorHAnsi" w:cstheme="majorHAnsi"/>
                <w:sz w:val="22"/>
                <w:szCs w:val="22"/>
              </w:rPr>
              <w:t>.3</w:t>
            </w:r>
          </w:p>
        </w:tc>
        <w:tc>
          <w:tcPr>
            <w:tcW w:w="7491" w:type="dxa"/>
          </w:tcPr>
          <w:p w14:paraId="2853A574" w14:textId="59A2ACE9" w:rsidR="00404992" w:rsidRPr="00F56B10" w:rsidRDefault="00404992" w:rsidP="00F56B10">
            <w:pPr>
              <w:jc w:val="both"/>
              <w:rPr>
                <w:rFonts w:asciiTheme="majorHAnsi" w:eastAsia="Times New Roman" w:hAnsiTheme="majorHAnsi" w:cstheme="majorHAnsi"/>
                <w:iCs/>
                <w:sz w:val="22"/>
                <w:szCs w:val="22"/>
                <w:lang w:eastAsia="en-GB"/>
              </w:rPr>
            </w:pPr>
            <w:r w:rsidRPr="00F56B10">
              <w:rPr>
                <w:rFonts w:asciiTheme="majorHAnsi" w:eastAsia="Times New Roman" w:hAnsiTheme="majorHAnsi" w:cstheme="majorHAnsi"/>
                <w:iCs/>
                <w:sz w:val="22"/>
                <w:szCs w:val="22"/>
                <w:lang w:eastAsia="en-GB"/>
              </w:rPr>
              <w:t>Working groups established for specific purposes will be discontinued when their work has been completed.</w:t>
            </w:r>
          </w:p>
        </w:tc>
      </w:tr>
      <w:tr w:rsidR="00404992" w:rsidRPr="00F56B10" w14:paraId="2853A57D" w14:textId="77777777" w:rsidTr="00ED249A">
        <w:tc>
          <w:tcPr>
            <w:tcW w:w="809" w:type="dxa"/>
          </w:tcPr>
          <w:p w14:paraId="2853A57A" w14:textId="427D7544" w:rsidR="00404992" w:rsidRPr="00F56B10" w:rsidRDefault="00CF5F05" w:rsidP="00404992">
            <w:pPr>
              <w:jc w:val="both"/>
              <w:rPr>
                <w:rFonts w:asciiTheme="majorHAnsi" w:hAnsiTheme="majorHAnsi" w:cstheme="majorHAnsi"/>
                <w:b/>
                <w:sz w:val="22"/>
                <w:szCs w:val="22"/>
              </w:rPr>
            </w:pPr>
            <w:r w:rsidRPr="00F56B10">
              <w:rPr>
                <w:rFonts w:asciiTheme="majorHAnsi" w:hAnsiTheme="majorHAnsi" w:cstheme="majorHAnsi"/>
                <w:b/>
                <w:sz w:val="22"/>
                <w:szCs w:val="22"/>
              </w:rPr>
              <w:t>29</w:t>
            </w:r>
          </w:p>
        </w:tc>
        <w:tc>
          <w:tcPr>
            <w:tcW w:w="7491" w:type="dxa"/>
          </w:tcPr>
          <w:p w14:paraId="2853A57C" w14:textId="50D0510B" w:rsidR="00404992" w:rsidRPr="00F56B10" w:rsidRDefault="00404992" w:rsidP="00404992">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Safeguarding Pupils</w:t>
            </w:r>
          </w:p>
        </w:tc>
      </w:tr>
      <w:tr w:rsidR="00404992" w:rsidRPr="00F56B10" w14:paraId="2853A581" w14:textId="77777777" w:rsidTr="00ED249A">
        <w:tc>
          <w:tcPr>
            <w:tcW w:w="809" w:type="dxa"/>
          </w:tcPr>
          <w:p w14:paraId="2853A57E" w14:textId="5670DE00" w:rsidR="00404992" w:rsidRPr="00F56B10" w:rsidRDefault="00CF5F05" w:rsidP="00404992">
            <w:pPr>
              <w:jc w:val="both"/>
              <w:rPr>
                <w:rFonts w:asciiTheme="majorHAnsi" w:hAnsiTheme="majorHAnsi" w:cstheme="majorHAnsi"/>
                <w:sz w:val="22"/>
                <w:szCs w:val="22"/>
              </w:rPr>
            </w:pPr>
            <w:r w:rsidRPr="00F56B10">
              <w:rPr>
                <w:rFonts w:asciiTheme="majorHAnsi" w:hAnsiTheme="majorHAnsi" w:cstheme="majorHAnsi"/>
                <w:sz w:val="22"/>
                <w:szCs w:val="22"/>
              </w:rPr>
              <w:t>29</w:t>
            </w:r>
            <w:r w:rsidR="00404992" w:rsidRPr="00F56B10">
              <w:rPr>
                <w:rFonts w:asciiTheme="majorHAnsi" w:hAnsiTheme="majorHAnsi" w:cstheme="majorHAnsi"/>
                <w:sz w:val="22"/>
                <w:szCs w:val="22"/>
              </w:rPr>
              <w:t>.1</w:t>
            </w:r>
          </w:p>
        </w:tc>
        <w:tc>
          <w:tcPr>
            <w:tcW w:w="7491" w:type="dxa"/>
          </w:tcPr>
          <w:p w14:paraId="2853A580" w14:textId="62C1EA23"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All governors are required to hold an enhanced Disclosure and Barring Service (DBS) check certificate. </w:t>
            </w:r>
          </w:p>
        </w:tc>
      </w:tr>
      <w:tr w:rsidR="00404992" w:rsidRPr="00F56B10" w14:paraId="2853A585" w14:textId="77777777" w:rsidTr="00ED249A">
        <w:tc>
          <w:tcPr>
            <w:tcW w:w="809" w:type="dxa"/>
          </w:tcPr>
          <w:p w14:paraId="2853A582" w14:textId="2E14291B" w:rsidR="00404992" w:rsidRPr="00F56B10" w:rsidRDefault="00CF5F05" w:rsidP="00404992">
            <w:pPr>
              <w:jc w:val="both"/>
              <w:rPr>
                <w:rFonts w:asciiTheme="majorHAnsi" w:hAnsiTheme="majorHAnsi" w:cstheme="majorHAnsi"/>
                <w:sz w:val="22"/>
                <w:szCs w:val="22"/>
              </w:rPr>
            </w:pPr>
            <w:r w:rsidRPr="00F56B10">
              <w:rPr>
                <w:rFonts w:asciiTheme="majorHAnsi" w:hAnsiTheme="majorHAnsi" w:cstheme="majorHAnsi"/>
                <w:sz w:val="22"/>
                <w:szCs w:val="22"/>
              </w:rPr>
              <w:t>29</w:t>
            </w:r>
            <w:r w:rsidR="00404992" w:rsidRPr="00F56B10">
              <w:rPr>
                <w:rFonts w:asciiTheme="majorHAnsi" w:hAnsiTheme="majorHAnsi" w:cstheme="majorHAnsi"/>
                <w:sz w:val="22"/>
                <w:szCs w:val="22"/>
              </w:rPr>
              <w:t>.2</w:t>
            </w:r>
          </w:p>
        </w:tc>
        <w:tc>
          <w:tcPr>
            <w:tcW w:w="7491" w:type="dxa"/>
          </w:tcPr>
          <w:p w14:paraId="2853A584" w14:textId="44402412"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Where a governor is elected or appointed and does not</w:t>
            </w:r>
            <w:r w:rsidR="00951B7A" w:rsidRPr="00F56B10">
              <w:rPr>
                <w:rFonts w:asciiTheme="majorHAnsi" w:eastAsia="Times New Roman" w:hAnsiTheme="majorHAnsi" w:cstheme="majorHAnsi"/>
                <w:sz w:val="22"/>
                <w:szCs w:val="22"/>
                <w:lang w:eastAsia="en-GB"/>
              </w:rPr>
              <w:t xml:space="preserve"> currently</w:t>
            </w:r>
            <w:r w:rsidRPr="00F56B10">
              <w:rPr>
                <w:rFonts w:asciiTheme="majorHAnsi" w:eastAsia="Times New Roman" w:hAnsiTheme="majorHAnsi" w:cstheme="majorHAnsi"/>
                <w:sz w:val="22"/>
                <w:szCs w:val="22"/>
                <w:lang w:eastAsia="en-GB"/>
              </w:rPr>
              <w:t xml:space="preserve"> hold a DBS certificate, the governing board will apply for such a certificate in respect of that governor within 21 days after his/her appointment or election.</w:t>
            </w:r>
          </w:p>
        </w:tc>
      </w:tr>
      <w:tr w:rsidR="00404992" w:rsidRPr="00F56B10" w14:paraId="2853A589" w14:textId="77777777" w:rsidTr="00ED249A">
        <w:tc>
          <w:tcPr>
            <w:tcW w:w="809" w:type="dxa"/>
          </w:tcPr>
          <w:p w14:paraId="2853A586" w14:textId="6ABF5095" w:rsidR="00404992" w:rsidRPr="00F56B10" w:rsidRDefault="00CF5F05" w:rsidP="00404992">
            <w:pPr>
              <w:jc w:val="both"/>
              <w:rPr>
                <w:rFonts w:asciiTheme="majorHAnsi" w:hAnsiTheme="majorHAnsi" w:cstheme="majorHAnsi"/>
                <w:sz w:val="22"/>
                <w:szCs w:val="22"/>
              </w:rPr>
            </w:pPr>
            <w:r w:rsidRPr="00F56B10">
              <w:rPr>
                <w:rFonts w:asciiTheme="majorHAnsi" w:hAnsiTheme="majorHAnsi" w:cstheme="majorHAnsi"/>
                <w:sz w:val="22"/>
                <w:szCs w:val="22"/>
              </w:rPr>
              <w:t>29</w:t>
            </w:r>
            <w:r w:rsidR="00404992" w:rsidRPr="00F56B10">
              <w:rPr>
                <w:rFonts w:asciiTheme="majorHAnsi" w:hAnsiTheme="majorHAnsi" w:cstheme="majorHAnsi"/>
                <w:sz w:val="22"/>
                <w:szCs w:val="22"/>
              </w:rPr>
              <w:t>.3</w:t>
            </w:r>
          </w:p>
        </w:tc>
        <w:tc>
          <w:tcPr>
            <w:tcW w:w="7491" w:type="dxa"/>
          </w:tcPr>
          <w:p w14:paraId="2853A588" w14:textId="6BB49AD5" w:rsidR="00404992" w:rsidRPr="00F56B10" w:rsidRDefault="00404992" w:rsidP="00F56B10">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Any governor refusing to undertake the checks will be disqualified from membership of the governing board.</w:t>
            </w:r>
          </w:p>
        </w:tc>
      </w:tr>
      <w:tr w:rsidR="001548F0" w:rsidRPr="00F56B10" w14:paraId="0A8C894D" w14:textId="77777777" w:rsidTr="00ED249A">
        <w:tc>
          <w:tcPr>
            <w:tcW w:w="809" w:type="dxa"/>
          </w:tcPr>
          <w:p w14:paraId="0E76695E" w14:textId="27E44367" w:rsidR="001548F0" w:rsidRPr="00F56B10" w:rsidRDefault="00CF5F05" w:rsidP="00404992">
            <w:pPr>
              <w:jc w:val="both"/>
              <w:rPr>
                <w:rFonts w:asciiTheme="majorHAnsi" w:hAnsiTheme="majorHAnsi" w:cstheme="majorHAnsi"/>
                <w:sz w:val="22"/>
                <w:szCs w:val="22"/>
              </w:rPr>
            </w:pPr>
            <w:r w:rsidRPr="00F56B10">
              <w:rPr>
                <w:rFonts w:asciiTheme="majorHAnsi" w:hAnsiTheme="majorHAnsi" w:cstheme="majorHAnsi"/>
                <w:sz w:val="22"/>
                <w:szCs w:val="22"/>
              </w:rPr>
              <w:t>29</w:t>
            </w:r>
            <w:r w:rsidR="001548F0" w:rsidRPr="00F56B10">
              <w:rPr>
                <w:rFonts w:asciiTheme="majorHAnsi" w:hAnsiTheme="majorHAnsi" w:cstheme="majorHAnsi"/>
                <w:sz w:val="22"/>
                <w:szCs w:val="22"/>
              </w:rPr>
              <w:t>.4</w:t>
            </w:r>
          </w:p>
        </w:tc>
        <w:tc>
          <w:tcPr>
            <w:tcW w:w="7491" w:type="dxa"/>
          </w:tcPr>
          <w:p w14:paraId="6FB4EA47" w14:textId="0AA4C47C" w:rsidR="001548F0" w:rsidRPr="00F56B10" w:rsidRDefault="001548F0"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Every governor will be supplied with a copy of the Government’s guidance on Keeping Children Safe in Education (KCSIE) and be required to confirm they have read at least parts 1 and 2 of the guidance.</w:t>
            </w:r>
          </w:p>
        </w:tc>
      </w:tr>
      <w:tr w:rsidR="00404992" w:rsidRPr="00F56B10" w14:paraId="2853A58D" w14:textId="77777777" w:rsidTr="00ED249A">
        <w:tc>
          <w:tcPr>
            <w:tcW w:w="809" w:type="dxa"/>
          </w:tcPr>
          <w:p w14:paraId="2853A58A" w14:textId="77792878" w:rsidR="00404992" w:rsidRPr="00F56B10" w:rsidRDefault="00404992" w:rsidP="00404992">
            <w:pPr>
              <w:jc w:val="both"/>
              <w:rPr>
                <w:rFonts w:asciiTheme="majorHAnsi" w:hAnsiTheme="majorHAnsi" w:cstheme="majorHAnsi"/>
                <w:b/>
                <w:sz w:val="22"/>
                <w:szCs w:val="22"/>
              </w:rPr>
            </w:pPr>
            <w:r w:rsidRPr="00F56B10">
              <w:rPr>
                <w:rFonts w:asciiTheme="majorHAnsi" w:hAnsiTheme="majorHAnsi" w:cstheme="majorHAnsi"/>
                <w:b/>
                <w:sz w:val="22"/>
                <w:szCs w:val="22"/>
              </w:rPr>
              <w:t>3</w:t>
            </w:r>
            <w:r w:rsidR="00CF5F05" w:rsidRPr="00F56B10">
              <w:rPr>
                <w:rFonts w:asciiTheme="majorHAnsi" w:hAnsiTheme="majorHAnsi" w:cstheme="majorHAnsi"/>
                <w:b/>
                <w:sz w:val="22"/>
                <w:szCs w:val="22"/>
              </w:rPr>
              <w:t>0</w:t>
            </w:r>
          </w:p>
        </w:tc>
        <w:tc>
          <w:tcPr>
            <w:tcW w:w="7491" w:type="dxa"/>
          </w:tcPr>
          <w:p w14:paraId="2853A58C" w14:textId="6E127A1F" w:rsidR="00404992" w:rsidRPr="00F56B10" w:rsidRDefault="00404992" w:rsidP="00F56B10">
            <w:pPr>
              <w:jc w:val="both"/>
              <w:rPr>
                <w:rFonts w:asciiTheme="majorHAnsi" w:eastAsia="Times New Roman" w:hAnsiTheme="majorHAnsi" w:cstheme="majorHAnsi"/>
                <w:b/>
                <w:sz w:val="22"/>
                <w:szCs w:val="22"/>
                <w:lang w:eastAsia="en-GB"/>
              </w:rPr>
            </w:pPr>
            <w:r w:rsidRPr="00F56B10">
              <w:rPr>
                <w:rFonts w:asciiTheme="majorHAnsi" w:eastAsia="Times New Roman" w:hAnsiTheme="majorHAnsi" w:cstheme="majorHAnsi"/>
                <w:b/>
                <w:sz w:val="22"/>
                <w:szCs w:val="22"/>
                <w:lang w:eastAsia="en-GB"/>
              </w:rPr>
              <w:t>Code of Conduct</w:t>
            </w:r>
          </w:p>
        </w:tc>
      </w:tr>
      <w:tr w:rsidR="00404992" w:rsidRPr="00F56B10" w14:paraId="2853A591" w14:textId="77777777" w:rsidTr="00ED249A">
        <w:tc>
          <w:tcPr>
            <w:tcW w:w="809" w:type="dxa"/>
          </w:tcPr>
          <w:p w14:paraId="2853A58E" w14:textId="2887AD26" w:rsidR="00404992" w:rsidRPr="00F56B10" w:rsidRDefault="00404992" w:rsidP="00404992">
            <w:pPr>
              <w:jc w:val="both"/>
              <w:rPr>
                <w:rFonts w:asciiTheme="majorHAnsi" w:hAnsiTheme="majorHAnsi" w:cstheme="majorHAnsi"/>
                <w:sz w:val="22"/>
                <w:szCs w:val="22"/>
              </w:rPr>
            </w:pPr>
            <w:r w:rsidRPr="00F56B10">
              <w:rPr>
                <w:rFonts w:asciiTheme="majorHAnsi" w:hAnsiTheme="majorHAnsi" w:cstheme="majorHAnsi"/>
                <w:sz w:val="22"/>
                <w:szCs w:val="22"/>
              </w:rPr>
              <w:t>3</w:t>
            </w:r>
            <w:r w:rsidR="00CF5F05" w:rsidRPr="00F56B10">
              <w:rPr>
                <w:rFonts w:asciiTheme="majorHAnsi" w:hAnsiTheme="majorHAnsi" w:cstheme="majorHAnsi"/>
                <w:sz w:val="22"/>
                <w:szCs w:val="22"/>
              </w:rPr>
              <w:t>0</w:t>
            </w:r>
            <w:r w:rsidRPr="00F56B10">
              <w:rPr>
                <w:rFonts w:asciiTheme="majorHAnsi" w:hAnsiTheme="majorHAnsi" w:cstheme="majorHAnsi"/>
                <w:sz w:val="22"/>
                <w:szCs w:val="22"/>
              </w:rPr>
              <w:t>.1</w:t>
            </w:r>
          </w:p>
        </w:tc>
        <w:tc>
          <w:tcPr>
            <w:tcW w:w="7491" w:type="dxa"/>
          </w:tcPr>
          <w:p w14:paraId="2853A58F" w14:textId="77777777" w:rsidR="00404992" w:rsidRPr="00F56B10" w:rsidRDefault="00404992" w:rsidP="00404992">
            <w:pPr>
              <w:jc w:val="both"/>
              <w:rPr>
                <w:rFonts w:asciiTheme="majorHAnsi" w:eastAsia="Times New Roman" w:hAnsiTheme="majorHAnsi" w:cstheme="majorHAnsi"/>
                <w:sz w:val="22"/>
                <w:szCs w:val="22"/>
                <w:lang w:eastAsia="en-GB"/>
              </w:rPr>
            </w:pPr>
            <w:r w:rsidRPr="00F56B10">
              <w:rPr>
                <w:rFonts w:asciiTheme="majorHAnsi" w:eastAsia="Times New Roman" w:hAnsiTheme="majorHAnsi" w:cstheme="majorHAnsi"/>
                <w:sz w:val="22"/>
                <w:szCs w:val="22"/>
                <w:lang w:eastAsia="en-GB"/>
              </w:rPr>
              <w:t xml:space="preserve">Every governor will be requested to sign the Code of Conduct declaration at the first appointment and each subsequent year of appointment at the </w:t>
            </w:r>
            <w:r w:rsidRPr="00F56B10">
              <w:rPr>
                <w:rFonts w:asciiTheme="majorHAnsi" w:eastAsia="Times New Roman" w:hAnsiTheme="majorHAnsi" w:cstheme="majorHAnsi"/>
                <w:iCs/>
                <w:sz w:val="22"/>
                <w:szCs w:val="22"/>
                <w:lang w:eastAsia="en-GB"/>
              </w:rPr>
              <w:t>autumn term meeting</w:t>
            </w:r>
            <w:r w:rsidRPr="00F56B10">
              <w:rPr>
                <w:rFonts w:asciiTheme="majorHAnsi" w:eastAsia="Times New Roman" w:hAnsiTheme="majorHAnsi" w:cstheme="majorHAnsi"/>
                <w:sz w:val="22"/>
                <w:szCs w:val="22"/>
                <w:lang w:eastAsia="en-GB"/>
              </w:rPr>
              <w:t>.</w:t>
            </w:r>
          </w:p>
          <w:p w14:paraId="2853A590" w14:textId="77777777" w:rsidR="00404992" w:rsidRPr="00F56B10" w:rsidRDefault="00404992" w:rsidP="00404992">
            <w:pPr>
              <w:jc w:val="both"/>
              <w:rPr>
                <w:rFonts w:asciiTheme="majorHAnsi" w:eastAsia="Times New Roman" w:hAnsiTheme="majorHAnsi" w:cstheme="majorHAnsi"/>
                <w:sz w:val="22"/>
                <w:szCs w:val="22"/>
                <w:lang w:eastAsia="en-GB"/>
              </w:rPr>
            </w:pPr>
          </w:p>
        </w:tc>
      </w:tr>
    </w:tbl>
    <w:p w14:paraId="2853A592" w14:textId="607F469D" w:rsidR="00DD67EF" w:rsidRPr="00F56B10" w:rsidRDefault="00DD67EF" w:rsidP="00F442DD">
      <w:pPr>
        <w:tabs>
          <w:tab w:val="left" w:pos="2480"/>
        </w:tabs>
        <w:rPr>
          <w:rFonts w:asciiTheme="majorHAnsi" w:hAnsiTheme="majorHAnsi" w:cstheme="majorHAnsi"/>
          <w:sz w:val="22"/>
          <w:szCs w:val="22"/>
        </w:rPr>
      </w:pPr>
    </w:p>
    <w:sectPr w:rsidR="00DD67EF" w:rsidRPr="00F56B10" w:rsidSect="00DD67EF">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81EC" w14:textId="77777777" w:rsidR="002268DA" w:rsidRDefault="002268DA" w:rsidP="00F442DD">
      <w:r>
        <w:separator/>
      </w:r>
    </w:p>
  </w:endnote>
  <w:endnote w:type="continuationSeparator" w:id="0">
    <w:p w14:paraId="1E0682A3" w14:textId="77777777" w:rsidR="002268DA" w:rsidRDefault="002268DA" w:rsidP="00F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A5A3" w14:textId="37F58D1D" w:rsidR="00F10F3C" w:rsidRDefault="00F10F3C">
    <w:pPr>
      <w:pStyle w:val="Footer"/>
    </w:pPr>
    <w:r>
      <w:rPr>
        <w:noProof/>
      </w:rPr>
      <w:drawing>
        <wp:anchor distT="0" distB="0" distL="114300" distR="114300" simplePos="0" relativeHeight="251658240" behindDoc="0" locked="0" layoutInCell="1" allowOverlap="1" wp14:anchorId="0A06C5AA" wp14:editId="51E7E0D8">
          <wp:simplePos x="0" y="0"/>
          <wp:positionH relativeFrom="margin">
            <wp:posOffset>-1028700</wp:posOffset>
          </wp:positionH>
          <wp:positionV relativeFrom="margin">
            <wp:posOffset>8877300</wp:posOffset>
          </wp:positionV>
          <wp:extent cx="2371725" cy="27813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2781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C26D" w14:textId="77777777" w:rsidR="002268DA" w:rsidRDefault="002268DA" w:rsidP="00F442DD">
      <w:r>
        <w:separator/>
      </w:r>
    </w:p>
  </w:footnote>
  <w:footnote w:type="continuationSeparator" w:id="0">
    <w:p w14:paraId="3552C667" w14:textId="77777777" w:rsidR="002268DA" w:rsidRDefault="002268DA" w:rsidP="00F442DD">
      <w:r>
        <w:continuationSeparator/>
      </w:r>
    </w:p>
  </w:footnote>
  <w:footnote w:id="1">
    <w:p w14:paraId="26F871F8" w14:textId="77777777" w:rsidR="008239A9" w:rsidRDefault="008239A9" w:rsidP="008239A9">
      <w:pPr>
        <w:pStyle w:val="FootnoteText"/>
      </w:pPr>
      <w:r>
        <w:rPr>
          <w:rStyle w:val="FootnoteReference"/>
        </w:rPr>
        <w:footnoteRef/>
      </w:r>
      <w:r>
        <w:t xml:space="preserve">   The local authority advises that a nomination form should be sent to all governors to collect in advance of the meeting. The meeting is advised of the nominations received. If there is only one nominee for Chair/Vice Chair this needs to be ratified as acceptable to members.</w:t>
      </w:r>
    </w:p>
    <w:p w14:paraId="243904F2" w14:textId="77777777" w:rsidR="008239A9" w:rsidRDefault="008239A9" w:rsidP="008239A9">
      <w:pPr>
        <w:pStyle w:val="FootnoteText"/>
      </w:pPr>
      <w:r>
        <w:t>If there is more than one name for either position a confidential ballot is held and names counted as to who has won on votes. This then needs ratification.</w:t>
      </w:r>
    </w:p>
    <w:p w14:paraId="29B33DC8" w14:textId="3A7F8730" w:rsidR="008239A9" w:rsidRPr="008239A9" w:rsidRDefault="008239A9" w:rsidP="008239A9">
      <w:pPr>
        <w:pStyle w:val="FootnoteText"/>
        <w:rPr>
          <w:lang w:val="en-GB"/>
        </w:rPr>
      </w:pPr>
      <w:r>
        <w:t>If a ballot is needed, the candidates for the position should vote first (as they will obviously vote for themselves) then they should leave the room and wait to be called back with the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EFD4" w14:textId="06FA79D8" w:rsidR="00F10F3C" w:rsidRDefault="00F10F3C" w:rsidP="00FA2E0E">
    <w:pPr>
      <w:pStyle w:val="Header"/>
      <w:jc w:val="center"/>
    </w:pPr>
    <w:r w:rsidRPr="005879C2">
      <w:rPr>
        <w:rFonts w:ascii="Arial" w:hAnsi="Arial" w:cs="Arial"/>
        <w:b/>
      </w:rPr>
      <w:t>HARLOW FIELDS SCHOOL and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656C"/>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1" w15:restartNumberingAfterBreak="0">
    <w:nsid w:val="21865BB6"/>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27301D57"/>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41BB6E1A"/>
    <w:multiLevelType w:val="hybridMultilevel"/>
    <w:tmpl w:val="5E124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7F0AE2"/>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5E8E3303"/>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652801CE"/>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6926268E"/>
    <w:multiLevelType w:val="hybridMultilevel"/>
    <w:tmpl w:val="6B760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804CA9"/>
    <w:multiLevelType w:val="singleLevel"/>
    <w:tmpl w:val="396C3150"/>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7AA7227E"/>
    <w:multiLevelType w:val="singleLevel"/>
    <w:tmpl w:val="396C3150"/>
    <w:lvl w:ilvl="0">
      <w:start w:val="1"/>
      <w:numFmt w:val="bullet"/>
      <w:lvlText w:val=""/>
      <w:lvlJc w:val="left"/>
      <w:pPr>
        <w:tabs>
          <w:tab w:val="num" w:pos="432"/>
        </w:tabs>
        <w:ind w:left="432" w:hanging="432"/>
      </w:pPr>
      <w:rPr>
        <w:rFonts w:ascii="Symbol" w:hAnsi="Symbol" w:hint="default"/>
      </w:rPr>
    </w:lvl>
  </w:abstractNum>
  <w:num w:numId="1" w16cid:durableId="1289898854">
    <w:abstractNumId w:val="0"/>
  </w:num>
  <w:num w:numId="2" w16cid:durableId="1257787357">
    <w:abstractNumId w:val="6"/>
  </w:num>
  <w:num w:numId="3" w16cid:durableId="2022704483">
    <w:abstractNumId w:val="4"/>
  </w:num>
  <w:num w:numId="4" w16cid:durableId="1616134082">
    <w:abstractNumId w:val="1"/>
  </w:num>
  <w:num w:numId="5" w16cid:durableId="364864694">
    <w:abstractNumId w:val="2"/>
  </w:num>
  <w:num w:numId="6" w16cid:durableId="1996294424">
    <w:abstractNumId w:val="9"/>
  </w:num>
  <w:num w:numId="7" w16cid:durableId="905647300">
    <w:abstractNumId w:val="8"/>
  </w:num>
  <w:num w:numId="8" w16cid:durableId="2009483984">
    <w:abstractNumId w:val="5"/>
  </w:num>
  <w:num w:numId="9" w16cid:durableId="1202674318">
    <w:abstractNumId w:val="7"/>
  </w:num>
  <w:num w:numId="10" w16cid:durableId="126068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6"/>
  <w:drawingGridVerticalSpacing w:val="6"/>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D"/>
    <w:rsid w:val="00005FDA"/>
    <w:rsid w:val="000344B4"/>
    <w:rsid w:val="00037F6E"/>
    <w:rsid w:val="00064538"/>
    <w:rsid w:val="000A6E2D"/>
    <w:rsid w:val="000B41A9"/>
    <w:rsid w:val="000B68AB"/>
    <w:rsid w:val="000C335B"/>
    <w:rsid w:val="000C4E9A"/>
    <w:rsid w:val="000D6126"/>
    <w:rsid w:val="000F3EFB"/>
    <w:rsid w:val="000F6BE0"/>
    <w:rsid w:val="00106041"/>
    <w:rsid w:val="001214C3"/>
    <w:rsid w:val="0012283D"/>
    <w:rsid w:val="001353E8"/>
    <w:rsid w:val="00141FBE"/>
    <w:rsid w:val="001531AE"/>
    <w:rsid w:val="001548F0"/>
    <w:rsid w:val="001570E2"/>
    <w:rsid w:val="00162718"/>
    <w:rsid w:val="0016776C"/>
    <w:rsid w:val="00171622"/>
    <w:rsid w:val="001A00D9"/>
    <w:rsid w:val="001A7113"/>
    <w:rsid w:val="001B5BCD"/>
    <w:rsid w:val="001C5131"/>
    <w:rsid w:val="001E2C9D"/>
    <w:rsid w:val="001E30D8"/>
    <w:rsid w:val="001E5F78"/>
    <w:rsid w:val="00205C7C"/>
    <w:rsid w:val="002268DA"/>
    <w:rsid w:val="00242B6E"/>
    <w:rsid w:val="00244EC0"/>
    <w:rsid w:val="00281215"/>
    <w:rsid w:val="00294E8A"/>
    <w:rsid w:val="002A6DFC"/>
    <w:rsid w:val="002B254F"/>
    <w:rsid w:val="002B258C"/>
    <w:rsid w:val="002F34FE"/>
    <w:rsid w:val="00305614"/>
    <w:rsid w:val="00320917"/>
    <w:rsid w:val="00320C92"/>
    <w:rsid w:val="0033769D"/>
    <w:rsid w:val="003407DE"/>
    <w:rsid w:val="003457F9"/>
    <w:rsid w:val="003536FD"/>
    <w:rsid w:val="003650CD"/>
    <w:rsid w:val="00387C87"/>
    <w:rsid w:val="003906AD"/>
    <w:rsid w:val="003A6F33"/>
    <w:rsid w:val="003B4908"/>
    <w:rsid w:val="003E468E"/>
    <w:rsid w:val="00404992"/>
    <w:rsid w:val="00410D2A"/>
    <w:rsid w:val="0042091B"/>
    <w:rsid w:val="00433B20"/>
    <w:rsid w:val="00443651"/>
    <w:rsid w:val="004532C9"/>
    <w:rsid w:val="00454DC0"/>
    <w:rsid w:val="004626FB"/>
    <w:rsid w:val="00473B7D"/>
    <w:rsid w:val="004D49B2"/>
    <w:rsid w:val="004F038D"/>
    <w:rsid w:val="004F194F"/>
    <w:rsid w:val="004F29DE"/>
    <w:rsid w:val="004F7A52"/>
    <w:rsid w:val="0050412F"/>
    <w:rsid w:val="0051473D"/>
    <w:rsid w:val="005147C2"/>
    <w:rsid w:val="0052540F"/>
    <w:rsid w:val="005345D9"/>
    <w:rsid w:val="005708F0"/>
    <w:rsid w:val="00584760"/>
    <w:rsid w:val="00597DEB"/>
    <w:rsid w:val="005A2617"/>
    <w:rsid w:val="005B1C17"/>
    <w:rsid w:val="005B4CFF"/>
    <w:rsid w:val="005F26BB"/>
    <w:rsid w:val="00604A2C"/>
    <w:rsid w:val="006202E8"/>
    <w:rsid w:val="00635070"/>
    <w:rsid w:val="00664DD3"/>
    <w:rsid w:val="00687481"/>
    <w:rsid w:val="0069344C"/>
    <w:rsid w:val="006C5DAD"/>
    <w:rsid w:val="006E2BA7"/>
    <w:rsid w:val="006F66D0"/>
    <w:rsid w:val="00713065"/>
    <w:rsid w:val="007432D0"/>
    <w:rsid w:val="00744E43"/>
    <w:rsid w:val="00760807"/>
    <w:rsid w:val="00767892"/>
    <w:rsid w:val="00782470"/>
    <w:rsid w:val="007907E6"/>
    <w:rsid w:val="007943B3"/>
    <w:rsid w:val="007D74BF"/>
    <w:rsid w:val="007F6930"/>
    <w:rsid w:val="00806786"/>
    <w:rsid w:val="008239A9"/>
    <w:rsid w:val="00823E01"/>
    <w:rsid w:val="00844BDC"/>
    <w:rsid w:val="00866E68"/>
    <w:rsid w:val="00871B3D"/>
    <w:rsid w:val="00885F92"/>
    <w:rsid w:val="008D34A1"/>
    <w:rsid w:val="008E18DC"/>
    <w:rsid w:val="008F61BA"/>
    <w:rsid w:val="00905F2F"/>
    <w:rsid w:val="0092018E"/>
    <w:rsid w:val="00922F53"/>
    <w:rsid w:val="0092747B"/>
    <w:rsid w:val="00943ED0"/>
    <w:rsid w:val="009461E8"/>
    <w:rsid w:val="009507EB"/>
    <w:rsid w:val="00950BA4"/>
    <w:rsid w:val="00951B7A"/>
    <w:rsid w:val="00957DDD"/>
    <w:rsid w:val="00961C5F"/>
    <w:rsid w:val="009700B5"/>
    <w:rsid w:val="009752C4"/>
    <w:rsid w:val="009A0C80"/>
    <w:rsid w:val="009C6E5B"/>
    <w:rsid w:val="009E554F"/>
    <w:rsid w:val="009F0494"/>
    <w:rsid w:val="009F7D97"/>
    <w:rsid w:val="00A3511A"/>
    <w:rsid w:val="00A62BAC"/>
    <w:rsid w:val="00A7044E"/>
    <w:rsid w:val="00A72E1A"/>
    <w:rsid w:val="00AC5349"/>
    <w:rsid w:val="00AD5BDA"/>
    <w:rsid w:val="00B1541B"/>
    <w:rsid w:val="00B25852"/>
    <w:rsid w:val="00B3403F"/>
    <w:rsid w:val="00B413C7"/>
    <w:rsid w:val="00B44543"/>
    <w:rsid w:val="00B76642"/>
    <w:rsid w:val="00B811F3"/>
    <w:rsid w:val="00BD5A62"/>
    <w:rsid w:val="00BE25E3"/>
    <w:rsid w:val="00BE317C"/>
    <w:rsid w:val="00BE36A0"/>
    <w:rsid w:val="00C1448D"/>
    <w:rsid w:val="00C14CDE"/>
    <w:rsid w:val="00C57C80"/>
    <w:rsid w:val="00C64E37"/>
    <w:rsid w:val="00C75C87"/>
    <w:rsid w:val="00C770BC"/>
    <w:rsid w:val="00C8029C"/>
    <w:rsid w:val="00C8309D"/>
    <w:rsid w:val="00CA277E"/>
    <w:rsid w:val="00CE083A"/>
    <w:rsid w:val="00CE1E22"/>
    <w:rsid w:val="00CE6BB0"/>
    <w:rsid w:val="00CF5F05"/>
    <w:rsid w:val="00D3609B"/>
    <w:rsid w:val="00D57D9C"/>
    <w:rsid w:val="00D6613A"/>
    <w:rsid w:val="00D718FE"/>
    <w:rsid w:val="00D80AFE"/>
    <w:rsid w:val="00DA0254"/>
    <w:rsid w:val="00DA2B94"/>
    <w:rsid w:val="00DA377E"/>
    <w:rsid w:val="00DB137E"/>
    <w:rsid w:val="00DB7956"/>
    <w:rsid w:val="00DD67EF"/>
    <w:rsid w:val="00DF4F87"/>
    <w:rsid w:val="00E05D46"/>
    <w:rsid w:val="00E10B72"/>
    <w:rsid w:val="00E206CC"/>
    <w:rsid w:val="00E56941"/>
    <w:rsid w:val="00E72654"/>
    <w:rsid w:val="00E7698A"/>
    <w:rsid w:val="00E94826"/>
    <w:rsid w:val="00E97D73"/>
    <w:rsid w:val="00EA2DA8"/>
    <w:rsid w:val="00EC27F9"/>
    <w:rsid w:val="00EC620A"/>
    <w:rsid w:val="00ED249A"/>
    <w:rsid w:val="00ED319E"/>
    <w:rsid w:val="00EE623E"/>
    <w:rsid w:val="00EE6763"/>
    <w:rsid w:val="00F10F3C"/>
    <w:rsid w:val="00F3183D"/>
    <w:rsid w:val="00F442DD"/>
    <w:rsid w:val="00F44915"/>
    <w:rsid w:val="00F55A4E"/>
    <w:rsid w:val="00F56B10"/>
    <w:rsid w:val="00F66EAF"/>
    <w:rsid w:val="00FA2E0E"/>
    <w:rsid w:val="00FB698D"/>
    <w:rsid w:val="00FD47AD"/>
    <w:rsid w:val="00FF6A93"/>
    <w:rsid w:val="06FA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3A30B"/>
  <w14:defaultImageDpi w14:val="300"/>
  <w15:docId w15:val="{5928840B-C843-4C77-ABA3-9C1BC6F2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2DD"/>
    <w:pPr>
      <w:tabs>
        <w:tab w:val="center" w:pos="4320"/>
        <w:tab w:val="right" w:pos="8640"/>
      </w:tabs>
    </w:pPr>
  </w:style>
  <w:style w:type="character" w:customStyle="1" w:styleId="HeaderChar">
    <w:name w:val="Header Char"/>
    <w:basedOn w:val="DefaultParagraphFont"/>
    <w:link w:val="Header"/>
    <w:uiPriority w:val="99"/>
    <w:rsid w:val="00F442DD"/>
  </w:style>
  <w:style w:type="paragraph" w:styleId="Footer">
    <w:name w:val="footer"/>
    <w:basedOn w:val="Normal"/>
    <w:link w:val="FooterChar"/>
    <w:uiPriority w:val="99"/>
    <w:unhideWhenUsed/>
    <w:rsid w:val="00F442DD"/>
    <w:pPr>
      <w:tabs>
        <w:tab w:val="center" w:pos="4320"/>
        <w:tab w:val="right" w:pos="8640"/>
      </w:tabs>
    </w:pPr>
  </w:style>
  <w:style w:type="character" w:customStyle="1" w:styleId="FooterChar">
    <w:name w:val="Footer Char"/>
    <w:basedOn w:val="DefaultParagraphFont"/>
    <w:link w:val="Footer"/>
    <w:uiPriority w:val="99"/>
    <w:rsid w:val="00F442DD"/>
  </w:style>
  <w:style w:type="paragraph" w:styleId="BalloonText">
    <w:name w:val="Balloon Text"/>
    <w:basedOn w:val="Normal"/>
    <w:link w:val="BalloonTextChar"/>
    <w:uiPriority w:val="99"/>
    <w:semiHidden/>
    <w:unhideWhenUsed/>
    <w:rsid w:val="00F442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2DD"/>
    <w:rPr>
      <w:rFonts w:ascii="Lucida Grande" w:hAnsi="Lucida Grande" w:cs="Lucida Grande"/>
      <w:sz w:val="18"/>
      <w:szCs w:val="18"/>
    </w:rPr>
  </w:style>
  <w:style w:type="paragraph" w:styleId="ListParagraph">
    <w:name w:val="List Paragraph"/>
    <w:basedOn w:val="Normal"/>
    <w:uiPriority w:val="34"/>
    <w:qFormat/>
    <w:rsid w:val="00404992"/>
    <w:pPr>
      <w:ind w:left="720"/>
      <w:contextualSpacing/>
    </w:pPr>
  </w:style>
  <w:style w:type="table" w:styleId="TableGrid">
    <w:name w:val="Table Grid"/>
    <w:basedOn w:val="TableNormal"/>
    <w:uiPriority w:val="59"/>
    <w:rsid w:val="00404992"/>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39A9"/>
    <w:rPr>
      <w:sz w:val="20"/>
      <w:szCs w:val="20"/>
    </w:rPr>
  </w:style>
  <w:style w:type="character" w:customStyle="1" w:styleId="FootnoteTextChar">
    <w:name w:val="Footnote Text Char"/>
    <w:basedOn w:val="DefaultParagraphFont"/>
    <w:link w:val="FootnoteText"/>
    <w:uiPriority w:val="99"/>
    <w:semiHidden/>
    <w:rsid w:val="008239A9"/>
    <w:rPr>
      <w:sz w:val="20"/>
      <w:szCs w:val="20"/>
    </w:rPr>
  </w:style>
  <w:style w:type="character" w:styleId="FootnoteReference">
    <w:name w:val="footnote reference"/>
    <w:basedOn w:val="DefaultParagraphFont"/>
    <w:uiPriority w:val="99"/>
    <w:semiHidden/>
    <w:unhideWhenUsed/>
    <w:rsid w:val="0082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44D230FA10949A4CD723BD1CBCEF4" ma:contentTypeVersion="8" ma:contentTypeDescription="Create a new document." ma:contentTypeScope="" ma:versionID="e63135a0e60cb699ac49f303d43ad892">
  <xsd:schema xmlns:xsd="http://www.w3.org/2001/XMLSchema" xmlns:xs="http://www.w3.org/2001/XMLSchema" xmlns:p="http://schemas.microsoft.com/office/2006/metadata/properties" xmlns:ns3="b7bc14f7-22de-447e-9769-d447d44e04ec" targetNamespace="http://schemas.microsoft.com/office/2006/metadata/properties" ma:root="true" ma:fieldsID="fcbe4c17865560b53926e9c2395f5e23" ns3:_="">
    <xsd:import namespace="b7bc14f7-22de-447e-9769-d447d44e04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c14f7-22de-447e-9769-d447d44e0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6120-E088-46CC-A0EC-A888C14364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B95CB-525C-4C16-B30C-D8740583C05B}">
  <ds:schemaRefs>
    <ds:schemaRef ds:uri="http://schemas.microsoft.com/sharepoint/v3/contenttype/forms"/>
  </ds:schemaRefs>
</ds:datastoreItem>
</file>

<file path=customXml/itemProps3.xml><?xml version="1.0" encoding="utf-8"?>
<ds:datastoreItem xmlns:ds="http://schemas.openxmlformats.org/officeDocument/2006/customXml" ds:itemID="{D4FCB64F-A5E3-4B32-B836-4D14FF87B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c14f7-22de-447e-9769-d447d44e0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326D0-DDC6-4D11-B633-4A433C0D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3744</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Essex Education Service</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Juniper Education</dc:creator>
  <cp:lastModifiedBy>Paul Violet</cp:lastModifiedBy>
  <cp:revision>2</cp:revision>
  <dcterms:created xsi:type="dcterms:W3CDTF">2024-10-11T10:52:00Z</dcterms:created>
  <dcterms:modified xsi:type="dcterms:W3CDTF">2024-10-11T10:52:00Z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0x0101002ED44D230FA10949A4CD723BD1CBCEF4</vt:lpwstr>
  </property>
  <property fmtid="{D5CDD505-2E9C-101B-9397-08002B2CF9AE}" pid="3" name="Order">
    <vt:r8>1021200</vt:r8>
  </property>
  <property fmtid="{D5CDD505-2E9C-101B-9397-08002B2CF9AE}" pid="4" name="ComplianceAssetId">
    <vt:lpwstr/>
  </property>
</Properties>
</file>