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122"/>
        <w:gridCol w:w="4962"/>
        <w:gridCol w:w="3543"/>
      </w:tblGrid>
      <w:tr w:rsidR="004D0FC7" w:rsidTr="00CB1C6B">
        <w:trPr>
          <w:trHeight w:val="1037"/>
        </w:trPr>
        <w:tc>
          <w:tcPr>
            <w:tcW w:w="2122" w:type="dxa"/>
          </w:tcPr>
          <w:p w:rsidR="00CB1C6B" w:rsidRPr="00CB1C6B" w:rsidRDefault="00CB1C6B" w:rsidP="00CB1C6B">
            <w:pPr>
              <w:jc w:val="center"/>
              <w:rPr>
                <w:rFonts w:ascii="SassoonPrimaryType" w:hAnsi="SassoonPrimaryType"/>
                <w:sz w:val="40"/>
              </w:rPr>
            </w:pPr>
            <w:r>
              <w:rPr>
                <w:rFonts w:ascii="SassoonPrimaryType" w:hAnsi="SassoonPrimaryType"/>
                <w:sz w:val="40"/>
              </w:rPr>
              <w:t>basement</w:t>
            </w:r>
          </w:p>
        </w:tc>
        <w:tc>
          <w:tcPr>
            <w:tcW w:w="4962" w:type="dxa"/>
          </w:tcPr>
          <w:p w:rsidR="00CB1C6B" w:rsidRPr="00CB1C6B" w:rsidRDefault="00CB1C6B">
            <w:pPr>
              <w:rPr>
                <w:rFonts w:ascii="SassoonPrimaryType" w:hAnsi="SassoonPrimaryType"/>
                <w:sz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453845</wp:posOffset>
                  </wp:positionH>
                  <wp:positionV relativeFrom="paragraph">
                    <wp:posOffset>109182</wp:posOffset>
                  </wp:positionV>
                  <wp:extent cx="2402006" cy="1803557"/>
                  <wp:effectExtent l="0" t="0" r="0" b="6350"/>
                  <wp:wrapSquare wrapText="bothSides"/>
                  <wp:docPr id="1" name="Picture 1" descr="44,380 Basement Photos - Free &amp; Royalty-Free Stock Photos from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4,380 Basement Photos - Free &amp; Royalty-Free Stock Photos from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006" cy="180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</w:tcPr>
          <w:p w:rsidR="00CB1C6B" w:rsidRPr="00CB1C6B" w:rsidRDefault="00CB1C6B" w:rsidP="004D0FC7">
            <w:pPr>
              <w:widowControl w:val="0"/>
              <w:jc w:val="center"/>
              <w:rPr>
                <w:rFonts w:ascii="SassoonPrimaryInfant" w:hAnsi="SassoonPrimaryInfant"/>
                <w:sz w:val="36"/>
                <w:szCs w:val="24"/>
                <w:lang w:val="en-US"/>
              </w:rPr>
            </w:pPr>
            <w:r w:rsidRPr="00CB1C6B">
              <w:rPr>
                <w:rFonts w:ascii="SassoonPrimaryInfant" w:hAnsi="SassoonPrimaryInfant"/>
                <w:sz w:val="36"/>
                <w:szCs w:val="24"/>
              </w:rPr>
              <w:t xml:space="preserve">The floor of a </w:t>
            </w:r>
            <w:r w:rsidR="00EC442E" w:rsidRPr="00CB1C6B">
              <w:rPr>
                <w:rFonts w:ascii="SassoonPrimaryInfant" w:hAnsi="SassoonPrimaryInfant"/>
                <w:sz w:val="36"/>
                <w:szCs w:val="24"/>
              </w:rPr>
              <w:t>building, which</w:t>
            </w:r>
            <w:r w:rsidRPr="00CB1C6B">
              <w:rPr>
                <w:rFonts w:ascii="SassoonPrimaryInfant" w:hAnsi="SassoonPrimaryInfant"/>
                <w:sz w:val="36"/>
                <w:szCs w:val="24"/>
              </w:rPr>
              <w:t xml:space="preserve"> is partly or entirely below ground level.</w:t>
            </w:r>
          </w:p>
          <w:p w:rsidR="00CB1C6B" w:rsidRPr="00CB1C6B" w:rsidRDefault="00CB1C6B" w:rsidP="004D0FC7">
            <w:pPr>
              <w:widowControl w:val="0"/>
              <w:jc w:val="center"/>
              <w:rPr>
                <w:rFonts w:ascii="Calibri" w:hAnsi="Calibri"/>
                <w:sz w:val="36"/>
                <w:szCs w:val="20"/>
              </w:rPr>
            </w:pPr>
          </w:p>
          <w:p w:rsidR="00CB1C6B" w:rsidRPr="00CB1C6B" w:rsidRDefault="00CB1C6B" w:rsidP="004D0FC7">
            <w:pPr>
              <w:jc w:val="center"/>
              <w:rPr>
                <w:rFonts w:ascii="SassoonPrimaryType" w:hAnsi="SassoonPrimaryType"/>
                <w:sz w:val="36"/>
              </w:rPr>
            </w:pPr>
          </w:p>
        </w:tc>
      </w:tr>
      <w:tr w:rsidR="004D0FC7" w:rsidTr="00CB1C6B">
        <w:trPr>
          <w:trHeight w:val="1037"/>
        </w:trPr>
        <w:tc>
          <w:tcPr>
            <w:tcW w:w="2122" w:type="dxa"/>
          </w:tcPr>
          <w:p w:rsidR="00CB1C6B" w:rsidRPr="00CB1C6B" w:rsidRDefault="00CB1C6B" w:rsidP="00CB1C6B">
            <w:pPr>
              <w:jc w:val="center"/>
              <w:rPr>
                <w:rFonts w:ascii="SassoonPrimaryType" w:hAnsi="SassoonPrimaryType"/>
                <w:sz w:val="40"/>
              </w:rPr>
            </w:pPr>
            <w:r>
              <w:rPr>
                <w:rFonts w:ascii="SassoonPrimaryType" w:hAnsi="SassoonPrimaryType"/>
                <w:sz w:val="40"/>
              </w:rPr>
              <w:t>afraid</w:t>
            </w:r>
          </w:p>
        </w:tc>
        <w:tc>
          <w:tcPr>
            <w:tcW w:w="4962" w:type="dxa"/>
          </w:tcPr>
          <w:p w:rsidR="00CB1C6B" w:rsidRPr="00CB1C6B" w:rsidRDefault="00CB1C6B">
            <w:pPr>
              <w:rPr>
                <w:rFonts w:ascii="SassoonPrimaryType" w:hAnsi="SassoonPrimaryType"/>
                <w:sz w:val="40"/>
              </w:rPr>
            </w:pPr>
            <w:r>
              <w:rPr>
                <w:rFonts w:ascii="SassoonPrimaryType" w:hAnsi="SassoonPrimaryType"/>
                <w:noProof/>
                <w:sz w:val="4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580504</wp:posOffset>
                  </wp:positionH>
                  <wp:positionV relativeFrom="paragraph">
                    <wp:posOffset>163773</wp:posOffset>
                  </wp:positionV>
                  <wp:extent cx="2142490" cy="2142490"/>
                  <wp:effectExtent l="0" t="0" r="0" b="0"/>
                  <wp:wrapSquare wrapText="bothSides"/>
                  <wp:docPr id="2" name="Picture 2" descr="C:\Users\e.duncan\AppData\Local\Microsoft\Windows\INetCache\Content.MSO\EA788FB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.duncan\AppData\Local\Microsoft\Windows\INetCache\Content.MSO\EA788FB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214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</w:tcPr>
          <w:p w:rsidR="00CB1C6B" w:rsidRPr="00CB1C6B" w:rsidRDefault="00CB1C6B" w:rsidP="004D0FC7">
            <w:pPr>
              <w:widowControl w:val="0"/>
              <w:jc w:val="center"/>
              <w:rPr>
                <w:sz w:val="36"/>
              </w:rPr>
            </w:pPr>
            <w:r w:rsidRPr="00CB1C6B">
              <w:rPr>
                <w:rFonts w:ascii="SassoonPrimaryInfant" w:hAnsi="SassoonPrimaryInfant"/>
                <w:sz w:val="36"/>
                <w:szCs w:val="24"/>
              </w:rPr>
              <w:t>Worried that something unpleasant may happen.</w:t>
            </w:r>
          </w:p>
          <w:p w:rsidR="00CB1C6B" w:rsidRDefault="00CB1C6B" w:rsidP="004D0FC7">
            <w:pPr>
              <w:jc w:val="center"/>
              <w:rPr>
                <w:rFonts w:ascii="SassoonPrimaryType" w:hAnsi="SassoonPrimaryType"/>
                <w:sz w:val="36"/>
              </w:rPr>
            </w:pPr>
          </w:p>
          <w:p w:rsidR="004D0FC7" w:rsidRDefault="004D0FC7" w:rsidP="004D0FC7">
            <w:pPr>
              <w:jc w:val="center"/>
              <w:rPr>
                <w:rFonts w:ascii="SassoonPrimaryType" w:hAnsi="SassoonPrimaryType"/>
                <w:sz w:val="36"/>
              </w:rPr>
            </w:pPr>
            <w:r>
              <w:rPr>
                <w:rFonts w:ascii="SassoonPrimaryType" w:hAnsi="SassoonPrimaryType"/>
                <w:sz w:val="36"/>
              </w:rPr>
              <w:br/>
            </w:r>
            <w:r>
              <w:rPr>
                <w:rFonts w:ascii="SassoonPrimaryType" w:hAnsi="SassoonPrimaryType"/>
                <w:sz w:val="36"/>
              </w:rPr>
              <w:br/>
            </w:r>
          </w:p>
          <w:p w:rsidR="00CB1C6B" w:rsidRDefault="004D0FC7" w:rsidP="004D0FC7">
            <w:pPr>
              <w:jc w:val="center"/>
              <w:rPr>
                <w:rFonts w:ascii="SassoonPrimaryType" w:hAnsi="SassoonPrimaryType"/>
                <w:sz w:val="36"/>
              </w:rPr>
            </w:pPr>
            <w:r>
              <w:rPr>
                <w:rFonts w:ascii="SassoonPrimaryType" w:hAnsi="SassoonPrimaryType"/>
                <w:sz w:val="36"/>
              </w:rPr>
              <w:t>Can you show me your afraid face?</w:t>
            </w:r>
            <w:bookmarkStart w:id="0" w:name="_GoBack"/>
            <w:bookmarkEnd w:id="0"/>
          </w:p>
          <w:p w:rsidR="00CB1C6B" w:rsidRPr="00CB1C6B" w:rsidRDefault="00CB1C6B" w:rsidP="004D0FC7">
            <w:pPr>
              <w:jc w:val="center"/>
              <w:rPr>
                <w:rFonts w:ascii="SassoonPrimaryType" w:hAnsi="SassoonPrimaryType"/>
                <w:sz w:val="36"/>
              </w:rPr>
            </w:pPr>
          </w:p>
        </w:tc>
      </w:tr>
      <w:tr w:rsidR="004D0FC7" w:rsidTr="00CB1C6B">
        <w:trPr>
          <w:trHeight w:val="1037"/>
        </w:trPr>
        <w:tc>
          <w:tcPr>
            <w:tcW w:w="2122" w:type="dxa"/>
          </w:tcPr>
          <w:p w:rsidR="00CB1C6B" w:rsidRPr="00CB1C6B" w:rsidRDefault="00CB1C6B" w:rsidP="00CB1C6B">
            <w:pPr>
              <w:jc w:val="center"/>
              <w:rPr>
                <w:rFonts w:ascii="SassoonPrimaryType" w:hAnsi="SassoonPrimaryType"/>
                <w:sz w:val="40"/>
              </w:rPr>
            </w:pPr>
            <w:r>
              <w:rPr>
                <w:rFonts w:ascii="SassoonPrimaryType" w:hAnsi="SassoonPrimaryType"/>
                <w:sz w:val="40"/>
              </w:rPr>
              <w:t>creaky</w:t>
            </w:r>
          </w:p>
        </w:tc>
        <w:tc>
          <w:tcPr>
            <w:tcW w:w="4962" w:type="dxa"/>
          </w:tcPr>
          <w:p w:rsidR="00CB1C6B" w:rsidRPr="00CB1C6B" w:rsidRDefault="004D0FC7">
            <w:pPr>
              <w:rPr>
                <w:rFonts w:ascii="SassoonPrimaryType" w:hAnsi="SassoonPrimaryType"/>
                <w:sz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266131</wp:posOffset>
                  </wp:positionH>
                  <wp:positionV relativeFrom="paragraph">
                    <wp:posOffset>108595</wp:posOffset>
                  </wp:positionV>
                  <wp:extent cx="2483893" cy="1719668"/>
                  <wp:effectExtent l="0" t="0" r="0" b="0"/>
                  <wp:wrapSquare wrapText="bothSides"/>
                  <wp:docPr id="3" name="Picture 3" descr="Creaky old house | in Belleville, TN (Between Shelbyville an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eaky old house | in Belleville, TN (Between Shelbyville an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893" cy="1719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</w:tcPr>
          <w:p w:rsidR="00CB1C6B" w:rsidRPr="00CB1C6B" w:rsidRDefault="00CB1C6B" w:rsidP="004D0FC7">
            <w:pPr>
              <w:widowControl w:val="0"/>
              <w:jc w:val="center"/>
              <w:rPr>
                <w:rFonts w:ascii="SassoonPrimaryInfant" w:hAnsi="SassoonPrimaryInfant"/>
                <w:sz w:val="36"/>
                <w:szCs w:val="24"/>
                <w:lang w:val="en-US"/>
              </w:rPr>
            </w:pPr>
            <w:r w:rsidRPr="00CB1C6B">
              <w:rPr>
                <w:rFonts w:ascii="SassoonPrimaryInfant" w:hAnsi="SassoonPrimaryInfant"/>
                <w:sz w:val="36"/>
                <w:szCs w:val="24"/>
              </w:rPr>
              <w:t>To make a creaking sound when being moved.</w:t>
            </w:r>
          </w:p>
          <w:p w:rsidR="00CB1C6B" w:rsidRPr="00CB1C6B" w:rsidRDefault="00CB1C6B" w:rsidP="004D0FC7">
            <w:pPr>
              <w:widowControl w:val="0"/>
              <w:jc w:val="center"/>
              <w:rPr>
                <w:rFonts w:ascii="Calibri" w:hAnsi="Calibri"/>
                <w:sz w:val="36"/>
                <w:szCs w:val="20"/>
              </w:rPr>
            </w:pPr>
          </w:p>
          <w:p w:rsidR="00CB1C6B" w:rsidRPr="00CB1C6B" w:rsidRDefault="00CB1C6B" w:rsidP="004D0FC7">
            <w:pPr>
              <w:jc w:val="center"/>
              <w:rPr>
                <w:rFonts w:ascii="SassoonPrimaryType" w:hAnsi="SassoonPrimaryType"/>
                <w:sz w:val="36"/>
              </w:rPr>
            </w:pPr>
          </w:p>
        </w:tc>
      </w:tr>
    </w:tbl>
    <w:p w:rsidR="008E7379" w:rsidRDefault="004D0FC7"/>
    <w:sectPr w:rsidR="008E7379" w:rsidSect="00CB1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6B"/>
    <w:rsid w:val="004D0FC7"/>
    <w:rsid w:val="008D1D5E"/>
    <w:rsid w:val="00CB1C6B"/>
    <w:rsid w:val="00DF3A24"/>
    <w:rsid w:val="00E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0F90"/>
  <w15:chartTrackingRefBased/>
  <w15:docId w15:val="{28AD4404-3ED4-4411-A1AA-7D6B3CBE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E</dc:creator>
  <cp:keywords/>
  <dc:description/>
  <cp:lastModifiedBy>Duncan, E</cp:lastModifiedBy>
  <cp:revision>1</cp:revision>
  <cp:lastPrinted>2022-09-13T13:48:00Z</cp:lastPrinted>
  <dcterms:created xsi:type="dcterms:W3CDTF">2022-09-13T13:16:00Z</dcterms:created>
  <dcterms:modified xsi:type="dcterms:W3CDTF">2022-09-13T13:49:00Z</dcterms:modified>
</cp:coreProperties>
</file>