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4"/>
        <w:tblW w:w="4815" w:type="dxa"/>
        <w:tblLook w:val="04A0" w:firstRow="1" w:lastRow="0" w:firstColumn="1" w:lastColumn="0" w:noHBand="0" w:noVBand="1"/>
      </w:tblPr>
      <w:tblGrid>
        <w:gridCol w:w="4815"/>
      </w:tblGrid>
      <w:tr w:rsidR="00142E4C" w:rsidTr="0014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142E4C" w:rsidRDefault="00E135EE">
            <w:pPr>
              <w:jc w:val="center"/>
              <w:rPr>
                <w:rFonts w:ascii="Century Gothic" w:hAnsi="Century Gothic"/>
                <w:sz w:val="28"/>
              </w:rPr>
            </w:pPr>
            <w:bookmarkStart w:id="0" w:name="_GoBack" w:colFirst="0" w:colLast="0"/>
            <w:r>
              <w:rPr>
                <w:rFonts w:ascii="Century Gothic" w:hAnsi="Century Gothic"/>
                <w:sz w:val="28"/>
              </w:rPr>
              <w:t>Key Diagrams</w:t>
            </w:r>
          </w:p>
        </w:tc>
      </w:tr>
      <w:bookmarkEnd w:id="0"/>
    </w:tbl>
    <w:p w:rsidR="00E135EE" w:rsidRDefault="00E135EE"/>
    <w:p w:rsidR="00EE2CCC" w:rsidRDefault="00EE2CCC"/>
    <w:p w:rsidR="00EE2CCC" w:rsidRDefault="00EE2CCC"/>
    <w:p w:rsidR="00EE2CCC" w:rsidRDefault="00EE2CCC"/>
    <w:p w:rsidR="00EE2CCC" w:rsidRDefault="00EE2CCC"/>
    <w:p w:rsidR="00EE2CCC" w:rsidRDefault="00EE2CCC"/>
    <w:p w:rsidR="00EE2CCC" w:rsidRDefault="00EE2CCC"/>
    <w:p w:rsidR="00EE2CCC" w:rsidRDefault="00EE2CCC"/>
    <w:p w:rsidR="00EE2CCC" w:rsidRDefault="00EE2CCC"/>
    <w:p w:rsidR="00142E4C" w:rsidRDefault="00142E4C"/>
    <w:p w:rsidR="00EE2CCC" w:rsidRDefault="00EE2CCC"/>
    <w:p w:rsidR="00EE2CCC" w:rsidRDefault="00EE2CCC"/>
    <w:p w:rsidR="00EE2CCC" w:rsidRDefault="00EE2CCC"/>
    <w:p w:rsidR="00EE2CCC" w:rsidRDefault="00EE2CCC"/>
    <w:p w:rsidR="00107771" w:rsidRDefault="00D01D98">
      <w:r>
        <w:rPr>
          <w:noProof/>
          <w:lang w:eastAsia="en-GB"/>
        </w:rPr>
        <w:drawing>
          <wp:anchor distT="0" distB="0" distL="114300" distR="114300" simplePos="0" relativeHeight="251658240" behindDoc="0" locked="0" layoutInCell="1" allowOverlap="1">
            <wp:simplePos x="0" y="0"/>
            <wp:positionH relativeFrom="margin">
              <wp:posOffset>1425056</wp:posOffset>
            </wp:positionH>
            <wp:positionV relativeFrom="paragraph">
              <wp:posOffset>-3873178</wp:posOffset>
            </wp:positionV>
            <wp:extent cx="1684655" cy="1750695"/>
            <wp:effectExtent l="0" t="0" r="0" b="1905"/>
            <wp:wrapSquare wrapText="bothSides"/>
            <wp:docPr id="2" name="Picture 2" descr="Shalom 8&quot; 20cm solid genuine olive wood wall hanging cross Christian gift  hand carved : Amazon.co.uk: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 8&quot; 20cm solid genuine olive wood wall hanging cross Christian gift  hand carved : Amazon.co.uk: Home &amp; Kit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655"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CCC" w:rsidRDefault="00107771">
      <w:r>
        <w:rPr>
          <w:noProof/>
          <w:lang w:eastAsia="en-GB"/>
        </w:rPr>
        <w:drawing>
          <wp:anchor distT="0" distB="0" distL="114300" distR="114300" simplePos="0" relativeHeight="251657215" behindDoc="0" locked="0" layoutInCell="1" allowOverlap="1">
            <wp:simplePos x="0" y="0"/>
            <wp:positionH relativeFrom="column">
              <wp:posOffset>-138006</wp:posOffset>
            </wp:positionH>
            <wp:positionV relativeFrom="paragraph">
              <wp:posOffset>-4217882</wp:posOffset>
            </wp:positionV>
            <wp:extent cx="1955800" cy="1955800"/>
            <wp:effectExtent l="0" t="0" r="6350" b="6350"/>
            <wp:wrapSquare wrapText="bothSides"/>
            <wp:docPr id="5" name="Picture 5" descr="Small crucifix in XIX century style | online sales on HOLYART.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crucifix in XIX century style | online sales on HOLYART.co.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dTable4-Accent5"/>
        <w:tblW w:w="4800" w:type="dxa"/>
        <w:tblInd w:w="-147" w:type="dxa"/>
        <w:tblLook w:val="04A0" w:firstRow="1" w:lastRow="0" w:firstColumn="1" w:lastColumn="0" w:noHBand="0" w:noVBand="1"/>
      </w:tblPr>
      <w:tblGrid>
        <w:gridCol w:w="468"/>
        <w:gridCol w:w="4332"/>
      </w:tblGrid>
      <w:tr w:rsidR="00142E4C" w:rsidTr="00E135E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00" w:type="dxa"/>
            <w:gridSpan w:val="2"/>
          </w:tcPr>
          <w:p w:rsidR="00142E4C" w:rsidRDefault="00E135EE">
            <w:pPr>
              <w:jc w:val="center"/>
            </w:pPr>
            <w:r>
              <w:rPr>
                <w:rFonts w:ascii="Century Gothic" w:hAnsi="Century Gothic"/>
                <w:sz w:val="28"/>
              </w:rPr>
              <w:t>Key Facts</w:t>
            </w:r>
          </w:p>
        </w:tc>
      </w:tr>
      <w:tr w:rsidR="00142E4C" w:rsidRPr="00D56BA9" w:rsidTr="00E135EE">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142E4C" w:rsidRPr="00D56BA9" w:rsidRDefault="00E135EE">
            <w:pPr>
              <w:jc w:val="center"/>
              <w:rPr>
                <w:rFonts w:ascii="Century Gothic" w:hAnsi="Century Gothic"/>
                <w:sz w:val="20"/>
                <w:szCs w:val="20"/>
              </w:rPr>
            </w:pPr>
            <w:r w:rsidRPr="00D56BA9">
              <w:rPr>
                <w:rFonts w:ascii="Century Gothic" w:hAnsi="Century Gothic"/>
                <w:sz w:val="20"/>
                <w:szCs w:val="20"/>
              </w:rPr>
              <w:t>1</w:t>
            </w:r>
          </w:p>
        </w:tc>
        <w:tc>
          <w:tcPr>
            <w:tcW w:w="4332" w:type="dxa"/>
          </w:tcPr>
          <w:p w:rsidR="00142E4C" w:rsidRPr="00D56BA9" w:rsidRDefault="00CF4E54" w:rsidP="004F021D">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20"/>
                <w:szCs w:val="20"/>
              </w:rPr>
            </w:pPr>
            <w:r w:rsidRPr="00CF4E54">
              <w:rPr>
                <w:rFonts w:ascii="SassoonPrimaryInfant" w:hAnsi="SassoonPrimaryInfant"/>
                <w:szCs w:val="20"/>
              </w:rPr>
              <w:t xml:space="preserve">Easter is a Christian festival and is the most important Christian celebration – not Christmas! </w:t>
            </w:r>
          </w:p>
        </w:tc>
      </w:tr>
      <w:tr w:rsidR="00CF4E54" w:rsidRPr="00D56BA9" w:rsidTr="00E135EE">
        <w:trPr>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CF4E54" w:rsidRPr="00D56BA9" w:rsidRDefault="00CF4E54">
            <w:pPr>
              <w:jc w:val="center"/>
              <w:rPr>
                <w:rFonts w:ascii="Century Gothic" w:hAnsi="Century Gothic"/>
                <w:sz w:val="20"/>
                <w:szCs w:val="20"/>
              </w:rPr>
            </w:pPr>
          </w:p>
        </w:tc>
        <w:tc>
          <w:tcPr>
            <w:tcW w:w="4332" w:type="dxa"/>
          </w:tcPr>
          <w:p w:rsidR="00CF4E54" w:rsidRPr="00D56BA9" w:rsidRDefault="00CF4E54" w:rsidP="004F021D">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sz w:val="20"/>
                <w:szCs w:val="20"/>
              </w:rPr>
            </w:pPr>
            <w:r w:rsidRPr="00CF4E54">
              <w:rPr>
                <w:rFonts w:ascii="SassoonPrimaryInfant" w:hAnsi="SassoonPrimaryInfant"/>
                <w:szCs w:val="20"/>
              </w:rPr>
              <w:t xml:space="preserve">Christians celebrate because Jesus was resurrected three days after his death. </w:t>
            </w:r>
          </w:p>
        </w:tc>
      </w:tr>
      <w:tr w:rsidR="00142E4C" w:rsidRPr="00D56BA9" w:rsidTr="00E135EE">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142E4C" w:rsidRPr="00D56BA9" w:rsidRDefault="00E135EE">
            <w:pPr>
              <w:jc w:val="center"/>
              <w:rPr>
                <w:rFonts w:ascii="Century Gothic" w:hAnsi="Century Gothic"/>
                <w:sz w:val="20"/>
                <w:szCs w:val="20"/>
              </w:rPr>
            </w:pPr>
            <w:r w:rsidRPr="00D56BA9">
              <w:rPr>
                <w:rFonts w:ascii="Century Gothic" w:hAnsi="Century Gothic"/>
                <w:sz w:val="20"/>
                <w:szCs w:val="20"/>
              </w:rPr>
              <w:t>2</w:t>
            </w:r>
          </w:p>
        </w:tc>
        <w:tc>
          <w:tcPr>
            <w:tcW w:w="4332" w:type="dxa"/>
          </w:tcPr>
          <w:p w:rsidR="00142E4C" w:rsidRPr="00D56BA9" w:rsidRDefault="00706F75" w:rsidP="004F021D">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20"/>
                <w:szCs w:val="20"/>
              </w:rPr>
            </w:pPr>
            <w:r>
              <w:rPr>
                <w:rFonts w:ascii="SassoonPrimaryInfant" w:hAnsi="SassoonPrimaryInfant"/>
                <w:sz w:val="20"/>
                <w:szCs w:val="20"/>
              </w:rPr>
              <w:t xml:space="preserve">Christians go to church on Good Friday to reflect on the meaning of the crucifixion and the messages of Christianity. </w:t>
            </w:r>
          </w:p>
        </w:tc>
      </w:tr>
      <w:tr w:rsidR="004F021D" w:rsidRPr="00D56BA9" w:rsidTr="00E135EE">
        <w:trPr>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4F021D" w:rsidRPr="00D56BA9" w:rsidRDefault="004F021D" w:rsidP="004F021D">
            <w:pPr>
              <w:jc w:val="center"/>
              <w:rPr>
                <w:rFonts w:ascii="Century Gothic" w:hAnsi="Century Gothic"/>
                <w:sz w:val="20"/>
                <w:szCs w:val="20"/>
              </w:rPr>
            </w:pPr>
            <w:r w:rsidRPr="00D56BA9">
              <w:rPr>
                <w:rFonts w:ascii="Century Gothic" w:hAnsi="Century Gothic"/>
                <w:sz w:val="20"/>
                <w:szCs w:val="20"/>
              </w:rPr>
              <w:t>3</w:t>
            </w:r>
          </w:p>
        </w:tc>
        <w:tc>
          <w:tcPr>
            <w:tcW w:w="4332" w:type="dxa"/>
          </w:tcPr>
          <w:p w:rsidR="00EE2CCC" w:rsidRPr="00D56BA9" w:rsidRDefault="00706F75" w:rsidP="004F021D">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sz w:val="20"/>
                <w:szCs w:val="20"/>
              </w:rPr>
            </w:pPr>
            <w:r>
              <w:rPr>
                <w:rFonts w:ascii="SassoonPrimaryInfant" w:hAnsi="SassoonPrimaryInfant"/>
                <w:sz w:val="20"/>
                <w:szCs w:val="20"/>
              </w:rPr>
              <w:t xml:space="preserve">A crown of thorns was put on Jesus’ head. He had to carry his own large wooden cross up a hill. At the top hill, Jesus was nailed to the cross, with nails through his hands and feet. Jesus was left on the cross to die. </w:t>
            </w:r>
          </w:p>
        </w:tc>
      </w:tr>
      <w:tr w:rsidR="004F021D" w:rsidRPr="00D56BA9" w:rsidTr="00E135EE">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4F021D" w:rsidRPr="00D56BA9" w:rsidRDefault="004F021D" w:rsidP="004F021D">
            <w:pPr>
              <w:jc w:val="center"/>
              <w:rPr>
                <w:rFonts w:ascii="Century Gothic" w:hAnsi="Century Gothic"/>
                <w:sz w:val="20"/>
                <w:szCs w:val="20"/>
              </w:rPr>
            </w:pPr>
            <w:r w:rsidRPr="00D56BA9">
              <w:rPr>
                <w:rFonts w:ascii="Century Gothic" w:hAnsi="Century Gothic"/>
                <w:sz w:val="20"/>
                <w:szCs w:val="20"/>
              </w:rPr>
              <w:t>4</w:t>
            </w:r>
          </w:p>
        </w:tc>
        <w:tc>
          <w:tcPr>
            <w:tcW w:w="4332" w:type="dxa"/>
          </w:tcPr>
          <w:p w:rsidR="004F021D" w:rsidRPr="00D56BA9" w:rsidRDefault="00107771" w:rsidP="006672F6">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20"/>
                <w:szCs w:val="20"/>
              </w:rPr>
            </w:pPr>
            <w:r>
              <w:rPr>
                <w:rFonts w:ascii="SassoonPrimaryInfant" w:hAnsi="SassoonPrimaryInfant"/>
                <w:sz w:val="20"/>
                <w:szCs w:val="20"/>
              </w:rPr>
              <w:t xml:space="preserve">The central message of Christianity is that through his death, Jesus atoned for the sin of mankind which came in the world when Adam and Eve ate the apple in the Garden of Eden. </w:t>
            </w:r>
          </w:p>
        </w:tc>
      </w:tr>
      <w:tr w:rsidR="006672F6" w:rsidRPr="00D56BA9" w:rsidTr="00E135EE">
        <w:trPr>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6672F6" w:rsidRPr="00D56BA9" w:rsidRDefault="006672F6" w:rsidP="004F021D">
            <w:pPr>
              <w:jc w:val="center"/>
              <w:rPr>
                <w:rFonts w:ascii="Century Gothic" w:hAnsi="Century Gothic"/>
                <w:sz w:val="20"/>
                <w:szCs w:val="20"/>
              </w:rPr>
            </w:pPr>
            <w:r w:rsidRPr="00D56BA9">
              <w:rPr>
                <w:rFonts w:ascii="Century Gothic" w:hAnsi="Century Gothic"/>
                <w:sz w:val="20"/>
                <w:szCs w:val="20"/>
              </w:rPr>
              <w:t>5</w:t>
            </w:r>
          </w:p>
        </w:tc>
        <w:tc>
          <w:tcPr>
            <w:tcW w:w="4332" w:type="dxa"/>
          </w:tcPr>
          <w:p w:rsidR="006672F6" w:rsidRPr="00D56BA9" w:rsidRDefault="00107771" w:rsidP="006672F6">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sz w:val="20"/>
                <w:szCs w:val="20"/>
              </w:rPr>
            </w:pPr>
            <w:r>
              <w:rPr>
                <w:rFonts w:ascii="SassoonPrimaryInfant" w:hAnsi="SassoonPrimaryInfant"/>
                <w:sz w:val="20"/>
                <w:szCs w:val="20"/>
              </w:rPr>
              <w:t xml:space="preserve">Christians go to church between 12:00 and 3:00 on Good Friday to prayer and remember Jesus’ sacrifice. </w:t>
            </w:r>
          </w:p>
        </w:tc>
      </w:tr>
      <w:tr w:rsidR="004F021D" w:rsidRPr="00D56BA9" w:rsidTr="00E135EE">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68" w:type="dxa"/>
            <w:vAlign w:val="center"/>
          </w:tcPr>
          <w:p w:rsidR="004F021D" w:rsidRPr="00D56BA9" w:rsidRDefault="006672F6" w:rsidP="004F021D">
            <w:pPr>
              <w:jc w:val="center"/>
              <w:rPr>
                <w:rFonts w:ascii="Century Gothic" w:hAnsi="Century Gothic"/>
                <w:sz w:val="20"/>
                <w:szCs w:val="20"/>
              </w:rPr>
            </w:pPr>
            <w:r w:rsidRPr="00D56BA9">
              <w:rPr>
                <w:rFonts w:ascii="Century Gothic" w:hAnsi="Century Gothic"/>
                <w:sz w:val="20"/>
                <w:szCs w:val="20"/>
              </w:rPr>
              <w:t>6</w:t>
            </w:r>
          </w:p>
        </w:tc>
        <w:tc>
          <w:tcPr>
            <w:tcW w:w="4332" w:type="dxa"/>
          </w:tcPr>
          <w:p w:rsidR="004F021D" w:rsidRPr="00D56BA9" w:rsidRDefault="00107771" w:rsidP="004F021D">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20"/>
                <w:szCs w:val="20"/>
              </w:rPr>
            </w:pPr>
            <w:r>
              <w:rPr>
                <w:rFonts w:ascii="SassoonPrimaryInfant" w:hAnsi="SassoonPrimaryInfant"/>
                <w:sz w:val="20"/>
                <w:szCs w:val="20"/>
              </w:rPr>
              <w:t xml:space="preserve">Roman Catholics start their service at 3pm, the time they believe Jesus died. </w:t>
            </w:r>
          </w:p>
        </w:tc>
      </w:tr>
    </w:tbl>
    <w:tbl>
      <w:tblPr>
        <w:tblStyle w:val="GridTable4-Accent6"/>
        <w:tblpPr w:leftFromText="180" w:rightFromText="180" w:vertAnchor="text" w:horzAnchor="margin" w:tblpXSpec="right" w:tblpY="40"/>
        <w:tblW w:w="5098" w:type="dxa"/>
        <w:tblLook w:val="04A0" w:firstRow="1" w:lastRow="0" w:firstColumn="1" w:lastColumn="0" w:noHBand="0" w:noVBand="1"/>
      </w:tblPr>
      <w:tblGrid>
        <w:gridCol w:w="1829"/>
        <w:gridCol w:w="3269"/>
      </w:tblGrid>
      <w:tr w:rsidR="00EE2CCC" w:rsidRPr="00D56BA9" w:rsidTr="00EE2CC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gridSpan w:val="2"/>
          </w:tcPr>
          <w:p w:rsidR="00EE2CCC" w:rsidRPr="00D56BA9" w:rsidRDefault="00EE2CCC" w:rsidP="00EE2CCC">
            <w:pPr>
              <w:jc w:val="center"/>
              <w:rPr>
                <w:rFonts w:ascii="Century Gothic" w:hAnsi="Century Gothic"/>
                <w:sz w:val="20"/>
                <w:szCs w:val="20"/>
              </w:rPr>
            </w:pPr>
            <w:r w:rsidRPr="00D56BA9">
              <w:rPr>
                <w:rFonts w:ascii="Century Gothic" w:hAnsi="Century Gothic"/>
                <w:sz w:val="20"/>
                <w:szCs w:val="20"/>
              </w:rPr>
              <w:t>Vocabulary</w:t>
            </w:r>
          </w:p>
        </w:tc>
      </w:tr>
      <w:tr w:rsidR="00BD5D8A" w:rsidRPr="00D56BA9" w:rsidTr="0010777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29" w:type="dxa"/>
          </w:tcPr>
          <w:p w:rsidR="00BD5D8A" w:rsidRDefault="00BD5D8A" w:rsidP="00EE2CCC">
            <w:pPr>
              <w:rPr>
                <w:rFonts w:ascii="SassoonPrimaryInfant" w:hAnsi="SassoonPrimaryInfant" w:cstheme="minorHAnsi"/>
                <w:sz w:val="20"/>
                <w:szCs w:val="20"/>
              </w:rPr>
            </w:pPr>
            <w:r>
              <w:rPr>
                <w:rFonts w:ascii="SassoonPrimaryInfant" w:hAnsi="SassoonPrimaryInfant" w:cstheme="minorHAnsi"/>
                <w:sz w:val="20"/>
                <w:szCs w:val="20"/>
              </w:rPr>
              <w:t xml:space="preserve">Christian </w:t>
            </w:r>
          </w:p>
        </w:tc>
        <w:tc>
          <w:tcPr>
            <w:tcW w:w="3269" w:type="dxa"/>
          </w:tcPr>
          <w:p w:rsidR="00BD5D8A" w:rsidRDefault="00BD5D8A" w:rsidP="00EE2CCC">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A believer in Jesus and his teachings.</w:t>
            </w:r>
          </w:p>
        </w:tc>
      </w:tr>
      <w:tr w:rsidR="00EE2CCC" w:rsidRPr="00D56BA9" w:rsidTr="00107771">
        <w:trPr>
          <w:trHeight w:val="573"/>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104B45" w:rsidP="00EE2CCC">
            <w:pPr>
              <w:rPr>
                <w:rFonts w:ascii="SassoonPrimaryInfant" w:hAnsi="SassoonPrimaryInfant" w:cstheme="minorHAnsi"/>
                <w:sz w:val="20"/>
                <w:szCs w:val="20"/>
              </w:rPr>
            </w:pPr>
            <w:r>
              <w:rPr>
                <w:rFonts w:ascii="SassoonPrimaryInfant" w:hAnsi="SassoonPrimaryInfant" w:cstheme="minorHAnsi"/>
                <w:sz w:val="20"/>
                <w:szCs w:val="20"/>
              </w:rPr>
              <w:t xml:space="preserve">Good Friday </w:t>
            </w:r>
          </w:p>
        </w:tc>
        <w:tc>
          <w:tcPr>
            <w:tcW w:w="3269" w:type="dxa"/>
          </w:tcPr>
          <w:p w:rsidR="00EE2CCC" w:rsidRPr="00D56BA9" w:rsidRDefault="00104B45" w:rsidP="00EE2CCC">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The day that Jesus died on the cross.</w:t>
            </w:r>
          </w:p>
        </w:tc>
      </w:tr>
      <w:tr w:rsidR="00EE2CCC" w:rsidRPr="00D56BA9" w:rsidTr="00107771">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104B45" w:rsidP="00EE2CCC">
            <w:pPr>
              <w:rPr>
                <w:rFonts w:ascii="SassoonPrimaryInfant" w:hAnsi="SassoonPrimaryInfant" w:cstheme="minorHAnsi"/>
                <w:sz w:val="20"/>
                <w:szCs w:val="20"/>
              </w:rPr>
            </w:pPr>
            <w:r>
              <w:rPr>
                <w:rFonts w:ascii="SassoonPrimaryInfant" w:hAnsi="SassoonPrimaryInfant" w:cstheme="minorHAnsi"/>
                <w:sz w:val="20"/>
                <w:szCs w:val="20"/>
              </w:rPr>
              <w:t xml:space="preserve">sacrifice </w:t>
            </w:r>
          </w:p>
        </w:tc>
        <w:tc>
          <w:tcPr>
            <w:tcW w:w="3269" w:type="dxa"/>
          </w:tcPr>
          <w:p w:rsidR="00EE2CCC" w:rsidRPr="00D56BA9" w:rsidRDefault="00104B45" w:rsidP="00EE2CCC">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Jesus giving himself up to be crucified to save humankind. </w:t>
            </w:r>
          </w:p>
        </w:tc>
      </w:tr>
      <w:tr w:rsidR="00EE2CCC" w:rsidRPr="00D56BA9" w:rsidTr="00107771">
        <w:trPr>
          <w:trHeight w:val="590"/>
        </w:trPr>
        <w:tc>
          <w:tcPr>
            <w:cnfStyle w:val="001000000000" w:firstRow="0" w:lastRow="0" w:firstColumn="1" w:lastColumn="0" w:oddVBand="0" w:evenVBand="0" w:oddHBand="0" w:evenHBand="0" w:firstRowFirstColumn="0" w:firstRowLastColumn="0" w:lastRowFirstColumn="0" w:lastRowLastColumn="0"/>
            <w:tcW w:w="1829" w:type="dxa"/>
          </w:tcPr>
          <w:p w:rsidR="00EE2CCC" w:rsidRDefault="00104B45" w:rsidP="00EE2CCC">
            <w:pPr>
              <w:rPr>
                <w:rFonts w:ascii="SassoonPrimaryInfant" w:hAnsi="SassoonPrimaryInfant" w:cstheme="minorHAnsi"/>
                <w:sz w:val="20"/>
                <w:szCs w:val="20"/>
              </w:rPr>
            </w:pPr>
            <w:r>
              <w:rPr>
                <w:rFonts w:ascii="SassoonPrimaryInfant" w:hAnsi="SassoonPrimaryInfant" w:cstheme="minorHAnsi"/>
                <w:sz w:val="20"/>
                <w:szCs w:val="20"/>
              </w:rPr>
              <w:t xml:space="preserve">crucifixion </w:t>
            </w:r>
          </w:p>
          <w:p w:rsidR="006D3604" w:rsidRDefault="006D3604" w:rsidP="00EE2CCC">
            <w:pPr>
              <w:rPr>
                <w:rFonts w:ascii="SassoonPrimaryInfant" w:hAnsi="SassoonPrimaryInfant" w:cstheme="minorHAnsi"/>
                <w:sz w:val="20"/>
                <w:szCs w:val="20"/>
              </w:rPr>
            </w:pPr>
          </w:p>
          <w:p w:rsidR="00EE2CCC" w:rsidRPr="00D56BA9" w:rsidRDefault="006D3604" w:rsidP="00EE2CCC">
            <w:pPr>
              <w:rPr>
                <w:rFonts w:ascii="SassoonPrimaryInfant" w:hAnsi="SassoonPrimaryInfant" w:cstheme="minorHAnsi"/>
                <w:sz w:val="20"/>
                <w:szCs w:val="20"/>
              </w:rPr>
            </w:pPr>
            <w:r>
              <w:rPr>
                <w:rFonts w:ascii="SassoonPrimaryInfant" w:hAnsi="SassoonPrimaryInfant" w:cstheme="minorHAnsi"/>
                <w:sz w:val="20"/>
                <w:szCs w:val="20"/>
              </w:rPr>
              <w:t xml:space="preserve">The Crucifixion </w:t>
            </w:r>
          </w:p>
        </w:tc>
        <w:tc>
          <w:tcPr>
            <w:tcW w:w="3269" w:type="dxa"/>
          </w:tcPr>
          <w:p w:rsidR="00EE2CCC" w:rsidRDefault="00104B45" w:rsidP="00EE2CCC">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Nailing someone to a cross to die. </w:t>
            </w:r>
          </w:p>
          <w:p w:rsidR="006D3604" w:rsidRDefault="006D3604" w:rsidP="00EE2CCC">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p>
          <w:p w:rsidR="006D3604" w:rsidRPr="00D56BA9" w:rsidRDefault="006D3604" w:rsidP="00EE2CCC">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The crucifixion of Christ.</w:t>
            </w:r>
          </w:p>
        </w:tc>
      </w:tr>
      <w:tr w:rsidR="00EE2CCC" w:rsidRPr="00D56BA9" w:rsidTr="0010777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104B45" w:rsidP="00EE2CCC">
            <w:pPr>
              <w:rPr>
                <w:rFonts w:ascii="SassoonPrimaryInfant" w:hAnsi="SassoonPrimaryInfant" w:cstheme="minorHAnsi"/>
                <w:sz w:val="20"/>
                <w:szCs w:val="20"/>
              </w:rPr>
            </w:pPr>
            <w:r>
              <w:rPr>
                <w:rFonts w:ascii="SassoonPrimaryInfant" w:hAnsi="SassoonPrimaryInfant" w:cstheme="minorHAnsi"/>
                <w:sz w:val="20"/>
                <w:szCs w:val="20"/>
              </w:rPr>
              <w:t>apostles/disciples</w:t>
            </w:r>
          </w:p>
          <w:p w:rsidR="00EE2CCC" w:rsidRPr="00D56BA9" w:rsidRDefault="00EE2CCC" w:rsidP="00EE2CCC">
            <w:pPr>
              <w:rPr>
                <w:rFonts w:ascii="SassoonPrimaryInfant" w:hAnsi="SassoonPrimaryInfant" w:cstheme="minorHAnsi"/>
                <w:sz w:val="20"/>
                <w:szCs w:val="20"/>
              </w:rPr>
            </w:pPr>
          </w:p>
        </w:tc>
        <w:tc>
          <w:tcPr>
            <w:tcW w:w="3269" w:type="dxa"/>
          </w:tcPr>
          <w:p w:rsidR="00EE2CCC" w:rsidRPr="00D56BA9" w:rsidRDefault="00104B45" w:rsidP="00EE2CCC">
            <w:pPr>
              <w:jc w:val="both"/>
              <w:cnfStyle w:val="000000100000" w:firstRow="0" w:lastRow="0" w:firstColumn="0" w:lastColumn="0" w:oddVBand="0" w:evenVBand="0" w:oddHBand="1"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Followers of Jesus Christ who went from place to place telling people about him and persuading them to become Christians. </w:t>
            </w:r>
          </w:p>
        </w:tc>
      </w:tr>
      <w:tr w:rsidR="00EE2CCC" w:rsidRPr="00D56BA9" w:rsidTr="00107771">
        <w:trPr>
          <w:trHeight w:val="317"/>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BD5D8A" w:rsidP="00EE2CCC">
            <w:pPr>
              <w:rPr>
                <w:rFonts w:ascii="SassoonPrimaryInfant" w:hAnsi="SassoonPrimaryInfant" w:cstheme="minorHAnsi"/>
                <w:sz w:val="20"/>
                <w:szCs w:val="20"/>
              </w:rPr>
            </w:pPr>
            <w:r>
              <w:rPr>
                <w:rFonts w:ascii="SassoonPrimaryInfant" w:hAnsi="SassoonPrimaryInfant" w:cstheme="minorHAnsi"/>
                <w:sz w:val="20"/>
                <w:szCs w:val="20"/>
              </w:rPr>
              <w:t>cross</w:t>
            </w:r>
          </w:p>
        </w:tc>
        <w:tc>
          <w:tcPr>
            <w:tcW w:w="3269" w:type="dxa"/>
          </w:tcPr>
          <w:p w:rsidR="00EE2CCC" w:rsidRPr="00D56BA9" w:rsidRDefault="00BD5D8A" w:rsidP="00EE2CCC">
            <w:pPr>
              <w:jc w:val="both"/>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The most important Christian symbol </w:t>
            </w:r>
          </w:p>
        </w:tc>
      </w:tr>
      <w:tr w:rsidR="00EE2CCC" w:rsidRPr="00D56BA9" w:rsidTr="001077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BD5D8A" w:rsidP="00BD5D8A">
            <w:pPr>
              <w:rPr>
                <w:rFonts w:ascii="SassoonPrimaryInfant" w:hAnsi="SassoonPrimaryInfant" w:cstheme="minorHAnsi"/>
                <w:sz w:val="20"/>
                <w:szCs w:val="20"/>
              </w:rPr>
            </w:pPr>
            <w:r>
              <w:rPr>
                <w:rFonts w:ascii="SassoonPrimaryInfant" w:hAnsi="SassoonPrimaryInfant" w:cstheme="minorHAnsi"/>
                <w:sz w:val="20"/>
                <w:szCs w:val="20"/>
              </w:rPr>
              <w:t>crucifix</w:t>
            </w:r>
          </w:p>
        </w:tc>
        <w:tc>
          <w:tcPr>
            <w:tcW w:w="3269" w:type="dxa"/>
          </w:tcPr>
          <w:p w:rsidR="00EE2CCC" w:rsidRPr="00D56BA9" w:rsidRDefault="00BD5D8A" w:rsidP="00EE2CCC">
            <w:pPr>
              <w:cnfStyle w:val="000000100000" w:firstRow="0" w:lastRow="0" w:firstColumn="0" w:lastColumn="0" w:oddVBand="0" w:evenVBand="0" w:oddHBand="1"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A crucifix is a cross with a figure of Jesus Christ on it. </w:t>
            </w:r>
          </w:p>
        </w:tc>
      </w:tr>
      <w:tr w:rsidR="00EE2CCC" w:rsidRPr="00D56BA9" w:rsidTr="00107771">
        <w:trPr>
          <w:trHeight w:val="615"/>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BD5D8A" w:rsidP="00EE2CCC">
            <w:pPr>
              <w:rPr>
                <w:rFonts w:ascii="SassoonPrimaryInfant" w:hAnsi="SassoonPrimaryInfant" w:cstheme="minorHAnsi"/>
                <w:sz w:val="20"/>
                <w:szCs w:val="20"/>
              </w:rPr>
            </w:pPr>
            <w:r>
              <w:rPr>
                <w:rFonts w:ascii="SassoonPrimaryInfant" w:hAnsi="SassoonPrimaryInfant" w:cstheme="minorHAnsi"/>
                <w:sz w:val="20"/>
                <w:szCs w:val="20"/>
              </w:rPr>
              <w:t xml:space="preserve">atoned </w:t>
            </w:r>
          </w:p>
        </w:tc>
        <w:tc>
          <w:tcPr>
            <w:tcW w:w="3269" w:type="dxa"/>
          </w:tcPr>
          <w:p w:rsidR="00EE2CCC" w:rsidRPr="00D56BA9" w:rsidRDefault="00BD5D8A" w:rsidP="00EE2CCC">
            <w:pPr>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To make amends. If you do something as an atonement </w:t>
            </w:r>
            <w:r w:rsidR="006D3604">
              <w:rPr>
                <w:rFonts w:ascii="SassoonPrimaryInfant" w:hAnsi="SassoonPrimaryInfant" w:cstheme="minorHAnsi"/>
                <w:sz w:val="20"/>
                <w:szCs w:val="20"/>
              </w:rPr>
              <w:t xml:space="preserve">for doing something wrong, you do it to show you are sorry. </w:t>
            </w:r>
          </w:p>
        </w:tc>
      </w:tr>
      <w:tr w:rsidR="00EE2CCC" w:rsidRPr="00D56BA9" w:rsidTr="0010777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6D3604" w:rsidP="00EE2CCC">
            <w:pPr>
              <w:rPr>
                <w:rFonts w:ascii="SassoonPrimaryInfant" w:hAnsi="SassoonPrimaryInfant" w:cstheme="minorHAnsi"/>
                <w:sz w:val="20"/>
                <w:szCs w:val="20"/>
              </w:rPr>
            </w:pPr>
            <w:r>
              <w:rPr>
                <w:rFonts w:ascii="SassoonPrimaryInfant" w:hAnsi="SassoonPrimaryInfant" w:cstheme="minorHAnsi"/>
                <w:sz w:val="20"/>
                <w:szCs w:val="20"/>
              </w:rPr>
              <w:t>resurrected</w:t>
            </w:r>
          </w:p>
        </w:tc>
        <w:tc>
          <w:tcPr>
            <w:tcW w:w="3269" w:type="dxa"/>
          </w:tcPr>
          <w:p w:rsidR="00EE2CCC" w:rsidRPr="00D56BA9" w:rsidRDefault="006D3604" w:rsidP="00EE2CCC">
            <w:pPr>
              <w:cnfStyle w:val="000000100000" w:firstRow="0" w:lastRow="0" w:firstColumn="0" w:lastColumn="0" w:oddVBand="0" w:evenVBand="0" w:oddHBand="1"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To rise or raise from the dead/bring back to life.</w:t>
            </w:r>
          </w:p>
        </w:tc>
      </w:tr>
      <w:tr w:rsidR="00EE2CCC" w:rsidRPr="00D56BA9" w:rsidTr="00107771">
        <w:trPr>
          <w:trHeight w:val="615"/>
        </w:trPr>
        <w:tc>
          <w:tcPr>
            <w:cnfStyle w:val="001000000000" w:firstRow="0" w:lastRow="0" w:firstColumn="1" w:lastColumn="0" w:oddVBand="0" w:evenVBand="0" w:oddHBand="0" w:evenHBand="0" w:firstRowFirstColumn="0" w:firstRowLastColumn="0" w:lastRowFirstColumn="0" w:lastRowLastColumn="0"/>
            <w:tcW w:w="1829" w:type="dxa"/>
          </w:tcPr>
          <w:p w:rsidR="00EE2CCC" w:rsidRPr="00D56BA9" w:rsidRDefault="006D3604" w:rsidP="00EE2CCC">
            <w:pPr>
              <w:rPr>
                <w:rFonts w:ascii="SassoonPrimaryInfant" w:hAnsi="SassoonPrimaryInfant" w:cstheme="minorHAnsi"/>
                <w:sz w:val="20"/>
                <w:szCs w:val="20"/>
              </w:rPr>
            </w:pPr>
            <w:r>
              <w:rPr>
                <w:rFonts w:ascii="SassoonPrimaryInfant" w:hAnsi="SassoonPrimaryInfant" w:cstheme="minorHAnsi"/>
                <w:sz w:val="20"/>
                <w:szCs w:val="20"/>
              </w:rPr>
              <w:t>stations of the cross</w:t>
            </w:r>
          </w:p>
        </w:tc>
        <w:tc>
          <w:tcPr>
            <w:tcW w:w="3269" w:type="dxa"/>
          </w:tcPr>
          <w:p w:rsidR="00EE2CCC" w:rsidRPr="00D56BA9" w:rsidRDefault="006D3604" w:rsidP="00EE2CCC">
            <w:pPr>
              <w:cnfStyle w:val="000000000000" w:firstRow="0" w:lastRow="0" w:firstColumn="0" w:lastColumn="0" w:oddVBand="0" w:evenVBand="0" w:oddHBand="0" w:evenHBand="0" w:firstRowFirstColumn="0" w:firstRowLastColumn="0" w:lastRowFirstColumn="0" w:lastRowLastColumn="0"/>
              <w:rPr>
                <w:rFonts w:ascii="SassoonPrimaryInfant" w:hAnsi="SassoonPrimaryInfant" w:cstheme="minorHAnsi"/>
                <w:sz w:val="20"/>
                <w:szCs w:val="20"/>
              </w:rPr>
            </w:pPr>
            <w:r>
              <w:rPr>
                <w:rFonts w:ascii="SassoonPrimaryInfant" w:hAnsi="SassoonPrimaryInfant" w:cstheme="minorHAnsi"/>
                <w:sz w:val="20"/>
                <w:szCs w:val="20"/>
              </w:rPr>
              <w:t xml:space="preserve">A series of pictures in 14 steps showing Jesus’ journey to the cross before his crucifixion. </w:t>
            </w:r>
          </w:p>
        </w:tc>
      </w:tr>
    </w:tbl>
    <w:p w:rsidR="00142E4C" w:rsidRPr="00D56BA9" w:rsidRDefault="00142E4C" w:rsidP="00EE2CCC">
      <w:pPr>
        <w:rPr>
          <w:rFonts w:ascii="Century Gothic" w:hAnsi="Century Gothic"/>
          <w:sz w:val="20"/>
          <w:szCs w:val="20"/>
        </w:rPr>
      </w:pPr>
    </w:p>
    <w:sectPr w:rsidR="00142E4C" w:rsidRPr="00D56BA9" w:rsidSect="00EE2CCC">
      <w:headerReference w:type="default" r:id="rId10"/>
      <w:footerReference w:type="default" r:id="rId11"/>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4C" w:rsidRDefault="00E135EE">
      <w:pPr>
        <w:spacing w:after="0" w:line="240" w:lineRule="auto"/>
      </w:pPr>
      <w:r>
        <w:separator/>
      </w:r>
    </w:p>
  </w:endnote>
  <w:endnote w:type="continuationSeparator" w:id="0">
    <w:p w:rsidR="00142E4C" w:rsidRDefault="00E1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4C" w:rsidRDefault="00E135EE">
    <w:pPr>
      <w:pStyle w:val="Footer"/>
      <w:jc w:val="right"/>
    </w:pPr>
    <w:r>
      <w:rPr>
        <w:noProof/>
        <w:lang w:eastAsia="en-GB"/>
      </w:rPr>
      <w:drawing>
        <wp:anchor distT="0" distB="0" distL="114300" distR="114300" simplePos="0" relativeHeight="251659264" behindDoc="0" locked="0" layoutInCell="1" allowOverlap="1">
          <wp:simplePos x="0" y="0"/>
          <wp:positionH relativeFrom="margin">
            <wp:posOffset>0</wp:posOffset>
          </wp:positionH>
          <wp:positionV relativeFrom="paragraph">
            <wp:posOffset>-148590</wp:posOffset>
          </wp:positionV>
          <wp:extent cx="1104900" cy="610159"/>
          <wp:effectExtent l="0" t="0" r="0" b="0"/>
          <wp:wrapNone/>
          <wp:docPr id="21" name="Picture 2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quire learning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6101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9534665</wp:posOffset>
          </wp:positionH>
          <wp:positionV relativeFrom="paragraph">
            <wp:posOffset>-110490</wp:posOffset>
          </wp:positionV>
          <wp:extent cx="523875" cy="525921"/>
          <wp:effectExtent l="0" t="0" r="0" b="7620"/>
          <wp:wrapNone/>
          <wp:docPr id="22" name="Picture 2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875" cy="5259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4C" w:rsidRDefault="00E135EE">
      <w:pPr>
        <w:spacing w:after="0" w:line="240" w:lineRule="auto"/>
      </w:pPr>
      <w:r>
        <w:separator/>
      </w:r>
    </w:p>
  </w:footnote>
  <w:footnote w:type="continuationSeparator" w:id="0">
    <w:p w:rsidR="00142E4C" w:rsidRDefault="00E1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4C" w:rsidRDefault="00604C8F">
    <w:pPr>
      <w:pStyle w:val="Header"/>
      <w:jc w:val="center"/>
      <w:rPr>
        <w:rFonts w:ascii="Century Gothic" w:hAnsi="Century Gothic"/>
        <w:sz w:val="28"/>
        <w:szCs w:val="28"/>
        <w:u w:val="single"/>
      </w:rPr>
    </w:pPr>
    <w:r>
      <w:rPr>
        <w:rFonts w:ascii="Century Gothic" w:hAnsi="Century Gothic"/>
        <w:sz w:val="28"/>
        <w:szCs w:val="28"/>
        <w:u w:val="single"/>
      </w:rPr>
      <w:t>Year 3</w:t>
    </w:r>
    <w:r w:rsidR="00E135EE">
      <w:rPr>
        <w:rFonts w:ascii="Century Gothic" w:hAnsi="Century Gothic"/>
        <w:sz w:val="28"/>
        <w:szCs w:val="28"/>
        <w:u w:val="single"/>
      </w:rPr>
      <w:ptab w:relativeTo="margin" w:alignment="center" w:leader="none"/>
    </w:r>
    <w:r w:rsidR="00CF4E54">
      <w:rPr>
        <w:rFonts w:ascii="Century Gothic" w:hAnsi="Century Gothic"/>
        <w:sz w:val="28"/>
        <w:szCs w:val="28"/>
        <w:u w:val="single"/>
      </w:rPr>
      <w:t>Easter – Good Friday</w:t>
    </w:r>
    <w:r w:rsidR="00E135EE">
      <w:rPr>
        <w:rFonts w:ascii="Century Gothic" w:hAnsi="Century Gothic"/>
        <w:sz w:val="28"/>
        <w:szCs w:val="28"/>
        <w:u w:val="single"/>
      </w:rPr>
      <w:ptab w:relativeTo="margin" w:alignment="right" w:leader="none"/>
    </w:r>
    <w:r w:rsidR="00E135EE">
      <w:rPr>
        <w:rFonts w:ascii="Century Gothic" w:hAnsi="Century Gothic"/>
        <w:sz w:val="28"/>
        <w:szCs w:val="28"/>
        <w:u w:val="single"/>
      </w:rPr>
      <w:t>Spring Term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F0C"/>
    <w:multiLevelType w:val="hybridMultilevel"/>
    <w:tmpl w:val="337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721B0"/>
    <w:multiLevelType w:val="hybridMultilevel"/>
    <w:tmpl w:val="0682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4C"/>
    <w:rsid w:val="00104B45"/>
    <w:rsid w:val="00107771"/>
    <w:rsid w:val="00142E4C"/>
    <w:rsid w:val="0021678E"/>
    <w:rsid w:val="00323980"/>
    <w:rsid w:val="004F021D"/>
    <w:rsid w:val="00604C8F"/>
    <w:rsid w:val="006672F6"/>
    <w:rsid w:val="00694EF8"/>
    <w:rsid w:val="006D3604"/>
    <w:rsid w:val="00703F9F"/>
    <w:rsid w:val="00706F75"/>
    <w:rsid w:val="00952BFB"/>
    <w:rsid w:val="00BD5D8A"/>
    <w:rsid w:val="00CF4E54"/>
    <w:rsid w:val="00D01D98"/>
    <w:rsid w:val="00D56BA9"/>
    <w:rsid w:val="00E135EE"/>
    <w:rsid w:val="00EE2CCC"/>
    <w:rsid w:val="00FF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9A2C9B3-A561-4564-B69C-F12A86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D56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091">
      <w:bodyDiv w:val="1"/>
      <w:marLeft w:val="0"/>
      <w:marRight w:val="0"/>
      <w:marTop w:val="0"/>
      <w:marBottom w:val="0"/>
      <w:divBdr>
        <w:top w:val="none" w:sz="0" w:space="0" w:color="auto"/>
        <w:left w:val="none" w:sz="0" w:space="0" w:color="auto"/>
        <w:bottom w:val="none" w:sz="0" w:space="0" w:color="auto"/>
        <w:right w:val="none" w:sz="0" w:space="0" w:color="auto"/>
      </w:divBdr>
    </w:div>
    <w:div w:id="399328390">
      <w:bodyDiv w:val="1"/>
      <w:marLeft w:val="0"/>
      <w:marRight w:val="0"/>
      <w:marTop w:val="0"/>
      <w:marBottom w:val="0"/>
      <w:divBdr>
        <w:top w:val="none" w:sz="0" w:space="0" w:color="auto"/>
        <w:left w:val="none" w:sz="0" w:space="0" w:color="auto"/>
        <w:bottom w:val="none" w:sz="0" w:space="0" w:color="auto"/>
        <w:right w:val="none" w:sz="0" w:space="0" w:color="auto"/>
      </w:divBdr>
    </w:div>
    <w:div w:id="555121289">
      <w:bodyDiv w:val="1"/>
      <w:marLeft w:val="0"/>
      <w:marRight w:val="0"/>
      <w:marTop w:val="0"/>
      <w:marBottom w:val="0"/>
      <w:divBdr>
        <w:top w:val="none" w:sz="0" w:space="0" w:color="auto"/>
        <w:left w:val="none" w:sz="0" w:space="0" w:color="auto"/>
        <w:bottom w:val="none" w:sz="0" w:space="0" w:color="auto"/>
        <w:right w:val="none" w:sz="0" w:space="0" w:color="auto"/>
      </w:divBdr>
    </w:div>
    <w:div w:id="603269339">
      <w:bodyDiv w:val="1"/>
      <w:marLeft w:val="0"/>
      <w:marRight w:val="0"/>
      <w:marTop w:val="0"/>
      <w:marBottom w:val="0"/>
      <w:divBdr>
        <w:top w:val="none" w:sz="0" w:space="0" w:color="auto"/>
        <w:left w:val="none" w:sz="0" w:space="0" w:color="auto"/>
        <w:bottom w:val="none" w:sz="0" w:space="0" w:color="auto"/>
        <w:right w:val="none" w:sz="0" w:space="0" w:color="auto"/>
      </w:divBdr>
    </w:div>
    <w:div w:id="826677501">
      <w:bodyDiv w:val="1"/>
      <w:marLeft w:val="0"/>
      <w:marRight w:val="0"/>
      <w:marTop w:val="0"/>
      <w:marBottom w:val="0"/>
      <w:divBdr>
        <w:top w:val="none" w:sz="0" w:space="0" w:color="auto"/>
        <w:left w:val="none" w:sz="0" w:space="0" w:color="auto"/>
        <w:bottom w:val="none" w:sz="0" w:space="0" w:color="auto"/>
        <w:right w:val="none" w:sz="0" w:space="0" w:color="auto"/>
      </w:divBdr>
    </w:div>
    <w:div w:id="1227229712">
      <w:bodyDiv w:val="1"/>
      <w:marLeft w:val="0"/>
      <w:marRight w:val="0"/>
      <w:marTop w:val="0"/>
      <w:marBottom w:val="0"/>
      <w:divBdr>
        <w:top w:val="none" w:sz="0" w:space="0" w:color="auto"/>
        <w:left w:val="none" w:sz="0" w:space="0" w:color="auto"/>
        <w:bottom w:val="none" w:sz="0" w:space="0" w:color="auto"/>
        <w:right w:val="none" w:sz="0" w:space="0" w:color="auto"/>
      </w:divBdr>
    </w:div>
    <w:div w:id="1405378741">
      <w:bodyDiv w:val="1"/>
      <w:marLeft w:val="0"/>
      <w:marRight w:val="0"/>
      <w:marTop w:val="0"/>
      <w:marBottom w:val="0"/>
      <w:divBdr>
        <w:top w:val="none" w:sz="0" w:space="0" w:color="auto"/>
        <w:left w:val="none" w:sz="0" w:space="0" w:color="auto"/>
        <w:bottom w:val="none" w:sz="0" w:space="0" w:color="auto"/>
        <w:right w:val="none" w:sz="0" w:space="0" w:color="auto"/>
      </w:divBdr>
    </w:div>
    <w:div w:id="15649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0BFA-FFC7-4FD6-B9AB-6E8AE0B8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Chris</dc:creator>
  <cp:keywords/>
  <dc:description/>
  <cp:lastModifiedBy>Dawson, Vinny</cp:lastModifiedBy>
  <cp:revision>3</cp:revision>
  <cp:lastPrinted>2021-02-25T07:48:00Z</cp:lastPrinted>
  <dcterms:created xsi:type="dcterms:W3CDTF">2022-03-14T16:51:00Z</dcterms:created>
  <dcterms:modified xsi:type="dcterms:W3CDTF">2022-03-14T17:17:00Z</dcterms:modified>
</cp:coreProperties>
</file>