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F873A" w14:textId="615360E2" w:rsidR="00F34FB6" w:rsidRPr="009D0020" w:rsidRDefault="00F34FB6" w:rsidP="00690FC0">
      <w:pPr>
        <w:jc w:val="center"/>
        <w:rPr>
          <w:rFonts w:ascii="Aptos Display" w:hAnsi="Aptos Display" w:cstheme="majorHAnsi"/>
        </w:rPr>
      </w:pPr>
      <w:r w:rsidRPr="009D0020">
        <w:rPr>
          <w:rFonts w:ascii="Aptos Display" w:hAnsi="Aptos Display" w:cstheme="majorHAnsi"/>
        </w:rPr>
        <w:t xml:space="preserve">Curriculum </w:t>
      </w:r>
      <w:r w:rsidR="00B83801" w:rsidRPr="009D0020">
        <w:rPr>
          <w:rFonts w:ascii="Aptos Display" w:hAnsi="Aptos Display" w:cstheme="majorHAnsi"/>
        </w:rPr>
        <w:t xml:space="preserve">Overview </w:t>
      </w:r>
      <w:r w:rsidR="00402981" w:rsidRPr="009D0020">
        <w:rPr>
          <w:rFonts w:ascii="Aptos Display" w:hAnsi="Aptos Display" w:cstheme="majorHAnsi"/>
        </w:rPr>
        <w:t>– Duke of Edinburgh/Outdoor Learning</w:t>
      </w:r>
    </w:p>
    <w:tbl>
      <w:tblPr>
        <w:tblStyle w:val="TableGrid"/>
        <w:tblW w:w="0" w:type="auto"/>
        <w:tblLook w:val="04A0" w:firstRow="1" w:lastRow="0" w:firstColumn="1" w:lastColumn="0" w:noHBand="0" w:noVBand="1"/>
      </w:tblPr>
      <w:tblGrid>
        <w:gridCol w:w="8784"/>
      </w:tblGrid>
      <w:tr w:rsidR="00F34FB6" w:rsidRPr="009D0020" w14:paraId="67D98F99" w14:textId="77777777" w:rsidTr="15F26560">
        <w:tc>
          <w:tcPr>
            <w:tcW w:w="8784" w:type="dxa"/>
          </w:tcPr>
          <w:p w14:paraId="192C79B7" w14:textId="20E94163" w:rsidR="00F34FB6" w:rsidRPr="009D0020" w:rsidRDefault="00F34FB6">
            <w:pPr>
              <w:rPr>
                <w:rFonts w:ascii="Aptos Display" w:hAnsi="Aptos Display" w:cstheme="majorHAnsi"/>
              </w:rPr>
            </w:pPr>
            <w:r w:rsidRPr="009D0020">
              <w:rPr>
                <w:rFonts w:ascii="Aptos Display" w:hAnsi="Aptos Display" w:cstheme="majorHAnsi"/>
                <w:b/>
                <w:bCs/>
              </w:rPr>
              <w:t>Rationale</w:t>
            </w:r>
            <w:r w:rsidRPr="009D0020">
              <w:rPr>
                <w:rFonts w:ascii="Aptos Display" w:hAnsi="Aptos Display" w:cstheme="majorHAnsi"/>
              </w:rPr>
              <w:t xml:space="preserve"> – why are we </w:t>
            </w:r>
            <w:r w:rsidR="00B83801" w:rsidRPr="009D0020">
              <w:rPr>
                <w:rFonts w:ascii="Aptos Display" w:hAnsi="Aptos Display" w:cstheme="majorHAnsi"/>
              </w:rPr>
              <w:t xml:space="preserve">teaching </w:t>
            </w:r>
            <w:r w:rsidRPr="009D0020">
              <w:rPr>
                <w:rFonts w:ascii="Aptos Display" w:hAnsi="Aptos Display" w:cstheme="majorHAnsi"/>
              </w:rPr>
              <w:t>this?</w:t>
            </w:r>
          </w:p>
          <w:p w14:paraId="7067B3C4" w14:textId="31B92804" w:rsidR="15F26560" w:rsidRPr="009D0020" w:rsidRDefault="15F26560" w:rsidP="15F26560">
            <w:pPr>
              <w:rPr>
                <w:rFonts w:ascii="Aptos Display" w:hAnsi="Aptos Display" w:cstheme="majorHAnsi"/>
              </w:rPr>
            </w:pPr>
          </w:p>
          <w:p w14:paraId="035FBB38" w14:textId="59DF5F59" w:rsidR="00F34FB6" w:rsidRPr="009D0020" w:rsidRDefault="00402981" w:rsidP="5EBEA641">
            <w:pPr>
              <w:rPr>
                <w:rFonts w:ascii="Aptos Display" w:hAnsi="Aptos Display" w:cstheme="majorHAnsi"/>
              </w:rPr>
            </w:pPr>
            <w:r w:rsidRPr="009D0020">
              <w:rPr>
                <w:rFonts w:ascii="Aptos Display" w:hAnsi="Aptos Display" w:cstheme="majorHAnsi"/>
              </w:rPr>
              <w:t xml:space="preserve">Learning new skills, learning outdoors and learning in nature, alongside taking part in physical activity all contribute to improving wellbeing and confidence, as well as improving cultural capital and social skills. The Outdoor learning and Duke of Edinburgh curriculum allow students to explore aspects of humanities via trips and visits, use skills learned in the classroom such as map reading and coordinates, gather artefacts for subjects such as biology and </w:t>
            </w:r>
            <w:r w:rsidR="00FD692E" w:rsidRPr="009D0020">
              <w:rPr>
                <w:rFonts w:ascii="Aptos Display" w:hAnsi="Aptos Display" w:cstheme="majorHAnsi"/>
              </w:rPr>
              <w:t>humanities</w:t>
            </w:r>
            <w:r w:rsidRPr="009D0020">
              <w:rPr>
                <w:rFonts w:ascii="Aptos Display" w:hAnsi="Aptos Display" w:cstheme="majorHAnsi"/>
              </w:rPr>
              <w:t xml:space="preserve"> and learn about being citizens.</w:t>
            </w:r>
            <w:r w:rsidR="00855871" w:rsidRPr="009D0020">
              <w:rPr>
                <w:rFonts w:ascii="Aptos Display" w:hAnsi="Aptos Display" w:cstheme="majorHAnsi"/>
              </w:rPr>
              <w:t xml:space="preserve"> As learners progress through the school they will be expected to develop their levels of </w:t>
            </w:r>
            <w:r w:rsidR="009D0020" w:rsidRPr="009D0020">
              <w:rPr>
                <w:rFonts w:ascii="Aptos Display" w:hAnsi="Aptos Display" w:cstheme="majorHAnsi"/>
              </w:rPr>
              <w:t>self-management</w:t>
            </w:r>
            <w:r w:rsidR="00F8204C" w:rsidRPr="009D0020">
              <w:rPr>
                <w:rFonts w:ascii="Aptos Display" w:hAnsi="Aptos Display" w:cstheme="majorHAnsi"/>
              </w:rPr>
              <w:t xml:space="preserve"> – </w:t>
            </w:r>
            <w:r w:rsidR="00B176E6" w:rsidRPr="009D0020">
              <w:rPr>
                <w:rFonts w:ascii="Aptos Display" w:hAnsi="Aptos Display" w:cstheme="majorHAnsi"/>
              </w:rPr>
              <w:t>e.g.</w:t>
            </w:r>
            <w:r w:rsidR="00F8204C" w:rsidRPr="009D0020">
              <w:rPr>
                <w:rFonts w:ascii="Aptos Display" w:hAnsi="Aptos Display" w:cstheme="majorHAnsi"/>
              </w:rPr>
              <w:t xml:space="preserve"> co-planning their trips and activity. </w:t>
            </w:r>
          </w:p>
          <w:p w14:paraId="4E81E275" w14:textId="14C8335A" w:rsidR="00402981" w:rsidRPr="009D0020" w:rsidRDefault="00402981" w:rsidP="00402981">
            <w:pPr>
              <w:rPr>
                <w:rFonts w:ascii="Aptos Display" w:hAnsi="Aptos Display" w:cstheme="majorHAnsi"/>
              </w:rPr>
            </w:pPr>
          </w:p>
        </w:tc>
      </w:tr>
      <w:tr w:rsidR="00F34FB6" w:rsidRPr="009D0020" w14:paraId="369491D3" w14:textId="77777777" w:rsidTr="15F26560">
        <w:tc>
          <w:tcPr>
            <w:tcW w:w="8784" w:type="dxa"/>
          </w:tcPr>
          <w:p w14:paraId="2066CC68" w14:textId="77777777" w:rsidR="00F34FB6" w:rsidRPr="009D0020" w:rsidRDefault="00F34FB6" w:rsidP="5EBEA641">
            <w:pPr>
              <w:rPr>
                <w:rFonts w:ascii="Aptos Display" w:hAnsi="Aptos Display" w:cstheme="majorHAnsi"/>
              </w:rPr>
            </w:pPr>
            <w:r w:rsidRPr="009D0020">
              <w:rPr>
                <w:rFonts w:ascii="Aptos Display" w:hAnsi="Aptos Display" w:cstheme="majorHAnsi"/>
                <w:b/>
                <w:bCs/>
              </w:rPr>
              <w:t>Curriculum intent</w:t>
            </w:r>
            <w:r w:rsidRPr="009D0020">
              <w:rPr>
                <w:rFonts w:ascii="Aptos Display" w:hAnsi="Aptos Display" w:cstheme="majorHAnsi"/>
              </w:rPr>
              <w:t xml:space="preserve"> – What </w:t>
            </w:r>
            <w:r w:rsidR="00B83801" w:rsidRPr="009D0020">
              <w:rPr>
                <w:rFonts w:ascii="Aptos Display" w:hAnsi="Aptos Display" w:cstheme="majorHAnsi"/>
              </w:rPr>
              <w:t>are the big ideas in this subject?</w:t>
            </w:r>
          </w:p>
          <w:p w14:paraId="22BC73DF" w14:textId="77777777" w:rsidR="00176086" w:rsidRPr="009D0020" w:rsidRDefault="00176086">
            <w:pPr>
              <w:rPr>
                <w:rFonts w:ascii="Aptos Display" w:hAnsi="Aptos Display" w:cstheme="majorHAnsi"/>
              </w:rPr>
            </w:pPr>
          </w:p>
          <w:p w14:paraId="32B5ED6E" w14:textId="2E97B30F" w:rsidR="00D54DAA" w:rsidRPr="009D0020" w:rsidRDefault="00A21BF3" w:rsidP="009D0020">
            <w:pPr>
              <w:pStyle w:val="ListParagraph"/>
              <w:numPr>
                <w:ilvl w:val="0"/>
                <w:numId w:val="15"/>
              </w:numPr>
              <w:rPr>
                <w:rFonts w:ascii="Aptos Display" w:hAnsi="Aptos Display" w:cstheme="majorHAnsi"/>
              </w:rPr>
            </w:pPr>
            <w:r w:rsidRPr="009D0020">
              <w:rPr>
                <w:rFonts w:ascii="Aptos Display" w:hAnsi="Aptos Display" w:cstheme="majorHAnsi"/>
              </w:rPr>
              <w:t xml:space="preserve">Develop </w:t>
            </w:r>
            <w:r w:rsidR="00402981" w:rsidRPr="009D0020">
              <w:rPr>
                <w:rFonts w:ascii="Aptos Display" w:hAnsi="Aptos Display" w:cstheme="majorHAnsi"/>
              </w:rPr>
              <w:t xml:space="preserve">cultural capital locally </w:t>
            </w:r>
          </w:p>
          <w:p w14:paraId="08627061" w14:textId="3C4C4DB4" w:rsidR="00D54DAA" w:rsidRPr="009D0020" w:rsidRDefault="00402981" w:rsidP="009D0020">
            <w:pPr>
              <w:pStyle w:val="ListParagraph"/>
              <w:numPr>
                <w:ilvl w:val="0"/>
                <w:numId w:val="15"/>
              </w:numPr>
              <w:rPr>
                <w:rFonts w:ascii="Aptos Display" w:hAnsi="Aptos Display" w:cstheme="majorHAnsi"/>
              </w:rPr>
            </w:pPr>
            <w:r w:rsidRPr="009D0020">
              <w:rPr>
                <w:rFonts w:ascii="Aptos Display" w:hAnsi="Aptos Display" w:cstheme="majorHAnsi"/>
              </w:rPr>
              <w:t xml:space="preserve">Improved wellbeing </w:t>
            </w:r>
            <w:proofErr w:type="gramStart"/>
            <w:r w:rsidRPr="009D0020">
              <w:rPr>
                <w:rFonts w:ascii="Aptos Display" w:hAnsi="Aptos Display" w:cstheme="majorHAnsi"/>
              </w:rPr>
              <w:t>as a result of</w:t>
            </w:r>
            <w:proofErr w:type="gramEnd"/>
            <w:r w:rsidRPr="009D0020">
              <w:rPr>
                <w:rFonts w:ascii="Aptos Display" w:hAnsi="Aptos Display" w:cstheme="majorHAnsi"/>
              </w:rPr>
              <w:t xml:space="preserve"> learning in the outdoor environment </w:t>
            </w:r>
          </w:p>
          <w:p w14:paraId="437DDD6E" w14:textId="5F21C51E" w:rsidR="00D54DAA" w:rsidRPr="009D0020" w:rsidRDefault="00402981" w:rsidP="009D0020">
            <w:pPr>
              <w:pStyle w:val="ListParagraph"/>
              <w:numPr>
                <w:ilvl w:val="0"/>
                <w:numId w:val="15"/>
              </w:numPr>
              <w:rPr>
                <w:rFonts w:ascii="Aptos Display" w:hAnsi="Aptos Display" w:cstheme="majorHAnsi"/>
              </w:rPr>
            </w:pPr>
            <w:r w:rsidRPr="009D0020">
              <w:rPr>
                <w:rFonts w:ascii="Aptos Display" w:hAnsi="Aptos Display" w:cstheme="majorHAnsi"/>
              </w:rPr>
              <w:t xml:space="preserve">Learn about aspects of SMSC </w:t>
            </w:r>
            <w:r w:rsidR="00933DB7" w:rsidRPr="009D0020">
              <w:rPr>
                <w:rFonts w:ascii="Aptos Display" w:hAnsi="Aptos Display" w:cstheme="majorHAnsi"/>
              </w:rPr>
              <w:t xml:space="preserve">and RE in a practical </w:t>
            </w:r>
            <w:r w:rsidR="00F8204C" w:rsidRPr="009D0020">
              <w:rPr>
                <w:rFonts w:ascii="Aptos Display" w:hAnsi="Aptos Display" w:cstheme="majorHAnsi"/>
              </w:rPr>
              <w:t>way</w:t>
            </w:r>
          </w:p>
          <w:p w14:paraId="4EA49489" w14:textId="1E1C12DE" w:rsidR="00D54DAA" w:rsidRPr="009D0020" w:rsidRDefault="00A21BF3" w:rsidP="009D0020">
            <w:pPr>
              <w:pStyle w:val="ListParagraph"/>
              <w:numPr>
                <w:ilvl w:val="0"/>
                <w:numId w:val="15"/>
              </w:numPr>
              <w:rPr>
                <w:rFonts w:ascii="Aptos Display" w:hAnsi="Aptos Display" w:cstheme="majorHAnsi"/>
              </w:rPr>
            </w:pPr>
            <w:r w:rsidRPr="009D0020">
              <w:rPr>
                <w:rFonts w:ascii="Aptos Display" w:hAnsi="Aptos Display" w:cstheme="majorHAnsi"/>
              </w:rPr>
              <w:t xml:space="preserve">Engage </w:t>
            </w:r>
            <w:r w:rsidR="00402981" w:rsidRPr="009D0020">
              <w:rPr>
                <w:rFonts w:ascii="Aptos Display" w:hAnsi="Aptos Display" w:cstheme="majorHAnsi"/>
              </w:rPr>
              <w:t xml:space="preserve">in a </w:t>
            </w:r>
            <w:r w:rsidR="009D0020" w:rsidRPr="009D0020">
              <w:rPr>
                <w:rFonts w:ascii="Aptos Display" w:hAnsi="Aptos Display" w:cstheme="majorHAnsi"/>
              </w:rPr>
              <w:t>low-level</w:t>
            </w:r>
            <w:r w:rsidR="00402981" w:rsidRPr="009D0020">
              <w:rPr>
                <w:rFonts w:ascii="Aptos Display" w:hAnsi="Aptos Display" w:cstheme="majorHAnsi"/>
              </w:rPr>
              <w:t xml:space="preserve"> physical activity</w:t>
            </w:r>
            <w:r w:rsidR="00933DB7" w:rsidRPr="009D0020">
              <w:rPr>
                <w:rFonts w:ascii="Aptos Display" w:hAnsi="Aptos Display" w:cstheme="majorHAnsi"/>
              </w:rPr>
              <w:t xml:space="preserve"> and understand about its importance </w:t>
            </w:r>
            <w:r w:rsidR="00402981" w:rsidRPr="009D0020">
              <w:rPr>
                <w:rFonts w:ascii="Aptos Display" w:hAnsi="Aptos Display" w:cstheme="majorHAnsi"/>
              </w:rPr>
              <w:t xml:space="preserve"> </w:t>
            </w:r>
          </w:p>
          <w:p w14:paraId="1AE321DD" w14:textId="2A0FA6D4" w:rsidR="00D54DAA" w:rsidRPr="009D0020" w:rsidRDefault="00402981" w:rsidP="009D0020">
            <w:pPr>
              <w:pStyle w:val="ListParagraph"/>
              <w:numPr>
                <w:ilvl w:val="0"/>
                <w:numId w:val="15"/>
              </w:numPr>
              <w:rPr>
                <w:rFonts w:ascii="Aptos Display" w:hAnsi="Aptos Display" w:cstheme="majorHAnsi"/>
              </w:rPr>
            </w:pPr>
            <w:r w:rsidRPr="009D0020">
              <w:rPr>
                <w:rFonts w:ascii="Aptos Display" w:hAnsi="Aptos Display" w:cstheme="majorHAnsi"/>
              </w:rPr>
              <w:t>Help others and understand about being part of the community</w:t>
            </w:r>
          </w:p>
          <w:p w14:paraId="78082C34" w14:textId="1AF6DFA2" w:rsidR="00933DB7" w:rsidRPr="009D0020" w:rsidRDefault="00933DB7" w:rsidP="009D0020">
            <w:pPr>
              <w:pStyle w:val="ListParagraph"/>
              <w:numPr>
                <w:ilvl w:val="0"/>
                <w:numId w:val="15"/>
              </w:numPr>
              <w:rPr>
                <w:rFonts w:ascii="Aptos Display" w:hAnsi="Aptos Display" w:cstheme="majorHAnsi"/>
              </w:rPr>
            </w:pPr>
            <w:r w:rsidRPr="009D0020">
              <w:rPr>
                <w:rFonts w:ascii="Aptos Display" w:hAnsi="Aptos Display" w:cstheme="majorHAnsi"/>
              </w:rPr>
              <w:t xml:space="preserve">Learn in a </w:t>
            </w:r>
            <w:r w:rsidR="009D0020" w:rsidRPr="009D0020">
              <w:rPr>
                <w:rFonts w:ascii="Aptos Display" w:hAnsi="Aptos Display" w:cstheme="majorHAnsi"/>
              </w:rPr>
              <w:t>different and</w:t>
            </w:r>
            <w:r w:rsidRPr="009D0020">
              <w:rPr>
                <w:rFonts w:ascii="Aptos Display" w:hAnsi="Aptos Display" w:cstheme="majorHAnsi"/>
              </w:rPr>
              <w:t xml:space="preserve"> practical environment to encourage an enjoyment of learning and foster interest the subjects being learned across the curriculum</w:t>
            </w:r>
          </w:p>
          <w:p w14:paraId="1696E9D0" w14:textId="77777777" w:rsidR="00F34FB6" w:rsidRPr="009D0020" w:rsidRDefault="00F34FB6" w:rsidP="008D3B87">
            <w:pPr>
              <w:rPr>
                <w:rFonts w:ascii="Aptos Display" w:hAnsi="Aptos Display" w:cstheme="majorHAnsi"/>
              </w:rPr>
            </w:pPr>
          </w:p>
        </w:tc>
      </w:tr>
      <w:tr w:rsidR="00F34FB6" w:rsidRPr="009D0020" w14:paraId="64B91DBE" w14:textId="77777777" w:rsidTr="15F26560">
        <w:tc>
          <w:tcPr>
            <w:tcW w:w="8784" w:type="dxa"/>
          </w:tcPr>
          <w:p w14:paraId="7CAB2D81" w14:textId="77777777" w:rsidR="00F34FB6" w:rsidRPr="009D0020" w:rsidRDefault="00F34FB6">
            <w:pPr>
              <w:rPr>
                <w:rFonts w:ascii="Aptos Display" w:hAnsi="Aptos Display" w:cstheme="majorHAnsi"/>
              </w:rPr>
            </w:pPr>
            <w:r w:rsidRPr="009D0020">
              <w:rPr>
                <w:rFonts w:ascii="Aptos Display" w:hAnsi="Aptos Display" w:cstheme="majorHAnsi"/>
                <w:b/>
              </w:rPr>
              <w:t>Curriculum implementation</w:t>
            </w:r>
            <w:r w:rsidRPr="009D0020">
              <w:rPr>
                <w:rFonts w:ascii="Aptos Display" w:hAnsi="Aptos Display" w:cstheme="majorHAnsi"/>
              </w:rPr>
              <w:t xml:space="preserve"> – </w:t>
            </w:r>
            <w:r w:rsidR="00B83801" w:rsidRPr="009D0020">
              <w:rPr>
                <w:rFonts w:ascii="Aptos Display" w:hAnsi="Aptos Display" w:cstheme="majorHAnsi"/>
              </w:rPr>
              <w:t xml:space="preserve">How will this subject be </w:t>
            </w:r>
            <w:r w:rsidR="00400955" w:rsidRPr="009D0020">
              <w:rPr>
                <w:rFonts w:ascii="Aptos Display" w:hAnsi="Aptos Display" w:cstheme="majorHAnsi"/>
              </w:rPr>
              <w:t>delivered</w:t>
            </w:r>
            <w:r w:rsidR="00B83801" w:rsidRPr="009D0020">
              <w:rPr>
                <w:rFonts w:ascii="Aptos Display" w:hAnsi="Aptos Display" w:cstheme="majorHAnsi"/>
              </w:rPr>
              <w:t>?</w:t>
            </w:r>
          </w:p>
          <w:p w14:paraId="4DFDB69B" w14:textId="77777777" w:rsidR="00F34FB6" w:rsidRPr="009D0020" w:rsidRDefault="00F34FB6">
            <w:pPr>
              <w:rPr>
                <w:rFonts w:ascii="Aptos Display" w:hAnsi="Aptos Display" w:cstheme="majorHAnsi"/>
              </w:rPr>
            </w:pPr>
          </w:p>
          <w:p w14:paraId="5E728EC9" w14:textId="7A03F9A6" w:rsidR="00402981" w:rsidRPr="009D0020" w:rsidRDefault="00402981" w:rsidP="15F26560">
            <w:pPr>
              <w:spacing w:line="276" w:lineRule="auto"/>
              <w:rPr>
                <w:rFonts w:ascii="Aptos Display" w:hAnsi="Aptos Display" w:cstheme="majorHAnsi"/>
              </w:rPr>
            </w:pPr>
            <w:r w:rsidRPr="009D0020">
              <w:rPr>
                <w:rFonts w:ascii="Aptos Display" w:hAnsi="Aptos Display" w:cstheme="majorHAnsi"/>
              </w:rPr>
              <w:t>In lower school students will</w:t>
            </w:r>
            <w:r w:rsidR="7075A7CC" w:rsidRPr="009D0020">
              <w:rPr>
                <w:rFonts w:ascii="Aptos Display" w:hAnsi="Aptos Display" w:cstheme="majorHAnsi"/>
              </w:rPr>
              <w:t>:</w:t>
            </w:r>
          </w:p>
          <w:p w14:paraId="17CFDB97" w14:textId="277A7B02" w:rsidR="7DA8C92D" w:rsidRPr="009D0020" w:rsidRDefault="7DA8C92D" w:rsidP="15F26560">
            <w:pPr>
              <w:spacing w:line="276" w:lineRule="auto"/>
              <w:rPr>
                <w:rFonts w:ascii="Aptos Display" w:hAnsi="Aptos Display" w:cstheme="majorHAnsi"/>
              </w:rPr>
            </w:pPr>
            <w:r w:rsidRPr="009D0020">
              <w:rPr>
                <w:rFonts w:ascii="Aptos Display" w:hAnsi="Aptos Display" w:cstheme="majorHAnsi"/>
              </w:rPr>
              <w:t>Our Outdoor Education curriculum aims to give all pupils regular opportunities to learn outside the classroom. Through the Woodland Trust Green Tree Schools Award, children develop an understanding of trees, wildlife and the environment. We want pupils to build respect for nature, understand sustainability, and feel responsible for protecting the world around them. Outdoor learning also supports pupils’ wellbeing, helping them to become confident, resilient, and independent learners who enjoy hands-on, real-life experiences.</w:t>
            </w:r>
          </w:p>
          <w:p w14:paraId="51AC49B5" w14:textId="7BE49999" w:rsidR="08456953" w:rsidRPr="009D0020" w:rsidRDefault="08456953" w:rsidP="15F26560">
            <w:pPr>
              <w:spacing w:line="276" w:lineRule="auto"/>
              <w:rPr>
                <w:rFonts w:ascii="Aptos Display" w:hAnsi="Aptos Display" w:cstheme="majorHAnsi"/>
              </w:rPr>
            </w:pPr>
          </w:p>
          <w:p w14:paraId="09A33248" w14:textId="0A5CCD38" w:rsidR="008D3B87" w:rsidRPr="009D0020" w:rsidRDefault="0A9F9121" w:rsidP="15F26560">
            <w:pPr>
              <w:spacing w:line="300" w:lineRule="auto"/>
              <w:rPr>
                <w:rFonts w:ascii="Aptos Display" w:eastAsiaTheme="minorEastAsia" w:hAnsi="Aptos Display" w:cstheme="majorHAnsi"/>
              </w:rPr>
            </w:pPr>
            <w:r w:rsidRPr="009D0020">
              <w:rPr>
                <w:rFonts w:ascii="Aptos Display" w:eastAsiaTheme="minorEastAsia" w:hAnsi="Aptos Display" w:cstheme="majorHAnsi"/>
              </w:rPr>
              <w:t>In Upper School students will:</w:t>
            </w:r>
          </w:p>
          <w:p w14:paraId="7123D25F" w14:textId="333B19A3" w:rsidR="008D3B87" w:rsidRPr="009D0020" w:rsidRDefault="009D0020" w:rsidP="15F26560">
            <w:pPr>
              <w:spacing w:line="300" w:lineRule="auto"/>
              <w:rPr>
                <w:rFonts w:ascii="Aptos Display" w:eastAsiaTheme="minorEastAsia" w:hAnsi="Aptos Display" w:cstheme="majorHAnsi"/>
              </w:rPr>
            </w:pPr>
            <w:r>
              <w:rPr>
                <w:rFonts w:ascii="Aptos Display" w:eastAsiaTheme="minorEastAsia" w:hAnsi="Aptos Display" w:cstheme="majorHAnsi"/>
              </w:rPr>
              <w:t>E</w:t>
            </w:r>
            <w:r w:rsidR="0A9F9121" w:rsidRPr="009D0020">
              <w:rPr>
                <w:rFonts w:ascii="Aptos Display" w:eastAsiaTheme="minorEastAsia" w:hAnsi="Aptos Display" w:cstheme="majorHAnsi"/>
              </w:rPr>
              <w:t>ngage in a progressive programme that enables them to discover the natural world through learning about habitats, ecosystems and biodiversity. They explore their environment through outdoor learning, fieldwork and enquiry-based activities, while participating in conservation projects that contribute to environmental improvement. Students are given opportunities to share their learning by communicating findings, raising awareness and advocating for positive change. Through volunteering and community engagement, they make meaningful contributions to both school and local projects, while educational visits provide first-hand experiences of real-world environments, organisations and career pathways, bringing learning to life beyond the classroom.</w:t>
            </w:r>
          </w:p>
          <w:p w14:paraId="62BF6187" w14:textId="7B18CF43" w:rsidR="008D3B87" w:rsidRPr="009D0020" w:rsidRDefault="008D3B87" w:rsidP="15F26560">
            <w:pPr>
              <w:spacing w:line="276" w:lineRule="auto"/>
              <w:rPr>
                <w:rFonts w:ascii="Aptos Display" w:hAnsi="Aptos Display" w:cstheme="majorHAnsi"/>
              </w:rPr>
            </w:pPr>
          </w:p>
          <w:p w14:paraId="082AA051" w14:textId="63DFE936" w:rsidR="008D3B87" w:rsidRPr="009D0020" w:rsidRDefault="008D3B87" w:rsidP="15F26560">
            <w:pPr>
              <w:spacing w:line="276" w:lineRule="auto"/>
              <w:rPr>
                <w:rFonts w:ascii="Aptos Display" w:hAnsi="Aptos Display" w:cstheme="majorHAnsi"/>
              </w:rPr>
            </w:pPr>
          </w:p>
          <w:p w14:paraId="5E23816B" w14:textId="30610D1C" w:rsidR="008D3B87" w:rsidRPr="009D0020" w:rsidRDefault="53F26D6D" w:rsidP="15F26560">
            <w:pPr>
              <w:spacing w:line="276" w:lineRule="auto"/>
              <w:rPr>
                <w:rFonts w:ascii="Aptos Display" w:hAnsi="Aptos Display" w:cstheme="majorHAnsi"/>
              </w:rPr>
            </w:pPr>
            <w:r w:rsidRPr="009D0020">
              <w:rPr>
                <w:rFonts w:ascii="Aptos Display" w:hAnsi="Aptos Display" w:cstheme="majorHAnsi"/>
              </w:rPr>
              <w:t>I</w:t>
            </w:r>
            <w:r w:rsidR="4D160D76" w:rsidRPr="009D0020">
              <w:rPr>
                <w:rFonts w:ascii="Aptos Display" w:hAnsi="Aptos Display" w:cstheme="majorHAnsi"/>
              </w:rPr>
              <w:t xml:space="preserve">n </w:t>
            </w:r>
            <w:r w:rsidR="2660F377" w:rsidRPr="009D0020">
              <w:rPr>
                <w:rFonts w:ascii="Aptos Display" w:hAnsi="Aptos Display" w:cstheme="majorHAnsi"/>
              </w:rPr>
              <w:t>KS4</w:t>
            </w:r>
            <w:r w:rsidR="4D160D76" w:rsidRPr="009D0020">
              <w:rPr>
                <w:rFonts w:ascii="Aptos Display" w:hAnsi="Aptos Display" w:cstheme="majorHAnsi"/>
              </w:rPr>
              <w:t xml:space="preserve"> students will</w:t>
            </w:r>
            <w:r w:rsidR="6EB33AA3" w:rsidRPr="009D0020">
              <w:rPr>
                <w:rFonts w:ascii="Aptos Display" w:hAnsi="Aptos Display" w:cstheme="majorHAnsi"/>
              </w:rPr>
              <w:t>:</w:t>
            </w:r>
          </w:p>
          <w:p w14:paraId="212E0F91" w14:textId="4AAE9412" w:rsidR="00D54DAA" w:rsidRPr="009D0020" w:rsidRDefault="00D54DAA" w:rsidP="15F26560">
            <w:pPr>
              <w:spacing w:line="276" w:lineRule="auto"/>
              <w:rPr>
                <w:rFonts w:ascii="Aptos Display" w:hAnsi="Aptos Display" w:cstheme="majorHAnsi"/>
              </w:rPr>
            </w:pPr>
          </w:p>
          <w:p w14:paraId="0D0C35E5" w14:textId="52D60E94" w:rsidR="00D54DAA" w:rsidRPr="009D0020" w:rsidRDefault="590E27ED" w:rsidP="15F26560">
            <w:pPr>
              <w:spacing w:line="276" w:lineRule="auto"/>
              <w:rPr>
                <w:rFonts w:ascii="Aptos Display" w:hAnsi="Aptos Display" w:cstheme="majorHAnsi"/>
              </w:rPr>
            </w:pPr>
            <w:r w:rsidRPr="009D0020">
              <w:rPr>
                <w:rFonts w:ascii="Aptos Display" w:hAnsi="Aptos Display" w:cstheme="majorHAnsi"/>
              </w:rPr>
              <w:t>Students follow a structured and progressive programme across the Physical, Volunteering and Skills sections</w:t>
            </w:r>
            <w:r w:rsidR="009D0020">
              <w:rPr>
                <w:rFonts w:ascii="Aptos Display" w:hAnsi="Aptos Display" w:cstheme="majorHAnsi"/>
              </w:rPr>
              <w:t xml:space="preserve"> of the Duke of Edinburgh award</w:t>
            </w:r>
            <w:r w:rsidRPr="009D0020">
              <w:rPr>
                <w:rFonts w:ascii="Aptos Display" w:hAnsi="Aptos Display" w:cstheme="majorHAnsi"/>
              </w:rPr>
              <w:t xml:space="preserve">, supported by timetabled sessions and </w:t>
            </w:r>
            <w:r w:rsidRPr="009D0020">
              <w:rPr>
                <w:rFonts w:ascii="Aptos Display" w:hAnsi="Aptos Display" w:cstheme="majorHAnsi"/>
              </w:rPr>
              <w:lastRenderedPageBreak/>
              <w:t>independent practice. They are guided to select appropriate activities, set meaningful personal goals and engage in regular participation over time.</w:t>
            </w:r>
          </w:p>
          <w:p w14:paraId="53FC84CB" w14:textId="72AC97D1" w:rsidR="15F26560" w:rsidRPr="009D0020" w:rsidRDefault="15F26560" w:rsidP="15F26560">
            <w:pPr>
              <w:spacing w:line="276" w:lineRule="auto"/>
              <w:rPr>
                <w:rFonts w:ascii="Aptos Display" w:hAnsi="Aptos Display" w:cstheme="majorHAnsi"/>
              </w:rPr>
            </w:pPr>
          </w:p>
          <w:p w14:paraId="0AB6C263" w14:textId="78FA1F7A" w:rsidR="00D54DAA" w:rsidRPr="009D0020" w:rsidRDefault="590E27ED" w:rsidP="15F26560">
            <w:pPr>
              <w:spacing w:line="276" w:lineRule="auto"/>
              <w:rPr>
                <w:rFonts w:ascii="Aptos Display" w:hAnsi="Aptos Display" w:cstheme="majorHAnsi"/>
              </w:rPr>
            </w:pPr>
            <w:r w:rsidRPr="009D0020">
              <w:rPr>
                <w:rFonts w:ascii="Aptos Display" w:hAnsi="Aptos Display" w:cstheme="majorHAnsi"/>
              </w:rPr>
              <w:t>Teaching focuses on:</w:t>
            </w:r>
          </w:p>
          <w:p w14:paraId="460CC7EE" w14:textId="1CCB9D89" w:rsidR="00D54DAA" w:rsidRPr="009D0020" w:rsidRDefault="590E27ED" w:rsidP="15F26560">
            <w:pPr>
              <w:spacing w:line="276" w:lineRule="auto"/>
              <w:rPr>
                <w:rFonts w:ascii="Aptos Display" w:hAnsi="Aptos Display" w:cstheme="majorHAnsi"/>
              </w:rPr>
            </w:pPr>
            <w:r w:rsidRPr="009D0020">
              <w:rPr>
                <w:rFonts w:ascii="Aptos Display" w:hAnsi="Aptos Display" w:cstheme="majorHAnsi"/>
              </w:rPr>
              <w:t>•</w:t>
            </w:r>
            <w:r w:rsidR="71512CE9" w:rsidRPr="009D0020">
              <w:rPr>
                <w:rFonts w:ascii="Aptos Display" w:hAnsi="Aptos Display" w:cstheme="majorHAnsi"/>
              </w:rPr>
              <w:t xml:space="preserve"> </w:t>
            </w:r>
            <w:r w:rsidRPr="009D0020">
              <w:rPr>
                <w:rFonts w:ascii="Aptos Display" w:hAnsi="Aptos Display" w:cstheme="majorHAnsi"/>
              </w:rPr>
              <w:t>Developing understanding of each section and its purpose</w:t>
            </w:r>
            <w:r w:rsidR="4E81C52F" w:rsidRPr="009D0020">
              <w:rPr>
                <w:rFonts w:ascii="Aptos Display" w:hAnsi="Aptos Display" w:cstheme="majorHAnsi"/>
              </w:rPr>
              <w:t>.</w:t>
            </w:r>
          </w:p>
          <w:p w14:paraId="14D41F29" w14:textId="60226879" w:rsidR="00D54DAA" w:rsidRPr="009D0020" w:rsidRDefault="590E27ED" w:rsidP="15F26560">
            <w:pPr>
              <w:spacing w:line="276" w:lineRule="auto"/>
              <w:rPr>
                <w:rFonts w:ascii="Aptos Display" w:hAnsi="Aptos Display" w:cstheme="majorHAnsi"/>
              </w:rPr>
            </w:pPr>
            <w:r w:rsidRPr="009D0020">
              <w:rPr>
                <w:rFonts w:ascii="Aptos Display" w:hAnsi="Aptos Display" w:cstheme="majorHAnsi"/>
              </w:rPr>
              <w:t>•</w:t>
            </w:r>
            <w:r w:rsidR="19166DBC" w:rsidRPr="009D0020">
              <w:rPr>
                <w:rFonts w:ascii="Aptos Display" w:hAnsi="Aptos Display" w:cstheme="majorHAnsi"/>
              </w:rPr>
              <w:t xml:space="preserve"> </w:t>
            </w:r>
            <w:r w:rsidRPr="009D0020">
              <w:rPr>
                <w:rFonts w:ascii="Aptos Display" w:hAnsi="Aptos Display" w:cstheme="majorHAnsi"/>
              </w:rPr>
              <w:t>Supporting students to plan, track and reflect on their progress</w:t>
            </w:r>
            <w:r w:rsidR="54F320BE" w:rsidRPr="009D0020">
              <w:rPr>
                <w:rFonts w:ascii="Aptos Display" w:hAnsi="Aptos Display" w:cstheme="majorHAnsi"/>
              </w:rPr>
              <w:t>.</w:t>
            </w:r>
          </w:p>
          <w:p w14:paraId="3DCD6890" w14:textId="0D24BB56" w:rsidR="00D54DAA" w:rsidRPr="009D0020" w:rsidRDefault="590E27ED" w:rsidP="15F26560">
            <w:pPr>
              <w:spacing w:line="276" w:lineRule="auto"/>
              <w:rPr>
                <w:rFonts w:ascii="Aptos Display" w:hAnsi="Aptos Display" w:cstheme="majorHAnsi"/>
              </w:rPr>
            </w:pPr>
            <w:r w:rsidRPr="009D0020">
              <w:rPr>
                <w:rFonts w:ascii="Aptos Display" w:hAnsi="Aptos Display" w:cstheme="majorHAnsi"/>
              </w:rPr>
              <w:t>•</w:t>
            </w:r>
            <w:r w:rsidR="00E0B997" w:rsidRPr="009D0020">
              <w:rPr>
                <w:rFonts w:ascii="Aptos Display" w:hAnsi="Aptos Display" w:cstheme="majorHAnsi"/>
              </w:rPr>
              <w:t xml:space="preserve"> </w:t>
            </w:r>
            <w:r w:rsidRPr="009D0020">
              <w:rPr>
                <w:rFonts w:ascii="Aptos Display" w:hAnsi="Aptos Display" w:cstheme="majorHAnsi"/>
              </w:rPr>
              <w:t>Providing opportunities for both practical application and personal choice</w:t>
            </w:r>
            <w:r w:rsidR="798355C7" w:rsidRPr="009D0020">
              <w:rPr>
                <w:rFonts w:ascii="Aptos Display" w:hAnsi="Aptos Display" w:cstheme="majorHAnsi"/>
              </w:rPr>
              <w:t>.</w:t>
            </w:r>
          </w:p>
          <w:p w14:paraId="16814963" w14:textId="4914D951" w:rsidR="00D54DAA" w:rsidRPr="009D0020" w:rsidRDefault="590E27ED" w:rsidP="15F26560">
            <w:pPr>
              <w:spacing w:line="276" w:lineRule="auto"/>
              <w:rPr>
                <w:rFonts w:ascii="Aptos Display" w:hAnsi="Aptos Display" w:cstheme="majorHAnsi"/>
              </w:rPr>
            </w:pPr>
            <w:r w:rsidRPr="009D0020">
              <w:rPr>
                <w:rFonts w:ascii="Aptos Display" w:hAnsi="Aptos Display" w:cstheme="majorHAnsi"/>
              </w:rPr>
              <w:t>•</w:t>
            </w:r>
            <w:r w:rsidR="547F3CC7" w:rsidRPr="009D0020">
              <w:rPr>
                <w:rFonts w:ascii="Aptos Display" w:hAnsi="Aptos Display" w:cstheme="majorHAnsi"/>
              </w:rPr>
              <w:t xml:space="preserve"> </w:t>
            </w:r>
            <w:r w:rsidRPr="009D0020">
              <w:rPr>
                <w:rFonts w:ascii="Aptos Display" w:hAnsi="Aptos Display" w:cstheme="majorHAnsi"/>
              </w:rPr>
              <w:t>Encouraging consistent commitment through weekly engagement</w:t>
            </w:r>
            <w:r w:rsidR="279D8595" w:rsidRPr="009D0020">
              <w:rPr>
                <w:rFonts w:ascii="Aptos Display" w:hAnsi="Aptos Display" w:cstheme="majorHAnsi"/>
              </w:rPr>
              <w:t>.</w:t>
            </w:r>
            <w:r w:rsidR="6BC19C8E" w:rsidRPr="009D0020">
              <w:rPr>
                <w:rFonts w:ascii="Aptos Display" w:hAnsi="Aptos Display" w:cstheme="majorHAnsi"/>
              </w:rPr>
              <w:t xml:space="preserve"> </w:t>
            </w:r>
          </w:p>
          <w:p w14:paraId="1328DD3C" w14:textId="0DB64C49" w:rsidR="00D54DAA" w:rsidRPr="009D0020" w:rsidRDefault="6BC19C8E" w:rsidP="15F26560">
            <w:pPr>
              <w:spacing w:line="276" w:lineRule="auto"/>
              <w:rPr>
                <w:rFonts w:ascii="Aptos Display" w:hAnsi="Aptos Display" w:cstheme="majorHAnsi"/>
              </w:rPr>
            </w:pPr>
            <w:r w:rsidRPr="009D0020">
              <w:rPr>
                <w:rFonts w:ascii="Aptos Display" w:hAnsi="Aptos Display" w:cstheme="majorHAnsi"/>
              </w:rPr>
              <w:t xml:space="preserve">• </w:t>
            </w:r>
            <w:r w:rsidR="4D160D76" w:rsidRPr="009D0020">
              <w:rPr>
                <w:rFonts w:ascii="Aptos Display" w:hAnsi="Aptos Display" w:cstheme="majorHAnsi"/>
              </w:rPr>
              <w:t xml:space="preserve">Take part in a rotation of activities including careers visits, visits to places of interest outside of the local area and build an awareness of the wider </w:t>
            </w:r>
            <w:r w:rsidR="55CC4722" w:rsidRPr="009D0020">
              <w:rPr>
                <w:rFonts w:ascii="Aptos Display" w:hAnsi="Aptos Display" w:cstheme="majorHAnsi"/>
              </w:rPr>
              <w:t>North-east</w:t>
            </w:r>
            <w:r w:rsidR="4D160D76" w:rsidRPr="009D0020">
              <w:rPr>
                <w:rFonts w:ascii="Aptos Display" w:hAnsi="Aptos Display" w:cstheme="majorHAnsi"/>
              </w:rPr>
              <w:t xml:space="preserve"> England geography and cultural capital.</w:t>
            </w:r>
          </w:p>
          <w:p w14:paraId="09A6709B" w14:textId="071F9073" w:rsidR="006C6051" w:rsidRPr="009D0020" w:rsidRDefault="72F928E8" w:rsidP="15F26560">
            <w:pPr>
              <w:spacing w:line="276" w:lineRule="auto"/>
              <w:rPr>
                <w:rFonts w:ascii="Aptos Display" w:hAnsi="Aptos Display" w:cstheme="majorHAnsi"/>
              </w:rPr>
            </w:pPr>
            <w:r w:rsidRPr="009D0020">
              <w:rPr>
                <w:rFonts w:ascii="Aptos Display" w:hAnsi="Aptos Display" w:cstheme="majorHAnsi"/>
              </w:rPr>
              <w:t xml:space="preserve">•  </w:t>
            </w:r>
            <w:r w:rsidR="0548B2A8" w:rsidRPr="009D0020">
              <w:rPr>
                <w:rFonts w:ascii="Aptos Display" w:hAnsi="Aptos Display" w:cstheme="majorHAnsi"/>
              </w:rPr>
              <w:t>Develop the resilience to take part in an extended walk</w:t>
            </w:r>
          </w:p>
          <w:p w14:paraId="0BAF721B" w14:textId="3B1F25AB" w:rsidR="008D3B87" w:rsidRPr="009D0020" w:rsidRDefault="5D1ACC52" w:rsidP="15F26560">
            <w:pPr>
              <w:spacing w:line="276" w:lineRule="auto"/>
              <w:rPr>
                <w:rFonts w:ascii="Aptos Display" w:hAnsi="Aptos Display" w:cstheme="majorHAnsi"/>
              </w:rPr>
            </w:pPr>
            <w:r w:rsidRPr="009D0020">
              <w:rPr>
                <w:rFonts w:ascii="Aptos Display" w:hAnsi="Aptos Display" w:cstheme="majorHAnsi"/>
              </w:rPr>
              <w:t xml:space="preserve">•  </w:t>
            </w:r>
            <w:r w:rsidR="4D160D76" w:rsidRPr="009D0020">
              <w:rPr>
                <w:rFonts w:ascii="Aptos Display" w:hAnsi="Aptos Display" w:cstheme="majorHAnsi"/>
              </w:rPr>
              <w:t xml:space="preserve">Take part in an expedition </w:t>
            </w:r>
          </w:p>
        </w:tc>
      </w:tr>
      <w:tr w:rsidR="00F34FB6" w:rsidRPr="009D0020" w14:paraId="7F5644B7" w14:textId="77777777" w:rsidTr="15F26560">
        <w:trPr>
          <w:trHeight w:val="1796"/>
        </w:trPr>
        <w:tc>
          <w:tcPr>
            <w:tcW w:w="8784" w:type="dxa"/>
          </w:tcPr>
          <w:p w14:paraId="2CB6FB1C" w14:textId="77777777" w:rsidR="00F34FB6" w:rsidRPr="009D0020" w:rsidRDefault="00F34FB6">
            <w:pPr>
              <w:rPr>
                <w:rFonts w:ascii="Aptos Display" w:hAnsi="Aptos Display" w:cstheme="majorHAnsi"/>
              </w:rPr>
            </w:pPr>
            <w:r w:rsidRPr="009D0020">
              <w:rPr>
                <w:rFonts w:ascii="Aptos Display" w:hAnsi="Aptos Display" w:cstheme="majorHAnsi"/>
                <w:b/>
              </w:rPr>
              <w:lastRenderedPageBreak/>
              <w:t>Curriculum impact</w:t>
            </w:r>
            <w:r w:rsidRPr="009D0020">
              <w:rPr>
                <w:rFonts w:ascii="Aptos Display" w:hAnsi="Aptos Display" w:cstheme="majorHAnsi"/>
              </w:rPr>
              <w:t xml:space="preserve"> – </w:t>
            </w:r>
            <w:r w:rsidR="00B83801" w:rsidRPr="009D0020">
              <w:rPr>
                <w:rFonts w:ascii="Aptos Display" w:hAnsi="Aptos Display" w:cstheme="majorHAnsi"/>
              </w:rPr>
              <w:t>What outcomes must the students get from this subject?</w:t>
            </w:r>
          </w:p>
          <w:p w14:paraId="02CC2908" w14:textId="77777777" w:rsidR="00F34FB6" w:rsidRPr="009D0020" w:rsidRDefault="00F34FB6">
            <w:pPr>
              <w:rPr>
                <w:rFonts w:ascii="Aptos Display" w:hAnsi="Aptos Display" w:cstheme="majorHAnsi"/>
              </w:rPr>
            </w:pPr>
          </w:p>
          <w:p w14:paraId="767A2CAC" w14:textId="31FE294F" w:rsidR="00DD2FE5" w:rsidRPr="009D0020" w:rsidRDefault="156AE286" w:rsidP="00931444">
            <w:pPr>
              <w:spacing w:line="360" w:lineRule="auto"/>
              <w:rPr>
                <w:rFonts w:ascii="Aptos Display" w:hAnsi="Aptos Display" w:cstheme="majorHAnsi"/>
              </w:rPr>
            </w:pPr>
            <w:r w:rsidRPr="009D0020">
              <w:rPr>
                <w:rFonts w:ascii="Aptos Display" w:hAnsi="Aptos Display" w:cstheme="majorHAnsi"/>
              </w:rPr>
              <w:t>In lower school students will be able to</w:t>
            </w:r>
            <w:r w:rsidR="5096617A" w:rsidRPr="009D0020">
              <w:rPr>
                <w:rFonts w:ascii="Aptos Display" w:hAnsi="Aptos Display" w:cstheme="majorHAnsi"/>
              </w:rPr>
              <w:t>:</w:t>
            </w:r>
          </w:p>
          <w:p w14:paraId="75CE6A09" w14:textId="272126E8" w:rsidR="00D310C0" w:rsidRPr="009D0020" w:rsidRDefault="78AFB095" w:rsidP="00931444">
            <w:pPr>
              <w:spacing w:line="360" w:lineRule="auto"/>
              <w:rPr>
                <w:rFonts w:ascii="Aptos Display" w:hAnsi="Aptos Display" w:cstheme="majorHAnsi"/>
              </w:rPr>
            </w:pPr>
            <w:r w:rsidRPr="009D0020">
              <w:rPr>
                <w:rFonts w:ascii="Aptos Display" w:hAnsi="Aptos Display" w:cstheme="majorHAnsi"/>
              </w:rPr>
              <w:t>D</w:t>
            </w:r>
            <w:r w:rsidR="5096617A" w:rsidRPr="009D0020">
              <w:rPr>
                <w:rFonts w:ascii="Aptos Display" w:hAnsi="Aptos Display" w:cstheme="majorHAnsi"/>
              </w:rPr>
              <w:t>evelop a strong understanding of the environment and show greater respect for nature. They become more confident, resilient, and motivated learners who enjoy working practically and collaboratively. Outdoor learning supports pupils’ physical and emotional wellbeing and improves skills such as teamwork, communication and problem solving. Pupils take pride in their achievements through the Green Tree Schools Award and leave school with a positive attitude towards learning and the environment.</w:t>
            </w:r>
          </w:p>
          <w:p w14:paraId="33FA8D52" w14:textId="77202253" w:rsidR="00D310C0" w:rsidRPr="009D0020" w:rsidRDefault="00D310C0" w:rsidP="15F26560">
            <w:pPr>
              <w:spacing w:line="360" w:lineRule="auto"/>
              <w:rPr>
                <w:rFonts w:ascii="Aptos Display" w:hAnsi="Aptos Display" w:cstheme="majorHAnsi"/>
              </w:rPr>
            </w:pPr>
          </w:p>
          <w:p w14:paraId="73C8D950" w14:textId="281FB450" w:rsidR="00D310C0" w:rsidRPr="009D0020" w:rsidRDefault="5CA1C93B" w:rsidP="15F26560">
            <w:pPr>
              <w:spacing w:line="300" w:lineRule="auto"/>
              <w:rPr>
                <w:rFonts w:ascii="Aptos Display" w:eastAsiaTheme="minorEastAsia" w:hAnsi="Aptos Display" w:cstheme="majorHAnsi"/>
              </w:rPr>
            </w:pPr>
            <w:r w:rsidRPr="009D0020">
              <w:rPr>
                <w:rFonts w:ascii="Aptos Display" w:eastAsiaTheme="minorEastAsia" w:hAnsi="Aptos Display" w:cstheme="majorHAnsi"/>
              </w:rPr>
              <w:t>By the end of Key Stage 3</w:t>
            </w:r>
            <w:r w:rsidR="1CF5CC7E" w:rsidRPr="009D0020">
              <w:rPr>
                <w:rFonts w:ascii="Aptos Display" w:eastAsiaTheme="minorEastAsia" w:hAnsi="Aptos Display" w:cstheme="majorHAnsi"/>
              </w:rPr>
              <w:t>, students will be able to:</w:t>
            </w:r>
          </w:p>
          <w:p w14:paraId="60BA8293" w14:textId="78A406C2" w:rsidR="00D310C0" w:rsidRPr="009D0020" w:rsidRDefault="00D310C0" w:rsidP="15F26560">
            <w:pPr>
              <w:spacing w:line="300" w:lineRule="auto"/>
              <w:rPr>
                <w:rFonts w:ascii="Aptos Display" w:eastAsiaTheme="minorEastAsia" w:hAnsi="Aptos Display" w:cstheme="majorHAnsi"/>
              </w:rPr>
            </w:pPr>
          </w:p>
          <w:p w14:paraId="76242B30" w14:textId="1D8E7599" w:rsidR="00D310C0" w:rsidRPr="009D0020" w:rsidRDefault="1CF5CC7E" w:rsidP="15F26560">
            <w:pPr>
              <w:spacing w:line="300" w:lineRule="auto"/>
              <w:rPr>
                <w:rFonts w:ascii="Aptos Display" w:hAnsi="Aptos Display" w:cstheme="majorHAnsi"/>
              </w:rPr>
            </w:pPr>
            <w:r w:rsidRPr="009D0020">
              <w:rPr>
                <w:rFonts w:ascii="Aptos Display" w:eastAsiaTheme="minorEastAsia" w:hAnsi="Aptos Display" w:cstheme="majorHAnsi"/>
              </w:rPr>
              <w:t>U</w:t>
            </w:r>
            <w:r w:rsidR="5CA1C93B" w:rsidRPr="009D0020">
              <w:rPr>
                <w:rFonts w:ascii="Aptos Display" w:eastAsiaTheme="minorEastAsia" w:hAnsi="Aptos Display" w:cstheme="majorHAnsi"/>
              </w:rPr>
              <w:t>nderstand how ecosystems function, the importance of biodiversity and sustainability, and how they can positively influence their environment and community. They will be able to conduct investigations, analyse data, contribute to conservation projects, and take on leadership roles. As a result, students will become environmentally literate, responsible citizens who are confident communicators and active contributors to their community. Impact will be evidenced through student voice, environmental action projects, volunteering and leadership opportunities, enhanced school biodiversity, and strong community partnerships.</w:t>
            </w:r>
          </w:p>
          <w:p w14:paraId="1C1387D2" w14:textId="4A722C8D" w:rsidR="00D310C0" w:rsidRPr="009D0020" w:rsidRDefault="00D310C0" w:rsidP="15F26560">
            <w:pPr>
              <w:spacing w:line="300" w:lineRule="auto"/>
              <w:rPr>
                <w:rFonts w:ascii="Aptos Display" w:eastAsiaTheme="minorEastAsia" w:hAnsi="Aptos Display" w:cstheme="majorHAnsi"/>
              </w:rPr>
            </w:pPr>
          </w:p>
          <w:p w14:paraId="4A08DA23" w14:textId="1F188B79" w:rsidR="00D310C0" w:rsidRPr="009D0020" w:rsidRDefault="00D121F8" w:rsidP="15F26560">
            <w:pPr>
              <w:spacing w:line="300" w:lineRule="auto"/>
              <w:rPr>
                <w:rFonts w:ascii="Aptos Display" w:eastAsiaTheme="minorEastAsia" w:hAnsi="Aptos Display" w:cstheme="majorHAnsi"/>
              </w:rPr>
            </w:pPr>
            <w:r w:rsidRPr="009D0020">
              <w:rPr>
                <w:rFonts w:ascii="Aptos Display" w:eastAsiaTheme="minorEastAsia" w:hAnsi="Aptos Display" w:cstheme="majorHAnsi"/>
              </w:rPr>
              <w:t>By the end of Key Stage 4</w:t>
            </w:r>
            <w:r w:rsidR="4B510DB1" w:rsidRPr="009D0020">
              <w:rPr>
                <w:rFonts w:ascii="Aptos Display" w:eastAsiaTheme="minorEastAsia" w:hAnsi="Aptos Display" w:cstheme="majorHAnsi"/>
              </w:rPr>
              <w:t>, students will be able to</w:t>
            </w:r>
            <w:r w:rsidR="00069A1F" w:rsidRPr="009D0020">
              <w:rPr>
                <w:rFonts w:ascii="Aptos Display" w:eastAsiaTheme="minorEastAsia" w:hAnsi="Aptos Display" w:cstheme="majorHAnsi"/>
              </w:rPr>
              <w:t>:</w:t>
            </w:r>
          </w:p>
          <w:p w14:paraId="71B949F3" w14:textId="5707FF09" w:rsidR="00D310C0" w:rsidRPr="009D0020" w:rsidRDefault="00D310C0" w:rsidP="15F26560">
            <w:pPr>
              <w:spacing w:line="300" w:lineRule="auto"/>
              <w:rPr>
                <w:rFonts w:ascii="Aptos Display" w:eastAsiaTheme="minorEastAsia" w:hAnsi="Aptos Display" w:cstheme="majorHAnsi"/>
              </w:rPr>
            </w:pPr>
          </w:p>
          <w:p w14:paraId="35882352" w14:textId="02670E98" w:rsidR="00D310C0" w:rsidRPr="009D0020" w:rsidRDefault="4B510DB1" w:rsidP="15F26560">
            <w:pPr>
              <w:spacing w:line="300" w:lineRule="auto"/>
              <w:rPr>
                <w:rFonts w:ascii="Aptos Display" w:eastAsiaTheme="minorEastAsia" w:hAnsi="Aptos Display" w:cstheme="majorHAnsi"/>
              </w:rPr>
            </w:pPr>
            <w:r w:rsidRPr="009D0020">
              <w:rPr>
                <w:rFonts w:ascii="Aptos Display" w:eastAsiaTheme="minorEastAsia" w:hAnsi="Aptos Display" w:cstheme="majorHAnsi"/>
              </w:rPr>
              <w:t xml:space="preserve">Participate </w:t>
            </w:r>
            <w:r w:rsidR="00D121F8" w:rsidRPr="009D0020">
              <w:rPr>
                <w:rFonts w:ascii="Aptos Display" w:eastAsiaTheme="minorEastAsia" w:hAnsi="Aptos Display" w:cstheme="majorHAnsi"/>
              </w:rPr>
              <w:t xml:space="preserve">in the Duke of Edinburgh’s Award </w:t>
            </w:r>
            <w:r w:rsidR="2E764068" w:rsidRPr="009D0020">
              <w:rPr>
                <w:rFonts w:ascii="Aptos Display" w:eastAsiaTheme="minorEastAsia" w:hAnsi="Aptos Display" w:cstheme="majorHAnsi"/>
              </w:rPr>
              <w:t xml:space="preserve">which </w:t>
            </w:r>
            <w:r w:rsidR="00D121F8" w:rsidRPr="009D0020">
              <w:rPr>
                <w:rFonts w:ascii="Aptos Display" w:eastAsiaTheme="minorEastAsia" w:hAnsi="Aptos Display" w:cstheme="majorHAnsi"/>
              </w:rPr>
              <w:t xml:space="preserve">enables students to develop resilience, independence and self-discipline through sustained commitment to physical, skills, volunteering and expedition activities. Students grow in confidence, leadership and teamwork while gaining a deeper understanding of their role within the community through service and volunteering. As a result, they become more responsible, capable and socially aware young people, equipped with the personal qualities and life skills needed for future success. Impact is evidenced through </w:t>
            </w:r>
            <w:r w:rsidR="00D121F8" w:rsidRPr="009D0020">
              <w:rPr>
                <w:rFonts w:ascii="Aptos Display" w:eastAsiaTheme="minorEastAsia" w:hAnsi="Aptos Display" w:cstheme="majorHAnsi"/>
              </w:rPr>
              <w:lastRenderedPageBreak/>
              <w:t>completion of Award sections, participant logs, assessor reports, reflective evaluations, and increased engagement in community and leadership opportunities.</w:t>
            </w:r>
          </w:p>
          <w:p w14:paraId="5C9691EA" w14:textId="77777777" w:rsidR="00D310C0" w:rsidRDefault="00D310C0" w:rsidP="15F26560">
            <w:pPr>
              <w:spacing w:line="300" w:lineRule="auto"/>
              <w:rPr>
                <w:rFonts w:ascii="Aptos Display" w:eastAsiaTheme="minorEastAsia" w:hAnsi="Aptos Display" w:cstheme="majorHAnsi"/>
              </w:rPr>
            </w:pPr>
          </w:p>
          <w:p w14:paraId="2D610DAC" w14:textId="17689C92" w:rsidR="009D0020" w:rsidRPr="009D0020" w:rsidRDefault="009D0020" w:rsidP="009D0020">
            <w:pPr>
              <w:tabs>
                <w:tab w:val="left" w:pos="1376"/>
              </w:tabs>
              <w:rPr>
                <w:rFonts w:ascii="Aptos Display" w:eastAsiaTheme="minorEastAsia" w:hAnsi="Aptos Display" w:cstheme="majorHAnsi"/>
              </w:rPr>
            </w:pPr>
            <w:r>
              <w:rPr>
                <w:rFonts w:ascii="Aptos Display" w:eastAsiaTheme="minorEastAsia" w:hAnsi="Aptos Display" w:cstheme="majorHAnsi"/>
              </w:rPr>
              <w:tab/>
            </w:r>
          </w:p>
        </w:tc>
      </w:tr>
      <w:tr w:rsidR="009D0020" w:rsidRPr="009D0020" w14:paraId="257C779D" w14:textId="77777777" w:rsidTr="15F26560">
        <w:trPr>
          <w:trHeight w:val="1796"/>
        </w:trPr>
        <w:tc>
          <w:tcPr>
            <w:tcW w:w="8784" w:type="dxa"/>
          </w:tcPr>
          <w:p w14:paraId="6DCAF813" w14:textId="77777777" w:rsidR="009D0020" w:rsidRDefault="009D0020">
            <w:pPr>
              <w:rPr>
                <w:rFonts w:ascii="Aptos Display" w:hAnsi="Aptos Display" w:cstheme="majorHAnsi"/>
                <w:b/>
              </w:rPr>
            </w:pPr>
            <w:r>
              <w:rPr>
                <w:rFonts w:ascii="Aptos Display" w:hAnsi="Aptos Display" w:cstheme="majorHAnsi"/>
                <w:b/>
              </w:rPr>
              <w:lastRenderedPageBreak/>
              <w:t xml:space="preserve">Personal Development in Outdoor Education: </w:t>
            </w:r>
          </w:p>
          <w:p w14:paraId="2B1F0F01" w14:textId="77777777" w:rsidR="009D0020" w:rsidRDefault="009D0020">
            <w:pPr>
              <w:rPr>
                <w:rFonts w:ascii="Aptos Display" w:hAnsi="Aptos Display" w:cstheme="majorHAnsi"/>
                <w:b/>
              </w:rPr>
            </w:pPr>
          </w:p>
          <w:p w14:paraId="5B477AFA" w14:textId="77777777" w:rsidR="009D0020" w:rsidRPr="00B06BA2" w:rsidRDefault="009D0020" w:rsidP="009D0020">
            <w:r w:rsidRPr="00B06BA2">
              <w:t>Outdoor Education provides pupils with opportunities to develop resilience, independence, teamwork, communication and confidence through practical and challenging experiences. Pupils learn to assess risk, solve problems, support others, take responsibility and develop an appreciation of the natural environment and their own capabilities.</w:t>
            </w:r>
          </w:p>
          <w:p w14:paraId="1A4A0A5E" w14:textId="580709F8" w:rsidR="009D0020" w:rsidRPr="009D0020" w:rsidRDefault="009D0020">
            <w:pPr>
              <w:rPr>
                <w:rFonts w:ascii="Aptos Display" w:hAnsi="Aptos Display" w:cstheme="majorHAnsi"/>
                <w:b/>
              </w:rPr>
            </w:pPr>
          </w:p>
        </w:tc>
      </w:tr>
      <w:tr w:rsidR="009D0020" w:rsidRPr="009D0020" w14:paraId="0A42762C" w14:textId="77777777" w:rsidTr="15F26560">
        <w:trPr>
          <w:trHeight w:val="1796"/>
        </w:trPr>
        <w:tc>
          <w:tcPr>
            <w:tcW w:w="8784" w:type="dxa"/>
          </w:tcPr>
          <w:p w14:paraId="31C15C20" w14:textId="77777777" w:rsidR="009D0020" w:rsidRDefault="009D0020">
            <w:pPr>
              <w:rPr>
                <w:rFonts w:ascii="Aptos Display" w:hAnsi="Aptos Display" w:cstheme="majorHAnsi"/>
                <w:b/>
              </w:rPr>
            </w:pPr>
            <w:r>
              <w:rPr>
                <w:rFonts w:ascii="Aptos Display" w:hAnsi="Aptos Display" w:cstheme="majorHAnsi"/>
                <w:b/>
              </w:rPr>
              <w:t xml:space="preserve">SEND Knowledge and Access: </w:t>
            </w:r>
          </w:p>
          <w:p w14:paraId="22A4DD98" w14:textId="77777777" w:rsidR="009D0020" w:rsidRDefault="009D0020">
            <w:pPr>
              <w:rPr>
                <w:rFonts w:ascii="Aptos Display" w:hAnsi="Aptos Display" w:cstheme="majorHAnsi"/>
                <w:b/>
              </w:rPr>
            </w:pPr>
          </w:p>
          <w:p w14:paraId="016FFA30" w14:textId="77777777" w:rsidR="009D0020" w:rsidRPr="00B06BA2" w:rsidRDefault="009D0020" w:rsidP="009D0020">
            <w:r w:rsidRPr="00B06BA2">
              <w:t>SEND is considered within Outdoor Education through careful planning of activities, environments, communication and risk. Pupils are prepared for unfamiliar experiences through clear routines, visual information, modelling and step-by-step instructions. Activities can be adapted in relation to physical ability, sensory processing, communication, emotional regulation and confidence. Individual planning takes account of pupils’ EHCPs, Student Profiles, risk assessments and support strategies, with adjustments made to equipment, expectations, group size, level of challenge or adult support where required. Adaptations enable pupils to experience appropriate challenge while developing resilience, independence and safe decision-making.</w:t>
            </w:r>
          </w:p>
          <w:p w14:paraId="785C5C00" w14:textId="1FA80B21" w:rsidR="009D0020" w:rsidRPr="009D0020" w:rsidRDefault="009D0020">
            <w:pPr>
              <w:rPr>
                <w:rFonts w:ascii="Aptos Display" w:hAnsi="Aptos Display" w:cstheme="majorHAnsi"/>
                <w:b/>
              </w:rPr>
            </w:pPr>
          </w:p>
        </w:tc>
      </w:tr>
    </w:tbl>
    <w:p w14:paraId="2B971A64" w14:textId="77777777" w:rsidR="00F34FB6" w:rsidRPr="009D0020" w:rsidRDefault="00F34FB6">
      <w:pPr>
        <w:rPr>
          <w:rFonts w:ascii="Aptos Display" w:hAnsi="Aptos Display" w:cstheme="majorHAnsi"/>
        </w:rPr>
      </w:pPr>
    </w:p>
    <w:sectPr w:rsidR="00F34FB6" w:rsidRPr="009D002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F94E4" w14:textId="77777777" w:rsidR="0055390A" w:rsidRDefault="0055390A" w:rsidP="00A21BF3">
      <w:pPr>
        <w:spacing w:after="0" w:line="240" w:lineRule="auto"/>
      </w:pPr>
      <w:r>
        <w:separator/>
      </w:r>
    </w:p>
  </w:endnote>
  <w:endnote w:type="continuationSeparator" w:id="0">
    <w:p w14:paraId="610F4EBA" w14:textId="77777777" w:rsidR="0055390A" w:rsidRDefault="0055390A" w:rsidP="00A21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74B85" w14:textId="77777777" w:rsidR="0055390A" w:rsidRDefault="0055390A" w:rsidP="00A21BF3">
      <w:pPr>
        <w:spacing w:after="0" w:line="240" w:lineRule="auto"/>
      </w:pPr>
      <w:r>
        <w:separator/>
      </w:r>
    </w:p>
  </w:footnote>
  <w:footnote w:type="continuationSeparator" w:id="0">
    <w:p w14:paraId="0A782348" w14:textId="77777777" w:rsidR="0055390A" w:rsidRDefault="0055390A" w:rsidP="00A21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041F6" w14:textId="189EC24C" w:rsidR="00402981" w:rsidRDefault="00402981">
    <w:pPr>
      <w:pStyle w:val="Header"/>
    </w:pPr>
    <w:r>
      <w:rPr>
        <w:b/>
        <w:noProof/>
      </w:rPr>
      <w:drawing>
        <wp:anchor distT="0" distB="0" distL="114300" distR="114300" simplePos="0" relativeHeight="251658240" behindDoc="0" locked="0" layoutInCell="1" allowOverlap="1" wp14:anchorId="1D908D0B" wp14:editId="341C264C">
          <wp:simplePos x="0" y="0"/>
          <wp:positionH relativeFrom="margin">
            <wp:posOffset>2034540</wp:posOffset>
          </wp:positionH>
          <wp:positionV relativeFrom="margin">
            <wp:posOffset>-781050</wp:posOffset>
          </wp:positionV>
          <wp:extent cx="1383665" cy="736600"/>
          <wp:effectExtent l="0" t="0" r="0" b="0"/>
          <wp:wrapSquare wrapText="bothSides"/>
          <wp:docPr id="1" name="Picture 1" descr="A logo with yellow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yellow and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7366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3672"/>
    <w:multiLevelType w:val="hybridMultilevel"/>
    <w:tmpl w:val="D168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186ACD"/>
    <w:multiLevelType w:val="hybridMultilevel"/>
    <w:tmpl w:val="020AAA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52008"/>
    <w:multiLevelType w:val="hybridMultilevel"/>
    <w:tmpl w:val="265C00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A2841"/>
    <w:multiLevelType w:val="hybridMultilevel"/>
    <w:tmpl w:val="22986A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6B0FBD"/>
    <w:multiLevelType w:val="hybridMultilevel"/>
    <w:tmpl w:val="093E11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95010D8"/>
    <w:multiLevelType w:val="hybridMultilevel"/>
    <w:tmpl w:val="E1400E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502D24"/>
    <w:multiLevelType w:val="hybridMultilevel"/>
    <w:tmpl w:val="E79E3680"/>
    <w:lvl w:ilvl="0" w:tplc="30A6DCE8">
      <w:start w:val="1"/>
      <w:numFmt w:val="bullet"/>
      <w:lvlText w:val=""/>
      <w:lvlJc w:val="left"/>
      <w:pPr>
        <w:tabs>
          <w:tab w:val="num" w:pos="720"/>
        </w:tabs>
        <w:ind w:left="720" w:hanging="360"/>
      </w:pPr>
      <w:rPr>
        <w:rFonts w:ascii="Wingdings" w:hAnsi="Wingdings" w:hint="default"/>
      </w:rPr>
    </w:lvl>
    <w:lvl w:ilvl="1" w:tplc="3EA6C538" w:tentative="1">
      <w:start w:val="1"/>
      <w:numFmt w:val="bullet"/>
      <w:lvlText w:val=""/>
      <w:lvlJc w:val="left"/>
      <w:pPr>
        <w:tabs>
          <w:tab w:val="num" w:pos="1440"/>
        </w:tabs>
        <w:ind w:left="1440" w:hanging="360"/>
      </w:pPr>
      <w:rPr>
        <w:rFonts w:ascii="Wingdings" w:hAnsi="Wingdings" w:hint="default"/>
      </w:rPr>
    </w:lvl>
    <w:lvl w:ilvl="2" w:tplc="AA04D7D2" w:tentative="1">
      <w:start w:val="1"/>
      <w:numFmt w:val="bullet"/>
      <w:lvlText w:val=""/>
      <w:lvlJc w:val="left"/>
      <w:pPr>
        <w:tabs>
          <w:tab w:val="num" w:pos="2160"/>
        </w:tabs>
        <w:ind w:left="2160" w:hanging="360"/>
      </w:pPr>
      <w:rPr>
        <w:rFonts w:ascii="Wingdings" w:hAnsi="Wingdings" w:hint="default"/>
      </w:rPr>
    </w:lvl>
    <w:lvl w:ilvl="3" w:tplc="40D6C70C" w:tentative="1">
      <w:start w:val="1"/>
      <w:numFmt w:val="bullet"/>
      <w:lvlText w:val=""/>
      <w:lvlJc w:val="left"/>
      <w:pPr>
        <w:tabs>
          <w:tab w:val="num" w:pos="2880"/>
        </w:tabs>
        <w:ind w:left="2880" w:hanging="360"/>
      </w:pPr>
      <w:rPr>
        <w:rFonts w:ascii="Wingdings" w:hAnsi="Wingdings" w:hint="default"/>
      </w:rPr>
    </w:lvl>
    <w:lvl w:ilvl="4" w:tplc="C63802BE" w:tentative="1">
      <w:start w:val="1"/>
      <w:numFmt w:val="bullet"/>
      <w:lvlText w:val=""/>
      <w:lvlJc w:val="left"/>
      <w:pPr>
        <w:tabs>
          <w:tab w:val="num" w:pos="3600"/>
        </w:tabs>
        <w:ind w:left="3600" w:hanging="360"/>
      </w:pPr>
      <w:rPr>
        <w:rFonts w:ascii="Wingdings" w:hAnsi="Wingdings" w:hint="default"/>
      </w:rPr>
    </w:lvl>
    <w:lvl w:ilvl="5" w:tplc="A4BC5974" w:tentative="1">
      <w:start w:val="1"/>
      <w:numFmt w:val="bullet"/>
      <w:lvlText w:val=""/>
      <w:lvlJc w:val="left"/>
      <w:pPr>
        <w:tabs>
          <w:tab w:val="num" w:pos="4320"/>
        </w:tabs>
        <w:ind w:left="4320" w:hanging="360"/>
      </w:pPr>
      <w:rPr>
        <w:rFonts w:ascii="Wingdings" w:hAnsi="Wingdings" w:hint="default"/>
      </w:rPr>
    </w:lvl>
    <w:lvl w:ilvl="6" w:tplc="0D1AFE74" w:tentative="1">
      <w:start w:val="1"/>
      <w:numFmt w:val="bullet"/>
      <w:lvlText w:val=""/>
      <w:lvlJc w:val="left"/>
      <w:pPr>
        <w:tabs>
          <w:tab w:val="num" w:pos="5040"/>
        </w:tabs>
        <w:ind w:left="5040" w:hanging="360"/>
      </w:pPr>
      <w:rPr>
        <w:rFonts w:ascii="Wingdings" w:hAnsi="Wingdings" w:hint="default"/>
      </w:rPr>
    </w:lvl>
    <w:lvl w:ilvl="7" w:tplc="2FA682FA" w:tentative="1">
      <w:start w:val="1"/>
      <w:numFmt w:val="bullet"/>
      <w:lvlText w:val=""/>
      <w:lvlJc w:val="left"/>
      <w:pPr>
        <w:tabs>
          <w:tab w:val="num" w:pos="5760"/>
        </w:tabs>
        <w:ind w:left="5760" w:hanging="360"/>
      </w:pPr>
      <w:rPr>
        <w:rFonts w:ascii="Wingdings" w:hAnsi="Wingdings" w:hint="default"/>
      </w:rPr>
    </w:lvl>
    <w:lvl w:ilvl="8" w:tplc="583A1AD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D162DB8"/>
    <w:multiLevelType w:val="hybridMultilevel"/>
    <w:tmpl w:val="81284038"/>
    <w:lvl w:ilvl="0" w:tplc="013827D0">
      <w:start w:val="1"/>
      <w:numFmt w:val="bullet"/>
      <w:lvlText w:val=""/>
      <w:lvlJc w:val="left"/>
      <w:pPr>
        <w:ind w:left="360" w:hanging="360"/>
      </w:pPr>
      <w:rPr>
        <w:rFonts w:ascii="Symbol" w:hAnsi="Symbol" w:hint="default"/>
      </w:rPr>
    </w:lvl>
    <w:lvl w:ilvl="1" w:tplc="DC10D000">
      <w:start w:val="1"/>
      <w:numFmt w:val="bullet"/>
      <w:lvlText w:val="o"/>
      <w:lvlJc w:val="left"/>
      <w:pPr>
        <w:ind w:left="1080" w:hanging="360"/>
      </w:pPr>
      <w:rPr>
        <w:rFonts w:ascii="Courier New" w:hAnsi="Courier New" w:hint="default"/>
      </w:rPr>
    </w:lvl>
    <w:lvl w:ilvl="2" w:tplc="1C149996">
      <w:start w:val="1"/>
      <w:numFmt w:val="bullet"/>
      <w:lvlText w:val=""/>
      <w:lvlJc w:val="left"/>
      <w:pPr>
        <w:ind w:left="1800" w:hanging="360"/>
      </w:pPr>
      <w:rPr>
        <w:rFonts w:ascii="Wingdings" w:hAnsi="Wingdings" w:hint="default"/>
      </w:rPr>
    </w:lvl>
    <w:lvl w:ilvl="3" w:tplc="A6FEF6E8">
      <w:start w:val="1"/>
      <w:numFmt w:val="bullet"/>
      <w:lvlText w:val=""/>
      <w:lvlJc w:val="left"/>
      <w:pPr>
        <w:ind w:left="2520" w:hanging="360"/>
      </w:pPr>
      <w:rPr>
        <w:rFonts w:ascii="Symbol" w:hAnsi="Symbol" w:hint="default"/>
      </w:rPr>
    </w:lvl>
    <w:lvl w:ilvl="4" w:tplc="D7EE6454">
      <w:start w:val="1"/>
      <w:numFmt w:val="bullet"/>
      <w:lvlText w:val="o"/>
      <w:lvlJc w:val="left"/>
      <w:pPr>
        <w:ind w:left="3240" w:hanging="360"/>
      </w:pPr>
      <w:rPr>
        <w:rFonts w:ascii="Courier New" w:hAnsi="Courier New" w:hint="default"/>
      </w:rPr>
    </w:lvl>
    <w:lvl w:ilvl="5" w:tplc="5302C728">
      <w:start w:val="1"/>
      <w:numFmt w:val="bullet"/>
      <w:lvlText w:val=""/>
      <w:lvlJc w:val="left"/>
      <w:pPr>
        <w:ind w:left="3960" w:hanging="360"/>
      </w:pPr>
      <w:rPr>
        <w:rFonts w:ascii="Wingdings" w:hAnsi="Wingdings" w:hint="default"/>
      </w:rPr>
    </w:lvl>
    <w:lvl w:ilvl="6" w:tplc="E2128038">
      <w:start w:val="1"/>
      <w:numFmt w:val="bullet"/>
      <w:lvlText w:val=""/>
      <w:lvlJc w:val="left"/>
      <w:pPr>
        <w:ind w:left="4680" w:hanging="360"/>
      </w:pPr>
      <w:rPr>
        <w:rFonts w:ascii="Symbol" w:hAnsi="Symbol" w:hint="default"/>
      </w:rPr>
    </w:lvl>
    <w:lvl w:ilvl="7" w:tplc="66ECD14C">
      <w:start w:val="1"/>
      <w:numFmt w:val="bullet"/>
      <w:lvlText w:val="o"/>
      <w:lvlJc w:val="left"/>
      <w:pPr>
        <w:ind w:left="5400" w:hanging="360"/>
      </w:pPr>
      <w:rPr>
        <w:rFonts w:ascii="Courier New" w:hAnsi="Courier New" w:hint="default"/>
      </w:rPr>
    </w:lvl>
    <w:lvl w:ilvl="8" w:tplc="E8AC99F0">
      <w:start w:val="1"/>
      <w:numFmt w:val="bullet"/>
      <w:lvlText w:val=""/>
      <w:lvlJc w:val="left"/>
      <w:pPr>
        <w:ind w:left="6120" w:hanging="360"/>
      </w:pPr>
      <w:rPr>
        <w:rFonts w:ascii="Wingdings" w:hAnsi="Wingdings" w:hint="default"/>
      </w:rPr>
    </w:lvl>
  </w:abstractNum>
  <w:abstractNum w:abstractNumId="8" w15:restartNumberingAfterBreak="0">
    <w:nsid w:val="4FE55A14"/>
    <w:multiLevelType w:val="hybridMultilevel"/>
    <w:tmpl w:val="FF421272"/>
    <w:lvl w:ilvl="0" w:tplc="F3A81C00">
      <w:start w:val="1"/>
      <w:numFmt w:val="bullet"/>
      <w:lvlText w:val="•"/>
      <w:lvlJc w:val="left"/>
      <w:pPr>
        <w:tabs>
          <w:tab w:val="num" w:pos="720"/>
        </w:tabs>
        <w:ind w:left="720" w:hanging="360"/>
      </w:pPr>
      <w:rPr>
        <w:rFonts w:ascii="Arial" w:hAnsi="Arial" w:hint="default"/>
      </w:rPr>
    </w:lvl>
    <w:lvl w:ilvl="1" w:tplc="6E7CED7E" w:tentative="1">
      <w:start w:val="1"/>
      <w:numFmt w:val="bullet"/>
      <w:lvlText w:val="•"/>
      <w:lvlJc w:val="left"/>
      <w:pPr>
        <w:tabs>
          <w:tab w:val="num" w:pos="1440"/>
        </w:tabs>
        <w:ind w:left="1440" w:hanging="360"/>
      </w:pPr>
      <w:rPr>
        <w:rFonts w:ascii="Arial" w:hAnsi="Arial" w:hint="default"/>
      </w:rPr>
    </w:lvl>
    <w:lvl w:ilvl="2" w:tplc="9D3E0094" w:tentative="1">
      <w:start w:val="1"/>
      <w:numFmt w:val="bullet"/>
      <w:lvlText w:val="•"/>
      <w:lvlJc w:val="left"/>
      <w:pPr>
        <w:tabs>
          <w:tab w:val="num" w:pos="2160"/>
        </w:tabs>
        <w:ind w:left="2160" w:hanging="360"/>
      </w:pPr>
      <w:rPr>
        <w:rFonts w:ascii="Arial" w:hAnsi="Arial" w:hint="default"/>
      </w:rPr>
    </w:lvl>
    <w:lvl w:ilvl="3" w:tplc="A96287A4" w:tentative="1">
      <w:start w:val="1"/>
      <w:numFmt w:val="bullet"/>
      <w:lvlText w:val="•"/>
      <w:lvlJc w:val="left"/>
      <w:pPr>
        <w:tabs>
          <w:tab w:val="num" w:pos="2880"/>
        </w:tabs>
        <w:ind w:left="2880" w:hanging="360"/>
      </w:pPr>
      <w:rPr>
        <w:rFonts w:ascii="Arial" w:hAnsi="Arial" w:hint="default"/>
      </w:rPr>
    </w:lvl>
    <w:lvl w:ilvl="4" w:tplc="0B340DBA" w:tentative="1">
      <w:start w:val="1"/>
      <w:numFmt w:val="bullet"/>
      <w:lvlText w:val="•"/>
      <w:lvlJc w:val="left"/>
      <w:pPr>
        <w:tabs>
          <w:tab w:val="num" w:pos="3600"/>
        </w:tabs>
        <w:ind w:left="3600" w:hanging="360"/>
      </w:pPr>
      <w:rPr>
        <w:rFonts w:ascii="Arial" w:hAnsi="Arial" w:hint="default"/>
      </w:rPr>
    </w:lvl>
    <w:lvl w:ilvl="5" w:tplc="04F454FA" w:tentative="1">
      <w:start w:val="1"/>
      <w:numFmt w:val="bullet"/>
      <w:lvlText w:val="•"/>
      <w:lvlJc w:val="left"/>
      <w:pPr>
        <w:tabs>
          <w:tab w:val="num" w:pos="4320"/>
        </w:tabs>
        <w:ind w:left="4320" w:hanging="360"/>
      </w:pPr>
      <w:rPr>
        <w:rFonts w:ascii="Arial" w:hAnsi="Arial" w:hint="default"/>
      </w:rPr>
    </w:lvl>
    <w:lvl w:ilvl="6" w:tplc="6542F4BE" w:tentative="1">
      <w:start w:val="1"/>
      <w:numFmt w:val="bullet"/>
      <w:lvlText w:val="•"/>
      <w:lvlJc w:val="left"/>
      <w:pPr>
        <w:tabs>
          <w:tab w:val="num" w:pos="5040"/>
        </w:tabs>
        <w:ind w:left="5040" w:hanging="360"/>
      </w:pPr>
      <w:rPr>
        <w:rFonts w:ascii="Arial" w:hAnsi="Arial" w:hint="default"/>
      </w:rPr>
    </w:lvl>
    <w:lvl w:ilvl="7" w:tplc="E88ABD80" w:tentative="1">
      <w:start w:val="1"/>
      <w:numFmt w:val="bullet"/>
      <w:lvlText w:val="•"/>
      <w:lvlJc w:val="left"/>
      <w:pPr>
        <w:tabs>
          <w:tab w:val="num" w:pos="5760"/>
        </w:tabs>
        <w:ind w:left="5760" w:hanging="360"/>
      </w:pPr>
      <w:rPr>
        <w:rFonts w:ascii="Arial" w:hAnsi="Arial" w:hint="default"/>
      </w:rPr>
    </w:lvl>
    <w:lvl w:ilvl="8" w:tplc="68804C2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7C4420B"/>
    <w:multiLevelType w:val="hybridMultilevel"/>
    <w:tmpl w:val="A6FA4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370526"/>
    <w:multiLevelType w:val="multilevel"/>
    <w:tmpl w:val="5E2A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CB2EE2"/>
    <w:multiLevelType w:val="hybridMultilevel"/>
    <w:tmpl w:val="9F34F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620DAC"/>
    <w:multiLevelType w:val="hybridMultilevel"/>
    <w:tmpl w:val="805A9D46"/>
    <w:lvl w:ilvl="0" w:tplc="0B4CB58A">
      <w:start w:val="1"/>
      <w:numFmt w:val="bullet"/>
      <w:lvlText w:val="•"/>
      <w:lvlJc w:val="left"/>
      <w:pPr>
        <w:tabs>
          <w:tab w:val="num" w:pos="720"/>
        </w:tabs>
        <w:ind w:left="720" w:hanging="360"/>
      </w:pPr>
      <w:rPr>
        <w:rFonts w:ascii="Arial" w:hAnsi="Arial" w:hint="default"/>
      </w:rPr>
    </w:lvl>
    <w:lvl w:ilvl="1" w:tplc="DD326178" w:tentative="1">
      <w:start w:val="1"/>
      <w:numFmt w:val="bullet"/>
      <w:lvlText w:val="•"/>
      <w:lvlJc w:val="left"/>
      <w:pPr>
        <w:tabs>
          <w:tab w:val="num" w:pos="1440"/>
        </w:tabs>
        <w:ind w:left="1440" w:hanging="360"/>
      </w:pPr>
      <w:rPr>
        <w:rFonts w:ascii="Arial" w:hAnsi="Arial" w:hint="default"/>
      </w:rPr>
    </w:lvl>
    <w:lvl w:ilvl="2" w:tplc="BF92B7C0" w:tentative="1">
      <w:start w:val="1"/>
      <w:numFmt w:val="bullet"/>
      <w:lvlText w:val="•"/>
      <w:lvlJc w:val="left"/>
      <w:pPr>
        <w:tabs>
          <w:tab w:val="num" w:pos="2160"/>
        </w:tabs>
        <w:ind w:left="2160" w:hanging="360"/>
      </w:pPr>
      <w:rPr>
        <w:rFonts w:ascii="Arial" w:hAnsi="Arial" w:hint="default"/>
      </w:rPr>
    </w:lvl>
    <w:lvl w:ilvl="3" w:tplc="D4B2544A" w:tentative="1">
      <w:start w:val="1"/>
      <w:numFmt w:val="bullet"/>
      <w:lvlText w:val="•"/>
      <w:lvlJc w:val="left"/>
      <w:pPr>
        <w:tabs>
          <w:tab w:val="num" w:pos="2880"/>
        </w:tabs>
        <w:ind w:left="2880" w:hanging="360"/>
      </w:pPr>
      <w:rPr>
        <w:rFonts w:ascii="Arial" w:hAnsi="Arial" w:hint="default"/>
      </w:rPr>
    </w:lvl>
    <w:lvl w:ilvl="4" w:tplc="0A024966" w:tentative="1">
      <w:start w:val="1"/>
      <w:numFmt w:val="bullet"/>
      <w:lvlText w:val="•"/>
      <w:lvlJc w:val="left"/>
      <w:pPr>
        <w:tabs>
          <w:tab w:val="num" w:pos="3600"/>
        </w:tabs>
        <w:ind w:left="3600" w:hanging="360"/>
      </w:pPr>
      <w:rPr>
        <w:rFonts w:ascii="Arial" w:hAnsi="Arial" w:hint="default"/>
      </w:rPr>
    </w:lvl>
    <w:lvl w:ilvl="5" w:tplc="3DB81CD2" w:tentative="1">
      <w:start w:val="1"/>
      <w:numFmt w:val="bullet"/>
      <w:lvlText w:val="•"/>
      <w:lvlJc w:val="left"/>
      <w:pPr>
        <w:tabs>
          <w:tab w:val="num" w:pos="4320"/>
        </w:tabs>
        <w:ind w:left="4320" w:hanging="360"/>
      </w:pPr>
      <w:rPr>
        <w:rFonts w:ascii="Arial" w:hAnsi="Arial" w:hint="default"/>
      </w:rPr>
    </w:lvl>
    <w:lvl w:ilvl="6" w:tplc="EEB406D0" w:tentative="1">
      <w:start w:val="1"/>
      <w:numFmt w:val="bullet"/>
      <w:lvlText w:val="•"/>
      <w:lvlJc w:val="left"/>
      <w:pPr>
        <w:tabs>
          <w:tab w:val="num" w:pos="5040"/>
        </w:tabs>
        <w:ind w:left="5040" w:hanging="360"/>
      </w:pPr>
      <w:rPr>
        <w:rFonts w:ascii="Arial" w:hAnsi="Arial" w:hint="default"/>
      </w:rPr>
    </w:lvl>
    <w:lvl w:ilvl="7" w:tplc="A96AEBBA" w:tentative="1">
      <w:start w:val="1"/>
      <w:numFmt w:val="bullet"/>
      <w:lvlText w:val="•"/>
      <w:lvlJc w:val="left"/>
      <w:pPr>
        <w:tabs>
          <w:tab w:val="num" w:pos="5760"/>
        </w:tabs>
        <w:ind w:left="5760" w:hanging="360"/>
      </w:pPr>
      <w:rPr>
        <w:rFonts w:ascii="Arial" w:hAnsi="Arial" w:hint="default"/>
      </w:rPr>
    </w:lvl>
    <w:lvl w:ilvl="8" w:tplc="D4F4245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3085B8F"/>
    <w:multiLevelType w:val="hybridMultilevel"/>
    <w:tmpl w:val="9AC053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4925438"/>
    <w:multiLevelType w:val="hybridMultilevel"/>
    <w:tmpl w:val="53DEE2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741791">
    <w:abstractNumId w:val="7"/>
  </w:num>
  <w:num w:numId="2" w16cid:durableId="1386369502">
    <w:abstractNumId w:val="13"/>
  </w:num>
  <w:num w:numId="3" w16cid:durableId="3943418">
    <w:abstractNumId w:val="10"/>
  </w:num>
  <w:num w:numId="4" w16cid:durableId="934020909">
    <w:abstractNumId w:val="0"/>
  </w:num>
  <w:num w:numId="5" w16cid:durableId="147985355">
    <w:abstractNumId w:val="9"/>
  </w:num>
  <w:num w:numId="6" w16cid:durableId="1296327731">
    <w:abstractNumId w:val="11"/>
  </w:num>
  <w:num w:numId="7" w16cid:durableId="75903898">
    <w:abstractNumId w:val="6"/>
  </w:num>
  <w:num w:numId="8" w16cid:durableId="1476099534">
    <w:abstractNumId w:val="2"/>
  </w:num>
  <w:num w:numId="9" w16cid:durableId="1335107499">
    <w:abstractNumId w:val="1"/>
  </w:num>
  <w:num w:numId="10" w16cid:durableId="2070348701">
    <w:abstractNumId w:val="12"/>
  </w:num>
  <w:num w:numId="11" w16cid:durableId="599872874">
    <w:abstractNumId w:val="8"/>
  </w:num>
  <w:num w:numId="12" w16cid:durableId="562763457">
    <w:abstractNumId w:val="3"/>
  </w:num>
  <w:num w:numId="13" w16cid:durableId="560750971">
    <w:abstractNumId w:val="5"/>
  </w:num>
  <w:num w:numId="14" w16cid:durableId="1378506966">
    <w:abstractNumId w:val="14"/>
  </w:num>
  <w:num w:numId="15" w16cid:durableId="16680505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B6"/>
    <w:rsid w:val="00069A1F"/>
    <w:rsid w:val="000B3FA3"/>
    <w:rsid w:val="001350E8"/>
    <w:rsid w:val="00176086"/>
    <w:rsid w:val="001A2138"/>
    <w:rsid w:val="001C733E"/>
    <w:rsid w:val="002001AE"/>
    <w:rsid w:val="00223B8E"/>
    <w:rsid w:val="00277463"/>
    <w:rsid w:val="00277D24"/>
    <w:rsid w:val="002A1FFF"/>
    <w:rsid w:val="003404C5"/>
    <w:rsid w:val="00400955"/>
    <w:rsid w:val="00402981"/>
    <w:rsid w:val="004435D7"/>
    <w:rsid w:val="00455CB5"/>
    <w:rsid w:val="004E7230"/>
    <w:rsid w:val="0055390A"/>
    <w:rsid w:val="0056229E"/>
    <w:rsid w:val="00614995"/>
    <w:rsid w:val="00657B34"/>
    <w:rsid w:val="00690FC0"/>
    <w:rsid w:val="006C6051"/>
    <w:rsid w:val="007D497B"/>
    <w:rsid w:val="007D546B"/>
    <w:rsid w:val="00833E42"/>
    <w:rsid w:val="00855871"/>
    <w:rsid w:val="00891B0A"/>
    <w:rsid w:val="008D3B87"/>
    <w:rsid w:val="008F0823"/>
    <w:rsid w:val="00931444"/>
    <w:rsid w:val="00933DB7"/>
    <w:rsid w:val="009525A2"/>
    <w:rsid w:val="00977341"/>
    <w:rsid w:val="009847DE"/>
    <w:rsid w:val="009D0020"/>
    <w:rsid w:val="00A21BF3"/>
    <w:rsid w:val="00A53243"/>
    <w:rsid w:val="00A954BB"/>
    <w:rsid w:val="00AB5DF8"/>
    <w:rsid w:val="00AE024D"/>
    <w:rsid w:val="00B176E6"/>
    <w:rsid w:val="00B83801"/>
    <w:rsid w:val="00BF5CE3"/>
    <w:rsid w:val="00C05166"/>
    <w:rsid w:val="00CD4D61"/>
    <w:rsid w:val="00D121F8"/>
    <w:rsid w:val="00D310C0"/>
    <w:rsid w:val="00D54DAA"/>
    <w:rsid w:val="00DC3CD2"/>
    <w:rsid w:val="00DD2FE5"/>
    <w:rsid w:val="00E0B997"/>
    <w:rsid w:val="00E65894"/>
    <w:rsid w:val="00F34FB6"/>
    <w:rsid w:val="00F426D1"/>
    <w:rsid w:val="00F553AF"/>
    <w:rsid w:val="00F8204C"/>
    <w:rsid w:val="00FD692E"/>
    <w:rsid w:val="00FE7895"/>
    <w:rsid w:val="042ACDDB"/>
    <w:rsid w:val="0548B2A8"/>
    <w:rsid w:val="0842AF68"/>
    <w:rsid w:val="08456953"/>
    <w:rsid w:val="08BA9E6C"/>
    <w:rsid w:val="0A9F9121"/>
    <w:rsid w:val="0E8C3BC9"/>
    <w:rsid w:val="10740DD9"/>
    <w:rsid w:val="1113462A"/>
    <w:rsid w:val="156AE286"/>
    <w:rsid w:val="1580BB77"/>
    <w:rsid w:val="15F26560"/>
    <w:rsid w:val="19166DBC"/>
    <w:rsid w:val="19EA70FF"/>
    <w:rsid w:val="1B6103B4"/>
    <w:rsid w:val="1CF5CC7E"/>
    <w:rsid w:val="21D8391B"/>
    <w:rsid w:val="2660F377"/>
    <w:rsid w:val="279D8595"/>
    <w:rsid w:val="28E6E752"/>
    <w:rsid w:val="297045A4"/>
    <w:rsid w:val="29D88281"/>
    <w:rsid w:val="2BFBFDB0"/>
    <w:rsid w:val="2D451392"/>
    <w:rsid w:val="2DCEFBBC"/>
    <w:rsid w:val="2E764068"/>
    <w:rsid w:val="32883D5C"/>
    <w:rsid w:val="34CBFEAE"/>
    <w:rsid w:val="3683F545"/>
    <w:rsid w:val="3739CC29"/>
    <w:rsid w:val="3EAF5DFE"/>
    <w:rsid w:val="41781C83"/>
    <w:rsid w:val="429BA227"/>
    <w:rsid w:val="43867DFF"/>
    <w:rsid w:val="473AC0C1"/>
    <w:rsid w:val="4A5EC977"/>
    <w:rsid w:val="4B510DB1"/>
    <w:rsid w:val="4CC073DD"/>
    <w:rsid w:val="4D160D76"/>
    <w:rsid w:val="4E81C52F"/>
    <w:rsid w:val="4F258C94"/>
    <w:rsid w:val="5096617A"/>
    <w:rsid w:val="5136192F"/>
    <w:rsid w:val="53F26D6D"/>
    <w:rsid w:val="547F3CC7"/>
    <w:rsid w:val="54F320BE"/>
    <w:rsid w:val="55CC4722"/>
    <w:rsid w:val="590E27ED"/>
    <w:rsid w:val="59A412AE"/>
    <w:rsid w:val="5B568C5E"/>
    <w:rsid w:val="5CA1C93B"/>
    <w:rsid w:val="5CF6F4B6"/>
    <w:rsid w:val="5D1ACC52"/>
    <w:rsid w:val="5DA893E2"/>
    <w:rsid w:val="5DCBC309"/>
    <w:rsid w:val="5EBEA641"/>
    <w:rsid w:val="5FFFEC1B"/>
    <w:rsid w:val="61E822C5"/>
    <w:rsid w:val="622AD21D"/>
    <w:rsid w:val="64C9E145"/>
    <w:rsid w:val="65C163D2"/>
    <w:rsid w:val="681A9BDC"/>
    <w:rsid w:val="6BC19C8E"/>
    <w:rsid w:val="6DF80C50"/>
    <w:rsid w:val="6EB33AA3"/>
    <w:rsid w:val="7075A7CC"/>
    <w:rsid w:val="71512CE9"/>
    <w:rsid w:val="72F928E8"/>
    <w:rsid w:val="734B069F"/>
    <w:rsid w:val="73AF710D"/>
    <w:rsid w:val="74A28A9C"/>
    <w:rsid w:val="780EAA06"/>
    <w:rsid w:val="78AFB095"/>
    <w:rsid w:val="798355C7"/>
    <w:rsid w:val="7DA8C92D"/>
    <w:rsid w:val="7E9D24B5"/>
    <w:rsid w:val="7FA3B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78680"/>
  <w15:chartTrackingRefBased/>
  <w15:docId w15:val="{08D142B5-55A8-4C2A-B37F-86A2A168C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4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5894"/>
    <w:pPr>
      <w:ind w:left="720"/>
      <w:contextualSpacing/>
    </w:pPr>
  </w:style>
  <w:style w:type="paragraph" w:styleId="Header">
    <w:name w:val="header"/>
    <w:basedOn w:val="Normal"/>
    <w:link w:val="HeaderChar"/>
    <w:uiPriority w:val="99"/>
    <w:unhideWhenUsed/>
    <w:rsid w:val="00A21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BF3"/>
  </w:style>
  <w:style w:type="paragraph" w:styleId="Footer">
    <w:name w:val="footer"/>
    <w:basedOn w:val="Normal"/>
    <w:link w:val="FooterChar"/>
    <w:uiPriority w:val="99"/>
    <w:unhideWhenUsed/>
    <w:rsid w:val="00A21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5176">
      <w:bodyDiv w:val="1"/>
      <w:marLeft w:val="0"/>
      <w:marRight w:val="0"/>
      <w:marTop w:val="0"/>
      <w:marBottom w:val="0"/>
      <w:divBdr>
        <w:top w:val="none" w:sz="0" w:space="0" w:color="auto"/>
        <w:left w:val="none" w:sz="0" w:space="0" w:color="auto"/>
        <w:bottom w:val="none" w:sz="0" w:space="0" w:color="auto"/>
        <w:right w:val="none" w:sz="0" w:space="0" w:color="auto"/>
      </w:divBdr>
      <w:divsChild>
        <w:div w:id="1996688797">
          <w:marLeft w:val="446"/>
          <w:marRight w:val="0"/>
          <w:marTop w:val="0"/>
          <w:marBottom w:val="0"/>
          <w:divBdr>
            <w:top w:val="none" w:sz="0" w:space="0" w:color="auto"/>
            <w:left w:val="none" w:sz="0" w:space="0" w:color="auto"/>
            <w:bottom w:val="none" w:sz="0" w:space="0" w:color="auto"/>
            <w:right w:val="none" w:sz="0" w:space="0" w:color="auto"/>
          </w:divBdr>
        </w:div>
        <w:div w:id="382221039">
          <w:marLeft w:val="446"/>
          <w:marRight w:val="0"/>
          <w:marTop w:val="0"/>
          <w:marBottom w:val="0"/>
          <w:divBdr>
            <w:top w:val="none" w:sz="0" w:space="0" w:color="auto"/>
            <w:left w:val="none" w:sz="0" w:space="0" w:color="auto"/>
            <w:bottom w:val="none" w:sz="0" w:space="0" w:color="auto"/>
            <w:right w:val="none" w:sz="0" w:space="0" w:color="auto"/>
          </w:divBdr>
        </w:div>
        <w:div w:id="1944604038">
          <w:marLeft w:val="446"/>
          <w:marRight w:val="0"/>
          <w:marTop w:val="0"/>
          <w:marBottom w:val="0"/>
          <w:divBdr>
            <w:top w:val="none" w:sz="0" w:space="0" w:color="auto"/>
            <w:left w:val="none" w:sz="0" w:space="0" w:color="auto"/>
            <w:bottom w:val="none" w:sz="0" w:space="0" w:color="auto"/>
            <w:right w:val="none" w:sz="0" w:space="0" w:color="auto"/>
          </w:divBdr>
        </w:div>
        <w:div w:id="433063412">
          <w:marLeft w:val="446"/>
          <w:marRight w:val="0"/>
          <w:marTop w:val="0"/>
          <w:marBottom w:val="0"/>
          <w:divBdr>
            <w:top w:val="none" w:sz="0" w:space="0" w:color="auto"/>
            <w:left w:val="none" w:sz="0" w:space="0" w:color="auto"/>
            <w:bottom w:val="none" w:sz="0" w:space="0" w:color="auto"/>
            <w:right w:val="none" w:sz="0" w:space="0" w:color="auto"/>
          </w:divBdr>
        </w:div>
        <w:div w:id="573199806">
          <w:marLeft w:val="446"/>
          <w:marRight w:val="0"/>
          <w:marTop w:val="0"/>
          <w:marBottom w:val="0"/>
          <w:divBdr>
            <w:top w:val="none" w:sz="0" w:space="0" w:color="auto"/>
            <w:left w:val="none" w:sz="0" w:space="0" w:color="auto"/>
            <w:bottom w:val="none" w:sz="0" w:space="0" w:color="auto"/>
            <w:right w:val="none" w:sz="0" w:space="0" w:color="auto"/>
          </w:divBdr>
        </w:div>
      </w:divsChild>
    </w:div>
    <w:div w:id="215243266">
      <w:bodyDiv w:val="1"/>
      <w:marLeft w:val="0"/>
      <w:marRight w:val="0"/>
      <w:marTop w:val="0"/>
      <w:marBottom w:val="0"/>
      <w:divBdr>
        <w:top w:val="none" w:sz="0" w:space="0" w:color="auto"/>
        <w:left w:val="none" w:sz="0" w:space="0" w:color="auto"/>
        <w:bottom w:val="none" w:sz="0" w:space="0" w:color="auto"/>
        <w:right w:val="none" w:sz="0" w:space="0" w:color="auto"/>
      </w:divBdr>
    </w:div>
    <w:div w:id="1580675565">
      <w:bodyDiv w:val="1"/>
      <w:marLeft w:val="0"/>
      <w:marRight w:val="0"/>
      <w:marTop w:val="0"/>
      <w:marBottom w:val="0"/>
      <w:divBdr>
        <w:top w:val="none" w:sz="0" w:space="0" w:color="auto"/>
        <w:left w:val="none" w:sz="0" w:space="0" w:color="auto"/>
        <w:bottom w:val="none" w:sz="0" w:space="0" w:color="auto"/>
        <w:right w:val="none" w:sz="0" w:space="0" w:color="auto"/>
      </w:divBdr>
    </w:div>
    <w:div w:id="1957175184">
      <w:bodyDiv w:val="1"/>
      <w:marLeft w:val="0"/>
      <w:marRight w:val="0"/>
      <w:marTop w:val="0"/>
      <w:marBottom w:val="0"/>
      <w:divBdr>
        <w:top w:val="none" w:sz="0" w:space="0" w:color="auto"/>
        <w:left w:val="none" w:sz="0" w:space="0" w:color="auto"/>
        <w:bottom w:val="none" w:sz="0" w:space="0" w:color="auto"/>
        <w:right w:val="none" w:sz="0" w:space="0" w:color="auto"/>
      </w:divBdr>
      <w:divsChild>
        <w:div w:id="1119034808">
          <w:marLeft w:val="360"/>
          <w:marRight w:val="0"/>
          <w:marTop w:val="200"/>
          <w:marBottom w:val="0"/>
          <w:divBdr>
            <w:top w:val="none" w:sz="0" w:space="0" w:color="auto"/>
            <w:left w:val="none" w:sz="0" w:space="0" w:color="auto"/>
            <w:bottom w:val="none" w:sz="0" w:space="0" w:color="auto"/>
            <w:right w:val="none" w:sz="0" w:space="0" w:color="auto"/>
          </w:divBdr>
        </w:div>
        <w:div w:id="120463643">
          <w:marLeft w:val="360"/>
          <w:marRight w:val="0"/>
          <w:marTop w:val="200"/>
          <w:marBottom w:val="0"/>
          <w:divBdr>
            <w:top w:val="none" w:sz="0" w:space="0" w:color="auto"/>
            <w:left w:val="none" w:sz="0" w:space="0" w:color="auto"/>
            <w:bottom w:val="none" w:sz="0" w:space="0" w:color="auto"/>
            <w:right w:val="none" w:sz="0" w:space="0" w:color="auto"/>
          </w:divBdr>
        </w:div>
        <w:div w:id="231431719">
          <w:marLeft w:val="360"/>
          <w:marRight w:val="0"/>
          <w:marTop w:val="200"/>
          <w:marBottom w:val="0"/>
          <w:divBdr>
            <w:top w:val="none" w:sz="0" w:space="0" w:color="auto"/>
            <w:left w:val="none" w:sz="0" w:space="0" w:color="auto"/>
            <w:bottom w:val="none" w:sz="0" w:space="0" w:color="auto"/>
            <w:right w:val="none" w:sz="0" w:space="0" w:color="auto"/>
          </w:divBdr>
        </w:div>
        <w:div w:id="754665242">
          <w:marLeft w:val="360"/>
          <w:marRight w:val="0"/>
          <w:marTop w:val="200"/>
          <w:marBottom w:val="0"/>
          <w:divBdr>
            <w:top w:val="none" w:sz="0" w:space="0" w:color="auto"/>
            <w:left w:val="none" w:sz="0" w:space="0" w:color="auto"/>
            <w:bottom w:val="none" w:sz="0" w:space="0" w:color="auto"/>
            <w:right w:val="none" w:sz="0" w:space="0" w:color="auto"/>
          </w:divBdr>
        </w:div>
        <w:div w:id="107747939">
          <w:marLeft w:val="360"/>
          <w:marRight w:val="0"/>
          <w:marTop w:val="200"/>
          <w:marBottom w:val="0"/>
          <w:divBdr>
            <w:top w:val="none" w:sz="0" w:space="0" w:color="auto"/>
            <w:left w:val="none" w:sz="0" w:space="0" w:color="auto"/>
            <w:bottom w:val="none" w:sz="0" w:space="0" w:color="auto"/>
            <w:right w:val="none" w:sz="0" w:space="0" w:color="auto"/>
          </w:divBdr>
        </w:div>
        <w:div w:id="1036195361">
          <w:marLeft w:val="360"/>
          <w:marRight w:val="0"/>
          <w:marTop w:val="200"/>
          <w:marBottom w:val="0"/>
          <w:divBdr>
            <w:top w:val="none" w:sz="0" w:space="0" w:color="auto"/>
            <w:left w:val="none" w:sz="0" w:space="0" w:color="auto"/>
            <w:bottom w:val="none" w:sz="0" w:space="0" w:color="auto"/>
            <w:right w:val="none" w:sz="0" w:space="0" w:color="auto"/>
          </w:divBdr>
        </w:div>
        <w:div w:id="658730316">
          <w:marLeft w:val="360"/>
          <w:marRight w:val="0"/>
          <w:marTop w:val="200"/>
          <w:marBottom w:val="0"/>
          <w:divBdr>
            <w:top w:val="none" w:sz="0" w:space="0" w:color="auto"/>
            <w:left w:val="none" w:sz="0" w:space="0" w:color="auto"/>
            <w:bottom w:val="none" w:sz="0" w:space="0" w:color="auto"/>
            <w:right w:val="none" w:sz="0" w:space="0" w:color="auto"/>
          </w:divBdr>
        </w:div>
        <w:div w:id="1268198012">
          <w:marLeft w:val="360"/>
          <w:marRight w:val="0"/>
          <w:marTop w:val="200"/>
          <w:marBottom w:val="0"/>
          <w:divBdr>
            <w:top w:val="none" w:sz="0" w:space="0" w:color="auto"/>
            <w:left w:val="none" w:sz="0" w:space="0" w:color="auto"/>
            <w:bottom w:val="none" w:sz="0" w:space="0" w:color="auto"/>
            <w:right w:val="none" w:sz="0" w:space="0" w:color="auto"/>
          </w:divBdr>
        </w:div>
        <w:div w:id="1653220678">
          <w:marLeft w:val="360"/>
          <w:marRight w:val="0"/>
          <w:marTop w:val="200"/>
          <w:marBottom w:val="0"/>
          <w:divBdr>
            <w:top w:val="none" w:sz="0" w:space="0" w:color="auto"/>
            <w:left w:val="none" w:sz="0" w:space="0" w:color="auto"/>
            <w:bottom w:val="none" w:sz="0" w:space="0" w:color="auto"/>
            <w:right w:val="none" w:sz="0" w:space="0" w:color="auto"/>
          </w:divBdr>
        </w:div>
        <w:div w:id="1303998022">
          <w:marLeft w:val="360"/>
          <w:marRight w:val="0"/>
          <w:marTop w:val="200"/>
          <w:marBottom w:val="0"/>
          <w:divBdr>
            <w:top w:val="none" w:sz="0" w:space="0" w:color="auto"/>
            <w:left w:val="none" w:sz="0" w:space="0" w:color="auto"/>
            <w:bottom w:val="none" w:sz="0" w:space="0" w:color="auto"/>
            <w:right w:val="none" w:sz="0" w:space="0" w:color="auto"/>
          </w:divBdr>
        </w:div>
        <w:div w:id="1870070215">
          <w:marLeft w:val="360"/>
          <w:marRight w:val="0"/>
          <w:marTop w:val="200"/>
          <w:marBottom w:val="0"/>
          <w:divBdr>
            <w:top w:val="none" w:sz="0" w:space="0" w:color="auto"/>
            <w:left w:val="none" w:sz="0" w:space="0" w:color="auto"/>
            <w:bottom w:val="none" w:sz="0" w:space="0" w:color="auto"/>
            <w:right w:val="none" w:sz="0" w:space="0" w:color="auto"/>
          </w:divBdr>
        </w:div>
        <w:div w:id="150300838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4067ae-7d57-4388-9e7a-5f56bea2b26d">
      <Terms xmlns="http://schemas.microsoft.com/office/infopath/2007/PartnerControls"/>
    </lcf76f155ced4ddcb4097134ff3c332f>
    <TaxCatchAll xmlns="c5a33504-207d-4a0e-9183-aa6a161c72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0C99FC89ABDD459ED107040C27C335" ma:contentTypeVersion="13" ma:contentTypeDescription="Create a new document." ma:contentTypeScope="" ma:versionID="cbd01c956222ebecbdcde18926612a14">
  <xsd:schema xmlns:xsd="http://www.w3.org/2001/XMLSchema" xmlns:xs="http://www.w3.org/2001/XMLSchema" xmlns:p="http://schemas.microsoft.com/office/2006/metadata/properties" xmlns:ns2="564067ae-7d57-4388-9e7a-5f56bea2b26d" xmlns:ns3="c5a33504-207d-4a0e-9183-aa6a161c7222" targetNamespace="http://schemas.microsoft.com/office/2006/metadata/properties" ma:root="true" ma:fieldsID="864297c4da274d01568a2d0ab1dd032a" ns2:_="" ns3:_="">
    <xsd:import namespace="564067ae-7d57-4388-9e7a-5f56bea2b26d"/>
    <xsd:import namespace="c5a33504-207d-4a0e-9183-aa6a161c72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067ae-7d57-4388-9e7a-5f56bea2b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bd0b4b9-8fde-4222-a63b-890de69ef5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a33504-207d-4a0e-9183-aa6a161c72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5eb38d8-0a87-48c8-a485-e0dadc7fab42}" ma:internalName="TaxCatchAll" ma:showField="CatchAllData" ma:web="c5a33504-207d-4a0e-9183-aa6a161c72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DA6732-8827-4409-AF51-CA26E53865EA}">
  <ds:schemaRefs>
    <ds:schemaRef ds:uri="http://schemas.microsoft.com/office/2006/metadata/properties"/>
    <ds:schemaRef ds:uri="http://schemas.microsoft.com/office/infopath/2007/PartnerControls"/>
    <ds:schemaRef ds:uri="564067ae-7d57-4388-9e7a-5f56bea2b26d"/>
    <ds:schemaRef ds:uri="c5a33504-207d-4a0e-9183-aa6a161c7222"/>
  </ds:schemaRefs>
</ds:datastoreItem>
</file>

<file path=customXml/itemProps2.xml><?xml version="1.0" encoding="utf-8"?>
<ds:datastoreItem xmlns:ds="http://schemas.openxmlformats.org/officeDocument/2006/customXml" ds:itemID="{D4F5D8C5-B85F-4DF6-AD20-42172BB72FBB}">
  <ds:schemaRefs>
    <ds:schemaRef ds:uri="http://schemas.microsoft.com/sharepoint/v3/contenttype/forms"/>
  </ds:schemaRefs>
</ds:datastoreItem>
</file>

<file path=customXml/itemProps3.xml><?xml version="1.0" encoding="utf-8"?>
<ds:datastoreItem xmlns:ds="http://schemas.openxmlformats.org/officeDocument/2006/customXml" ds:itemID="{28929488-FC22-4230-905A-F8C4EFB9A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067ae-7d57-4388-9e7a-5f56bea2b26d"/>
    <ds:schemaRef ds:uri="c5a33504-207d-4a0e-9183-aa6a161c7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1024</Words>
  <Characters>5842</Characters>
  <Application>Microsoft Office Word</Application>
  <DocSecurity>0</DocSecurity>
  <Lines>48</Lines>
  <Paragraphs>13</Paragraphs>
  <ScaleCrop>false</ScaleCrop>
  <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Woolley, Christine</dc:creator>
  <cp:keywords/>
  <dc:description/>
  <cp:lastModifiedBy>Michaela Harrison</cp:lastModifiedBy>
  <cp:revision>2</cp:revision>
  <cp:lastPrinted>2024-06-19T11:52:00Z</cp:lastPrinted>
  <dcterms:created xsi:type="dcterms:W3CDTF">2026-10-22T09:19:00Z</dcterms:created>
  <dcterms:modified xsi:type="dcterms:W3CDTF">2026-10-22T09:19:00Z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0x0101007F0C99FC89ABDD459ED107040C27C335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