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A08B5" w14:textId="798CF67A" w:rsidR="00D41692" w:rsidRDefault="00D41692" w:rsidP="00D41692">
      <w:pPr>
        <w:jc w:val="center"/>
      </w:pPr>
      <w:r>
        <w:t>Curriculum Overview - Science</w:t>
      </w:r>
    </w:p>
    <w:tbl>
      <w:tblPr>
        <w:tblStyle w:val="TableGrid"/>
        <w:tblW w:w="0" w:type="auto"/>
        <w:tblLook w:val="04A0" w:firstRow="1" w:lastRow="0" w:firstColumn="1" w:lastColumn="0" w:noHBand="0" w:noVBand="1"/>
      </w:tblPr>
      <w:tblGrid>
        <w:gridCol w:w="8784"/>
      </w:tblGrid>
      <w:tr w:rsidR="00D41692" w:rsidRPr="00850EB5" w14:paraId="62235AAA" w14:textId="77777777" w:rsidTr="00D82BF6">
        <w:tc>
          <w:tcPr>
            <w:tcW w:w="8784" w:type="dxa"/>
          </w:tcPr>
          <w:p w14:paraId="64CCE437" w14:textId="77777777" w:rsidR="00D41692" w:rsidRPr="00850EB5" w:rsidRDefault="00D41692" w:rsidP="00D82BF6">
            <w:pPr>
              <w:rPr>
                <w:sz w:val="21"/>
                <w:szCs w:val="21"/>
              </w:rPr>
            </w:pPr>
            <w:r w:rsidRPr="00850EB5">
              <w:rPr>
                <w:b/>
                <w:sz w:val="21"/>
                <w:szCs w:val="21"/>
              </w:rPr>
              <w:t>Rationale</w:t>
            </w:r>
            <w:r w:rsidRPr="00850EB5">
              <w:rPr>
                <w:sz w:val="21"/>
                <w:szCs w:val="21"/>
              </w:rPr>
              <w:t xml:space="preserve"> – why are we teaching this?</w:t>
            </w:r>
          </w:p>
          <w:p w14:paraId="235BF15E" w14:textId="77777777" w:rsidR="00D41692" w:rsidRPr="00850EB5" w:rsidRDefault="00D41692" w:rsidP="00D82BF6">
            <w:pPr>
              <w:rPr>
                <w:sz w:val="21"/>
                <w:szCs w:val="21"/>
              </w:rPr>
            </w:pPr>
          </w:p>
          <w:p w14:paraId="13FED318" w14:textId="22EC8973" w:rsidR="00C34C40" w:rsidRPr="00D41C71" w:rsidRDefault="00B70148" w:rsidP="00D82BF6">
            <w:pPr>
              <w:rPr>
                <w:color w:val="262626" w:themeColor="text1" w:themeTint="D9"/>
              </w:rPr>
            </w:pPr>
            <w:r w:rsidRPr="00D41C71">
              <w:rPr>
                <w:color w:val="262626" w:themeColor="text1" w:themeTint="D9"/>
              </w:rPr>
              <w:t>Science is essential for fostering curiosity, critical thinking and a deeper understanding of the world. The fundamental concepts taught in science enable students to develop working scientifically skills and support them in asking questions that deepen their scientific understanding. It also equips pupils with the ability to apply logical reasoning and evidence-based thinking to make sense of the world around them.</w:t>
            </w:r>
          </w:p>
          <w:p w14:paraId="19475F65" w14:textId="25EEDE6C" w:rsidR="00D41692" w:rsidRPr="00850EB5" w:rsidRDefault="00D41692" w:rsidP="00D82BF6">
            <w:pPr>
              <w:rPr>
                <w:sz w:val="21"/>
                <w:szCs w:val="21"/>
              </w:rPr>
            </w:pPr>
          </w:p>
        </w:tc>
      </w:tr>
      <w:tr w:rsidR="00D41692" w:rsidRPr="00850EB5" w14:paraId="391B9FC6" w14:textId="77777777" w:rsidTr="00D82BF6">
        <w:tc>
          <w:tcPr>
            <w:tcW w:w="8784" w:type="dxa"/>
          </w:tcPr>
          <w:p w14:paraId="015A15B6" w14:textId="77777777" w:rsidR="00D41692" w:rsidRPr="00850EB5" w:rsidRDefault="00D41692" w:rsidP="00D82BF6">
            <w:pPr>
              <w:rPr>
                <w:sz w:val="21"/>
                <w:szCs w:val="21"/>
              </w:rPr>
            </w:pPr>
            <w:r w:rsidRPr="00850EB5">
              <w:rPr>
                <w:b/>
                <w:sz w:val="21"/>
                <w:szCs w:val="21"/>
              </w:rPr>
              <w:t>Curriculum intent</w:t>
            </w:r>
            <w:r w:rsidRPr="00850EB5">
              <w:rPr>
                <w:sz w:val="21"/>
                <w:szCs w:val="21"/>
              </w:rPr>
              <w:t xml:space="preserve"> – What are the big ideas in this subject?</w:t>
            </w:r>
          </w:p>
          <w:p w14:paraId="77FF9472" w14:textId="77777777" w:rsidR="00D41692" w:rsidRPr="00850EB5" w:rsidRDefault="00D41692" w:rsidP="00D82BF6">
            <w:pPr>
              <w:rPr>
                <w:sz w:val="21"/>
                <w:szCs w:val="21"/>
              </w:rPr>
            </w:pPr>
          </w:p>
          <w:p w14:paraId="7D9381A3" w14:textId="44CD8E17" w:rsidR="00B72CA5" w:rsidRPr="003C7B7F" w:rsidRDefault="00B72CA5" w:rsidP="00D82BF6">
            <w:pPr>
              <w:rPr>
                <w:color w:val="262626" w:themeColor="text1" w:themeTint="D9"/>
                <w:sz w:val="21"/>
                <w:szCs w:val="21"/>
              </w:rPr>
            </w:pPr>
            <w:r w:rsidRPr="003C7B7F">
              <w:rPr>
                <w:color w:val="262626" w:themeColor="text1" w:themeTint="D9"/>
                <w:sz w:val="21"/>
                <w:szCs w:val="21"/>
              </w:rPr>
              <w:t xml:space="preserve">Our science curriculum develops curiosity and understanding of the world through a spiral approach that deepens knowledge and scientific skills over time. </w:t>
            </w:r>
            <w:r w:rsidR="00785863" w:rsidRPr="003C7B7F">
              <w:rPr>
                <w:color w:val="262626" w:themeColor="text1" w:themeTint="D9"/>
                <w:sz w:val="21"/>
                <w:szCs w:val="21"/>
              </w:rPr>
              <w:t>Across Key Stages 2 and 3, pupils build a secure foundation in biology, chemistry and physics, exploring living things, the properties and changes of materials, and how forces and energy affect everyday life.</w:t>
            </w:r>
            <w:r w:rsidR="00E9635E" w:rsidRPr="003C7B7F">
              <w:rPr>
                <w:color w:val="262626" w:themeColor="text1" w:themeTint="D9"/>
                <w:sz w:val="21"/>
                <w:szCs w:val="21"/>
              </w:rPr>
              <w:t xml:space="preserve"> </w:t>
            </w:r>
            <w:r w:rsidR="00E9635E" w:rsidRPr="003C7B7F">
              <w:rPr>
                <w:color w:val="262626" w:themeColor="text1" w:themeTint="D9"/>
                <w:sz w:val="21"/>
                <w:szCs w:val="21"/>
              </w:rPr>
              <w:t xml:space="preserve">Pupils learn to think scientifically, investigate questions and apply their understanding to real-life contexts. </w:t>
            </w:r>
            <w:r w:rsidR="00065856" w:rsidRPr="003C7B7F">
              <w:rPr>
                <w:color w:val="262626" w:themeColor="text1" w:themeTint="D9"/>
                <w:sz w:val="21"/>
                <w:szCs w:val="21"/>
              </w:rPr>
              <w:t>At Key Stage 4, pupils follow Entry Level Science or GCSE Biology pathways tailored to their starting points, needs and aspirations, enabling them to achieve meaningful qualifications and develop the knowledge, confidence and skills for further education, employment and adult life.</w:t>
            </w:r>
          </w:p>
          <w:p w14:paraId="1035E625" w14:textId="77777777" w:rsidR="00850EB5" w:rsidRPr="00850EB5" w:rsidRDefault="00850EB5" w:rsidP="00D82BF6">
            <w:pPr>
              <w:rPr>
                <w:sz w:val="21"/>
                <w:szCs w:val="21"/>
              </w:rPr>
            </w:pPr>
          </w:p>
          <w:p w14:paraId="5D82FC06" w14:textId="77777777" w:rsidR="00D41692" w:rsidRPr="00850EB5" w:rsidRDefault="00D41692" w:rsidP="00D82BF6">
            <w:pPr>
              <w:rPr>
                <w:sz w:val="21"/>
                <w:szCs w:val="21"/>
              </w:rPr>
            </w:pPr>
            <w:r w:rsidRPr="00850EB5">
              <w:rPr>
                <w:sz w:val="21"/>
                <w:szCs w:val="21"/>
              </w:rPr>
              <w:t>Therefore, our curriculum will aim to;</w:t>
            </w:r>
          </w:p>
          <w:p w14:paraId="612F4361" w14:textId="69C63372" w:rsidR="00701537" w:rsidRPr="00701537" w:rsidRDefault="00701537" w:rsidP="00701537">
            <w:pPr>
              <w:pStyle w:val="ListParagraph"/>
              <w:numPr>
                <w:ilvl w:val="0"/>
                <w:numId w:val="2"/>
              </w:numPr>
              <w:rPr>
                <w:sz w:val="21"/>
                <w:szCs w:val="21"/>
              </w:rPr>
            </w:pPr>
            <w:r w:rsidRPr="00701537">
              <w:rPr>
                <w:sz w:val="21"/>
                <w:szCs w:val="21"/>
              </w:rPr>
              <w:t xml:space="preserve">Build on prior learning to develop secure scientific knowledge and understanding. </w:t>
            </w:r>
          </w:p>
          <w:p w14:paraId="6D38D9EB" w14:textId="7C7DE868" w:rsidR="00701537" w:rsidRDefault="00701537" w:rsidP="00701537">
            <w:pPr>
              <w:pStyle w:val="ListParagraph"/>
              <w:numPr>
                <w:ilvl w:val="0"/>
                <w:numId w:val="2"/>
              </w:numPr>
              <w:rPr>
                <w:sz w:val="21"/>
                <w:szCs w:val="21"/>
              </w:rPr>
            </w:pPr>
            <w:r w:rsidRPr="00701537">
              <w:rPr>
                <w:sz w:val="21"/>
                <w:szCs w:val="21"/>
              </w:rPr>
              <w:t>Extend scientific vocabulary, enabling pupils to confidently explain, discuss and apply scientific concept</w:t>
            </w:r>
            <w:r w:rsidR="0061043C">
              <w:rPr>
                <w:sz w:val="21"/>
                <w:szCs w:val="21"/>
              </w:rPr>
              <w:t>s to everyday life</w:t>
            </w:r>
            <w:r w:rsidRPr="00701537">
              <w:rPr>
                <w:sz w:val="21"/>
                <w:szCs w:val="21"/>
              </w:rPr>
              <w:t xml:space="preserve">. </w:t>
            </w:r>
          </w:p>
          <w:p w14:paraId="4B81BFA1" w14:textId="7B272C6C" w:rsidR="003C7B7F" w:rsidRPr="003C7B7F" w:rsidRDefault="003C7B7F" w:rsidP="003C7B7F">
            <w:pPr>
              <w:pStyle w:val="ListParagraph"/>
              <w:numPr>
                <w:ilvl w:val="0"/>
                <w:numId w:val="2"/>
              </w:numPr>
              <w:rPr>
                <w:sz w:val="21"/>
                <w:szCs w:val="21"/>
              </w:rPr>
            </w:pPr>
            <w:r w:rsidRPr="003C7B7F">
              <w:rPr>
                <w:sz w:val="21"/>
                <w:szCs w:val="21"/>
              </w:rPr>
              <w:t>Develop curiosity, critical thinking and problem-solving through scientific enquiry and practical investigation.</w:t>
            </w:r>
          </w:p>
          <w:p w14:paraId="470A6EE1" w14:textId="77777777" w:rsidR="008E56A7" w:rsidRDefault="003C7B7F" w:rsidP="003C7B7F">
            <w:pPr>
              <w:pStyle w:val="ListParagraph"/>
              <w:numPr>
                <w:ilvl w:val="0"/>
                <w:numId w:val="2"/>
              </w:numPr>
              <w:rPr>
                <w:sz w:val="21"/>
                <w:szCs w:val="21"/>
              </w:rPr>
            </w:pPr>
            <w:r w:rsidRPr="003C7B7F">
              <w:rPr>
                <w:sz w:val="21"/>
                <w:szCs w:val="21"/>
              </w:rPr>
              <w:t>Build confidence and independence, supporting meaningful qualifications and preparation for further education, employment and adult life.</w:t>
            </w:r>
          </w:p>
          <w:p w14:paraId="1278A341" w14:textId="4E4D3A34" w:rsidR="003C7B7F" w:rsidRPr="00AC6F81" w:rsidRDefault="003C7B7F" w:rsidP="00AC6F81">
            <w:pPr>
              <w:ind w:left="360"/>
              <w:rPr>
                <w:sz w:val="21"/>
                <w:szCs w:val="21"/>
              </w:rPr>
            </w:pPr>
          </w:p>
        </w:tc>
      </w:tr>
      <w:tr w:rsidR="00D41692" w:rsidRPr="00850EB5" w14:paraId="4F85E772" w14:textId="77777777" w:rsidTr="00D82BF6">
        <w:tc>
          <w:tcPr>
            <w:tcW w:w="8784" w:type="dxa"/>
          </w:tcPr>
          <w:p w14:paraId="73CD3A61" w14:textId="77777777" w:rsidR="00D41692" w:rsidRDefault="00D41692" w:rsidP="00D82BF6">
            <w:pPr>
              <w:rPr>
                <w:sz w:val="21"/>
                <w:szCs w:val="21"/>
              </w:rPr>
            </w:pPr>
            <w:r w:rsidRPr="00850EB5">
              <w:rPr>
                <w:b/>
                <w:sz w:val="21"/>
                <w:szCs w:val="21"/>
              </w:rPr>
              <w:t>Curriculum implementation</w:t>
            </w:r>
            <w:r w:rsidRPr="00850EB5">
              <w:rPr>
                <w:sz w:val="21"/>
                <w:szCs w:val="21"/>
              </w:rPr>
              <w:t xml:space="preserve"> – How will this subject be delivered?</w:t>
            </w:r>
          </w:p>
          <w:p w14:paraId="6D2D37F8" w14:textId="77777777" w:rsidR="00E242B2" w:rsidRDefault="00E242B2" w:rsidP="00D82BF6">
            <w:pPr>
              <w:rPr>
                <w:sz w:val="21"/>
                <w:szCs w:val="21"/>
              </w:rPr>
            </w:pPr>
          </w:p>
          <w:p w14:paraId="740AE69A" w14:textId="4EBA64C0" w:rsidR="00A7093C" w:rsidRPr="00E242B2" w:rsidRDefault="00A7093C" w:rsidP="00E242B2">
            <w:pPr>
              <w:pStyle w:val="ListParagraph"/>
              <w:numPr>
                <w:ilvl w:val="0"/>
                <w:numId w:val="2"/>
              </w:numPr>
              <w:rPr>
                <w:sz w:val="21"/>
                <w:szCs w:val="21"/>
              </w:rPr>
            </w:pPr>
            <w:r w:rsidRPr="00E242B2">
              <w:rPr>
                <w:sz w:val="21"/>
                <w:szCs w:val="21"/>
              </w:rPr>
              <w:t>A carefully sequenced spiral curriculum that revisits prior learning and introduces new knowledge in manageable steps.</w:t>
            </w:r>
          </w:p>
          <w:p w14:paraId="613D92A3" w14:textId="78780CE0" w:rsidR="00A7093C" w:rsidRPr="00E242B2" w:rsidRDefault="00A7093C" w:rsidP="00E242B2">
            <w:pPr>
              <w:pStyle w:val="ListParagraph"/>
              <w:numPr>
                <w:ilvl w:val="0"/>
                <w:numId w:val="2"/>
              </w:numPr>
              <w:rPr>
                <w:sz w:val="21"/>
                <w:szCs w:val="21"/>
              </w:rPr>
            </w:pPr>
            <w:r w:rsidRPr="00E242B2">
              <w:rPr>
                <w:sz w:val="21"/>
                <w:szCs w:val="21"/>
              </w:rPr>
              <w:t>Evidence-informed teaching using explicit instruction, modelling, retrieval practice and adaptive support to build independence.</w:t>
            </w:r>
          </w:p>
          <w:p w14:paraId="122F5840" w14:textId="24467E36" w:rsidR="00A7093C" w:rsidRPr="00E242B2" w:rsidRDefault="00A7093C" w:rsidP="00E242B2">
            <w:pPr>
              <w:pStyle w:val="ListParagraph"/>
              <w:numPr>
                <w:ilvl w:val="0"/>
                <w:numId w:val="2"/>
              </w:numPr>
              <w:rPr>
                <w:sz w:val="21"/>
                <w:szCs w:val="21"/>
              </w:rPr>
            </w:pPr>
            <w:r w:rsidRPr="00E242B2">
              <w:rPr>
                <w:sz w:val="21"/>
                <w:szCs w:val="21"/>
              </w:rPr>
              <w:t>Practical investigations and demonstrations that develop scientific enquiry, observation and problem-solving, linked to everyday life.</w:t>
            </w:r>
          </w:p>
          <w:p w14:paraId="3D594B58" w14:textId="32FA2062" w:rsidR="00A7093C" w:rsidRPr="00E242B2" w:rsidRDefault="00A7093C" w:rsidP="00E242B2">
            <w:pPr>
              <w:pStyle w:val="ListParagraph"/>
              <w:numPr>
                <w:ilvl w:val="0"/>
                <w:numId w:val="2"/>
              </w:numPr>
              <w:rPr>
                <w:sz w:val="21"/>
                <w:szCs w:val="21"/>
              </w:rPr>
            </w:pPr>
            <w:r w:rsidRPr="00E242B2">
              <w:rPr>
                <w:sz w:val="21"/>
                <w:szCs w:val="21"/>
              </w:rPr>
              <w:t>Explicit teaching of scientific vocabulary, supported by visuals, models and opportunities to read, discuss and write scientifically.</w:t>
            </w:r>
          </w:p>
          <w:p w14:paraId="25AC3C5F" w14:textId="38A084D2" w:rsidR="00A7093C" w:rsidRPr="00E242B2" w:rsidRDefault="00A7093C" w:rsidP="00E242B2">
            <w:pPr>
              <w:pStyle w:val="ListParagraph"/>
              <w:numPr>
                <w:ilvl w:val="0"/>
                <w:numId w:val="2"/>
              </w:numPr>
              <w:rPr>
                <w:sz w:val="21"/>
                <w:szCs w:val="21"/>
              </w:rPr>
            </w:pPr>
            <w:r w:rsidRPr="00E242B2">
              <w:rPr>
                <w:sz w:val="21"/>
                <w:szCs w:val="21"/>
              </w:rPr>
              <w:t>Planned application of numeracy through measurement, calculations, recording results and presenting and interpreting data.</w:t>
            </w:r>
          </w:p>
          <w:p w14:paraId="56DB8FF8" w14:textId="338D3AEB" w:rsidR="004A3D79" w:rsidRPr="00E242B2" w:rsidRDefault="00A7093C" w:rsidP="00E242B2">
            <w:pPr>
              <w:pStyle w:val="ListParagraph"/>
              <w:numPr>
                <w:ilvl w:val="0"/>
                <w:numId w:val="2"/>
              </w:numPr>
              <w:rPr>
                <w:sz w:val="21"/>
                <w:szCs w:val="21"/>
              </w:rPr>
            </w:pPr>
            <w:r w:rsidRPr="00E242B2">
              <w:rPr>
                <w:sz w:val="21"/>
                <w:szCs w:val="21"/>
              </w:rPr>
              <w:t>Regular assessment and questioning to address misconceptions, adapt teaching and track progress towards curriculum goals and Key Stage 4 qualifications.</w:t>
            </w:r>
          </w:p>
          <w:p w14:paraId="67C6C524" w14:textId="05FFC15A" w:rsidR="007B162C" w:rsidRPr="008E56A7" w:rsidRDefault="007B162C" w:rsidP="008E56A7">
            <w:pPr>
              <w:ind w:left="360"/>
              <w:rPr>
                <w:sz w:val="21"/>
                <w:szCs w:val="21"/>
              </w:rPr>
            </w:pPr>
          </w:p>
        </w:tc>
      </w:tr>
      <w:tr w:rsidR="00D41692" w:rsidRPr="00850EB5" w14:paraId="23DA2FB4" w14:textId="77777777" w:rsidTr="00D82BF6">
        <w:tc>
          <w:tcPr>
            <w:tcW w:w="8784" w:type="dxa"/>
          </w:tcPr>
          <w:p w14:paraId="0390D491" w14:textId="7936DD37" w:rsidR="00BF780F" w:rsidRPr="00BF780F" w:rsidRDefault="00D41692" w:rsidP="00BF780F">
            <w:pPr>
              <w:rPr>
                <w:sz w:val="21"/>
                <w:szCs w:val="21"/>
              </w:rPr>
            </w:pPr>
            <w:r w:rsidRPr="00850EB5">
              <w:rPr>
                <w:b/>
                <w:sz w:val="21"/>
                <w:szCs w:val="21"/>
              </w:rPr>
              <w:t>Curriculum impact</w:t>
            </w:r>
            <w:r w:rsidRPr="00850EB5">
              <w:rPr>
                <w:sz w:val="21"/>
                <w:szCs w:val="21"/>
              </w:rPr>
              <w:t xml:space="preserve"> – What outcomes must the students get from this subject?</w:t>
            </w:r>
          </w:p>
          <w:p w14:paraId="0A97E067" w14:textId="38613090" w:rsidR="00C45D14" w:rsidRPr="00C45D14" w:rsidRDefault="00C45D14" w:rsidP="00C45D14">
            <w:pPr>
              <w:pStyle w:val="ListParagraph"/>
              <w:numPr>
                <w:ilvl w:val="0"/>
                <w:numId w:val="5"/>
              </w:numPr>
              <w:spacing w:line="360" w:lineRule="auto"/>
              <w:rPr>
                <w:sz w:val="21"/>
                <w:szCs w:val="21"/>
              </w:rPr>
            </w:pPr>
            <w:r w:rsidRPr="00C45D14">
              <w:rPr>
                <w:sz w:val="21"/>
                <w:szCs w:val="21"/>
              </w:rPr>
              <w:t xml:space="preserve">Develop secure scientific knowledge and understanding. </w:t>
            </w:r>
          </w:p>
          <w:p w14:paraId="7F888C8E" w14:textId="385320BC" w:rsidR="00C45D14" w:rsidRPr="00C45D14" w:rsidRDefault="00C45D14" w:rsidP="00C45D14">
            <w:pPr>
              <w:pStyle w:val="ListParagraph"/>
              <w:numPr>
                <w:ilvl w:val="0"/>
                <w:numId w:val="5"/>
              </w:numPr>
              <w:spacing w:line="360" w:lineRule="auto"/>
              <w:rPr>
                <w:sz w:val="21"/>
                <w:szCs w:val="21"/>
              </w:rPr>
            </w:pPr>
            <w:r w:rsidRPr="00C45D14">
              <w:rPr>
                <w:sz w:val="21"/>
                <w:szCs w:val="21"/>
              </w:rPr>
              <w:t xml:space="preserve">Apply scientific knowledge to explain the world around them. </w:t>
            </w:r>
          </w:p>
          <w:p w14:paraId="34852C2E" w14:textId="0729CA97" w:rsidR="00C45D14" w:rsidRPr="00C45D14" w:rsidRDefault="00C45D14" w:rsidP="00C45D14">
            <w:pPr>
              <w:pStyle w:val="ListParagraph"/>
              <w:numPr>
                <w:ilvl w:val="0"/>
                <w:numId w:val="5"/>
              </w:numPr>
              <w:spacing w:line="360" w:lineRule="auto"/>
              <w:rPr>
                <w:sz w:val="21"/>
                <w:szCs w:val="21"/>
              </w:rPr>
            </w:pPr>
            <w:r w:rsidRPr="00C45D14">
              <w:rPr>
                <w:sz w:val="21"/>
                <w:szCs w:val="21"/>
              </w:rPr>
              <w:lastRenderedPageBreak/>
              <w:t xml:space="preserve">Use scientific vocabulary accurately and confidently. </w:t>
            </w:r>
          </w:p>
          <w:p w14:paraId="73FCBFA4" w14:textId="442FF174" w:rsidR="00C45D14" w:rsidRPr="00C45D14" w:rsidRDefault="00C45D14" w:rsidP="00C45D14">
            <w:pPr>
              <w:pStyle w:val="ListParagraph"/>
              <w:numPr>
                <w:ilvl w:val="0"/>
                <w:numId w:val="5"/>
              </w:numPr>
              <w:spacing w:line="360" w:lineRule="auto"/>
              <w:rPr>
                <w:sz w:val="21"/>
                <w:szCs w:val="21"/>
              </w:rPr>
            </w:pPr>
            <w:r w:rsidRPr="00C45D14">
              <w:rPr>
                <w:sz w:val="21"/>
                <w:szCs w:val="21"/>
              </w:rPr>
              <w:t>Plan, carry out and evaluate scientific enquiries</w:t>
            </w:r>
            <w:r w:rsidR="00F13A6C">
              <w:rPr>
                <w:sz w:val="21"/>
                <w:szCs w:val="21"/>
              </w:rPr>
              <w:t xml:space="preserve"> with increasing independence</w:t>
            </w:r>
            <w:r w:rsidRPr="00C45D14">
              <w:rPr>
                <w:sz w:val="21"/>
                <w:szCs w:val="21"/>
              </w:rPr>
              <w:t xml:space="preserve">. </w:t>
            </w:r>
          </w:p>
          <w:p w14:paraId="4250FC1A" w14:textId="3D08BC85" w:rsidR="00C45D14" w:rsidRPr="00C45D14" w:rsidRDefault="00C45D14" w:rsidP="00C45D14">
            <w:pPr>
              <w:pStyle w:val="ListParagraph"/>
              <w:numPr>
                <w:ilvl w:val="0"/>
                <w:numId w:val="5"/>
              </w:numPr>
              <w:spacing w:line="360" w:lineRule="auto"/>
              <w:rPr>
                <w:sz w:val="21"/>
                <w:szCs w:val="21"/>
              </w:rPr>
            </w:pPr>
            <w:r w:rsidRPr="00C45D14">
              <w:rPr>
                <w:sz w:val="21"/>
                <w:szCs w:val="21"/>
              </w:rPr>
              <w:t xml:space="preserve">Use mathematical skills to collect, analyse and interpret data. </w:t>
            </w:r>
          </w:p>
          <w:p w14:paraId="37E43F4C" w14:textId="6A34E71B" w:rsidR="00C45D14" w:rsidRPr="00C45D14" w:rsidRDefault="00C45D14" w:rsidP="00C45D14">
            <w:pPr>
              <w:pStyle w:val="ListParagraph"/>
              <w:numPr>
                <w:ilvl w:val="0"/>
                <w:numId w:val="5"/>
              </w:numPr>
              <w:spacing w:line="360" w:lineRule="auto"/>
              <w:rPr>
                <w:sz w:val="21"/>
                <w:szCs w:val="21"/>
              </w:rPr>
            </w:pPr>
            <w:r w:rsidRPr="00C45D14">
              <w:rPr>
                <w:sz w:val="21"/>
                <w:szCs w:val="21"/>
              </w:rPr>
              <w:t xml:space="preserve">Think critically and solve problems using scientific evidence. </w:t>
            </w:r>
          </w:p>
          <w:p w14:paraId="4A5D15E2" w14:textId="0B9F661C" w:rsidR="00C45D14" w:rsidRPr="00C45D14" w:rsidRDefault="00C45D14" w:rsidP="00C45D14">
            <w:pPr>
              <w:pStyle w:val="ListParagraph"/>
              <w:numPr>
                <w:ilvl w:val="0"/>
                <w:numId w:val="5"/>
              </w:numPr>
              <w:spacing w:line="360" w:lineRule="auto"/>
              <w:rPr>
                <w:sz w:val="21"/>
                <w:szCs w:val="21"/>
              </w:rPr>
            </w:pPr>
            <w:r w:rsidRPr="00C45D14">
              <w:rPr>
                <w:sz w:val="21"/>
                <w:szCs w:val="21"/>
              </w:rPr>
              <w:t xml:space="preserve">Develop curiosity and confidence as young scientists. </w:t>
            </w:r>
          </w:p>
          <w:p w14:paraId="3A977925" w14:textId="77777777" w:rsidR="00D41692" w:rsidRDefault="00812489" w:rsidP="00812489">
            <w:pPr>
              <w:pStyle w:val="ListParagraph"/>
              <w:numPr>
                <w:ilvl w:val="0"/>
                <w:numId w:val="5"/>
              </w:numPr>
              <w:rPr>
                <w:sz w:val="21"/>
                <w:szCs w:val="21"/>
              </w:rPr>
            </w:pPr>
            <w:r w:rsidRPr="00812489">
              <w:rPr>
                <w:sz w:val="21"/>
                <w:szCs w:val="21"/>
              </w:rPr>
              <w:t>Achieve qualifications that reflect their abilities and support progression to further education, employment and adult life.</w:t>
            </w:r>
          </w:p>
          <w:p w14:paraId="7845ABBB" w14:textId="6218D63D" w:rsidR="00885F0D" w:rsidRPr="00812489" w:rsidRDefault="00885F0D" w:rsidP="00885F0D">
            <w:pPr>
              <w:pStyle w:val="ListParagraph"/>
              <w:rPr>
                <w:sz w:val="21"/>
                <w:szCs w:val="21"/>
              </w:rPr>
            </w:pPr>
          </w:p>
        </w:tc>
      </w:tr>
      <w:tr w:rsidR="00F07601" w:rsidRPr="00850EB5" w14:paraId="5861A16F" w14:textId="77777777" w:rsidTr="00D82BF6">
        <w:tc>
          <w:tcPr>
            <w:tcW w:w="8784" w:type="dxa"/>
          </w:tcPr>
          <w:p w14:paraId="101308C5" w14:textId="1898B9B2" w:rsidR="00F07601" w:rsidRDefault="00F07601" w:rsidP="00BF780F">
            <w:pPr>
              <w:rPr>
                <w:b/>
                <w:sz w:val="21"/>
                <w:szCs w:val="21"/>
              </w:rPr>
            </w:pPr>
            <w:r>
              <w:rPr>
                <w:b/>
                <w:sz w:val="21"/>
                <w:szCs w:val="21"/>
              </w:rPr>
              <w:lastRenderedPageBreak/>
              <w:t xml:space="preserve">Personal Development in Science: </w:t>
            </w:r>
          </w:p>
          <w:p w14:paraId="59226C11" w14:textId="77777777" w:rsidR="00885F0D" w:rsidRDefault="00885F0D" w:rsidP="00BF780F">
            <w:pPr>
              <w:rPr>
                <w:b/>
                <w:sz w:val="21"/>
                <w:szCs w:val="21"/>
              </w:rPr>
            </w:pPr>
          </w:p>
          <w:p w14:paraId="3746EF8B" w14:textId="77777777" w:rsidR="00885F0D" w:rsidRPr="00B06BA2" w:rsidRDefault="00885F0D" w:rsidP="00885F0D">
            <w:r w:rsidRPr="00B06BA2">
              <w:t>Science contributes to Personal Development by helping pupils understand themselves, their health and the world around them. Pupils explore topics linked to physical health, relationships, the environment and scientific developments, while developing curiosity, critical thinking, evidence-based decision-making and an understanding of how science influences everyday life.</w:t>
            </w:r>
          </w:p>
          <w:p w14:paraId="5FCD0C66" w14:textId="3149C35D" w:rsidR="00F07601" w:rsidRPr="00850EB5" w:rsidRDefault="00F07601" w:rsidP="00BF780F">
            <w:pPr>
              <w:rPr>
                <w:b/>
                <w:sz w:val="21"/>
                <w:szCs w:val="21"/>
              </w:rPr>
            </w:pPr>
          </w:p>
        </w:tc>
      </w:tr>
      <w:tr w:rsidR="00885F0D" w:rsidRPr="00850EB5" w14:paraId="6D5884D5" w14:textId="77777777" w:rsidTr="00D82BF6">
        <w:tc>
          <w:tcPr>
            <w:tcW w:w="8784" w:type="dxa"/>
          </w:tcPr>
          <w:p w14:paraId="4F1E1C73" w14:textId="2872B184" w:rsidR="00D9051D" w:rsidRDefault="006218EB" w:rsidP="00BF780F">
            <w:pPr>
              <w:rPr>
                <w:b/>
                <w:sz w:val="21"/>
                <w:szCs w:val="21"/>
              </w:rPr>
            </w:pPr>
            <w:r>
              <w:rPr>
                <w:b/>
                <w:sz w:val="21"/>
                <w:szCs w:val="21"/>
              </w:rPr>
              <w:t xml:space="preserve">Inclusive Teaching in Science: </w:t>
            </w:r>
          </w:p>
          <w:p w14:paraId="4AD3DCDC" w14:textId="77777777" w:rsidR="006218EB" w:rsidRDefault="006218EB" w:rsidP="00BF780F">
            <w:pPr>
              <w:rPr>
                <w:b/>
                <w:sz w:val="21"/>
                <w:szCs w:val="21"/>
              </w:rPr>
            </w:pPr>
          </w:p>
          <w:p w14:paraId="149E9EC4" w14:textId="32D4DEED" w:rsidR="006218EB" w:rsidRPr="001F6E57" w:rsidRDefault="001F6E57" w:rsidP="00BF780F">
            <w:pPr>
              <w:rPr>
                <w:bCs/>
                <w:sz w:val="21"/>
                <w:szCs w:val="21"/>
              </w:rPr>
            </w:pPr>
            <w:r w:rsidRPr="001F6E57">
              <w:rPr>
                <w:bCs/>
                <w:sz w:val="21"/>
                <w:szCs w:val="21"/>
              </w:rPr>
              <w:t>Science teaching is adapted to pupils’ individual needs through clear modelling, explicit vocabulary teaching and learning broken into manageable steps. Visuals, practical experiences and retrieval practice support understanding, while recording methods, equipment and procedures are adapted where needed. EHCPs, Student Profiles and risk assessments inform support, enabling safe participation while maintaining challenge and ambition.</w:t>
            </w:r>
          </w:p>
          <w:p w14:paraId="45D3E72D" w14:textId="2DED1A3F" w:rsidR="00D9051D" w:rsidRPr="00D9051D" w:rsidRDefault="00D9051D" w:rsidP="00BF780F">
            <w:pPr>
              <w:rPr>
                <w:bCs/>
                <w:sz w:val="21"/>
                <w:szCs w:val="21"/>
              </w:rPr>
            </w:pPr>
          </w:p>
        </w:tc>
      </w:tr>
    </w:tbl>
    <w:p w14:paraId="0464CF28" w14:textId="77777777" w:rsidR="00D41692" w:rsidRDefault="00D41692" w:rsidP="00D41692"/>
    <w:p w14:paraId="7A9AF7B9" w14:textId="77777777" w:rsidR="00A72AE6" w:rsidRDefault="00A72AE6"/>
    <w:sectPr w:rsidR="00A72A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7755E"/>
    <w:multiLevelType w:val="hybridMultilevel"/>
    <w:tmpl w:val="D1D80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C4420B"/>
    <w:multiLevelType w:val="hybridMultilevel"/>
    <w:tmpl w:val="4524E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CB2EE2"/>
    <w:multiLevelType w:val="hybridMultilevel"/>
    <w:tmpl w:val="9F34F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6114CB"/>
    <w:multiLevelType w:val="hybridMultilevel"/>
    <w:tmpl w:val="48E28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085B8F"/>
    <w:multiLevelType w:val="hybridMultilevel"/>
    <w:tmpl w:val="9AC053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7406001">
    <w:abstractNumId w:val="4"/>
  </w:num>
  <w:num w:numId="2" w16cid:durableId="1470247256">
    <w:abstractNumId w:val="1"/>
  </w:num>
  <w:num w:numId="3" w16cid:durableId="397368234">
    <w:abstractNumId w:val="2"/>
  </w:num>
  <w:num w:numId="4" w16cid:durableId="267007561">
    <w:abstractNumId w:val="0"/>
  </w:num>
  <w:num w:numId="5" w16cid:durableId="313680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692"/>
    <w:rsid w:val="0000229A"/>
    <w:rsid w:val="000134AF"/>
    <w:rsid w:val="00014DE2"/>
    <w:rsid w:val="00055122"/>
    <w:rsid w:val="00065856"/>
    <w:rsid w:val="00065B11"/>
    <w:rsid w:val="0008281A"/>
    <w:rsid w:val="000E21EE"/>
    <w:rsid w:val="000E306A"/>
    <w:rsid w:val="000E47FF"/>
    <w:rsid w:val="001303EE"/>
    <w:rsid w:val="00136565"/>
    <w:rsid w:val="0014652D"/>
    <w:rsid w:val="00153A4E"/>
    <w:rsid w:val="00161B00"/>
    <w:rsid w:val="00161B2D"/>
    <w:rsid w:val="00176F21"/>
    <w:rsid w:val="00190098"/>
    <w:rsid w:val="0019542B"/>
    <w:rsid w:val="001A0B3C"/>
    <w:rsid w:val="001A233A"/>
    <w:rsid w:val="001A2E28"/>
    <w:rsid w:val="001B1A46"/>
    <w:rsid w:val="001B6F14"/>
    <w:rsid w:val="001B6F70"/>
    <w:rsid w:val="001C15EA"/>
    <w:rsid w:val="001C733E"/>
    <w:rsid w:val="001D28B8"/>
    <w:rsid w:val="001D5E82"/>
    <w:rsid w:val="001E40C2"/>
    <w:rsid w:val="001F6E57"/>
    <w:rsid w:val="002036B9"/>
    <w:rsid w:val="0021588E"/>
    <w:rsid w:val="002B2616"/>
    <w:rsid w:val="002D5347"/>
    <w:rsid w:val="002F1BC5"/>
    <w:rsid w:val="0030534F"/>
    <w:rsid w:val="00307534"/>
    <w:rsid w:val="0031482B"/>
    <w:rsid w:val="003161E3"/>
    <w:rsid w:val="00343E5F"/>
    <w:rsid w:val="00353EA0"/>
    <w:rsid w:val="0035415D"/>
    <w:rsid w:val="00363351"/>
    <w:rsid w:val="0037741C"/>
    <w:rsid w:val="00385B29"/>
    <w:rsid w:val="003920B7"/>
    <w:rsid w:val="003942B7"/>
    <w:rsid w:val="0039592B"/>
    <w:rsid w:val="00397F6D"/>
    <w:rsid w:val="003A4A23"/>
    <w:rsid w:val="003B2F53"/>
    <w:rsid w:val="003B784F"/>
    <w:rsid w:val="003C5A83"/>
    <w:rsid w:val="003C7B7F"/>
    <w:rsid w:val="003D10E1"/>
    <w:rsid w:val="003D308F"/>
    <w:rsid w:val="003F0742"/>
    <w:rsid w:val="003F69DE"/>
    <w:rsid w:val="0040046B"/>
    <w:rsid w:val="00405CDC"/>
    <w:rsid w:val="00414010"/>
    <w:rsid w:val="00441233"/>
    <w:rsid w:val="00465674"/>
    <w:rsid w:val="00466EAD"/>
    <w:rsid w:val="004A3D79"/>
    <w:rsid w:val="004B20E8"/>
    <w:rsid w:val="004C1487"/>
    <w:rsid w:val="004C2F38"/>
    <w:rsid w:val="004D3DCF"/>
    <w:rsid w:val="004E6631"/>
    <w:rsid w:val="004F360C"/>
    <w:rsid w:val="00501E04"/>
    <w:rsid w:val="00503840"/>
    <w:rsid w:val="005054BC"/>
    <w:rsid w:val="00515453"/>
    <w:rsid w:val="0051790E"/>
    <w:rsid w:val="00544FE3"/>
    <w:rsid w:val="0054721C"/>
    <w:rsid w:val="00550435"/>
    <w:rsid w:val="00553BFF"/>
    <w:rsid w:val="005A49B6"/>
    <w:rsid w:val="005B1652"/>
    <w:rsid w:val="005C0D21"/>
    <w:rsid w:val="005C314B"/>
    <w:rsid w:val="005C7F4F"/>
    <w:rsid w:val="005E7018"/>
    <w:rsid w:val="005E7BAB"/>
    <w:rsid w:val="0061043C"/>
    <w:rsid w:val="00613C36"/>
    <w:rsid w:val="00614B47"/>
    <w:rsid w:val="006218EB"/>
    <w:rsid w:val="00623957"/>
    <w:rsid w:val="00686C4C"/>
    <w:rsid w:val="00695FFA"/>
    <w:rsid w:val="00697A06"/>
    <w:rsid w:val="006A00E3"/>
    <w:rsid w:val="006A0655"/>
    <w:rsid w:val="006A0738"/>
    <w:rsid w:val="006A10E2"/>
    <w:rsid w:val="006A2542"/>
    <w:rsid w:val="006B5174"/>
    <w:rsid w:val="006B6DA6"/>
    <w:rsid w:val="006C27EF"/>
    <w:rsid w:val="006E4DAA"/>
    <w:rsid w:val="006E5B85"/>
    <w:rsid w:val="006F1CFD"/>
    <w:rsid w:val="00701537"/>
    <w:rsid w:val="00707986"/>
    <w:rsid w:val="00707CAA"/>
    <w:rsid w:val="00712061"/>
    <w:rsid w:val="00722216"/>
    <w:rsid w:val="00722D3C"/>
    <w:rsid w:val="00726313"/>
    <w:rsid w:val="00736708"/>
    <w:rsid w:val="007479A0"/>
    <w:rsid w:val="00751CC1"/>
    <w:rsid w:val="00751E95"/>
    <w:rsid w:val="00756786"/>
    <w:rsid w:val="0076522B"/>
    <w:rsid w:val="007728F7"/>
    <w:rsid w:val="00772E78"/>
    <w:rsid w:val="00785863"/>
    <w:rsid w:val="00797887"/>
    <w:rsid w:val="007B162C"/>
    <w:rsid w:val="007B799C"/>
    <w:rsid w:val="007E258F"/>
    <w:rsid w:val="007E45F6"/>
    <w:rsid w:val="007E7BE4"/>
    <w:rsid w:val="007F4D76"/>
    <w:rsid w:val="00812489"/>
    <w:rsid w:val="00815F0F"/>
    <w:rsid w:val="00820C42"/>
    <w:rsid w:val="00843559"/>
    <w:rsid w:val="00850EB5"/>
    <w:rsid w:val="0085262B"/>
    <w:rsid w:val="00854224"/>
    <w:rsid w:val="00863922"/>
    <w:rsid w:val="00880030"/>
    <w:rsid w:val="00885F0D"/>
    <w:rsid w:val="008925F2"/>
    <w:rsid w:val="008B04B3"/>
    <w:rsid w:val="008E19C1"/>
    <w:rsid w:val="008E2507"/>
    <w:rsid w:val="008E2F0F"/>
    <w:rsid w:val="008E386D"/>
    <w:rsid w:val="008E56A7"/>
    <w:rsid w:val="00930FB0"/>
    <w:rsid w:val="00935B8E"/>
    <w:rsid w:val="009406E6"/>
    <w:rsid w:val="0095528F"/>
    <w:rsid w:val="00962556"/>
    <w:rsid w:val="00981C84"/>
    <w:rsid w:val="00983415"/>
    <w:rsid w:val="009839B3"/>
    <w:rsid w:val="009A114C"/>
    <w:rsid w:val="009B2EA6"/>
    <w:rsid w:val="009C31E9"/>
    <w:rsid w:val="009C6C2B"/>
    <w:rsid w:val="009D0A2D"/>
    <w:rsid w:val="009F4093"/>
    <w:rsid w:val="00A01B41"/>
    <w:rsid w:val="00A021FB"/>
    <w:rsid w:val="00A06147"/>
    <w:rsid w:val="00A11480"/>
    <w:rsid w:val="00A223CA"/>
    <w:rsid w:val="00A41020"/>
    <w:rsid w:val="00A625FD"/>
    <w:rsid w:val="00A7093C"/>
    <w:rsid w:val="00A72AE6"/>
    <w:rsid w:val="00A84CD1"/>
    <w:rsid w:val="00A85CC6"/>
    <w:rsid w:val="00A90C29"/>
    <w:rsid w:val="00A97599"/>
    <w:rsid w:val="00AC059F"/>
    <w:rsid w:val="00AC6F81"/>
    <w:rsid w:val="00AD6028"/>
    <w:rsid w:val="00AD7932"/>
    <w:rsid w:val="00AE376D"/>
    <w:rsid w:val="00AE3A95"/>
    <w:rsid w:val="00AE7324"/>
    <w:rsid w:val="00B0013F"/>
    <w:rsid w:val="00B05FE0"/>
    <w:rsid w:val="00B05FE8"/>
    <w:rsid w:val="00B10637"/>
    <w:rsid w:val="00B10B7D"/>
    <w:rsid w:val="00B13A26"/>
    <w:rsid w:val="00B30D0E"/>
    <w:rsid w:val="00B5492B"/>
    <w:rsid w:val="00B61DDF"/>
    <w:rsid w:val="00B70148"/>
    <w:rsid w:val="00B72CA5"/>
    <w:rsid w:val="00B862B9"/>
    <w:rsid w:val="00BA6314"/>
    <w:rsid w:val="00BB689F"/>
    <w:rsid w:val="00BC0809"/>
    <w:rsid w:val="00BF16BB"/>
    <w:rsid w:val="00BF780F"/>
    <w:rsid w:val="00C02C11"/>
    <w:rsid w:val="00C04B20"/>
    <w:rsid w:val="00C04B8A"/>
    <w:rsid w:val="00C32AEE"/>
    <w:rsid w:val="00C34C40"/>
    <w:rsid w:val="00C43978"/>
    <w:rsid w:val="00C45D14"/>
    <w:rsid w:val="00C578D3"/>
    <w:rsid w:val="00C6012E"/>
    <w:rsid w:val="00C720F3"/>
    <w:rsid w:val="00C86A93"/>
    <w:rsid w:val="00CB2D92"/>
    <w:rsid w:val="00CB3062"/>
    <w:rsid w:val="00CE71F4"/>
    <w:rsid w:val="00CF19D7"/>
    <w:rsid w:val="00D024C7"/>
    <w:rsid w:val="00D05A93"/>
    <w:rsid w:val="00D1123B"/>
    <w:rsid w:val="00D27E69"/>
    <w:rsid w:val="00D41692"/>
    <w:rsid w:val="00D41C71"/>
    <w:rsid w:val="00D60448"/>
    <w:rsid w:val="00D66CA7"/>
    <w:rsid w:val="00D864CA"/>
    <w:rsid w:val="00D9051D"/>
    <w:rsid w:val="00D907F1"/>
    <w:rsid w:val="00DB43D6"/>
    <w:rsid w:val="00DD6AD2"/>
    <w:rsid w:val="00DF0CD0"/>
    <w:rsid w:val="00DF1938"/>
    <w:rsid w:val="00E04DE1"/>
    <w:rsid w:val="00E06F9B"/>
    <w:rsid w:val="00E242B2"/>
    <w:rsid w:val="00E41B18"/>
    <w:rsid w:val="00E470AF"/>
    <w:rsid w:val="00E8016B"/>
    <w:rsid w:val="00E83AAB"/>
    <w:rsid w:val="00E903F5"/>
    <w:rsid w:val="00E9635E"/>
    <w:rsid w:val="00EA1D79"/>
    <w:rsid w:val="00EC2318"/>
    <w:rsid w:val="00ED2E6F"/>
    <w:rsid w:val="00ED64D5"/>
    <w:rsid w:val="00EF2215"/>
    <w:rsid w:val="00EF24D6"/>
    <w:rsid w:val="00EF717C"/>
    <w:rsid w:val="00F07601"/>
    <w:rsid w:val="00F1282A"/>
    <w:rsid w:val="00F13A6C"/>
    <w:rsid w:val="00F33874"/>
    <w:rsid w:val="00F5678D"/>
    <w:rsid w:val="00F60889"/>
    <w:rsid w:val="00F60E14"/>
    <w:rsid w:val="00FB09C9"/>
    <w:rsid w:val="00FC25D6"/>
    <w:rsid w:val="00FC5538"/>
    <w:rsid w:val="00FC67B7"/>
    <w:rsid w:val="00FC7D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9CA46"/>
  <w15:chartTrackingRefBased/>
  <w15:docId w15:val="{6239FD19-49E8-4139-84DE-19CBCE3CC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692"/>
    <w:pPr>
      <w:spacing w:line="259" w:lineRule="auto"/>
    </w:pPr>
    <w:rPr>
      <w:kern w:val="0"/>
      <w:sz w:val="22"/>
      <w:szCs w:val="22"/>
      <w14:ligatures w14:val="none"/>
    </w:rPr>
  </w:style>
  <w:style w:type="paragraph" w:styleId="Heading1">
    <w:name w:val="heading 1"/>
    <w:basedOn w:val="Normal"/>
    <w:next w:val="Normal"/>
    <w:link w:val="Heading1Char"/>
    <w:uiPriority w:val="9"/>
    <w:qFormat/>
    <w:rsid w:val="00D416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6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6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6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6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6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6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6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6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6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6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6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6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6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6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6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6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692"/>
    <w:rPr>
      <w:rFonts w:eastAsiaTheme="majorEastAsia" w:cstheme="majorBidi"/>
      <w:color w:val="272727" w:themeColor="text1" w:themeTint="D8"/>
    </w:rPr>
  </w:style>
  <w:style w:type="paragraph" w:styleId="Title">
    <w:name w:val="Title"/>
    <w:basedOn w:val="Normal"/>
    <w:next w:val="Normal"/>
    <w:link w:val="TitleChar"/>
    <w:uiPriority w:val="10"/>
    <w:qFormat/>
    <w:rsid w:val="00D416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6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6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6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692"/>
    <w:pPr>
      <w:spacing w:before="160"/>
      <w:jc w:val="center"/>
    </w:pPr>
    <w:rPr>
      <w:i/>
      <w:iCs/>
      <w:color w:val="404040" w:themeColor="text1" w:themeTint="BF"/>
    </w:rPr>
  </w:style>
  <w:style w:type="character" w:customStyle="1" w:styleId="QuoteChar">
    <w:name w:val="Quote Char"/>
    <w:basedOn w:val="DefaultParagraphFont"/>
    <w:link w:val="Quote"/>
    <w:uiPriority w:val="29"/>
    <w:rsid w:val="00D41692"/>
    <w:rPr>
      <w:i/>
      <w:iCs/>
      <w:color w:val="404040" w:themeColor="text1" w:themeTint="BF"/>
    </w:rPr>
  </w:style>
  <w:style w:type="paragraph" w:styleId="ListParagraph">
    <w:name w:val="List Paragraph"/>
    <w:basedOn w:val="Normal"/>
    <w:uiPriority w:val="34"/>
    <w:qFormat/>
    <w:rsid w:val="00D41692"/>
    <w:pPr>
      <w:ind w:left="720"/>
      <w:contextualSpacing/>
    </w:pPr>
  </w:style>
  <w:style w:type="character" w:styleId="IntenseEmphasis">
    <w:name w:val="Intense Emphasis"/>
    <w:basedOn w:val="DefaultParagraphFont"/>
    <w:uiPriority w:val="21"/>
    <w:qFormat/>
    <w:rsid w:val="00D41692"/>
    <w:rPr>
      <w:i/>
      <w:iCs/>
      <w:color w:val="0F4761" w:themeColor="accent1" w:themeShade="BF"/>
    </w:rPr>
  </w:style>
  <w:style w:type="paragraph" w:styleId="IntenseQuote">
    <w:name w:val="Intense Quote"/>
    <w:basedOn w:val="Normal"/>
    <w:next w:val="Normal"/>
    <w:link w:val="IntenseQuoteChar"/>
    <w:uiPriority w:val="30"/>
    <w:qFormat/>
    <w:rsid w:val="00D416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692"/>
    <w:rPr>
      <w:i/>
      <w:iCs/>
      <w:color w:val="0F4761" w:themeColor="accent1" w:themeShade="BF"/>
    </w:rPr>
  </w:style>
  <w:style w:type="character" w:styleId="IntenseReference">
    <w:name w:val="Intense Reference"/>
    <w:basedOn w:val="DefaultParagraphFont"/>
    <w:uiPriority w:val="32"/>
    <w:qFormat/>
    <w:rsid w:val="00D41692"/>
    <w:rPr>
      <w:b/>
      <w:bCs/>
      <w:smallCaps/>
      <w:color w:val="0F4761" w:themeColor="accent1" w:themeShade="BF"/>
      <w:spacing w:val="5"/>
    </w:rPr>
  </w:style>
  <w:style w:type="table" w:styleId="TableGrid">
    <w:name w:val="Table Grid"/>
    <w:basedOn w:val="TableNormal"/>
    <w:uiPriority w:val="39"/>
    <w:rsid w:val="00D4169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0C99FC89ABDD459ED107040C27C335" ma:contentTypeVersion="12" ma:contentTypeDescription="Create a new document." ma:contentTypeScope="" ma:versionID="b1fef810b4b65482053cd52dfc699a79">
  <xsd:schema xmlns:xsd="http://www.w3.org/2001/XMLSchema" xmlns:xs="http://www.w3.org/2001/XMLSchema" xmlns:p="http://schemas.microsoft.com/office/2006/metadata/properties" xmlns:ns2="564067ae-7d57-4388-9e7a-5f56bea2b26d" xmlns:ns3="c5a33504-207d-4a0e-9183-aa6a161c7222" targetNamespace="http://schemas.microsoft.com/office/2006/metadata/properties" ma:root="true" ma:fieldsID="011ca66561eb29d5e533196228952584" ns2:_="" ns3:_="">
    <xsd:import namespace="564067ae-7d57-4388-9e7a-5f56bea2b26d"/>
    <xsd:import namespace="c5a33504-207d-4a0e-9183-aa6a161c72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067ae-7d57-4388-9e7a-5f56bea2b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bd0b4b9-8fde-4222-a63b-890de69ef5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a33504-207d-4a0e-9183-aa6a161c72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5eb38d8-0a87-48c8-a485-e0dadc7fab42}" ma:internalName="TaxCatchAll" ma:showField="CatchAllData" ma:web="c5a33504-207d-4a0e-9183-aa6a161c72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4067ae-7d57-4388-9e7a-5f56bea2b26d">
      <Terms xmlns="http://schemas.microsoft.com/office/infopath/2007/PartnerControls"/>
    </lcf76f155ced4ddcb4097134ff3c332f>
    <TaxCatchAll xmlns="c5a33504-207d-4a0e-9183-aa6a161c7222" xsi:nil="true"/>
  </documentManagement>
</p:properties>
</file>

<file path=customXml/itemProps1.xml><?xml version="1.0" encoding="utf-8"?>
<ds:datastoreItem xmlns:ds="http://schemas.openxmlformats.org/officeDocument/2006/customXml" ds:itemID="{49167F59-ADE7-4C78-ADD8-B0CD90565123}">
  <ds:schemaRefs>
    <ds:schemaRef ds:uri="http://schemas.microsoft.com/sharepoint/v3/contenttype/forms"/>
  </ds:schemaRefs>
</ds:datastoreItem>
</file>

<file path=customXml/itemProps2.xml><?xml version="1.0" encoding="utf-8"?>
<ds:datastoreItem xmlns:ds="http://schemas.openxmlformats.org/officeDocument/2006/customXml" ds:itemID="{F0118231-B7D9-4469-9078-CF9F0785F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067ae-7d57-4388-9e7a-5f56bea2b26d"/>
    <ds:schemaRef ds:uri="c5a33504-207d-4a0e-9183-aa6a161c7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3B0C27-68DF-47B2-A6FA-2E83797325FC}">
  <ds:schemaRefs>
    <ds:schemaRef ds:uri="http://schemas.microsoft.com/office/2006/metadata/properties"/>
    <ds:schemaRef ds:uri="http://schemas.microsoft.com/office/infopath/2007/PartnerControls"/>
    <ds:schemaRef ds:uri="564067ae-7d57-4388-9e7a-5f56bea2b26d"/>
    <ds:schemaRef ds:uri="c5a33504-207d-4a0e-9183-aa6a161c722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Harrison</dc:creator>
  <cp:keywords/>
  <dc:description/>
  <cp:lastModifiedBy>Michaela Harrison</cp:lastModifiedBy>
  <cp:revision>2</cp:revision>
  <dcterms:created xsi:type="dcterms:W3CDTF">2026-10-22T08:36:00Z</dcterms:created>
  <dcterms:modified xsi:type="dcterms:W3CDTF">2026-10-22T08:36:00Z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0x0101007F0C99FC89ABDD459ED107040C27C335</vt:lpwstr>
  </property>
  <property fmtid="{D5CDD505-2E9C-101B-9397-08002B2CF9AE}" pid="3" name="Order">
    <vt:r8>1380800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