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730" w14:textId="183C1FB7" w:rsidR="003D7386" w:rsidRDefault="00562DBB" w:rsidP="003D7386">
      <w:pPr>
        <w:pStyle w:val="BodyText"/>
        <w:spacing w:before="9"/>
        <w:rPr>
          <w:sz w:val="21"/>
        </w:rPr>
      </w:pPr>
      <w:r w:rsidRPr="00CA56BC">
        <w:rPr>
          <w:rFonts w:asciiTheme="minorHAnsi" w:hAnsiTheme="minorHAnsi" w:cstheme="minorHAnsi"/>
          <w:noProof/>
          <w:color w:val="033A8C"/>
          <w:lang w:eastAsia="en-GB"/>
        </w:rPr>
        <w:drawing>
          <wp:anchor distT="0" distB="0" distL="114300" distR="114300" simplePos="0" relativeHeight="251673088" behindDoc="0" locked="0" layoutInCell="1" allowOverlap="1" wp14:anchorId="3D1776AE" wp14:editId="4215A1A5">
            <wp:simplePos x="0" y="0"/>
            <wp:positionH relativeFrom="column">
              <wp:posOffset>5479923</wp:posOffset>
            </wp:positionH>
            <wp:positionV relativeFrom="paragraph">
              <wp:posOffset>127889</wp:posOffset>
            </wp:positionV>
            <wp:extent cx="981710" cy="98171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1710" cy="981710"/>
                    </a:xfrm>
                    <a:prstGeom prst="rect">
                      <a:avLst/>
                    </a:prstGeom>
                  </pic:spPr>
                </pic:pic>
              </a:graphicData>
            </a:graphic>
            <wp14:sizeRelH relativeFrom="margin">
              <wp14:pctWidth>0</wp14:pctWidth>
            </wp14:sizeRelH>
            <wp14:sizeRelV relativeFrom="margin">
              <wp14:pctHeight>0</wp14:pctHeight>
            </wp14:sizeRelV>
          </wp:anchor>
        </w:drawing>
      </w:r>
    </w:p>
    <w:p w14:paraId="29A553C8" w14:textId="458F3ACD" w:rsidR="003D7386" w:rsidRPr="003D7386" w:rsidRDefault="003D7386" w:rsidP="003D7386">
      <w:pPr>
        <w:pStyle w:val="BodyText"/>
        <w:spacing w:before="2"/>
        <w:rPr>
          <w:rFonts w:asciiTheme="minorHAnsi" w:hAnsiTheme="minorHAnsi" w:cstheme="minorHAnsi"/>
        </w:rPr>
      </w:pPr>
      <w:r w:rsidRPr="00CA56BC">
        <w:rPr>
          <w:rFonts w:asciiTheme="minorHAnsi" w:hAnsiTheme="minorHAnsi" w:cstheme="minorHAnsi"/>
        </w:rPr>
        <w:br w:type="textWrapping" w:clear="all"/>
      </w:r>
    </w:p>
    <w:p w14:paraId="7C2060D0" w14:textId="41348E19" w:rsidR="003D7386" w:rsidRPr="003D7386" w:rsidRDefault="00945E09" w:rsidP="48306E20">
      <w:pPr>
        <w:pStyle w:val="Title"/>
        <w:tabs>
          <w:tab w:val="left" w:pos="9360"/>
        </w:tabs>
        <w:ind w:right="540"/>
        <w:jc w:val="left"/>
        <w:outlineLvl w:val="0"/>
        <w:rPr>
          <w:rFonts w:asciiTheme="minorHAnsi" w:eastAsia="Arial" w:hAnsiTheme="minorHAnsi" w:cstheme="minorBidi"/>
          <w:color w:val="0A2A92"/>
          <w:sz w:val="136"/>
          <w:szCs w:val="136"/>
          <w:lang w:val="en-US"/>
        </w:rPr>
      </w:pPr>
      <w:r>
        <w:rPr>
          <w:rFonts w:asciiTheme="minorHAnsi" w:eastAsia="Arial" w:hAnsiTheme="minorHAnsi" w:cstheme="minorBidi"/>
          <w:color w:val="0A2A92"/>
          <w:sz w:val="136"/>
          <w:szCs w:val="136"/>
          <w:lang w:val="en-US"/>
        </w:rPr>
        <w:t>Special Educ</w:t>
      </w:r>
      <w:r w:rsidR="003D7386" w:rsidRPr="48306E20">
        <w:rPr>
          <w:rFonts w:asciiTheme="minorHAnsi" w:eastAsia="Arial" w:hAnsiTheme="minorHAnsi" w:cstheme="minorBidi"/>
          <w:color w:val="0A2A92"/>
          <w:sz w:val="136"/>
          <w:szCs w:val="136"/>
          <w:lang w:val="en-US"/>
        </w:rPr>
        <w:t xml:space="preserve">ational Needs and Disabilities Policy </w:t>
      </w:r>
    </w:p>
    <w:p w14:paraId="012EF67D" w14:textId="0B5579D7" w:rsidR="003D7386" w:rsidRDefault="003D7386" w:rsidP="003D7386">
      <w:pPr>
        <w:jc w:val="center"/>
        <w:rPr>
          <w:rFonts w:cstheme="minorHAnsi"/>
          <w:color w:val="0A2A92"/>
          <w:sz w:val="96"/>
          <w:szCs w:val="96"/>
        </w:rPr>
      </w:pPr>
    </w:p>
    <w:p w14:paraId="692FEF91" w14:textId="77777777" w:rsidR="003D7386" w:rsidRPr="00CA56BC" w:rsidRDefault="003D7386" w:rsidP="003D7386">
      <w:pPr>
        <w:jc w:val="center"/>
        <w:rPr>
          <w:rFonts w:cstheme="minorHAnsi"/>
          <w:color w:val="0A2A92"/>
          <w:sz w:val="96"/>
          <w:szCs w:val="96"/>
        </w:rPr>
      </w:pPr>
    </w:p>
    <w:p w14:paraId="01B2D4AF" w14:textId="119B3D47" w:rsidR="003D7386" w:rsidRPr="007F3312" w:rsidRDefault="003D7386" w:rsidP="003D7386">
      <w:pPr>
        <w:pStyle w:val="TableParagraph"/>
        <w:jc w:val="both"/>
        <w:rPr>
          <w:rFonts w:asciiTheme="minorHAnsi" w:hAnsiTheme="minorHAnsi" w:cstheme="minorHAnsi"/>
          <w:b/>
          <w:color w:val="0A2A92"/>
        </w:rPr>
      </w:pPr>
      <w:r w:rsidRPr="003D7386">
        <w:rPr>
          <w:rFonts w:asciiTheme="minorHAnsi" w:hAnsiTheme="minorHAnsi" w:cstheme="minorHAnsi"/>
          <w:b/>
          <w:color w:val="0A2A92"/>
        </w:rPr>
        <w:t xml:space="preserve">Document Date: </w:t>
      </w:r>
      <w:r w:rsidR="00AC4C73">
        <w:rPr>
          <w:rFonts w:asciiTheme="minorHAnsi" w:hAnsiTheme="minorHAnsi" w:cstheme="minorHAnsi"/>
          <w:b/>
          <w:color w:val="0A2A92"/>
        </w:rPr>
        <w:t xml:space="preserve">February </w:t>
      </w:r>
      <w:r w:rsidR="00FB2816" w:rsidRPr="007F3312">
        <w:rPr>
          <w:rFonts w:asciiTheme="minorHAnsi" w:hAnsiTheme="minorHAnsi" w:cstheme="minorHAnsi"/>
          <w:b/>
          <w:color w:val="0A2A92"/>
        </w:rPr>
        <w:t>202</w:t>
      </w:r>
      <w:r w:rsidR="00AC4C73">
        <w:rPr>
          <w:rFonts w:asciiTheme="minorHAnsi" w:hAnsiTheme="minorHAnsi" w:cstheme="minorHAnsi"/>
          <w:b/>
          <w:color w:val="0A2A92"/>
        </w:rPr>
        <w:t>3</w:t>
      </w:r>
    </w:p>
    <w:p w14:paraId="4495E4B0" w14:textId="2B166E29" w:rsidR="003D7386" w:rsidRPr="003D7386" w:rsidRDefault="00FB2816" w:rsidP="003D7386">
      <w:pPr>
        <w:pStyle w:val="TableParagraph"/>
        <w:jc w:val="both"/>
        <w:rPr>
          <w:rFonts w:asciiTheme="minorHAnsi" w:hAnsiTheme="minorHAnsi" w:cstheme="minorHAnsi"/>
          <w:b/>
          <w:color w:val="0A2A92"/>
        </w:rPr>
      </w:pPr>
      <w:r w:rsidRPr="007F3312">
        <w:rPr>
          <w:rFonts w:asciiTheme="minorHAnsi" w:hAnsiTheme="minorHAnsi" w:cstheme="minorHAnsi"/>
          <w:b/>
          <w:color w:val="0A2A92"/>
        </w:rPr>
        <w:t xml:space="preserve">Version: </w:t>
      </w:r>
      <w:r w:rsidR="009628E6">
        <w:rPr>
          <w:rFonts w:asciiTheme="minorHAnsi" w:hAnsiTheme="minorHAnsi" w:cstheme="minorHAnsi"/>
          <w:b/>
          <w:color w:val="0A2A92"/>
        </w:rPr>
        <w:t>4</w:t>
      </w:r>
    </w:p>
    <w:p w14:paraId="4573123B" w14:textId="77777777" w:rsidR="003D7386" w:rsidRPr="003D7386" w:rsidRDefault="003D7386" w:rsidP="003D7386">
      <w:pPr>
        <w:pStyle w:val="TableParagraph"/>
        <w:jc w:val="both"/>
        <w:rPr>
          <w:rFonts w:asciiTheme="minorHAnsi" w:hAnsiTheme="minorHAnsi" w:cstheme="minorHAnsi"/>
          <w:b/>
          <w:color w:val="0A2A92"/>
        </w:rPr>
      </w:pPr>
    </w:p>
    <w:p w14:paraId="6A8F4E4D" w14:textId="77777777" w:rsidR="003D7386" w:rsidRPr="003D7386" w:rsidRDefault="003D7386" w:rsidP="003D7386">
      <w:pPr>
        <w:pStyle w:val="TableParagraph"/>
        <w:jc w:val="both"/>
        <w:rPr>
          <w:rFonts w:asciiTheme="minorHAnsi" w:hAnsiTheme="minorHAnsi" w:cstheme="minorHAnsi"/>
          <w:b/>
          <w:color w:val="0A2A92"/>
        </w:rPr>
      </w:pPr>
      <w:r w:rsidRPr="003D7386">
        <w:rPr>
          <w:rFonts w:asciiTheme="minorHAnsi" w:hAnsiTheme="minorHAnsi" w:cstheme="minorHAnsi"/>
          <w:b/>
          <w:color w:val="0A2A92"/>
        </w:rPr>
        <w:t>Policy Reviewed and Adopted by</w:t>
      </w:r>
    </w:p>
    <w:p w14:paraId="16BBDD41" w14:textId="77777777" w:rsidR="003D7386" w:rsidRPr="003D7386" w:rsidRDefault="003D7386" w:rsidP="003D7386">
      <w:pPr>
        <w:pStyle w:val="TableParagraph"/>
        <w:tabs>
          <w:tab w:val="left" w:pos="4119"/>
        </w:tabs>
        <w:jc w:val="both"/>
        <w:rPr>
          <w:rFonts w:asciiTheme="minorHAnsi" w:hAnsiTheme="minorHAnsi" w:cstheme="minorHAnsi"/>
          <w:b/>
          <w:color w:val="0A2A92"/>
        </w:rPr>
      </w:pPr>
      <w:r w:rsidRPr="003D7386">
        <w:rPr>
          <w:rFonts w:asciiTheme="minorHAnsi" w:hAnsiTheme="minorHAnsi" w:cstheme="minorHAnsi"/>
          <w:b/>
          <w:color w:val="0A2A92"/>
        </w:rPr>
        <w:t>Governing Body:</w:t>
      </w:r>
      <w:r w:rsidRPr="003D7386">
        <w:rPr>
          <w:rFonts w:asciiTheme="minorHAnsi" w:hAnsiTheme="minorHAnsi" w:cstheme="minorHAnsi"/>
          <w:b/>
          <w:color w:val="0A2A92"/>
        </w:rPr>
        <w:tab/>
      </w:r>
    </w:p>
    <w:p w14:paraId="4023D510" w14:textId="77777777" w:rsidR="003D7386" w:rsidRPr="003D7386" w:rsidRDefault="003D7386" w:rsidP="003D7386">
      <w:pPr>
        <w:pStyle w:val="TableParagraph"/>
        <w:tabs>
          <w:tab w:val="left" w:pos="4119"/>
        </w:tabs>
        <w:jc w:val="both"/>
        <w:rPr>
          <w:rFonts w:asciiTheme="minorHAnsi" w:hAnsiTheme="minorHAnsi" w:cstheme="minorHAnsi"/>
          <w:b/>
          <w:color w:val="0A2A92"/>
        </w:rPr>
      </w:pPr>
      <w:r w:rsidRPr="003D7386">
        <w:rPr>
          <w:rFonts w:asciiTheme="minorHAnsi" w:hAnsiTheme="minorHAnsi" w:cstheme="minorHAnsi"/>
          <w:b/>
          <w:color w:val="0A2A92"/>
        </w:rPr>
        <w:tab/>
      </w:r>
    </w:p>
    <w:p w14:paraId="39B1A779" w14:textId="61E4B243" w:rsidR="003D7386" w:rsidRPr="003D7386" w:rsidRDefault="003D7386" w:rsidP="003D7386">
      <w:pPr>
        <w:pStyle w:val="TableParagraph"/>
        <w:tabs>
          <w:tab w:val="left" w:pos="4119"/>
        </w:tabs>
        <w:jc w:val="both"/>
        <w:rPr>
          <w:rFonts w:asciiTheme="minorHAnsi" w:hAnsiTheme="minorHAnsi" w:cstheme="minorHAnsi"/>
          <w:b/>
          <w:color w:val="0A2A92"/>
        </w:rPr>
      </w:pPr>
      <w:r w:rsidRPr="003D7386">
        <w:rPr>
          <w:rFonts w:asciiTheme="minorHAnsi" w:hAnsiTheme="minorHAnsi" w:cstheme="minorHAnsi"/>
          <w:b/>
          <w:color w:val="0A2A92"/>
        </w:rPr>
        <w:t xml:space="preserve">Date of Next Review: </w:t>
      </w:r>
      <w:r w:rsidR="00AC4C73">
        <w:rPr>
          <w:rFonts w:asciiTheme="minorHAnsi" w:hAnsiTheme="minorHAnsi" w:cstheme="minorHAnsi"/>
          <w:b/>
          <w:color w:val="0A2A92"/>
        </w:rPr>
        <w:t>February</w:t>
      </w:r>
      <w:r w:rsidR="00FB2816" w:rsidRPr="007F3312">
        <w:rPr>
          <w:rFonts w:asciiTheme="minorHAnsi" w:hAnsiTheme="minorHAnsi" w:cstheme="minorHAnsi"/>
          <w:b/>
          <w:color w:val="0A2A92"/>
        </w:rPr>
        <w:t xml:space="preserve"> 202</w:t>
      </w:r>
      <w:r w:rsidR="00AC4C73">
        <w:rPr>
          <w:rFonts w:asciiTheme="minorHAnsi" w:hAnsiTheme="minorHAnsi" w:cstheme="minorHAnsi"/>
          <w:b/>
          <w:color w:val="0A2A92"/>
        </w:rPr>
        <w:t>3</w:t>
      </w:r>
      <w:r w:rsidRPr="003D7386">
        <w:rPr>
          <w:rFonts w:asciiTheme="minorHAnsi" w:hAnsiTheme="minorHAnsi" w:cstheme="minorHAnsi"/>
          <w:b/>
          <w:color w:val="0A2A92"/>
        </w:rPr>
        <w:tab/>
      </w:r>
    </w:p>
    <w:p w14:paraId="6F728C92" w14:textId="0C553F3A" w:rsidR="003D7386" w:rsidRPr="003D7386" w:rsidRDefault="003D7386" w:rsidP="003D7386">
      <w:pPr>
        <w:pStyle w:val="BodyText"/>
        <w:rPr>
          <w:rFonts w:asciiTheme="minorHAnsi" w:hAnsiTheme="minorHAnsi" w:cstheme="minorHAnsi"/>
          <w:color w:val="0A2A92"/>
          <w:sz w:val="22"/>
          <w:szCs w:val="22"/>
        </w:rPr>
      </w:pPr>
      <w:r w:rsidRPr="003D7386">
        <w:rPr>
          <w:rFonts w:asciiTheme="minorHAnsi" w:hAnsiTheme="minorHAnsi" w:cstheme="minorHAnsi"/>
          <w:b/>
          <w:color w:val="0A2A92"/>
          <w:sz w:val="22"/>
          <w:szCs w:val="22"/>
        </w:rPr>
        <w:t xml:space="preserve">Responsible Officer: </w:t>
      </w:r>
      <w:r w:rsidR="007F3312">
        <w:rPr>
          <w:rFonts w:asciiTheme="minorHAnsi" w:hAnsiTheme="minorHAnsi" w:cstheme="minorHAnsi"/>
          <w:b/>
          <w:color w:val="0A2A92"/>
          <w:sz w:val="22"/>
          <w:szCs w:val="22"/>
        </w:rPr>
        <w:t>SENDCo</w:t>
      </w:r>
      <w:r>
        <w:rPr>
          <w:rFonts w:asciiTheme="minorHAnsi" w:hAnsiTheme="minorHAnsi" w:cstheme="minorHAnsi"/>
          <w:b/>
          <w:color w:val="0A2A92"/>
          <w:sz w:val="22"/>
          <w:szCs w:val="22"/>
        </w:rPr>
        <w:t xml:space="preserve">: </w:t>
      </w:r>
      <w:r w:rsidR="007F3312" w:rsidRPr="007F3312">
        <w:rPr>
          <w:rFonts w:asciiTheme="minorHAnsi" w:hAnsiTheme="minorHAnsi" w:cstheme="minorHAnsi"/>
          <w:b/>
          <w:color w:val="0A2A92"/>
          <w:sz w:val="22"/>
          <w:szCs w:val="22"/>
        </w:rPr>
        <w:t>J. Ward</w:t>
      </w:r>
    </w:p>
    <w:p w14:paraId="18879F0C" w14:textId="77777777" w:rsidR="003D7386" w:rsidRPr="00CA56BC" w:rsidRDefault="003D7386" w:rsidP="003D7386">
      <w:pPr>
        <w:pStyle w:val="BodyText"/>
        <w:rPr>
          <w:rFonts w:asciiTheme="minorHAnsi" w:hAnsiTheme="minorHAnsi" w:cstheme="minorHAnsi"/>
          <w:sz w:val="20"/>
        </w:rPr>
      </w:pPr>
    </w:p>
    <w:p w14:paraId="25ED5951" w14:textId="77777777" w:rsidR="003D7386" w:rsidRDefault="003D7386" w:rsidP="003D7386">
      <w:pPr>
        <w:pStyle w:val="BodyText"/>
        <w:rPr>
          <w:rFonts w:asciiTheme="minorHAnsi" w:hAnsiTheme="minorHAnsi" w:cstheme="minorHAnsi"/>
          <w:sz w:val="20"/>
        </w:rPr>
      </w:pPr>
    </w:p>
    <w:p w14:paraId="23CE7D5B" w14:textId="3E65EA43" w:rsidR="003D7386" w:rsidRPr="00CA56BC" w:rsidRDefault="003D7386" w:rsidP="003D7386">
      <w:pPr>
        <w:rPr>
          <w:rFonts w:cstheme="minorHAnsi"/>
          <w:b/>
        </w:rPr>
      </w:pPr>
    </w:p>
    <w:p w14:paraId="24C51C19" w14:textId="77777777" w:rsidR="00765CB0" w:rsidRDefault="00765CB0" w:rsidP="009D279F">
      <w:pPr>
        <w:pStyle w:val="Heading1"/>
        <w:tabs>
          <w:tab w:val="left" w:pos="820"/>
          <w:tab w:val="left" w:pos="821"/>
        </w:tabs>
        <w:jc w:val="both"/>
        <w:rPr>
          <w:rFonts w:asciiTheme="minorHAnsi" w:hAnsiTheme="minorHAnsi" w:cstheme="minorHAnsi"/>
          <w:bCs/>
          <w:color w:val="002060"/>
          <w:sz w:val="28"/>
          <w:szCs w:val="22"/>
        </w:rPr>
      </w:pPr>
    </w:p>
    <w:p w14:paraId="2E1CB015" w14:textId="77777777" w:rsidR="00765CB0" w:rsidRDefault="00765CB0" w:rsidP="009D279F">
      <w:pPr>
        <w:pStyle w:val="Heading1"/>
        <w:tabs>
          <w:tab w:val="left" w:pos="820"/>
          <w:tab w:val="left" w:pos="821"/>
        </w:tabs>
        <w:jc w:val="both"/>
        <w:rPr>
          <w:rFonts w:asciiTheme="minorHAnsi" w:hAnsiTheme="minorHAnsi" w:cstheme="minorHAnsi"/>
          <w:bCs/>
          <w:color w:val="002060"/>
          <w:sz w:val="28"/>
          <w:szCs w:val="22"/>
        </w:rPr>
      </w:pPr>
    </w:p>
    <w:p w14:paraId="448D7D29" w14:textId="38D3BD94" w:rsidR="003D7386" w:rsidRPr="007535DB" w:rsidRDefault="003D7386" w:rsidP="009D279F">
      <w:pPr>
        <w:pStyle w:val="Heading1"/>
        <w:tabs>
          <w:tab w:val="left" w:pos="820"/>
          <w:tab w:val="left" w:pos="821"/>
        </w:tabs>
        <w:jc w:val="both"/>
        <w:rPr>
          <w:rFonts w:asciiTheme="minorHAnsi" w:hAnsiTheme="minorHAnsi" w:cstheme="minorHAnsi"/>
          <w:bCs/>
          <w:color w:val="002060"/>
          <w:sz w:val="28"/>
          <w:szCs w:val="22"/>
        </w:rPr>
      </w:pPr>
      <w:r w:rsidRPr="007535DB">
        <w:rPr>
          <w:rFonts w:asciiTheme="minorHAnsi" w:hAnsiTheme="minorHAnsi" w:cstheme="minorHAnsi"/>
          <w:bCs/>
          <w:color w:val="002060"/>
          <w:sz w:val="28"/>
          <w:szCs w:val="22"/>
        </w:rPr>
        <w:t>Introduction</w:t>
      </w:r>
    </w:p>
    <w:p w14:paraId="4662641F" w14:textId="77777777" w:rsidR="003D7386" w:rsidRPr="009D279F" w:rsidRDefault="003D7386" w:rsidP="009D279F">
      <w:pPr>
        <w:pStyle w:val="Title"/>
        <w:widowControl w:val="0"/>
        <w:tabs>
          <w:tab w:val="left" w:pos="9360"/>
        </w:tabs>
        <w:ind w:right="-24"/>
        <w:jc w:val="both"/>
        <w:rPr>
          <w:rFonts w:asciiTheme="minorHAnsi" w:hAnsiTheme="minorHAnsi" w:cstheme="minorHAnsi"/>
          <w:b w:val="0"/>
          <w:color w:val="auto"/>
          <w:sz w:val="22"/>
          <w:szCs w:val="22"/>
        </w:rPr>
      </w:pPr>
      <w:r w:rsidRPr="009D279F">
        <w:rPr>
          <w:rFonts w:asciiTheme="minorHAnsi" w:hAnsiTheme="minorHAnsi" w:cstheme="minorHAnsi"/>
          <w:b w:val="0"/>
          <w:color w:val="auto"/>
          <w:sz w:val="22"/>
          <w:szCs w:val="22"/>
        </w:rPr>
        <w:t>Hawes Side Academy is an educationally inclusive school. We aim to</w:t>
      </w:r>
      <w:r w:rsidRPr="009D279F">
        <w:rPr>
          <w:rFonts w:asciiTheme="minorHAnsi" w:hAnsiTheme="minorHAnsi" w:cstheme="minorHAnsi"/>
          <w:b w:val="0"/>
          <w:iCs/>
          <w:color w:val="auto"/>
          <w:sz w:val="22"/>
          <w:szCs w:val="22"/>
        </w:rPr>
        <w:t xml:space="preserve"> raise the aspirations of and expectations for all pupils with SEND</w:t>
      </w:r>
      <w:r w:rsidRPr="009D279F">
        <w:rPr>
          <w:rFonts w:asciiTheme="minorHAnsi" w:hAnsiTheme="minorHAnsi" w:cstheme="minorHAnsi"/>
          <w:b w:val="0"/>
          <w:color w:val="auto"/>
          <w:sz w:val="22"/>
          <w:szCs w:val="22"/>
        </w:rPr>
        <w:t xml:space="preserve">, whatever their ability or needs, and for them to reach their full potential and be fully included in our school community. </w:t>
      </w:r>
      <w:r w:rsidRPr="009D279F">
        <w:rPr>
          <w:rFonts w:asciiTheme="minorHAnsi" w:hAnsiTheme="minorHAnsi" w:cstheme="minorHAnsi"/>
          <w:b w:val="0"/>
          <w:iCs/>
          <w:color w:val="auto"/>
          <w:sz w:val="22"/>
          <w:szCs w:val="22"/>
        </w:rPr>
        <w:t>Hawes Side Academy provides a focus on outcomes for children and young people and not just hours of provision/support, valuing all children equally.</w:t>
      </w:r>
    </w:p>
    <w:p w14:paraId="33E07E84" w14:textId="77777777" w:rsidR="003D7386" w:rsidRPr="009D279F" w:rsidRDefault="003D7386" w:rsidP="009D279F">
      <w:pPr>
        <w:widowControl w:val="0"/>
        <w:jc w:val="both"/>
        <w:rPr>
          <w:rFonts w:asciiTheme="minorHAnsi" w:hAnsiTheme="minorHAnsi" w:cstheme="minorHAnsi"/>
          <w:sz w:val="22"/>
          <w:szCs w:val="22"/>
        </w:rPr>
      </w:pPr>
    </w:p>
    <w:p w14:paraId="0307675D" w14:textId="1F855D07" w:rsidR="003D7386" w:rsidRPr="009D279F" w:rsidRDefault="003D7386" w:rsidP="009D279F">
      <w:pPr>
        <w:pStyle w:val="Default"/>
        <w:ind w:right="-24"/>
        <w:jc w:val="both"/>
        <w:rPr>
          <w:rFonts w:asciiTheme="minorHAnsi" w:hAnsiTheme="minorHAnsi" w:cstheme="minorHAnsi"/>
          <w:sz w:val="22"/>
          <w:szCs w:val="22"/>
        </w:rPr>
      </w:pPr>
      <w:r w:rsidRPr="009D279F">
        <w:rPr>
          <w:rFonts w:asciiTheme="minorHAnsi" w:hAnsiTheme="minorHAnsi" w:cstheme="minorHAnsi"/>
          <w:sz w:val="22"/>
          <w:szCs w:val="22"/>
        </w:rPr>
        <w:t>This policy has been written in collaboration with the Principal</w:t>
      </w:r>
      <w:r w:rsidRPr="007F3312">
        <w:rPr>
          <w:rFonts w:asciiTheme="minorHAnsi" w:hAnsiTheme="minorHAnsi" w:cstheme="minorHAnsi"/>
          <w:sz w:val="22"/>
          <w:szCs w:val="22"/>
        </w:rPr>
        <w:t xml:space="preserve">, </w:t>
      </w:r>
      <w:r w:rsidR="00CD270D" w:rsidRPr="007F3312">
        <w:rPr>
          <w:rFonts w:asciiTheme="minorHAnsi" w:hAnsiTheme="minorHAnsi" w:cstheme="minorHAnsi"/>
          <w:sz w:val="22"/>
          <w:szCs w:val="22"/>
        </w:rPr>
        <w:t xml:space="preserve">academy </w:t>
      </w:r>
      <w:r w:rsidRPr="007F3312">
        <w:rPr>
          <w:rFonts w:asciiTheme="minorHAnsi" w:hAnsiTheme="minorHAnsi" w:cstheme="minorHAnsi"/>
          <w:sz w:val="22"/>
          <w:szCs w:val="22"/>
        </w:rPr>
        <w:t>staff</w:t>
      </w:r>
      <w:r w:rsidRPr="009D279F">
        <w:rPr>
          <w:rFonts w:asciiTheme="minorHAnsi" w:hAnsiTheme="minorHAnsi" w:cstheme="minorHAnsi"/>
          <w:sz w:val="22"/>
          <w:szCs w:val="22"/>
        </w:rPr>
        <w:t xml:space="preserve"> and the Governing Body. Provision at Hawes Side Academy is put into place with the ultimate aim of raising the achievement of pupils with SEND.</w:t>
      </w:r>
    </w:p>
    <w:p w14:paraId="4E15099D" w14:textId="77777777" w:rsidR="003D7386" w:rsidRPr="007535DB" w:rsidRDefault="003D7386" w:rsidP="009D279F">
      <w:pPr>
        <w:jc w:val="both"/>
        <w:rPr>
          <w:rFonts w:asciiTheme="minorHAnsi" w:hAnsiTheme="minorHAnsi" w:cstheme="minorHAnsi"/>
          <w:sz w:val="28"/>
          <w:szCs w:val="22"/>
        </w:rPr>
      </w:pPr>
    </w:p>
    <w:p w14:paraId="181EBA09" w14:textId="77777777" w:rsidR="003D7386" w:rsidRPr="007535DB" w:rsidRDefault="003D7386" w:rsidP="009D279F">
      <w:pPr>
        <w:jc w:val="both"/>
        <w:rPr>
          <w:rFonts w:asciiTheme="minorHAnsi" w:hAnsiTheme="minorHAnsi" w:cstheme="minorHAnsi"/>
          <w:b/>
          <w:bCs/>
          <w:color w:val="002060"/>
          <w:sz w:val="28"/>
          <w:szCs w:val="22"/>
        </w:rPr>
      </w:pPr>
      <w:r w:rsidRPr="007535DB">
        <w:rPr>
          <w:rFonts w:asciiTheme="minorHAnsi" w:hAnsiTheme="minorHAnsi" w:cstheme="minorHAnsi"/>
          <w:b/>
          <w:bCs/>
          <w:color w:val="002060"/>
          <w:sz w:val="28"/>
          <w:szCs w:val="22"/>
        </w:rPr>
        <w:t>Purpose of this policy</w:t>
      </w:r>
    </w:p>
    <w:p w14:paraId="4E3D0C09" w14:textId="4D6663B6" w:rsidR="003D7386" w:rsidRPr="009D279F" w:rsidRDefault="003D7386" w:rsidP="009D279F">
      <w:pPr>
        <w:pStyle w:val="Default"/>
        <w:ind w:right="-24"/>
        <w:jc w:val="both"/>
        <w:rPr>
          <w:rFonts w:asciiTheme="minorHAnsi" w:hAnsiTheme="minorHAnsi" w:cstheme="minorHAnsi"/>
          <w:sz w:val="22"/>
          <w:szCs w:val="22"/>
        </w:rPr>
      </w:pPr>
      <w:r w:rsidRPr="009D279F">
        <w:rPr>
          <w:rFonts w:asciiTheme="minorHAnsi" w:hAnsiTheme="minorHAnsi" w:cstheme="minorHAnsi"/>
          <w:sz w:val="22"/>
          <w:szCs w:val="22"/>
        </w:rPr>
        <w:t xml:space="preserve">This SEND policy details how Hawes Side Academy will do its best to ensure that the necessary provision is made for any pupil who has special educational needs. The staff </w:t>
      </w:r>
      <w:r w:rsidRPr="007F3312">
        <w:rPr>
          <w:rFonts w:asciiTheme="minorHAnsi" w:hAnsiTheme="minorHAnsi" w:cstheme="minorHAnsi"/>
          <w:sz w:val="22"/>
          <w:szCs w:val="22"/>
        </w:rPr>
        <w:t xml:space="preserve">and </w:t>
      </w:r>
      <w:r w:rsidR="00082F3B" w:rsidRPr="007F3312">
        <w:rPr>
          <w:rFonts w:asciiTheme="minorHAnsi" w:hAnsiTheme="minorHAnsi" w:cstheme="minorHAnsi"/>
          <w:sz w:val="22"/>
          <w:szCs w:val="22"/>
        </w:rPr>
        <w:t>trustees</w:t>
      </w:r>
      <w:r w:rsidRPr="009D279F">
        <w:rPr>
          <w:rFonts w:asciiTheme="minorHAnsi" w:hAnsiTheme="minorHAnsi" w:cstheme="minorHAnsi"/>
          <w:sz w:val="22"/>
          <w:szCs w:val="22"/>
        </w:rPr>
        <w:t xml:space="preserve"> of Hawes Side Academy will endeavour to ensure that all SEND pupils reach their full potential, are fully included within the school community and are able to make successful transfers between educational establishments. This policy aims to support all members of the school community in providing positive whole school approaches towards the learning, progress and achievement of SEND pupils.</w:t>
      </w:r>
    </w:p>
    <w:p w14:paraId="733D5411" w14:textId="50BEC8DC" w:rsidR="003D7386" w:rsidRPr="009D279F" w:rsidRDefault="003D7386" w:rsidP="009D279F">
      <w:pPr>
        <w:pStyle w:val="Default"/>
        <w:jc w:val="both"/>
        <w:rPr>
          <w:rFonts w:asciiTheme="minorHAnsi" w:hAnsiTheme="minorHAnsi" w:cstheme="minorHAnsi"/>
          <w:b/>
          <w:bCs/>
          <w:sz w:val="22"/>
          <w:szCs w:val="22"/>
        </w:rPr>
      </w:pPr>
    </w:p>
    <w:p w14:paraId="12CEFC86" w14:textId="77777777" w:rsidR="003D7386" w:rsidRPr="009D279F" w:rsidRDefault="003D7386" w:rsidP="009D279F">
      <w:pPr>
        <w:pStyle w:val="Default"/>
        <w:jc w:val="both"/>
        <w:rPr>
          <w:rFonts w:asciiTheme="minorHAnsi" w:hAnsiTheme="minorHAnsi" w:cstheme="minorHAnsi"/>
          <w:b/>
          <w:bCs/>
          <w:sz w:val="22"/>
          <w:szCs w:val="22"/>
        </w:rPr>
      </w:pPr>
      <w:r w:rsidRPr="009D279F">
        <w:rPr>
          <w:rFonts w:asciiTheme="minorHAnsi" w:hAnsiTheme="minorHAnsi" w:cstheme="minorHAnsi"/>
          <w:b/>
          <w:bCs/>
          <w:sz w:val="22"/>
          <w:szCs w:val="22"/>
        </w:rPr>
        <w:t xml:space="preserve">We aim to: </w:t>
      </w:r>
    </w:p>
    <w:p w14:paraId="29BA6D55" w14:textId="57B296D2" w:rsidR="003D7386" w:rsidRPr="009D279F" w:rsidRDefault="003D7386" w:rsidP="009D279F">
      <w:pPr>
        <w:pStyle w:val="Default"/>
        <w:numPr>
          <w:ilvl w:val="0"/>
          <w:numId w:val="12"/>
        </w:numPr>
        <w:jc w:val="both"/>
        <w:rPr>
          <w:rFonts w:asciiTheme="minorHAnsi" w:hAnsiTheme="minorHAnsi" w:cstheme="minorHAnsi"/>
          <w:sz w:val="22"/>
          <w:szCs w:val="22"/>
        </w:rPr>
      </w:pPr>
      <w:r w:rsidRPr="009D279F">
        <w:rPr>
          <w:rFonts w:asciiTheme="minorHAnsi" w:hAnsiTheme="minorHAnsi" w:cstheme="minorHAnsi"/>
          <w:sz w:val="22"/>
          <w:szCs w:val="22"/>
        </w:rPr>
        <w:t xml:space="preserve">Ensure sure that the arrangements made for pupils with special educational needs complies with the statutory requirement laid out in the SEN Code of Practice 0-25 July 2014. It has been written with reference to the following guidance and documents: </w:t>
      </w:r>
    </w:p>
    <w:p w14:paraId="7785238A" w14:textId="0F7D997E" w:rsidR="003D7386" w:rsidRPr="009D279F" w:rsidRDefault="003D7386" w:rsidP="009D279F">
      <w:pPr>
        <w:pStyle w:val="Default"/>
        <w:numPr>
          <w:ilvl w:val="0"/>
          <w:numId w:val="12"/>
        </w:numPr>
        <w:jc w:val="both"/>
        <w:rPr>
          <w:rFonts w:asciiTheme="minorHAnsi" w:hAnsiTheme="minorHAnsi" w:cstheme="minorHAnsi"/>
          <w:sz w:val="22"/>
          <w:szCs w:val="22"/>
        </w:rPr>
      </w:pPr>
      <w:r w:rsidRPr="009D279F">
        <w:rPr>
          <w:rFonts w:asciiTheme="minorHAnsi" w:hAnsiTheme="minorHAnsi" w:cstheme="minorHAnsi"/>
          <w:sz w:val="22"/>
          <w:szCs w:val="22"/>
        </w:rPr>
        <w:t xml:space="preserve">Children and Families Act 2014, SEN and Disability Regulations 2014, Equality Act 2010 and SEND Code of Practice 0 – 25. </w:t>
      </w:r>
    </w:p>
    <w:p w14:paraId="356CA748" w14:textId="281EB239" w:rsidR="003D7386" w:rsidRPr="009D279F" w:rsidRDefault="003D7386" w:rsidP="009D279F">
      <w:pPr>
        <w:pStyle w:val="Default"/>
        <w:numPr>
          <w:ilvl w:val="0"/>
          <w:numId w:val="12"/>
        </w:numPr>
        <w:jc w:val="both"/>
        <w:rPr>
          <w:rFonts w:asciiTheme="minorHAnsi" w:hAnsiTheme="minorHAnsi" w:cstheme="minorHAnsi"/>
          <w:sz w:val="22"/>
          <w:szCs w:val="22"/>
        </w:rPr>
      </w:pPr>
      <w:r w:rsidRPr="009D279F">
        <w:rPr>
          <w:rFonts w:asciiTheme="minorHAnsi" w:hAnsiTheme="minorHAnsi" w:cstheme="minorHAnsi"/>
          <w:sz w:val="22"/>
          <w:szCs w:val="22"/>
        </w:rPr>
        <w:t xml:space="preserve">Value the uniqueness of each member of the </w:t>
      </w:r>
      <w:r w:rsidR="00CD270D" w:rsidRPr="007F3312">
        <w:rPr>
          <w:rFonts w:asciiTheme="minorHAnsi" w:hAnsiTheme="minorHAnsi" w:cstheme="minorHAnsi"/>
          <w:sz w:val="22"/>
          <w:szCs w:val="22"/>
        </w:rPr>
        <w:t>academy</w:t>
      </w:r>
      <w:r w:rsidRPr="007F3312">
        <w:rPr>
          <w:rFonts w:asciiTheme="minorHAnsi" w:hAnsiTheme="minorHAnsi" w:cstheme="minorHAnsi"/>
          <w:sz w:val="22"/>
          <w:szCs w:val="22"/>
        </w:rPr>
        <w:t>,</w:t>
      </w:r>
      <w:r w:rsidRPr="009D279F">
        <w:rPr>
          <w:rFonts w:asciiTheme="minorHAnsi" w:hAnsiTheme="minorHAnsi" w:cstheme="minorHAnsi"/>
          <w:sz w:val="22"/>
          <w:szCs w:val="22"/>
        </w:rPr>
        <w:t xml:space="preserve"> and provide a curriculum designed to help all children achieve their potential and develop their abilities to the full. </w:t>
      </w:r>
    </w:p>
    <w:p w14:paraId="38FCAE25" w14:textId="5B778CC8" w:rsidR="003D7386" w:rsidRPr="009D279F" w:rsidRDefault="003D7386" w:rsidP="009D279F">
      <w:pPr>
        <w:pStyle w:val="Default"/>
        <w:numPr>
          <w:ilvl w:val="0"/>
          <w:numId w:val="12"/>
        </w:numPr>
        <w:jc w:val="both"/>
        <w:rPr>
          <w:rFonts w:asciiTheme="minorHAnsi" w:hAnsiTheme="minorHAnsi" w:cstheme="minorHAnsi"/>
          <w:sz w:val="22"/>
          <w:szCs w:val="22"/>
        </w:rPr>
      </w:pPr>
      <w:r w:rsidRPr="009D279F">
        <w:rPr>
          <w:rFonts w:asciiTheme="minorHAnsi" w:hAnsiTheme="minorHAnsi" w:cstheme="minorHAnsi"/>
          <w:sz w:val="22"/>
          <w:szCs w:val="22"/>
        </w:rPr>
        <w:t xml:space="preserve">Ensure that pupils with special educational needs are able to take part in all the activities of the school including those that take place outside of </w:t>
      </w:r>
      <w:r w:rsidR="00CD270D" w:rsidRPr="007F3312">
        <w:rPr>
          <w:rFonts w:asciiTheme="minorHAnsi" w:hAnsiTheme="minorHAnsi" w:cstheme="minorHAnsi"/>
          <w:sz w:val="22"/>
          <w:szCs w:val="22"/>
        </w:rPr>
        <w:t>academy</w:t>
      </w:r>
      <w:r w:rsidRPr="009D279F">
        <w:rPr>
          <w:rFonts w:asciiTheme="minorHAnsi" w:hAnsiTheme="minorHAnsi" w:cstheme="minorHAnsi"/>
          <w:sz w:val="22"/>
          <w:szCs w:val="22"/>
        </w:rPr>
        <w:t xml:space="preserve"> hours.</w:t>
      </w:r>
    </w:p>
    <w:p w14:paraId="461827ED" w14:textId="27EEBE54" w:rsidR="003D7386" w:rsidRPr="009D279F" w:rsidRDefault="003D7386" w:rsidP="009D279F">
      <w:pPr>
        <w:pStyle w:val="Default"/>
        <w:numPr>
          <w:ilvl w:val="0"/>
          <w:numId w:val="12"/>
        </w:numPr>
        <w:jc w:val="both"/>
        <w:rPr>
          <w:rFonts w:asciiTheme="minorHAnsi" w:hAnsiTheme="minorHAnsi" w:cstheme="minorHAnsi"/>
          <w:sz w:val="22"/>
          <w:szCs w:val="22"/>
        </w:rPr>
      </w:pPr>
      <w:r w:rsidRPr="009D279F">
        <w:rPr>
          <w:rFonts w:asciiTheme="minorHAnsi" w:hAnsiTheme="minorHAnsi" w:cstheme="minorHAnsi"/>
          <w:sz w:val="22"/>
          <w:szCs w:val="22"/>
        </w:rPr>
        <w:t xml:space="preserve">Ensure that all our pupils are involved in decisions made about them and their education. </w:t>
      </w:r>
    </w:p>
    <w:p w14:paraId="76140688" w14:textId="536116FE" w:rsidR="003D7386" w:rsidRPr="00A96253" w:rsidRDefault="003D7386" w:rsidP="00A96253">
      <w:pPr>
        <w:pStyle w:val="Default"/>
        <w:numPr>
          <w:ilvl w:val="0"/>
          <w:numId w:val="12"/>
        </w:numPr>
        <w:jc w:val="both"/>
        <w:rPr>
          <w:rFonts w:asciiTheme="minorHAnsi" w:hAnsiTheme="minorHAnsi" w:cstheme="minorHAnsi"/>
          <w:sz w:val="22"/>
          <w:szCs w:val="22"/>
        </w:rPr>
      </w:pPr>
      <w:r w:rsidRPr="009D279F">
        <w:rPr>
          <w:rFonts w:asciiTheme="minorHAnsi" w:hAnsiTheme="minorHAnsi" w:cstheme="minorHAnsi"/>
          <w:sz w:val="22"/>
          <w:szCs w:val="22"/>
        </w:rPr>
        <w:t xml:space="preserve">Ensure that we involve our parents in school life and keep them informed about their children’s progress. </w:t>
      </w:r>
    </w:p>
    <w:p w14:paraId="6DD3A842" w14:textId="77777777" w:rsidR="003D7386" w:rsidRPr="009D279F" w:rsidRDefault="003D7386" w:rsidP="009D279F">
      <w:pPr>
        <w:jc w:val="both"/>
        <w:rPr>
          <w:rFonts w:asciiTheme="minorHAnsi" w:hAnsiTheme="minorHAnsi" w:cstheme="minorHAnsi"/>
          <w:b/>
          <w:bCs/>
          <w:color w:val="002060"/>
          <w:sz w:val="22"/>
          <w:szCs w:val="22"/>
        </w:rPr>
      </w:pPr>
    </w:p>
    <w:p w14:paraId="6BEAE6A2" w14:textId="2923A7FD" w:rsidR="003D7386" w:rsidRPr="009D279F" w:rsidRDefault="003D7386" w:rsidP="009D279F">
      <w:pPr>
        <w:jc w:val="both"/>
        <w:rPr>
          <w:rFonts w:asciiTheme="minorHAnsi" w:hAnsiTheme="minorHAnsi" w:cstheme="minorHAnsi"/>
          <w:b/>
          <w:bCs/>
          <w:color w:val="002060"/>
          <w:sz w:val="28"/>
          <w:szCs w:val="22"/>
        </w:rPr>
      </w:pPr>
      <w:r w:rsidRPr="009D279F">
        <w:rPr>
          <w:rFonts w:asciiTheme="minorHAnsi" w:hAnsiTheme="minorHAnsi" w:cstheme="minorHAnsi"/>
          <w:b/>
          <w:bCs/>
          <w:color w:val="002060"/>
          <w:sz w:val="28"/>
          <w:szCs w:val="22"/>
        </w:rPr>
        <w:t>Linked Documentation</w:t>
      </w:r>
    </w:p>
    <w:p w14:paraId="57F0532D" w14:textId="7DC97D28" w:rsidR="003D7386" w:rsidRPr="009D279F" w:rsidRDefault="003D7386" w:rsidP="009D279F">
      <w:pPr>
        <w:jc w:val="both"/>
        <w:rPr>
          <w:rFonts w:asciiTheme="minorHAnsi" w:hAnsiTheme="minorHAnsi" w:cstheme="minorHAnsi"/>
          <w:bCs/>
          <w:sz w:val="22"/>
          <w:szCs w:val="22"/>
        </w:rPr>
      </w:pPr>
      <w:r w:rsidRPr="009D279F">
        <w:rPr>
          <w:rFonts w:asciiTheme="minorHAnsi" w:hAnsiTheme="minorHAnsi" w:cstheme="minorHAnsi"/>
          <w:bCs/>
          <w:sz w:val="22"/>
          <w:szCs w:val="22"/>
        </w:rPr>
        <w:t>This policy is written with due regard to the September 2014 Code of Practice</w:t>
      </w:r>
      <w:r w:rsidR="009D279F">
        <w:rPr>
          <w:rFonts w:asciiTheme="minorHAnsi" w:hAnsiTheme="minorHAnsi" w:cstheme="minorHAnsi"/>
          <w:bCs/>
          <w:sz w:val="22"/>
          <w:szCs w:val="22"/>
        </w:rPr>
        <w:t>.</w:t>
      </w:r>
    </w:p>
    <w:p w14:paraId="0CC1F349" w14:textId="77777777" w:rsidR="003D7386" w:rsidRPr="009D279F" w:rsidRDefault="003D7386" w:rsidP="009D279F">
      <w:pPr>
        <w:jc w:val="both"/>
        <w:rPr>
          <w:rFonts w:asciiTheme="minorHAnsi" w:hAnsiTheme="minorHAnsi" w:cstheme="minorHAnsi"/>
          <w:b/>
          <w:bCs/>
          <w:color w:val="002060"/>
          <w:sz w:val="22"/>
          <w:szCs w:val="22"/>
        </w:rPr>
      </w:pPr>
    </w:p>
    <w:p w14:paraId="50B8DD6B" w14:textId="77777777" w:rsidR="003D7386" w:rsidRPr="009D279F" w:rsidRDefault="003D7386" w:rsidP="009D279F">
      <w:p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 xml:space="preserve">Headlines from September 2014 Code of Practice </w:t>
      </w:r>
    </w:p>
    <w:p w14:paraId="5F1326D7" w14:textId="77777777" w:rsidR="003D7386" w:rsidRPr="009D279F" w:rsidRDefault="003D7386" w:rsidP="009D279F">
      <w:pPr>
        <w:pStyle w:val="ListParagraph"/>
        <w:numPr>
          <w:ilvl w:val="0"/>
          <w:numId w:val="14"/>
        </w:num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No more statements will be issued by the Local Authority. Statements have been replaced by Education, Health and Care plans (EHC Plans) which can be used to support children from birth-25 years. </w:t>
      </w:r>
    </w:p>
    <w:p w14:paraId="7CC5DF31" w14:textId="77777777" w:rsidR="003D7386" w:rsidRPr="009D279F" w:rsidRDefault="003D7386" w:rsidP="009D279F">
      <w:pPr>
        <w:autoSpaceDE w:val="0"/>
        <w:autoSpaceDN w:val="0"/>
        <w:adjustRightInd w:val="0"/>
        <w:jc w:val="both"/>
        <w:rPr>
          <w:rFonts w:asciiTheme="minorHAnsi" w:hAnsiTheme="minorHAnsi" w:cstheme="minorHAnsi"/>
          <w:color w:val="000000"/>
          <w:sz w:val="22"/>
          <w:szCs w:val="22"/>
          <w:lang w:eastAsia="en-GB"/>
        </w:rPr>
      </w:pPr>
    </w:p>
    <w:p w14:paraId="4E1059E1" w14:textId="108F9B42" w:rsidR="003D7386" w:rsidRPr="009D279F" w:rsidRDefault="003D7386" w:rsidP="009D279F">
      <w:pPr>
        <w:pStyle w:val="ListParagraph"/>
        <w:numPr>
          <w:ilvl w:val="0"/>
          <w:numId w:val="14"/>
        </w:num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School Action and School Action Plus have been replaced by one </w:t>
      </w:r>
      <w:r w:rsidR="00920B5C" w:rsidRPr="009D279F">
        <w:rPr>
          <w:rFonts w:asciiTheme="minorHAnsi" w:hAnsiTheme="minorHAnsi" w:cstheme="minorHAnsi"/>
          <w:color w:val="000000"/>
          <w:sz w:val="22"/>
          <w:szCs w:val="22"/>
          <w:lang w:eastAsia="en-GB"/>
        </w:rPr>
        <w:t>school-based</w:t>
      </w:r>
      <w:r w:rsidRPr="009D279F">
        <w:rPr>
          <w:rFonts w:asciiTheme="minorHAnsi" w:hAnsiTheme="minorHAnsi" w:cstheme="minorHAnsi"/>
          <w:color w:val="000000"/>
          <w:sz w:val="22"/>
          <w:szCs w:val="22"/>
          <w:lang w:eastAsia="en-GB"/>
        </w:rPr>
        <w:t xml:space="preserve"> category of Need known as ‘Special Educational Needs Support’ (SENS). All children are closely monitored, and their progress tracked each term. Those at SENS are additionally tracked by the SENCo (Special Educational Needs Coordinator).</w:t>
      </w:r>
    </w:p>
    <w:p w14:paraId="6454E8F9" w14:textId="77777777" w:rsidR="003D7386" w:rsidRPr="009D279F" w:rsidRDefault="003D7386" w:rsidP="009D279F">
      <w:pPr>
        <w:autoSpaceDE w:val="0"/>
        <w:autoSpaceDN w:val="0"/>
        <w:adjustRightInd w:val="0"/>
        <w:jc w:val="both"/>
        <w:rPr>
          <w:rFonts w:asciiTheme="minorHAnsi" w:hAnsiTheme="minorHAnsi" w:cstheme="minorHAnsi"/>
          <w:color w:val="000000"/>
          <w:sz w:val="22"/>
          <w:szCs w:val="22"/>
          <w:lang w:eastAsia="en-GB"/>
        </w:rPr>
      </w:pPr>
    </w:p>
    <w:p w14:paraId="287A894D" w14:textId="77777777" w:rsidR="003D7386" w:rsidRPr="009D279F" w:rsidRDefault="003D7386" w:rsidP="009D279F">
      <w:pPr>
        <w:pStyle w:val="Default"/>
        <w:numPr>
          <w:ilvl w:val="0"/>
          <w:numId w:val="14"/>
        </w:numPr>
        <w:jc w:val="both"/>
        <w:rPr>
          <w:rFonts w:asciiTheme="minorHAnsi" w:hAnsiTheme="minorHAnsi" w:cstheme="minorHAnsi"/>
          <w:sz w:val="22"/>
          <w:szCs w:val="22"/>
        </w:rPr>
      </w:pPr>
      <w:r w:rsidRPr="009D279F">
        <w:rPr>
          <w:rFonts w:asciiTheme="minorHAnsi" w:hAnsiTheme="minorHAnsi" w:cstheme="minorHAnsi"/>
          <w:sz w:val="22"/>
          <w:szCs w:val="22"/>
        </w:rPr>
        <w:t xml:space="preserve">As part of the new Code of Practice July 2014 Local Authorities </w:t>
      </w:r>
      <w:r w:rsidRPr="009D279F">
        <w:rPr>
          <w:rFonts w:asciiTheme="minorHAnsi" w:hAnsiTheme="minorHAnsi" w:cstheme="minorHAnsi"/>
          <w:b/>
          <w:bCs/>
          <w:sz w:val="22"/>
          <w:szCs w:val="22"/>
        </w:rPr>
        <w:t xml:space="preserve">must </w:t>
      </w:r>
      <w:r w:rsidRPr="009D279F">
        <w:rPr>
          <w:rFonts w:asciiTheme="minorHAnsi" w:hAnsiTheme="minorHAnsi" w:cstheme="minorHAnsi"/>
          <w:sz w:val="22"/>
          <w:szCs w:val="22"/>
        </w:rPr>
        <w:t xml:space="preserve">publish a Local Offer, setting out in one place information about provision they expect to be available across education, health and social care for children and young people in their area who have SEN or are disabled. The Local Offer has two key purposes: </w:t>
      </w:r>
    </w:p>
    <w:p w14:paraId="7FF21793" w14:textId="77777777" w:rsidR="003D7386" w:rsidRPr="009D279F" w:rsidRDefault="003D7386" w:rsidP="0025236E">
      <w:pPr>
        <w:pStyle w:val="Default"/>
        <w:numPr>
          <w:ilvl w:val="1"/>
          <w:numId w:val="14"/>
        </w:numPr>
        <w:ind w:left="1418" w:hanging="338"/>
        <w:jc w:val="both"/>
        <w:rPr>
          <w:rFonts w:asciiTheme="minorHAnsi" w:hAnsiTheme="minorHAnsi" w:cstheme="minorHAnsi"/>
          <w:sz w:val="22"/>
          <w:szCs w:val="22"/>
        </w:rPr>
      </w:pPr>
      <w:r w:rsidRPr="009D279F">
        <w:rPr>
          <w:rFonts w:asciiTheme="minorHAnsi" w:hAnsiTheme="minorHAnsi" w:cstheme="minorHAnsi"/>
          <w:sz w:val="22"/>
          <w:szCs w:val="22"/>
        </w:rPr>
        <w:t xml:space="preserve">To provide clear, comprehensive, accessible and up-to-date information about the available provision and how to access it, and </w:t>
      </w:r>
    </w:p>
    <w:p w14:paraId="057F62FC" w14:textId="77777777" w:rsidR="003D7386" w:rsidRPr="009D279F" w:rsidRDefault="003D7386" w:rsidP="009D279F">
      <w:pPr>
        <w:pStyle w:val="ListParagraph"/>
        <w:numPr>
          <w:ilvl w:val="1"/>
          <w:numId w:val="14"/>
        </w:num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rPr>
        <w:t xml:space="preserve">To make provision more responsive to local needs and aspirations by directly involving disabled children and those with SEN and their parents, and disabled young people and those with SEN, and service providers in its development and review. </w:t>
      </w:r>
    </w:p>
    <w:p w14:paraId="03050556" w14:textId="77777777" w:rsidR="003D7386" w:rsidRPr="009D279F" w:rsidRDefault="003D7386" w:rsidP="009D279F">
      <w:pPr>
        <w:autoSpaceDE w:val="0"/>
        <w:autoSpaceDN w:val="0"/>
        <w:adjustRightInd w:val="0"/>
        <w:ind w:left="720"/>
        <w:jc w:val="both"/>
        <w:rPr>
          <w:rFonts w:asciiTheme="minorHAnsi" w:hAnsiTheme="minorHAnsi" w:cstheme="minorHAnsi"/>
          <w:sz w:val="22"/>
          <w:szCs w:val="22"/>
          <w:lang w:eastAsia="en-GB"/>
        </w:rPr>
      </w:pPr>
    </w:p>
    <w:p w14:paraId="72AA7906" w14:textId="77777777" w:rsidR="003D7386" w:rsidRPr="009D279F" w:rsidRDefault="003D7386" w:rsidP="009D279F">
      <w:pPr>
        <w:pStyle w:val="ListParagraph"/>
        <w:numPr>
          <w:ilvl w:val="0"/>
          <w:numId w:val="14"/>
        </w:num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There are four broad categories of SEN: </w:t>
      </w:r>
    </w:p>
    <w:p w14:paraId="10F1D1A6" w14:textId="77777777" w:rsidR="003D7386" w:rsidRPr="009D279F" w:rsidRDefault="003D7386" w:rsidP="009D279F">
      <w:pPr>
        <w:pStyle w:val="ListParagraph"/>
        <w:numPr>
          <w:ilvl w:val="1"/>
          <w:numId w:val="14"/>
        </w:numPr>
        <w:autoSpaceDE w:val="0"/>
        <w:autoSpaceDN w:val="0"/>
        <w:adjustRightInd w:val="0"/>
        <w:spacing w:after="18"/>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lastRenderedPageBreak/>
        <w:t xml:space="preserve">Communication and interaction </w:t>
      </w:r>
    </w:p>
    <w:p w14:paraId="28047817" w14:textId="77777777" w:rsidR="003D7386" w:rsidRPr="009D279F" w:rsidRDefault="003D7386" w:rsidP="009D279F">
      <w:pPr>
        <w:pStyle w:val="ListParagraph"/>
        <w:numPr>
          <w:ilvl w:val="1"/>
          <w:numId w:val="14"/>
        </w:numPr>
        <w:autoSpaceDE w:val="0"/>
        <w:autoSpaceDN w:val="0"/>
        <w:adjustRightInd w:val="0"/>
        <w:spacing w:after="18"/>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Cognition and learning </w:t>
      </w:r>
    </w:p>
    <w:p w14:paraId="4E7FD954" w14:textId="77777777" w:rsidR="003D7386" w:rsidRPr="009D279F" w:rsidRDefault="003D7386" w:rsidP="009D279F">
      <w:pPr>
        <w:pStyle w:val="ListParagraph"/>
        <w:numPr>
          <w:ilvl w:val="1"/>
          <w:numId w:val="14"/>
        </w:numPr>
        <w:autoSpaceDE w:val="0"/>
        <w:autoSpaceDN w:val="0"/>
        <w:adjustRightInd w:val="0"/>
        <w:spacing w:after="18"/>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Social, emotional and mental health </w:t>
      </w:r>
    </w:p>
    <w:p w14:paraId="19C15697" w14:textId="77777777" w:rsidR="003D7386" w:rsidRPr="009D279F" w:rsidRDefault="003D7386" w:rsidP="009D279F">
      <w:pPr>
        <w:pStyle w:val="ListParagraph"/>
        <w:numPr>
          <w:ilvl w:val="1"/>
          <w:numId w:val="14"/>
        </w:num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Physical and sensory</w:t>
      </w:r>
    </w:p>
    <w:p w14:paraId="2D9EBC07" w14:textId="77777777" w:rsidR="003D7386" w:rsidRPr="009D279F" w:rsidRDefault="003D7386" w:rsidP="009D279F">
      <w:pPr>
        <w:jc w:val="both"/>
        <w:rPr>
          <w:rFonts w:asciiTheme="minorHAnsi" w:hAnsiTheme="minorHAnsi" w:cstheme="minorHAnsi"/>
          <w:b/>
          <w:bCs/>
          <w:color w:val="002060"/>
          <w:sz w:val="22"/>
          <w:szCs w:val="22"/>
        </w:rPr>
      </w:pPr>
    </w:p>
    <w:p w14:paraId="3DA03707" w14:textId="77777777" w:rsidR="003D7386" w:rsidRPr="009D279F" w:rsidRDefault="003D7386" w:rsidP="009D279F">
      <w:pPr>
        <w:jc w:val="both"/>
        <w:rPr>
          <w:rFonts w:asciiTheme="minorHAnsi" w:hAnsiTheme="minorHAnsi" w:cstheme="minorHAnsi"/>
          <w:b/>
          <w:bCs/>
          <w:color w:val="002060"/>
          <w:sz w:val="28"/>
          <w:szCs w:val="22"/>
        </w:rPr>
      </w:pPr>
    </w:p>
    <w:p w14:paraId="466BE341" w14:textId="77777777" w:rsidR="003D7386" w:rsidRPr="009D279F" w:rsidRDefault="003D7386" w:rsidP="009D279F">
      <w:pPr>
        <w:jc w:val="both"/>
        <w:rPr>
          <w:rFonts w:asciiTheme="minorHAnsi" w:hAnsiTheme="minorHAnsi" w:cstheme="minorHAnsi"/>
          <w:b/>
          <w:bCs/>
          <w:color w:val="002060"/>
          <w:sz w:val="28"/>
          <w:szCs w:val="22"/>
        </w:rPr>
      </w:pPr>
      <w:r w:rsidRPr="009D279F">
        <w:rPr>
          <w:rFonts w:asciiTheme="minorHAnsi" w:hAnsiTheme="minorHAnsi" w:cstheme="minorHAnsi"/>
          <w:b/>
          <w:bCs/>
          <w:color w:val="002060"/>
          <w:sz w:val="28"/>
          <w:szCs w:val="22"/>
        </w:rPr>
        <w:t>Roles and Responsibilities</w:t>
      </w:r>
    </w:p>
    <w:p w14:paraId="53451492" w14:textId="77777777" w:rsidR="003D7386" w:rsidRPr="009D279F" w:rsidRDefault="003D7386" w:rsidP="009D279F">
      <w:pPr>
        <w:pStyle w:val="Default"/>
        <w:jc w:val="both"/>
        <w:rPr>
          <w:rFonts w:asciiTheme="minorHAnsi" w:hAnsiTheme="minorHAnsi" w:cstheme="minorHAnsi"/>
          <w:sz w:val="22"/>
          <w:szCs w:val="22"/>
        </w:rPr>
      </w:pPr>
      <w:r w:rsidRPr="009D279F">
        <w:rPr>
          <w:rFonts w:asciiTheme="minorHAnsi" w:hAnsiTheme="minorHAnsi" w:cstheme="minorHAnsi"/>
          <w:b/>
          <w:sz w:val="22"/>
          <w:szCs w:val="22"/>
        </w:rPr>
        <w:t>All teachers</w:t>
      </w:r>
      <w:r w:rsidRPr="009D279F">
        <w:rPr>
          <w:rFonts w:asciiTheme="minorHAnsi" w:hAnsiTheme="minorHAnsi" w:cstheme="minorHAnsi"/>
          <w:sz w:val="22"/>
          <w:szCs w:val="22"/>
        </w:rPr>
        <w:t xml:space="preserve"> in school teach pupils with special educational needs. </w:t>
      </w:r>
    </w:p>
    <w:p w14:paraId="1C330B52" w14:textId="77777777" w:rsidR="003D7386" w:rsidRPr="009D279F" w:rsidRDefault="003D7386" w:rsidP="009D279F">
      <w:pPr>
        <w:pStyle w:val="Default"/>
        <w:jc w:val="both"/>
        <w:outlineLvl w:val="0"/>
        <w:rPr>
          <w:rFonts w:asciiTheme="minorHAnsi" w:hAnsiTheme="minorHAnsi" w:cstheme="minorHAnsi"/>
          <w:b/>
          <w:bCs/>
          <w:sz w:val="22"/>
          <w:szCs w:val="22"/>
        </w:rPr>
      </w:pPr>
      <w:r w:rsidRPr="009D279F">
        <w:rPr>
          <w:rFonts w:asciiTheme="minorHAnsi" w:hAnsiTheme="minorHAnsi" w:cstheme="minorHAnsi"/>
          <w:b/>
          <w:bCs/>
          <w:sz w:val="22"/>
          <w:szCs w:val="22"/>
        </w:rPr>
        <w:t>The following people have particular responsibilities:</w:t>
      </w:r>
    </w:p>
    <w:p w14:paraId="6D45F9F1" w14:textId="77777777" w:rsidR="003D7386" w:rsidRPr="009D279F" w:rsidRDefault="003D7386" w:rsidP="009D279F">
      <w:pPr>
        <w:pStyle w:val="Default"/>
        <w:jc w:val="both"/>
        <w:rPr>
          <w:rFonts w:asciiTheme="minorHAnsi" w:hAnsiTheme="minorHAnsi" w:cstheme="minorHAnsi"/>
          <w:b/>
          <w:bCs/>
          <w:sz w:val="22"/>
          <w:szCs w:val="22"/>
        </w:rPr>
      </w:pPr>
    </w:p>
    <w:p w14:paraId="30927263" w14:textId="5D86CA34" w:rsidR="003D7386" w:rsidRPr="007F3312" w:rsidRDefault="003D7386" w:rsidP="009D279F">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2"/>
          <w:szCs w:val="22"/>
          <w:lang w:eastAsia="en-GB"/>
        </w:rPr>
      </w:pPr>
      <w:r w:rsidRPr="007F3312">
        <w:rPr>
          <w:rFonts w:asciiTheme="minorHAnsi" w:hAnsiTheme="minorHAnsi" w:cstheme="minorHAnsi"/>
          <w:b/>
          <w:bCs/>
          <w:color w:val="000000"/>
          <w:sz w:val="22"/>
          <w:szCs w:val="22"/>
          <w:lang w:eastAsia="en-GB"/>
        </w:rPr>
        <w:t>The Special Educ</w:t>
      </w:r>
      <w:r w:rsidR="00FB7091" w:rsidRPr="007F3312">
        <w:rPr>
          <w:rFonts w:asciiTheme="minorHAnsi" w:hAnsiTheme="minorHAnsi" w:cstheme="minorHAnsi"/>
          <w:b/>
          <w:bCs/>
          <w:color w:val="000000"/>
          <w:sz w:val="22"/>
          <w:szCs w:val="22"/>
          <w:lang w:eastAsia="en-GB"/>
        </w:rPr>
        <w:t>ational Needs Coordinator (SEN</w:t>
      </w:r>
      <w:r w:rsidR="00920B5C" w:rsidRPr="007F3312">
        <w:rPr>
          <w:rFonts w:asciiTheme="minorHAnsi" w:hAnsiTheme="minorHAnsi" w:cstheme="minorHAnsi"/>
          <w:b/>
          <w:bCs/>
          <w:color w:val="000000"/>
          <w:sz w:val="22"/>
          <w:szCs w:val="22"/>
          <w:lang w:eastAsia="en-GB"/>
        </w:rPr>
        <w:t>D</w:t>
      </w:r>
      <w:r w:rsidR="00FB7091" w:rsidRPr="007F3312">
        <w:rPr>
          <w:rFonts w:asciiTheme="minorHAnsi" w:hAnsiTheme="minorHAnsi" w:cstheme="minorHAnsi"/>
          <w:b/>
          <w:bCs/>
          <w:color w:val="000000"/>
          <w:sz w:val="22"/>
          <w:szCs w:val="22"/>
          <w:lang w:eastAsia="en-GB"/>
        </w:rPr>
        <w:t>Co</w:t>
      </w:r>
      <w:r w:rsidRPr="007F3312">
        <w:rPr>
          <w:rFonts w:asciiTheme="minorHAnsi" w:hAnsiTheme="minorHAnsi" w:cstheme="minorHAnsi"/>
          <w:b/>
          <w:bCs/>
          <w:color w:val="000000"/>
          <w:sz w:val="22"/>
          <w:szCs w:val="22"/>
          <w:lang w:eastAsia="en-GB"/>
        </w:rPr>
        <w:t xml:space="preserve">) </w:t>
      </w:r>
      <w:r w:rsidR="00A96253" w:rsidRPr="007F3312">
        <w:rPr>
          <w:rFonts w:asciiTheme="minorHAnsi" w:hAnsiTheme="minorHAnsi" w:cstheme="minorHAnsi"/>
          <w:b/>
          <w:bCs/>
          <w:color w:val="000000"/>
          <w:sz w:val="22"/>
          <w:szCs w:val="22"/>
          <w:lang w:eastAsia="en-GB"/>
        </w:rPr>
        <w:t>is Miss</w:t>
      </w:r>
      <w:r w:rsidR="00FB7091" w:rsidRPr="007F3312">
        <w:rPr>
          <w:rFonts w:asciiTheme="minorHAnsi" w:hAnsiTheme="minorHAnsi" w:cstheme="minorHAnsi"/>
          <w:b/>
          <w:bCs/>
          <w:color w:val="000000"/>
          <w:sz w:val="22"/>
          <w:szCs w:val="22"/>
          <w:lang w:eastAsia="en-GB"/>
        </w:rPr>
        <w:t xml:space="preserve"> </w:t>
      </w:r>
      <w:r w:rsidR="00A96253" w:rsidRPr="007F3312">
        <w:rPr>
          <w:rFonts w:asciiTheme="minorHAnsi" w:hAnsiTheme="minorHAnsi" w:cstheme="minorHAnsi"/>
          <w:b/>
          <w:bCs/>
          <w:color w:val="000000"/>
          <w:sz w:val="22"/>
          <w:szCs w:val="22"/>
          <w:lang w:eastAsia="en-GB"/>
        </w:rPr>
        <w:t>Jenny Ward supported by A</w:t>
      </w:r>
      <w:r w:rsidR="00FB7091" w:rsidRPr="007F3312">
        <w:rPr>
          <w:rFonts w:asciiTheme="minorHAnsi" w:hAnsiTheme="minorHAnsi" w:cstheme="minorHAnsi"/>
          <w:b/>
          <w:bCs/>
          <w:color w:val="000000"/>
          <w:sz w:val="22"/>
          <w:szCs w:val="22"/>
          <w:lang w:eastAsia="en-GB"/>
        </w:rPr>
        <w:t>ssistant SENCo Mrs Lesley Gillibrand</w:t>
      </w:r>
      <w:r w:rsidRPr="007F3312">
        <w:rPr>
          <w:rFonts w:asciiTheme="minorHAnsi" w:hAnsiTheme="minorHAnsi" w:cstheme="minorHAnsi"/>
          <w:b/>
          <w:bCs/>
          <w:color w:val="000000"/>
          <w:sz w:val="22"/>
          <w:szCs w:val="22"/>
          <w:lang w:eastAsia="en-GB"/>
        </w:rPr>
        <w:t xml:space="preserve">. </w:t>
      </w:r>
      <w:r w:rsidR="00FB7091" w:rsidRPr="007F3312">
        <w:rPr>
          <w:rFonts w:asciiTheme="minorHAnsi" w:hAnsiTheme="minorHAnsi" w:cstheme="minorHAnsi"/>
          <w:sz w:val="22"/>
          <w:szCs w:val="22"/>
        </w:rPr>
        <w:t>In collaboration with the</w:t>
      </w:r>
      <w:r w:rsidRPr="007F3312">
        <w:rPr>
          <w:rFonts w:asciiTheme="minorHAnsi" w:hAnsiTheme="minorHAnsi" w:cstheme="minorHAnsi"/>
          <w:sz w:val="22"/>
          <w:szCs w:val="22"/>
        </w:rPr>
        <w:t xml:space="preserve"> Governing Body determine the strategic development of the SEND policy and provision at Hawes Side Academy with the ultimate aim of raising the achievement of pupils with SEND.</w:t>
      </w:r>
    </w:p>
    <w:p w14:paraId="7D3AFFBA" w14:textId="6AA49B1C" w:rsidR="003D7386" w:rsidRPr="007F3312" w:rsidRDefault="003D7386" w:rsidP="009D279F">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 xml:space="preserve">SEN </w:t>
      </w:r>
      <w:r w:rsidR="00920B5C" w:rsidRPr="007F3312">
        <w:rPr>
          <w:rFonts w:asciiTheme="minorHAnsi" w:hAnsiTheme="minorHAnsi" w:cstheme="minorHAnsi"/>
          <w:b/>
          <w:bCs/>
          <w:color w:val="000000"/>
          <w:sz w:val="22"/>
          <w:szCs w:val="22"/>
          <w:lang w:eastAsia="en-GB"/>
        </w:rPr>
        <w:t>Trustee</w:t>
      </w:r>
      <w:r w:rsidRPr="007F3312">
        <w:rPr>
          <w:rFonts w:asciiTheme="minorHAnsi" w:hAnsiTheme="minorHAnsi" w:cstheme="minorHAnsi"/>
          <w:b/>
          <w:bCs/>
          <w:color w:val="000000"/>
          <w:sz w:val="22"/>
          <w:szCs w:val="22"/>
          <w:lang w:eastAsia="en-GB"/>
        </w:rPr>
        <w:t xml:space="preserve"> </w:t>
      </w:r>
      <w:r w:rsidRPr="007F3312">
        <w:rPr>
          <w:rFonts w:asciiTheme="minorHAnsi" w:hAnsiTheme="minorHAnsi" w:cstheme="minorHAnsi"/>
          <w:color w:val="000000"/>
          <w:sz w:val="22"/>
          <w:szCs w:val="22"/>
          <w:lang w:eastAsia="en-GB"/>
        </w:rPr>
        <w:t xml:space="preserve">monitors and evaluates provision and reports to the governing body. </w:t>
      </w:r>
    </w:p>
    <w:p w14:paraId="5B717283" w14:textId="1708077B" w:rsidR="003D7386" w:rsidRPr="007F3312" w:rsidRDefault="00A96253" w:rsidP="009D279F">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Class T</w:t>
      </w:r>
      <w:r w:rsidR="003D7386" w:rsidRPr="007F3312">
        <w:rPr>
          <w:rFonts w:asciiTheme="minorHAnsi" w:hAnsiTheme="minorHAnsi" w:cstheme="minorHAnsi"/>
          <w:b/>
          <w:bCs/>
          <w:color w:val="000000"/>
          <w:sz w:val="22"/>
          <w:szCs w:val="22"/>
          <w:lang w:eastAsia="en-GB"/>
        </w:rPr>
        <w:t xml:space="preserve">eachers </w:t>
      </w:r>
      <w:r w:rsidR="003D7386" w:rsidRPr="007F3312">
        <w:rPr>
          <w:rFonts w:asciiTheme="minorHAnsi" w:hAnsiTheme="minorHAnsi" w:cstheme="minorHAnsi"/>
          <w:color w:val="000000"/>
          <w:sz w:val="22"/>
          <w:szCs w:val="22"/>
          <w:lang w:eastAsia="en-GB"/>
        </w:rPr>
        <w:t>provide a planned curriculum that meets the needs of all the learners in their care. They monitor and evaluate all children’s progress and set future targets for them. They report to the SEN</w:t>
      </w:r>
      <w:r w:rsidR="00920B5C" w:rsidRPr="007F3312">
        <w:rPr>
          <w:rFonts w:asciiTheme="minorHAnsi" w:hAnsiTheme="minorHAnsi" w:cstheme="minorHAnsi"/>
          <w:color w:val="000000"/>
          <w:sz w:val="22"/>
          <w:szCs w:val="22"/>
          <w:lang w:eastAsia="en-GB"/>
        </w:rPr>
        <w:t>D</w:t>
      </w:r>
      <w:r w:rsidR="003D7386" w:rsidRPr="007F3312">
        <w:rPr>
          <w:rFonts w:asciiTheme="minorHAnsi" w:hAnsiTheme="minorHAnsi" w:cstheme="minorHAnsi"/>
          <w:color w:val="000000"/>
          <w:sz w:val="22"/>
          <w:szCs w:val="22"/>
          <w:lang w:eastAsia="en-GB"/>
        </w:rPr>
        <w:t>Co any child that may be causing concern and are responsible for reviewing and updating children’s targets on a regular basis in liaison with outside agencies as appropriate.</w:t>
      </w:r>
    </w:p>
    <w:p w14:paraId="2A42F3D1" w14:textId="76346755" w:rsidR="003D7386" w:rsidRPr="007F3312" w:rsidRDefault="00A96253" w:rsidP="009D279F">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Teaching A</w:t>
      </w:r>
      <w:r w:rsidR="003D7386" w:rsidRPr="007F3312">
        <w:rPr>
          <w:rFonts w:asciiTheme="minorHAnsi" w:hAnsiTheme="minorHAnsi" w:cstheme="minorHAnsi"/>
          <w:b/>
          <w:bCs/>
          <w:color w:val="000000"/>
          <w:sz w:val="22"/>
          <w:szCs w:val="22"/>
          <w:lang w:eastAsia="en-GB"/>
        </w:rPr>
        <w:t xml:space="preserve">ssistants </w:t>
      </w:r>
      <w:r w:rsidR="00920F89" w:rsidRPr="007F3312">
        <w:rPr>
          <w:rFonts w:asciiTheme="minorHAnsi" w:hAnsiTheme="minorHAnsi" w:cstheme="minorHAnsi"/>
          <w:b/>
          <w:bCs/>
          <w:color w:val="000000"/>
          <w:sz w:val="22"/>
          <w:szCs w:val="22"/>
          <w:lang w:eastAsia="en-GB"/>
        </w:rPr>
        <w:t xml:space="preserve">(TAs) </w:t>
      </w:r>
      <w:r w:rsidR="003D7386" w:rsidRPr="007F3312">
        <w:rPr>
          <w:rFonts w:asciiTheme="minorHAnsi" w:hAnsiTheme="minorHAnsi" w:cstheme="minorHAnsi"/>
          <w:color w:val="000000"/>
          <w:sz w:val="22"/>
          <w:szCs w:val="22"/>
          <w:lang w:eastAsia="en-GB"/>
        </w:rPr>
        <w:t>support the class teacher in providing appropriate support for children with SEND and carry out planned activities and intervention.</w:t>
      </w:r>
    </w:p>
    <w:p w14:paraId="659065CD" w14:textId="0A49A8AB" w:rsidR="003D7386" w:rsidRPr="007F3312" w:rsidRDefault="00A96253" w:rsidP="009D279F">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Lunchtime S</w:t>
      </w:r>
      <w:r w:rsidR="003D7386" w:rsidRPr="007F3312">
        <w:rPr>
          <w:rFonts w:asciiTheme="minorHAnsi" w:hAnsiTheme="minorHAnsi" w:cstheme="minorHAnsi"/>
          <w:b/>
          <w:bCs/>
          <w:color w:val="000000"/>
          <w:sz w:val="22"/>
          <w:szCs w:val="22"/>
          <w:lang w:eastAsia="en-GB"/>
        </w:rPr>
        <w:t xml:space="preserve">upervisor </w:t>
      </w:r>
      <w:r w:rsidR="003D7386" w:rsidRPr="007F3312">
        <w:rPr>
          <w:rFonts w:asciiTheme="minorHAnsi" w:hAnsiTheme="minorHAnsi" w:cstheme="minorHAnsi"/>
          <w:bCs/>
          <w:color w:val="000000"/>
          <w:sz w:val="22"/>
          <w:szCs w:val="22"/>
          <w:lang w:eastAsia="en-GB"/>
        </w:rPr>
        <w:t>and</w:t>
      </w:r>
      <w:r w:rsidR="003D7386" w:rsidRPr="007F3312">
        <w:rPr>
          <w:rFonts w:asciiTheme="minorHAnsi" w:hAnsiTheme="minorHAnsi" w:cstheme="minorHAnsi"/>
          <w:color w:val="000000"/>
          <w:sz w:val="22"/>
          <w:szCs w:val="22"/>
          <w:lang w:eastAsia="en-GB"/>
        </w:rPr>
        <w:t xml:space="preserve"> other welfare staff are aware of children who may require more support and they are given strategies to support children at lunch time when necessary. </w:t>
      </w:r>
    </w:p>
    <w:p w14:paraId="6D581D64" w14:textId="77777777" w:rsidR="003D7386" w:rsidRPr="007F3312" w:rsidRDefault="003D7386" w:rsidP="009D279F">
      <w:pPr>
        <w:pStyle w:val="BodyText"/>
        <w:jc w:val="both"/>
        <w:rPr>
          <w:rFonts w:asciiTheme="minorHAnsi" w:hAnsiTheme="minorHAnsi" w:cstheme="minorHAnsi"/>
          <w:sz w:val="22"/>
          <w:szCs w:val="22"/>
        </w:rPr>
      </w:pPr>
    </w:p>
    <w:p w14:paraId="2692BB29" w14:textId="2A13C450" w:rsidR="009D279F" w:rsidRPr="007F3312" w:rsidRDefault="009D279F" w:rsidP="009D279F">
      <w:pPr>
        <w:pStyle w:val="Title"/>
        <w:tabs>
          <w:tab w:val="left" w:pos="9360"/>
        </w:tabs>
        <w:ind w:right="540"/>
        <w:jc w:val="both"/>
        <w:outlineLvl w:val="0"/>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The role of the SEN</w:t>
      </w:r>
      <w:r w:rsidR="00920B5C" w:rsidRPr="007F3312">
        <w:rPr>
          <w:rFonts w:asciiTheme="minorHAnsi" w:hAnsiTheme="minorHAnsi" w:cstheme="minorHAnsi"/>
          <w:color w:val="000000"/>
          <w:sz w:val="22"/>
          <w:szCs w:val="22"/>
          <w:lang w:eastAsia="en-GB"/>
        </w:rPr>
        <w:t>D</w:t>
      </w:r>
      <w:r w:rsidRPr="007F3312">
        <w:rPr>
          <w:rFonts w:asciiTheme="minorHAnsi" w:hAnsiTheme="minorHAnsi" w:cstheme="minorHAnsi"/>
          <w:color w:val="000000"/>
          <w:sz w:val="22"/>
          <w:szCs w:val="22"/>
          <w:lang w:eastAsia="en-GB"/>
        </w:rPr>
        <w:t>Co is to:</w:t>
      </w:r>
    </w:p>
    <w:p w14:paraId="6622C917" w14:textId="535F079B" w:rsidR="009D279F" w:rsidRPr="007F3312" w:rsidRDefault="009D279F" w:rsidP="009D279F">
      <w:pPr>
        <w:pStyle w:val="ListParagraph"/>
        <w:numPr>
          <w:ilvl w:val="0"/>
          <w:numId w:val="8"/>
        </w:numPr>
        <w:autoSpaceDE w:val="0"/>
        <w:autoSpaceDN w:val="0"/>
        <w:adjustRightInd w:val="0"/>
        <w:spacing w:after="30"/>
        <w:ind w:left="72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Collaborate with SEN</w:t>
      </w:r>
      <w:r w:rsidR="00920B5C" w:rsidRPr="007F3312">
        <w:rPr>
          <w:rFonts w:asciiTheme="minorHAnsi" w:hAnsiTheme="minorHAnsi" w:cstheme="minorHAnsi"/>
          <w:color w:val="000000"/>
          <w:sz w:val="22"/>
          <w:szCs w:val="22"/>
          <w:lang w:eastAsia="en-GB"/>
        </w:rPr>
        <w:t>D</w:t>
      </w:r>
      <w:r w:rsidRPr="007F3312">
        <w:rPr>
          <w:rFonts w:asciiTheme="minorHAnsi" w:hAnsiTheme="minorHAnsi" w:cstheme="minorHAnsi"/>
          <w:color w:val="000000"/>
          <w:sz w:val="22"/>
          <w:szCs w:val="22"/>
          <w:lang w:eastAsia="en-GB"/>
        </w:rPr>
        <w:t xml:space="preserve">Co's in partner schools in order to facilitate joint policies, and ensure the maximisation of expertise, resources and mutual support. </w:t>
      </w:r>
    </w:p>
    <w:p w14:paraId="5F897635" w14:textId="77777777" w:rsidR="009D279F" w:rsidRPr="007F3312" w:rsidRDefault="009D279F" w:rsidP="009D279F">
      <w:pPr>
        <w:pStyle w:val="ListParagraph"/>
        <w:numPr>
          <w:ilvl w:val="0"/>
          <w:numId w:val="8"/>
        </w:numPr>
        <w:autoSpaceDE w:val="0"/>
        <w:autoSpaceDN w:val="0"/>
        <w:adjustRightInd w:val="0"/>
        <w:spacing w:after="30"/>
        <w:ind w:left="72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Liaise with and advise colleagues on all matters relating to SEND. </w:t>
      </w:r>
    </w:p>
    <w:p w14:paraId="3788BCF3" w14:textId="0EE9E395" w:rsidR="009D279F" w:rsidRPr="007F3312" w:rsidRDefault="009D279F" w:rsidP="009D279F">
      <w:pPr>
        <w:pStyle w:val="ListParagraph"/>
        <w:numPr>
          <w:ilvl w:val="0"/>
          <w:numId w:val="8"/>
        </w:numPr>
        <w:autoSpaceDE w:val="0"/>
        <w:autoSpaceDN w:val="0"/>
        <w:adjustRightInd w:val="0"/>
        <w:spacing w:after="30"/>
        <w:ind w:left="72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Contribute to the continuing development and training of </w:t>
      </w:r>
      <w:r w:rsidR="005733E7" w:rsidRPr="007F3312">
        <w:rPr>
          <w:rFonts w:asciiTheme="minorHAnsi" w:hAnsiTheme="minorHAnsi" w:cstheme="minorHAnsi"/>
          <w:color w:val="000000"/>
          <w:sz w:val="22"/>
          <w:szCs w:val="22"/>
          <w:lang w:eastAsia="en-GB"/>
        </w:rPr>
        <w:t>academy</w:t>
      </w:r>
      <w:r w:rsidRPr="007F3312">
        <w:rPr>
          <w:rFonts w:asciiTheme="minorHAnsi" w:hAnsiTheme="minorHAnsi" w:cstheme="minorHAnsi"/>
          <w:color w:val="000000"/>
          <w:sz w:val="22"/>
          <w:szCs w:val="22"/>
          <w:lang w:eastAsia="en-GB"/>
        </w:rPr>
        <w:t xml:space="preserve"> staff. </w:t>
      </w:r>
    </w:p>
    <w:p w14:paraId="13C58D1F" w14:textId="77777777" w:rsidR="009D279F" w:rsidRPr="007F3312" w:rsidRDefault="009D279F" w:rsidP="009D279F">
      <w:pPr>
        <w:pStyle w:val="ListParagraph"/>
        <w:numPr>
          <w:ilvl w:val="0"/>
          <w:numId w:val="8"/>
        </w:numPr>
        <w:autoSpaceDE w:val="0"/>
        <w:autoSpaceDN w:val="0"/>
        <w:adjustRightInd w:val="0"/>
        <w:spacing w:after="30"/>
        <w:ind w:left="72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Oversee the review and maintenance of EHC Plans and records for all SEND pupils. </w:t>
      </w:r>
    </w:p>
    <w:p w14:paraId="1CC3A5BF" w14:textId="057A737B" w:rsidR="009D279F" w:rsidRPr="007F3312" w:rsidRDefault="009D279F" w:rsidP="009D279F">
      <w:pPr>
        <w:pStyle w:val="ListParagraph"/>
        <w:numPr>
          <w:ilvl w:val="0"/>
          <w:numId w:val="8"/>
        </w:numPr>
        <w:autoSpaceDE w:val="0"/>
        <w:autoSpaceDN w:val="0"/>
        <w:adjustRightInd w:val="0"/>
        <w:spacing w:after="30"/>
        <w:ind w:left="72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Oversee the day-to-day operation of the </w:t>
      </w:r>
      <w:r w:rsidR="005733E7" w:rsidRPr="007F3312">
        <w:rPr>
          <w:rFonts w:asciiTheme="minorHAnsi" w:hAnsiTheme="minorHAnsi" w:cstheme="minorHAnsi"/>
          <w:color w:val="000000"/>
          <w:sz w:val="22"/>
          <w:szCs w:val="22"/>
          <w:lang w:eastAsia="en-GB"/>
        </w:rPr>
        <w:t>academy</w:t>
      </w:r>
      <w:r w:rsidRPr="007F3312">
        <w:rPr>
          <w:rFonts w:asciiTheme="minorHAnsi" w:hAnsiTheme="minorHAnsi" w:cstheme="minorHAnsi"/>
          <w:color w:val="000000"/>
          <w:sz w:val="22"/>
          <w:szCs w:val="22"/>
          <w:lang w:eastAsia="en-GB"/>
        </w:rPr>
        <w:t xml:space="preserve">’s SEND Policy. </w:t>
      </w:r>
    </w:p>
    <w:p w14:paraId="18BA4ECE" w14:textId="77777777" w:rsidR="009D279F" w:rsidRPr="007F3312" w:rsidRDefault="009D279F" w:rsidP="009D279F">
      <w:pPr>
        <w:pStyle w:val="ListParagraph"/>
        <w:numPr>
          <w:ilvl w:val="0"/>
          <w:numId w:val="8"/>
        </w:numPr>
        <w:autoSpaceDE w:val="0"/>
        <w:autoSpaceDN w:val="0"/>
        <w:adjustRightInd w:val="0"/>
        <w:spacing w:after="30"/>
        <w:ind w:left="72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Co-ordinate provision for SEND pupils. </w:t>
      </w:r>
    </w:p>
    <w:p w14:paraId="3E6DF413" w14:textId="77777777" w:rsidR="009D279F" w:rsidRPr="007F3312" w:rsidRDefault="009D279F" w:rsidP="009D279F">
      <w:pPr>
        <w:pStyle w:val="ListParagraph"/>
        <w:numPr>
          <w:ilvl w:val="0"/>
          <w:numId w:val="3"/>
        </w:numPr>
        <w:autoSpaceDE w:val="0"/>
        <w:autoSpaceDN w:val="0"/>
        <w:adjustRightInd w:val="0"/>
        <w:spacing w:after="30"/>
        <w:ind w:left="72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Organise and maintain the records of all SEND pupils. </w:t>
      </w:r>
    </w:p>
    <w:p w14:paraId="1B39626F" w14:textId="77777777" w:rsidR="009D279F" w:rsidRPr="009D279F" w:rsidRDefault="009D279F" w:rsidP="009D279F">
      <w:pPr>
        <w:pStyle w:val="ListParagraph"/>
        <w:numPr>
          <w:ilvl w:val="0"/>
          <w:numId w:val="3"/>
        </w:numPr>
        <w:autoSpaceDE w:val="0"/>
        <w:autoSpaceDN w:val="0"/>
        <w:adjustRightInd w:val="0"/>
        <w:spacing w:after="30"/>
        <w:ind w:left="72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Liaise with parents/carers of SEND pupils in co-operation with class teachers. </w:t>
      </w:r>
    </w:p>
    <w:p w14:paraId="0381F486" w14:textId="77777777" w:rsidR="009D279F" w:rsidRPr="009D279F" w:rsidRDefault="009D279F" w:rsidP="009D279F">
      <w:pPr>
        <w:pStyle w:val="ListParagraph"/>
        <w:numPr>
          <w:ilvl w:val="0"/>
          <w:numId w:val="3"/>
        </w:numPr>
        <w:autoSpaceDE w:val="0"/>
        <w:autoSpaceDN w:val="0"/>
        <w:adjustRightInd w:val="0"/>
        <w:spacing w:after="30"/>
        <w:ind w:left="72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Liaise with nursery and preschool settings for children entering school with SEND.</w:t>
      </w:r>
    </w:p>
    <w:p w14:paraId="2B8E7500" w14:textId="77777777" w:rsidR="009D279F" w:rsidRPr="009D279F" w:rsidRDefault="009D279F" w:rsidP="009D279F">
      <w:pPr>
        <w:pStyle w:val="ListParagraph"/>
        <w:numPr>
          <w:ilvl w:val="0"/>
          <w:numId w:val="3"/>
        </w:numPr>
        <w:autoSpaceDE w:val="0"/>
        <w:autoSpaceDN w:val="0"/>
        <w:adjustRightInd w:val="0"/>
        <w:spacing w:after="30"/>
        <w:ind w:left="72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Liaise with secondary schools when SEND pupils leave at the end of Year 6. </w:t>
      </w:r>
    </w:p>
    <w:p w14:paraId="132B3CF2" w14:textId="77777777" w:rsidR="009D279F" w:rsidRPr="009D279F" w:rsidRDefault="009D279F" w:rsidP="009D279F">
      <w:pPr>
        <w:pStyle w:val="ListParagraph"/>
        <w:numPr>
          <w:ilvl w:val="0"/>
          <w:numId w:val="3"/>
        </w:numPr>
        <w:autoSpaceDE w:val="0"/>
        <w:autoSpaceDN w:val="0"/>
        <w:adjustRightInd w:val="0"/>
        <w:spacing w:after="30"/>
        <w:ind w:left="72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Liaise with previous settings for newcomers entering Hawes Side with SEND.</w:t>
      </w:r>
    </w:p>
    <w:p w14:paraId="7CCDCF60" w14:textId="7A7567ED" w:rsidR="009D279F" w:rsidRDefault="009D279F" w:rsidP="009D279F">
      <w:pPr>
        <w:pStyle w:val="ListParagraph"/>
        <w:numPr>
          <w:ilvl w:val="0"/>
          <w:numId w:val="3"/>
        </w:numPr>
        <w:autoSpaceDE w:val="0"/>
        <w:autoSpaceDN w:val="0"/>
        <w:adjustRightInd w:val="0"/>
        <w:ind w:left="72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Liaise with external agencies including the LA officer with responsibility for SEND and external agencies as detailed in our local offer. </w:t>
      </w:r>
    </w:p>
    <w:p w14:paraId="0520E783" w14:textId="7355B7AF" w:rsidR="003918C2" w:rsidRPr="007F3312" w:rsidRDefault="003918C2" w:rsidP="009D279F">
      <w:pPr>
        <w:pStyle w:val="ListParagraph"/>
        <w:numPr>
          <w:ilvl w:val="0"/>
          <w:numId w:val="3"/>
        </w:numPr>
        <w:autoSpaceDE w:val="0"/>
        <w:autoSpaceDN w:val="0"/>
        <w:adjustRightInd w:val="0"/>
        <w:ind w:left="72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To implement the Graduated Approach ensuring everyone is aware of their role and responsibilities.</w:t>
      </w:r>
    </w:p>
    <w:p w14:paraId="7E99904E" w14:textId="77777777" w:rsidR="009D279F" w:rsidRPr="007F3312" w:rsidRDefault="009D279F" w:rsidP="009D279F">
      <w:pPr>
        <w:autoSpaceDE w:val="0"/>
        <w:autoSpaceDN w:val="0"/>
        <w:adjustRightInd w:val="0"/>
        <w:jc w:val="both"/>
        <w:rPr>
          <w:rFonts w:asciiTheme="minorHAnsi" w:hAnsiTheme="minorHAnsi" w:cstheme="minorHAnsi"/>
          <w:color w:val="000000"/>
          <w:sz w:val="22"/>
          <w:szCs w:val="22"/>
          <w:lang w:eastAsia="en-GB"/>
        </w:rPr>
      </w:pPr>
    </w:p>
    <w:p w14:paraId="6441F90B" w14:textId="1C1FBD62" w:rsidR="009D279F" w:rsidRPr="007F3312" w:rsidRDefault="003918C2"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In line with the Graduated Approach, i</w:t>
      </w:r>
      <w:r w:rsidR="009D279F" w:rsidRPr="007F3312">
        <w:rPr>
          <w:rFonts w:asciiTheme="minorHAnsi" w:hAnsiTheme="minorHAnsi" w:cstheme="minorHAnsi"/>
          <w:color w:val="000000"/>
          <w:sz w:val="22"/>
          <w:szCs w:val="22"/>
          <w:lang w:eastAsia="en-GB"/>
        </w:rPr>
        <w:t>nitial enquiries about your child’s progress should be made with the class teacher but should you wish to have a meeting with the SEN</w:t>
      </w:r>
      <w:r w:rsidR="00920B5C" w:rsidRPr="007F3312">
        <w:rPr>
          <w:rFonts w:asciiTheme="minorHAnsi" w:hAnsiTheme="minorHAnsi" w:cstheme="minorHAnsi"/>
          <w:color w:val="000000"/>
          <w:sz w:val="22"/>
          <w:szCs w:val="22"/>
          <w:lang w:eastAsia="en-GB"/>
        </w:rPr>
        <w:t>D</w:t>
      </w:r>
      <w:r w:rsidR="009D279F" w:rsidRPr="007F3312">
        <w:rPr>
          <w:rFonts w:asciiTheme="minorHAnsi" w:hAnsiTheme="minorHAnsi" w:cstheme="minorHAnsi"/>
          <w:color w:val="000000"/>
          <w:sz w:val="22"/>
          <w:szCs w:val="22"/>
          <w:lang w:eastAsia="en-GB"/>
        </w:rPr>
        <w:t xml:space="preserve">Co please make an appointment with the </w:t>
      </w:r>
      <w:r w:rsidR="005733E7" w:rsidRPr="007F3312">
        <w:rPr>
          <w:rFonts w:asciiTheme="minorHAnsi" w:hAnsiTheme="minorHAnsi" w:cstheme="minorHAnsi"/>
          <w:color w:val="000000"/>
          <w:sz w:val="22"/>
          <w:szCs w:val="22"/>
          <w:lang w:eastAsia="en-GB"/>
        </w:rPr>
        <w:t>academy</w:t>
      </w:r>
      <w:r w:rsidR="009D279F" w:rsidRPr="007F3312">
        <w:rPr>
          <w:rFonts w:asciiTheme="minorHAnsi" w:hAnsiTheme="minorHAnsi" w:cstheme="minorHAnsi"/>
          <w:color w:val="000000"/>
          <w:sz w:val="22"/>
          <w:szCs w:val="22"/>
          <w:lang w:eastAsia="en-GB"/>
        </w:rPr>
        <w:t xml:space="preserve"> office. </w:t>
      </w:r>
    </w:p>
    <w:p w14:paraId="51FC0CD0" w14:textId="77777777" w:rsidR="009D279F" w:rsidRPr="007F3312" w:rsidRDefault="009D279F" w:rsidP="009D279F">
      <w:pPr>
        <w:autoSpaceDE w:val="0"/>
        <w:autoSpaceDN w:val="0"/>
        <w:adjustRightInd w:val="0"/>
        <w:jc w:val="both"/>
        <w:rPr>
          <w:rFonts w:asciiTheme="minorHAnsi" w:hAnsiTheme="minorHAnsi" w:cstheme="minorHAnsi"/>
          <w:color w:val="000000"/>
          <w:sz w:val="22"/>
          <w:szCs w:val="22"/>
          <w:lang w:eastAsia="en-GB"/>
        </w:rPr>
      </w:pPr>
    </w:p>
    <w:p w14:paraId="4D845E07" w14:textId="77777777" w:rsidR="009D279F" w:rsidRPr="007F3312" w:rsidRDefault="009D279F" w:rsidP="009D279F">
      <w:pPr>
        <w:pStyle w:val="Title"/>
        <w:tabs>
          <w:tab w:val="left" w:pos="9360"/>
        </w:tabs>
        <w:ind w:right="540"/>
        <w:jc w:val="both"/>
        <w:rPr>
          <w:rFonts w:asciiTheme="minorHAnsi" w:hAnsiTheme="minorHAnsi" w:cstheme="minorHAnsi"/>
          <w:b w:val="0"/>
          <w:color w:val="000000"/>
          <w:sz w:val="22"/>
          <w:szCs w:val="22"/>
          <w:lang w:eastAsia="en-GB"/>
        </w:rPr>
      </w:pPr>
      <w:r w:rsidRPr="007F3312">
        <w:rPr>
          <w:rFonts w:asciiTheme="minorHAnsi" w:hAnsiTheme="minorHAnsi" w:cstheme="minorHAnsi"/>
          <w:b w:val="0"/>
          <w:color w:val="000000"/>
          <w:sz w:val="22"/>
          <w:szCs w:val="22"/>
          <w:lang w:eastAsia="en-GB"/>
        </w:rPr>
        <w:t>Every teacher is responsible and accountable for all pupils in their class wherever or with whoever the pupils are working with. All teachers are teachers of SEND pupils. Teaching and supporting such pupils is therefore a whole school responsibility requiring a whole school response. Meeting the needs of SEND pupils requires partnership working between all those involved – Local Authority, school, parents/carers, pupils and all other agencies.</w:t>
      </w:r>
    </w:p>
    <w:p w14:paraId="6A1823E8" w14:textId="77777777" w:rsidR="009D279F" w:rsidRPr="007F3312" w:rsidRDefault="009D279F" w:rsidP="009D279F">
      <w:pPr>
        <w:pStyle w:val="Title"/>
        <w:tabs>
          <w:tab w:val="left" w:pos="9360"/>
        </w:tabs>
        <w:ind w:right="540"/>
        <w:jc w:val="both"/>
        <w:rPr>
          <w:rFonts w:asciiTheme="minorHAnsi" w:hAnsiTheme="minorHAnsi" w:cstheme="minorHAnsi"/>
          <w:b w:val="0"/>
          <w:color w:val="000000"/>
          <w:sz w:val="22"/>
          <w:szCs w:val="22"/>
          <w:lang w:eastAsia="en-GB"/>
        </w:rPr>
      </w:pPr>
    </w:p>
    <w:p w14:paraId="3B2674AA" w14:textId="058482B9" w:rsidR="009D279F" w:rsidRPr="007F3312" w:rsidRDefault="009D279F"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As an integral part of SEND </w:t>
      </w:r>
      <w:r w:rsidR="00A96253" w:rsidRPr="007F3312">
        <w:rPr>
          <w:rFonts w:asciiTheme="minorHAnsi" w:hAnsiTheme="minorHAnsi" w:cstheme="minorHAnsi"/>
          <w:color w:val="000000"/>
          <w:sz w:val="22"/>
          <w:szCs w:val="22"/>
          <w:lang w:eastAsia="en-GB"/>
        </w:rPr>
        <w:t>provision,</w:t>
      </w:r>
      <w:r w:rsidRPr="007F3312">
        <w:rPr>
          <w:rFonts w:asciiTheme="minorHAnsi" w:hAnsiTheme="minorHAnsi" w:cstheme="minorHAnsi"/>
          <w:color w:val="000000"/>
          <w:sz w:val="22"/>
          <w:szCs w:val="22"/>
          <w:lang w:eastAsia="en-GB"/>
        </w:rPr>
        <w:t xml:space="preserve"> we will ensure: </w:t>
      </w:r>
    </w:p>
    <w:p w14:paraId="4D56817D" w14:textId="30D5D23C" w:rsidR="009D279F" w:rsidRPr="007F3312" w:rsidRDefault="009D279F" w:rsidP="009D279F">
      <w:pPr>
        <w:pStyle w:val="ListParagraph"/>
        <w:numPr>
          <w:ilvl w:val="0"/>
          <w:numId w:val="9"/>
        </w:numPr>
        <w:autoSpaceDE w:val="0"/>
        <w:autoSpaceDN w:val="0"/>
        <w:adjustRightInd w:val="0"/>
        <w:spacing w:after="28"/>
        <w:ind w:left="36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To identify, at the earliest possible opportunity, barriers to learning and participation for pupils with SEND; (see also curriculum and assessment policies) </w:t>
      </w:r>
    </w:p>
    <w:p w14:paraId="15EF25D6" w14:textId="51DD9C4E" w:rsidR="003918C2" w:rsidRPr="007F3312" w:rsidRDefault="003918C2" w:rsidP="009D279F">
      <w:pPr>
        <w:pStyle w:val="ListParagraph"/>
        <w:numPr>
          <w:ilvl w:val="0"/>
          <w:numId w:val="9"/>
        </w:numPr>
        <w:autoSpaceDE w:val="0"/>
        <w:autoSpaceDN w:val="0"/>
        <w:adjustRightInd w:val="0"/>
        <w:spacing w:after="28"/>
        <w:ind w:left="36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To implement and follow the Graduated Approach</w:t>
      </w:r>
    </w:p>
    <w:p w14:paraId="0AB26930" w14:textId="77777777" w:rsidR="009D279F" w:rsidRPr="009D279F" w:rsidRDefault="009D279F" w:rsidP="009D279F">
      <w:pPr>
        <w:pStyle w:val="ListParagraph"/>
        <w:numPr>
          <w:ilvl w:val="0"/>
          <w:numId w:val="9"/>
        </w:numPr>
        <w:autoSpaceDE w:val="0"/>
        <w:autoSpaceDN w:val="0"/>
        <w:adjustRightInd w:val="0"/>
        <w:spacing w:after="28"/>
        <w:ind w:left="36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To ensure that every child experiences success in their learning and achieves to the highest possible standard; </w:t>
      </w:r>
    </w:p>
    <w:p w14:paraId="797A0291" w14:textId="77777777" w:rsidR="009D279F" w:rsidRPr="007F3312" w:rsidRDefault="009D279F" w:rsidP="009D279F">
      <w:pPr>
        <w:pStyle w:val="ListParagraph"/>
        <w:numPr>
          <w:ilvl w:val="0"/>
          <w:numId w:val="9"/>
        </w:numPr>
        <w:autoSpaceDE w:val="0"/>
        <w:autoSpaceDN w:val="0"/>
        <w:adjustRightInd w:val="0"/>
        <w:spacing w:after="28"/>
        <w:ind w:left="36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lastRenderedPageBreak/>
        <w:t xml:space="preserve">To enable all children to participate in lessons fully and effectively </w:t>
      </w:r>
    </w:p>
    <w:p w14:paraId="58C1745A" w14:textId="00DD5A5E" w:rsidR="009D279F" w:rsidRPr="007F3312" w:rsidRDefault="009D279F" w:rsidP="009D279F">
      <w:pPr>
        <w:pStyle w:val="ListParagraph"/>
        <w:numPr>
          <w:ilvl w:val="0"/>
          <w:numId w:val="9"/>
        </w:numPr>
        <w:autoSpaceDE w:val="0"/>
        <w:autoSpaceDN w:val="0"/>
        <w:adjustRightInd w:val="0"/>
        <w:spacing w:after="28"/>
        <w:ind w:left="36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To value and encourage the contribution of all children to the life of the </w:t>
      </w:r>
      <w:r w:rsidR="005733E7" w:rsidRPr="007F3312">
        <w:rPr>
          <w:rFonts w:asciiTheme="minorHAnsi" w:hAnsiTheme="minorHAnsi" w:cstheme="minorHAnsi"/>
          <w:color w:val="000000"/>
          <w:sz w:val="22"/>
          <w:szCs w:val="22"/>
          <w:lang w:eastAsia="en-GB"/>
        </w:rPr>
        <w:t>academy</w:t>
      </w:r>
      <w:r w:rsidRPr="007F3312">
        <w:rPr>
          <w:rFonts w:asciiTheme="minorHAnsi" w:hAnsiTheme="minorHAnsi" w:cstheme="minorHAnsi"/>
          <w:color w:val="000000"/>
          <w:sz w:val="22"/>
          <w:szCs w:val="22"/>
          <w:lang w:eastAsia="en-GB"/>
        </w:rPr>
        <w:t xml:space="preserve"> </w:t>
      </w:r>
    </w:p>
    <w:p w14:paraId="10998E52" w14:textId="44EC29E9" w:rsidR="009D279F" w:rsidRPr="007F3312" w:rsidRDefault="009D279F" w:rsidP="009D279F">
      <w:pPr>
        <w:pStyle w:val="ListParagraph"/>
        <w:numPr>
          <w:ilvl w:val="0"/>
          <w:numId w:val="9"/>
        </w:numPr>
        <w:autoSpaceDE w:val="0"/>
        <w:autoSpaceDN w:val="0"/>
        <w:adjustRightInd w:val="0"/>
        <w:spacing w:after="28"/>
        <w:ind w:left="36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To work in partnership with parents</w:t>
      </w:r>
      <w:r w:rsidR="0025236E" w:rsidRPr="007F3312">
        <w:rPr>
          <w:rFonts w:asciiTheme="minorHAnsi" w:hAnsiTheme="minorHAnsi" w:cstheme="minorHAnsi"/>
          <w:color w:val="000000"/>
          <w:sz w:val="22"/>
          <w:szCs w:val="22"/>
          <w:lang w:eastAsia="en-GB"/>
        </w:rPr>
        <w:t>/carers</w:t>
      </w:r>
    </w:p>
    <w:p w14:paraId="6DF5894C" w14:textId="77777777" w:rsidR="009D279F" w:rsidRPr="007F3312" w:rsidRDefault="009D279F" w:rsidP="009D279F">
      <w:pPr>
        <w:pStyle w:val="ListParagraph"/>
        <w:numPr>
          <w:ilvl w:val="0"/>
          <w:numId w:val="9"/>
        </w:numPr>
        <w:autoSpaceDE w:val="0"/>
        <w:autoSpaceDN w:val="0"/>
        <w:adjustRightInd w:val="0"/>
        <w:ind w:left="36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To work with the Governing Body to enable them to fulfil their statutory monitoring role with regard to the Policy Statement for SEND </w:t>
      </w:r>
    </w:p>
    <w:p w14:paraId="7FA11A92" w14:textId="77777777" w:rsidR="009D279F" w:rsidRPr="007F3312" w:rsidRDefault="009D279F" w:rsidP="009D279F">
      <w:pPr>
        <w:pStyle w:val="ListParagraph"/>
        <w:numPr>
          <w:ilvl w:val="0"/>
          <w:numId w:val="9"/>
        </w:numPr>
        <w:autoSpaceDE w:val="0"/>
        <w:autoSpaceDN w:val="0"/>
        <w:adjustRightInd w:val="0"/>
        <w:ind w:left="360"/>
        <w:jc w:val="both"/>
        <w:rPr>
          <w:rFonts w:asciiTheme="minorHAnsi" w:hAnsiTheme="minorHAnsi" w:cstheme="minorHAnsi"/>
          <w:color w:val="000000"/>
          <w:sz w:val="22"/>
          <w:szCs w:val="22"/>
          <w:lang w:eastAsia="en-GB"/>
        </w:rPr>
      </w:pPr>
      <w:r w:rsidRPr="007F3312">
        <w:rPr>
          <w:rFonts w:asciiTheme="minorHAnsi" w:hAnsiTheme="minorHAnsi" w:cstheme="minorHAnsi"/>
          <w:sz w:val="22"/>
          <w:szCs w:val="22"/>
          <w:lang w:eastAsia="en-GB"/>
        </w:rPr>
        <w:t xml:space="preserve">To work closely with external support agencies, where appropriate, to support the need of individual pupils </w:t>
      </w:r>
    </w:p>
    <w:p w14:paraId="62855DE1" w14:textId="77777777" w:rsidR="009D279F" w:rsidRPr="007F3312" w:rsidRDefault="009D279F" w:rsidP="009D279F">
      <w:pPr>
        <w:pStyle w:val="ListParagraph"/>
        <w:numPr>
          <w:ilvl w:val="0"/>
          <w:numId w:val="9"/>
        </w:numPr>
        <w:autoSpaceDE w:val="0"/>
        <w:autoSpaceDN w:val="0"/>
        <w:adjustRightInd w:val="0"/>
        <w:spacing w:after="30"/>
        <w:ind w:left="36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To ensure that all staff have access to training and advice to support quality teaching and learning for all pupils </w:t>
      </w:r>
    </w:p>
    <w:p w14:paraId="0189A1B7" w14:textId="77777777" w:rsidR="009D279F" w:rsidRPr="007F3312" w:rsidRDefault="009D279F" w:rsidP="009D279F">
      <w:pPr>
        <w:pStyle w:val="ListParagraph"/>
        <w:numPr>
          <w:ilvl w:val="0"/>
          <w:numId w:val="9"/>
        </w:numPr>
        <w:autoSpaceDE w:val="0"/>
        <w:autoSpaceDN w:val="0"/>
        <w:adjustRightInd w:val="0"/>
        <w:ind w:left="36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There is a smooth transition at each stage of education for pupils. </w:t>
      </w:r>
    </w:p>
    <w:p w14:paraId="045B8F95" w14:textId="77777777" w:rsidR="009D279F" w:rsidRPr="007F3312" w:rsidRDefault="009D279F" w:rsidP="009D279F">
      <w:pPr>
        <w:autoSpaceDE w:val="0"/>
        <w:autoSpaceDN w:val="0"/>
        <w:adjustRightInd w:val="0"/>
        <w:jc w:val="both"/>
        <w:rPr>
          <w:rFonts w:asciiTheme="minorHAnsi" w:hAnsiTheme="minorHAnsi" w:cstheme="minorHAnsi"/>
          <w:b/>
          <w:bCs/>
          <w:sz w:val="22"/>
          <w:szCs w:val="22"/>
          <w:lang w:eastAsia="en-GB"/>
        </w:rPr>
      </w:pPr>
    </w:p>
    <w:p w14:paraId="592FA54E" w14:textId="42C11551" w:rsidR="009D279F" w:rsidRPr="007F3312" w:rsidRDefault="009D279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b/>
          <w:bCs/>
          <w:sz w:val="22"/>
          <w:szCs w:val="22"/>
          <w:lang w:eastAsia="en-GB"/>
        </w:rPr>
        <w:t xml:space="preserve">Role of the Governing Body </w:t>
      </w:r>
    </w:p>
    <w:p w14:paraId="13E598D9" w14:textId="6ADDF2BB" w:rsidR="009D279F" w:rsidRPr="009D279F" w:rsidRDefault="009D279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It is the statutory duty of the </w:t>
      </w:r>
      <w:r w:rsidR="0025236E" w:rsidRPr="007F3312">
        <w:rPr>
          <w:rFonts w:asciiTheme="minorHAnsi" w:hAnsiTheme="minorHAnsi" w:cstheme="minorHAnsi"/>
          <w:sz w:val="22"/>
          <w:szCs w:val="22"/>
          <w:lang w:eastAsia="en-GB"/>
        </w:rPr>
        <w:t>trustees</w:t>
      </w:r>
      <w:r w:rsidRPr="007F3312">
        <w:rPr>
          <w:rFonts w:asciiTheme="minorHAnsi" w:hAnsiTheme="minorHAnsi" w:cstheme="minorHAnsi"/>
          <w:sz w:val="22"/>
          <w:szCs w:val="22"/>
          <w:lang w:eastAsia="en-GB"/>
        </w:rPr>
        <w:t xml:space="preserve"> to ensure that the </w:t>
      </w:r>
      <w:r w:rsidR="005733E7"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follows its responsibilities to meet the needs of children with SEND following the requirements of the Code of Practice 2014. </w:t>
      </w:r>
      <w:r w:rsidRPr="007F3312">
        <w:rPr>
          <w:rFonts w:asciiTheme="minorHAnsi" w:hAnsiTheme="minorHAnsi" w:cstheme="minorHAnsi"/>
          <w:b/>
          <w:bCs/>
          <w:sz w:val="22"/>
          <w:szCs w:val="22"/>
          <w:lang w:eastAsia="en-GB"/>
        </w:rPr>
        <w:t xml:space="preserve">The </w:t>
      </w:r>
      <w:r w:rsidR="0025236E" w:rsidRPr="007F3312">
        <w:rPr>
          <w:rFonts w:asciiTheme="minorHAnsi" w:hAnsiTheme="minorHAnsi" w:cstheme="minorHAnsi"/>
          <w:b/>
          <w:bCs/>
          <w:sz w:val="22"/>
          <w:szCs w:val="22"/>
          <w:lang w:eastAsia="en-GB"/>
        </w:rPr>
        <w:t>trustee</w:t>
      </w:r>
      <w:r w:rsidRPr="007F3312">
        <w:rPr>
          <w:rFonts w:asciiTheme="minorHAnsi" w:hAnsiTheme="minorHAnsi" w:cstheme="minorHAnsi"/>
          <w:b/>
          <w:bCs/>
          <w:sz w:val="22"/>
          <w:szCs w:val="22"/>
          <w:lang w:eastAsia="en-GB"/>
        </w:rPr>
        <w:t xml:space="preserve"> with particular r</w:t>
      </w:r>
      <w:r w:rsidR="00A96253" w:rsidRPr="007F3312">
        <w:rPr>
          <w:rFonts w:asciiTheme="minorHAnsi" w:hAnsiTheme="minorHAnsi" w:cstheme="minorHAnsi"/>
          <w:b/>
          <w:bCs/>
          <w:sz w:val="22"/>
          <w:szCs w:val="22"/>
          <w:lang w:eastAsia="en-GB"/>
        </w:rPr>
        <w:t>esponsibility for SEND is Mrs Christine Hall</w:t>
      </w:r>
      <w:r w:rsidRPr="007F3312">
        <w:rPr>
          <w:rFonts w:asciiTheme="minorHAnsi" w:hAnsiTheme="minorHAnsi" w:cstheme="minorHAnsi"/>
          <w:b/>
          <w:bCs/>
          <w:sz w:val="22"/>
          <w:szCs w:val="22"/>
          <w:lang w:eastAsia="en-GB"/>
        </w:rPr>
        <w:t xml:space="preserve">. </w:t>
      </w:r>
      <w:r w:rsidRPr="007F3312">
        <w:rPr>
          <w:rFonts w:asciiTheme="minorHAnsi" w:hAnsiTheme="minorHAnsi" w:cstheme="minorHAnsi"/>
          <w:sz w:val="22"/>
          <w:szCs w:val="22"/>
          <w:lang w:eastAsia="en-GB"/>
        </w:rPr>
        <w:t>She meets with the SEN</w:t>
      </w:r>
      <w:r w:rsidR="0025236E" w:rsidRPr="007F3312">
        <w:rPr>
          <w:rFonts w:asciiTheme="minorHAnsi" w:hAnsiTheme="minorHAnsi" w:cstheme="minorHAnsi"/>
          <w:sz w:val="22"/>
          <w:szCs w:val="22"/>
          <w:lang w:eastAsia="en-GB"/>
        </w:rPr>
        <w:t>D</w:t>
      </w:r>
      <w:r w:rsidRPr="007F3312">
        <w:rPr>
          <w:rFonts w:asciiTheme="minorHAnsi" w:hAnsiTheme="minorHAnsi" w:cstheme="minorHAnsi"/>
          <w:sz w:val="22"/>
          <w:szCs w:val="22"/>
          <w:lang w:eastAsia="en-GB"/>
        </w:rPr>
        <w:t>Co at least termly to discuss actions taken by the school and reports to the Full Governing Body.</w:t>
      </w:r>
      <w:r w:rsidRPr="009D279F">
        <w:rPr>
          <w:rFonts w:asciiTheme="minorHAnsi" w:hAnsiTheme="minorHAnsi" w:cstheme="minorHAnsi"/>
          <w:sz w:val="22"/>
          <w:szCs w:val="22"/>
          <w:lang w:eastAsia="en-GB"/>
        </w:rPr>
        <w:t xml:space="preserve"> </w:t>
      </w:r>
    </w:p>
    <w:p w14:paraId="686C6EAD" w14:textId="47A001B9" w:rsidR="003D7386" w:rsidRPr="009D279F" w:rsidRDefault="003D7386" w:rsidP="009D279F">
      <w:pPr>
        <w:pStyle w:val="BodyText"/>
        <w:jc w:val="both"/>
        <w:rPr>
          <w:rFonts w:asciiTheme="minorHAnsi" w:hAnsiTheme="minorHAnsi" w:cstheme="minorHAnsi"/>
          <w:sz w:val="22"/>
          <w:szCs w:val="22"/>
        </w:rPr>
      </w:pPr>
    </w:p>
    <w:p w14:paraId="67227983" w14:textId="1B3B0B30" w:rsidR="003D7386" w:rsidRPr="009D279F" w:rsidRDefault="003D7386" w:rsidP="009D279F">
      <w:pPr>
        <w:jc w:val="both"/>
        <w:rPr>
          <w:rFonts w:asciiTheme="minorHAnsi" w:hAnsiTheme="minorHAnsi" w:cstheme="minorHAnsi"/>
          <w:b/>
          <w:bCs/>
          <w:color w:val="002060"/>
          <w:sz w:val="28"/>
          <w:szCs w:val="22"/>
        </w:rPr>
      </w:pPr>
      <w:r w:rsidRPr="009D279F">
        <w:rPr>
          <w:rFonts w:asciiTheme="minorHAnsi" w:hAnsiTheme="minorHAnsi" w:cstheme="minorHAnsi"/>
          <w:b/>
          <w:bCs/>
          <w:color w:val="002060"/>
          <w:sz w:val="28"/>
          <w:szCs w:val="22"/>
        </w:rPr>
        <w:t>Definitions</w:t>
      </w:r>
    </w:p>
    <w:p w14:paraId="51E1DC72" w14:textId="77777777" w:rsidR="003D7386" w:rsidRPr="009D279F" w:rsidRDefault="003D7386" w:rsidP="009D279F">
      <w:p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The 2014 Code of Practice says that: </w:t>
      </w:r>
    </w:p>
    <w:p w14:paraId="60D2DF73" w14:textId="77777777" w:rsidR="003D7386" w:rsidRPr="009D279F" w:rsidRDefault="003D7386" w:rsidP="009D279F">
      <w:p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i/>
          <w:iCs/>
          <w:color w:val="000000"/>
          <w:sz w:val="22"/>
          <w:szCs w:val="22"/>
          <w:lang w:eastAsia="en-GB"/>
        </w:rPr>
        <w:t xml:space="preserve">A person has SEN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 </w:t>
      </w:r>
    </w:p>
    <w:p w14:paraId="14D3170C" w14:textId="77777777" w:rsidR="003D7386" w:rsidRPr="009D279F" w:rsidRDefault="003D7386" w:rsidP="009D279F">
      <w:pPr>
        <w:pStyle w:val="Default"/>
        <w:jc w:val="both"/>
        <w:rPr>
          <w:rFonts w:asciiTheme="minorHAnsi" w:hAnsiTheme="minorHAnsi" w:cstheme="minorHAnsi"/>
          <w:sz w:val="22"/>
          <w:szCs w:val="22"/>
        </w:rPr>
      </w:pPr>
      <w:r w:rsidRPr="009D279F">
        <w:rPr>
          <w:rFonts w:asciiTheme="minorHAnsi" w:hAnsiTheme="minorHAnsi" w:cstheme="minorHAnsi"/>
          <w:i/>
          <w:iCs/>
          <w:sz w:val="22"/>
          <w:szCs w:val="22"/>
        </w:rPr>
        <w:t>(Taken from 2014 SEN Code of Practice: 0 to 25 Years – Introduction xiii and xiv)</w:t>
      </w:r>
    </w:p>
    <w:p w14:paraId="0127D9CA" w14:textId="77777777" w:rsidR="003D7386" w:rsidRPr="009D279F" w:rsidRDefault="003D7386" w:rsidP="009D279F">
      <w:pPr>
        <w:pStyle w:val="Default"/>
        <w:jc w:val="both"/>
        <w:rPr>
          <w:rFonts w:asciiTheme="minorHAnsi" w:hAnsiTheme="minorHAnsi" w:cstheme="minorHAnsi"/>
          <w:sz w:val="22"/>
          <w:szCs w:val="22"/>
        </w:rPr>
      </w:pPr>
    </w:p>
    <w:p w14:paraId="70DAD739" w14:textId="77777777" w:rsidR="003D7386" w:rsidRPr="009D279F" w:rsidRDefault="003D7386" w:rsidP="009D279F">
      <w:pPr>
        <w:pStyle w:val="Default"/>
        <w:jc w:val="both"/>
        <w:rPr>
          <w:rFonts w:asciiTheme="minorHAnsi" w:hAnsiTheme="minorHAnsi" w:cstheme="minorHAnsi"/>
          <w:sz w:val="22"/>
          <w:szCs w:val="22"/>
        </w:rPr>
      </w:pPr>
      <w:r w:rsidRPr="009D279F">
        <w:rPr>
          <w:rFonts w:asciiTheme="minorHAnsi" w:hAnsiTheme="minorHAnsi" w:cstheme="minorHAnsi"/>
          <w:sz w:val="22"/>
          <w:szCs w:val="22"/>
        </w:rPr>
        <w:t>For the purposes of this policy SEN does not cover gifted and talented children.</w:t>
      </w:r>
    </w:p>
    <w:p w14:paraId="167F926F" w14:textId="77777777" w:rsidR="003D7386" w:rsidRPr="009D279F" w:rsidRDefault="003D7386" w:rsidP="009D279F">
      <w:pPr>
        <w:pStyle w:val="Default"/>
        <w:jc w:val="both"/>
        <w:rPr>
          <w:rFonts w:asciiTheme="minorHAnsi" w:hAnsiTheme="minorHAnsi" w:cstheme="minorHAnsi"/>
          <w:sz w:val="22"/>
          <w:szCs w:val="22"/>
        </w:rPr>
      </w:pPr>
    </w:p>
    <w:p w14:paraId="37215A8E" w14:textId="77777777" w:rsidR="003D7386" w:rsidRPr="009D279F" w:rsidRDefault="003D7386" w:rsidP="009D279F">
      <w:p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Pupils will not be regarded as having a learning difficulty solely because the language or form of language of their home is different from the language in which they will be taught. </w:t>
      </w:r>
    </w:p>
    <w:p w14:paraId="159BD633" w14:textId="77777777" w:rsidR="003D7386" w:rsidRPr="009D279F" w:rsidRDefault="003D7386" w:rsidP="009D279F">
      <w:pPr>
        <w:autoSpaceDE w:val="0"/>
        <w:autoSpaceDN w:val="0"/>
        <w:adjustRightInd w:val="0"/>
        <w:jc w:val="both"/>
        <w:rPr>
          <w:rFonts w:asciiTheme="minorHAnsi" w:hAnsiTheme="minorHAnsi" w:cstheme="minorHAnsi"/>
          <w:color w:val="000000"/>
          <w:sz w:val="22"/>
          <w:szCs w:val="22"/>
          <w:lang w:eastAsia="en-GB"/>
        </w:rPr>
      </w:pPr>
    </w:p>
    <w:p w14:paraId="1675297D" w14:textId="1F7C449D" w:rsidR="003D7386" w:rsidRPr="009D279F" w:rsidRDefault="003D7386" w:rsidP="009D279F">
      <w:pPr>
        <w:pStyle w:val="Default"/>
        <w:jc w:val="both"/>
        <w:rPr>
          <w:rFonts w:asciiTheme="minorHAnsi" w:hAnsiTheme="minorHAnsi" w:cstheme="minorHAnsi"/>
          <w:sz w:val="22"/>
          <w:szCs w:val="22"/>
        </w:rPr>
      </w:pPr>
      <w:r w:rsidRPr="009D279F">
        <w:rPr>
          <w:rFonts w:asciiTheme="minorHAnsi" w:hAnsiTheme="minorHAnsi" w:cstheme="minorHAnsi"/>
          <w:bCs/>
          <w:sz w:val="22"/>
          <w:szCs w:val="22"/>
        </w:rPr>
        <w:t xml:space="preserve">Other considerations to </w:t>
      </w:r>
      <w:r w:rsidR="0025236E" w:rsidRPr="009D279F">
        <w:rPr>
          <w:rFonts w:asciiTheme="minorHAnsi" w:hAnsiTheme="minorHAnsi" w:cstheme="minorHAnsi"/>
          <w:bCs/>
          <w:sz w:val="22"/>
          <w:szCs w:val="22"/>
        </w:rPr>
        <w:t>consider</w:t>
      </w:r>
      <w:r w:rsidRPr="009D279F">
        <w:rPr>
          <w:rFonts w:asciiTheme="minorHAnsi" w:hAnsiTheme="minorHAnsi" w:cstheme="minorHAnsi"/>
          <w:bCs/>
          <w:sz w:val="22"/>
          <w:szCs w:val="22"/>
        </w:rPr>
        <w:t xml:space="preserve"> that are not classed as SEN</w:t>
      </w:r>
      <w:r w:rsidRPr="009D279F">
        <w:rPr>
          <w:rFonts w:asciiTheme="minorHAnsi" w:hAnsiTheme="minorHAnsi" w:cstheme="minorHAnsi"/>
          <w:b/>
          <w:bCs/>
          <w:sz w:val="22"/>
          <w:szCs w:val="22"/>
        </w:rPr>
        <w:t xml:space="preserve"> </w:t>
      </w:r>
      <w:r w:rsidRPr="009D279F">
        <w:rPr>
          <w:rFonts w:asciiTheme="minorHAnsi" w:hAnsiTheme="minorHAnsi" w:cstheme="minorHAnsi"/>
          <w:sz w:val="22"/>
          <w:szCs w:val="22"/>
        </w:rPr>
        <w:t>but may impact on progress and attainment are:</w:t>
      </w:r>
    </w:p>
    <w:p w14:paraId="27C5546A" w14:textId="2C183A93" w:rsidR="003D7386" w:rsidRPr="009D279F" w:rsidRDefault="003D7386" w:rsidP="009D279F">
      <w:pPr>
        <w:pStyle w:val="Default"/>
        <w:numPr>
          <w:ilvl w:val="0"/>
          <w:numId w:val="7"/>
        </w:numPr>
        <w:spacing w:after="76"/>
        <w:jc w:val="both"/>
        <w:rPr>
          <w:rFonts w:asciiTheme="minorHAnsi" w:hAnsiTheme="minorHAnsi" w:cstheme="minorHAnsi"/>
          <w:sz w:val="22"/>
          <w:szCs w:val="22"/>
        </w:rPr>
      </w:pPr>
      <w:r w:rsidRPr="009D279F">
        <w:rPr>
          <w:rFonts w:asciiTheme="minorHAnsi" w:hAnsiTheme="minorHAnsi" w:cstheme="minorHAnsi"/>
          <w:sz w:val="22"/>
          <w:szCs w:val="22"/>
        </w:rPr>
        <w:t xml:space="preserve">Disability </w:t>
      </w:r>
      <w:r w:rsidR="0025236E" w:rsidRPr="009D279F">
        <w:rPr>
          <w:rFonts w:asciiTheme="minorHAnsi" w:hAnsiTheme="minorHAnsi" w:cstheme="minorHAnsi"/>
          <w:sz w:val="22"/>
          <w:szCs w:val="22"/>
        </w:rPr>
        <w:t>(the</w:t>
      </w:r>
      <w:r w:rsidRPr="009D279F">
        <w:rPr>
          <w:rFonts w:asciiTheme="minorHAnsi" w:hAnsiTheme="minorHAnsi" w:cstheme="minorHAnsi"/>
          <w:sz w:val="22"/>
          <w:szCs w:val="22"/>
        </w:rPr>
        <w:t xml:space="preserve"> Code of Practice outlines the “reasonable adjustment </w:t>
      </w:r>
      <w:r w:rsidR="0025236E" w:rsidRPr="009D279F">
        <w:rPr>
          <w:rFonts w:asciiTheme="minorHAnsi" w:hAnsiTheme="minorHAnsi" w:cstheme="minorHAnsi"/>
          <w:sz w:val="22"/>
          <w:szCs w:val="22"/>
        </w:rPr>
        <w:t>“duty</w:t>
      </w:r>
      <w:r w:rsidRPr="009D279F">
        <w:rPr>
          <w:rFonts w:asciiTheme="minorHAnsi" w:hAnsiTheme="minorHAnsi" w:cstheme="minorHAnsi"/>
          <w:sz w:val="22"/>
          <w:szCs w:val="22"/>
        </w:rPr>
        <w:t xml:space="preserve"> for all settings and schools provided under current Disability Equality legislation – these alone do not constitute SEN) </w:t>
      </w:r>
    </w:p>
    <w:p w14:paraId="58441C3B" w14:textId="77777777" w:rsidR="003D7386" w:rsidRPr="009D279F" w:rsidRDefault="003D7386" w:rsidP="009D279F">
      <w:pPr>
        <w:pStyle w:val="Default"/>
        <w:numPr>
          <w:ilvl w:val="0"/>
          <w:numId w:val="7"/>
        </w:numPr>
        <w:spacing w:after="76"/>
        <w:jc w:val="both"/>
        <w:rPr>
          <w:rFonts w:asciiTheme="minorHAnsi" w:hAnsiTheme="minorHAnsi" w:cstheme="minorHAnsi"/>
          <w:sz w:val="22"/>
          <w:szCs w:val="22"/>
        </w:rPr>
      </w:pPr>
      <w:r w:rsidRPr="009D279F">
        <w:rPr>
          <w:rFonts w:asciiTheme="minorHAnsi" w:hAnsiTheme="minorHAnsi" w:cstheme="minorHAnsi"/>
          <w:sz w:val="22"/>
          <w:szCs w:val="22"/>
        </w:rPr>
        <w:t xml:space="preserve">Attendance and Punctuality </w:t>
      </w:r>
    </w:p>
    <w:p w14:paraId="47FBE657" w14:textId="77777777" w:rsidR="003D7386" w:rsidRPr="009D279F" w:rsidRDefault="003D7386" w:rsidP="009D279F">
      <w:pPr>
        <w:pStyle w:val="Default"/>
        <w:numPr>
          <w:ilvl w:val="0"/>
          <w:numId w:val="7"/>
        </w:numPr>
        <w:spacing w:after="76"/>
        <w:jc w:val="both"/>
        <w:rPr>
          <w:rFonts w:asciiTheme="minorHAnsi" w:hAnsiTheme="minorHAnsi" w:cstheme="minorHAnsi"/>
          <w:sz w:val="22"/>
          <w:szCs w:val="22"/>
        </w:rPr>
      </w:pPr>
      <w:r w:rsidRPr="009D279F">
        <w:rPr>
          <w:rFonts w:asciiTheme="minorHAnsi" w:hAnsiTheme="minorHAnsi" w:cstheme="minorHAnsi"/>
          <w:sz w:val="22"/>
          <w:szCs w:val="22"/>
        </w:rPr>
        <w:t xml:space="preserve">Health and Welfare </w:t>
      </w:r>
    </w:p>
    <w:p w14:paraId="25C06874" w14:textId="77777777" w:rsidR="003D7386" w:rsidRPr="009D279F" w:rsidRDefault="003D7386" w:rsidP="009D279F">
      <w:pPr>
        <w:pStyle w:val="Default"/>
        <w:numPr>
          <w:ilvl w:val="0"/>
          <w:numId w:val="7"/>
        </w:numPr>
        <w:spacing w:after="76"/>
        <w:jc w:val="both"/>
        <w:rPr>
          <w:rFonts w:asciiTheme="minorHAnsi" w:hAnsiTheme="minorHAnsi" w:cstheme="minorHAnsi"/>
          <w:sz w:val="22"/>
          <w:szCs w:val="22"/>
        </w:rPr>
      </w:pPr>
      <w:r w:rsidRPr="009D279F">
        <w:rPr>
          <w:rFonts w:asciiTheme="minorHAnsi" w:hAnsiTheme="minorHAnsi" w:cstheme="minorHAnsi"/>
          <w:sz w:val="22"/>
          <w:szCs w:val="22"/>
        </w:rPr>
        <w:t xml:space="preserve">Being in receipt of Pupil Premium Grant </w:t>
      </w:r>
    </w:p>
    <w:p w14:paraId="6174039A" w14:textId="77777777" w:rsidR="003D7386" w:rsidRPr="009D279F" w:rsidRDefault="003D7386" w:rsidP="009D279F">
      <w:pPr>
        <w:pStyle w:val="Default"/>
        <w:numPr>
          <w:ilvl w:val="0"/>
          <w:numId w:val="7"/>
        </w:numPr>
        <w:spacing w:after="76"/>
        <w:jc w:val="both"/>
        <w:rPr>
          <w:rFonts w:asciiTheme="minorHAnsi" w:hAnsiTheme="minorHAnsi" w:cstheme="minorHAnsi"/>
          <w:sz w:val="22"/>
          <w:szCs w:val="22"/>
        </w:rPr>
      </w:pPr>
      <w:r w:rsidRPr="009D279F">
        <w:rPr>
          <w:rFonts w:asciiTheme="minorHAnsi" w:hAnsiTheme="minorHAnsi" w:cstheme="minorHAnsi"/>
          <w:sz w:val="22"/>
          <w:szCs w:val="22"/>
        </w:rPr>
        <w:t xml:space="preserve">Being a Looked After Child </w:t>
      </w:r>
    </w:p>
    <w:p w14:paraId="3ABB2681" w14:textId="77777777" w:rsidR="003D7386" w:rsidRPr="009D279F" w:rsidRDefault="003D7386" w:rsidP="009D279F">
      <w:pPr>
        <w:pStyle w:val="Default"/>
        <w:numPr>
          <w:ilvl w:val="0"/>
          <w:numId w:val="7"/>
        </w:numPr>
        <w:jc w:val="both"/>
        <w:rPr>
          <w:rFonts w:asciiTheme="minorHAnsi" w:hAnsiTheme="minorHAnsi" w:cstheme="minorHAnsi"/>
          <w:sz w:val="22"/>
          <w:szCs w:val="22"/>
        </w:rPr>
      </w:pPr>
      <w:r w:rsidRPr="009D279F">
        <w:rPr>
          <w:rFonts w:asciiTheme="minorHAnsi" w:hAnsiTheme="minorHAnsi" w:cstheme="minorHAnsi"/>
          <w:sz w:val="22"/>
          <w:szCs w:val="22"/>
        </w:rPr>
        <w:t xml:space="preserve">Being a child of Serviceman/woman </w:t>
      </w:r>
    </w:p>
    <w:p w14:paraId="583863BE" w14:textId="77777777" w:rsidR="003D7386" w:rsidRPr="009D279F" w:rsidRDefault="003D7386" w:rsidP="009D279F">
      <w:pPr>
        <w:jc w:val="both"/>
        <w:rPr>
          <w:rFonts w:asciiTheme="minorHAnsi" w:hAnsiTheme="minorHAnsi" w:cstheme="minorHAnsi"/>
          <w:b/>
          <w:bCs/>
          <w:color w:val="002060"/>
          <w:sz w:val="22"/>
          <w:szCs w:val="22"/>
        </w:rPr>
      </w:pPr>
    </w:p>
    <w:p w14:paraId="516B48C1" w14:textId="7234C0C9" w:rsidR="00422E01" w:rsidRPr="00CD094A" w:rsidRDefault="003D7386" w:rsidP="00CD094A">
      <w:pPr>
        <w:jc w:val="both"/>
        <w:rPr>
          <w:rFonts w:asciiTheme="minorHAnsi" w:hAnsiTheme="minorHAnsi" w:cstheme="minorHAnsi"/>
          <w:b/>
          <w:bCs/>
          <w:color w:val="002060"/>
          <w:sz w:val="28"/>
          <w:szCs w:val="22"/>
        </w:rPr>
      </w:pPr>
      <w:r w:rsidRPr="00CD094A">
        <w:rPr>
          <w:rFonts w:asciiTheme="minorHAnsi" w:hAnsiTheme="minorHAnsi" w:cstheme="minorHAnsi"/>
          <w:b/>
          <w:bCs/>
          <w:color w:val="002060"/>
          <w:sz w:val="28"/>
          <w:szCs w:val="22"/>
        </w:rPr>
        <w:t>Related Procedures</w:t>
      </w:r>
    </w:p>
    <w:p w14:paraId="6AE9F557" w14:textId="3188C9E5" w:rsidR="00720AAF" w:rsidRPr="009D279F" w:rsidRDefault="00720AAF" w:rsidP="009D279F">
      <w:pP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 xml:space="preserve">Identification, Assessment and Provision of SEND </w:t>
      </w:r>
    </w:p>
    <w:p w14:paraId="2C75FC0C" w14:textId="4F750B24" w:rsidR="00720AAF" w:rsidRPr="009D279F" w:rsidRDefault="003A3D9B" w:rsidP="009D279F">
      <w:p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Hawes Side Academy</w:t>
      </w:r>
      <w:r w:rsidR="00720AAF" w:rsidRPr="009D279F">
        <w:rPr>
          <w:rFonts w:asciiTheme="minorHAnsi" w:hAnsiTheme="minorHAnsi" w:cstheme="minorHAnsi"/>
          <w:color w:val="000000"/>
          <w:sz w:val="22"/>
          <w:szCs w:val="22"/>
          <w:lang w:eastAsia="en-GB"/>
        </w:rPr>
        <w:t xml:space="preserve"> will have regard to the SEND Code of Practice 2014 when carrying out its duties towards all SEND pupils and ensure that parents/carers are informed by the </w:t>
      </w:r>
      <w:r w:rsidR="005733E7" w:rsidRPr="007F3312">
        <w:rPr>
          <w:rFonts w:asciiTheme="minorHAnsi" w:hAnsiTheme="minorHAnsi" w:cstheme="minorHAnsi"/>
          <w:color w:val="000000"/>
          <w:sz w:val="22"/>
          <w:szCs w:val="22"/>
          <w:lang w:eastAsia="en-GB"/>
        </w:rPr>
        <w:t>academy</w:t>
      </w:r>
      <w:r w:rsidR="00720AAF" w:rsidRPr="007F3312">
        <w:rPr>
          <w:rFonts w:asciiTheme="minorHAnsi" w:hAnsiTheme="minorHAnsi" w:cstheme="minorHAnsi"/>
          <w:color w:val="000000"/>
          <w:sz w:val="22"/>
          <w:szCs w:val="22"/>
          <w:lang w:eastAsia="en-GB"/>
        </w:rPr>
        <w:t xml:space="preserve"> that SEND provision is being made for their child and are fully involved.</w:t>
      </w:r>
      <w:r w:rsidR="00720AAF" w:rsidRPr="009D279F">
        <w:rPr>
          <w:rFonts w:asciiTheme="minorHAnsi" w:hAnsiTheme="minorHAnsi" w:cstheme="minorHAnsi"/>
          <w:color w:val="000000"/>
          <w:sz w:val="22"/>
          <w:szCs w:val="22"/>
          <w:lang w:eastAsia="en-GB"/>
        </w:rPr>
        <w:t xml:space="preserve"> </w:t>
      </w:r>
    </w:p>
    <w:p w14:paraId="45533280" w14:textId="77777777" w:rsidR="003A3D9B" w:rsidRPr="009D279F" w:rsidRDefault="003A3D9B" w:rsidP="009D279F">
      <w:pPr>
        <w:autoSpaceDE w:val="0"/>
        <w:autoSpaceDN w:val="0"/>
        <w:adjustRightInd w:val="0"/>
        <w:jc w:val="both"/>
        <w:rPr>
          <w:rFonts w:asciiTheme="minorHAnsi" w:hAnsiTheme="minorHAnsi" w:cstheme="minorHAnsi"/>
          <w:color w:val="000000"/>
          <w:sz w:val="22"/>
          <w:szCs w:val="22"/>
          <w:lang w:eastAsia="en-GB"/>
        </w:rPr>
      </w:pPr>
    </w:p>
    <w:p w14:paraId="23C51FAF" w14:textId="1A9EDD61" w:rsidR="00720AAF" w:rsidRPr="007F3312" w:rsidRDefault="00971FDF" w:rsidP="009D279F">
      <w:pPr>
        <w:autoSpaceDE w:val="0"/>
        <w:autoSpaceDN w:val="0"/>
        <w:adjustRightInd w:val="0"/>
        <w:jc w:val="both"/>
        <w:outlineLvl w:val="0"/>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Graduated Approach</w:t>
      </w:r>
      <w:r w:rsidR="00720AAF" w:rsidRPr="007F3312">
        <w:rPr>
          <w:rFonts w:asciiTheme="minorHAnsi" w:hAnsiTheme="minorHAnsi" w:cstheme="minorHAnsi"/>
          <w:b/>
          <w:bCs/>
          <w:color w:val="000000"/>
          <w:sz w:val="22"/>
          <w:szCs w:val="22"/>
          <w:lang w:eastAsia="en-GB"/>
        </w:rPr>
        <w:t xml:space="preserve"> </w:t>
      </w:r>
    </w:p>
    <w:p w14:paraId="376C84DE" w14:textId="585DCDA0" w:rsidR="000E4B35" w:rsidRPr="007F3312" w:rsidRDefault="0064169D" w:rsidP="000E4B35">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Hawes Side Academy</w:t>
      </w:r>
      <w:r w:rsidR="00271E37" w:rsidRPr="007F3312">
        <w:rPr>
          <w:rFonts w:asciiTheme="minorHAnsi" w:hAnsiTheme="minorHAnsi" w:cstheme="minorHAnsi"/>
          <w:color w:val="000000"/>
          <w:sz w:val="22"/>
          <w:szCs w:val="22"/>
          <w:lang w:eastAsia="en-GB"/>
        </w:rPr>
        <w:t xml:space="preserve"> will adopt a g</w:t>
      </w:r>
      <w:r w:rsidR="00720AAF" w:rsidRPr="007F3312">
        <w:rPr>
          <w:rFonts w:asciiTheme="minorHAnsi" w:hAnsiTheme="minorHAnsi" w:cstheme="minorHAnsi"/>
          <w:color w:val="000000"/>
          <w:sz w:val="22"/>
          <w:szCs w:val="22"/>
          <w:lang w:eastAsia="en-GB"/>
        </w:rPr>
        <w:t>raduated</w:t>
      </w:r>
      <w:r w:rsidR="00271E37" w:rsidRPr="007F3312">
        <w:rPr>
          <w:rFonts w:asciiTheme="minorHAnsi" w:hAnsiTheme="minorHAnsi" w:cstheme="minorHAnsi"/>
          <w:color w:val="000000"/>
          <w:sz w:val="22"/>
          <w:szCs w:val="22"/>
          <w:lang w:eastAsia="en-GB"/>
        </w:rPr>
        <w:t xml:space="preserve"> a</w:t>
      </w:r>
      <w:r w:rsidR="00971FDF" w:rsidRPr="007F3312">
        <w:rPr>
          <w:rFonts w:asciiTheme="minorHAnsi" w:hAnsiTheme="minorHAnsi" w:cstheme="minorHAnsi"/>
          <w:color w:val="000000"/>
          <w:sz w:val="22"/>
          <w:szCs w:val="22"/>
          <w:lang w:eastAsia="en-GB"/>
        </w:rPr>
        <w:t>pproach</w:t>
      </w:r>
      <w:r w:rsidR="00271E37" w:rsidRPr="007F3312">
        <w:rPr>
          <w:rFonts w:asciiTheme="minorHAnsi" w:hAnsiTheme="minorHAnsi" w:cstheme="minorHAnsi"/>
          <w:color w:val="000000"/>
          <w:sz w:val="22"/>
          <w:szCs w:val="22"/>
          <w:lang w:eastAsia="en-GB"/>
        </w:rPr>
        <w:t xml:space="preserve"> to identify and support children with</w:t>
      </w:r>
      <w:r w:rsidR="00720AAF" w:rsidRPr="007F3312">
        <w:rPr>
          <w:rFonts w:asciiTheme="minorHAnsi" w:hAnsiTheme="minorHAnsi" w:cstheme="minorHAnsi"/>
          <w:color w:val="000000"/>
          <w:sz w:val="22"/>
          <w:szCs w:val="22"/>
          <w:lang w:eastAsia="en-GB"/>
        </w:rPr>
        <w:t xml:space="preserve"> special educationa</w:t>
      </w:r>
      <w:r w:rsidR="0075755A" w:rsidRPr="007F3312">
        <w:rPr>
          <w:rFonts w:asciiTheme="minorHAnsi" w:hAnsiTheme="minorHAnsi" w:cstheme="minorHAnsi"/>
          <w:color w:val="000000"/>
          <w:sz w:val="22"/>
          <w:szCs w:val="22"/>
          <w:lang w:eastAsia="en-GB"/>
        </w:rPr>
        <w:t>l needs evidenced in the model below (Appendix 1).</w:t>
      </w:r>
      <w:r w:rsidR="00720AAF" w:rsidRPr="007F3312">
        <w:rPr>
          <w:rFonts w:asciiTheme="minorHAnsi" w:hAnsiTheme="minorHAnsi" w:cstheme="minorHAnsi"/>
          <w:color w:val="000000"/>
          <w:sz w:val="22"/>
          <w:szCs w:val="22"/>
          <w:lang w:eastAsia="en-GB"/>
        </w:rPr>
        <w:t xml:space="preserve"> This</w:t>
      </w:r>
      <w:r w:rsidR="00271E37" w:rsidRPr="007F3312">
        <w:rPr>
          <w:rFonts w:asciiTheme="minorHAnsi" w:hAnsiTheme="minorHAnsi" w:cstheme="minorHAnsi"/>
          <w:color w:val="000000"/>
          <w:sz w:val="22"/>
          <w:szCs w:val="22"/>
          <w:lang w:eastAsia="en-GB"/>
        </w:rPr>
        <w:t xml:space="preserve"> </w:t>
      </w:r>
      <w:r w:rsidR="00A1008D" w:rsidRPr="007F3312">
        <w:rPr>
          <w:rFonts w:asciiTheme="minorHAnsi" w:hAnsiTheme="minorHAnsi" w:cstheme="minorHAnsi"/>
          <w:color w:val="000000"/>
          <w:sz w:val="22"/>
          <w:szCs w:val="22"/>
          <w:lang w:eastAsia="en-GB"/>
        </w:rPr>
        <w:t>will initially involve</w:t>
      </w:r>
      <w:r w:rsidR="001720B5" w:rsidRPr="007F3312">
        <w:rPr>
          <w:rFonts w:asciiTheme="minorHAnsi" w:hAnsiTheme="minorHAnsi" w:cstheme="minorHAnsi"/>
          <w:color w:val="000000"/>
          <w:sz w:val="22"/>
          <w:szCs w:val="22"/>
          <w:lang w:eastAsia="en-GB"/>
        </w:rPr>
        <w:t xml:space="preserve"> </w:t>
      </w:r>
      <w:r w:rsidR="0025236E" w:rsidRPr="00DB271C">
        <w:rPr>
          <w:rFonts w:asciiTheme="minorHAnsi" w:hAnsiTheme="minorHAnsi" w:cstheme="minorHAnsi"/>
          <w:color w:val="000000"/>
          <w:sz w:val="22"/>
          <w:szCs w:val="22"/>
          <w:lang w:eastAsia="en-GB"/>
        </w:rPr>
        <w:t xml:space="preserve">class teachers </w:t>
      </w:r>
      <w:r w:rsidR="00271E37" w:rsidRPr="007F3312">
        <w:rPr>
          <w:rFonts w:asciiTheme="minorHAnsi" w:hAnsiTheme="minorHAnsi" w:cstheme="minorHAnsi"/>
          <w:color w:val="000000"/>
          <w:sz w:val="22"/>
          <w:szCs w:val="22"/>
          <w:lang w:eastAsia="en-GB"/>
        </w:rPr>
        <w:t>making reasonable adjustments within a child’s day-to-day learning</w:t>
      </w:r>
      <w:r w:rsidR="0075755A" w:rsidRPr="007F3312">
        <w:rPr>
          <w:rFonts w:asciiTheme="minorHAnsi" w:hAnsiTheme="minorHAnsi" w:cstheme="minorHAnsi"/>
          <w:color w:val="000000"/>
          <w:sz w:val="22"/>
          <w:szCs w:val="22"/>
          <w:lang w:eastAsia="en-GB"/>
        </w:rPr>
        <w:t xml:space="preserve"> supplemented </w:t>
      </w:r>
      <w:r w:rsidR="0025236E" w:rsidRPr="007F3312">
        <w:rPr>
          <w:rFonts w:asciiTheme="minorHAnsi" w:hAnsiTheme="minorHAnsi" w:cstheme="minorHAnsi"/>
          <w:color w:val="000000"/>
          <w:sz w:val="22"/>
          <w:szCs w:val="22"/>
          <w:lang w:eastAsia="en-GB"/>
        </w:rPr>
        <w:t xml:space="preserve">by quality first teaching </w:t>
      </w:r>
      <w:r w:rsidR="00A1008D" w:rsidRPr="007F3312">
        <w:rPr>
          <w:rFonts w:asciiTheme="minorHAnsi" w:hAnsiTheme="minorHAnsi" w:cstheme="minorHAnsi"/>
          <w:color w:val="000000"/>
          <w:sz w:val="22"/>
          <w:szCs w:val="22"/>
          <w:lang w:eastAsia="en-GB"/>
        </w:rPr>
        <w:t xml:space="preserve">to enable and support pupil progress. This will involve using a range of </w:t>
      </w:r>
      <w:r w:rsidR="00720AAF" w:rsidRPr="007F3312">
        <w:rPr>
          <w:rFonts w:asciiTheme="minorHAnsi" w:hAnsiTheme="minorHAnsi" w:cstheme="minorHAnsi"/>
          <w:color w:val="000000"/>
          <w:sz w:val="22"/>
          <w:szCs w:val="22"/>
          <w:lang w:eastAsia="en-GB"/>
        </w:rPr>
        <w:t xml:space="preserve">classroom and </w:t>
      </w:r>
      <w:r w:rsidR="0025236E" w:rsidRPr="007F3312">
        <w:rPr>
          <w:rFonts w:asciiTheme="minorHAnsi" w:hAnsiTheme="minorHAnsi" w:cstheme="minorHAnsi"/>
          <w:color w:val="000000"/>
          <w:sz w:val="22"/>
          <w:szCs w:val="22"/>
          <w:lang w:eastAsia="en-GB"/>
        </w:rPr>
        <w:t>school-based</w:t>
      </w:r>
      <w:r w:rsidR="0075755A" w:rsidRPr="007F3312">
        <w:rPr>
          <w:rFonts w:asciiTheme="minorHAnsi" w:hAnsiTheme="minorHAnsi" w:cstheme="minorHAnsi"/>
          <w:color w:val="000000"/>
          <w:sz w:val="22"/>
          <w:szCs w:val="22"/>
          <w:lang w:eastAsia="en-GB"/>
        </w:rPr>
        <w:t xml:space="preserve"> resources before involving</w:t>
      </w:r>
      <w:r w:rsidR="00720AAF" w:rsidRPr="007F3312">
        <w:rPr>
          <w:rFonts w:asciiTheme="minorHAnsi" w:hAnsiTheme="minorHAnsi" w:cstheme="minorHAnsi"/>
          <w:color w:val="000000"/>
          <w:sz w:val="22"/>
          <w:szCs w:val="22"/>
          <w:lang w:eastAsia="en-GB"/>
        </w:rPr>
        <w:t xml:space="preserve"> </w:t>
      </w:r>
      <w:r w:rsidR="00811349" w:rsidRPr="007F3312">
        <w:rPr>
          <w:rFonts w:asciiTheme="minorHAnsi" w:hAnsiTheme="minorHAnsi" w:cstheme="minorHAnsi"/>
          <w:color w:val="000000"/>
          <w:sz w:val="22"/>
          <w:szCs w:val="22"/>
          <w:lang w:eastAsia="en-GB"/>
        </w:rPr>
        <w:t xml:space="preserve">appropriate </w:t>
      </w:r>
      <w:r w:rsidR="00720AAF" w:rsidRPr="007F3312">
        <w:rPr>
          <w:rFonts w:asciiTheme="minorHAnsi" w:hAnsiTheme="minorHAnsi" w:cstheme="minorHAnsi"/>
          <w:color w:val="000000"/>
          <w:sz w:val="22"/>
          <w:szCs w:val="22"/>
          <w:lang w:eastAsia="en-GB"/>
        </w:rPr>
        <w:t>specialist expertise, if required, to bear on the difficulties that a pupil may be experiencing.</w:t>
      </w:r>
      <w:r w:rsidR="0075755A" w:rsidRPr="007F3312">
        <w:rPr>
          <w:rFonts w:asciiTheme="minorHAnsi" w:hAnsiTheme="minorHAnsi" w:cstheme="minorHAnsi"/>
          <w:color w:val="000000"/>
          <w:sz w:val="22"/>
          <w:szCs w:val="22"/>
          <w:lang w:eastAsia="en-GB"/>
        </w:rPr>
        <w:t xml:space="preserve"> </w:t>
      </w:r>
      <w:r w:rsidR="00811349" w:rsidRPr="007F3312">
        <w:rPr>
          <w:rFonts w:asciiTheme="minorHAnsi" w:hAnsiTheme="minorHAnsi" w:cstheme="minorHAnsi"/>
          <w:color w:val="000000"/>
          <w:sz w:val="22"/>
          <w:szCs w:val="22"/>
          <w:lang w:eastAsia="en-GB"/>
        </w:rPr>
        <w:t>Such interventions and support are a means of helping Hawes Side Academy and parents</w:t>
      </w:r>
      <w:r w:rsidR="0025236E" w:rsidRPr="007F3312">
        <w:rPr>
          <w:rFonts w:asciiTheme="minorHAnsi" w:hAnsiTheme="minorHAnsi" w:cstheme="minorHAnsi"/>
          <w:color w:val="000000"/>
          <w:sz w:val="22"/>
          <w:szCs w:val="22"/>
          <w:lang w:eastAsia="en-GB"/>
        </w:rPr>
        <w:t>/carers</w:t>
      </w:r>
      <w:r w:rsidR="00811349" w:rsidRPr="007F3312">
        <w:rPr>
          <w:rFonts w:asciiTheme="minorHAnsi" w:hAnsiTheme="minorHAnsi" w:cstheme="minorHAnsi"/>
          <w:color w:val="000000"/>
          <w:sz w:val="22"/>
          <w:szCs w:val="22"/>
          <w:lang w:eastAsia="en-GB"/>
        </w:rPr>
        <w:t xml:space="preserve"> match special educational provision to the needs of the individual child. </w:t>
      </w:r>
      <w:r w:rsidR="002A7210" w:rsidRPr="007F3312">
        <w:rPr>
          <w:rFonts w:asciiTheme="minorHAnsi" w:hAnsiTheme="minorHAnsi" w:cstheme="minorHAnsi"/>
          <w:color w:val="000000"/>
          <w:sz w:val="22"/>
          <w:lang w:eastAsia="en-GB"/>
        </w:rPr>
        <w:t xml:space="preserve">At </w:t>
      </w:r>
      <w:r w:rsidR="00BB6C7E" w:rsidRPr="007F3312">
        <w:rPr>
          <w:rFonts w:asciiTheme="minorHAnsi" w:hAnsiTheme="minorHAnsi" w:cstheme="minorHAnsi"/>
          <w:color w:val="000000"/>
          <w:sz w:val="22"/>
          <w:lang w:eastAsia="en-GB"/>
        </w:rPr>
        <w:t>each phase</w:t>
      </w:r>
      <w:r w:rsidR="002A7210" w:rsidRPr="007F3312">
        <w:rPr>
          <w:rFonts w:asciiTheme="minorHAnsi" w:hAnsiTheme="minorHAnsi" w:cstheme="minorHAnsi"/>
          <w:color w:val="000000"/>
          <w:sz w:val="22"/>
          <w:lang w:eastAsia="en-GB"/>
        </w:rPr>
        <w:t xml:space="preserve"> of the ‘Graduated Approach’</w:t>
      </w:r>
      <w:r w:rsidR="0075755A" w:rsidRPr="007F3312">
        <w:rPr>
          <w:rFonts w:asciiTheme="minorHAnsi" w:hAnsiTheme="minorHAnsi" w:cstheme="minorHAnsi"/>
          <w:color w:val="000000"/>
          <w:sz w:val="22"/>
          <w:lang w:eastAsia="en-GB"/>
        </w:rPr>
        <w:t>,</w:t>
      </w:r>
      <w:r w:rsidR="00BB6C7E" w:rsidRPr="007F3312">
        <w:rPr>
          <w:rFonts w:asciiTheme="minorHAnsi" w:hAnsiTheme="minorHAnsi" w:cstheme="minorHAnsi"/>
          <w:color w:val="000000"/>
          <w:sz w:val="22"/>
          <w:lang w:eastAsia="en-GB"/>
        </w:rPr>
        <w:t xml:space="preserve"> all </w:t>
      </w:r>
      <w:r w:rsidR="0025236E" w:rsidRPr="007F3312">
        <w:rPr>
          <w:rFonts w:asciiTheme="minorHAnsi" w:hAnsiTheme="minorHAnsi" w:cstheme="minorHAnsi"/>
          <w:color w:val="000000"/>
          <w:sz w:val="22"/>
          <w:lang w:eastAsia="en-GB"/>
        </w:rPr>
        <w:t>academy</w:t>
      </w:r>
      <w:r w:rsidR="00BB6C7E" w:rsidRPr="007F3312">
        <w:rPr>
          <w:rFonts w:asciiTheme="minorHAnsi" w:hAnsiTheme="minorHAnsi" w:cstheme="minorHAnsi"/>
          <w:color w:val="000000"/>
          <w:sz w:val="22"/>
          <w:lang w:eastAsia="en-GB"/>
        </w:rPr>
        <w:t xml:space="preserve"> staff and external professionals have key roles and</w:t>
      </w:r>
      <w:r w:rsidR="0075755A" w:rsidRPr="007F3312">
        <w:rPr>
          <w:rFonts w:asciiTheme="minorHAnsi" w:hAnsiTheme="minorHAnsi" w:cstheme="minorHAnsi"/>
          <w:color w:val="000000"/>
          <w:sz w:val="22"/>
          <w:lang w:eastAsia="en-GB"/>
        </w:rPr>
        <w:t xml:space="preserve"> responsibilities</w:t>
      </w:r>
      <w:r w:rsidR="00BB6C7E" w:rsidRPr="007F3312">
        <w:rPr>
          <w:rFonts w:asciiTheme="minorHAnsi" w:hAnsiTheme="minorHAnsi" w:cstheme="minorHAnsi"/>
          <w:color w:val="000000"/>
          <w:sz w:val="22"/>
          <w:lang w:eastAsia="en-GB"/>
        </w:rPr>
        <w:t xml:space="preserve"> </w:t>
      </w:r>
      <w:r w:rsidR="002A7210" w:rsidRPr="007F3312">
        <w:rPr>
          <w:rFonts w:asciiTheme="minorHAnsi" w:hAnsiTheme="minorHAnsi" w:cstheme="minorHAnsi"/>
          <w:color w:val="000000"/>
          <w:sz w:val="22"/>
          <w:lang w:eastAsia="en-GB"/>
        </w:rPr>
        <w:t>to meet</w:t>
      </w:r>
      <w:r w:rsidR="00BB6C7E" w:rsidRPr="007F3312">
        <w:rPr>
          <w:rFonts w:asciiTheme="minorHAnsi" w:hAnsiTheme="minorHAnsi" w:cstheme="minorHAnsi"/>
          <w:color w:val="000000"/>
          <w:sz w:val="22"/>
          <w:lang w:eastAsia="en-GB"/>
        </w:rPr>
        <w:t xml:space="preserve"> and support</w:t>
      </w:r>
      <w:r w:rsidR="002A7210" w:rsidRPr="007F3312">
        <w:rPr>
          <w:rFonts w:asciiTheme="minorHAnsi" w:hAnsiTheme="minorHAnsi" w:cstheme="minorHAnsi"/>
          <w:color w:val="000000"/>
          <w:sz w:val="22"/>
          <w:lang w:eastAsia="en-GB"/>
        </w:rPr>
        <w:t xml:space="preserve"> the needs o</w:t>
      </w:r>
      <w:r w:rsidR="00BB6C7E" w:rsidRPr="007F3312">
        <w:rPr>
          <w:rFonts w:asciiTheme="minorHAnsi" w:hAnsiTheme="minorHAnsi" w:cstheme="minorHAnsi"/>
          <w:color w:val="000000"/>
          <w:sz w:val="22"/>
          <w:lang w:eastAsia="en-GB"/>
        </w:rPr>
        <w:t>f children and young people with SEND.</w:t>
      </w:r>
      <w:r w:rsidR="00BB6C7E" w:rsidRPr="007F3312">
        <w:rPr>
          <w:rFonts w:asciiTheme="minorHAnsi" w:hAnsiTheme="minorHAnsi" w:cstheme="minorHAnsi"/>
          <w:color w:val="000000"/>
          <w:sz w:val="22"/>
          <w:szCs w:val="22"/>
          <w:lang w:eastAsia="en-GB"/>
        </w:rPr>
        <w:t xml:space="preserve"> </w:t>
      </w:r>
      <w:r w:rsidR="002A7210" w:rsidRPr="007F3312">
        <w:rPr>
          <w:rFonts w:asciiTheme="minorHAnsi" w:hAnsiTheme="minorHAnsi" w:cstheme="minorHAnsi"/>
          <w:color w:val="000000"/>
          <w:sz w:val="22"/>
          <w:lang w:eastAsia="en-GB"/>
        </w:rPr>
        <w:t xml:space="preserve">To </w:t>
      </w:r>
      <w:r w:rsidR="0025236E" w:rsidRPr="007F3312">
        <w:rPr>
          <w:rFonts w:asciiTheme="minorHAnsi" w:hAnsiTheme="minorHAnsi" w:cstheme="minorHAnsi"/>
          <w:color w:val="000000"/>
          <w:sz w:val="22"/>
          <w:lang w:eastAsia="en-GB"/>
        </w:rPr>
        <w:t xml:space="preserve">allow class teachers </w:t>
      </w:r>
      <w:r w:rsidR="002A7210" w:rsidRPr="007F3312">
        <w:rPr>
          <w:rFonts w:asciiTheme="minorHAnsi" w:hAnsiTheme="minorHAnsi" w:cstheme="minorHAnsi"/>
          <w:color w:val="000000"/>
          <w:sz w:val="22"/>
          <w:lang w:eastAsia="en-GB"/>
        </w:rPr>
        <w:t>and professionals to gain further understanding of the child’s and young person’s needs</w:t>
      </w:r>
      <w:r w:rsidR="0025236E" w:rsidRPr="007F3312">
        <w:rPr>
          <w:rFonts w:asciiTheme="minorHAnsi" w:hAnsiTheme="minorHAnsi" w:cstheme="minorHAnsi"/>
          <w:color w:val="000000"/>
          <w:sz w:val="22"/>
          <w:lang w:eastAsia="en-GB"/>
        </w:rPr>
        <w:t>,</w:t>
      </w:r>
      <w:r w:rsidR="002A7210" w:rsidRPr="007F3312">
        <w:rPr>
          <w:rFonts w:asciiTheme="minorHAnsi" w:hAnsiTheme="minorHAnsi" w:cstheme="minorHAnsi"/>
          <w:color w:val="000000"/>
          <w:sz w:val="22"/>
          <w:lang w:eastAsia="en-GB"/>
        </w:rPr>
        <w:t xml:space="preserve"> regular</w:t>
      </w:r>
      <w:r w:rsidR="0025236E" w:rsidRPr="007F3312">
        <w:rPr>
          <w:rFonts w:asciiTheme="minorHAnsi" w:hAnsiTheme="minorHAnsi" w:cstheme="minorHAnsi"/>
          <w:color w:val="000000"/>
          <w:sz w:val="22"/>
          <w:lang w:eastAsia="en-GB"/>
        </w:rPr>
        <w:t xml:space="preserve"> ‘</w:t>
      </w:r>
      <w:r w:rsidR="002A7210" w:rsidRPr="007F3312">
        <w:rPr>
          <w:rFonts w:asciiTheme="minorHAnsi" w:hAnsiTheme="minorHAnsi" w:cstheme="minorHAnsi"/>
          <w:color w:val="000000"/>
          <w:sz w:val="22"/>
          <w:lang w:eastAsia="en-GB"/>
        </w:rPr>
        <w:t xml:space="preserve">Assess, Plan, Do and </w:t>
      </w:r>
      <w:r w:rsidR="002A7210" w:rsidRPr="007F3312">
        <w:rPr>
          <w:rFonts w:asciiTheme="minorHAnsi" w:hAnsiTheme="minorHAnsi" w:cstheme="minorHAnsi"/>
          <w:color w:val="000000"/>
          <w:sz w:val="22"/>
          <w:lang w:eastAsia="en-GB"/>
        </w:rPr>
        <w:lastRenderedPageBreak/>
        <w:t>Review</w:t>
      </w:r>
      <w:r w:rsidR="0075755A" w:rsidRPr="007F3312">
        <w:rPr>
          <w:rFonts w:asciiTheme="minorHAnsi" w:hAnsiTheme="minorHAnsi" w:cstheme="minorHAnsi"/>
          <w:color w:val="000000"/>
          <w:sz w:val="22"/>
          <w:lang w:eastAsia="en-GB"/>
        </w:rPr>
        <w:t>’</w:t>
      </w:r>
      <w:r w:rsidR="002A7210" w:rsidRPr="007F3312">
        <w:rPr>
          <w:rFonts w:asciiTheme="minorHAnsi" w:hAnsiTheme="minorHAnsi" w:cstheme="minorHAnsi"/>
          <w:color w:val="000000"/>
          <w:sz w:val="22"/>
          <w:lang w:eastAsia="en-GB"/>
        </w:rPr>
        <w:t xml:space="preserve"> sessions will take place. </w:t>
      </w:r>
      <w:r w:rsidR="002A7210" w:rsidRPr="007F3312">
        <w:rPr>
          <w:rFonts w:asciiTheme="minorHAnsi" w:hAnsiTheme="minorHAnsi" w:cstheme="minorHAnsi"/>
          <w:sz w:val="22"/>
        </w:rPr>
        <w:t>Through this cycle, earlier decisions and actions are revisited, refined and revised</w:t>
      </w:r>
      <w:r w:rsidR="0075755A" w:rsidRPr="007F3312">
        <w:rPr>
          <w:rFonts w:asciiTheme="minorHAnsi" w:hAnsiTheme="minorHAnsi" w:cstheme="minorHAnsi"/>
          <w:sz w:val="22"/>
        </w:rPr>
        <w:t>,</w:t>
      </w:r>
      <w:r w:rsidR="002A7210" w:rsidRPr="007F3312">
        <w:rPr>
          <w:rFonts w:asciiTheme="minorHAnsi" w:hAnsiTheme="minorHAnsi" w:cstheme="minorHAnsi"/>
          <w:sz w:val="22"/>
        </w:rPr>
        <w:t xml:space="preserve"> which then enables a growing understanding of the child or young person’s needs.</w:t>
      </w:r>
      <w:r w:rsidR="0075755A" w:rsidRPr="007F3312">
        <w:rPr>
          <w:rFonts w:asciiTheme="minorHAnsi" w:hAnsiTheme="minorHAnsi" w:cstheme="minorHAnsi"/>
          <w:color w:val="000000"/>
          <w:sz w:val="22"/>
          <w:szCs w:val="22"/>
          <w:lang w:eastAsia="en-GB"/>
        </w:rPr>
        <w:t xml:space="preserve"> </w:t>
      </w:r>
    </w:p>
    <w:p w14:paraId="74D62CCF" w14:textId="6415E7DA" w:rsidR="00720AAF" w:rsidRPr="007F3312" w:rsidRDefault="00720AAF" w:rsidP="000E4B35">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Early</w:t>
      </w:r>
      <w:r w:rsidR="00811349" w:rsidRPr="007F3312">
        <w:rPr>
          <w:rFonts w:asciiTheme="minorHAnsi" w:hAnsiTheme="minorHAnsi" w:cstheme="minorHAnsi"/>
          <w:b/>
          <w:bCs/>
          <w:color w:val="000000"/>
          <w:sz w:val="22"/>
          <w:szCs w:val="22"/>
          <w:lang w:eastAsia="en-GB"/>
        </w:rPr>
        <w:t xml:space="preserve"> </w:t>
      </w:r>
      <w:r w:rsidRPr="007F3312">
        <w:rPr>
          <w:rFonts w:asciiTheme="minorHAnsi" w:hAnsiTheme="minorHAnsi" w:cstheme="minorHAnsi"/>
          <w:b/>
          <w:bCs/>
          <w:color w:val="000000"/>
          <w:sz w:val="22"/>
          <w:szCs w:val="22"/>
          <w:lang w:eastAsia="en-GB"/>
        </w:rPr>
        <w:t xml:space="preserve">Concerns </w:t>
      </w:r>
    </w:p>
    <w:p w14:paraId="5781EDD8" w14:textId="37C46A6D" w:rsidR="00720AAF" w:rsidRDefault="00720AAF"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The progress made by all pupils is regularly monitored and reviewed. Initial concerns registered by teachers, parents/carers or o</w:t>
      </w:r>
      <w:r w:rsidR="00811349" w:rsidRPr="007F3312">
        <w:rPr>
          <w:rFonts w:asciiTheme="minorHAnsi" w:hAnsiTheme="minorHAnsi" w:cstheme="minorHAnsi"/>
          <w:color w:val="000000"/>
          <w:sz w:val="22"/>
          <w:szCs w:val="22"/>
          <w:lang w:eastAsia="en-GB"/>
        </w:rPr>
        <w:t>ther agencies are addressed by effective</w:t>
      </w:r>
      <w:r w:rsidRPr="007F3312">
        <w:rPr>
          <w:rFonts w:asciiTheme="minorHAnsi" w:hAnsiTheme="minorHAnsi" w:cstheme="minorHAnsi"/>
          <w:color w:val="000000"/>
          <w:sz w:val="22"/>
          <w:szCs w:val="22"/>
          <w:lang w:eastAsia="en-GB"/>
        </w:rPr>
        <w:t xml:space="preserve"> </w:t>
      </w:r>
      <w:r w:rsidR="001F2D88" w:rsidRPr="007F3312">
        <w:rPr>
          <w:rFonts w:asciiTheme="minorHAnsi" w:hAnsiTheme="minorHAnsi" w:cstheme="minorHAnsi"/>
          <w:color w:val="000000"/>
          <w:sz w:val="22"/>
          <w:szCs w:val="22"/>
          <w:lang w:eastAsia="en-GB"/>
        </w:rPr>
        <w:t>quality first teaching</w:t>
      </w:r>
      <w:r w:rsidR="00811349" w:rsidRPr="007F3312">
        <w:rPr>
          <w:rFonts w:asciiTheme="minorHAnsi" w:hAnsiTheme="minorHAnsi" w:cstheme="minorHAnsi"/>
          <w:color w:val="000000"/>
          <w:sz w:val="22"/>
          <w:szCs w:val="22"/>
          <w:lang w:eastAsia="en-GB"/>
        </w:rPr>
        <w:t>, appropriate</w:t>
      </w:r>
      <w:r w:rsidR="00A1008D" w:rsidRPr="007F3312">
        <w:rPr>
          <w:rFonts w:asciiTheme="minorHAnsi" w:hAnsiTheme="minorHAnsi" w:cstheme="minorHAnsi"/>
          <w:color w:val="000000"/>
          <w:sz w:val="22"/>
          <w:szCs w:val="22"/>
          <w:lang w:eastAsia="en-GB"/>
        </w:rPr>
        <w:t xml:space="preserve"> </w:t>
      </w:r>
      <w:r w:rsidRPr="007F3312">
        <w:rPr>
          <w:rFonts w:asciiTheme="minorHAnsi" w:hAnsiTheme="minorHAnsi" w:cstheme="minorHAnsi"/>
          <w:color w:val="000000"/>
          <w:sz w:val="22"/>
          <w:szCs w:val="22"/>
          <w:lang w:eastAsia="en-GB"/>
        </w:rPr>
        <w:t>differentiation within the cla</w:t>
      </w:r>
      <w:r w:rsidR="00393387" w:rsidRPr="007F3312">
        <w:rPr>
          <w:rFonts w:asciiTheme="minorHAnsi" w:hAnsiTheme="minorHAnsi" w:cstheme="minorHAnsi"/>
          <w:color w:val="000000"/>
          <w:sz w:val="22"/>
          <w:szCs w:val="22"/>
          <w:lang w:eastAsia="en-GB"/>
        </w:rPr>
        <w:t>ssroom</w:t>
      </w:r>
      <w:r w:rsidR="00971FDF" w:rsidRPr="007F3312">
        <w:rPr>
          <w:rFonts w:asciiTheme="minorHAnsi" w:hAnsiTheme="minorHAnsi" w:cstheme="minorHAnsi"/>
          <w:color w:val="000000"/>
          <w:sz w:val="22"/>
          <w:szCs w:val="22"/>
          <w:lang w:eastAsia="en-GB"/>
        </w:rPr>
        <w:t xml:space="preserve"> </w:t>
      </w:r>
      <w:r w:rsidR="004D5688" w:rsidRPr="007F3312">
        <w:rPr>
          <w:rFonts w:asciiTheme="minorHAnsi" w:hAnsiTheme="minorHAnsi" w:cstheme="minorHAnsi"/>
          <w:color w:val="000000"/>
          <w:sz w:val="22"/>
          <w:szCs w:val="22"/>
          <w:lang w:eastAsia="en-GB"/>
        </w:rPr>
        <w:t>and liaison with parents/carers. If concerns still exist after this</w:t>
      </w:r>
      <w:r w:rsidR="00811349" w:rsidRPr="007F3312">
        <w:rPr>
          <w:rFonts w:asciiTheme="minorHAnsi" w:hAnsiTheme="minorHAnsi" w:cstheme="minorHAnsi"/>
          <w:color w:val="000000"/>
          <w:sz w:val="22"/>
          <w:szCs w:val="22"/>
          <w:lang w:eastAsia="en-GB"/>
        </w:rPr>
        <w:t>,</w:t>
      </w:r>
      <w:r w:rsidR="00393387" w:rsidRPr="007F3312">
        <w:rPr>
          <w:rFonts w:asciiTheme="minorHAnsi" w:hAnsiTheme="minorHAnsi" w:cstheme="minorHAnsi"/>
          <w:color w:val="000000"/>
          <w:sz w:val="22"/>
          <w:szCs w:val="22"/>
          <w:lang w:eastAsia="en-GB"/>
        </w:rPr>
        <w:t xml:space="preserve"> t</w:t>
      </w:r>
      <w:r w:rsidR="004206FB" w:rsidRPr="007F3312">
        <w:rPr>
          <w:rFonts w:asciiTheme="minorHAnsi" w:hAnsiTheme="minorHAnsi" w:cstheme="minorHAnsi"/>
          <w:color w:val="000000"/>
          <w:sz w:val="22"/>
          <w:szCs w:val="22"/>
          <w:lang w:eastAsia="en-GB"/>
        </w:rPr>
        <w:t xml:space="preserve">eaching staff will </w:t>
      </w:r>
      <w:r w:rsidR="00811349" w:rsidRPr="007F3312">
        <w:rPr>
          <w:rFonts w:asciiTheme="minorHAnsi" w:hAnsiTheme="minorHAnsi" w:cstheme="minorHAnsi"/>
          <w:color w:val="000000"/>
          <w:sz w:val="22"/>
          <w:szCs w:val="22"/>
          <w:lang w:eastAsia="en-GB"/>
        </w:rPr>
        <w:t xml:space="preserve">complete an </w:t>
      </w:r>
      <w:r w:rsidR="0023118F" w:rsidRPr="007F3312">
        <w:rPr>
          <w:rFonts w:asciiTheme="minorHAnsi" w:hAnsiTheme="minorHAnsi" w:cstheme="minorHAnsi"/>
          <w:color w:val="000000"/>
          <w:sz w:val="22"/>
          <w:szCs w:val="22"/>
          <w:lang w:eastAsia="en-GB"/>
        </w:rPr>
        <w:t>‘</w:t>
      </w:r>
      <w:r w:rsidR="00811349" w:rsidRPr="007F3312">
        <w:rPr>
          <w:rFonts w:asciiTheme="minorHAnsi" w:hAnsiTheme="minorHAnsi" w:cstheme="minorHAnsi"/>
          <w:color w:val="000000"/>
          <w:sz w:val="22"/>
          <w:szCs w:val="22"/>
          <w:lang w:eastAsia="en-GB"/>
        </w:rPr>
        <w:t>Initial</w:t>
      </w:r>
      <w:r w:rsidR="00206283" w:rsidRPr="007F3312">
        <w:rPr>
          <w:rFonts w:asciiTheme="minorHAnsi" w:hAnsiTheme="minorHAnsi" w:cstheme="minorHAnsi"/>
          <w:color w:val="000000"/>
          <w:sz w:val="22"/>
          <w:szCs w:val="22"/>
          <w:lang w:eastAsia="en-GB"/>
        </w:rPr>
        <w:t xml:space="preserve"> Concern</w:t>
      </w:r>
      <w:r w:rsidR="0023118F" w:rsidRPr="007F3312">
        <w:rPr>
          <w:rFonts w:asciiTheme="minorHAnsi" w:hAnsiTheme="minorHAnsi" w:cstheme="minorHAnsi"/>
          <w:color w:val="000000"/>
          <w:sz w:val="22"/>
          <w:szCs w:val="22"/>
          <w:lang w:eastAsia="en-GB"/>
        </w:rPr>
        <w:t>’</w:t>
      </w:r>
      <w:r w:rsidR="00206283" w:rsidRPr="007F3312">
        <w:rPr>
          <w:rFonts w:asciiTheme="minorHAnsi" w:hAnsiTheme="minorHAnsi" w:cstheme="minorHAnsi"/>
          <w:color w:val="000000"/>
          <w:sz w:val="22"/>
          <w:szCs w:val="22"/>
          <w:lang w:eastAsia="en-GB"/>
        </w:rPr>
        <w:t xml:space="preserve"> s</w:t>
      </w:r>
      <w:r w:rsidR="004206FB" w:rsidRPr="007F3312">
        <w:rPr>
          <w:rFonts w:asciiTheme="minorHAnsi" w:hAnsiTheme="minorHAnsi" w:cstheme="minorHAnsi"/>
          <w:color w:val="000000"/>
          <w:sz w:val="22"/>
          <w:szCs w:val="22"/>
          <w:lang w:eastAsia="en-GB"/>
        </w:rPr>
        <w:t xml:space="preserve">tating any strategies they have already put into place and the impact they are having. </w:t>
      </w:r>
      <w:r w:rsidR="009B41E2" w:rsidRPr="007F3312">
        <w:rPr>
          <w:rFonts w:asciiTheme="minorHAnsi" w:hAnsiTheme="minorHAnsi" w:cstheme="minorHAnsi"/>
          <w:color w:val="000000"/>
          <w:sz w:val="22"/>
          <w:szCs w:val="22"/>
          <w:lang w:eastAsia="en-GB"/>
        </w:rPr>
        <w:t xml:space="preserve">Class </w:t>
      </w:r>
      <w:r w:rsidR="0023118F" w:rsidRPr="007F3312">
        <w:rPr>
          <w:rFonts w:asciiTheme="minorHAnsi" w:hAnsiTheme="minorHAnsi" w:cstheme="minorHAnsi"/>
          <w:color w:val="000000"/>
          <w:sz w:val="22"/>
          <w:szCs w:val="22"/>
          <w:lang w:eastAsia="en-GB"/>
        </w:rPr>
        <w:t>t</w:t>
      </w:r>
      <w:r w:rsidR="009B41E2" w:rsidRPr="007F3312">
        <w:rPr>
          <w:rFonts w:asciiTheme="minorHAnsi" w:hAnsiTheme="minorHAnsi" w:cstheme="minorHAnsi"/>
          <w:color w:val="000000"/>
          <w:sz w:val="22"/>
          <w:szCs w:val="22"/>
          <w:lang w:eastAsia="en-GB"/>
        </w:rPr>
        <w:t>eachers will then utilise the online Graduated Approach Toolkit and implement further strategies.</w:t>
      </w:r>
    </w:p>
    <w:p w14:paraId="2E8E6B62" w14:textId="41059A71" w:rsidR="004206FB" w:rsidRPr="009D279F" w:rsidRDefault="004206FB" w:rsidP="009D279F">
      <w:pPr>
        <w:autoSpaceDE w:val="0"/>
        <w:autoSpaceDN w:val="0"/>
        <w:adjustRightInd w:val="0"/>
        <w:jc w:val="both"/>
        <w:rPr>
          <w:rFonts w:asciiTheme="minorHAnsi" w:hAnsiTheme="minorHAnsi" w:cstheme="minorHAnsi"/>
          <w:color w:val="000000"/>
          <w:sz w:val="22"/>
          <w:szCs w:val="22"/>
          <w:lang w:eastAsia="en-GB"/>
        </w:rPr>
      </w:pPr>
    </w:p>
    <w:p w14:paraId="28BA685E" w14:textId="77777777" w:rsidR="0047244C"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Single Category of SEN – Special Education Needs Support (SENS)</w:t>
      </w:r>
    </w:p>
    <w:p w14:paraId="1242A8DB" w14:textId="77777777"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The new Code of Practice 2014 identifies difficulties from the following SEND categories</w:t>
      </w:r>
    </w:p>
    <w:p w14:paraId="225490B5" w14:textId="77777777" w:rsidR="0047244C" w:rsidRPr="009D279F" w:rsidRDefault="0047244C"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p>
    <w:p w14:paraId="21403D9B" w14:textId="77777777"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 xml:space="preserve">Communication and interaction needs </w:t>
      </w:r>
      <w:r w:rsidR="00656E9D" w:rsidRPr="009D279F">
        <w:rPr>
          <w:rFonts w:asciiTheme="minorHAnsi" w:hAnsiTheme="minorHAnsi" w:cstheme="minorHAnsi"/>
          <w:b/>
          <w:bCs/>
          <w:color w:val="000000"/>
          <w:sz w:val="22"/>
          <w:szCs w:val="22"/>
          <w:lang w:eastAsia="en-GB"/>
        </w:rPr>
        <w:t xml:space="preserve">may </w:t>
      </w:r>
      <w:r w:rsidRPr="009D279F">
        <w:rPr>
          <w:rFonts w:asciiTheme="minorHAnsi" w:hAnsiTheme="minorHAnsi" w:cstheme="minorHAnsi"/>
          <w:b/>
          <w:bCs/>
          <w:color w:val="000000"/>
          <w:sz w:val="22"/>
          <w:szCs w:val="22"/>
          <w:lang w:eastAsia="en-GB"/>
        </w:rPr>
        <w:t>include:</w:t>
      </w:r>
    </w:p>
    <w:p w14:paraId="38883295" w14:textId="1EE14B37"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Speech, language and communication needs (SLCN), and</w:t>
      </w:r>
    </w:p>
    <w:p w14:paraId="5C095EB6" w14:textId="78DE9471"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Autistic spectrum disorders (ASD)</w:t>
      </w:r>
    </w:p>
    <w:p w14:paraId="6E834B20" w14:textId="77777777"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b/>
          <w:bCs/>
          <w:color w:val="000000"/>
          <w:sz w:val="22"/>
          <w:szCs w:val="22"/>
          <w:lang w:eastAsia="en-GB"/>
        </w:rPr>
      </w:pPr>
      <w:r w:rsidRPr="009D279F">
        <w:rPr>
          <w:rFonts w:asciiTheme="minorHAnsi" w:hAnsiTheme="minorHAnsi" w:cstheme="minorHAnsi"/>
          <w:b/>
          <w:bCs/>
          <w:color w:val="000000"/>
          <w:sz w:val="22"/>
          <w:szCs w:val="22"/>
          <w:lang w:eastAsia="en-GB"/>
        </w:rPr>
        <w:t>Cognition and Learning Needs</w:t>
      </w:r>
      <w:r w:rsidR="00656E9D" w:rsidRPr="009D279F">
        <w:rPr>
          <w:rFonts w:asciiTheme="minorHAnsi" w:hAnsiTheme="minorHAnsi" w:cstheme="minorHAnsi"/>
          <w:b/>
          <w:bCs/>
          <w:color w:val="000000"/>
          <w:sz w:val="22"/>
          <w:szCs w:val="22"/>
          <w:lang w:eastAsia="en-GB"/>
        </w:rPr>
        <w:t xml:space="preserve"> may</w:t>
      </w:r>
      <w:r w:rsidRPr="009D279F">
        <w:rPr>
          <w:rFonts w:asciiTheme="minorHAnsi" w:hAnsiTheme="minorHAnsi" w:cstheme="minorHAnsi"/>
          <w:b/>
          <w:bCs/>
          <w:color w:val="000000"/>
          <w:sz w:val="22"/>
          <w:szCs w:val="22"/>
          <w:lang w:eastAsia="en-GB"/>
        </w:rPr>
        <w:t xml:space="preserve"> include:</w:t>
      </w:r>
    </w:p>
    <w:p w14:paraId="3DE5F0C1" w14:textId="51772C64" w:rsidR="0047244C" w:rsidRPr="009D279F" w:rsidRDefault="0047244C" w:rsidP="0023118F">
      <w:pPr>
        <w:pBdr>
          <w:top w:val="single" w:sz="4" w:space="1" w:color="auto"/>
          <w:left w:val="single" w:sz="4" w:space="4" w:color="auto"/>
          <w:bottom w:val="single" w:sz="4" w:space="1" w:color="auto"/>
          <w:right w:val="single" w:sz="4" w:space="4" w:color="auto"/>
        </w:pBdr>
        <w:tabs>
          <w:tab w:val="left" w:pos="851"/>
        </w:tabs>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23118F">
        <w:rPr>
          <w:rFonts w:asciiTheme="minorHAnsi" w:hAnsiTheme="minorHAnsi" w:cstheme="minorHAnsi"/>
          <w:color w:val="000000"/>
          <w:sz w:val="22"/>
          <w:szCs w:val="22"/>
          <w:lang w:eastAsia="en-GB"/>
        </w:rPr>
        <w:t xml:space="preserve">  </w:t>
      </w:r>
      <w:r w:rsidRPr="009D279F">
        <w:rPr>
          <w:rFonts w:asciiTheme="minorHAnsi" w:hAnsiTheme="minorHAnsi" w:cstheme="minorHAnsi"/>
          <w:color w:val="000000"/>
          <w:sz w:val="22"/>
          <w:szCs w:val="22"/>
          <w:lang w:eastAsia="en-GB"/>
        </w:rPr>
        <w:t>Dyslexia</w:t>
      </w:r>
    </w:p>
    <w:p w14:paraId="3951E5C5" w14:textId="5B8312FB" w:rsidR="0047244C" w:rsidRPr="009D279F" w:rsidRDefault="0047244C" w:rsidP="0023118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23118F">
        <w:rPr>
          <w:rFonts w:asciiTheme="minorHAnsi" w:hAnsiTheme="minorHAnsi" w:cstheme="minorHAnsi"/>
          <w:color w:val="000000"/>
          <w:sz w:val="22"/>
          <w:szCs w:val="22"/>
          <w:lang w:eastAsia="en-GB"/>
        </w:rPr>
        <w:t xml:space="preserve"> </w:t>
      </w:r>
      <w:r w:rsidRPr="009D279F">
        <w:rPr>
          <w:rFonts w:asciiTheme="minorHAnsi" w:hAnsiTheme="minorHAnsi" w:cstheme="minorHAnsi"/>
          <w:color w:val="000000"/>
          <w:sz w:val="22"/>
          <w:szCs w:val="22"/>
          <w:lang w:eastAsia="en-GB"/>
        </w:rPr>
        <w:t>Dyspraxia</w:t>
      </w:r>
    </w:p>
    <w:p w14:paraId="15E87F40" w14:textId="0A5C2586" w:rsidR="0047244C" w:rsidRPr="009D279F" w:rsidRDefault="0047244C" w:rsidP="0023118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23118F">
        <w:rPr>
          <w:rFonts w:asciiTheme="minorHAnsi" w:hAnsiTheme="minorHAnsi" w:cstheme="minorHAnsi"/>
          <w:color w:val="000000"/>
          <w:sz w:val="22"/>
          <w:szCs w:val="22"/>
          <w:lang w:eastAsia="en-GB"/>
        </w:rPr>
        <w:t xml:space="preserve"> </w:t>
      </w:r>
      <w:r w:rsidRPr="009D279F">
        <w:rPr>
          <w:rFonts w:asciiTheme="minorHAnsi" w:hAnsiTheme="minorHAnsi" w:cstheme="minorHAnsi"/>
          <w:color w:val="000000"/>
          <w:sz w:val="22"/>
          <w:szCs w:val="22"/>
          <w:lang w:eastAsia="en-GB"/>
        </w:rPr>
        <w:t>Dyscalculia</w:t>
      </w:r>
    </w:p>
    <w:p w14:paraId="13667512" w14:textId="16729AEF" w:rsidR="0047244C" w:rsidRPr="009D279F" w:rsidRDefault="0047244C" w:rsidP="0023118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23118F">
        <w:rPr>
          <w:rFonts w:asciiTheme="minorHAnsi" w:hAnsiTheme="minorHAnsi" w:cstheme="minorHAnsi"/>
          <w:color w:val="000000"/>
          <w:sz w:val="22"/>
          <w:szCs w:val="22"/>
          <w:lang w:eastAsia="en-GB"/>
        </w:rPr>
        <w:t xml:space="preserve"> </w:t>
      </w:r>
      <w:r w:rsidRPr="009D279F">
        <w:rPr>
          <w:rFonts w:asciiTheme="minorHAnsi" w:hAnsiTheme="minorHAnsi" w:cstheme="minorHAnsi"/>
          <w:color w:val="000000"/>
          <w:sz w:val="22"/>
          <w:szCs w:val="22"/>
          <w:lang w:eastAsia="en-GB"/>
        </w:rPr>
        <w:t>Moderate Learning Difficulties</w:t>
      </w:r>
    </w:p>
    <w:p w14:paraId="5CA5FD91" w14:textId="5130F751" w:rsidR="0047244C" w:rsidRPr="009D279F" w:rsidRDefault="0047244C" w:rsidP="0023118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23118F">
        <w:rPr>
          <w:rFonts w:asciiTheme="minorHAnsi" w:hAnsiTheme="minorHAnsi" w:cstheme="minorHAnsi"/>
          <w:color w:val="000000"/>
          <w:sz w:val="22"/>
          <w:szCs w:val="22"/>
          <w:lang w:eastAsia="en-GB"/>
        </w:rPr>
        <w:t xml:space="preserve"> </w:t>
      </w:r>
      <w:r w:rsidRPr="009D279F">
        <w:rPr>
          <w:rFonts w:asciiTheme="minorHAnsi" w:hAnsiTheme="minorHAnsi" w:cstheme="minorHAnsi"/>
          <w:color w:val="000000"/>
          <w:sz w:val="22"/>
          <w:szCs w:val="22"/>
          <w:lang w:eastAsia="en-GB"/>
        </w:rPr>
        <w:t>Global developmental delay</w:t>
      </w:r>
    </w:p>
    <w:p w14:paraId="66FD8F32" w14:textId="77777777"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Social, Emotional and Mental Health needs</w:t>
      </w:r>
      <w:r w:rsidR="00656E9D" w:rsidRPr="009D279F">
        <w:rPr>
          <w:rFonts w:asciiTheme="minorHAnsi" w:hAnsiTheme="minorHAnsi" w:cstheme="minorHAnsi"/>
          <w:b/>
          <w:bCs/>
          <w:color w:val="000000"/>
          <w:sz w:val="22"/>
          <w:szCs w:val="22"/>
          <w:lang w:eastAsia="en-GB"/>
        </w:rPr>
        <w:t xml:space="preserve"> may</w:t>
      </w:r>
      <w:r w:rsidRPr="009D279F">
        <w:rPr>
          <w:rFonts w:asciiTheme="minorHAnsi" w:hAnsiTheme="minorHAnsi" w:cstheme="minorHAnsi"/>
          <w:b/>
          <w:bCs/>
          <w:color w:val="000000"/>
          <w:sz w:val="22"/>
          <w:szCs w:val="22"/>
          <w:lang w:eastAsia="en-GB"/>
        </w:rPr>
        <w:t xml:space="preserve"> include:</w:t>
      </w:r>
    </w:p>
    <w:p w14:paraId="286B641B" w14:textId="0211BBF8"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ADHD, ADD, Attachment disorders, emotional difficulties, mental health difficulties</w:t>
      </w:r>
    </w:p>
    <w:p w14:paraId="3AEC2BB6" w14:textId="77777777"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 xml:space="preserve">Sensory and physical needs </w:t>
      </w:r>
      <w:r w:rsidR="00656E9D" w:rsidRPr="009D279F">
        <w:rPr>
          <w:rFonts w:asciiTheme="minorHAnsi" w:hAnsiTheme="minorHAnsi" w:cstheme="minorHAnsi"/>
          <w:b/>
          <w:bCs/>
          <w:color w:val="000000"/>
          <w:sz w:val="22"/>
          <w:szCs w:val="22"/>
          <w:lang w:eastAsia="en-GB"/>
        </w:rPr>
        <w:t xml:space="preserve">may </w:t>
      </w:r>
      <w:r w:rsidRPr="009D279F">
        <w:rPr>
          <w:rFonts w:asciiTheme="minorHAnsi" w:hAnsiTheme="minorHAnsi" w:cstheme="minorHAnsi"/>
          <w:b/>
          <w:bCs/>
          <w:color w:val="000000"/>
          <w:sz w:val="22"/>
          <w:szCs w:val="22"/>
          <w:lang w:eastAsia="en-GB"/>
        </w:rPr>
        <w:t>include:</w:t>
      </w:r>
    </w:p>
    <w:p w14:paraId="1155BF09" w14:textId="18F90AFA"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47244C" w:rsidRPr="009D279F">
        <w:rPr>
          <w:rFonts w:asciiTheme="minorHAnsi" w:hAnsiTheme="minorHAnsi" w:cstheme="minorHAnsi"/>
          <w:color w:val="000000"/>
          <w:sz w:val="22"/>
          <w:szCs w:val="22"/>
          <w:lang w:eastAsia="en-GB"/>
        </w:rPr>
        <w:t xml:space="preserve"> </w:t>
      </w:r>
      <w:r w:rsidRPr="009D279F">
        <w:rPr>
          <w:rFonts w:asciiTheme="minorHAnsi" w:hAnsiTheme="minorHAnsi" w:cstheme="minorHAnsi"/>
          <w:color w:val="000000"/>
          <w:sz w:val="22"/>
          <w:szCs w:val="22"/>
          <w:lang w:eastAsia="en-GB"/>
        </w:rPr>
        <w:t>Visual impairment (VI)</w:t>
      </w:r>
    </w:p>
    <w:p w14:paraId="218E6E8C" w14:textId="111EC768"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47244C" w:rsidRPr="009D279F">
        <w:rPr>
          <w:rFonts w:asciiTheme="minorHAnsi" w:hAnsiTheme="minorHAnsi" w:cstheme="minorHAnsi"/>
          <w:color w:val="000000"/>
          <w:sz w:val="22"/>
          <w:szCs w:val="22"/>
          <w:lang w:eastAsia="en-GB"/>
        </w:rPr>
        <w:t xml:space="preserve"> </w:t>
      </w:r>
      <w:r w:rsidR="00CE7446" w:rsidRPr="009D279F">
        <w:rPr>
          <w:rFonts w:asciiTheme="minorHAnsi" w:hAnsiTheme="minorHAnsi" w:cstheme="minorHAnsi"/>
          <w:color w:val="000000"/>
          <w:sz w:val="22"/>
          <w:szCs w:val="22"/>
          <w:lang w:eastAsia="en-GB"/>
        </w:rPr>
        <w:t>H</w:t>
      </w:r>
      <w:r w:rsidRPr="009D279F">
        <w:rPr>
          <w:rFonts w:asciiTheme="minorHAnsi" w:hAnsiTheme="minorHAnsi" w:cstheme="minorHAnsi"/>
          <w:color w:val="000000"/>
          <w:sz w:val="22"/>
          <w:szCs w:val="22"/>
          <w:lang w:eastAsia="en-GB"/>
        </w:rPr>
        <w:t>earing impairment (HI)</w:t>
      </w:r>
    </w:p>
    <w:p w14:paraId="7033C620" w14:textId="41105F2C"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47244C" w:rsidRPr="009D279F">
        <w:rPr>
          <w:rFonts w:asciiTheme="minorHAnsi" w:hAnsiTheme="minorHAnsi" w:cstheme="minorHAnsi"/>
          <w:color w:val="000000"/>
          <w:sz w:val="22"/>
          <w:szCs w:val="22"/>
          <w:lang w:eastAsia="en-GB"/>
        </w:rPr>
        <w:t xml:space="preserve"> </w:t>
      </w:r>
      <w:r w:rsidRPr="009D279F">
        <w:rPr>
          <w:rFonts w:asciiTheme="minorHAnsi" w:hAnsiTheme="minorHAnsi" w:cstheme="minorHAnsi"/>
          <w:color w:val="000000"/>
          <w:sz w:val="22"/>
          <w:szCs w:val="22"/>
          <w:lang w:eastAsia="en-GB"/>
        </w:rPr>
        <w:t>Multi-sensory impairment (MSI), and</w:t>
      </w:r>
    </w:p>
    <w:p w14:paraId="0D44AE97" w14:textId="6A06A3C9" w:rsidR="00720AAF" w:rsidRPr="009D279F" w:rsidRDefault="00720AAF" w:rsidP="009D27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w:t>
      </w:r>
      <w:r w:rsidR="0047244C" w:rsidRPr="009D279F">
        <w:rPr>
          <w:rFonts w:asciiTheme="minorHAnsi" w:hAnsiTheme="minorHAnsi" w:cstheme="minorHAnsi"/>
          <w:color w:val="000000"/>
          <w:sz w:val="22"/>
          <w:szCs w:val="22"/>
          <w:lang w:eastAsia="en-GB"/>
        </w:rPr>
        <w:t xml:space="preserve"> </w:t>
      </w:r>
      <w:r w:rsidRPr="009D279F">
        <w:rPr>
          <w:rFonts w:asciiTheme="minorHAnsi" w:hAnsiTheme="minorHAnsi" w:cstheme="minorHAnsi"/>
          <w:color w:val="000000"/>
          <w:sz w:val="22"/>
          <w:szCs w:val="22"/>
          <w:lang w:eastAsia="en-GB"/>
        </w:rPr>
        <w:t>Physical disability (PD).</w:t>
      </w:r>
    </w:p>
    <w:p w14:paraId="1EEA9F2A" w14:textId="77777777" w:rsidR="00720AAF" w:rsidRPr="009D279F" w:rsidRDefault="00720AAF" w:rsidP="009D279F">
      <w:pPr>
        <w:autoSpaceDE w:val="0"/>
        <w:autoSpaceDN w:val="0"/>
        <w:adjustRightInd w:val="0"/>
        <w:jc w:val="both"/>
        <w:rPr>
          <w:rFonts w:asciiTheme="minorHAnsi" w:hAnsiTheme="minorHAnsi" w:cstheme="minorHAnsi"/>
          <w:color w:val="000000"/>
          <w:sz w:val="22"/>
          <w:szCs w:val="22"/>
          <w:lang w:eastAsia="en-GB"/>
        </w:rPr>
      </w:pPr>
    </w:p>
    <w:p w14:paraId="29E8CC9A" w14:textId="77777777" w:rsidR="00720AAF" w:rsidRPr="009D279F" w:rsidRDefault="00720AAF" w:rsidP="009D279F">
      <w:pP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 xml:space="preserve">Identifying children at SENS (SEN Support) </w:t>
      </w:r>
    </w:p>
    <w:p w14:paraId="62FDE837" w14:textId="5B8AC047" w:rsidR="00720AAF" w:rsidRPr="007F3312" w:rsidRDefault="00720AAF"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When a pupil is identified as needing provision </w:t>
      </w:r>
      <w:r w:rsidRPr="007F3312">
        <w:rPr>
          <w:rFonts w:asciiTheme="minorHAnsi" w:hAnsiTheme="minorHAnsi" w:cstheme="minorHAnsi"/>
          <w:b/>
          <w:bCs/>
          <w:color w:val="000000"/>
          <w:sz w:val="22"/>
          <w:szCs w:val="22"/>
          <w:lang w:eastAsia="en-GB"/>
        </w:rPr>
        <w:t xml:space="preserve">additional to or different from </w:t>
      </w:r>
      <w:r w:rsidRPr="007F3312">
        <w:rPr>
          <w:rFonts w:asciiTheme="minorHAnsi" w:hAnsiTheme="minorHAnsi" w:cstheme="minorHAnsi"/>
          <w:color w:val="000000"/>
          <w:sz w:val="22"/>
          <w:szCs w:val="22"/>
          <w:lang w:eastAsia="en-GB"/>
        </w:rPr>
        <w:t xml:space="preserve">those lessons provided as part of normal class activities involving </w:t>
      </w:r>
      <w:r w:rsidR="0025236E" w:rsidRPr="007F3312">
        <w:rPr>
          <w:rFonts w:asciiTheme="minorHAnsi" w:hAnsiTheme="minorHAnsi" w:cstheme="minorHAnsi"/>
          <w:color w:val="000000"/>
          <w:sz w:val="22"/>
          <w:szCs w:val="22"/>
          <w:lang w:eastAsia="en-GB"/>
        </w:rPr>
        <w:t>quality first teaching</w:t>
      </w:r>
      <w:r w:rsidRPr="007F3312">
        <w:rPr>
          <w:rFonts w:asciiTheme="minorHAnsi" w:hAnsiTheme="minorHAnsi" w:cstheme="minorHAnsi"/>
          <w:color w:val="000000"/>
          <w:sz w:val="22"/>
          <w:szCs w:val="22"/>
          <w:lang w:eastAsia="en-GB"/>
        </w:rPr>
        <w:t>, it will trigger the intervention of the SEN</w:t>
      </w:r>
      <w:r w:rsidR="0025236E" w:rsidRPr="007F3312">
        <w:rPr>
          <w:rFonts w:asciiTheme="minorHAnsi" w:hAnsiTheme="minorHAnsi" w:cstheme="minorHAnsi"/>
          <w:color w:val="000000"/>
          <w:sz w:val="22"/>
          <w:szCs w:val="22"/>
          <w:lang w:eastAsia="en-GB"/>
        </w:rPr>
        <w:t>D</w:t>
      </w:r>
      <w:r w:rsidRPr="007F3312">
        <w:rPr>
          <w:rFonts w:asciiTheme="minorHAnsi" w:hAnsiTheme="minorHAnsi" w:cstheme="minorHAnsi"/>
          <w:color w:val="000000"/>
          <w:sz w:val="22"/>
          <w:szCs w:val="22"/>
          <w:lang w:eastAsia="en-GB"/>
        </w:rPr>
        <w:t xml:space="preserve">CO. A referral will be </w:t>
      </w:r>
      <w:r w:rsidR="009B41E2" w:rsidRPr="007F3312">
        <w:rPr>
          <w:rFonts w:asciiTheme="minorHAnsi" w:hAnsiTheme="minorHAnsi" w:cstheme="minorHAnsi"/>
          <w:color w:val="000000"/>
          <w:sz w:val="22"/>
          <w:szCs w:val="22"/>
          <w:lang w:eastAsia="en-GB"/>
        </w:rPr>
        <w:t xml:space="preserve">made </w:t>
      </w:r>
      <w:r w:rsidR="00767AC7" w:rsidRPr="007F3312">
        <w:rPr>
          <w:rFonts w:asciiTheme="minorHAnsi" w:hAnsiTheme="minorHAnsi" w:cstheme="minorHAnsi"/>
          <w:color w:val="000000"/>
          <w:sz w:val="22"/>
          <w:szCs w:val="22"/>
          <w:lang w:eastAsia="en-GB"/>
        </w:rPr>
        <w:t>by</w:t>
      </w:r>
      <w:r w:rsidR="00A11B95" w:rsidRPr="007F3312">
        <w:rPr>
          <w:rFonts w:asciiTheme="minorHAnsi" w:hAnsiTheme="minorHAnsi" w:cstheme="minorHAnsi"/>
          <w:color w:val="000000"/>
          <w:sz w:val="22"/>
          <w:szCs w:val="22"/>
          <w:lang w:eastAsia="en-GB"/>
        </w:rPr>
        <w:t xml:space="preserve"> the class teacher to the SEN</w:t>
      </w:r>
      <w:r w:rsidR="0025236E" w:rsidRPr="007F3312">
        <w:rPr>
          <w:rFonts w:asciiTheme="minorHAnsi" w:hAnsiTheme="minorHAnsi" w:cstheme="minorHAnsi"/>
          <w:color w:val="000000"/>
          <w:sz w:val="22"/>
          <w:szCs w:val="22"/>
          <w:lang w:eastAsia="en-GB"/>
        </w:rPr>
        <w:t>D</w:t>
      </w:r>
      <w:r w:rsidR="00A11B95" w:rsidRPr="007F3312">
        <w:rPr>
          <w:rFonts w:asciiTheme="minorHAnsi" w:hAnsiTheme="minorHAnsi" w:cstheme="minorHAnsi"/>
          <w:color w:val="000000"/>
          <w:sz w:val="22"/>
          <w:szCs w:val="22"/>
          <w:lang w:eastAsia="en-GB"/>
        </w:rPr>
        <w:t>Co</w:t>
      </w:r>
      <w:r w:rsidR="009B41E2" w:rsidRPr="007F3312">
        <w:rPr>
          <w:rFonts w:asciiTheme="minorHAnsi" w:hAnsiTheme="minorHAnsi" w:cstheme="minorHAnsi"/>
          <w:color w:val="000000"/>
          <w:sz w:val="22"/>
          <w:szCs w:val="22"/>
          <w:lang w:eastAsia="en-GB"/>
        </w:rPr>
        <w:t>, providing all</w:t>
      </w:r>
      <w:r w:rsidRPr="007F3312">
        <w:rPr>
          <w:rFonts w:asciiTheme="minorHAnsi" w:hAnsiTheme="minorHAnsi" w:cstheme="minorHAnsi"/>
          <w:color w:val="000000"/>
          <w:sz w:val="22"/>
          <w:szCs w:val="22"/>
          <w:lang w:eastAsia="en-GB"/>
        </w:rPr>
        <w:t xml:space="preserve"> </w:t>
      </w:r>
      <w:r w:rsidR="009B41E2" w:rsidRPr="007F3312">
        <w:rPr>
          <w:rFonts w:asciiTheme="minorHAnsi" w:hAnsiTheme="minorHAnsi" w:cstheme="minorHAnsi"/>
          <w:color w:val="000000"/>
          <w:sz w:val="22"/>
          <w:szCs w:val="22"/>
          <w:lang w:eastAsia="en-GB"/>
        </w:rPr>
        <w:t xml:space="preserve">supporting </w:t>
      </w:r>
      <w:r w:rsidRPr="007F3312">
        <w:rPr>
          <w:rFonts w:asciiTheme="minorHAnsi" w:hAnsiTheme="minorHAnsi" w:cstheme="minorHAnsi"/>
          <w:color w:val="000000"/>
          <w:sz w:val="22"/>
          <w:szCs w:val="22"/>
          <w:lang w:eastAsia="en-GB"/>
        </w:rPr>
        <w:t>evidence of the additional sup</w:t>
      </w:r>
      <w:r w:rsidR="00A11B95" w:rsidRPr="007F3312">
        <w:rPr>
          <w:rFonts w:asciiTheme="minorHAnsi" w:hAnsiTheme="minorHAnsi" w:cstheme="minorHAnsi"/>
          <w:color w:val="000000"/>
          <w:sz w:val="22"/>
          <w:szCs w:val="22"/>
          <w:lang w:eastAsia="en-GB"/>
        </w:rPr>
        <w:t>port already completed in class</w:t>
      </w:r>
      <w:r w:rsidRPr="007F3312">
        <w:rPr>
          <w:rFonts w:asciiTheme="minorHAnsi" w:hAnsiTheme="minorHAnsi" w:cstheme="minorHAnsi"/>
          <w:color w:val="000000"/>
          <w:sz w:val="22"/>
          <w:szCs w:val="22"/>
          <w:lang w:eastAsia="en-GB"/>
        </w:rPr>
        <w:t xml:space="preserve"> about a child who</w:t>
      </w:r>
      <w:r w:rsidR="00A11B95" w:rsidRPr="007F3312">
        <w:rPr>
          <w:rFonts w:asciiTheme="minorHAnsi" w:hAnsiTheme="minorHAnsi" w:cstheme="minorHAnsi"/>
          <w:color w:val="000000"/>
          <w:sz w:val="22"/>
          <w:szCs w:val="22"/>
          <w:lang w:eastAsia="en-GB"/>
        </w:rPr>
        <w:t>,</w:t>
      </w:r>
      <w:r w:rsidRPr="007F3312">
        <w:rPr>
          <w:rFonts w:asciiTheme="minorHAnsi" w:hAnsiTheme="minorHAnsi" w:cstheme="minorHAnsi"/>
          <w:color w:val="000000"/>
          <w:sz w:val="22"/>
          <w:szCs w:val="22"/>
          <w:lang w:eastAsia="en-GB"/>
        </w:rPr>
        <w:t xml:space="preserve"> despite receiving differentiated learning opportunities: </w:t>
      </w:r>
    </w:p>
    <w:p w14:paraId="41C26FA1" w14:textId="77777777" w:rsidR="003F6F2A" w:rsidRPr="007F3312" w:rsidRDefault="003F6F2A" w:rsidP="009D279F">
      <w:pPr>
        <w:autoSpaceDE w:val="0"/>
        <w:autoSpaceDN w:val="0"/>
        <w:adjustRightInd w:val="0"/>
        <w:jc w:val="both"/>
        <w:rPr>
          <w:rFonts w:asciiTheme="minorHAnsi" w:hAnsiTheme="minorHAnsi" w:cstheme="minorHAnsi"/>
          <w:sz w:val="22"/>
          <w:szCs w:val="22"/>
          <w:lang w:eastAsia="en-GB"/>
        </w:rPr>
      </w:pPr>
    </w:p>
    <w:p w14:paraId="5B4151AC" w14:textId="77777777" w:rsidR="00720AAF" w:rsidRPr="007F3312" w:rsidRDefault="00720AAF" w:rsidP="009D279F">
      <w:pPr>
        <w:pStyle w:val="ListParagraph"/>
        <w:numPr>
          <w:ilvl w:val="0"/>
          <w:numId w:val="1"/>
        </w:num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Makes little or less than expected progress given their ages and individual circumstances even when teaching approaches are targeted particularly in a young person’s identified area of concern characterised by progress which is: </w:t>
      </w:r>
    </w:p>
    <w:p w14:paraId="73E719AF" w14:textId="77777777" w:rsidR="00720AAF" w:rsidRPr="007F3312" w:rsidRDefault="00720AAF" w:rsidP="009D279F">
      <w:pPr>
        <w:pStyle w:val="ListParagraph"/>
        <w:numPr>
          <w:ilvl w:val="1"/>
          <w:numId w:val="1"/>
        </w:numPr>
        <w:autoSpaceDE w:val="0"/>
        <w:autoSpaceDN w:val="0"/>
        <w:adjustRightInd w:val="0"/>
        <w:spacing w:after="18"/>
        <w:jc w:val="both"/>
        <w:rPr>
          <w:rFonts w:asciiTheme="minorHAnsi" w:hAnsiTheme="minorHAnsi" w:cstheme="minorHAnsi"/>
          <w:i/>
          <w:sz w:val="22"/>
          <w:szCs w:val="22"/>
          <w:lang w:eastAsia="en-GB"/>
        </w:rPr>
      </w:pPr>
      <w:r w:rsidRPr="007F3312">
        <w:rPr>
          <w:rFonts w:asciiTheme="minorHAnsi" w:hAnsiTheme="minorHAnsi" w:cstheme="minorHAnsi"/>
          <w:i/>
          <w:sz w:val="22"/>
          <w:szCs w:val="22"/>
          <w:lang w:eastAsia="en-GB"/>
        </w:rPr>
        <w:t xml:space="preserve">is significantly slower than that of their peers starting from the same baseline </w:t>
      </w:r>
    </w:p>
    <w:p w14:paraId="03D1457D" w14:textId="77777777" w:rsidR="00720AAF" w:rsidRPr="007F3312" w:rsidRDefault="00720AAF" w:rsidP="009D279F">
      <w:pPr>
        <w:pStyle w:val="ListParagraph"/>
        <w:numPr>
          <w:ilvl w:val="1"/>
          <w:numId w:val="1"/>
        </w:numPr>
        <w:autoSpaceDE w:val="0"/>
        <w:autoSpaceDN w:val="0"/>
        <w:adjustRightInd w:val="0"/>
        <w:spacing w:after="18"/>
        <w:jc w:val="both"/>
        <w:rPr>
          <w:rFonts w:asciiTheme="minorHAnsi" w:hAnsiTheme="minorHAnsi" w:cstheme="minorHAnsi"/>
          <w:i/>
          <w:sz w:val="22"/>
          <w:szCs w:val="22"/>
          <w:lang w:eastAsia="en-GB"/>
        </w:rPr>
      </w:pPr>
      <w:r w:rsidRPr="007F3312">
        <w:rPr>
          <w:rFonts w:asciiTheme="minorHAnsi" w:hAnsiTheme="minorHAnsi" w:cstheme="minorHAnsi"/>
          <w:i/>
          <w:sz w:val="22"/>
          <w:szCs w:val="22"/>
          <w:lang w:eastAsia="en-GB"/>
        </w:rPr>
        <w:t xml:space="preserve">fails to match or better the child’s previous rate of progress </w:t>
      </w:r>
    </w:p>
    <w:p w14:paraId="0E638A14" w14:textId="77777777" w:rsidR="00720AAF" w:rsidRPr="007F3312" w:rsidRDefault="00720AAF" w:rsidP="009D279F">
      <w:pPr>
        <w:pStyle w:val="ListParagraph"/>
        <w:numPr>
          <w:ilvl w:val="1"/>
          <w:numId w:val="1"/>
        </w:numPr>
        <w:autoSpaceDE w:val="0"/>
        <w:autoSpaceDN w:val="0"/>
        <w:adjustRightInd w:val="0"/>
        <w:jc w:val="both"/>
        <w:rPr>
          <w:rFonts w:asciiTheme="minorHAnsi" w:hAnsiTheme="minorHAnsi" w:cstheme="minorHAnsi"/>
          <w:i/>
          <w:sz w:val="22"/>
          <w:szCs w:val="22"/>
          <w:lang w:eastAsia="en-GB"/>
        </w:rPr>
      </w:pPr>
      <w:r w:rsidRPr="007F3312">
        <w:rPr>
          <w:rFonts w:asciiTheme="minorHAnsi" w:hAnsiTheme="minorHAnsi" w:cstheme="minorHAnsi"/>
          <w:i/>
          <w:sz w:val="22"/>
          <w:szCs w:val="22"/>
          <w:lang w:eastAsia="en-GB"/>
        </w:rPr>
        <w:t xml:space="preserve">fails to close the attainment gap between the child and their peers </w:t>
      </w:r>
    </w:p>
    <w:p w14:paraId="1BB4E78D" w14:textId="77777777" w:rsidR="00720AAF" w:rsidRPr="007F3312" w:rsidRDefault="00720AAF" w:rsidP="009D279F">
      <w:pPr>
        <w:pStyle w:val="ListParagraph"/>
        <w:numPr>
          <w:ilvl w:val="0"/>
          <w:numId w:val="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Shows signs of difficulty in developing literacy or mathematics skills which result in poor attainment or progress in some curriculum areas; </w:t>
      </w:r>
    </w:p>
    <w:p w14:paraId="0623CE3D" w14:textId="6777D7B9" w:rsidR="00720AAF" w:rsidRPr="007F3312" w:rsidRDefault="00720AAF" w:rsidP="009D279F">
      <w:pPr>
        <w:pStyle w:val="ListParagraph"/>
        <w:numPr>
          <w:ilvl w:val="0"/>
          <w:numId w:val="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Presents persistent emotional difficulties which are not effectively minimised by the approaches used by the </w:t>
      </w:r>
      <w:r w:rsidR="00621EC6"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resulting in expert advice being required; </w:t>
      </w:r>
    </w:p>
    <w:p w14:paraId="26ABAE9D" w14:textId="77777777" w:rsidR="00720AAF" w:rsidRPr="007F3312" w:rsidRDefault="00720AAF" w:rsidP="009D279F">
      <w:pPr>
        <w:pStyle w:val="ListParagraph"/>
        <w:numPr>
          <w:ilvl w:val="0"/>
          <w:numId w:val="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Has sensory or physical problems and continues to make little or no progress despite the provision of specialist equipment; </w:t>
      </w:r>
    </w:p>
    <w:p w14:paraId="23567635" w14:textId="30D77A2F" w:rsidR="00720AAF" w:rsidRPr="009D279F" w:rsidRDefault="00542609" w:rsidP="009D279F">
      <w:pPr>
        <w:pStyle w:val="ListParagraph"/>
        <w:numPr>
          <w:ilvl w:val="0"/>
          <w:numId w:val="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Has communication and/</w:t>
      </w:r>
      <w:r w:rsidR="00720AAF" w:rsidRPr="009D279F">
        <w:rPr>
          <w:rFonts w:asciiTheme="minorHAnsi" w:hAnsiTheme="minorHAnsi" w:cstheme="minorHAnsi"/>
          <w:sz w:val="22"/>
          <w:szCs w:val="22"/>
          <w:lang w:eastAsia="en-GB"/>
        </w:rPr>
        <w:t xml:space="preserve">or interaction difficulties and continues to make little or no progress despite the provision of a differentiated curriculum </w:t>
      </w:r>
    </w:p>
    <w:p w14:paraId="4701996F" w14:textId="77777777" w:rsidR="00720AAF" w:rsidRPr="009D279F" w:rsidRDefault="00720AAF" w:rsidP="009D279F">
      <w:pPr>
        <w:pStyle w:val="ListParagraph"/>
        <w:numPr>
          <w:ilvl w:val="0"/>
          <w:numId w:val="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Makes slow progress in developing literacy and mathematics skills; </w:t>
      </w:r>
    </w:p>
    <w:p w14:paraId="23680A6C" w14:textId="77777777" w:rsidR="00720AAF" w:rsidRPr="009D279F" w:rsidRDefault="00720AAF" w:rsidP="009D279F">
      <w:pPr>
        <w:pStyle w:val="ListParagraph"/>
        <w:numPr>
          <w:ilvl w:val="0"/>
          <w:numId w:val="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Has emotional or behavioural difficulties which substantially and regularly interfere with the young person’s own learning or that of the class groups, despite having an individualised behaviour management programme; </w:t>
      </w:r>
    </w:p>
    <w:p w14:paraId="69649591" w14:textId="77777777" w:rsidR="00720AAF" w:rsidRPr="009D279F" w:rsidRDefault="00720AAF" w:rsidP="009D279F">
      <w:pPr>
        <w:pStyle w:val="ListParagraph"/>
        <w:numPr>
          <w:ilvl w:val="0"/>
          <w:numId w:val="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Has SEND or physical needs that require additional specialist equipment or regular advice or visits by a specialist service; </w:t>
      </w:r>
    </w:p>
    <w:p w14:paraId="52CACEB1" w14:textId="77777777" w:rsidR="00720AAF" w:rsidRPr="009D279F" w:rsidRDefault="00720AAF" w:rsidP="009D279F">
      <w:pPr>
        <w:pStyle w:val="ListParagraph"/>
        <w:numPr>
          <w:ilvl w:val="0"/>
          <w:numId w:val="1"/>
        </w:num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lastRenderedPageBreak/>
        <w:t xml:space="preserve">Has a communication and/or interaction difficulty that impedes the development of social relationships and causes a substantial barrier to learning. </w:t>
      </w:r>
    </w:p>
    <w:p w14:paraId="49682F2C" w14:textId="77777777" w:rsidR="00720AAF" w:rsidRPr="009D279F" w:rsidRDefault="00720AAF" w:rsidP="009D279F">
      <w:pPr>
        <w:autoSpaceDE w:val="0"/>
        <w:autoSpaceDN w:val="0"/>
        <w:adjustRightInd w:val="0"/>
        <w:jc w:val="both"/>
        <w:rPr>
          <w:rFonts w:asciiTheme="minorHAnsi" w:hAnsiTheme="minorHAnsi" w:cstheme="minorHAnsi"/>
          <w:sz w:val="22"/>
          <w:szCs w:val="22"/>
          <w:lang w:eastAsia="en-GB"/>
        </w:rPr>
      </w:pPr>
    </w:p>
    <w:p w14:paraId="71E72B4E" w14:textId="40754626" w:rsidR="00720AAF" w:rsidRPr="007F3312" w:rsidRDefault="00720AA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The SEN</w:t>
      </w:r>
      <w:r w:rsidR="0025236E" w:rsidRPr="007F3312">
        <w:rPr>
          <w:rFonts w:asciiTheme="minorHAnsi" w:hAnsiTheme="minorHAnsi" w:cstheme="minorHAnsi"/>
          <w:sz w:val="22"/>
          <w:szCs w:val="22"/>
          <w:lang w:eastAsia="en-GB"/>
        </w:rPr>
        <w:t>D</w:t>
      </w:r>
      <w:r w:rsidRPr="007F3312">
        <w:rPr>
          <w:rFonts w:asciiTheme="minorHAnsi" w:hAnsiTheme="minorHAnsi" w:cstheme="minorHAnsi"/>
          <w:sz w:val="22"/>
          <w:szCs w:val="22"/>
          <w:lang w:eastAsia="en-GB"/>
        </w:rPr>
        <w:t xml:space="preserve">Co may organise for further assessments to be completed </w:t>
      </w:r>
      <w:r w:rsidR="003F6F2A" w:rsidRPr="007F3312">
        <w:rPr>
          <w:rFonts w:asciiTheme="minorHAnsi" w:hAnsiTheme="minorHAnsi" w:cstheme="minorHAnsi"/>
          <w:sz w:val="22"/>
          <w:szCs w:val="22"/>
          <w:lang w:eastAsia="en-GB"/>
        </w:rPr>
        <w:t>for</w:t>
      </w:r>
      <w:r w:rsidRPr="007F3312">
        <w:rPr>
          <w:rFonts w:asciiTheme="minorHAnsi" w:hAnsiTheme="minorHAnsi" w:cstheme="minorHAnsi"/>
          <w:sz w:val="22"/>
          <w:szCs w:val="22"/>
          <w:lang w:eastAsia="en-GB"/>
        </w:rPr>
        <w:t xml:space="preserve"> the child but support for them will be discussed with parents</w:t>
      </w:r>
      <w:r w:rsidR="0025236E" w:rsidRPr="007F3312">
        <w:rPr>
          <w:rFonts w:asciiTheme="minorHAnsi" w:hAnsiTheme="minorHAnsi" w:cstheme="minorHAnsi"/>
          <w:sz w:val="22"/>
          <w:szCs w:val="22"/>
          <w:lang w:eastAsia="en-GB"/>
        </w:rPr>
        <w:t>/carers</w:t>
      </w:r>
      <w:r w:rsidRPr="007F3312">
        <w:rPr>
          <w:rFonts w:asciiTheme="minorHAnsi" w:hAnsiTheme="minorHAnsi" w:cstheme="minorHAnsi"/>
          <w:sz w:val="22"/>
          <w:szCs w:val="22"/>
          <w:lang w:eastAsia="en-GB"/>
        </w:rPr>
        <w:t xml:space="preserve"> and if required, action taken. The school does not offer diagnosis or c</w:t>
      </w:r>
      <w:r w:rsidR="003F6F2A" w:rsidRPr="007F3312">
        <w:rPr>
          <w:rFonts w:asciiTheme="minorHAnsi" w:hAnsiTheme="minorHAnsi" w:cstheme="minorHAnsi"/>
          <w:sz w:val="22"/>
          <w:szCs w:val="22"/>
          <w:lang w:eastAsia="en-GB"/>
        </w:rPr>
        <w:t xml:space="preserve">arry out </w:t>
      </w:r>
      <w:r w:rsidRPr="007F3312">
        <w:rPr>
          <w:rFonts w:asciiTheme="minorHAnsi" w:hAnsiTheme="minorHAnsi" w:cstheme="minorHAnsi"/>
          <w:sz w:val="22"/>
          <w:szCs w:val="22"/>
          <w:lang w:eastAsia="en-GB"/>
        </w:rPr>
        <w:t>assessments needing to be completed by an expert – e.g. formal assessments for dyslexia, ASD, ADHD. Parents</w:t>
      </w:r>
      <w:r w:rsidR="003D62DA" w:rsidRPr="007F3312">
        <w:rPr>
          <w:rFonts w:asciiTheme="minorHAnsi" w:hAnsiTheme="minorHAnsi" w:cstheme="minorHAnsi"/>
          <w:sz w:val="22"/>
          <w:szCs w:val="22"/>
          <w:lang w:eastAsia="en-GB"/>
        </w:rPr>
        <w:t>/carers</w:t>
      </w:r>
      <w:r w:rsidRPr="007F3312">
        <w:rPr>
          <w:rFonts w:asciiTheme="minorHAnsi" w:hAnsiTheme="minorHAnsi" w:cstheme="minorHAnsi"/>
          <w:sz w:val="22"/>
          <w:szCs w:val="22"/>
          <w:lang w:eastAsia="en-GB"/>
        </w:rPr>
        <w:t xml:space="preserve"> are advised to contact their GP in these circumstances or the appropriate body but the</w:t>
      </w:r>
      <w:r w:rsidR="00F22D29" w:rsidRPr="007F3312">
        <w:rPr>
          <w:rFonts w:asciiTheme="minorHAnsi" w:hAnsiTheme="minorHAnsi" w:cstheme="minorHAnsi"/>
          <w:sz w:val="22"/>
          <w:szCs w:val="22"/>
          <w:lang w:eastAsia="en-GB"/>
        </w:rPr>
        <w:t xml:space="preserve"> </w:t>
      </w:r>
      <w:r w:rsidR="003D62DA" w:rsidRPr="007F3312">
        <w:rPr>
          <w:rFonts w:asciiTheme="minorHAnsi" w:hAnsiTheme="minorHAnsi" w:cstheme="minorHAnsi"/>
          <w:sz w:val="22"/>
          <w:szCs w:val="22"/>
          <w:lang w:eastAsia="en-GB"/>
        </w:rPr>
        <w:t xml:space="preserve">academy </w:t>
      </w:r>
      <w:r w:rsidR="00F22D29" w:rsidRPr="007F3312">
        <w:rPr>
          <w:rFonts w:asciiTheme="minorHAnsi" w:hAnsiTheme="minorHAnsi" w:cstheme="minorHAnsi"/>
          <w:sz w:val="22"/>
          <w:szCs w:val="22"/>
          <w:lang w:eastAsia="en-GB"/>
        </w:rPr>
        <w:t xml:space="preserve">may recommend that the child </w:t>
      </w:r>
      <w:r w:rsidRPr="007F3312">
        <w:rPr>
          <w:rFonts w:asciiTheme="minorHAnsi" w:hAnsiTheme="minorHAnsi" w:cstheme="minorHAnsi"/>
          <w:sz w:val="22"/>
          <w:szCs w:val="22"/>
          <w:lang w:eastAsia="en-GB"/>
        </w:rPr>
        <w:t xml:space="preserve">receive </w:t>
      </w:r>
      <w:r w:rsidR="00654D42" w:rsidRPr="007F3312">
        <w:rPr>
          <w:rFonts w:asciiTheme="minorHAnsi" w:hAnsiTheme="minorHAnsi" w:cstheme="minorHAnsi"/>
          <w:sz w:val="22"/>
          <w:szCs w:val="22"/>
          <w:lang w:eastAsia="en-GB"/>
        </w:rPr>
        <w:t>targeted intervention.</w:t>
      </w:r>
      <w:r w:rsidRPr="007F3312">
        <w:rPr>
          <w:rFonts w:asciiTheme="minorHAnsi" w:hAnsiTheme="minorHAnsi" w:cstheme="minorHAnsi"/>
          <w:sz w:val="22"/>
          <w:szCs w:val="22"/>
          <w:lang w:eastAsia="en-GB"/>
        </w:rPr>
        <w:t xml:space="preserve"> </w:t>
      </w:r>
      <w:r w:rsidR="00F80952" w:rsidRPr="007F3312">
        <w:rPr>
          <w:rFonts w:asciiTheme="minorHAnsi" w:hAnsiTheme="minorHAnsi" w:cstheme="minorHAnsi"/>
          <w:sz w:val="22"/>
          <w:szCs w:val="22"/>
          <w:lang w:eastAsia="en-GB"/>
        </w:rPr>
        <w:t xml:space="preserve">This targeted intervention will be reviewed and, as a result of this review, </w:t>
      </w:r>
      <w:r w:rsidRPr="007F3312">
        <w:rPr>
          <w:rFonts w:asciiTheme="minorHAnsi" w:hAnsiTheme="minorHAnsi" w:cstheme="minorHAnsi"/>
          <w:sz w:val="22"/>
          <w:szCs w:val="22"/>
          <w:lang w:eastAsia="en-GB"/>
        </w:rPr>
        <w:t xml:space="preserve">the decision may be taken by the Inclusion Team, in consultation with the parents/carers and young person, to involve external support agencies. </w:t>
      </w:r>
    </w:p>
    <w:p w14:paraId="5ADDE7CE" w14:textId="77777777" w:rsidR="00CD094A" w:rsidRPr="007F3312" w:rsidRDefault="00CD094A" w:rsidP="009D279F">
      <w:pPr>
        <w:autoSpaceDE w:val="0"/>
        <w:autoSpaceDN w:val="0"/>
        <w:adjustRightInd w:val="0"/>
        <w:jc w:val="both"/>
        <w:rPr>
          <w:rFonts w:asciiTheme="minorHAnsi" w:hAnsiTheme="minorHAnsi" w:cstheme="minorHAnsi"/>
          <w:sz w:val="22"/>
          <w:szCs w:val="22"/>
          <w:lang w:eastAsia="en-GB"/>
        </w:rPr>
      </w:pPr>
    </w:p>
    <w:p w14:paraId="4C754772" w14:textId="159EBD5D" w:rsidR="00720AAF" w:rsidRPr="007F3312" w:rsidRDefault="00720AA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These agencies will provide advice on setting appropriate targets and the use of new or specialist strategies or materials. They may administer more specialist assessments that can inform the planning and measurement of the young person’s progress. In some </w:t>
      </w:r>
      <w:r w:rsidR="000B10F1" w:rsidRPr="007F3312">
        <w:rPr>
          <w:rFonts w:asciiTheme="minorHAnsi" w:hAnsiTheme="minorHAnsi" w:cstheme="minorHAnsi"/>
          <w:sz w:val="22"/>
          <w:szCs w:val="22"/>
          <w:lang w:eastAsia="en-GB"/>
        </w:rPr>
        <w:t>cases,</w:t>
      </w:r>
      <w:r w:rsidRPr="007F3312">
        <w:rPr>
          <w:rFonts w:asciiTheme="minorHAnsi" w:hAnsiTheme="minorHAnsi" w:cstheme="minorHAnsi"/>
          <w:sz w:val="22"/>
          <w:szCs w:val="22"/>
          <w:lang w:eastAsia="en-GB"/>
        </w:rPr>
        <w:t xml:space="preserve"> they will provide the support for particular activities </w:t>
      </w:r>
    </w:p>
    <w:p w14:paraId="4A42C0D9" w14:textId="34C61527" w:rsidR="00720AAF" w:rsidRPr="007F3312" w:rsidRDefault="00720AA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The Triggers for outside agency support could be that despite receiving support within </w:t>
      </w:r>
      <w:r w:rsidR="000B10F1" w:rsidRPr="007F3312">
        <w:rPr>
          <w:rFonts w:asciiTheme="minorHAnsi" w:hAnsiTheme="minorHAnsi" w:cstheme="minorHAnsi"/>
          <w:sz w:val="22"/>
          <w:szCs w:val="22"/>
          <w:lang w:eastAsia="en-GB"/>
        </w:rPr>
        <w:t>the academy</w:t>
      </w:r>
      <w:r w:rsidRPr="007F3312">
        <w:rPr>
          <w:rFonts w:asciiTheme="minorHAnsi" w:hAnsiTheme="minorHAnsi" w:cstheme="minorHAnsi"/>
          <w:sz w:val="22"/>
          <w:szCs w:val="22"/>
          <w:lang w:eastAsia="en-GB"/>
        </w:rPr>
        <w:t xml:space="preserve"> the young person: </w:t>
      </w:r>
    </w:p>
    <w:p w14:paraId="7DED15E7" w14:textId="188E97F1" w:rsidR="00720AAF" w:rsidRPr="007F3312" w:rsidRDefault="00720AAF" w:rsidP="00CD094A">
      <w:pPr>
        <w:pStyle w:val="ListParagraph"/>
        <w:numPr>
          <w:ilvl w:val="0"/>
          <w:numId w:val="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Continues to make little or no progress in specific areas over a long period; </w:t>
      </w:r>
    </w:p>
    <w:p w14:paraId="0B6E2D4A" w14:textId="62B7EE2E" w:rsidR="00720AAF" w:rsidRPr="007F3312" w:rsidRDefault="00720AAF" w:rsidP="00CD094A">
      <w:pPr>
        <w:pStyle w:val="ListParagraph"/>
        <w:numPr>
          <w:ilvl w:val="0"/>
          <w:numId w:val="1"/>
        </w:num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Continues working at National Curriculum </w:t>
      </w:r>
      <w:r w:rsidR="009B28EA" w:rsidRPr="007F3312">
        <w:rPr>
          <w:rFonts w:asciiTheme="minorHAnsi" w:hAnsiTheme="minorHAnsi" w:cstheme="minorHAnsi"/>
          <w:sz w:val="22"/>
          <w:szCs w:val="22"/>
          <w:lang w:eastAsia="en-GB"/>
        </w:rPr>
        <w:t>levels substantially below what is expected of them</w:t>
      </w:r>
    </w:p>
    <w:p w14:paraId="1CCC38CA" w14:textId="77777777" w:rsidR="00720AAF" w:rsidRPr="007F3312" w:rsidRDefault="00720AAF" w:rsidP="009D279F">
      <w:pPr>
        <w:autoSpaceDE w:val="0"/>
        <w:autoSpaceDN w:val="0"/>
        <w:adjustRightInd w:val="0"/>
        <w:jc w:val="both"/>
        <w:rPr>
          <w:rFonts w:asciiTheme="minorHAnsi" w:hAnsiTheme="minorHAnsi" w:cstheme="minorHAnsi"/>
          <w:sz w:val="22"/>
          <w:szCs w:val="22"/>
          <w:lang w:eastAsia="en-GB"/>
        </w:rPr>
      </w:pPr>
    </w:p>
    <w:p w14:paraId="61AB6D1B" w14:textId="79535FC2" w:rsidR="00720AAF" w:rsidRPr="007F3312" w:rsidRDefault="00720AAF" w:rsidP="009D279F">
      <w:pPr>
        <w:autoSpaceDE w:val="0"/>
        <w:autoSpaceDN w:val="0"/>
        <w:adjustRightInd w:val="0"/>
        <w:jc w:val="both"/>
        <w:outlineLvl w:val="0"/>
        <w:rPr>
          <w:rFonts w:asciiTheme="minorHAnsi" w:hAnsiTheme="minorHAnsi" w:cstheme="minorHAnsi"/>
          <w:sz w:val="22"/>
          <w:szCs w:val="22"/>
          <w:lang w:eastAsia="en-GB"/>
        </w:rPr>
      </w:pPr>
      <w:r w:rsidRPr="007F3312">
        <w:rPr>
          <w:rFonts w:asciiTheme="minorHAnsi" w:hAnsiTheme="minorHAnsi" w:cstheme="minorHAnsi"/>
          <w:b/>
          <w:bCs/>
          <w:sz w:val="22"/>
          <w:szCs w:val="22"/>
          <w:lang w:eastAsia="en-GB"/>
        </w:rPr>
        <w:t>Working with Parents</w:t>
      </w:r>
      <w:r w:rsidR="000B10F1" w:rsidRPr="007F3312">
        <w:rPr>
          <w:rFonts w:asciiTheme="minorHAnsi" w:hAnsiTheme="minorHAnsi" w:cstheme="minorHAnsi"/>
          <w:b/>
          <w:bCs/>
          <w:sz w:val="22"/>
          <w:szCs w:val="22"/>
          <w:lang w:eastAsia="en-GB"/>
        </w:rPr>
        <w:t>/Carers</w:t>
      </w:r>
      <w:r w:rsidRPr="007F3312">
        <w:rPr>
          <w:rFonts w:asciiTheme="minorHAnsi" w:hAnsiTheme="minorHAnsi" w:cstheme="minorHAnsi"/>
          <w:b/>
          <w:bCs/>
          <w:sz w:val="22"/>
          <w:szCs w:val="22"/>
          <w:lang w:eastAsia="en-GB"/>
        </w:rPr>
        <w:t xml:space="preserve"> and Children </w:t>
      </w:r>
    </w:p>
    <w:p w14:paraId="088588D7" w14:textId="7A8246D4" w:rsidR="00720AAF" w:rsidRPr="007F3312" w:rsidRDefault="00720AA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We aim to have good and informative relationships with all of our parents</w:t>
      </w:r>
      <w:r w:rsidR="000B10F1" w:rsidRPr="007F3312">
        <w:rPr>
          <w:rFonts w:asciiTheme="minorHAnsi" w:hAnsiTheme="minorHAnsi" w:cstheme="minorHAnsi"/>
          <w:sz w:val="22"/>
          <w:szCs w:val="22"/>
          <w:lang w:eastAsia="en-GB"/>
        </w:rPr>
        <w:t xml:space="preserve"> and carers</w:t>
      </w:r>
      <w:r w:rsidRPr="007F3312">
        <w:rPr>
          <w:rFonts w:asciiTheme="minorHAnsi" w:hAnsiTheme="minorHAnsi" w:cstheme="minorHAnsi"/>
          <w:sz w:val="22"/>
          <w:szCs w:val="22"/>
          <w:lang w:eastAsia="en-GB"/>
        </w:rPr>
        <w:t xml:space="preserve"> and believe the support that </w:t>
      </w:r>
      <w:r w:rsidRPr="007F3312">
        <w:rPr>
          <w:rFonts w:asciiTheme="minorHAnsi" w:hAnsiTheme="minorHAnsi" w:cstheme="minorHAnsi"/>
          <w:strike/>
          <w:sz w:val="22"/>
          <w:szCs w:val="22"/>
          <w:lang w:eastAsia="en-GB"/>
        </w:rPr>
        <w:t>parents</w:t>
      </w:r>
      <w:r w:rsidR="000B10F1" w:rsidRPr="007F3312">
        <w:rPr>
          <w:rFonts w:asciiTheme="minorHAnsi" w:hAnsiTheme="minorHAnsi" w:cstheme="minorHAnsi"/>
          <w:sz w:val="22"/>
          <w:szCs w:val="22"/>
          <w:lang w:eastAsia="en-GB"/>
        </w:rPr>
        <w:t xml:space="preserve"> families</w:t>
      </w:r>
      <w:r w:rsidRPr="007F3312">
        <w:rPr>
          <w:rFonts w:asciiTheme="minorHAnsi" w:hAnsiTheme="minorHAnsi" w:cstheme="minorHAnsi"/>
          <w:sz w:val="22"/>
          <w:szCs w:val="22"/>
          <w:lang w:eastAsia="en-GB"/>
        </w:rPr>
        <w:t xml:space="preserve"> can provide both at home and school is crucial to the ongoing progress of any child. If a child is experiencing difficulties, parents</w:t>
      </w:r>
      <w:r w:rsidR="000B10F1" w:rsidRPr="007F3312">
        <w:rPr>
          <w:rFonts w:asciiTheme="minorHAnsi" w:hAnsiTheme="minorHAnsi" w:cstheme="minorHAnsi"/>
          <w:sz w:val="22"/>
          <w:szCs w:val="22"/>
          <w:lang w:eastAsia="en-GB"/>
        </w:rPr>
        <w:t>/carers</w:t>
      </w:r>
      <w:r w:rsidRPr="007F3312">
        <w:rPr>
          <w:rFonts w:asciiTheme="minorHAnsi" w:hAnsiTheme="minorHAnsi" w:cstheme="minorHAnsi"/>
          <w:sz w:val="22"/>
          <w:szCs w:val="22"/>
          <w:lang w:eastAsia="en-GB"/>
        </w:rPr>
        <w:t xml:space="preserve"> will be informed either at parents’ meetings (autumn and spring terms) or during informal meetings to discuss the child’s progress. It should</w:t>
      </w:r>
      <w:r w:rsidR="000B10F1" w:rsidRPr="007F3312">
        <w:rPr>
          <w:rFonts w:asciiTheme="minorHAnsi" w:hAnsiTheme="minorHAnsi" w:cstheme="minorHAnsi"/>
          <w:sz w:val="22"/>
          <w:szCs w:val="22"/>
          <w:lang w:eastAsia="en-GB"/>
        </w:rPr>
        <w:t xml:space="preserve"> not</w:t>
      </w:r>
      <w:r w:rsidRPr="007F3312">
        <w:rPr>
          <w:rFonts w:asciiTheme="minorHAnsi" w:hAnsiTheme="minorHAnsi" w:cstheme="minorHAnsi"/>
          <w:sz w:val="22"/>
          <w:szCs w:val="22"/>
          <w:lang w:eastAsia="en-GB"/>
        </w:rPr>
        <w:t xml:space="preserve"> come as a surprise to any parent to learn that their child is being identified as having SEN. </w:t>
      </w:r>
    </w:p>
    <w:p w14:paraId="05DF6664" w14:textId="631E2791" w:rsidR="00720AAF" w:rsidRPr="007F3312" w:rsidRDefault="00720AA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Once a child has been identified as having SEN, the class teacher </w:t>
      </w:r>
      <w:r w:rsidR="00BE5AE6" w:rsidRPr="007F3312">
        <w:rPr>
          <w:rFonts w:asciiTheme="minorHAnsi" w:hAnsiTheme="minorHAnsi" w:cstheme="minorHAnsi"/>
          <w:sz w:val="22"/>
          <w:szCs w:val="22"/>
          <w:lang w:eastAsia="en-GB"/>
        </w:rPr>
        <w:t>will liaise as appropriate with parents/carers to:</w:t>
      </w:r>
    </w:p>
    <w:p w14:paraId="6667CC57" w14:textId="0ADEB475" w:rsidR="00720AAF" w:rsidRPr="007F3312" w:rsidRDefault="00720AAF" w:rsidP="00CD094A">
      <w:pPr>
        <w:autoSpaceDE w:val="0"/>
        <w:autoSpaceDN w:val="0"/>
        <w:adjustRightInd w:val="0"/>
        <w:ind w:left="72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 </w:t>
      </w:r>
      <w:r w:rsidR="00C62907" w:rsidRPr="007F3312">
        <w:rPr>
          <w:rFonts w:asciiTheme="minorHAnsi" w:hAnsiTheme="minorHAnsi" w:cstheme="minorHAnsi"/>
          <w:sz w:val="22"/>
          <w:szCs w:val="22"/>
          <w:lang w:eastAsia="en-GB"/>
        </w:rPr>
        <w:t>Formally</w:t>
      </w:r>
      <w:r w:rsidRPr="007F3312">
        <w:rPr>
          <w:rFonts w:asciiTheme="minorHAnsi" w:hAnsiTheme="minorHAnsi" w:cstheme="minorHAnsi"/>
          <w:sz w:val="22"/>
          <w:szCs w:val="22"/>
          <w:lang w:eastAsia="en-GB"/>
        </w:rPr>
        <w:t xml:space="preserve"> let them know that the school believes their child should be placed at SENS </w:t>
      </w:r>
    </w:p>
    <w:p w14:paraId="3717006B" w14:textId="32EB63A1" w:rsidR="00720AAF" w:rsidRPr="007F3312" w:rsidRDefault="00C62907" w:rsidP="00CD094A">
      <w:pPr>
        <w:autoSpaceDE w:val="0"/>
        <w:autoSpaceDN w:val="0"/>
        <w:adjustRightInd w:val="0"/>
        <w:ind w:left="72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D</w:t>
      </w:r>
      <w:r w:rsidR="00720AAF" w:rsidRPr="007F3312">
        <w:rPr>
          <w:rFonts w:asciiTheme="minorHAnsi" w:hAnsiTheme="minorHAnsi" w:cstheme="minorHAnsi"/>
          <w:sz w:val="22"/>
          <w:szCs w:val="22"/>
          <w:lang w:eastAsia="en-GB"/>
        </w:rPr>
        <w:t xml:space="preserve">iscuss assessments that have been completed </w:t>
      </w:r>
    </w:p>
    <w:p w14:paraId="0877E869" w14:textId="4C18FA4A" w:rsidR="00720AAF" w:rsidRPr="007F3312" w:rsidRDefault="00C62907" w:rsidP="00CD094A">
      <w:pPr>
        <w:autoSpaceDE w:val="0"/>
        <w:autoSpaceDN w:val="0"/>
        <w:adjustRightInd w:val="0"/>
        <w:ind w:left="72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A</w:t>
      </w:r>
      <w:r w:rsidR="00720AAF" w:rsidRPr="007F3312">
        <w:rPr>
          <w:rFonts w:asciiTheme="minorHAnsi" w:hAnsiTheme="minorHAnsi" w:cstheme="minorHAnsi"/>
          <w:sz w:val="22"/>
          <w:szCs w:val="22"/>
          <w:lang w:eastAsia="en-GB"/>
        </w:rPr>
        <w:t xml:space="preserve">gree a plan and provision for the next term </w:t>
      </w:r>
    </w:p>
    <w:p w14:paraId="7B1BA7F5" w14:textId="77777777" w:rsidR="00720AAF" w:rsidRPr="007F3312" w:rsidRDefault="00720AA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This is part of the graduated approach cycle of ‘Assess, Plan, Do, Review’ required in the Code of Practice 2014. </w:t>
      </w:r>
    </w:p>
    <w:p w14:paraId="6F075B76" w14:textId="77777777" w:rsidR="00720AAF" w:rsidRPr="007F3312" w:rsidRDefault="00720AA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Depending on their age, and their interest, the child may be invited to attend all or part of the meeting. </w:t>
      </w:r>
    </w:p>
    <w:p w14:paraId="084CA8A5" w14:textId="73428788" w:rsidR="00720AAF" w:rsidRPr="009D279F" w:rsidRDefault="00720AAF"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Records are kept of these meetings and cop</w:t>
      </w:r>
      <w:r w:rsidR="007670D4" w:rsidRPr="007F3312">
        <w:rPr>
          <w:rFonts w:asciiTheme="minorHAnsi" w:hAnsiTheme="minorHAnsi" w:cstheme="minorHAnsi"/>
          <w:sz w:val="22"/>
          <w:szCs w:val="22"/>
          <w:lang w:eastAsia="en-GB"/>
        </w:rPr>
        <w:t>ies are available to parents</w:t>
      </w:r>
      <w:r w:rsidR="00920F89" w:rsidRPr="007F3312">
        <w:rPr>
          <w:rFonts w:asciiTheme="minorHAnsi" w:hAnsiTheme="minorHAnsi" w:cstheme="minorHAnsi"/>
          <w:sz w:val="22"/>
          <w:szCs w:val="22"/>
          <w:lang w:eastAsia="en-GB"/>
        </w:rPr>
        <w:t>/carers</w:t>
      </w:r>
      <w:r w:rsidR="007670D4" w:rsidRPr="007F3312">
        <w:rPr>
          <w:rFonts w:asciiTheme="minorHAnsi" w:hAnsiTheme="minorHAnsi" w:cstheme="minorHAnsi"/>
          <w:sz w:val="22"/>
          <w:szCs w:val="22"/>
          <w:lang w:eastAsia="en-GB"/>
        </w:rPr>
        <w:t>.</w:t>
      </w:r>
      <w:r w:rsidR="007670D4" w:rsidRPr="009D279F">
        <w:rPr>
          <w:rFonts w:asciiTheme="minorHAnsi" w:hAnsiTheme="minorHAnsi" w:cstheme="minorHAnsi"/>
          <w:sz w:val="22"/>
          <w:szCs w:val="22"/>
          <w:lang w:eastAsia="en-GB"/>
        </w:rPr>
        <w:t xml:space="preserve"> </w:t>
      </w:r>
    </w:p>
    <w:p w14:paraId="7FEE6F45" w14:textId="79A4F28C" w:rsidR="00C8439E" w:rsidRPr="007F3312" w:rsidRDefault="00A86763"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Thereafter, parents</w:t>
      </w:r>
      <w:r w:rsidR="00920F89" w:rsidRPr="007F3312">
        <w:rPr>
          <w:rFonts w:asciiTheme="minorHAnsi" w:hAnsiTheme="minorHAnsi" w:cstheme="minorHAnsi"/>
          <w:color w:val="000000"/>
          <w:sz w:val="22"/>
          <w:szCs w:val="22"/>
          <w:lang w:eastAsia="en-GB"/>
        </w:rPr>
        <w:t>/carers</w:t>
      </w:r>
      <w:r w:rsidRPr="007F3312">
        <w:rPr>
          <w:rFonts w:asciiTheme="minorHAnsi" w:hAnsiTheme="minorHAnsi" w:cstheme="minorHAnsi"/>
          <w:color w:val="000000"/>
          <w:sz w:val="22"/>
          <w:szCs w:val="22"/>
          <w:lang w:eastAsia="en-GB"/>
        </w:rPr>
        <w:t xml:space="preserve"> and children </w:t>
      </w:r>
      <w:r w:rsidR="00C8439E" w:rsidRPr="007F3312">
        <w:rPr>
          <w:rFonts w:asciiTheme="minorHAnsi" w:hAnsiTheme="minorHAnsi" w:cstheme="minorHAnsi"/>
          <w:color w:val="000000"/>
          <w:sz w:val="22"/>
          <w:szCs w:val="22"/>
          <w:lang w:eastAsia="en-GB"/>
        </w:rPr>
        <w:t xml:space="preserve">are invited to a meeting at least each term to review progress made, set targets and agree provision for the next term. In the summer term, there is an annual review of the child’s progress. </w:t>
      </w:r>
    </w:p>
    <w:p w14:paraId="792FA625" w14:textId="77777777" w:rsidR="0043510A" w:rsidRPr="007F3312" w:rsidRDefault="0043510A" w:rsidP="009D279F">
      <w:pPr>
        <w:autoSpaceDE w:val="0"/>
        <w:autoSpaceDN w:val="0"/>
        <w:adjustRightInd w:val="0"/>
        <w:jc w:val="both"/>
        <w:rPr>
          <w:rFonts w:asciiTheme="minorHAnsi" w:hAnsiTheme="minorHAnsi" w:cstheme="minorHAnsi"/>
          <w:color w:val="000000"/>
          <w:sz w:val="22"/>
          <w:szCs w:val="22"/>
          <w:lang w:eastAsia="en-GB"/>
        </w:rPr>
      </w:pPr>
    </w:p>
    <w:p w14:paraId="3405D1DA" w14:textId="14A1F7BA" w:rsidR="0043510A" w:rsidRPr="007F3312" w:rsidRDefault="004C1EF2" w:rsidP="009D279F">
      <w:pPr>
        <w:pStyle w:val="Default"/>
        <w:jc w:val="both"/>
        <w:rPr>
          <w:rFonts w:asciiTheme="minorHAnsi" w:hAnsiTheme="minorHAnsi" w:cstheme="minorHAnsi"/>
          <w:sz w:val="22"/>
          <w:szCs w:val="22"/>
        </w:rPr>
      </w:pPr>
      <w:r w:rsidRPr="007F3312">
        <w:rPr>
          <w:rFonts w:asciiTheme="minorHAnsi" w:hAnsiTheme="minorHAnsi" w:cstheme="minorHAnsi"/>
          <w:b/>
          <w:sz w:val="22"/>
          <w:szCs w:val="22"/>
        </w:rPr>
        <w:t>SEND Information Advice and Support Service</w:t>
      </w:r>
      <w:r w:rsidR="00206283" w:rsidRPr="007F3312">
        <w:rPr>
          <w:rFonts w:asciiTheme="minorHAnsi" w:hAnsiTheme="minorHAnsi" w:cstheme="minorHAnsi"/>
          <w:b/>
          <w:sz w:val="22"/>
          <w:szCs w:val="22"/>
        </w:rPr>
        <w:t xml:space="preserve"> (SENDIASS)</w:t>
      </w:r>
    </w:p>
    <w:p w14:paraId="373FF5E1" w14:textId="77777777" w:rsidR="00CD094A" w:rsidRPr="007F3312" w:rsidRDefault="00CD094A" w:rsidP="00CD094A">
      <w:pPr>
        <w:pStyle w:val="Default"/>
        <w:ind w:right="-24"/>
        <w:jc w:val="both"/>
        <w:rPr>
          <w:rFonts w:asciiTheme="minorHAnsi" w:hAnsiTheme="minorHAnsi" w:cstheme="minorHAnsi"/>
          <w:sz w:val="22"/>
          <w:szCs w:val="22"/>
        </w:rPr>
      </w:pPr>
      <w:r w:rsidRPr="007F3312">
        <w:rPr>
          <w:rFonts w:asciiTheme="minorHAnsi" w:hAnsiTheme="minorHAnsi" w:cstheme="minorHAnsi"/>
          <w:sz w:val="22"/>
          <w:szCs w:val="22"/>
        </w:rPr>
        <w:t>SEND Information Advice and Support Service provide information, advice and guidance on special educational needs and can provide independent and non-prejudice parental support. They can be contacted on 477083.</w:t>
      </w:r>
    </w:p>
    <w:p w14:paraId="2BC88731" w14:textId="77777777" w:rsidR="00CD094A" w:rsidRPr="007F3312" w:rsidRDefault="00CD094A" w:rsidP="00CD094A">
      <w:pPr>
        <w:pStyle w:val="Default"/>
        <w:ind w:right="-24"/>
        <w:jc w:val="both"/>
        <w:rPr>
          <w:rFonts w:asciiTheme="minorHAnsi" w:hAnsiTheme="minorHAnsi" w:cstheme="minorHAnsi"/>
          <w:sz w:val="22"/>
          <w:szCs w:val="22"/>
        </w:rPr>
      </w:pPr>
    </w:p>
    <w:p w14:paraId="44C1333B" w14:textId="65B1BA72" w:rsidR="00C8439E" w:rsidRPr="007F3312" w:rsidRDefault="00C8439E"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We h</w:t>
      </w:r>
      <w:r w:rsidR="00AF5576" w:rsidRPr="007F3312">
        <w:rPr>
          <w:rFonts w:asciiTheme="minorHAnsi" w:hAnsiTheme="minorHAnsi" w:cstheme="minorHAnsi"/>
          <w:b/>
          <w:bCs/>
          <w:color w:val="000000"/>
          <w:sz w:val="22"/>
          <w:szCs w:val="22"/>
          <w:lang w:eastAsia="en-GB"/>
        </w:rPr>
        <w:t xml:space="preserve">ope these effective arrangements </w:t>
      </w:r>
      <w:r w:rsidRPr="007F3312">
        <w:rPr>
          <w:rFonts w:asciiTheme="minorHAnsi" w:hAnsiTheme="minorHAnsi" w:cstheme="minorHAnsi"/>
          <w:b/>
          <w:bCs/>
          <w:color w:val="000000"/>
          <w:sz w:val="22"/>
          <w:szCs w:val="22"/>
          <w:lang w:eastAsia="en-GB"/>
        </w:rPr>
        <w:t>will mean that parents</w:t>
      </w:r>
      <w:r w:rsidR="00920F89" w:rsidRPr="007F3312">
        <w:rPr>
          <w:rFonts w:asciiTheme="minorHAnsi" w:hAnsiTheme="minorHAnsi" w:cstheme="minorHAnsi"/>
          <w:b/>
          <w:bCs/>
          <w:color w:val="000000"/>
          <w:sz w:val="22"/>
          <w:szCs w:val="22"/>
          <w:lang w:eastAsia="en-GB"/>
        </w:rPr>
        <w:t>/carers</w:t>
      </w:r>
      <w:r w:rsidRPr="007F3312">
        <w:rPr>
          <w:rFonts w:asciiTheme="minorHAnsi" w:hAnsiTheme="minorHAnsi" w:cstheme="minorHAnsi"/>
          <w:b/>
          <w:bCs/>
          <w:color w:val="000000"/>
          <w:sz w:val="22"/>
          <w:szCs w:val="22"/>
          <w:lang w:eastAsia="en-GB"/>
        </w:rPr>
        <w:t xml:space="preserve"> are satisfied with provision but should you have concerns please come into </w:t>
      </w:r>
      <w:r w:rsidR="00920F89" w:rsidRPr="007F3312">
        <w:rPr>
          <w:rFonts w:asciiTheme="minorHAnsi" w:hAnsiTheme="minorHAnsi" w:cstheme="minorHAnsi"/>
          <w:b/>
          <w:bCs/>
          <w:color w:val="000000"/>
          <w:sz w:val="22"/>
          <w:szCs w:val="22"/>
          <w:lang w:eastAsia="en-GB"/>
        </w:rPr>
        <w:t xml:space="preserve">the academy </w:t>
      </w:r>
      <w:r w:rsidRPr="007F3312">
        <w:rPr>
          <w:rFonts w:asciiTheme="minorHAnsi" w:hAnsiTheme="minorHAnsi" w:cstheme="minorHAnsi"/>
          <w:b/>
          <w:bCs/>
          <w:color w:val="000000"/>
          <w:sz w:val="22"/>
          <w:szCs w:val="22"/>
          <w:lang w:eastAsia="en-GB"/>
        </w:rPr>
        <w:t xml:space="preserve">to discuss them </w:t>
      </w:r>
      <w:r w:rsidR="00880DEA" w:rsidRPr="007F3312">
        <w:rPr>
          <w:rFonts w:asciiTheme="minorHAnsi" w:hAnsiTheme="minorHAnsi" w:cstheme="minorHAnsi"/>
          <w:b/>
          <w:bCs/>
          <w:color w:val="000000"/>
          <w:sz w:val="22"/>
          <w:szCs w:val="22"/>
          <w:lang w:eastAsia="en-GB"/>
        </w:rPr>
        <w:t xml:space="preserve">so that they can be </w:t>
      </w:r>
      <w:r w:rsidRPr="007F3312">
        <w:rPr>
          <w:rFonts w:asciiTheme="minorHAnsi" w:hAnsiTheme="minorHAnsi" w:cstheme="minorHAnsi"/>
          <w:b/>
          <w:bCs/>
          <w:color w:val="000000"/>
          <w:sz w:val="22"/>
          <w:szCs w:val="22"/>
          <w:lang w:eastAsia="en-GB"/>
        </w:rPr>
        <w:t>alleviated</w:t>
      </w:r>
      <w:r w:rsidR="00880DEA" w:rsidRPr="007F3312">
        <w:rPr>
          <w:rFonts w:asciiTheme="minorHAnsi" w:hAnsiTheme="minorHAnsi" w:cstheme="minorHAnsi"/>
          <w:b/>
          <w:bCs/>
          <w:color w:val="000000"/>
          <w:sz w:val="22"/>
          <w:szCs w:val="22"/>
          <w:lang w:eastAsia="en-GB"/>
        </w:rPr>
        <w:t xml:space="preserve"> as soon as possible</w:t>
      </w:r>
      <w:r w:rsidRPr="007F3312">
        <w:rPr>
          <w:rFonts w:asciiTheme="minorHAnsi" w:hAnsiTheme="minorHAnsi" w:cstheme="minorHAnsi"/>
          <w:b/>
          <w:bCs/>
          <w:color w:val="000000"/>
          <w:sz w:val="22"/>
          <w:szCs w:val="22"/>
          <w:lang w:eastAsia="en-GB"/>
        </w:rPr>
        <w:t xml:space="preserve">. </w:t>
      </w:r>
      <w:r w:rsidR="00920F89" w:rsidRPr="007F3312">
        <w:rPr>
          <w:rFonts w:asciiTheme="minorHAnsi" w:hAnsiTheme="minorHAnsi" w:cstheme="minorHAnsi"/>
          <w:color w:val="000000"/>
          <w:sz w:val="22"/>
          <w:szCs w:val="22"/>
          <w:lang w:eastAsia="en-GB"/>
        </w:rPr>
        <w:t>If,</w:t>
      </w:r>
      <w:r w:rsidRPr="007F3312">
        <w:rPr>
          <w:rFonts w:asciiTheme="minorHAnsi" w:hAnsiTheme="minorHAnsi" w:cstheme="minorHAnsi"/>
          <w:color w:val="000000"/>
          <w:sz w:val="22"/>
          <w:szCs w:val="22"/>
          <w:lang w:eastAsia="en-GB"/>
        </w:rPr>
        <w:t xml:space="preserve"> however, a parent/carer wishes to make a complaint about SEN provision it should first be raised with the </w:t>
      </w:r>
      <w:r w:rsidR="00920F89" w:rsidRPr="007F3312">
        <w:rPr>
          <w:rFonts w:asciiTheme="minorHAnsi" w:hAnsiTheme="minorHAnsi" w:cstheme="minorHAnsi"/>
          <w:color w:val="000000"/>
          <w:sz w:val="22"/>
          <w:szCs w:val="22"/>
          <w:lang w:eastAsia="en-GB"/>
        </w:rPr>
        <w:t xml:space="preserve">academy </w:t>
      </w:r>
      <w:r w:rsidRPr="007F3312">
        <w:rPr>
          <w:rFonts w:asciiTheme="minorHAnsi" w:hAnsiTheme="minorHAnsi" w:cstheme="minorHAnsi"/>
          <w:color w:val="000000"/>
          <w:sz w:val="22"/>
          <w:szCs w:val="22"/>
          <w:lang w:eastAsia="en-GB"/>
        </w:rPr>
        <w:t xml:space="preserve">through its Complaints Policy. If the issue cannot be resolved, then the complaint must be referred to the </w:t>
      </w:r>
      <w:r w:rsidR="001720B5" w:rsidRPr="007F3312">
        <w:rPr>
          <w:rFonts w:asciiTheme="minorHAnsi" w:hAnsiTheme="minorHAnsi" w:cstheme="minorHAnsi"/>
          <w:color w:val="000000"/>
          <w:sz w:val="22"/>
          <w:szCs w:val="22"/>
          <w:lang w:eastAsia="en-GB"/>
        </w:rPr>
        <w:t>Children’s</w:t>
      </w:r>
      <w:r w:rsidR="00CD094A" w:rsidRPr="007F3312">
        <w:rPr>
          <w:rFonts w:asciiTheme="minorHAnsi" w:hAnsiTheme="minorHAnsi" w:cstheme="minorHAnsi"/>
          <w:color w:val="000000"/>
          <w:sz w:val="22"/>
          <w:szCs w:val="22"/>
          <w:lang w:eastAsia="en-GB"/>
        </w:rPr>
        <w:t xml:space="preserve"> Services</w:t>
      </w:r>
      <w:r w:rsidR="00880DEA" w:rsidRPr="007F3312">
        <w:rPr>
          <w:rFonts w:asciiTheme="minorHAnsi" w:hAnsiTheme="minorHAnsi" w:cstheme="minorHAnsi"/>
          <w:color w:val="000000"/>
          <w:sz w:val="22"/>
          <w:szCs w:val="22"/>
          <w:lang w:eastAsia="en-GB"/>
        </w:rPr>
        <w:t xml:space="preserve"> </w:t>
      </w:r>
      <w:r w:rsidRPr="007F3312">
        <w:rPr>
          <w:rFonts w:asciiTheme="minorHAnsi" w:hAnsiTheme="minorHAnsi" w:cstheme="minorHAnsi"/>
          <w:color w:val="000000"/>
          <w:sz w:val="22"/>
          <w:szCs w:val="22"/>
          <w:lang w:eastAsia="en-GB"/>
        </w:rPr>
        <w:t>A</w:t>
      </w:r>
      <w:r w:rsidR="00CD094A" w:rsidRPr="007F3312">
        <w:rPr>
          <w:rFonts w:asciiTheme="minorHAnsi" w:hAnsiTheme="minorHAnsi" w:cstheme="minorHAnsi"/>
          <w:color w:val="000000"/>
          <w:sz w:val="22"/>
          <w:szCs w:val="22"/>
          <w:lang w:eastAsia="en-GB"/>
        </w:rPr>
        <w:t>uthority (CS</w:t>
      </w:r>
      <w:r w:rsidR="00880DEA" w:rsidRPr="007F3312">
        <w:rPr>
          <w:rFonts w:asciiTheme="minorHAnsi" w:hAnsiTheme="minorHAnsi" w:cstheme="minorHAnsi"/>
          <w:color w:val="000000"/>
          <w:sz w:val="22"/>
          <w:szCs w:val="22"/>
          <w:lang w:eastAsia="en-GB"/>
        </w:rPr>
        <w:t>A)</w:t>
      </w:r>
      <w:r w:rsidRPr="007F3312">
        <w:rPr>
          <w:rFonts w:asciiTheme="minorHAnsi" w:hAnsiTheme="minorHAnsi" w:cstheme="minorHAnsi"/>
          <w:color w:val="000000"/>
          <w:sz w:val="22"/>
          <w:szCs w:val="22"/>
          <w:lang w:eastAsia="en-GB"/>
        </w:rPr>
        <w:t xml:space="preserve">. </w:t>
      </w:r>
    </w:p>
    <w:p w14:paraId="42D747DC" w14:textId="77777777" w:rsidR="00CF68CF" w:rsidRPr="007F3312" w:rsidRDefault="00CF68CF" w:rsidP="009D279F">
      <w:pPr>
        <w:autoSpaceDE w:val="0"/>
        <w:autoSpaceDN w:val="0"/>
        <w:adjustRightInd w:val="0"/>
        <w:jc w:val="both"/>
        <w:rPr>
          <w:rFonts w:asciiTheme="minorHAnsi" w:hAnsiTheme="minorHAnsi" w:cstheme="minorHAnsi"/>
          <w:color w:val="000000"/>
          <w:sz w:val="22"/>
          <w:szCs w:val="22"/>
          <w:lang w:eastAsia="en-GB"/>
        </w:rPr>
      </w:pPr>
    </w:p>
    <w:p w14:paraId="57EC8C33" w14:textId="77777777" w:rsidR="00C8439E" w:rsidRPr="007F3312" w:rsidRDefault="00C8439E" w:rsidP="009D279F">
      <w:pPr>
        <w:autoSpaceDE w:val="0"/>
        <w:autoSpaceDN w:val="0"/>
        <w:adjustRightInd w:val="0"/>
        <w:jc w:val="both"/>
        <w:outlineLvl w:val="0"/>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 xml:space="preserve">Plan, Assessment, Do and Review </w:t>
      </w:r>
    </w:p>
    <w:p w14:paraId="28CB7318" w14:textId="18A3AC34" w:rsidR="00C8439E" w:rsidRPr="007F3312" w:rsidRDefault="00C8439E" w:rsidP="009D279F">
      <w:pPr>
        <w:autoSpaceDE w:val="0"/>
        <w:autoSpaceDN w:val="0"/>
        <w:adjustRightInd w:val="0"/>
        <w:jc w:val="both"/>
        <w:rPr>
          <w:rFonts w:asciiTheme="minorHAnsi" w:hAnsiTheme="minorHAnsi" w:cstheme="minorHAnsi"/>
          <w:b/>
          <w:bCs/>
          <w:color w:val="000000"/>
          <w:sz w:val="22"/>
          <w:szCs w:val="22"/>
          <w:lang w:eastAsia="en-GB"/>
        </w:rPr>
      </w:pPr>
      <w:r w:rsidRPr="007F3312">
        <w:rPr>
          <w:rFonts w:asciiTheme="minorHAnsi" w:hAnsiTheme="minorHAnsi" w:cstheme="minorHAnsi"/>
          <w:color w:val="000000"/>
          <w:sz w:val="22"/>
          <w:szCs w:val="22"/>
          <w:lang w:eastAsia="en-GB"/>
        </w:rPr>
        <w:t xml:space="preserve">SEND support in school is based on four types of action – </w:t>
      </w:r>
      <w:r w:rsidRPr="007F3312">
        <w:rPr>
          <w:rFonts w:asciiTheme="minorHAnsi" w:hAnsiTheme="minorHAnsi" w:cstheme="minorHAnsi"/>
          <w:b/>
          <w:bCs/>
          <w:color w:val="000000"/>
          <w:sz w:val="22"/>
          <w:szCs w:val="22"/>
          <w:lang w:eastAsia="en-GB"/>
        </w:rPr>
        <w:t xml:space="preserve">ASSESS, PLAN, DO &amp; REVIEW </w:t>
      </w:r>
    </w:p>
    <w:p w14:paraId="5A11F8B7" w14:textId="77777777" w:rsidR="00CD094A" w:rsidRPr="007F3312" w:rsidRDefault="00CD094A" w:rsidP="009D279F">
      <w:pPr>
        <w:autoSpaceDE w:val="0"/>
        <w:autoSpaceDN w:val="0"/>
        <w:adjustRightInd w:val="0"/>
        <w:jc w:val="both"/>
        <w:rPr>
          <w:rFonts w:asciiTheme="minorHAnsi" w:hAnsiTheme="minorHAnsi" w:cstheme="minorHAnsi"/>
          <w:color w:val="000000"/>
          <w:sz w:val="22"/>
          <w:szCs w:val="22"/>
          <w:lang w:eastAsia="en-GB"/>
        </w:rPr>
      </w:pPr>
    </w:p>
    <w:p w14:paraId="200B2F25" w14:textId="77777777" w:rsidR="00C8439E" w:rsidRPr="007F3312" w:rsidRDefault="00C8439E" w:rsidP="009D279F">
      <w:pPr>
        <w:autoSpaceDE w:val="0"/>
        <w:autoSpaceDN w:val="0"/>
        <w:adjustRightInd w:val="0"/>
        <w:jc w:val="both"/>
        <w:outlineLvl w:val="0"/>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 xml:space="preserve">Identification &amp; Assessment </w:t>
      </w:r>
    </w:p>
    <w:p w14:paraId="681C6698" w14:textId="4D48C149" w:rsidR="00C8439E" w:rsidRPr="007F3312" w:rsidRDefault="00C8439E"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SEND pupils may be identified through the teachers’ observations and assessment, SEND areas of need (see SENCo) standardised assessments (Baseline, SATs, etc.), progress checklists, target setting, parental/carers concerns or the </w:t>
      </w:r>
      <w:r w:rsidR="00920F89" w:rsidRPr="007F3312">
        <w:rPr>
          <w:rFonts w:asciiTheme="minorHAnsi" w:hAnsiTheme="minorHAnsi" w:cstheme="minorHAnsi"/>
          <w:color w:val="000000"/>
          <w:sz w:val="22"/>
          <w:szCs w:val="22"/>
          <w:lang w:eastAsia="en-GB"/>
        </w:rPr>
        <w:t>pupil’s</w:t>
      </w:r>
      <w:r w:rsidRPr="007F3312">
        <w:rPr>
          <w:rFonts w:asciiTheme="minorHAnsi" w:hAnsiTheme="minorHAnsi" w:cstheme="minorHAnsi"/>
          <w:color w:val="000000"/>
          <w:sz w:val="22"/>
          <w:szCs w:val="22"/>
          <w:lang w:eastAsia="en-GB"/>
        </w:rPr>
        <w:t xml:space="preserve"> own observations or by external agencies. </w:t>
      </w:r>
    </w:p>
    <w:p w14:paraId="7885551A" w14:textId="77777777" w:rsidR="00CD094A" w:rsidRPr="007F3312" w:rsidRDefault="00CD094A" w:rsidP="009D279F">
      <w:pPr>
        <w:autoSpaceDE w:val="0"/>
        <w:autoSpaceDN w:val="0"/>
        <w:adjustRightInd w:val="0"/>
        <w:jc w:val="both"/>
        <w:outlineLvl w:val="0"/>
        <w:rPr>
          <w:rFonts w:asciiTheme="minorHAnsi" w:hAnsiTheme="minorHAnsi" w:cstheme="minorHAnsi"/>
          <w:b/>
          <w:bCs/>
          <w:color w:val="000000"/>
          <w:sz w:val="22"/>
          <w:szCs w:val="22"/>
          <w:lang w:eastAsia="en-GB"/>
        </w:rPr>
      </w:pPr>
    </w:p>
    <w:p w14:paraId="2498D25A" w14:textId="26ADE70B" w:rsidR="00C8439E" w:rsidRPr="007F3312" w:rsidRDefault="00C8439E" w:rsidP="009D279F">
      <w:pPr>
        <w:autoSpaceDE w:val="0"/>
        <w:autoSpaceDN w:val="0"/>
        <w:adjustRightInd w:val="0"/>
        <w:jc w:val="both"/>
        <w:outlineLvl w:val="0"/>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 xml:space="preserve">Plan </w:t>
      </w:r>
    </w:p>
    <w:p w14:paraId="15CA8736" w14:textId="4BBF8247" w:rsidR="00C8439E" w:rsidRPr="007F3312" w:rsidRDefault="00C8439E"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Where it is decided to provide a pupil with SEN Support, the parents</w:t>
      </w:r>
      <w:r w:rsidR="00920F89" w:rsidRPr="007F3312">
        <w:rPr>
          <w:rFonts w:asciiTheme="minorHAnsi" w:hAnsiTheme="minorHAnsi" w:cstheme="minorHAnsi"/>
          <w:color w:val="000000"/>
          <w:sz w:val="22"/>
          <w:szCs w:val="22"/>
          <w:lang w:eastAsia="en-GB"/>
        </w:rPr>
        <w:t>/carers</w:t>
      </w:r>
      <w:r w:rsidRPr="007F3312">
        <w:rPr>
          <w:rFonts w:asciiTheme="minorHAnsi" w:hAnsiTheme="minorHAnsi" w:cstheme="minorHAnsi"/>
          <w:color w:val="000000"/>
          <w:sz w:val="22"/>
          <w:szCs w:val="22"/>
          <w:lang w:eastAsia="en-GB"/>
        </w:rPr>
        <w:t xml:space="preserve"> </w:t>
      </w:r>
      <w:r w:rsidRPr="007F3312">
        <w:rPr>
          <w:rFonts w:asciiTheme="minorHAnsi" w:hAnsiTheme="minorHAnsi" w:cstheme="minorHAnsi"/>
          <w:b/>
          <w:bCs/>
          <w:color w:val="000000"/>
          <w:sz w:val="22"/>
          <w:szCs w:val="22"/>
          <w:lang w:eastAsia="en-GB"/>
        </w:rPr>
        <w:t xml:space="preserve">must </w:t>
      </w:r>
      <w:r w:rsidRPr="007F3312">
        <w:rPr>
          <w:rFonts w:asciiTheme="minorHAnsi" w:hAnsiTheme="minorHAnsi" w:cstheme="minorHAnsi"/>
          <w:color w:val="000000"/>
          <w:sz w:val="22"/>
          <w:szCs w:val="22"/>
          <w:lang w:eastAsia="en-GB"/>
        </w:rPr>
        <w:t>be notified. The teacher and</w:t>
      </w:r>
      <w:r w:rsidR="00336616" w:rsidRPr="007F3312">
        <w:rPr>
          <w:rFonts w:asciiTheme="minorHAnsi" w:hAnsiTheme="minorHAnsi" w:cstheme="minorHAnsi"/>
          <w:color w:val="000000"/>
          <w:sz w:val="22"/>
          <w:szCs w:val="22"/>
          <w:lang w:eastAsia="en-GB"/>
        </w:rPr>
        <w:t>/or</w:t>
      </w:r>
      <w:r w:rsidRPr="007F3312">
        <w:rPr>
          <w:rFonts w:asciiTheme="minorHAnsi" w:hAnsiTheme="minorHAnsi" w:cstheme="minorHAnsi"/>
          <w:color w:val="000000"/>
          <w:sz w:val="22"/>
          <w:szCs w:val="22"/>
          <w:lang w:eastAsia="en-GB"/>
        </w:rPr>
        <w:t xml:space="preserve"> SEN</w:t>
      </w:r>
      <w:r w:rsidR="00920F89" w:rsidRPr="007F3312">
        <w:rPr>
          <w:rFonts w:asciiTheme="minorHAnsi" w:hAnsiTheme="minorHAnsi" w:cstheme="minorHAnsi"/>
          <w:color w:val="000000"/>
          <w:sz w:val="22"/>
          <w:szCs w:val="22"/>
          <w:lang w:eastAsia="en-GB"/>
        </w:rPr>
        <w:t>D</w:t>
      </w:r>
      <w:r w:rsidRPr="007F3312">
        <w:rPr>
          <w:rFonts w:asciiTheme="minorHAnsi" w:hAnsiTheme="minorHAnsi" w:cstheme="minorHAnsi"/>
          <w:color w:val="000000"/>
          <w:sz w:val="22"/>
          <w:szCs w:val="22"/>
          <w:lang w:eastAsia="en-GB"/>
        </w:rPr>
        <w:t>Co will agree in consultation with the parent</w:t>
      </w:r>
      <w:r w:rsidR="00920F89" w:rsidRPr="007F3312">
        <w:rPr>
          <w:rFonts w:asciiTheme="minorHAnsi" w:hAnsiTheme="minorHAnsi" w:cstheme="minorHAnsi"/>
          <w:color w:val="000000"/>
          <w:sz w:val="22"/>
          <w:szCs w:val="22"/>
          <w:lang w:eastAsia="en-GB"/>
        </w:rPr>
        <w:t>/carer</w:t>
      </w:r>
      <w:r w:rsidRPr="007F3312">
        <w:rPr>
          <w:rFonts w:asciiTheme="minorHAnsi" w:hAnsiTheme="minorHAnsi" w:cstheme="minorHAnsi"/>
          <w:color w:val="000000"/>
          <w:sz w:val="22"/>
          <w:szCs w:val="22"/>
          <w:lang w:eastAsia="en-GB"/>
        </w:rPr>
        <w:t xml:space="preserve"> and the pupil</w:t>
      </w:r>
      <w:r w:rsidRPr="009D279F">
        <w:rPr>
          <w:rFonts w:asciiTheme="minorHAnsi" w:hAnsiTheme="minorHAnsi" w:cstheme="minorHAnsi"/>
          <w:color w:val="000000"/>
          <w:sz w:val="22"/>
          <w:szCs w:val="22"/>
          <w:lang w:eastAsia="en-GB"/>
        </w:rPr>
        <w:t xml:space="preserve"> the </w:t>
      </w:r>
      <w:r w:rsidR="009F6E93" w:rsidRPr="009D279F">
        <w:rPr>
          <w:rFonts w:asciiTheme="minorHAnsi" w:hAnsiTheme="minorHAnsi" w:cstheme="minorHAnsi"/>
          <w:color w:val="000000"/>
          <w:sz w:val="22"/>
          <w:szCs w:val="22"/>
          <w:lang w:eastAsia="en-GB"/>
        </w:rPr>
        <w:t>strategies</w:t>
      </w:r>
      <w:r w:rsidRPr="009D279F">
        <w:rPr>
          <w:rFonts w:asciiTheme="minorHAnsi" w:hAnsiTheme="minorHAnsi" w:cstheme="minorHAnsi"/>
          <w:color w:val="000000"/>
          <w:sz w:val="22"/>
          <w:szCs w:val="22"/>
          <w:lang w:eastAsia="en-GB"/>
        </w:rPr>
        <w:t xml:space="preserve"> and support to be put in place, as </w:t>
      </w:r>
      <w:r w:rsidRPr="009D279F">
        <w:rPr>
          <w:rFonts w:asciiTheme="minorHAnsi" w:hAnsiTheme="minorHAnsi" w:cstheme="minorHAnsi"/>
          <w:color w:val="000000"/>
          <w:sz w:val="22"/>
          <w:szCs w:val="22"/>
          <w:lang w:eastAsia="en-GB"/>
        </w:rPr>
        <w:lastRenderedPageBreak/>
        <w:t xml:space="preserve">well as </w:t>
      </w:r>
      <w:r w:rsidRPr="007F3312">
        <w:rPr>
          <w:rFonts w:asciiTheme="minorHAnsi" w:hAnsiTheme="minorHAnsi" w:cstheme="minorHAnsi"/>
          <w:color w:val="000000"/>
          <w:sz w:val="22"/>
          <w:szCs w:val="22"/>
          <w:lang w:eastAsia="en-GB"/>
        </w:rPr>
        <w:t xml:space="preserve">the expected impact on progress, development or behaviour, along with a clear date for review. All identified SEND pupils will </w:t>
      </w:r>
      <w:r w:rsidR="000F6142" w:rsidRPr="007F3312">
        <w:rPr>
          <w:rFonts w:asciiTheme="minorHAnsi" w:hAnsiTheme="minorHAnsi" w:cstheme="minorHAnsi"/>
          <w:color w:val="000000"/>
          <w:sz w:val="22"/>
          <w:szCs w:val="22"/>
          <w:lang w:eastAsia="en-GB"/>
        </w:rPr>
        <w:t xml:space="preserve">be </w:t>
      </w:r>
      <w:r w:rsidR="00731614" w:rsidRPr="007F3312">
        <w:rPr>
          <w:rFonts w:asciiTheme="minorHAnsi" w:hAnsiTheme="minorHAnsi" w:cstheme="minorHAnsi"/>
          <w:color w:val="000000"/>
          <w:sz w:val="22"/>
          <w:szCs w:val="22"/>
          <w:lang w:eastAsia="en-GB"/>
        </w:rPr>
        <w:t xml:space="preserve">tracked regularly </w:t>
      </w:r>
      <w:r w:rsidRPr="007F3312">
        <w:rPr>
          <w:rFonts w:asciiTheme="minorHAnsi" w:hAnsiTheme="minorHAnsi" w:cstheme="minorHAnsi"/>
          <w:color w:val="000000"/>
          <w:sz w:val="22"/>
          <w:szCs w:val="22"/>
          <w:lang w:eastAsia="en-GB"/>
        </w:rPr>
        <w:t>by the class teacher with support (</w:t>
      </w:r>
      <w:r w:rsidR="00CF68CF" w:rsidRPr="007F3312">
        <w:rPr>
          <w:rFonts w:asciiTheme="minorHAnsi" w:hAnsiTheme="minorHAnsi" w:cstheme="minorHAnsi"/>
          <w:color w:val="000000"/>
          <w:sz w:val="22"/>
          <w:szCs w:val="22"/>
          <w:lang w:eastAsia="en-GB"/>
        </w:rPr>
        <w:t>if needed) from the SEN</w:t>
      </w:r>
      <w:r w:rsidR="00920F89" w:rsidRPr="007F3312">
        <w:rPr>
          <w:rFonts w:asciiTheme="minorHAnsi" w:hAnsiTheme="minorHAnsi" w:cstheme="minorHAnsi"/>
          <w:color w:val="000000"/>
          <w:sz w:val="22"/>
          <w:szCs w:val="22"/>
          <w:lang w:eastAsia="en-GB"/>
        </w:rPr>
        <w:t>D</w:t>
      </w:r>
      <w:r w:rsidR="00CF68CF" w:rsidRPr="007F3312">
        <w:rPr>
          <w:rFonts w:asciiTheme="minorHAnsi" w:hAnsiTheme="minorHAnsi" w:cstheme="minorHAnsi"/>
          <w:color w:val="000000"/>
          <w:sz w:val="22"/>
          <w:szCs w:val="22"/>
          <w:lang w:eastAsia="en-GB"/>
        </w:rPr>
        <w:t xml:space="preserve">Co. </w:t>
      </w:r>
      <w:r w:rsidR="00C44D35" w:rsidRPr="007F3312">
        <w:rPr>
          <w:rFonts w:asciiTheme="minorHAnsi" w:hAnsiTheme="minorHAnsi" w:cstheme="minorHAnsi"/>
          <w:color w:val="000000"/>
          <w:sz w:val="22"/>
          <w:szCs w:val="22"/>
          <w:lang w:eastAsia="en-GB"/>
        </w:rPr>
        <w:t>A One Page Profile or the use of an intervention tracker may be put in place.</w:t>
      </w:r>
    </w:p>
    <w:p w14:paraId="244C2D5D" w14:textId="567CC5E1" w:rsidR="00811349" w:rsidRPr="007F3312" w:rsidRDefault="00811349" w:rsidP="009D279F">
      <w:pPr>
        <w:autoSpaceDE w:val="0"/>
        <w:autoSpaceDN w:val="0"/>
        <w:adjustRightInd w:val="0"/>
        <w:jc w:val="both"/>
        <w:rPr>
          <w:rFonts w:asciiTheme="minorHAnsi" w:hAnsiTheme="minorHAnsi" w:cstheme="minorHAnsi"/>
          <w:b/>
          <w:color w:val="000000"/>
          <w:sz w:val="22"/>
          <w:szCs w:val="22"/>
          <w:lang w:eastAsia="en-GB"/>
        </w:rPr>
      </w:pPr>
    </w:p>
    <w:p w14:paraId="6CE062CF" w14:textId="762C808A" w:rsidR="00873170" w:rsidRPr="007F3312" w:rsidRDefault="00873170"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b/>
          <w:color w:val="000000"/>
          <w:sz w:val="22"/>
          <w:szCs w:val="22"/>
          <w:lang w:eastAsia="en-GB"/>
        </w:rPr>
        <w:t>One Page Profile</w:t>
      </w:r>
      <w:r w:rsidR="00DC55AB" w:rsidRPr="007F3312">
        <w:rPr>
          <w:rFonts w:asciiTheme="minorHAnsi" w:hAnsiTheme="minorHAnsi" w:cstheme="minorHAnsi"/>
          <w:b/>
          <w:color w:val="000000"/>
          <w:sz w:val="22"/>
          <w:szCs w:val="22"/>
          <w:lang w:eastAsia="en-GB"/>
        </w:rPr>
        <w:t xml:space="preserve"> </w:t>
      </w:r>
    </w:p>
    <w:p w14:paraId="2B3413D6" w14:textId="71AD801E" w:rsidR="00873170" w:rsidRPr="007F3312" w:rsidRDefault="00F5066B" w:rsidP="009D279F">
      <w:pPr>
        <w:autoSpaceDE w:val="0"/>
        <w:autoSpaceDN w:val="0"/>
        <w:adjustRightInd w:val="0"/>
        <w:jc w:val="both"/>
        <w:rPr>
          <w:rFonts w:asciiTheme="minorHAnsi" w:hAnsiTheme="minorHAnsi" w:cstheme="minorHAnsi"/>
          <w:color w:val="222222"/>
          <w:sz w:val="22"/>
          <w:szCs w:val="22"/>
          <w:shd w:val="clear" w:color="auto" w:fill="FFFFFF"/>
        </w:rPr>
      </w:pPr>
      <w:r w:rsidRPr="007F3312">
        <w:rPr>
          <w:rFonts w:asciiTheme="minorHAnsi" w:hAnsiTheme="minorHAnsi" w:cstheme="minorHAnsi"/>
          <w:color w:val="222222"/>
          <w:sz w:val="22"/>
          <w:szCs w:val="22"/>
          <w:shd w:val="clear" w:color="auto" w:fill="FFFFFF"/>
        </w:rPr>
        <w:t>A </w:t>
      </w:r>
      <w:r w:rsidRPr="007F3312">
        <w:rPr>
          <w:rFonts w:asciiTheme="minorHAnsi" w:hAnsiTheme="minorHAnsi" w:cstheme="minorHAnsi"/>
          <w:bCs/>
          <w:color w:val="222222"/>
          <w:sz w:val="22"/>
          <w:szCs w:val="22"/>
          <w:shd w:val="clear" w:color="auto" w:fill="FFFFFF"/>
        </w:rPr>
        <w:t>One Page Profile</w:t>
      </w:r>
      <w:r w:rsidRPr="007F3312">
        <w:rPr>
          <w:rFonts w:asciiTheme="minorHAnsi" w:hAnsiTheme="minorHAnsi" w:cstheme="minorHAnsi"/>
          <w:color w:val="222222"/>
          <w:sz w:val="22"/>
          <w:szCs w:val="22"/>
          <w:shd w:val="clear" w:color="auto" w:fill="FFFFFF"/>
        </w:rPr>
        <w:t> is a short introduction to a person, which captures key information </w:t>
      </w:r>
      <w:r w:rsidRPr="007F3312">
        <w:rPr>
          <w:rFonts w:asciiTheme="minorHAnsi" w:hAnsiTheme="minorHAnsi" w:cstheme="minorHAnsi"/>
          <w:bCs/>
          <w:color w:val="222222"/>
          <w:sz w:val="22"/>
          <w:szCs w:val="22"/>
          <w:shd w:val="clear" w:color="auto" w:fill="FFFFFF"/>
        </w:rPr>
        <w:t>on a single page</w:t>
      </w:r>
      <w:r w:rsidRPr="007F3312">
        <w:rPr>
          <w:rFonts w:asciiTheme="minorHAnsi" w:hAnsiTheme="minorHAnsi" w:cstheme="minorHAnsi"/>
          <w:color w:val="222222"/>
          <w:sz w:val="22"/>
          <w:szCs w:val="22"/>
          <w:shd w:val="clear" w:color="auto" w:fill="FFFFFF"/>
        </w:rPr>
        <w:t> which gives for example family</w:t>
      </w:r>
      <w:r w:rsidR="00043535" w:rsidRPr="007F3312">
        <w:rPr>
          <w:rFonts w:asciiTheme="minorHAnsi" w:hAnsiTheme="minorHAnsi" w:cstheme="minorHAnsi"/>
          <w:color w:val="222222"/>
          <w:sz w:val="22"/>
          <w:szCs w:val="22"/>
          <w:shd w:val="clear" w:color="auto" w:fill="FFFFFF"/>
        </w:rPr>
        <w:t>,</w:t>
      </w:r>
      <w:r w:rsidRPr="007F3312">
        <w:rPr>
          <w:rFonts w:asciiTheme="minorHAnsi" w:hAnsiTheme="minorHAnsi" w:cstheme="minorHAnsi"/>
          <w:color w:val="222222"/>
          <w:sz w:val="22"/>
          <w:szCs w:val="22"/>
          <w:shd w:val="clear" w:color="auto" w:fill="FFFFFF"/>
        </w:rPr>
        <w:t xml:space="preserve"> friends or staff an understanding of the person and how best to support them. </w:t>
      </w:r>
    </w:p>
    <w:p w14:paraId="5A82D2F7" w14:textId="77777777" w:rsidR="00F5066B" w:rsidRPr="007F3312" w:rsidRDefault="00F5066B" w:rsidP="009D279F">
      <w:pPr>
        <w:autoSpaceDE w:val="0"/>
        <w:autoSpaceDN w:val="0"/>
        <w:adjustRightInd w:val="0"/>
        <w:jc w:val="both"/>
        <w:rPr>
          <w:rFonts w:asciiTheme="minorHAnsi" w:hAnsiTheme="minorHAnsi" w:cstheme="minorHAnsi"/>
          <w:color w:val="000000"/>
          <w:sz w:val="22"/>
          <w:szCs w:val="22"/>
          <w:lang w:eastAsia="en-GB"/>
        </w:rPr>
      </w:pPr>
    </w:p>
    <w:p w14:paraId="15B1E528" w14:textId="649B5F47" w:rsidR="00C8439E" w:rsidRPr="007F3312" w:rsidRDefault="00C44D35" w:rsidP="009D279F">
      <w:pPr>
        <w:autoSpaceDE w:val="0"/>
        <w:autoSpaceDN w:val="0"/>
        <w:adjustRightInd w:val="0"/>
        <w:jc w:val="both"/>
        <w:outlineLvl w:val="0"/>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Intervention Trackers</w:t>
      </w:r>
      <w:r w:rsidR="00DC55AB" w:rsidRPr="007F3312">
        <w:rPr>
          <w:rFonts w:asciiTheme="minorHAnsi" w:hAnsiTheme="minorHAnsi" w:cstheme="minorHAnsi"/>
          <w:b/>
          <w:bCs/>
          <w:color w:val="000000"/>
          <w:sz w:val="22"/>
          <w:szCs w:val="22"/>
          <w:lang w:eastAsia="en-GB"/>
        </w:rPr>
        <w:t xml:space="preserve"> </w:t>
      </w:r>
    </w:p>
    <w:p w14:paraId="64B0EE65" w14:textId="02E45258" w:rsidR="00C8439E" w:rsidRPr="007F3312" w:rsidRDefault="00873170"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Intervention Trackers</w:t>
      </w:r>
      <w:r w:rsidR="00C8439E" w:rsidRPr="007F3312">
        <w:rPr>
          <w:rFonts w:asciiTheme="minorHAnsi" w:hAnsiTheme="minorHAnsi" w:cstheme="minorHAnsi"/>
          <w:color w:val="000000"/>
          <w:sz w:val="22"/>
          <w:szCs w:val="22"/>
          <w:lang w:eastAsia="en-GB"/>
        </w:rPr>
        <w:t xml:space="preserve"> include </w:t>
      </w:r>
      <w:r w:rsidR="00CF68CF" w:rsidRPr="007F3312">
        <w:rPr>
          <w:rFonts w:asciiTheme="minorHAnsi" w:hAnsiTheme="minorHAnsi" w:cstheme="minorHAnsi"/>
          <w:color w:val="000000"/>
          <w:sz w:val="22"/>
          <w:szCs w:val="22"/>
          <w:lang w:eastAsia="en-GB"/>
        </w:rPr>
        <w:t>no more than 3 or 4</w:t>
      </w:r>
      <w:r w:rsidR="00C8439E" w:rsidRPr="007F3312">
        <w:rPr>
          <w:rFonts w:asciiTheme="minorHAnsi" w:hAnsiTheme="minorHAnsi" w:cstheme="minorHAnsi"/>
          <w:color w:val="000000"/>
          <w:sz w:val="22"/>
          <w:szCs w:val="22"/>
          <w:lang w:eastAsia="en-GB"/>
        </w:rPr>
        <w:t xml:space="preserve"> short </w:t>
      </w:r>
      <w:r w:rsidR="00114707" w:rsidRPr="007F3312">
        <w:rPr>
          <w:rFonts w:asciiTheme="minorHAnsi" w:hAnsiTheme="minorHAnsi" w:cstheme="minorHAnsi"/>
          <w:color w:val="000000"/>
          <w:sz w:val="22"/>
          <w:szCs w:val="22"/>
          <w:lang w:eastAsia="en-GB"/>
        </w:rPr>
        <w:t>realistic and measurable target</w:t>
      </w:r>
      <w:r w:rsidR="00800FC7" w:rsidRPr="007F3312">
        <w:rPr>
          <w:rFonts w:asciiTheme="minorHAnsi" w:hAnsiTheme="minorHAnsi" w:cstheme="minorHAnsi"/>
          <w:color w:val="000000"/>
          <w:sz w:val="22"/>
          <w:szCs w:val="22"/>
          <w:lang w:eastAsia="en-GB"/>
        </w:rPr>
        <w:t>s</w:t>
      </w:r>
      <w:r w:rsidR="00114707" w:rsidRPr="007F3312">
        <w:rPr>
          <w:rFonts w:asciiTheme="minorHAnsi" w:hAnsiTheme="minorHAnsi" w:cstheme="minorHAnsi"/>
          <w:color w:val="000000"/>
          <w:sz w:val="22"/>
          <w:szCs w:val="22"/>
          <w:lang w:eastAsia="en-GB"/>
        </w:rPr>
        <w:t xml:space="preserve"> </w:t>
      </w:r>
      <w:r w:rsidR="00C8439E" w:rsidRPr="007F3312">
        <w:rPr>
          <w:rFonts w:asciiTheme="minorHAnsi" w:hAnsiTheme="minorHAnsi" w:cstheme="minorHAnsi"/>
          <w:color w:val="000000"/>
          <w:sz w:val="22"/>
          <w:szCs w:val="22"/>
          <w:lang w:eastAsia="en-GB"/>
        </w:rPr>
        <w:t xml:space="preserve">related to the area of concern, suggested strategies to be used by teacher, support staff, parents and pupil and the date the provision starts. The </w:t>
      </w:r>
      <w:r w:rsidRPr="007F3312">
        <w:rPr>
          <w:rFonts w:asciiTheme="minorHAnsi" w:hAnsiTheme="minorHAnsi" w:cstheme="minorHAnsi"/>
          <w:color w:val="000000"/>
          <w:sz w:val="22"/>
          <w:szCs w:val="22"/>
          <w:lang w:eastAsia="en-GB"/>
        </w:rPr>
        <w:t>tracker</w:t>
      </w:r>
      <w:r w:rsidR="00C8439E" w:rsidRPr="007F3312">
        <w:rPr>
          <w:rFonts w:asciiTheme="minorHAnsi" w:hAnsiTheme="minorHAnsi" w:cstheme="minorHAnsi"/>
          <w:color w:val="000000"/>
          <w:sz w:val="22"/>
          <w:szCs w:val="22"/>
          <w:lang w:eastAsia="en-GB"/>
        </w:rPr>
        <w:t xml:space="preserve"> should include information about: </w:t>
      </w:r>
    </w:p>
    <w:p w14:paraId="72B681BD" w14:textId="475C4D00" w:rsidR="00114707" w:rsidRPr="007F3312" w:rsidRDefault="00A52B18" w:rsidP="009D279F">
      <w:pPr>
        <w:pStyle w:val="Default"/>
        <w:numPr>
          <w:ilvl w:val="0"/>
          <w:numId w:val="10"/>
        </w:numPr>
        <w:spacing w:after="8"/>
        <w:jc w:val="both"/>
        <w:rPr>
          <w:rFonts w:asciiTheme="minorHAnsi" w:hAnsiTheme="minorHAnsi" w:cstheme="minorHAnsi"/>
          <w:sz w:val="22"/>
          <w:szCs w:val="22"/>
        </w:rPr>
      </w:pPr>
      <w:r w:rsidRPr="007F3312">
        <w:rPr>
          <w:rFonts w:asciiTheme="minorHAnsi" w:hAnsiTheme="minorHAnsi" w:cstheme="minorHAnsi"/>
          <w:sz w:val="22"/>
          <w:szCs w:val="22"/>
        </w:rPr>
        <w:t>T</w:t>
      </w:r>
      <w:r w:rsidR="00C8439E" w:rsidRPr="007F3312">
        <w:rPr>
          <w:rFonts w:asciiTheme="minorHAnsi" w:hAnsiTheme="minorHAnsi" w:cstheme="minorHAnsi"/>
          <w:sz w:val="22"/>
          <w:szCs w:val="22"/>
        </w:rPr>
        <w:t>he short-term</w:t>
      </w:r>
      <w:r w:rsidR="00114707" w:rsidRPr="007F3312">
        <w:rPr>
          <w:rFonts w:asciiTheme="minorHAnsi" w:hAnsiTheme="minorHAnsi" w:cstheme="minorHAnsi"/>
          <w:sz w:val="22"/>
          <w:szCs w:val="22"/>
        </w:rPr>
        <w:t xml:space="preserve"> SMART</w:t>
      </w:r>
      <w:r w:rsidR="00C8439E" w:rsidRPr="007F3312">
        <w:rPr>
          <w:rFonts w:asciiTheme="minorHAnsi" w:hAnsiTheme="minorHAnsi" w:cstheme="minorHAnsi"/>
          <w:sz w:val="22"/>
          <w:szCs w:val="22"/>
        </w:rPr>
        <w:t xml:space="preserve"> targets set for or by the pupil </w:t>
      </w:r>
      <w:r w:rsidR="00114707" w:rsidRPr="007F3312">
        <w:rPr>
          <w:rFonts w:asciiTheme="minorHAnsi" w:hAnsiTheme="minorHAnsi" w:cstheme="minorHAnsi"/>
          <w:sz w:val="22"/>
          <w:szCs w:val="22"/>
        </w:rPr>
        <w:t>(</w:t>
      </w:r>
      <w:r w:rsidR="00114707" w:rsidRPr="007F3312">
        <w:rPr>
          <w:rFonts w:asciiTheme="minorHAnsi" w:hAnsiTheme="minorHAnsi" w:cstheme="minorHAnsi"/>
          <w:b/>
          <w:bCs/>
          <w:sz w:val="22"/>
          <w:szCs w:val="22"/>
        </w:rPr>
        <w:t>S</w:t>
      </w:r>
      <w:r w:rsidR="00114707" w:rsidRPr="007F3312">
        <w:rPr>
          <w:rFonts w:asciiTheme="minorHAnsi" w:hAnsiTheme="minorHAnsi" w:cstheme="minorHAnsi"/>
          <w:sz w:val="22"/>
          <w:szCs w:val="22"/>
        </w:rPr>
        <w:t xml:space="preserve">pecific, </w:t>
      </w:r>
      <w:r w:rsidR="00114707" w:rsidRPr="007F3312">
        <w:rPr>
          <w:rFonts w:asciiTheme="minorHAnsi" w:hAnsiTheme="minorHAnsi" w:cstheme="minorHAnsi"/>
          <w:b/>
          <w:bCs/>
          <w:sz w:val="22"/>
          <w:szCs w:val="22"/>
        </w:rPr>
        <w:t>M</w:t>
      </w:r>
      <w:r w:rsidR="00114707" w:rsidRPr="007F3312">
        <w:rPr>
          <w:rFonts w:asciiTheme="minorHAnsi" w:hAnsiTheme="minorHAnsi" w:cstheme="minorHAnsi"/>
          <w:sz w:val="22"/>
          <w:szCs w:val="22"/>
        </w:rPr>
        <w:t xml:space="preserve">easurable, </w:t>
      </w:r>
      <w:r w:rsidR="00114707" w:rsidRPr="007F3312">
        <w:rPr>
          <w:rFonts w:asciiTheme="minorHAnsi" w:hAnsiTheme="minorHAnsi" w:cstheme="minorHAnsi"/>
          <w:b/>
          <w:bCs/>
          <w:sz w:val="22"/>
          <w:szCs w:val="22"/>
        </w:rPr>
        <w:t>A</w:t>
      </w:r>
      <w:r w:rsidR="00114707" w:rsidRPr="007F3312">
        <w:rPr>
          <w:rFonts w:asciiTheme="minorHAnsi" w:hAnsiTheme="minorHAnsi" w:cstheme="minorHAnsi"/>
          <w:sz w:val="22"/>
          <w:szCs w:val="22"/>
        </w:rPr>
        <w:t xml:space="preserve">chievable, </w:t>
      </w:r>
      <w:r w:rsidR="00114707" w:rsidRPr="007F3312">
        <w:rPr>
          <w:rFonts w:asciiTheme="minorHAnsi" w:hAnsiTheme="minorHAnsi" w:cstheme="minorHAnsi"/>
          <w:b/>
          <w:bCs/>
          <w:sz w:val="22"/>
          <w:szCs w:val="22"/>
        </w:rPr>
        <w:t>R</w:t>
      </w:r>
      <w:r w:rsidR="00114707" w:rsidRPr="007F3312">
        <w:rPr>
          <w:rFonts w:asciiTheme="minorHAnsi" w:hAnsiTheme="minorHAnsi" w:cstheme="minorHAnsi"/>
          <w:sz w:val="22"/>
          <w:szCs w:val="22"/>
        </w:rPr>
        <w:t xml:space="preserve">elevant, </w:t>
      </w:r>
      <w:r w:rsidR="00114707" w:rsidRPr="007F3312">
        <w:rPr>
          <w:rFonts w:asciiTheme="minorHAnsi" w:hAnsiTheme="minorHAnsi" w:cstheme="minorHAnsi"/>
          <w:b/>
          <w:bCs/>
          <w:sz w:val="22"/>
          <w:szCs w:val="22"/>
        </w:rPr>
        <w:t>T</w:t>
      </w:r>
      <w:r w:rsidR="00114707" w:rsidRPr="007F3312">
        <w:rPr>
          <w:rFonts w:asciiTheme="minorHAnsi" w:hAnsiTheme="minorHAnsi" w:cstheme="minorHAnsi"/>
          <w:sz w:val="22"/>
          <w:szCs w:val="22"/>
        </w:rPr>
        <w:t xml:space="preserve">ime </w:t>
      </w:r>
      <w:r w:rsidR="00920F89" w:rsidRPr="007F3312">
        <w:rPr>
          <w:rFonts w:asciiTheme="minorHAnsi" w:hAnsiTheme="minorHAnsi" w:cstheme="minorHAnsi"/>
          <w:sz w:val="22"/>
          <w:szCs w:val="22"/>
        </w:rPr>
        <w:t>limited)</w:t>
      </w:r>
    </w:p>
    <w:p w14:paraId="5E9C22D3" w14:textId="2C277FAB" w:rsidR="00C8439E" w:rsidRPr="007F3312" w:rsidRDefault="00A52B18" w:rsidP="009D279F">
      <w:pPr>
        <w:pStyle w:val="ListParagraph"/>
        <w:numPr>
          <w:ilvl w:val="0"/>
          <w:numId w:val="10"/>
        </w:numPr>
        <w:autoSpaceDE w:val="0"/>
        <w:autoSpaceDN w:val="0"/>
        <w:adjustRightInd w:val="0"/>
        <w:spacing w:after="27"/>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w:t>
      </w:r>
      <w:r w:rsidR="00C8439E" w:rsidRPr="007F3312">
        <w:rPr>
          <w:rFonts w:asciiTheme="minorHAnsi" w:hAnsiTheme="minorHAnsi" w:cstheme="minorHAnsi"/>
          <w:color w:val="000000"/>
          <w:sz w:val="22"/>
          <w:szCs w:val="22"/>
          <w:lang w:eastAsia="en-GB"/>
        </w:rPr>
        <w:t xml:space="preserve">he teaching strategies to be used </w:t>
      </w:r>
    </w:p>
    <w:p w14:paraId="26F0D989" w14:textId="41FBA5A5" w:rsidR="00C8439E" w:rsidRPr="007F3312" w:rsidRDefault="00A52B18" w:rsidP="009D279F">
      <w:pPr>
        <w:pStyle w:val="ListParagraph"/>
        <w:numPr>
          <w:ilvl w:val="0"/>
          <w:numId w:val="10"/>
        </w:numPr>
        <w:autoSpaceDE w:val="0"/>
        <w:autoSpaceDN w:val="0"/>
        <w:adjustRightInd w:val="0"/>
        <w:spacing w:after="27"/>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A</w:t>
      </w:r>
      <w:r w:rsidR="00C8439E" w:rsidRPr="007F3312">
        <w:rPr>
          <w:rFonts w:asciiTheme="minorHAnsi" w:hAnsiTheme="minorHAnsi" w:cstheme="minorHAnsi"/>
          <w:color w:val="000000"/>
          <w:sz w:val="22"/>
          <w:szCs w:val="22"/>
          <w:lang w:eastAsia="en-GB"/>
        </w:rPr>
        <w:t xml:space="preserve"> start date and finish date of the intervention </w:t>
      </w:r>
    </w:p>
    <w:p w14:paraId="00D6314B" w14:textId="3CDDE2C8" w:rsidR="00C8439E" w:rsidRPr="007F3312" w:rsidRDefault="00A52B18" w:rsidP="009D279F">
      <w:pPr>
        <w:pStyle w:val="ListParagraph"/>
        <w:numPr>
          <w:ilvl w:val="0"/>
          <w:numId w:val="10"/>
        </w:numPr>
        <w:autoSpaceDE w:val="0"/>
        <w:autoSpaceDN w:val="0"/>
        <w:adjustRightInd w:val="0"/>
        <w:spacing w:after="27"/>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w:t>
      </w:r>
      <w:r w:rsidR="00C8439E" w:rsidRPr="007F3312">
        <w:rPr>
          <w:rFonts w:asciiTheme="minorHAnsi" w:hAnsiTheme="minorHAnsi" w:cstheme="minorHAnsi"/>
          <w:color w:val="000000"/>
          <w:sz w:val="22"/>
          <w:szCs w:val="22"/>
          <w:lang w:eastAsia="en-GB"/>
        </w:rPr>
        <w:t xml:space="preserve">he provision to be put in place </w:t>
      </w:r>
    </w:p>
    <w:p w14:paraId="342DB987" w14:textId="0C7D5ABA" w:rsidR="00C8439E" w:rsidRPr="007F3312" w:rsidRDefault="00A52B18" w:rsidP="009D279F">
      <w:pPr>
        <w:pStyle w:val="ListParagraph"/>
        <w:numPr>
          <w:ilvl w:val="0"/>
          <w:numId w:val="10"/>
        </w:numPr>
        <w:autoSpaceDE w:val="0"/>
        <w:autoSpaceDN w:val="0"/>
        <w:adjustRightInd w:val="0"/>
        <w:spacing w:after="27"/>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W</w:t>
      </w:r>
      <w:r w:rsidR="00C8439E" w:rsidRPr="007F3312">
        <w:rPr>
          <w:rFonts w:asciiTheme="minorHAnsi" w:hAnsiTheme="minorHAnsi" w:cstheme="minorHAnsi"/>
          <w:color w:val="000000"/>
          <w:sz w:val="22"/>
          <w:szCs w:val="22"/>
          <w:lang w:eastAsia="en-GB"/>
        </w:rPr>
        <w:t xml:space="preserve">hen the plan is to be reviewed </w:t>
      </w:r>
    </w:p>
    <w:p w14:paraId="1D6FF9C1" w14:textId="42714161" w:rsidR="00114707" w:rsidRPr="007F3312" w:rsidRDefault="00A52B18" w:rsidP="009D279F">
      <w:pPr>
        <w:pStyle w:val="ListParagraph"/>
        <w:numPr>
          <w:ilvl w:val="0"/>
          <w:numId w:val="10"/>
        </w:num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O</w:t>
      </w:r>
      <w:r w:rsidR="00C8439E" w:rsidRPr="007F3312">
        <w:rPr>
          <w:rFonts w:asciiTheme="minorHAnsi" w:hAnsiTheme="minorHAnsi" w:cstheme="minorHAnsi"/>
          <w:color w:val="000000"/>
          <w:sz w:val="22"/>
          <w:szCs w:val="22"/>
          <w:lang w:eastAsia="en-GB"/>
        </w:rPr>
        <w:t xml:space="preserve">utcomes </w:t>
      </w:r>
    </w:p>
    <w:p w14:paraId="6BCD290B" w14:textId="77777777" w:rsidR="00114707" w:rsidRPr="009D279F" w:rsidRDefault="00114707" w:rsidP="009D279F">
      <w:pPr>
        <w:autoSpaceDE w:val="0"/>
        <w:autoSpaceDN w:val="0"/>
        <w:adjustRightInd w:val="0"/>
        <w:jc w:val="both"/>
        <w:rPr>
          <w:rFonts w:asciiTheme="minorHAnsi" w:hAnsiTheme="minorHAnsi" w:cstheme="minorHAnsi"/>
          <w:color w:val="000000"/>
          <w:sz w:val="22"/>
          <w:szCs w:val="22"/>
          <w:lang w:eastAsia="en-GB"/>
        </w:rPr>
      </w:pPr>
    </w:p>
    <w:p w14:paraId="38AC7339" w14:textId="77777777" w:rsidR="00C8439E" w:rsidRPr="009D279F" w:rsidRDefault="00C8439E" w:rsidP="009D279F">
      <w:pPr>
        <w:autoSpaceDE w:val="0"/>
        <w:autoSpaceDN w:val="0"/>
        <w:adjustRightInd w:val="0"/>
        <w:jc w:val="both"/>
        <w:outlineLvl w:val="0"/>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 xml:space="preserve">Do </w:t>
      </w:r>
    </w:p>
    <w:p w14:paraId="4ACD1EA8" w14:textId="3B02D89C" w:rsidR="00C8439E" w:rsidRPr="007F3312" w:rsidRDefault="00C8439E" w:rsidP="009D279F">
      <w:p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The class teacher or TA will remain responsible for working with the child on a daily basis. Where the interventions involve group or one-to-one teaching away from the main class teacher, they should still retain responsibility for the pupil, </w:t>
      </w:r>
      <w:r w:rsidRPr="007F3312">
        <w:rPr>
          <w:rFonts w:asciiTheme="minorHAnsi" w:hAnsiTheme="minorHAnsi" w:cstheme="minorHAnsi"/>
          <w:color w:val="000000"/>
          <w:sz w:val="22"/>
          <w:szCs w:val="22"/>
          <w:lang w:eastAsia="en-GB"/>
        </w:rPr>
        <w:t>working closely with any teaching assistants or specialist staff involved, to plan and assess the impact of interventions. The SEN</w:t>
      </w:r>
      <w:r w:rsidR="00920F89" w:rsidRPr="007F3312">
        <w:rPr>
          <w:rFonts w:asciiTheme="minorHAnsi" w:hAnsiTheme="minorHAnsi" w:cstheme="minorHAnsi"/>
          <w:color w:val="000000"/>
          <w:sz w:val="22"/>
          <w:szCs w:val="22"/>
          <w:lang w:eastAsia="en-GB"/>
        </w:rPr>
        <w:t>D</w:t>
      </w:r>
      <w:r w:rsidRPr="007F3312">
        <w:rPr>
          <w:rFonts w:asciiTheme="minorHAnsi" w:hAnsiTheme="minorHAnsi" w:cstheme="minorHAnsi"/>
          <w:color w:val="000000"/>
          <w:sz w:val="22"/>
          <w:szCs w:val="22"/>
          <w:lang w:eastAsia="en-GB"/>
        </w:rPr>
        <w:t xml:space="preserve">Co will support the class teacher in further assessment of the child’s particular strengths and weaknesses, advising on the effective implementation of the support. </w:t>
      </w:r>
    </w:p>
    <w:p w14:paraId="6E5B789A" w14:textId="77777777" w:rsidR="00CD094A" w:rsidRPr="007F3312" w:rsidRDefault="00CD094A" w:rsidP="009D279F">
      <w:pPr>
        <w:autoSpaceDE w:val="0"/>
        <w:autoSpaceDN w:val="0"/>
        <w:adjustRightInd w:val="0"/>
        <w:jc w:val="both"/>
        <w:outlineLvl w:val="0"/>
        <w:rPr>
          <w:rFonts w:asciiTheme="minorHAnsi" w:hAnsiTheme="minorHAnsi" w:cstheme="minorHAnsi"/>
          <w:b/>
          <w:bCs/>
          <w:color w:val="000000"/>
          <w:sz w:val="22"/>
          <w:szCs w:val="22"/>
          <w:lang w:eastAsia="en-GB"/>
        </w:rPr>
      </w:pPr>
    </w:p>
    <w:p w14:paraId="3A1E01C7" w14:textId="2E1ECAEC" w:rsidR="00C8439E" w:rsidRPr="007F3312" w:rsidRDefault="00C8439E" w:rsidP="009D279F">
      <w:pPr>
        <w:autoSpaceDE w:val="0"/>
        <w:autoSpaceDN w:val="0"/>
        <w:adjustRightInd w:val="0"/>
        <w:jc w:val="both"/>
        <w:outlineLvl w:val="0"/>
        <w:rPr>
          <w:rFonts w:asciiTheme="minorHAnsi" w:hAnsiTheme="minorHAnsi" w:cstheme="minorHAnsi"/>
          <w:color w:val="000000"/>
          <w:sz w:val="22"/>
          <w:szCs w:val="22"/>
          <w:lang w:eastAsia="en-GB"/>
        </w:rPr>
      </w:pPr>
      <w:r w:rsidRPr="007F3312">
        <w:rPr>
          <w:rFonts w:asciiTheme="minorHAnsi" w:hAnsiTheme="minorHAnsi" w:cstheme="minorHAnsi"/>
          <w:b/>
          <w:bCs/>
          <w:color w:val="000000"/>
          <w:sz w:val="22"/>
          <w:szCs w:val="22"/>
          <w:lang w:eastAsia="en-GB"/>
        </w:rPr>
        <w:t xml:space="preserve">Review Process </w:t>
      </w:r>
    </w:p>
    <w:p w14:paraId="2C36F49A" w14:textId="62807111" w:rsidR="00C8439E" w:rsidRPr="007F3312" w:rsidRDefault="0063201F"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Targets/One Page Profiles</w:t>
      </w:r>
      <w:r w:rsidR="00C8439E" w:rsidRPr="007F3312">
        <w:rPr>
          <w:rFonts w:asciiTheme="minorHAnsi" w:hAnsiTheme="minorHAnsi" w:cstheme="minorHAnsi"/>
          <w:color w:val="000000"/>
          <w:sz w:val="22"/>
          <w:szCs w:val="22"/>
          <w:lang w:eastAsia="en-GB"/>
        </w:rPr>
        <w:t xml:space="preserve"> will be reviewed three times a year, with input from the SEN</w:t>
      </w:r>
      <w:r w:rsidR="00920F89" w:rsidRPr="007F3312">
        <w:rPr>
          <w:rFonts w:asciiTheme="minorHAnsi" w:hAnsiTheme="minorHAnsi" w:cstheme="minorHAnsi"/>
          <w:color w:val="000000"/>
          <w:sz w:val="22"/>
          <w:szCs w:val="22"/>
          <w:lang w:eastAsia="en-GB"/>
        </w:rPr>
        <w:t>D</w:t>
      </w:r>
      <w:r w:rsidR="00C8439E" w:rsidRPr="007F3312">
        <w:rPr>
          <w:rFonts w:asciiTheme="minorHAnsi" w:hAnsiTheme="minorHAnsi" w:cstheme="minorHAnsi"/>
          <w:color w:val="000000"/>
          <w:sz w:val="22"/>
          <w:szCs w:val="22"/>
          <w:lang w:eastAsia="en-GB"/>
        </w:rPr>
        <w:t xml:space="preserve">Co, pupil, parent/carer, </w:t>
      </w:r>
      <w:r w:rsidR="00920F89" w:rsidRPr="007F3312">
        <w:rPr>
          <w:rFonts w:asciiTheme="minorHAnsi" w:hAnsiTheme="minorHAnsi" w:cstheme="minorHAnsi"/>
          <w:color w:val="000000"/>
          <w:sz w:val="22"/>
          <w:szCs w:val="22"/>
          <w:lang w:eastAsia="en-GB"/>
        </w:rPr>
        <w:t>t</w:t>
      </w:r>
      <w:r w:rsidR="00C8439E" w:rsidRPr="007F3312">
        <w:rPr>
          <w:rFonts w:asciiTheme="minorHAnsi" w:hAnsiTheme="minorHAnsi" w:cstheme="minorHAnsi"/>
          <w:color w:val="000000"/>
          <w:sz w:val="22"/>
          <w:szCs w:val="22"/>
          <w:lang w:eastAsia="en-GB"/>
        </w:rPr>
        <w:t xml:space="preserve">eacher, and </w:t>
      </w:r>
      <w:r w:rsidR="00920F89" w:rsidRPr="007F3312">
        <w:rPr>
          <w:rFonts w:asciiTheme="minorHAnsi" w:hAnsiTheme="minorHAnsi" w:cstheme="minorHAnsi"/>
          <w:color w:val="000000"/>
          <w:sz w:val="22"/>
          <w:szCs w:val="22"/>
          <w:lang w:eastAsia="en-GB"/>
        </w:rPr>
        <w:t xml:space="preserve">teaching assistants </w:t>
      </w:r>
      <w:r w:rsidR="00C8439E" w:rsidRPr="007F3312">
        <w:rPr>
          <w:rFonts w:asciiTheme="minorHAnsi" w:hAnsiTheme="minorHAnsi" w:cstheme="minorHAnsi"/>
          <w:color w:val="000000"/>
          <w:sz w:val="22"/>
          <w:szCs w:val="22"/>
          <w:lang w:eastAsia="en-GB"/>
        </w:rPr>
        <w:t xml:space="preserve">and outside agencies (if applicable). </w:t>
      </w:r>
    </w:p>
    <w:p w14:paraId="53529275" w14:textId="34C3CEA4" w:rsidR="00C8439E" w:rsidRPr="007F3312" w:rsidRDefault="00C8439E"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Pupils with a statement of Educational Need or EHC Plan will have </w:t>
      </w:r>
      <w:r w:rsidR="002E5FA7" w:rsidRPr="007F3312">
        <w:rPr>
          <w:rFonts w:asciiTheme="minorHAnsi" w:hAnsiTheme="minorHAnsi" w:cstheme="minorHAnsi"/>
          <w:color w:val="000000"/>
          <w:sz w:val="22"/>
          <w:szCs w:val="22"/>
          <w:lang w:eastAsia="en-GB"/>
        </w:rPr>
        <w:t>short-term</w:t>
      </w:r>
      <w:r w:rsidRPr="007F3312">
        <w:rPr>
          <w:rFonts w:asciiTheme="minorHAnsi" w:hAnsiTheme="minorHAnsi" w:cstheme="minorHAnsi"/>
          <w:color w:val="000000"/>
          <w:sz w:val="22"/>
          <w:szCs w:val="22"/>
          <w:lang w:eastAsia="en-GB"/>
        </w:rPr>
        <w:t xml:space="preserve"> targets which will have been established after consultation and will include targets identified in the statement of SEND. </w:t>
      </w:r>
      <w:r w:rsidR="002E5FA7" w:rsidRPr="007F3312">
        <w:rPr>
          <w:rFonts w:asciiTheme="minorHAnsi" w:hAnsiTheme="minorHAnsi" w:cstheme="minorHAnsi"/>
          <w:color w:val="000000"/>
          <w:sz w:val="22"/>
          <w:szCs w:val="22"/>
          <w:lang w:eastAsia="en-GB"/>
        </w:rPr>
        <w:t>The implementation of these targets will be</w:t>
      </w:r>
      <w:r w:rsidRPr="007F3312">
        <w:rPr>
          <w:rFonts w:asciiTheme="minorHAnsi" w:hAnsiTheme="minorHAnsi" w:cstheme="minorHAnsi"/>
          <w:color w:val="000000"/>
          <w:sz w:val="22"/>
          <w:szCs w:val="22"/>
          <w:lang w:eastAsia="en-GB"/>
        </w:rPr>
        <w:t xml:space="preserve">, at least in part and as far as possible, in the normal classroom setting. </w:t>
      </w:r>
    </w:p>
    <w:p w14:paraId="21C97C88" w14:textId="272D7705" w:rsidR="00C8439E" w:rsidRPr="009D279F" w:rsidRDefault="00C8439E" w:rsidP="009D279F">
      <w:pPr>
        <w:autoSpaceDE w:val="0"/>
        <w:autoSpaceDN w:val="0"/>
        <w:adjustRightInd w:val="0"/>
        <w:jc w:val="both"/>
        <w:rPr>
          <w:rFonts w:asciiTheme="minorHAnsi" w:hAnsiTheme="minorHAnsi" w:cstheme="minorHAnsi"/>
          <w:color w:val="000000"/>
          <w:sz w:val="22"/>
          <w:szCs w:val="22"/>
          <w:lang w:eastAsia="en-GB"/>
        </w:rPr>
      </w:pPr>
      <w:r w:rsidRPr="007F3312">
        <w:rPr>
          <w:rFonts w:asciiTheme="minorHAnsi" w:hAnsiTheme="minorHAnsi" w:cstheme="minorHAnsi"/>
          <w:color w:val="000000"/>
          <w:sz w:val="22"/>
          <w:szCs w:val="22"/>
          <w:lang w:eastAsia="en-GB"/>
        </w:rPr>
        <w:t xml:space="preserve">The delivery of the interventions will continue to be the responsibility of the class teachers. All </w:t>
      </w:r>
      <w:r w:rsidRPr="007F3312">
        <w:rPr>
          <w:rFonts w:asciiTheme="minorHAnsi" w:hAnsiTheme="minorHAnsi" w:cstheme="minorHAnsi"/>
          <w:strike/>
          <w:color w:val="000000"/>
          <w:sz w:val="22"/>
          <w:szCs w:val="22"/>
          <w:lang w:eastAsia="en-GB"/>
        </w:rPr>
        <w:t>statements/</w:t>
      </w:r>
      <w:r w:rsidRPr="007F3312">
        <w:rPr>
          <w:rFonts w:asciiTheme="minorHAnsi" w:hAnsiTheme="minorHAnsi" w:cstheme="minorHAnsi"/>
          <w:color w:val="000000"/>
          <w:sz w:val="22"/>
          <w:szCs w:val="22"/>
          <w:lang w:eastAsia="en-GB"/>
        </w:rPr>
        <w:t>EHC</w:t>
      </w:r>
      <w:r w:rsidR="00920F89" w:rsidRPr="007F3312">
        <w:rPr>
          <w:rFonts w:asciiTheme="minorHAnsi" w:hAnsiTheme="minorHAnsi" w:cstheme="minorHAnsi"/>
          <w:color w:val="000000"/>
          <w:sz w:val="22"/>
          <w:szCs w:val="22"/>
          <w:lang w:eastAsia="en-GB"/>
        </w:rPr>
        <w:t>Ps</w:t>
      </w:r>
      <w:r w:rsidRPr="007F3312">
        <w:rPr>
          <w:rFonts w:asciiTheme="minorHAnsi" w:hAnsiTheme="minorHAnsi" w:cstheme="minorHAnsi"/>
          <w:color w:val="000000"/>
          <w:sz w:val="22"/>
          <w:szCs w:val="22"/>
          <w:lang w:eastAsia="en-GB"/>
        </w:rPr>
        <w:t xml:space="preserve"> will be reviewed annually with the </w:t>
      </w:r>
      <w:r w:rsidR="002A7210" w:rsidRPr="007F3312">
        <w:rPr>
          <w:rFonts w:asciiTheme="minorHAnsi" w:hAnsiTheme="minorHAnsi" w:cstheme="minorHAnsi"/>
          <w:color w:val="000000"/>
          <w:sz w:val="22"/>
          <w:szCs w:val="22"/>
          <w:lang w:eastAsia="en-GB"/>
        </w:rPr>
        <w:t>review-taking</w:t>
      </w:r>
      <w:r w:rsidRPr="007F3312">
        <w:rPr>
          <w:rFonts w:asciiTheme="minorHAnsi" w:hAnsiTheme="minorHAnsi" w:cstheme="minorHAnsi"/>
          <w:color w:val="000000"/>
          <w:sz w:val="22"/>
          <w:szCs w:val="22"/>
          <w:lang w:eastAsia="en-GB"/>
        </w:rPr>
        <w:t xml:space="preserve"> place in </w:t>
      </w:r>
      <w:r w:rsidR="005C2D56" w:rsidRPr="007F3312">
        <w:rPr>
          <w:rFonts w:asciiTheme="minorHAnsi" w:hAnsiTheme="minorHAnsi" w:cstheme="minorHAnsi"/>
          <w:color w:val="000000"/>
          <w:sz w:val="22"/>
          <w:szCs w:val="22"/>
          <w:lang w:eastAsia="en-GB"/>
        </w:rPr>
        <w:t>the academy</w:t>
      </w:r>
      <w:r w:rsidR="002A7210" w:rsidRPr="007F3312">
        <w:rPr>
          <w:rFonts w:asciiTheme="minorHAnsi" w:hAnsiTheme="minorHAnsi" w:cstheme="minorHAnsi"/>
          <w:color w:val="000000"/>
          <w:sz w:val="22"/>
          <w:szCs w:val="22"/>
          <w:lang w:eastAsia="en-GB"/>
        </w:rPr>
        <w:t xml:space="preserve"> and appropriate documentation uploaded to the EHCP HUB </w:t>
      </w:r>
      <w:r w:rsidR="00920F89" w:rsidRPr="007F3312">
        <w:rPr>
          <w:rFonts w:asciiTheme="minorHAnsi" w:hAnsiTheme="minorHAnsi" w:cstheme="minorHAnsi"/>
          <w:color w:val="000000"/>
          <w:sz w:val="22"/>
          <w:szCs w:val="22"/>
          <w:lang w:eastAsia="en-GB"/>
        </w:rPr>
        <w:t>two</w:t>
      </w:r>
      <w:r w:rsidR="002A7210" w:rsidRPr="007F3312">
        <w:rPr>
          <w:rFonts w:asciiTheme="minorHAnsi" w:hAnsiTheme="minorHAnsi" w:cstheme="minorHAnsi"/>
          <w:color w:val="000000"/>
          <w:sz w:val="22"/>
          <w:szCs w:val="22"/>
          <w:lang w:eastAsia="en-GB"/>
        </w:rPr>
        <w:t xml:space="preserve"> weeks before the review will take place</w:t>
      </w:r>
      <w:r w:rsidRPr="007F3312">
        <w:rPr>
          <w:rFonts w:asciiTheme="minorHAnsi" w:hAnsiTheme="minorHAnsi" w:cstheme="minorHAnsi"/>
          <w:color w:val="000000"/>
          <w:sz w:val="22"/>
          <w:szCs w:val="22"/>
          <w:lang w:eastAsia="en-GB"/>
        </w:rPr>
        <w:t>. The parents/carers, the young person and involved professionals will be invited to consider the progress made by the young person in achieving targets set and whether any amendments need to be made to the</w:t>
      </w:r>
      <w:r w:rsidR="005216A7" w:rsidRPr="007F3312">
        <w:rPr>
          <w:rFonts w:asciiTheme="minorHAnsi" w:hAnsiTheme="minorHAnsi" w:cstheme="minorHAnsi"/>
          <w:color w:val="000000"/>
          <w:sz w:val="22"/>
          <w:szCs w:val="22"/>
          <w:lang w:eastAsia="en-GB"/>
        </w:rPr>
        <w:t xml:space="preserve"> EHC Plan</w:t>
      </w:r>
      <w:r w:rsidRPr="007F3312">
        <w:rPr>
          <w:rFonts w:asciiTheme="minorHAnsi" w:hAnsiTheme="minorHAnsi" w:cstheme="minorHAnsi"/>
          <w:color w:val="000000"/>
          <w:sz w:val="22"/>
          <w:szCs w:val="22"/>
          <w:lang w:eastAsia="en-GB"/>
        </w:rPr>
        <w:t>.</w:t>
      </w:r>
      <w:r w:rsidRPr="009D279F">
        <w:rPr>
          <w:rFonts w:asciiTheme="minorHAnsi" w:hAnsiTheme="minorHAnsi" w:cstheme="minorHAnsi"/>
          <w:color w:val="000000"/>
          <w:sz w:val="22"/>
          <w:szCs w:val="22"/>
          <w:lang w:eastAsia="en-GB"/>
        </w:rPr>
        <w:t xml:space="preserve"> </w:t>
      </w:r>
    </w:p>
    <w:p w14:paraId="49BB21B5" w14:textId="77777777" w:rsidR="00C8439E" w:rsidRPr="009D279F" w:rsidRDefault="00C8439E" w:rsidP="009D279F">
      <w:p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color w:val="000000"/>
          <w:sz w:val="22"/>
          <w:szCs w:val="22"/>
          <w:lang w:eastAsia="en-GB"/>
        </w:rPr>
        <w:t xml:space="preserve">All pupils will participate as appropriate in their reviews. They may: </w:t>
      </w:r>
    </w:p>
    <w:p w14:paraId="2B08EE5A" w14:textId="18B0B7AB" w:rsidR="00C8439E" w:rsidRPr="00CD094A" w:rsidRDefault="00C8439E" w:rsidP="00CD094A">
      <w:pPr>
        <w:pStyle w:val="ListParagraph"/>
        <w:numPr>
          <w:ilvl w:val="0"/>
          <w:numId w:val="10"/>
        </w:numPr>
        <w:autoSpaceDE w:val="0"/>
        <w:autoSpaceDN w:val="0"/>
        <w:adjustRightInd w:val="0"/>
        <w:jc w:val="both"/>
        <w:rPr>
          <w:rFonts w:asciiTheme="minorHAnsi" w:hAnsiTheme="minorHAnsi" w:cstheme="minorHAnsi"/>
          <w:color w:val="000000"/>
          <w:sz w:val="22"/>
          <w:szCs w:val="22"/>
          <w:lang w:eastAsia="en-GB"/>
        </w:rPr>
      </w:pPr>
      <w:r w:rsidRPr="00CD094A">
        <w:rPr>
          <w:rFonts w:asciiTheme="minorHAnsi" w:hAnsiTheme="minorHAnsi" w:cstheme="minorHAnsi"/>
          <w:color w:val="000000"/>
          <w:sz w:val="22"/>
          <w:szCs w:val="22"/>
          <w:lang w:eastAsia="en-GB"/>
        </w:rPr>
        <w:t xml:space="preserve">Attend their review meetings </w:t>
      </w:r>
    </w:p>
    <w:p w14:paraId="10ACC51F" w14:textId="0AA09407" w:rsidR="00C8439E" w:rsidRPr="00CD094A" w:rsidRDefault="00C8439E" w:rsidP="00CD094A">
      <w:pPr>
        <w:pStyle w:val="ListParagraph"/>
        <w:numPr>
          <w:ilvl w:val="0"/>
          <w:numId w:val="10"/>
        </w:numPr>
        <w:autoSpaceDE w:val="0"/>
        <w:autoSpaceDN w:val="0"/>
        <w:adjustRightInd w:val="0"/>
        <w:spacing w:after="30"/>
        <w:jc w:val="both"/>
        <w:rPr>
          <w:rFonts w:asciiTheme="minorHAnsi" w:hAnsiTheme="minorHAnsi" w:cstheme="minorHAnsi"/>
          <w:sz w:val="22"/>
          <w:szCs w:val="22"/>
          <w:lang w:eastAsia="en-GB"/>
        </w:rPr>
      </w:pPr>
      <w:r w:rsidRPr="00CD094A">
        <w:rPr>
          <w:rFonts w:asciiTheme="minorHAnsi" w:hAnsiTheme="minorHAnsi" w:cstheme="minorHAnsi"/>
          <w:sz w:val="22"/>
          <w:szCs w:val="22"/>
          <w:lang w:eastAsia="en-GB"/>
        </w:rPr>
        <w:t xml:space="preserve">Offer their opinion and advice in the setting of targets </w:t>
      </w:r>
    </w:p>
    <w:p w14:paraId="4F12E23E" w14:textId="3CC31661" w:rsidR="00C8439E" w:rsidRPr="00CD094A" w:rsidRDefault="00C8439E" w:rsidP="00CD094A">
      <w:pPr>
        <w:pStyle w:val="ListParagraph"/>
        <w:numPr>
          <w:ilvl w:val="0"/>
          <w:numId w:val="10"/>
        </w:numPr>
        <w:autoSpaceDE w:val="0"/>
        <w:autoSpaceDN w:val="0"/>
        <w:adjustRightInd w:val="0"/>
        <w:jc w:val="both"/>
        <w:rPr>
          <w:rFonts w:asciiTheme="minorHAnsi" w:hAnsiTheme="minorHAnsi" w:cstheme="minorHAnsi"/>
          <w:sz w:val="22"/>
          <w:szCs w:val="22"/>
          <w:lang w:eastAsia="en-GB"/>
        </w:rPr>
      </w:pPr>
      <w:r w:rsidRPr="00CD094A">
        <w:rPr>
          <w:rFonts w:asciiTheme="minorHAnsi" w:hAnsiTheme="minorHAnsi" w:cstheme="minorHAnsi"/>
          <w:sz w:val="22"/>
          <w:szCs w:val="22"/>
          <w:lang w:eastAsia="en-GB"/>
        </w:rPr>
        <w:t xml:space="preserve">Discuss their achievements/concerns/issues in advance of the review meeting with parents/carers or others as appropriate. </w:t>
      </w:r>
    </w:p>
    <w:p w14:paraId="227E5644" w14:textId="77777777" w:rsidR="00C8439E" w:rsidRPr="009D279F" w:rsidRDefault="00C8439E" w:rsidP="009D279F">
      <w:pPr>
        <w:autoSpaceDE w:val="0"/>
        <w:autoSpaceDN w:val="0"/>
        <w:adjustRightInd w:val="0"/>
        <w:jc w:val="both"/>
        <w:rPr>
          <w:rFonts w:asciiTheme="minorHAnsi" w:hAnsiTheme="minorHAnsi" w:cstheme="minorHAnsi"/>
          <w:sz w:val="22"/>
          <w:szCs w:val="22"/>
          <w:lang w:eastAsia="en-GB"/>
        </w:rPr>
      </w:pPr>
    </w:p>
    <w:p w14:paraId="63C03E33" w14:textId="1F8DC6E8"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The SEN</w:t>
      </w:r>
      <w:r w:rsidR="00920F89" w:rsidRPr="007F3312">
        <w:rPr>
          <w:rFonts w:asciiTheme="minorHAnsi" w:hAnsiTheme="minorHAnsi" w:cstheme="minorHAnsi"/>
          <w:sz w:val="22"/>
          <w:szCs w:val="22"/>
          <w:lang w:eastAsia="en-GB"/>
        </w:rPr>
        <w:t>D</w:t>
      </w:r>
      <w:r w:rsidRPr="007F3312">
        <w:rPr>
          <w:rFonts w:asciiTheme="minorHAnsi" w:hAnsiTheme="minorHAnsi" w:cstheme="minorHAnsi"/>
          <w:sz w:val="22"/>
          <w:szCs w:val="22"/>
          <w:lang w:eastAsia="en-GB"/>
        </w:rPr>
        <w:t>Co, class teachers and TA’s will then discuss the outcome of the in-school review and</w:t>
      </w:r>
      <w:r w:rsidR="007B6008" w:rsidRPr="007F3312">
        <w:rPr>
          <w:rFonts w:asciiTheme="minorHAnsi" w:hAnsiTheme="minorHAnsi" w:cstheme="minorHAnsi"/>
          <w:sz w:val="22"/>
          <w:szCs w:val="22"/>
          <w:lang w:eastAsia="en-GB"/>
        </w:rPr>
        <w:t>, if appropriate</w:t>
      </w:r>
      <w:r w:rsidR="00200EE8" w:rsidRPr="007F3312">
        <w:rPr>
          <w:rFonts w:asciiTheme="minorHAnsi" w:hAnsiTheme="minorHAnsi" w:cstheme="minorHAnsi"/>
          <w:sz w:val="22"/>
          <w:szCs w:val="22"/>
          <w:lang w:eastAsia="en-GB"/>
        </w:rPr>
        <w:t>, submit</w:t>
      </w:r>
      <w:r w:rsidRPr="007F3312">
        <w:rPr>
          <w:rFonts w:asciiTheme="minorHAnsi" w:hAnsiTheme="minorHAnsi" w:cstheme="minorHAnsi"/>
          <w:sz w:val="22"/>
          <w:szCs w:val="22"/>
          <w:lang w:eastAsia="en-GB"/>
        </w:rPr>
        <w:t xml:space="preserve"> the relevant information</w:t>
      </w:r>
      <w:r w:rsidR="002A7210" w:rsidRPr="007F3312">
        <w:rPr>
          <w:rFonts w:asciiTheme="minorHAnsi" w:hAnsiTheme="minorHAnsi" w:cstheme="minorHAnsi"/>
          <w:sz w:val="22"/>
          <w:szCs w:val="22"/>
          <w:lang w:eastAsia="en-GB"/>
        </w:rPr>
        <w:t xml:space="preserve"> </w:t>
      </w:r>
      <w:r w:rsidRPr="007F3312">
        <w:rPr>
          <w:rFonts w:asciiTheme="minorHAnsi" w:hAnsiTheme="minorHAnsi" w:cstheme="minorHAnsi"/>
          <w:sz w:val="22"/>
          <w:szCs w:val="22"/>
          <w:lang w:eastAsia="en-GB"/>
        </w:rPr>
        <w:t xml:space="preserve">to the Local Authority. The Annual Review at the end of KS2 will give clear recommendations as to the type of provision required at secondary school. </w:t>
      </w:r>
    </w:p>
    <w:p w14:paraId="12B0C63E" w14:textId="77777777" w:rsidR="00310220" w:rsidRPr="007F3312" w:rsidRDefault="00310220" w:rsidP="009D279F">
      <w:pPr>
        <w:autoSpaceDE w:val="0"/>
        <w:autoSpaceDN w:val="0"/>
        <w:adjustRightInd w:val="0"/>
        <w:jc w:val="both"/>
        <w:rPr>
          <w:rFonts w:asciiTheme="minorHAnsi" w:hAnsiTheme="minorHAnsi" w:cstheme="minorHAnsi"/>
          <w:sz w:val="22"/>
          <w:szCs w:val="22"/>
          <w:lang w:eastAsia="en-GB"/>
        </w:rPr>
      </w:pPr>
    </w:p>
    <w:p w14:paraId="611F2003" w14:textId="77777777" w:rsidR="00C8439E" w:rsidRPr="007F3312" w:rsidRDefault="00C8439E" w:rsidP="009D279F">
      <w:pPr>
        <w:autoSpaceDE w:val="0"/>
        <w:autoSpaceDN w:val="0"/>
        <w:adjustRightInd w:val="0"/>
        <w:jc w:val="both"/>
        <w:outlineLvl w:val="0"/>
        <w:rPr>
          <w:rFonts w:asciiTheme="minorHAnsi" w:hAnsiTheme="minorHAnsi" w:cstheme="minorHAnsi"/>
          <w:sz w:val="22"/>
          <w:szCs w:val="22"/>
          <w:lang w:eastAsia="en-GB"/>
        </w:rPr>
      </w:pPr>
      <w:r w:rsidRPr="007F3312">
        <w:rPr>
          <w:rFonts w:asciiTheme="minorHAnsi" w:hAnsiTheme="minorHAnsi" w:cstheme="minorHAnsi"/>
          <w:b/>
          <w:bCs/>
          <w:sz w:val="22"/>
          <w:szCs w:val="22"/>
          <w:lang w:eastAsia="en-GB"/>
        </w:rPr>
        <w:t xml:space="preserve">Moving to an EHCP (Education, Health and Care Plan) </w:t>
      </w:r>
    </w:p>
    <w:p w14:paraId="021C0C1A" w14:textId="5C499C4B"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In a very few cases, if a young person continues to demonstrate significant cause for concern despite interventions at SENS, the </w:t>
      </w:r>
      <w:r w:rsidR="00BA639B"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and parents may apply for the child to be assessed for an EHC Plan. </w:t>
      </w:r>
    </w:p>
    <w:p w14:paraId="09090256" w14:textId="1A976AE8"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This will decide the nature of the provision necessary to meet the young person’s SEND. Where a request for a statutory assessment is made to </w:t>
      </w:r>
      <w:r w:rsidR="004420EF" w:rsidRPr="007F3312">
        <w:rPr>
          <w:rFonts w:asciiTheme="minorHAnsi" w:hAnsiTheme="minorHAnsi" w:cstheme="minorHAnsi"/>
          <w:sz w:val="22"/>
          <w:szCs w:val="22"/>
          <w:lang w:eastAsia="en-GB"/>
        </w:rPr>
        <w:t xml:space="preserve">the Blackpool </w:t>
      </w:r>
      <w:r w:rsidR="001A0537" w:rsidRPr="007F3312">
        <w:rPr>
          <w:rFonts w:asciiTheme="minorHAnsi" w:hAnsiTheme="minorHAnsi" w:cstheme="minorHAnsi"/>
          <w:sz w:val="22"/>
          <w:szCs w:val="22"/>
          <w:lang w:eastAsia="en-GB"/>
        </w:rPr>
        <w:t>Authority SEND</w:t>
      </w:r>
      <w:r w:rsidRPr="007F3312">
        <w:rPr>
          <w:rFonts w:asciiTheme="minorHAnsi" w:hAnsiTheme="minorHAnsi" w:cstheme="minorHAnsi"/>
          <w:sz w:val="22"/>
          <w:szCs w:val="22"/>
          <w:lang w:eastAsia="en-GB"/>
        </w:rPr>
        <w:t xml:space="preserve"> team, the pupil will have demonstrated significant cause for concern and the </w:t>
      </w:r>
      <w:r w:rsidR="00BA639B"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will need to p</w:t>
      </w:r>
      <w:r w:rsidR="001A0537" w:rsidRPr="007F3312">
        <w:rPr>
          <w:rFonts w:asciiTheme="minorHAnsi" w:hAnsiTheme="minorHAnsi" w:cstheme="minorHAnsi"/>
          <w:sz w:val="22"/>
          <w:szCs w:val="22"/>
          <w:lang w:eastAsia="en-GB"/>
        </w:rPr>
        <w:t>rovide written evidence such as:</w:t>
      </w:r>
    </w:p>
    <w:p w14:paraId="39AB5C43" w14:textId="7A14FF94" w:rsidR="00C8439E" w:rsidRPr="007F3312" w:rsidRDefault="00C8439E" w:rsidP="009D279F">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The </w:t>
      </w:r>
      <w:r w:rsidR="00E8473E" w:rsidRPr="007F3312">
        <w:rPr>
          <w:rFonts w:asciiTheme="minorHAnsi" w:hAnsiTheme="minorHAnsi" w:cstheme="minorHAnsi"/>
          <w:sz w:val="22"/>
          <w:szCs w:val="22"/>
          <w:lang w:eastAsia="en-GB"/>
        </w:rPr>
        <w:t>academy’s</w:t>
      </w:r>
      <w:r w:rsidRPr="007F3312">
        <w:rPr>
          <w:rFonts w:asciiTheme="minorHAnsi" w:hAnsiTheme="minorHAnsi" w:cstheme="minorHAnsi"/>
          <w:sz w:val="22"/>
          <w:szCs w:val="22"/>
          <w:lang w:eastAsia="en-GB"/>
        </w:rPr>
        <w:t xml:space="preserve"> current provision </w:t>
      </w:r>
    </w:p>
    <w:p w14:paraId="7DFF3797" w14:textId="434951EA" w:rsidR="00C8439E" w:rsidRPr="007F3312" w:rsidRDefault="00E57327" w:rsidP="009D279F">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Achievement towards targets set</w:t>
      </w:r>
    </w:p>
    <w:p w14:paraId="430494CA" w14:textId="06ED364F" w:rsidR="00C8439E" w:rsidRPr="009D279F" w:rsidRDefault="00C8439E" w:rsidP="009D279F">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lastRenderedPageBreak/>
        <w:t xml:space="preserve">Records of regular reviews and their outcomes </w:t>
      </w:r>
    </w:p>
    <w:p w14:paraId="21CCE9D1" w14:textId="5549191D" w:rsidR="00C8439E" w:rsidRPr="009D279F" w:rsidRDefault="00C8439E" w:rsidP="009D279F">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The pupil’s health including the pupil’s medical history where relevant </w:t>
      </w:r>
    </w:p>
    <w:p w14:paraId="4D32C7FF" w14:textId="70555203" w:rsidR="00C8439E" w:rsidRPr="009D279F" w:rsidRDefault="00C8439E" w:rsidP="009D279F">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Attendance information </w:t>
      </w:r>
    </w:p>
    <w:p w14:paraId="302F7002" w14:textId="7AD49603" w:rsidR="00C8439E" w:rsidRPr="009D279F" w:rsidRDefault="00C8439E" w:rsidP="009D279F">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National Curriculum levels attainments in </w:t>
      </w:r>
      <w:r w:rsidR="00DF1DE9" w:rsidRPr="009D279F">
        <w:rPr>
          <w:rFonts w:asciiTheme="minorHAnsi" w:hAnsiTheme="minorHAnsi" w:cstheme="minorHAnsi"/>
          <w:sz w:val="22"/>
          <w:szCs w:val="22"/>
          <w:lang w:eastAsia="en-GB"/>
        </w:rPr>
        <w:t>English</w:t>
      </w:r>
      <w:r w:rsidRPr="009D279F">
        <w:rPr>
          <w:rFonts w:asciiTheme="minorHAnsi" w:hAnsiTheme="minorHAnsi" w:cstheme="minorHAnsi"/>
          <w:sz w:val="22"/>
          <w:szCs w:val="22"/>
          <w:lang w:eastAsia="en-GB"/>
        </w:rPr>
        <w:t xml:space="preserve"> and mathematics </w:t>
      </w:r>
    </w:p>
    <w:p w14:paraId="26E8C58F" w14:textId="4A2A33B9" w:rsidR="00C8439E" w:rsidRPr="009D279F" w:rsidRDefault="00C8439E" w:rsidP="009D279F">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Educational and other assessments, for example from an advisory specialist support teacher or an educational psychologist </w:t>
      </w:r>
    </w:p>
    <w:p w14:paraId="4AEFC7B4" w14:textId="500F1D44" w:rsidR="00C8439E" w:rsidRPr="009D279F" w:rsidRDefault="00C8439E" w:rsidP="009D279F">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Views of the parents/carers </w:t>
      </w:r>
    </w:p>
    <w:p w14:paraId="6BCD2C8A" w14:textId="6EE2AA78" w:rsidR="00C8439E" w:rsidRPr="009D279F" w:rsidRDefault="00C8439E" w:rsidP="009D279F">
      <w:pPr>
        <w:pStyle w:val="ListParagraph"/>
        <w:numPr>
          <w:ilvl w:val="0"/>
          <w:numId w:val="11"/>
        </w:num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Involvement of other professionals’ e.g. social services, EWO or G.P. </w:t>
      </w:r>
    </w:p>
    <w:p w14:paraId="39329668" w14:textId="77777777" w:rsidR="00C8439E" w:rsidRPr="009D279F" w:rsidRDefault="00C8439E" w:rsidP="009D279F">
      <w:pPr>
        <w:autoSpaceDE w:val="0"/>
        <w:autoSpaceDN w:val="0"/>
        <w:adjustRightInd w:val="0"/>
        <w:jc w:val="both"/>
        <w:rPr>
          <w:rFonts w:asciiTheme="minorHAnsi" w:hAnsiTheme="minorHAnsi" w:cstheme="minorHAnsi"/>
          <w:sz w:val="22"/>
          <w:szCs w:val="22"/>
          <w:lang w:eastAsia="en-GB"/>
        </w:rPr>
      </w:pPr>
    </w:p>
    <w:p w14:paraId="64C0D963" w14:textId="3D676156"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The </w:t>
      </w:r>
      <w:r w:rsidR="00621EC6"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will collate this</w:t>
      </w:r>
      <w:r w:rsidR="002A7210" w:rsidRPr="007F3312">
        <w:rPr>
          <w:rFonts w:asciiTheme="minorHAnsi" w:hAnsiTheme="minorHAnsi" w:cstheme="minorHAnsi"/>
          <w:sz w:val="22"/>
          <w:szCs w:val="22"/>
          <w:lang w:eastAsia="en-GB"/>
        </w:rPr>
        <w:t xml:space="preserve"> information and a meeting will </w:t>
      </w:r>
      <w:r w:rsidRPr="007F3312">
        <w:rPr>
          <w:rFonts w:asciiTheme="minorHAnsi" w:hAnsiTheme="minorHAnsi" w:cstheme="minorHAnsi"/>
          <w:sz w:val="22"/>
          <w:szCs w:val="22"/>
          <w:lang w:eastAsia="en-GB"/>
        </w:rPr>
        <w:t xml:space="preserve">also be held with parent/carers, pupils, external professionals and </w:t>
      </w:r>
      <w:r w:rsidR="00621EC6"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staff to ensure that all agree the application being made. </w:t>
      </w:r>
    </w:p>
    <w:p w14:paraId="5560A15A" w14:textId="77777777" w:rsidR="000E11B4" w:rsidRPr="007F3312" w:rsidRDefault="000E11B4" w:rsidP="009D279F">
      <w:pPr>
        <w:autoSpaceDE w:val="0"/>
        <w:autoSpaceDN w:val="0"/>
        <w:adjustRightInd w:val="0"/>
        <w:jc w:val="both"/>
        <w:rPr>
          <w:rFonts w:asciiTheme="minorHAnsi" w:hAnsiTheme="minorHAnsi" w:cstheme="minorHAnsi"/>
          <w:sz w:val="22"/>
          <w:szCs w:val="22"/>
          <w:lang w:eastAsia="en-GB"/>
        </w:rPr>
      </w:pPr>
    </w:p>
    <w:p w14:paraId="771AD33B" w14:textId="0D7EB5B0" w:rsidR="00C8439E" w:rsidRPr="007F3312" w:rsidRDefault="00C8439E" w:rsidP="009D279F">
      <w:pPr>
        <w:autoSpaceDE w:val="0"/>
        <w:autoSpaceDN w:val="0"/>
        <w:adjustRightInd w:val="0"/>
        <w:jc w:val="both"/>
        <w:outlineLvl w:val="0"/>
        <w:rPr>
          <w:rFonts w:asciiTheme="minorHAnsi" w:hAnsiTheme="minorHAnsi" w:cstheme="minorHAnsi"/>
          <w:sz w:val="22"/>
          <w:szCs w:val="22"/>
          <w:lang w:eastAsia="en-GB"/>
        </w:rPr>
      </w:pPr>
      <w:r w:rsidRPr="007F3312">
        <w:rPr>
          <w:rFonts w:asciiTheme="minorHAnsi" w:hAnsiTheme="minorHAnsi" w:cstheme="minorHAnsi"/>
          <w:b/>
          <w:bCs/>
          <w:sz w:val="22"/>
          <w:szCs w:val="22"/>
          <w:lang w:eastAsia="en-GB"/>
        </w:rPr>
        <w:t xml:space="preserve">Teaching and Learning </w:t>
      </w:r>
    </w:p>
    <w:p w14:paraId="5B2680F5" w14:textId="77777777"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We believe that all children learn best with the rest of their class. Our aim is for all children to be working independently, in class, at the cusp of their potential. Children with SEN and disabilities are entitled to be taught by their teacher, not always by a TA. Teachers aim to spend time each day working with all children with SEN, individually or as part of a group. </w:t>
      </w:r>
    </w:p>
    <w:p w14:paraId="6F2E2106" w14:textId="77777777"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When allocating additional TA support to children, our </w:t>
      </w:r>
      <w:r w:rsidR="00850239" w:rsidRPr="007F3312">
        <w:rPr>
          <w:rFonts w:asciiTheme="minorHAnsi" w:hAnsiTheme="minorHAnsi" w:cstheme="minorHAnsi"/>
          <w:sz w:val="22"/>
          <w:szCs w:val="22"/>
          <w:lang w:eastAsia="en-GB"/>
        </w:rPr>
        <w:t>focus is on outcomes, not hours;</w:t>
      </w:r>
      <w:r w:rsidRPr="007F3312">
        <w:rPr>
          <w:rFonts w:asciiTheme="minorHAnsi" w:hAnsiTheme="minorHAnsi" w:cstheme="minorHAnsi"/>
          <w:sz w:val="22"/>
          <w:szCs w:val="22"/>
          <w:lang w:eastAsia="en-GB"/>
        </w:rPr>
        <w:t xml:space="preserve"> we will aim to put in sufficient support to enable the child to reach their challenging targets, but without developing a learned dependence on an adult. </w:t>
      </w:r>
    </w:p>
    <w:p w14:paraId="57B5E435" w14:textId="0EE60D70" w:rsidR="0080089C"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When considering an intervention, we look first at the child’s profile of learning in order that we can select the intervention which is best matched to the chi</w:t>
      </w:r>
      <w:r w:rsidR="00206283" w:rsidRPr="007F3312">
        <w:rPr>
          <w:rFonts w:asciiTheme="minorHAnsi" w:hAnsiTheme="minorHAnsi" w:cstheme="minorHAnsi"/>
          <w:sz w:val="22"/>
          <w:szCs w:val="22"/>
          <w:lang w:eastAsia="en-GB"/>
        </w:rPr>
        <w:t>ld. Targets for children at SEN Support</w:t>
      </w:r>
      <w:r w:rsidRPr="007F3312">
        <w:rPr>
          <w:rFonts w:asciiTheme="minorHAnsi" w:hAnsiTheme="minorHAnsi" w:cstheme="minorHAnsi"/>
          <w:sz w:val="22"/>
          <w:szCs w:val="22"/>
          <w:lang w:eastAsia="en-GB"/>
        </w:rPr>
        <w:t xml:space="preserve"> are deliberately challenging in the attempt to close the attainment gap between the children and their peers. Interventions are often crucial in closing these gaps, </w:t>
      </w:r>
      <w:r w:rsidR="00FF352B" w:rsidRPr="007F3312">
        <w:rPr>
          <w:rFonts w:asciiTheme="minorHAnsi" w:hAnsiTheme="minorHAnsi" w:cstheme="minorHAnsi"/>
          <w:sz w:val="22"/>
          <w:szCs w:val="22"/>
          <w:lang w:eastAsia="en-GB"/>
        </w:rPr>
        <w:t>as a result they are</w:t>
      </w:r>
      <w:r w:rsidRPr="007F3312">
        <w:rPr>
          <w:rFonts w:asciiTheme="minorHAnsi" w:hAnsiTheme="minorHAnsi" w:cstheme="minorHAnsi"/>
          <w:sz w:val="22"/>
          <w:szCs w:val="22"/>
          <w:lang w:eastAsia="en-GB"/>
        </w:rPr>
        <w:t xml:space="preserve"> monitored closely by both the class teacher- who monitors progress towards the targets during the intervention- </w:t>
      </w:r>
      <w:r w:rsidR="00551F05" w:rsidRPr="007F3312">
        <w:rPr>
          <w:rFonts w:asciiTheme="minorHAnsi" w:hAnsiTheme="minorHAnsi" w:cstheme="minorHAnsi"/>
          <w:sz w:val="22"/>
          <w:szCs w:val="22"/>
          <w:lang w:eastAsia="en-GB"/>
        </w:rPr>
        <w:t>along with the Phase Leader and by the SENCo who monitor</w:t>
      </w:r>
      <w:r w:rsidRPr="007F3312">
        <w:rPr>
          <w:rFonts w:asciiTheme="minorHAnsi" w:hAnsiTheme="minorHAnsi" w:cstheme="minorHAnsi"/>
          <w:sz w:val="22"/>
          <w:szCs w:val="22"/>
          <w:lang w:eastAsia="en-GB"/>
        </w:rPr>
        <w:t xml:space="preserve"> overall progress after the intervention. </w:t>
      </w:r>
    </w:p>
    <w:p w14:paraId="7357C286" w14:textId="77777777" w:rsidR="00CD094A" w:rsidRPr="007F3312" w:rsidRDefault="00CD094A" w:rsidP="009D279F">
      <w:pPr>
        <w:autoSpaceDE w:val="0"/>
        <w:autoSpaceDN w:val="0"/>
        <w:adjustRightInd w:val="0"/>
        <w:jc w:val="both"/>
        <w:rPr>
          <w:rFonts w:asciiTheme="minorHAnsi" w:hAnsiTheme="minorHAnsi" w:cstheme="minorHAnsi"/>
          <w:sz w:val="22"/>
          <w:szCs w:val="22"/>
          <w:lang w:eastAsia="en-GB"/>
        </w:rPr>
      </w:pPr>
    </w:p>
    <w:p w14:paraId="780096FF" w14:textId="77777777" w:rsidR="00C8439E" w:rsidRPr="007F3312" w:rsidRDefault="0080089C" w:rsidP="009D279F">
      <w:pPr>
        <w:autoSpaceDE w:val="0"/>
        <w:autoSpaceDN w:val="0"/>
        <w:adjustRightInd w:val="0"/>
        <w:jc w:val="both"/>
        <w:outlineLvl w:val="0"/>
        <w:rPr>
          <w:rFonts w:asciiTheme="minorHAnsi" w:hAnsiTheme="minorHAnsi" w:cstheme="minorHAnsi"/>
          <w:sz w:val="22"/>
          <w:szCs w:val="22"/>
          <w:lang w:eastAsia="en-GB"/>
        </w:rPr>
      </w:pPr>
      <w:r w:rsidRPr="007F3312">
        <w:rPr>
          <w:rFonts w:asciiTheme="minorHAnsi" w:hAnsiTheme="minorHAnsi" w:cstheme="minorHAnsi"/>
          <w:b/>
          <w:bCs/>
          <w:sz w:val="22"/>
          <w:szCs w:val="22"/>
          <w:lang w:eastAsia="en-GB"/>
        </w:rPr>
        <w:t>A</w:t>
      </w:r>
      <w:r w:rsidR="00C8439E" w:rsidRPr="007F3312">
        <w:rPr>
          <w:rFonts w:asciiTheme="minorHAnsi" w:hAnsiTheme="minorHAnsi" w:cstheme="minorHAnsi"/>
          <w:b/>
          <w:bCs/>
          <w:sz w:val="22"/>
          <w:szCs w:val="22"/>
          <w:lang w:eastAsia="en-GB"/>
        </w:rPr>
        <w:t xml:space="preserve">daptations to the curriculum teaching and Learning Environment </w:t>
      </w:r>
    </w:p>
    <w:p w14:paraId="49ADBB5C" w14:textId="66DB0CD2" w:rsidR="00C8439E" w:rsidRPr="007F3312" w:rsidRDefault="00D701AB"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Hawes Side </w:t>
      </w:r>
      <w:r w:rsidR="00FB1D74" w:rsidRPr="007F3312">
        <w:rPr>
          <w:rFonts w:asciiTheme="minorHAnsi" w:hAnsiTheme="minorHAnsi" w:cstheme="minorHAnsi"/>
          <w:sz w:val="22"/>
          <w:szCs w:val="22"/>
          <w:lang w:eastAsia="en-GB"/>
        </w:rPr>
        <w:t>Academy is</w:t>
      </w:r>
      <w:r w:rsidR="00C8439E" w:rsidRPr="007F3312">
        <w:rPr>
          <w:rFonts w:asciiTheme="minorHAnsi" w:hAnsiTheme="minorHAnsi" w:cstheme="minorHAnsi"/>
          <w:sz w:val="22"/>
          <w:szCs w:val="22"/>
          <w:lang w:eastAsia="en-GB"/>
        </w:rPr>
        <w:t xml:space="preserve"> disability friendly as detailed in our </w:t>
      </w:r>
      <w:r w:rsidRPr="007F3312">
        <w:rPr>
          <w:rFonts w:asciiTheme="minorHAnsi" w:hAnsiTheme="minorHAnsi" w:cstheme="minorHAnsi"/>
          <w:sz w:val="22"/>
          <w:szCs w:val="22"/>
          <w:lang w:eastAsia="en-GB"/>
        </w:rPr>
        <w:t xml:space="preserve">school information report (on the </w:t>
      </w:r>
      <w:r w:rsidR="00BA639B" w:rsidRPr="007F3312">
        <w:rPr>
          <w:rFonts w:asciiTheme="minorHAnsi" w:hAnsiTheme="minorHAnsi" w:cstheme="minorHAnsi"/>
          <w:sz w:val="22"/>
          <w:szCs w:val="22"/>
          <w:lang w:eastAsia="en-GB"/>
        </w:rPr>
        <w:t xml:space="preserve">academy </w:t>
      </w:r>
      <w:r w:rsidRPr="007F3312">
        <w:rPr>
          <w:rFonts w:asciiTheme="minorHAnsi" w:hAnsiTheme="minorHAnsi" w:cstheme="minorHAnsi"/>
          <w:sz w:val="22"/>
          <w:szCs w:val="22"/>
          <w:lang w:eastAsia="en-GB"/>
        </w:rPr>
        <w:t>website)</w:t>
      </w:r>
      <w:r w:rsidR="00C8439E" w:rsidRPr="007F3312">
        <w:rPr>
          <w:rFonts w:asciiTheme="minorHAnsi" w:hAnsiTheme="minorHAnsi" w:cstheme="minorHAnsi"/>
          <w:sz w:val="22"/>
          <w:szCs w:val="22"/>
          <w:lang w:eastAsia="en-GB"/>
        </w:rPr>
        <w:t xml:space="preserve">. We generally find that no additional adaptations to the building are necessary for children with physical disabilities. </w:t>
      </w:r>
    </w:p>
    <w:p w14:paraId="28F982AD" w14:textId="77777777" w:rsidR="00C8439E" w:rsidRPr="009D279F"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Other adaptations to the physical environment will be made, as appropriate, to accommodate children with other sensory disabilities.</w:t>
      </w:r>
      <w:r w:rsidRPr="009D279F">
        <w:rPr>
          <w:rFonts w:asciiTheme="minorHAnsi" w:hAnsiTheme="minorHAnsi" w:cstheme="minorHAnsi"/>
          <w:sz w:val="22"/>
          <w:szCs w:val="22"/>
          <w:lang w:eastAsia="en-GB"/>
        </w:rPr>
        <w:t xml:space="preserve"> </w:t>
      </w:r>
    </w:p>
    <w:p w14:paraId="071700EA" w14:textId="77777777" w:rsidR="00C8439E" w:rsidRPr="009D279F" w:rsidRDefault="00C8439E" w:rsidP="009D279F">
      <w:p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All of our classrooms are inclusion-friendly: we aim to teach in a way that will support children with tendencies towards dyslexia, dyspraxia, ASD etc. This is good practice to support all children but is vital for those who particularly need it. All of our children access the full National Curriculum, and we recognise achievement and expertise in all curricular areas. As part of normal class differentiation, curriculum content and ideas can be simplified and made more accessible by using visual, tactile and concrete resources. </w:t>
      </w:r>
    </w:p>
    <w:p w14:paraId="74E52185" w14:textId="77777777" w:rsidR="00CD094A" w:rsidRDefault="00CD094A" w:rsidP="009D279F">
      <w:pPr>
        <w:autoSpaceDE w:val="0"/>
        <w:autoSpaceDN w:val="0"/>
        <w:adjustRightInd w:val="0"/>
        <w:jc w:val="both"/>
        <w:outlineLvl w:val="0"/>
        <w:rPr>
          <w:rFonts w:asciiTheme="minorHAnsi" w:hAnsiTheme="minorHAnsi" w:cstheme="minorHAnsi"/>
          <w:b/>
          <w:bCs/>
          <w:sz w:val="22"/>
          <w:szCs w:val="22"/>
          <w:lang w:eastAsia="en-GB"/>
        </w:rPr>
      </w:pPr>
    </w:p>
    <w:p w14:paraId="188AD139" w14:textId="08CE7EDA" w:rsidR="00C8439E" w:rsidRPr="009D279F" w:rsidRDefault="00C8439E" w:rsidP="009D279F">
      <w:pPr>
        <w:autoSpaceDE w:val="0"/>
        <w:autoSpaceDN w:val="0"/>
        <w:adjustRightInd w:val="0"/>
        <w:jc w:val="both"/>
        <w:outlineLvl w:val="0"/>
        <w:rPr>
          <w:rFonts w:asciiTheme="minorHAnsi" w:hAnsiTheme="minorHAnsi" w:cstheme="minorHAnsi"/>
          <w:sz w:val="22"/>
          <w:szCs w:val="22"/>
          <w:lang w:eastAsia="en-GB"/>
        </w:rPr>
      </w:pPr>
      <w:r w:rsidRPr="009D279F">
        <w:rPr>
          <w:rFonts w:asciiTheme="minorHAnsi" w:hAnsiTheme="minorHAnsi" w:cstheme="minorHAnsi"/>
          <w:b/>
          <w:bCs/>
          <w:sz w:val="22"/>
          <w:szCs w:val="22"/>
          <w:lang w:eastAsia="en-GB"/>
        </w:rPr>
        <w:t xml:space="preserve">Access to extra-curricular activities </w:t>
      </w:r>
    </w:p>
    <w:p w14:paraId="208944BC" w14:textId="77777777" w:rsidR="00C8439E" w:rsidRPr="009D279F" w:rsidRDefault="00C8439E" w:rsidP="009D279F">
      <w:p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All of our children have equal access to before school, lunchtime and after school clubs which develop engagement with the wider curriculum. Where necessary, we make accommodation and adaptation to meet the physical and learning needs of our children. Class trips are part of our curriculum and we aim for all children to benefit from them. No child is excluded from a trip because of SEN, disability or medical needs. </w:t>
      </w:r>
    </w:p>
    <w:p w14:paraId="6A97F483" w14:textId="77777777" w:rsidR="00CD094A" w:rsidRDefault="00CD094A" w:rsidP="009D279F">
      <w:pPr>
        <w:autoSpaceDE w:val="0"/>
        <w:autoSpaceDN w:val="0"/>
        <w:adjustRightInd w:val="0"/>
        <w:jc w:val="both"/>
        <w:outlineLvl w:val="0"/>
        <w:rPr>
          <w:rFonts w:asciiTheme="minorHAnsi" w:hAnsiTheme="minorHAnsi" w:cstheme="minorHAnsi"/>
          <w:b/>
          <w:bCs/>
          <w:sz w:val="22"/>
          <w:szCs w:val="22"/>
          <w:lang w:eastAsia="en-GB"/>
        </w:rPr>
      </w:pPr>
    </w:p>
    <w:p w14:paraId="4D1EAFA5" w14:textId="1543F197" w:rsidR="00C8439E" w:rsidRPr="009D279F" w:rsidRDefault="00C8439E" w:rsidP="009D279F">
      <w:pPr>
        <w:autoSpaceDE w:val="0"/>
        <w:autoSpaceDN w:val="0"/>
        <w:adjustRightInd w:val="0"/>
        <w:jc w:val="both"/>
        <w:outlineLvl w:val="0"/>
        <w:rPr>
          <w:rFonts w:asciiTheme="minorHAnsi" w:hAnsiTheme="minorHAnsi" w:cstheme="minorHAnsi"/>
          <w:sz w:val="22"/>
          <w:szCs w:val="22"/>
          <w:lang w:eastAsia="en-GB"/>
        </w:rPr>
      </w:pPr>
      <w:r w:rsidRPr="009D279F">
        <w:rPr>
          <w:rFonts w:asciiTheme="minorHAnsi" w:hAnsiTheme="minorHAnsi" w:cstheme="minorHAnsi"/>
          <w:b/>
          <w:bCs/>
          <w:sz w:val="22"/>
          <w:szCs w:val="22"/>
          <w:lang w:eastAsia="en-GB"/>
        </w:rPr>
        <w:t xml:space="preserve">Children with social, emotional and mental health needs </w:t>
      </w:r>
    </w:p>
    <w:p w14:paraId="2D45347E" w14:textId="01969B75"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Challenging or disruptive behaviour itself is not classified as an SEN but may reflect underlying mental health difficulties, ADHD, ADD or attachment disorder. If a child shows consistent concerning behaviours, the class teacher will monitor the child’s needs, </w:t>
      </w:r>
      <w:r w:rsidR="00E8473E" w:rsidRPr="009D279F">
        <w:rPr>
          <w:rFonts w:asciiTheme="minorHAnsi" w:hAnsiTheme="minorHAnsi" w:cstheme="minorHAnsi"/>
          <w:sz w:val="22"/>
          <w:szCs w:val="22"/>
          <w:lang w:eastAsia="en-GB"/>
        </w:rPr>
        <w:t>considering</w:t>
      </w:r>
      <w:r w:rsidRPr="009D279F">
        <w:rPr>
          <w:rFonts w:asciiTheme="minorHAnsi" w:hAnsiTheme="minorHAnsi" w:cstheme="minorHAnsi"/>
          <w:sz w:val="22"/>
          <w:szCs w:val="22"/>
          <w:lang w:eastAsia="en-GB"/>
        </w:rPr>
        <w:t xml:space="preserve"> family circumstances and the child’s known history of experiences. If the child’s behaviour is felt to be a response to trauma or to home-based experiences (e.g. bereavement, parental separat</w:t>
      </w:r>
      <w:r w:rsidRPr="007F3312">
        <w:rPr>
          <w:rFonts w:asciiTheme="minorHAnsi" w:hAnsiTheme="minorHAnsi" w:cstheme="minorHAnsi"/>
          <w:sz w:val="22"/>
          <w:szCs w:val="22"/>
          <w:lang w:eastAsia="en-GB"/>
        </w:rPr>
        <w:t xml:space="preserve">ion) the </w:t>
      </w:r>
      <w:r w:rsidR="00BA639B"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will work with the family to </w:t>
      </w:r>
      <w:r w:rsidR="009C6660" w:rsidRPr="007F3312">
        <w:rPr>
          <w:rFonts w:asciiTheme="minorHAnsi" w:hAnsiTheme="minorHAnsi" w:cstheme="minorHAnsi"/>
          <w:sz w:val="22"/>
          <w:szCs w:val="22"/>
          <w:lang w:eastAsia="en-GB"/>
        </w:rPr>
        <w:t xml:space="preserve">receive support from an appropriate outside agency, e.g. </w:t>
      </w:r>
      <w:r w:rsidR="006B05DA" w:rsidRPr="007F3312">
        <w:rPr>
          <w:rFonts w:asciiTheme="minorHAnsi" w:hAnsiTheme="minorHAnsi" w:cstheme="minorHAnsi"/>
          <w:sz w:val="22"/>
          <w:szCs w:val="22"/>
          <w:lang w:eastAsia="en-GB"/>
        </w:rPr>
        <w:t>The Linden Centre</w:t>
      </w:r>
      <w:r w:rsidR="009C6660" w:rsidRPr="007F3312">
        <w:rPr>
          <w:rFonts w:asciiTheme="minorHAnsi" w:hAnsiTheme="minorHAnsi" w:cstheme="minorHAnsi"/>
          <w:sz w:val="22"/>
          <w:szCs w:val="22"/>
          <w:lang w:eastAsia="en-GB"/>
        </w:rPr>
        <w:t xml:space="preserve"> and together, school will</w:t>
      </w:r>
      <w:r w:rsidRPr="007F3312">
        <w:rPr>
          <w:rFonts w:asciiTheme="minorHAnsi" w:hAnsiTheme="minorHAnsi" w:cstheme="minorHAnsi"/>
          <w:sz w:val="22"/>
          <w:szCs w:val="22"/>
          <w:lang w:eastAsia="en-GB"/>
        </w:rPr>
        <w:t xml:space="preserve"> support the child through that process. </w:t>
      </w:r>
    </w:p>
    <w:p w14:paraId="52FBA0A9" w14:textId="0875FBA7"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If parents and school are concerned that the child may have mental health needs, we will support and encourage parents to ask their GP for a referral to CAMHS. If the child is felt to have long-term social, emotional or mental health needs- for example with anger management- the </w:t>
      </w:r>
      <w:r w:rsidR="00BA639B"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offers a range of social skills interventions. These are generally delivered by a trained TA who has developed good, trusting relationships with the children. </w:t>
      </w:r>
    </w:p>
    <w:p w14:paraId="1A4F59E6" w14:textId="136FA7E8"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lastRenderedPageBreak/>
        <w:t xml:space="preserve">All children’s behaviour is responded to consistently in line with our Behaviour Policy, although reasonable adjustments are made to accommodate individual needs. The </w:t>
      </w:r>
      <w:r w:rsidR="00BA639B"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has a zero-tolerance approach to bullying, especially towards children with SEND and disabilities. We will actively investigate all allegations and, if there is cause, work with both the bully and the victim to improve their social skills. </w:t>
      </w:r>
    </w:p>
    <w:p w14:paraId="225D6482" w14:textId="1CFFA2E5" w:rsidR="00C8439E" w:rsidRPr="007F3312" w:rsidRDefault="00C8439E" w:rsidP="009D279F">
      <w:pPr>
        <w:autoSpaceDE w:val="0"/>
        <w:autoSpaceDN w:val="0"/>
        <w:adjustRightInd w:val="0"/>
        <w:jc w:val="both"/>
        <w:outlineLvl w:val="0"/>
        <w:rPr>
          <w:rFonts w:asciiTheme="minorHAnsi" w:hAnsiTheme="minorHAnsi" w:cstheme="minorHAnsi"/>
          <w:sz w:val="22"/>
          <w:szCs w:val="22"/>
          <w:lang w:eastAsia="en-GB"/>
        </w:rPr>
      </w:pPr>
      <w:r w:rsidRPr="007F3312">
        <w:rPr>
          <w:rFonts w:asciiTheme="minorHAnsi" w:hAnsiTheme="minorHAnsi" w:cstheme="minorHAnsi"/>
          <w:b/>
          <w:bCs/>
          <w:sz w:val="22"/>
          <w:szCs w:val="22"/>
          <w:lang w:eastAsia="en-GB"/>
        </w:rPr>
        <w:t xml:space="preserve">Transition Arrangements </w:t>
      </w:r>
    </w:p>
    <w:p w14:paraId="73E59030" w14:textId="6F801EAA" w:rsidR="00C8439E" w:rsidRPr="007F3312" w:rsidRDefault="00C8439E" w:rsidP="009D279F">
      <w:pPr>
        <w:autoSpaceDE w:val="0"/>
        <w:autoSpaceDN w:val="0"/>
        <w:adjustRightInd w:val="0"/>
        <w:jc w:val="both"/>
        <w:outlineLvl w:val="0"/>
        <w:rPr>
          <w:rFonts w:asciiTheme="minorHAnsi" w:hAnsiTheme="minorHAnsi" w:cstheme="minorHAnsi"/>
          <w:sz w:val="22"/>
          <w:szCs w:val="22"/>
          <w:lang w:eastAsia="en-GB"/>
        </w:rPr>
      </w:pPr>
      <w:r w:rsidRPr="007F3312">
        <w:rPr>
          <w:rFonts w:asciiTheme="minorHAnsi" w:hAnsiTheme="minorHAnsi" w:cstheme="minorHAnsi"/>
          <w:i/>
          <w:iCs/>
          <w:sz w:val="22"/>
          <w:szCs w:val="22"/>
          <w:lang w:eastAsia="en-GB"/>
        </w:rPr>
        <w:t xml:space="preserve">Transition into and within </w:t>
      </w:r>
      <w:r w:rsidR="00BA639B" w:rsidRPr="007F3312">
        <w:rPr>
          <w:rFonts w:asciiTheme="minorHAnsi" w:hAnsiTheme="minorHAnsi" w:cstheme="minorHAnsi"/>
          <w:i/>
          <w:iCs/>
          <w:sz w:val="22"/>
          <w:szCs w:val="22"/>
          <w:lang w:eastAsia="en-GB"/>
        </w:rPr>
        <w:t xml:space="preserve">the </w:t>
      </w:r>
      <w:r w:rsidR="00BA639B" w:rsidRPr="007F3312">
        <w:rPr>
          <w:rFonts w:asciiTheme="minorHAnsi" w:hAnsiTheme="minorHAnsi" w:cstheme="minorHAnsi"/>
          <w:sz w:val="22"/>
          <w:szCs w:val="22"/>
          <w:lang w:eastAsia="en-GB"/>
        </w:rPr>
        <w:t>academy</w:t>
      </w:r>
      <w:r w:rsidRPr="007F3312">
        <w:rPr>
          <w:rFonts w:asciiTheme="minorHAnsi" w:hAnsiTheme="minorHAnsi" w:cstheme="minorHAnsi"/>
          <w:i/>
          <w:iCs/>
          <w:sz w:val="22"/>
          <w:szCs w:val="22"/>
          <w:lang w:eastAsia="en-GB"/>
        </w:rPr>
        <w:t xml:space="preserve"> </w:t>
      </w:r>
    </w:p>
    <w:p w14:paraId="48D96DC9" w14:textId="77777777" w:rsidR="00C8439E" w:rsidRPr="007F3312" w:rsidRDefault="00C8439E"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We understand how difficult it is for children and parents as they move into a new class or a new school and will do what we can, according to the individual needs of the child, to make transitions between classes- including from the nursery- as smooth as possible. This may include, for example: </w:t>
      </w:r>
    </w:p>
    <w:p w14:paraId="585584AC" w14:textId="77777777" w:rsidR="00C8439E" w:rsidRPr="007F3312" w:rsidRDefault="00C8439E" w:rsidP="009D279F">
      <w:pPr>
        <w:pStyle w:val="ListParagraph"/>
        <w:numPr>
          <w:ilvl w:val="0"/>
          <w:numId w:val="2"/>
        </w:num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Additional meetings for the parents and child with the new teacher </w:t>
      </w:r>
    </w:p>
    <w:p w14:paraId="63CF8D5A" w14:textId="77777777" w:rsidR="00C8439E" w:rsidRPr="007F3312" w:rsidRDefault="00C8439E" w:rsidP="009D279F">
      <w:pPr>
        <w:pStyle w:val="ListParagraph"/>
        <w:numPr>
          <w:ilvl w:val="0"/>
          <w:numId w:val="2"/>
        </w:num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Additional visits to the classroom environment in order to identify where the toilets are, where the pegs are etc. </w:t>
      </w:r>
    </w:p>
    <w:p w14:paraId="2C6EB1DA" w14:textId="77777777" w:rsidR="00C8439E" w:rsidRPr="009D279F" w:rsidRDefault="00C8439E" w:rsidP="009D279F">
      <w:pPr>
        <w:pStyle w:val="ListParagraph"/>
        <w:numPr>
          <w:ilvl w:val="0"/>
          <w:numId w:val="2"/>
        </w:num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Opportunities to take photographs of key people and places in orde</w:t>
      </w:r>
      <w:r w:rsidR="00543DEF" w:rsidRPr="009D279F">
        <w:rPr>
          <w:rFonts w:asciiTheme="minorHAnsi" w:hAnsiTheme="minorHAnsi" w:cstheme="minorHAnsi"/>
          <w:sz w:val="22"/>
          <w:szCs w:val="22"/>
          <w:lang w:eastAsia="en-GB"/>
        </w:rPr>
        <w:t>r to make a transition booklet</w:t>
      </w:r>
    </w:p>
    <w:p w14:paraId="2DA9D136" w14:textId="77777777" w:rsidR="00543DEF" w:rsidRPr="009D279F" w:rsidRDefault="00543DEF" w:rsidP="009D279F">
      <w:pPr>
        <w:pStyle w:val="ListParagraph"/>
        <w:numPr>
          <w:ilvl w:val="0"/>
          <w:numId w:val="2"/>
        </w:num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Developing a ‘Sharing Information’ sheet with parents/carers and the child for all key adults within school</w:t>
      </w:r>
    </w:p>
    <w:p w14:paraId="66CBD65D" w14:textId="77777777" w:rsidR="00C8439E" w:rsidRPr="009D279F" w:rsidRDefault="00C8439E" w:rsidP="009D279F">
      <w:p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 xml:space="preserve">Enhanced transition arrangements are tailored to meet individual needs. </w:t>
      </w:r>
    </w:p>
    <w:p w14:paraId="34EB8E25" w14:textId="77777777" w:rsidR="00543DEF" w:rsidRPr="009D279F" w:rsidRDefault="00543DEF" w:rsidP="009D279F">
      <w:pPr>
        <w:autoSpaceDE w:val="0"/>
        <w:autoSpaceDN w:val="0"/>
        <w:adjustRightInd w:val="0"/>
        <w:jc w:val="both"/>
        <w:rPr>
          <w:rFonts w:asciiTheme="minorHAnsi" w:hAnsiTheme="minorHAnsi" w:cstheme="minorHAnsi"/>
          <w:sz w:val="22"/>
          <w:szCs w:val="22"/>
          <w:lang w:eastAsia="en-GB"/>
        </w:rPr>
      </w:pPr>
    </w:p>
    <w:p w14:paraId="4BB8EB8C" w14:textId="77777777" w:rsidR="00C8439E" w:rsidRPr="009D279F" w:rsidRDefault="00C8439E" w:rsidP="009D279F">
      <w:pPr>
        <w:autoSpaceDE w:val="0"/>
        <w:autoSpaceDN w:val="0"/>
        <w:adjustRightInd w:val="0"/>
        <w:jc w:val="both"/>
        <w:outlineLvl w:val="0"/>
        <w:rPr>
          <w:rFonts w:asciiTheme="minorHAnsi" w:hAnsiTheme="minorHAnsi" w:cstheme="minorHAnsi"/>
          <w:sz w:val="22"/>
          <w:szCs w:val="22"/>
          <w:lang w:eastAsia="en-GB"/>
        </w:rPr>
      </w:pPr>
      <w:r w:rsidRPr="009D279F">
        <w:rPr>
          <w:rFonts w:asciiTheme="minorHAnsi" w:hAnsiTheme="minorHAnsi" w:cstheme="minorHAnsi"/>
          <w:i/>
          <w:iCs/>
          <w:sz w:val="22"/>
          <w:szCs w:val="22"/>
          <w:lang w:eastAsia="en-GB"/>
        </w:rPr>
        <w:t xml:space="preserve">Transition to Secondary School </w:t>
      </w:r>
    </w:p>
    <w:p w14:paraId="30D4F1AB" w14:textId="2F77B553" w:rsidR="0058157B" w:rsidRPr="009D279F" w:rsidRDefault="007C09A5" w:rsidP="009D279F">
      <w:pPr>
        <w:autoSpaceDE w:val="0"/>
        <w:autoSpaceDN w:val="0"/>
        <w:adjustRightInd w:val="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Transition meeting</w:t>
      </w:r>
      <w:r w:rsidR="00C8439E" w:rsidRPr="009D279F">
        <w:rPr>
          <w:rFonts w:asciiTheme="minorHAnsi" w:hAnsiTheme="minorHAnsi" w:cstheme="minorHAnsi"/>
          <w:sz w:val="22"/>
          <w:szCs w:val="22"/>
          <w:lang w:eastAsia="en-GB"/>
        </w:rPr>
        <w:t>s for Y</w:t>
      </w:r>
      <w:r w:rsidRPr="009D279F">
        <w:rPr>
          <w:rFonts w:asciiTheme="minorHAnsi" w:hAnsiTheme="minorHAnsi" w:cstheme="minorHAnsi"/>
          <w:sz w:val="22"/>
          <w:szCs w:val="22"/>
          <w:lang w:eastAsia="en-GB"/>
        </w:rPr>
        <w:t>ear 6 pupils are held</w:t>
      </w:r>
      <w:r w:rsidR="00C8439E" w:rsidRPr="009D279F">
        <w:rPr>
          <w:rFonts w:asciiTheme="minorHAnsi" w:hAnsiTheme="minorHAnsi" w:cstheme="minorHAnsi"/>
          <w:sz w:val="22"/>
          <w:szCs w:val="22"/>
          <w:lang w:eastAsia="en-GB"/>
        </w:rPr>
        <w:t xml:space="preserve"> in the Summer Term of Year </w:t>
      </w:r>
      <w:r w:rsidRPr="009D279F">
        <w:rPr>
          <w:rFonts w:asciiTheme="minorHAnsi" w:hAnsiTheme="minorHAnsi" w:cstheme="minorHAnsi"/>
          <w:sz w:val="22"/>
          <w:szCs w:val="22"/>
          <w:lang w:eastAsia="en-GB"/>
        </w:rPr>
        <w:t>6</w:t>
      </w:r>
      <w:r w:rsidR="00C8439E" w:rsidRPr="009D279F">
        <w:rPr>
          <w:rFonts w:asciiTheme="minorHAnsi" w:hAnsiTheme="minorHAnsi" w:cstheme="minorHAnsi"/>
          <w:sz w:val="22"/>
          <w:szCs w:val="22"/>
          <w:lang w:eastAsia="en-GB"/>
        </w:rPr>
        <w:t xml:space="preserve"> </w:t>
      </w:r>
      <w:r w:rsidRPr="009D279F">
        <w:rPr>
          <w:rFonts w:asciiTheme="minorHAnsi" w:hAnsiTheme="minorHAnsi" w:cstheme="minorHAnsi"/>
          <w:sz w:val="22"/>
          <w:szCs w:val="22"/>
          <w:lang w:eastAsia="en-GB"/>
        </w:rPr>
        <w:t>with the High School once a place has been allocated for the child.</w:t>
      </w:r>
      <w:r w:rsidR="00C8439E" w:rsidRPr="009D279F">
        <w:rPr>
          <w:rFonts w:asciiTheme="minorHAnsi" w:hAnsiTheme="minorHAnsi" w:cstheme="minorHAnsi"/>
          <w:sz w:val="22"/>
          <w:szCs w:val="22"/>
          <w:lang w:eastAsia="en-GB"/>
        </w:rPr>
        <w:t xml:space="preserve"> The secondary school SENCO is invited to Annual Reviews and other review meetings</w:t>
      </w:r>
      <w:r w:rsidRPr="009D279F">
        <w:rPr>
          <w:rFonts w:asciiTheme="minorHAnsi" w:hAnsiTheme="minorHAnsi" w:cstheme="minorHAnsi"/>
          <w:sz w:val="22"/>
          <w:szCs w:val="22"/>
          <w:lang w:eastAsia="en-GB"/>
        </w:rPr>
        <w:t xml:space="preserve"> as appropriate</w:t>
      </w:r>
      <w:r w:rsidR="005C7F31" w:rsidRPr="009D279F">
        <w:rPr>
          <w:rFonts w:asciiTheme="minorHAnsi" w:hAnsiTheme="minorHAnsi" w:cstheme="minorHAnsi"/>
          <w:sz w:val="22"/>
          <w:szCs w:val="22"/>
          <w:lang w:eastAsia="en-GB"/>
        </w:rPr>
        <w:t xml:space="preserve">. Additional transition </w:t>
      </w:r>
      <w:r w:rsidR="00C8439E" w:rsidRPr="009D279F">
        <w:rPr>
          <w:rFonts w:asciiTheme="minorHAnsi" w:hAnsiTheme="minorHAnsi" w:cstheme="minorHAnsi"/>
          <w:sz w:val="22"/>
          <w:szCs w:val="22"/>
          <w:lang w:eastAsia="en-GB"/>
        </w:rPr>
        <w:t>arrangements may be made at these reviews e.g. extra visits, trav</w:t>
      </w:r>
      <w:r w:rsidR="0058157B" w:rsidRPr="009D279F">
        <w:rPr>
          <w:rFonts w:asciiTheme="minorHAnsi" w:hAnsiTheme="minorHAnsi" w:cstheme="minorHAnsi"/>
          <w:sz w:val="22"/>
          <w:szCs w:val="22"/>
          <w:lang w:eastAsia="en-GB"/>
        </w:rPr>
        <w:t xml:space="preserve">el training </w:t>
      </w:r>
      <w:r w:rsidR="00417736" w:rsidRPr="009D279F">
        <w:rPr>
          <w:rFonts w:asciiTheme="minorHAnsi" w:hAnsiTheme="minorHAnsi" w:cstheme="minorHAnsi"/>
          <w:sz w:val="22"/>
          <w:szCs w:val="22"/>
          <w:lang w:eastAsia="en-GB"/>
        </w:rPr>
        <w:t>etc.</w:t>
      </w:r>
    </w:p>
    <w:p w14:paraId="3F9A474C" w14:textId="77777777" w:rsidR="0058157B" w:rsidRPr="009D279F" w:rsidRDefault="0058157B" w:rsidP="009D279F">
      <w:pPr>
        <w:autoSpaceDE w:val="0"/>
        <w:autoSpaceDN w:val="0"/>
        <w:adjustRightInd w:val="0"/>
        <w:jc w:val="both"/>
        <w:rPr>
          <w:rFonts w:asciiTheme="minorHAnsi" w:hAnsiTheme="minorHAnsi" w:cstheme="minorHAnsi"/>
          <w:sz w:val="22"/>
          <w:szCs w:val="22"/>
          <w:lang w:eastAsia="en-GB"/>
        </w:rPr>
      </w:pPr>
    </w:p>
    <w:p w14:paraId="1CAE0E5F" w14:textId="2FF3D68E" w:rsidR="0058157B" w:rsidRPr="009D279F" w:rsidRDefault="0058157B" w:rsidP="009D279F">
      <w:pPr>
        <w:autoSpaceDE w:val="0"/>
        <w:autoSpaceDN w:val="0"/>
        <w:adjustRightInd w:val="0"/>
        <w:jc w:val="both"/>
        <w:outlineLvl w:val="0"/>
        <w:rPr>
          <w:rFonts w:asciiTheme="minorHAnsi" w:hAnsiTheme="minorHAnsi" w:cstheme="minorHAnsi"/>
          <w:sz w:val="22"/>
          <w:szCs w:val="22"/>
          <w:lang w:eastAsia="en-GB"/>
        </w:rPr>
      </w:pPr>
      <w:r w:rsidRPr="009D279F">
        <w:rPr>
          <w:rFonts w:asciiTheme="minorHAnsi" w:hAnsiTheme="minorHAnsi" w:cstheme="minorHAnsi"/>
          <w:b/>
          <w:bCs/>
          <w:sz w:val="22"/>
          <w:szCs w:val="22"/>
          <w:lang w:eastAsia="en-GB"/>
        </w:rPr>
        <w:t xml:space="preserve">SEND Information </w:t>
      </w:r>
    </w:p>
    <w:p w14:paraId="5C6A0B3B" w14:textId="23F7EE60" w:rsidR="0058157B" w:rsidRPr="007F3312" w:rsidRDefault="0058157B"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The </w:t>
      </w:r>
      <w:r w:rsidR="00BA639B"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will ensure that the SEND information is accessible on the school website. </w:t>
      </w:r>
      <w:r w:rsidR="00BA639B" w:rsidRPr="007F3312">
        <w:rPr>
          <w:rFonts w:asciiTheme="minorHAnsi" w:hAnsiTheme="minorHAnsi" w:cstheme="minorHAnsi"/>
          <w:sz w:val="22"/>
          <w:szCs w:val="22"/>
          <w:lang w:eastAsia="en-GB"/>
        </w:rPr>
        <w:t>Trustee</w:t>
      </w:r>
      <w:r w:rsidRPr="007F3312">
        <w:rPr>
          <w:rFonts w:asciiTheme="minorHAnsi" w:hAnsiTheme="minorHAnsi" w:cstheme="minorHAnsi"/>
          <w:sz w:val="22"/>
          <w:szCs w:val="22"/>
          <w:lang w:eastAsia="en-GB"/>
        </w:rPr>
        <w:t>s have a legal duty to publish information on their websites about the implementation of the policy for pupils with</w:t>
      </w:r>
      <w:r w:rsidR="00C656CD" w:rsidRPr="007F3312">
        <w:rPr>
          <w:rFonts w:asciiTheme="minorHAnsi" w:hAnsiTheme="minorHAnsi" w:cstheme="minorHAnsi"/>
          <w:sz w:val="22"/>
          <w:szCs w:val="22"/>
          <w:lang w:eastAsia="en-GB"/>
        </w:rPr>
        <w:t xml:space="preserve"> SEN. The information published</w:t>
      </w:r>
      <w:r w:rsidRPr="007F3312">
        <w:rPr>
          <w:rFonts w:asciiTheme="minorHAnsi" w:hAnsiTheme="minorHAnsi" w:cstheme="minorHAnsi"/>
          <w:sz w:val="22"/>
          <w:szCs w:val="22"/>
          <w:lang w:eastAsia="en-GB"/>
        </w:rPr>
        <w:t xml:space="preserve"> will be updated annually and any changes to the information occurring during the year will be updated as soon as possible. The information required should include: </w:t>
      </w:r>
    </w:p>
    <w:p w14:paraId="6B3DC387" w14:textId="5F454CE2" w:rsidR="0058157B" w:rsidRPr="007F3312" w:rsidRDefault="0058157B" w:rsidP="00CD094A">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Identifying children and young people with SEN and assessing their needs; </w:t>
      </w:r>
    </w:p>
    <w:p w14:paraId="3B82FDDE" w14:textId="3B4A2343" w:rsidR="0058157B" w:rsidRPr="007F3312" w:rsidRDefault="0058157B" w:rsidP="00CD094A">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Assessing and reviewing children and young people’s progress towards outcomes, including the opportunities available to work with parents and young people as part of this assessment and review; </w:t>
      </w:r>
    </w:p>
    <w:p w14:paraId="2B51EFD0" w14:textId="321F0F7D" w:rsidR="0058157B" w:rsidRPr="007F3312" w:rsidRDefault="0058157B" w:rsidP="00CD094A">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Supporting children and young people in moving between phases of education and in preparing for adulthood. </w:t>
      </w:r>
    </w:p>
    <w:p w14:paraId="0169C0F4" w14:textId="5A31484F" w:rsidR="0058157B" w:rsidRPr="007F3312" w:rsidRDefault="0058157B" w:rsidP="00CD094A">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Adaptations to curriculum, teaching and the learning environment and access to ancillary aids and assistive technology; </w:t>
      </w:r>
    </w:p>
    <w:p w14:paraId="511C0191" w14:textId="6CF4C986" w:rsidR="0058157B" w:rsidRPr="007F3312" w:rsidRDefault="0058157B" w:rsidP="00CD094A">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Securing expertise among teachers or other professionals to support children and young people with SEN; </w:t>
      </w:r>
    </w:p>
    <w:p w14:paraId="3A7508F8" w14:textId="667B80F0" w:rsidR="0058157B" w:rsidRPr="007F3312" w:rsidRDefault="0058157B" w:rsidP="00CD094A">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Assessing and evaluating the effectiveness of the provision they make for children and young people with SEN; </w:t>
      </w:r>
    </w:p>
    <w:p w14:paraId="36E5E99C" w14:textId="1E744DFD" w:rsidR="0058157B" w:rsidRPr="007F3312" w:rsidRDefault="0058157B" w:rsidP="00CD094A">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Enabling children and young people with SEN to have access to facilities and extra-curricular activity available to all children in the setting; </w:t>
      </w:r>
    </w:p>
    <w:p w14:paraId="2D3FE582" w14:textId="23949240" w:rsidR="0058157B" w:rsidRPr="007F3312" w:rsidRDefault="0058157B" w:rsidP="00CD094A">
      <w:pPr>
        <w:pStyle w:val="ListParagraph"/>
        <w:numPr>
          <w:ilvl w:val="0"/>
          <w:numId w:val="11"/>
        </w:numPr>
        <w:autoSpaceDE w:val="0"/>
        <w:autoSpaceDN w:val="0"/>
        <w:adjustRightInd w:val="0"/>
        <w:spacing w:after="3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Supporting and improving emotional and social development, including extra pastoral support arrangements for listening to the views of children and young people with SEN and measures to prevent bullying. </w:t>
      </w:r>
    </w:p>
    <w:p w14:paraId="07546BEB" w14:textId="1A53A56D" w:rsidR="0058157B" w:rsidRPr="007F3312" w:rsidRDefault="0058157B" w:rsidP="00CD094A">
      <w:pPr>
        <w:pStyle w:val="ListParagraph"/>
        <w:numPr>
          <w:ilvl w:val="0"/>
          <w:numId w:val="11"/>
        </w:num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Named contacts for parental concerns </w:t>
      </w:r>
    </w:p>
    <w:p w14:paraId="4CBCD8FB" w14:textId="77777777" w:rsidR="0058157B" w:rsidRPr="007F3312" w:rsidRDefault="0058157B" w:rsidP="009D279F">
      <w:pPr>
        <w:autoSpaceDE w:val="0"/>
        <w:autoSpaceDN w:val="0"/>
        <w:adjustRightInd w:val="0"/>
        <w:jc w:val="both"/>
        <w:rPr>
          <w:rFonts w:asciiTheme="minorHAnsi" w:hAnsiTheme="minorHAnsi" w:cstheme="minorHAnsi"/>
          <w:sz w:val="22"/>
          <w:szCs w:val="22"/>
          <w:lang w:eastAsia="en-GB"/>
        </w:rPr>
      </w:pPr>
    </w:p>
    <w:p w14:paraId="03DD0162" w14:textId="1D90BE72" w:rsidR="0058157B" w:rsidRPr="007F3312" w:rsidRDefault="0058157B" w:rsidP="009D279F">
      <w:pPr>
        <w:autoSpaceDE w:val="0"/>
        <w:autoSpaceDN w:val="0"/>
        <w:adjustRightInd w:val="0"/>
        <w:jc w:val="both"/>
        <w:outlineLvl w:val="0"/>
        <w:rPr>
          <w:rFonts w:asciiTheme="minorHAnsi" w:hAnsiTheme="minorHAnsi" w:cstheme="minorHAnsi"/>
          <w:b/>
          <w:sz w:val="22"/>
          <w:szCs w:val="22"/>
          <w:lang w:eastAsia="en-GB"/>
        </w:rPr>
      </w:pPr>
      <w:r w:rsidRPr="007F3312">
        <w:rPr>
          <w:rFonts w:asciiTheme="minorHAnsi" w:hAnsiTheme="minorHAnsi" w:cstheme="minorHAnsi"/>
          <w:b/>
          <w:sz w:val="22"/>
          <w:szCs w:val="22"/>
          <w:lang w:eastAsia="en-GB"/>
        </w:rPr>
        <w:t xml:space="preserve">Equal Opportunities </w:t>
      </w:r>
    </w:p>
    <w:p w14:paraId="508ACB2A" w14:textId="525E3E97" w:rsidR="0058157B" w:rsidRPr="009D279F" w:rsidRDefault="0058157B" w:rsidP="009D279F">
      <w:pPr>
        <w:autoSpaceDE w:val="0"/>
        <w:autoSpaceDN w:val="0"/>
        <w:adjustRightInd w:val="0"/>
        <w:jc w:val="both"/>
        <w:rPr>
          <w:rFonts w:asciiTheme="minorHAnsi" w:hAnsiTheme="minorHAnsi" w:cstheme="minorHAnsi"/>
          <w:sz w:val="22"/>
          <w:szCs w:val="22"/>
          <w:lang w:eastAsia="en-GB"/>
        </w:rPr>
      </w:pPr>
      <w:r w:rsidRPr="007F3312">
        <w:rPr>
          <w:rFonts w:asciiTheme="minorHAnsi" w:hAnsiTheme="minorHAnsi" w:cstheme="minorHAnsi"/>
          <w:sz w:val="22"/>
          <w:szCs w:val="22"/>
          <w:lang w:eastAsia="en-GB"/>
        </w:rPr>
        <w:t xml:space="preserve">The </w:t>
      </w:r>
      <w:r w:rsidR="00BA639B"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 xml:space="preserve"> is committed to providing equal opportunities for all, regardless of race, faith, gender or capability in all aspects of school. We promote self and mutual respect and a caring and non-judgmental attitude throughout the </w:t>
      </w:r>
      <w:r w:rsidR="000E60C4" w:rsidRPr="007F3312">
        <w:rPr>
          <w:rFonts w:asciiTheme="minorHAnsi" w:hAnsiTheme="minorHAnsi" w:cstheme="minorHAnsi"/>
          <w:sz w:val="22"/>
          <w:szCs w:val="22"/>
          <w:lang w:eastAsia="en-GB"/>
        </w:rPr>
        <w:t>academy</w:t>
      </w:r>
      <w:r w:rsidRPr="007F3312">
        <w:rPr>
          <w:rFonts w:asciiTheme="minorHAnsi" w:hAnsiTheme="minorHAnsi" w:cstheme="minorHAnsi"/>
          <w:sz w:val="22"/>
          <w:szCs w:val="22"/>
          <w:lang w:eastAsia="en-GB"/>
        </w:rPr>
        <w:t>.</w:t>
      </w:r>
      <w:r w:rsidRPr="009D279F">
        <w:rPr>
          <w:rFonts w:asciiTheme="minorHAnsi" w:hAnsiTheme="minorHAnsi" w:cstheme="minorHAnsi"/>
          <w:sz w:val="22"/>
          <w:szCs w:val="22"/>
          <w:lang w:eastAsia="en-GB"/>
        </w:rPr>
        <w:t xml:space="preserve"> </w:t>
      </w:r>
    </w:p>
    <w:p w14:paraId="538D7970" w14:textId="77777777" w:rsidR="00CD094A" w:rsidRDefault="00CD094A" w:rsidP="00CD094A">
      <w:pPr>
        <w:autoSpaceDE w:val="0"/>
        <w:autoSpaceDN w:val="0"/>
        <w:adjustRightInd w:val="0"/>
        <w:jc w:val="both"/>
        <w:rPr>
          <w:rFonts w:asciiTheme="minorHAnsi" w:hAnsiTheme="minorHAnsi" w:cstheme="minorHAnsi"/>
          <w:sz w:val="22"/>
          <w:szCs w:val="22"/>
          <w:lang w:eastAsia="en-GB"/>
        </w:rPr>
      </w:pPr>
    </w:p>
    <w:p w14:paraId="54E6D88E" w14:textId="2FB1D036" w:rsidR="00CD094A" w:rsidRPr="009D279F" w:rsidRDefault="00CD094A" w:rsidP="00CD094A">
      <w:pPr>
        <w:autoSpaceDE w:val="0"/>
        <w:autoSpaceDN w:val="0"/>
        <w:adjustRightInd w:val="0"/>
        <w:jc w:val="both"/>
        <w:rPr>
          <w:rFonts w:asciiTheme="minorHAnsi" w:hAnsiTheme="minorHAnsi" w:cstheme="minorHAnsi"/>
          <w:color w:val="000000"/>
          <w:sz w:val="22"/>
          <w:szCs w:val="22"/>
          <w:lang w:eastAsia="en-GB"/>
        </w:rPr>
      </w:pPr>
      <w:r w:rsidRPr="009D279F">
        <w:rPr>
          <w:rFonts w:asciiTheme="minorHAnsi" w:hAnsiTheme="minorHAnsi" w:cstheme="minorHAnsi"/>
          <w:b/>
          <w:bCs/>
          <w:color w:val="000000"/>
          <w:sz w:val="22"/>
          <w:szCs w:val="22"/>
          <w:lang w:eastAsia="en-GB"/>
        </w:rPr>
        <w:t xml:space="preserve">Safeguarding </w:t>
      </w:r>
    </w:p>
    <w:p w14:paraId="370EA1D1" w14:textId="77777777" w:rsidR="00CD094A" w:rsidRPr="009D279F" w:rsidRDefault="00CD094A" w:rsidP="00CD094A">
      <w:pPr>
        <w:pStyle w:val="Default"/>
        <w:jc w:val="both"/>
        <w:rPr>
          <w:rFonts w:asciiTheme="minorHAnsi" w:hAnsiTheme="minorHAnsi" w:cstheme="minorHAnsi"/>
          <w:sz w:val="22"/>
          <w:szCs w:val="22"/>
        </w:rPr>
      </w:pPr>
      <w:r w:rsidRPr="009D279F">
        <w:rPr>
          <w:rFonts w:asciiTheme="minorHAnsi" w:hAnsiTheme="minorHAnsi" w:cstheme="minorHAnsi"/>
          <w:sz w:val="22"/>
          <w:szCs w:val="22"/>
        </w:rPr>
        <w:t>All staff are aware that children with SEND and/or differences/perceived differences are more susceptible to being victims of child abuse. Any concerns raised may lead to consideration of the concern under safeguarding or child protection procedures.</w:t>
      </w:r>
    </w:p>
    <w:p w14:paraId="234592A2" w14:textId="4762ADC9" w:rsidR="009D279F" w:rsidRPr="009D279F" w:rsidRDefault="009D279F" w:rsidP="009D279F">
      <w:pPr>
        <w:pStyle w:val="BodyText"/>
        <w:jc w:val="both"/>
        <w:rPr>
          <w:rFonts w:asciiTheme="minorHAnsi" w:hAnsiTheme="minorHAnsi" w:cstheme="minorHAnsi"/>
          <w:sz w:val="22"/>
          <w:szCs w:val="22"/>
        </w:rPr>
      </w:pPr>
    </w:p>
    <w:p w14:paraId="3F171B41" w14:textId="1C669DC3" w:rsidR="009D279F" w:rsidRPr="007535DB" w:rsidRDefault="009D279F" w:rsidP="009D279F">
      <w:pPr>
        <w:pStyle w:val="BodyText"/>
        <w:jc w:val="both"/>
        <w:rPr>
          <w:rFonts w:asciiTheme="minorHAnsi" w:hAnsiTheme="minorHAnsi" w:cstheme="minorHAnsi"/>
          <w:b/>
          <w:bCs/>
          <w:color w:val="002060"/>
          <w:sz w:val="28"/>
          <w:szCs w:val="22"/>
        </w:rPr>
      </w:pPr>
      <w:r w:rsidRPr="007535DB">
        <w:rPr>
          <w:rFonts w:asciiTheme="minorHAnsi" w:hAnsiTheme="minorHAnsi" w:cstheme="minorHAnsi"/>
          <w:b/>
          <w:bCs/>
          <w:color w:val="002060"/>
          <w:sz w:val="28"/>
          <w:szCs w:val="22"/>
        </w:rPr>
        <w:t>Monitoring and Review</w:t>
      </w:r>
    </w:p>
    <w:p w14:paraId="0B38DEB1" w14:textId="6BA0B358" w:rsidR="00CD094A" w:rsidRDefault="00CD094A" w:rsidP="00CD094A">
      <w:pPr>
        <w:pStyle w:val="BodyText"/>
        <w:jc w:val="both"/>
        <w:rPr>
          <w:rFonts w:asciiTheme="minorHAnsi" w:hAnsiTheme="minorHAnsi" w:cstheme="minorHAnsi"/>
          <w:sz w:val="22"/>
          <w:szCs w:val="22"/>
        </w:rPr>
      </w:pPr>
      <w:r w:rsidRPr="003623EB">
        <w:rPr>
          <w:rFonts w:asciiTheme="minorHAnsi" w:hAnsiTheme="minorHAnsi" w:cstheme="minorHAnsi"/>
          <w:sz w:val="22"/>
          <w:szCs w:val="22"/>
        </w:rPr>
        <w:t xml:space="preserve">This policy will be reviewed in </w:t>
      </w:r>
      <w:r w:rsidR="00AC4C73">
        <w:rPr>
          <w:rFonts w:asciiTheme="minorHAnsi" w:hAnsiTheme="minorHAnsi" w:cstheme="minorHAnsi"/>
          <w:sz w:val="22"/>
          <w:szCs w:val="22"/>
        </w:rPr>
        <w:t>February 2023</w:t>
      </w:r>
      <w:r>
        <w:rPr>
          <w:rFonts w:asciiTheme="minorHAnsi" w:hAnsiTheme="minorHAnsi" w:cstheme="minorHAnsi"/>
          <w:sz w:val="22"/>
          <w:szCs w:val="22"/>
        </w:rPr>
        <w:t xml:space="preserve"> or as new legislation dictates.</w:t>
      </w:r>
    </w:p>
    <w:p w14:paraId="27BEF372" w14:textId="77777777" w:rsidR="00CD094A" w:rsidRPr="009D279F" w:rsidRDefault="00CD094A" w:rsidP="009D279F">
      <w:pPr>
        <w:pStyle w:val="BodyText"/>
        <w:jc w:val="both"/>
        <w:rPr>
          <w:rFonts w:asciiTheme="minorHAnsi" w:hAnsiTheme="minorHAnsi" w:cstheme="minorHAnsi"/>
          <w:b/>
          <w:bCs/>
          <w:color w:val="002060"/>
          <w:sz w:val="22"/>
          <w:szCs w:val="22"/>
        </w:rPr>
      </w:pPr>
    </w:p>
    <w:p w14:paraId="747D749C" w14:textId="0F02BBB8" w:rsidR="009D279F" w:rsidRDefault="009D279F" w:rsidP="009D279F">
      <w:pPr>
        <w:pStyle w:val="BodyText"/>
        <w:jc w:val="both"/>
        <w:rPr>
          <w:rFonts w:asciiTheme="minorHAnsi" w:hAnsiTheme="minorHAnsi" w:cstheme="minorHAnsi"/>
          <w:b/>
          <w:bCs/>
          <w:color w:val="002060"/>
          <w:sz w:val="22"/>
          <w:szCs w:val="22"/>
        </w:rPr>
      </w:pPr>
    </w:p>
    <w:p w14:paraId="76E82D13" w14:textId="44162AB0" w:rsidR="00811349" w:rsidRDefault="00811349" w:rsidP="009D279F">
      <w:pPr>
        <w:pStyle w:val="BodyText"/>
        <w:jc w:val="both"/>
        <w:rPr>
          <w:rFonts w:asciiTheme="minorHAnsi" w:hAnsiTheme="minorHAnsi" w:cstheme="minorHAnsi"/>
          <w:b/>
          <w:bCs/>
          <w:color w:val="002060"/>
          <w:sz w:val="22"/>
          <w:szCs w:val="22"/>
        </w:rPr>
      </w:pPr>
    </w:p>
    <w:p w14:paraId="21707449" w14:textId="7229DFE5" w:rsidR="00811349" w:rsidRDefault="00811349" w:rsidP="009D279F">
      <w:pPr>
        <w:pStyle w:val="BodyText"/>
        <w:jc w:val="both"/>
        <w:rPr>
          <w:rFonts w:asciiTheme="minorHAnsi" w:hAnsiTheme="minorHAnsi" w:cstheme="minorHAnsi"/>
          <w:b/>
          <w:bCs/>
          <w:color w:val="002060"/>
          <w:sz w:val="22"/>
          <w:szCs w:val="22"/>
        </w:rPr>
      </w:pPr>
    </w:p>
    <w:p w14:paraId="4B7F4A0E" w14:textId="6D48CA48" w:rsidR="00811349" w:rsidRDefault="00811349" w:rsidP="009D279F">
      <w:pPr>
        <w:pStyle w:val="BodyText"/>
        <w:jc w:val="both"/>
        <w:rPr>
          <w:rFonts w:asciiTheme="minorHAnsi" w:hAnsiTheme="minorHAnsi" w:cstheme="minorHAnsi"/>
          <w:b/>
          <w:bCs/>
          <w:color w:val="002060"/>
          <w:sz w:val="22"/>
          <w:szCs w:val="22"/>
        </w:rPr>
      </w:pPr>
    </w:p>
    <w:p w14:paraId="0BEF8960" w14:textId="26ED9FAC" w:rsidR="009D279F" w:rsidRDefault="009D279F" w:rsidP="009D279F">
      <w:pPr>
        <w:pStyle w:val="BodyText"/>
        <w:jc w:val="both"/>
        <w:rPr>
          <w:rFonts w:asciiTheme="minorHAnsi" w:hAnsiTheme="minorHAnsi" w:cstheme="minorHAnsi"/>
          <w:b/>
          <w:bCs/>
          <w:color w:val="002060"/>
          <w:sz w:val="28"/>
          <w:szCs w:val="22"/>
        </w:rPr>
      </w:pPr>
      <w:r w:rsidRPr="007535DB">
        <w:rPr>
          <w:rFonts w:asciiTheme="minorHAnsi" w:hAnsiTheme="minorHAnsi" w:cstheme="minorHAnsi"/>
          <w:b/>
          <w:bCs/>
          <w:color w:val="002060"/>
          <w:sz w:val="28"/>
          <w:szCs w:val="22"/>
        </w:rPr>
        <w:t>Appendices</w:t>
      </w:r>
    </w:p>
    <w:p w14:paraId="613D7FBF" w14:textId="0F5AA525" w:rsidR="00811349" w:rsidRDefault="00811349" w:rsidP="009D279F">
      <w:pPr>
        <w:pStyle w:val="BodyText"/>
        <w:jc w:val="both"/>
        <w:rPr>
          <w:rFonts w:asciiTheme="minorHAnsi" w:hAnsiTheme="minorHAnsi" w:cstheme="minorHAnsi"/>
          <w:b/>
          <w:bCs/>
          <w:color w:val="002060"/>
          <w:sz w:val="28"/>
          <w:szCs w:val="22"/>
        </w:rPr>
      </w:pPr>
    </w:p>
    <w:p w14:paraId="237E3F5B" w14:textId="182247E3" w:rsidR="00811349" w:rsidRPr="00811349" w:rsidRDefault="00811349" w:rsidP="009D279F">
      <w:pPr>
        <w:pStyle w:val="BodyText"/>
        <w:jc w:val="both"/>
        <w:rPr>
          <w:rFonts w:asciiTheme="minorHAnsi" w:hAnsiTheme="minorHAnsi" w:cstheme="minorHAnsi"/>
          <w:bCs/>
          <w:color w:val="002060"/>
          <w:sz w:val="22"/>
          <w:szCs w:val="22"/>
        </w:rPr>
      </w:pPr>
      <w:r w:rsidRPr="00811349">
        <w:rPr>
          <w:rFonts w:asciiTheme="minorHAnsi" w:hAnsiTheme="minorHAnsi" w:cstheme="minorHAnsi"/>
          <w:bCs/>
          <w:color w:val="002060"/>
          <w:sz w:val="22"/>
          <w:szCs w:val="22"/>
        </w:rPr>
        <w:t>Appendix 1</w:t>
      </w:r>
    </w:p>
    <w:p w14:paraId="59FDB074" w14:textId="1F30F3BB" w:rsidR="00DC55AB" w:rsidRPr="009D279F" w:rsidRDefault="00811349" w:rsidP="009D279F">
      <w:pPr>
        <w:autoSpaceDE w:val="0"/>
        <w:autoSpaceDN w:val="0"/>
        <w:adjustRightInd w:val="0"/>
        <w:spacing w:after="100" w:afterAutospacing="1"/>
        <w:jc w:val="both"/>
        <w:rPr>
          <w:rFonts w:asciiTheme="minorHAnsi" w:hAnsiTheme="minorHAnsi" w:cstheme="minorHAnsi"/>
          <w:sz w:val="22"/>
          <w:szCs w:val="22"/>
          <w:lang w:eastAsia="en-GB"/>
        </w:rPr>
      </w:pPr>
      <w:r w:rsidRPr="0017758D">
        <w:rPr>
          <w:noProof/>
          <w:lang w:eastAsia="en-GB"/>
        </w:rPr>
        <w:drawing>
          <wp:anchor distT="0" distB="0" distL="114300" distR="114300" simplePos="0" relativeHeight="251675136" behindDoc="0" locked="0" layoutInCell="1" allowOverlap="1" wp14:anchorId="359E9BF7" wp14:editId="5F41AF8E">
            <wp:simplePos x="0" y="0"/>
            <wp:positionH relativeFrom="margin">
              <wp:align>center</wp:align>
            </wp:positionH>
            <wp:positionV relativeFrom="paragraph">
              <wp:posOffset>44026</wp:posOffset>
            </wp:positionV>
            <wp:extent cx="5545667" cy="45166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0327" t="26490" r="31307" b="17957"/>
                    <a:stretch/>
                  </pic:blipFill>
                  <pic:spPr bwMode="auto">
                    <a:xfrm>
                      <a:off x="0" y="0"/>
                      <a:ext cx="5545667" cy="4516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5DE6A6" w14:textId="7F774F7A" w:rsidR="00DC55AB" w:rsidRPr="009D279F" w:rsidRDefault="00DC55AB" w:rsidP="009D279F">
      <w:pPr>
        <w:autoSpaceDE w:val="0"/>
        <w:autoSpaceDN w:val="0"/>
        <w:adjustRightInd w:val="0"/>
        <w:spacing w:after="100" w:afterAutospacing="1"/>
        <w:jc w:val="both"/>
        <w:rPr>
          <w:rFonts w:asciiTheme="minorHAnsi" w:hAnsiTheme="minorHAnsi" w:cstheme="minorHAnsi"/>
          <w:sz w:val="22"/>
          <w:szCs w:val="22"/>
          <w:lang w:eastAsia="en-GB"/>
        </w:rPr>
      </w:pPr>
    </w:p>
    <w:p w14:paraId="57870C4F" w14:textId="77777777" w:rsidR="00DC55AB" w:rsidRPr="009D279F" w:rsidRDefault="00DC55AB" w:rsidP="009D279F">
      <w:pPr>
        <w:jc w:val="both"/>
        <w:rPr>
          <w:rFonts w:asciiTheme="minorHAnsi" w:hAnsiTheme="minorHAnsi" w:cstheme="minorHAnsi"/>
          <w:sz w:val="22"/>
          <w:szCs w:val="22"/>
          <w:lang w:eastAsia="en-GB"/>
        </w:rPr>
      </w:pPr>
    </w:p>
    <w:p w14:paraId="3CD50922"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5D513A41"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52385793"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35CFAEFA"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5A0F3059"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174C5908"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126288B4"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0290D291"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2D06E01B"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7E77193C"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13D2CE7A"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7487626C"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59B67B17"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4BEA017B"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345E519B" w14:textId="77777777" w:rsidR="00CD094A" w:rsidRDefault="00CD094A" w:rsidP="009D279F">
      <w:pPr>
        <w:pStyle w:val="Title"/>
        <w:tabs>
          <w:tab w:val="left" w:pos="9360"/>
        </w:tabs>
        <w:ind w:right="540"/>
        <w:jc w:val="both"/>
        <w:rPr>
          <w:rFonts w:asciiTheme="minorHAnsi" w:hAnsiTheme="minorHAnsi" w:cstheme="minorHAnsi"/>
          <w:sz w:val="22"/>
          <w:szCs w:val="22"/>
          <w:lang w:eastAsia="en-GB"/>
        </w:rPr>
      </w:pPr>
    </w:p>
    <w:p w14:paraId="39FB8E39" w14:textId="6B47964F" w:rsidR="00CD094A" w:rsidRDefault="00DC55AB" w:rsidP="009D279F">
      <w:pPr>
        <w:pStyle w:val="Title"/>
        <w:tabs>
          <w:tab w:val="left" w:pos="9360"/>
        </w:tabs>
        <w:ind w:right="540"/>
        <w:jc w:val="both"/>
        <w:rPr>
          <w:rFonts w:asciiTheme="minorHAnsi" w:hAnsiTheme="minorHAnsi" w:cstheme="minorHAnsi"/>
          <w:sz w:val="22"/>
          <w:szCs w:val="22"/>
          <w:lang w:eastAsia="en-GB"/>
        </w:rPr>
      </w:pPr>
      <w:r w:rsidRPr="009D279F">
        <w:rPr>
          <w:rFonts w:asciiTheme="minorHAnsi" w:hAnsiTheme="minorHAnsi" w:cstheme="minorHAnsi"/>
          <w:sz w:val="22"/>
          <w:szCs w:val="22"/>
          <w:lang w:eastAsia="en-GB"/>
        </w:rPr>
        <w:tab/>
      </w:r>
      <w:r w:rsidR="00CD094A">
        <w:rPr>
          <w:rFonts w:asciiTheme="minorHAnsi" w:hAnsiTheme="minorHAnsi" w:cstheme="minorHAnsi"/>
          <w:sz w:val="22"/>
          <w:szCs w:val="22"/>
          <w:lang w:eastAsia="en-GB"/>
        </w:rPr>
        <w:tab/>
      </w:r>
    </w:p>
    <w:p w14:paraId="55B9A692" w14:textId="77777777" w:rsidR="00DC55AB" w:rsidRPr="009D279F" w:rsidRDefault="00DC55AB" w:rsidP="009D279F">
      <w:pPr>
        <w:ind w:right="-228"/>
        <w:jc w:val="both"/>
        <w:rPr>
          <w:rFonts w:asciiTheme="minorHAnsi" w:hAnsiTheme="minorHAnsi" w:cstheme="minorHAnsi"/>
          <w:b/>
          <w:sz w:val="22"/>
          <w:szCs w:val="22"/>
        </w:rPr>
      </w:pPr>
    </w:p>
    <w:p w14:paraId="7FA1EA58" w14:textId="3EB4EDF0" w:rsidR="00DC55AB" w:rsidRPr="009D279F" w:rsidRDefault="00DC55AB" w:rsidP="009D279F">
      <w:pPr>
        <w:tabs>
          <w:tab w:val="left" w:pos="1317"/>
        </w:tabs>
        <w:jc w:val="both"/>
        <w:rPr>
          <w:rFonts w:asciiTheme="minorHAnsi" w:hAnsiTheme="minorHAnsi" w:cstheme="minorHAnsi"/>
          <w:sz w:val="22"/>
          <w:szCs w:val="22"/>
          <w:lang w:eastAsia="en-GB"/>
        </w:rPr>
      </w:pPr>
    </w:p>
    <w:p w14:paraId="29A8759E" w14:textId="77777777" w:rsidR="00DC55AB" w:rsidRPr="009D279F" w:rsidRDefault="00DC55AB" w:rsidP="009D279F">
      <w:pPr>
        <w:jc w:val="both"/>
        <w:rPr>
          <w:rFonts w:asciiTheme="minorHAnsi" w:hAnsiTheme="minorHAnsi" w:cstheme="minorHAnsi"/>
          <w:sz w:val="22"/>
          <w:szCs w:val="22"/>
          <w:lang w:eastAsia="en-GB"/>
        </w:rPr>
      </w:pPr>
    </w:p>
    <w:p w14:paraId="48410009" w14:textId="01A81E8B" w:rsidR="00DC55AB" w:rsidRPr="009D279F" w:rsidRDefault="00DC55AB" w:rsidP="009D279F">
      <w:pPr>
        <w:jc w:val="both"/>
        <w:rPr>
          <w:rFonts w:asciiTheme="minorHAnsi" w:hAnsiTheme="minorHAnsi" w:cstheme="minorHAnsi"/>
          <w:sz w:val="22"/>
          <w:szCs w:val="22"/>
          <w:lang w:eastAsia="en-GB"/>
        </w:rPr>
      </w:pPr>
    </w:p>
    <w:sectPr w:rsidR="00DC55AB" w:rsidRPr="009D279F" w:rsidSect="00AD73C3">
      <w:footerReference w:type="default" r:id="rId13"/>
      <w:type w:val="continuous"/>
      <w:pgSz w:w="11906" w:h="16838"/>
      <w:pgMar w:top="720" w:right="720" w:bottom="720" w:left="720" w:header="737" w:footer="56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E54F" w14:textId="77777777" w:rsidR="00166636" w:rsidRDefault="00166636">
      <w:r>
        <w:separator/>
      </w:r>
    </w:p>
  </w:endnote>
  <w:endnote w:type="continuationSeparator" w:id="0">
    <w:p w14:paraId="28155ADE" w14:textId="77777777" w:rsidR="00166636" w:rsidRDefault="001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767865"/>
      <w:docPartObj>
        <w:docPartGallery w:val="Page Numbers (Bottom of Page)"/>
        <w:docPartUnique/>
      </w:docPartObj>
    </w:sdtPr>
    <w:sdtEndPr>
      <w:rPr>
        <w:rFonts w:asciiTheme="minorHAnsi" w:hAnsiTheme="minorHAnsi" w:cstheme="minorHAnsi"/>
        <w:noProof/>
      </w:rPr>
    </w:sdtEndPr>
    <w:sdtContent>
      <w:p w14:paraId="4464A386" w14:textId="4EEE4D88" w:rsidR="00920F89" w:rsidRPr="00920B5C" w:rsidRDefault="00920F89">
        <w:pPr>
          <w:pStyle w:val="Footer"/>
          <w:jc w:val="right"/>
          <w:rPr>
            <w:rFonts w:asciiTheme="minorHAnsi" w:hAnsiTheme="minorHAnsi" w:cstheme="minorHAnsi"/>
          </w:rPr>
        </w:pPr>
        <w:r w:rsidRPr="00920B5C">
          <w:rPr>
            <w:rFonts w:asciiTheme="minorHAnsi" w:hAnsiTheme="minorHAnsi" w:cstheme="minorHAnsi"/>
          </w:rPr>
          <w:fldChar w:fldCharType="begin"/>
        </w:r>
        <w:r w:rsidRPr="00920B5C">
          <w:rPr>
            <w:rFonts w:asciiTheme="minorHAnsi" w:hAnsiTheme="minorHAnsi" w:cstheme="minorHAnsi"/>
          </w:rPr>
          <w:instrText xml:space="preserve"> PAGE   \* MERGEFORMAT </w:instrText>
        </w:r>
        <w:r w:rsidRPr="00920B5C">
          <w:rPr>
            <w:rFonts w:asciiTheme="minorHAnsi" w:hAnsiTheme="minorHAnsi" w:cstheme="minorHAnsi"/>
          </w:rPr>
          <w:fldChar w:fldCharType="separate"/>
        </w:r>
        <w:r w:rsidR="00744AD7">
          <w:rPr>
            <w:rFonts w:asciiTheme="minorHAnsi" w:hAnsiTheme="minorHAnsi" w:cstheme="minorHAnsi"/>
            <w:noProof/>
          </w:rPr>
          <w:t>6</w:t>
        </w:r>
        <w:r w:rsidRPr="00920B5C">
          <w:rPr>
            <w:rFonts w:asciiTheme="minorHAnsi" w:hAnsiTheme="minorHAnsi" w:cstheme="minorHAnsi"/>
            <w:noProof/>
          </w:rPr>
          <w:fldChar w:fldCharType="end"/>
        </w:r>
      </w:p>
    </w:sdtContent>
  </w:sdt>
  <w:p w14:paraId="289ADDBD" w14:textId="77777777" w:rsidR="00920F89" w:rsidRDefault="0092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CF07" w14:textId="77777777" w:rsidR="00166636" w:rsidRDefault="00166636">
      <w:r>
        <w:separator/>
      </w:r>
    </w:p>
  </w:footnote>
  <w:footnote w:type="continuationSeparator" w:id="0">
    <w:p w14:paraId="71E0200B" w14:textId="77777777" w:rsidR="00166636" w:rsidRDefault="0016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7288"/>
    <w:multiLevelType w:val="hybridMultilevel"/>
    <w:tmpl w:val="51F8150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27F22"/>
    <w:multiLevelType w:val="hybridMultilevel"/>
    <w:tmpl w:val="08BC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859BA"/>
    <w:multiLevelType w:val="hybridMultilevel"/>
    <w:tmpl w:val="1C485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D207C4"/>
    <w:multiLevelType w:val="hybridMultilevel"/>
    <w:tmpl w:val="15CEB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A5DA5"/>
    <w:multiLevelType w:val="hybridMultilevel"/>
    <w:tmpl w:val="9C36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E6D11"/>
    <w:multiLevelType w:val="hybridMultilevel"/>
    <w:tmpl w:val="D0CA4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442EAE"/>
    <w:multiLevelType w:val="hybridMultilevel"/>
    <w:tmpl w:val="FD6805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D2079D"/>
    <w:multiLevelType w:val="hybridMultilevel"/>
    <w:tmpl w:val="A392A99C"/>
    <w:lvl w:ilvl="0" w:tplc="145440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C42ED"/>
    <w:multiLevelType w:val="hybridMultilevel"/>
    <w:tmpl w:val="8F0A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D3113"/>
    <w:multiLevelType w:val="hybridMultilevel"/>
    <w:tmpl w:val="005C1204"/>
    <w:lvl w:ilvl="0" w:tplc="04090003">
      <w:start w:val="1"/>
      <w:numFmt w:val="bullet"/>
      <w:lvlText w:val="o"/>
      <w:lvlJc w:val="left"/>
      <w:pPr>
        <w:ind w:left="720" w:hanging="360"/>
      </w:pPr>
      <w:rPr>
        <w:rFonts w:ascii="Courier New" w:hAnsi="Courier New" w:cs="Courier New" w:hint="default"/>
      </w:rPr>
    </w:lvl>
    <w:lvl w:ilvl="1" w:tplc="475ABE64">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E06C8"/>
    <w:multiLevelType w:val="hybridMultilevel"/>
    <w:tmpl w:val="B5EC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50266"/>
    <w:multiLevelType w:val="hybridMultilevel"/>
    <w:tmpl w:val="5C162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44C27"/>
    <w:multiLevelType w:val="hybridMultilevel"/>
    <w:tmpl w:val="5A724ED0"/>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71743"/>
    <w:multiLevelType w:val="hybridMultilevel"/>
    <w:tmpl w:val="4FCEF7F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E63D02"/>
    <w:multiLevelType w:val="hybridMultilevel"/>
    <w:tmpl w:val="6C9E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21D52"/>
    <w:multiLevelType w:val="hybridMultilevel"/>
    <w:tmpl w:val="2BE4572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4F2CBF"/>
    <w:multiLevelType w:val="hybridMultilevel"/>
    <w:tmpl w:val="82B26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74752C"/>
    <w:multiLevelType w:val="hybridMultilevel"/>
    <w:tmpl w:val="CEB80AF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2514398">
    <w:abstractNumId w:val="11"/>
  </w:num>
  <w:num w:numId="2" w16cid:durableId="58788019">
    <w:abstractNumId w:val="7"/>
  </w:num>
  <w:num w:numId="3" w16cid:durableId="1365862241">
    <w:abstractNumId w:val="2"/>
  </w:num>
  <w:num w:numId="4" w16cid:durableId="706636498">
    <w:abstractNumId w:val="5"/>
  </w:num>
  <w:num w:numId="5" w16cid:durableId="735131280">
    <w:abstractNumId w:val="12"/>
  </w:num>
  <w:num w:numId="6" w16cid:durableId="106973752">
    <w:abstractNumId w:val="9"/>
  </w:num>
  <w:num w:numId="7" w16cid:durableId="652098940">
    <w:abstractNumId w:val="6"/>
  </w:num>
  <w:num w:numId="8" w16cid:durableId="995457861">
    <w:abstractNumId w:val="13"/>
  </w:num>
  <w:num w:numId="9" w16cid:durableId="801388829">
    <w:abstractNumId w:val="15"/>
  </w:num>
  <w:num w:numId="10" w16cid:durableId="590553360">
    <w:abstractNumId w:val="17"/>
  </w:num>
  <w:num w:numId="11" w16cid:durableId="336738824">
    <w:abstractNumId w:val="0"/>
  </w:num>
  <w:num w:numId="12" w16cid:durableId="517622372">
    <w:abstractNumId w:val="8"/>
  </w:num>
  <w:num w:numId="13" w16cid:durableId="537281662">
    <w:abstractNumId w:val="16"/>
  </w:num>
  <w:num w:numId="14" w16cid:durableId="1011833663">
    <w:abstractNumId w:val="3"/>
  </w:num>
  <w:num w:numId="15" w16cid:durableId="567885236">
    <w:abstractNumId w:val="14"/>
  </w:num>
  <w:num w:numId="16" w16cid:durableId="491532150">
    <w:abstractNumId w:val="1"/>
  </w:num>
  <w:num w:numId="17" w16cid:durableId="1617176602">
    <w:abstractNumId w:val="10"/>
  </w:num>
  <w:num w:numId="18" w16cid:durableId="58399795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FD"/>
    <w:rsid w:val="000112C1"/>
    <w:rsid w:val="000169E6"/>
    <w:rsid w:val="00032895"/>
    <w:rsid w:val="00042C70"/>
    <w:rsid w:val="00043535"/>
    <w:rsid w:val="00045486"/>
    <w:rsid w:val="00056C38"/>
    <w:rsid w:val="00061058"/>
    <w:rsid w:val="00070675"/>
    <w:rsid w:val="00082F3B"/>
    <w:rsid w:val="00086FB7"/>
    <w:rsid w:val="00092282"/>
    <w:rsid w:val="000B0C40"/>
    <w:rsid w:val="000B10F1"/>
    <w:rsid w:val="000B32D7"/>
    <w:rsid w:val="000B50BF"/>
    <w:rsid w:val="000C1096"/>
    <w:rsid w:val="000C2A47"/>
    <w:rsid w:val="000C2C6C"/>
    <w:rsid w:val="000C4B7B"/>
    <w:rsid w:val="000C75DC"/>
    <w:rsid w:val="000D7E95"/>
    <w:rsid w:val="000E11B4"/>
    <w:rsid w:val="000E353B"/>
    <w:rsid w:val="000E4B35"/>
    <w:rsid w:val="000E60C4"/>
    <w:rsid w:val="000F6142"/>
    <w:rsid w:val="00101208"/>
    <w:rsid w:val="00110AE3"/>
    <w:rsid w:val="00114707"/>
    <w:rsid w:val="00145838"/>
    <w:rsid w:val="00151063"/>
    <w:rsid w:val="0015723F"/>
    <w:rsid w:val="001622A2"/>
    <w:rsid w:val="00166636"/>
    <w:rsid w:val="00171CA2"/>
    <w:rsid w:val="001720B5"/>
    <w:rsid w:val="001731CA"/>
    <w:rsid w:val="00177091"/>
    <w:rsid w:val="0018350A"/>
    <w:rsid w:val="00194459"/>
    <w:rsid w:val="001A0537"/>
    <w:rsid w:val="001B1139"/>
    <w:rsid w:val="001C6D48"/>
    <w:rsid w:val="001D3EC6"/>
    <w:rsid w:val="001D6529"/>
    <w:rsid w:val="001D6E57"/>
    <w:rsid w:val="001E06F9"/>
    <w:rsid w:val="001E77EF"/>
    <w:rsid w:val="001F2D88"/>
    <w:rsid w:val="001F72B8"/>
    <w:rsid w:val="00200EE8"/>
    <w:rsid w:val="00206283"/>
    <w:rsid w:val="002076ED"/>
    <w:rsid w:val="0023118F"/>
    <w:rsid w:val="0025236E"/>
    <w:rsid w:val="0025427E"/>
    <w:rsid w:val="002570DD"/>
    <w:rsid w:val="002631DB"/>
    <w:rsid w:val="00266322"/>
    <w:rsid w:val="00271E37"/>
    <w:rsid w:val="002755C5"/>
    <w:rsid w:val="00284EEB"/>
    <w:rsid w:val="002855EC"/>
    <w:rsid w:val="002A100E"/>
    <w:rsid w:val="002A31DF"/>
    <w:rsid w:val="002A4ECB"/>
    <w:rsid w:val="002A7210"/>
    <w:rsid w:val="002A72C7"/>
    <w:rsid w:val="002B216A"/>
    <w:rsid w:val="002C3F38"/>
    <w:rsid w:val="002C6D1B"/>
    <w:rsid w:val="002D7409"/>
    <w:rsid w:val="002E21D8"/>
    <w:rsid w:val="002E2C18"/>
    <w:rsid w:val="002E5FA7"/>
    <w:rsid w:val="002F1936"/>
    <w:rsid w:val="002F29FE"/>
    <w:rsid w:val="002F4477"/>
    <w:rsid w:val="00310220"/>
    <w:rsid w:val="003137B6"/>
    <w:rsid w:val="003256F4"/>
    <w:rsid w:val="00336616"/>
    <w:rsid w:val="003434D1"/>
    <w:rsid w:val="00380CB6"/>
    <w:rsid w:val="00385012"/>
    <w:rsid w:val="00390CAB"/>
    <w:rsid w:val="003918C2"/>
    <w:rsid w:val="00393387"/>
    <w:rsid w:val="003A3D9B"/>
    <w:rsid w:val="003D62DA"/>
    <w:rsid w:val="003D7386"/>
    <w:rsid w:val="003E73B9"/>
    <w:rsid w:val="003F00C3"/>
    <w:rsid w:val="003F6F2A"/>
    <w:rsid w:val="00401833"/>
    <w:rsid w:val="0040282B"/>
    <w:rsid w:val="00402B18"/>
    <w:rsid w:val="00417736"/>
    <w:rsid w:val="004206FB"/>
    <w:rsid w:val="00422E01"/>
    <w:rsid w:val="0043510A"/>
    <w:rsid w:val="004420EF"/>
    <w:rsid w:val="00443D46"/>
    <w:rsid w:val="00460884"/>
    <w:rsid w:val="00462D94"/>
    <w:rsid w:val="0047244C"/>
    <w:rsid w:val="0047445C"/>
    <w:rsid w:val="00475B5B"/>
    <w:rsid w:val="004C1EF2"/>
    <w:rsid w:val="004D4645"/>
    <w:rsid w:val="004D5688"/>
    <w:rsid w:val="004E2567"/>
    <w:rsid w:val="004E4D55"/>
    <w:rsid w:val="004F0814"/>
    <w:rsid w:val="004F35F2"/>
    <w:rsid w:val="004F4703"/>
    <w:rsid w:val="00504843"/>
    <w:rsid w:val="00506C94"/>
    <w:rsid w:val="005104C9"/>
    <w:rsid w:val="00512690"/>
    <w:rsid w:val="00513C17"/>
    <w:rsid w:val="005216A7"/>
    <w:rsid w:val="005409D1"/>
    <w:rsid w:val="00542609"/>
    <w:rsid w:val="00543DEF"/>
    <w:rsid w:val="00550D7C"/>
    <w:rsid w:val="00551F05"/>
    <w:rsid w:val="00551F47"/>
    <w:rsid w:val="0055789D"/>
    <w:rsid w:val="00562DBB"/>
    <w:rsid w:val="005651DE"/>
    <w:rsid w:val="005733E7"/>
    <w:rsid w:val="00573C80"/>
    <w:rsid w:val="0058157B"/>
    <w:rsid w:val="005C2D56"/>
    <w:rsid w:val="005C648F"/>
    <w:rsid w:val="005C7F31"/>
    <w:rsid w:val="006015E0"/>
    <w:rsid w:val="00601D68"/>
    <w:rsid w:val="006129C6"/>
    <w:rsid w:val="00612DE0"/>
    <w:rsid w:val="00621EC6"/>
    <w:rsid w:val="00623C5B"/>
    <w:rsid w:val="00624974"/>
    <w:rsid w:val="0063201F"/>
    <w:rsid w:val="006369D9"/>
    <w:rsid w:val="0064169D"/>
    <w:rsid w:val="00654D42"/>
    <w:rsid w:val="00656E9D"/>
    <w:rsid w:val="00667A68"/>
    <w:rsid w:val="00671444"/>
    <w:rsid w:val="006760AD"/>
    <w:rsid w:val="00694560"/>
    <w:rsid w:val="00695885"/>
    <w:rsid w:val="006A3174"/>
    <w:rsid w:val="006A4DD4"/>
    <w:rsid w:val="006B05DA"/>
    <w:rsid w:val="006B4C54"/>
    <w:rsid w:val="006F16E4"/>
    <w:rsid w:val="00707338"/>
    <w:rsid w:val="00720AAF"/>
    <w:rsid w:val="00726DD2"/>
    <w:rsid w:val="00731614"/>
    <w:rsid w:val="007373A3"/>
    <w:rsid w:val="00744AD7"/>
    <w:rsid w:val="007535DB"/>
    <w:rsid w:val="0075755A"/>
    <w:rsid w:val="00760CDB"/>
    <w:rsid w:val="00765CB0"/>
    <w:rsid w:val="00766532"/>
    <w:rsid w:val="007670D4"/>
    <w:rsid w:val="00767AC7"/>
    <w:rsid w:val="007734F6"/>
    <w:rsid w:val="007778D2"/>
    <w:rsid w:val="007B6008"/>
    <w:rsid w:val="007C09A5"/>
    <w:rsid w:val="007C4CAF"/>
    <w:rsid w:val="007C6421"/>
    <w:rsid w:val="007D2B52"/>
    <w:rsid w:val="007E1F64"/>
    <w:rsid w:val="007F3312"/>
    <w:rsid w:val="0080089C"/>
    <w:rsid w:val="00800FC7"/>
    <w:rsid w:val="008044A6"/>
    <w:rsid w:val="00811349"/>
    <w:rsid w:val="008164DA"/>
    <w:rsid w:val="00823E99"/>
    <w:rsid w:val="008256E2"/>
    <w:rsid w:val="00834BC9"/>
    <w:rsid w:val="008356DC"/>
    <w:rsid w:val="00837D2C"/>
    <w:rsid w:val="00843B05"/>
    <w:rsid w:val="00850239"/>
    <w:rsid w:val="00865721"/>
    <w:rsid w:val="00872488"/>
    <w:rsid w:val="00873170"/>
    <w:rsid w:val="008771D2"/>
    <w:rsid w:val="00880DEA"/>
    <w:rsid w:val="008A0EFD"/>
    <w:rsid w:val="008C6D55"/>
    <w:rsid w:val="008C76A6"/>
    <w:rsid w:val="008D2F93"/>
    <w:rsid w:val="008E0F79"/>
    <w:rsid w:val="008E7809"/>
    <w:rsid w:val="008F7FB6"/>
    <w:rsid w:val="00904AE1"/>
    <w:rsid w:val="00920B5C"/>
    <w:rsid w:val="00920F89"/>
    <w:rsid w:val="0092688E"/>
    <w:rsid w:val="00932B19"/>
    <w:rsid w:val="009357D5"/>
    <w:rsid w:val="00942A53"/>
    <w:rsid w:val="00943548"/>
    <w:rsid w:val="00945E09"/>
    <w:rsid w:val="009628E6"/>
    <w:rsid w:val="00964428"/>
    <w:rsid w:val="00971FDF"/>
    <w:rsid w:val="00976748"/>
    <w:rsid w:val="00977941"/>
    <w:rsid w:val="00991CD0"/>
    <w:rsid w:val="009A47CC"/>
    <w:rsid w:val="009B1760"/>
    <w:rsid w:val="009B28EA"/>
    <w:rsid w:val="009B41E2"/>
    <w:rsid w:val="009B4318"/>
    <w:rsid w:val="009C6660"/>
    <w:rsid w:val="009D1839"/>
    <w:rsid w:val="009D279F"/>
    <w:rsid w:val="009E22F9"/>
    <w:rsid w:val="009F6E93"/>
    <w:rsid w:val="00A043D2"/>
    <w:rsid w:val="00A1008D"/>
    <w:rsid w:val="00A11B95"/>
    <w:rsid w:val="00A12A14"/>
    <w:rsid w:val="00A508FE"/>
    <w:rsid w:val="00A523BE"/>
    <w:rsid w:val="00A52B18"/>
    <w:rsid w:val="00A55DE7"/>
    <w:rsid w:val="00A7344D"/>
    <w:rsid w:val="00A77BCC"/>
    <w:rsid w:val="00A83658"/>
    <w:rsid w:val="00A86763"/>
    <w:rsid w:val="00A96253"/>
    <w:rsid w:val="00AA762E"/>
    <w:rsid w:val="00AB2AED"/>
    <w:rsid w:val="00AC2DDF"/>
    <w:rsid w:val="00AC4C73"/>
    <w:rsid w:val="00AD00F6"/>
    <w:rsid w:val="00AD73C3"/>
    <w:rsid w:val="00AF00F8"/>
    <w:rsid w:val="00AF5576"/>
    <w:rsid w:val="00B01C06"/>
    <w:rsid w:val="00B01C73"/>
    <w:rsid w:val="00B05440"/>
    <w:rsid w:val="00B17541"/>
    <w:rsid w:val="00B227E5"/>
    <w:rsid w:val="00B45DF2"/>
    <w:rsid w:val="00B546D2"/>
    <w:rsid w:val="00B57EC8"/>
    <w:rsid w:val="00B61BA6"/>
    <w:rsid w:val="00B847BC"/>
    <w:rsid w:val="00B86797"/>
    <w:rsid w:val="00B92E95"/>
    <w:rsid w:val="00BA088A"/>
    <w:rsid w:val="00BA639B"/>
    <w:rsid w:val="00BB0FB6"/>
    <w:rsid w:val="00BB4579"/>
    <w:rsid w:val="00BB6C7E"/>
    <w:rsid w:val="00BE5272"/>
    <w:rsid w:val="00BE5AE1"/>
    <w:rsid w:val="00BE5AE6"/>
    <w:rsid w:val="00BF13AE"/>
    <w:rsid w:val="00C01CDD"/>
    <w:rsid w:val="00C01D77"/>
    <w:rsid w:val="00C118D8"/>
    <w:rsid w:val="00C24063"/>
    <w:rsid w:val="00C2649A"/>
    <w:rsid w:val="00C325C2"/>
    <w:rsid w:val="00C32DA8"/>
    <w:rsid w:val="00C428C1"/>
    <w:rsid w:val="00C44D35"/>
    <w:rsid w:val="00C47533"/>
    <w:rsid w:val="00C55728"/>
    <w:rsid w:val="00C62907"/>
    <w:rsid w:val="00C656CD"/>
    <w:rsid w:val="00C8439E"/>
    <w:rsid w:val="00C87958"/>
    <w:rsid w:val="00CB2C74"/>
    <w:rsid w:val="00CC0D99"/>
    <w:rsid w:val="00CD094A"/>
    <w:rsid w:val="00CD270D"/>
    <w:rsid w:val="00CE46A5"/>
    <w:rsid w:val="00CE472E"/>
    <w:rsid w:val="00CE7446"/>
    <w:rsid w:val="00CF68CF"/>
    <w:rsid w:val="00D01F77"/>
    <w:rsid w:val="00D07B22"/>
    <w:rsid w:val="00D07ECE"/>
    <w:rsid w:val="00D1026D"/>
    <w:rsid w:val="00D10F7E"/>
    <w:rsid w:val="00D2241C"/>
    <w:rsid w:val="00D22AC2"/>
    <w:rsid w:val="00D23E05"/>
    <w:rsid w:val="00D3598B"/>
    <w:rsid w:val="00D36903"/>
    <w:rsid w:val="00D42849"/>
    <w:rsid w:val="00D701AB"/>
    <w:rsid w:val="00D95E77"/>
    <w:rsid w:val="00D97932"/>
    <w:rsid w:val="00DB271C"/>
    <w:rsid w:val="00DC55AB"/>
    <w:rsid w:val="00DE0447"/>
    <w:rsid w:val="00DE3006"/>
    <w:rsid w:val="00DE54F6"/>
    <w:rsid w:val="00DE738B"/>
    <w:rsid w:val="00DF1DE9"/>
    <w:rsid w:val="00E17A64"/>
    <w:rsid w:val="00E20698"/>
    <w:rsid w:val="00E20B42"/>
    <w:rsid w:val="00E21AAA"/>
    <w:rsid w:val="00E24A71"/>
    <w:rsid w:val="00E2694D"/>
    <w:rsid w:val="00E32E9D"/>
    <w:rsid w:val="00E44CFB"/>
    <w:rsid w:val="00E51191"/>
    <w:rsid w:val="00E57327"/>
    <w:rsid w:val="00E62F7F"/>
    <w:rsid w:val="00E708FD"/>
    <w:rsid w:val="00E74983"/>
    <w:rsid w:val="00E8473E"/>
    <w:rsid w:val="00E94F8F"/>
    <w:rsid w:val="00EA4B86"/>
    <w:rsid w:val="00EB3B9D"/>
    <w:rsid w:val="00EC793F"/>
    <w:rsid w:val="00EE21AD"/>
    <w:rsid w:val="00EE43C1"/>
    <w:rsid w:val="00EE7146"/>
    <w:rsid w:val="00EF73DB"/>
    <w:rsid w:val="00F143FE"/>
    <w:rsid w:val="00F14459"/>
    <w:rsid w:val="00F14871"/>
    <w:rsid w:val="00F22D29"/>
    <w:rsid w:val="00F33A23"/>
    <w:rsid w:val="00F5066B"/>
    <w:rsid w:val="00F604B2"/>
    <w:rsid w:val="00F60DB2"/>
    <w:rsid w:val="00F64B71"/>
    <w:rsid w:val="00F80952"/>
    <w:rsid w:val="00F87231"/>
    <w:rsid w:val="00FA1496"/>
    <w:rsid w:val="00FA2A5C"/>
    <w:rsid w:val="00FA4FE8"/>
    <w:rsid w:val="00FA573B"/>
    <w:rsid w:val="00FB0A41"/>
    <w:rsid w:val="00FB1D74"/>
    <w:rsid w:val="00FB2816"/>
    <w:rsid w:val="00FB7091"/>
    <w:rsid w:val="00FD5DCA"/>
    <w:rsid w:val="00FE3F98"/>
    <w:rsid w:val="00FE40A2"/>
    <w:rsid w:val="00FE4B41"/>
    <w:rsid w:val="00FF352B"/>
    <w:rsid w:val="00FF43C8"/>
    <w:rsid w:val="0B430137"/>
    <w:rsid w:val="48306E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BB99D1"/>
  <w15:docId w15:val="{08207155-572A-4F87-B1EA-4B49AB41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658"/>
    <w:rPr>
      <w:sz w:val="24"/>
      <w:szCs w:val="24"/>
      <w:lang w:eastAsia="en-US"/>
    </w:rPr>
  </w:style>
  <w:style w:type="paragraph" w:styleId="Heading1">
    <w:name w:val="heading 1"/>
    <w:basedOn w:val="Normal"/>
    <w:next w:val="Normal"/>
    <w:qFormat/>
    <w:rsid w:val="00A83658"/>
    <w:pPr>
      <w:keepNext/>
      <w:jc w:val="center"/>
      <w:outlineLvl w:val="0"/>
    </w:pPr>
    <w:rPr>
      <w:b/>
      <w:color w:val="0000FF"/>
      <w:szCs w:val="20"/>
    </w:rPr>
  </w:style>
  <w:style w:type="paragraph" w:styleId="Heading2">
    <w:name w:val="heading 2"/>
    <w:basedOn w:val="Normal"/>
    <w:next w:val="Normal"/>
    <w:link w:val="Heading2Char"/>
    <w:qFormat/>
    <w:rsid w:val="00A83658"/>
    <w:pPr>
      <w:keepNext/>
      <w:outlineLvl w:val="1"/>
    </w:pPr>
    <w:rPr>
      <w:u w:val="single"/>
    </w:rPr>
  </w:style>
  <w:style w:type="paragraph" w:styleId="Heading3">
    <w:name w:val="heading 3"/>
    <w:basedOn w:val="Normal"/>
    <w:next w:val="Normal"/>
    <w:qFormat/>
    <w:rsid w:val="00A83658"/>
    <w:pPr>
      <w:keepNext/>
      <w:outlineLvl w:val="2"/>
    </w:pPr>
    <w:rPr>
      <w:rFonts w:eastAsia="Arial Unicode MS"/>
      <w:szCs w:val="20"/>
    </w:rPr>
  </w:style>
  <w:style w:type="paragraph" w:styleId="Heading4">
    <w:name w:val="heading 4"/>
    <w:basedOn w:val="Normal"/>
    <w:next w:val="Normal"/>
    <w:qFormat/>
    <w:rsid w:val="00A83658"/>
    <w:pPr>
      <w:keepNext/>
      <w:outlineLvl w:val="3"/>
    </w:pPr>
    <w:rPr>
      <w:rFonts w:eastAsia="Arial Unicode MS"/>
      <w:szCs w:val="20"/>
      <w:u w:val="single"/>
    </w:rPr>
  </w:style>
  <w:style w:type="paragraph" w:styleId="Heading5">
    <w:name w:val="heading 5"/>
    <w:basedOn w:val="Normal"/>
    <w:next w:val="Normal"/>
    <w:link w:val="Heading5Char"/>
    <w:qFormat/>
    <w:rsid w:val="00A83658"/>
    <w:pPr>
      <w:keepNext/>
      <w:outlineLvl w:val="4"/>
    </w:pPr>
    <w:rPr>
      <w:color w:val="000000"/>
      <w:u w:val="single"/>
    </w:rPr>
  </w:style>
  <w:style w:type="paragraph" w:styleId="Heading6">
    <w:name w:val="heading 6"/>
    <w:basedOn w:val="Normal"/>
    <w:next w:val="Normal"/>
    <w:qFormat/>
    <w:rsid w:val="00A83658"/>
    <w:pPr>
      <w:keepNext/>
      <w:outlineLvl w:val="5"/>
    </w:pPr>
    <w:rPr>
      <w:sz w:val="28"/>
      <w:szCs w:val="20"/>
      <w:u w:val="single"/>
    </w:rPr>
  </w:style>
  <w:style w:type="paragraph" w:styleId="Heading7">
    <w:name w:val="heading 7"/>
    <w:basedOn w:val="Normal"/>
    <w:next w:val="Normal"/>
    <w:qFormat/>
    <w:rsid w:val="00A83658"/>
    <w:pPr>
      <w:keepNext/>
      <w:outlineLvl w:val="6"/>
    </w:pPr>
    <w:rPr>
      <w:sz w:val="28"/>
      <w:szCs w:val="20"/>
      <w:u w:val="single"/>
    </w:rPr>
  </w:style>
  <w:style w:type="paragraph" w:styleId="Heading8">
    <w:name w:val="heading 8"/>
    <w:basedOn w:val="Normal"/>
    <w:next w:val="Normal"/>
    <w:qFormat/>
    <w:rsid w:val="00A83658"/>
    <w:pPr>
      <w:keepNext/>
      <w:outlineLvl w:val="7"/>
    </w:pPr>
    <w:rPr>
      <w:b/>
      <w:bCs/>
      <w:u w:val="single"/>
    </w:rPr>
  </w:style>
  <w:style w:type="paragraph" w:styleId="Heading9">
    <w:name w:val="heading 9"/>
    <w:basedOn w:val="Normal"/>
    <w:next w:val="Normal"/>
    <w:link w:val="Heading9Char"/>
    <w:qFormat/>
    <w:rsid w:val="00A83658"/>
    <w:pPr>
      <w:keepNext/>
      <w:jc w:val="both"/>
      <w:outlineLvl w:val="8"/>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3658"/>
    <w:pPr>
      <w:jc w:val="center"/>
    </w:pPr>
    <w:rPr>
      <w:b/>
      <w:color w:val="FF0000"/>
      <w:sz w:val="52"/>
      <w:szCs w:val="20"/>
    </w:rPr>
  </w:style>
  <w:style w:type="paragraph" w:styleId="Subtitle">
    <w:name w:val="Subtitle"/>
    <w:basedOn w:val="Normal"/>
    <w:qFormat/>
    <w:rsid w:val="00A83658"/>
    <w:pPr>
      <w:jc w:val="center"/>
    </w:pPr>
    <w:rPr>
      <w:b/>
      <w:color w:val="0000FF"/>
      <w:sz w:val="36"/>
      <w:szCs w:val="20"/>
    </w:rPr>
  </w:style>
  <w:style w:type="character" w:styleId="Hyperlink">
    <w:name w:val="Hyperlink"/>
    <w:rsid w:val="00A83658"/>
    <w:rPr>
      <w:color w:val="0000FF"/>
      <w:u w:val="single"/>
    </w:rPr>
  </w:style>
  <w:style w:type="paragraph" w:styleId="Header">
    <w:name w:val="header"/>
    <w:basedOn w:val="Normal"/>
    <w:link w:val="HeaderChar"/>
    <w:uiPriority w:val="99"/>
    <w:rsid w:val="00A83658"/>
    <w:pPr>
      <w:tabs>
        <w:tab w:val="center" w:pos="4153"/>
        <w:tab w:val="right" w:pos="8306"/>
      </w:tabs>
    </w:pPr>
  </w:style>
  <w:style w:type="paragraph" w:styleId="Footer">
    <w:name w:val="footer"/>
    <w:basedOn w:val="Normal"/>
    <w:link w:val="FooterChar"/>
    <w:uiPriority w:val="99"/>
    <w:rsid w:val="00A83658"/>
    <w:pPr>
      <w:tabs>
        <w:tab w:val="center" w:pos="4153"/>
        <w:tab w:val="right" w:pos="8306"/>
      </w:tabs>
    </w:pPr>
  </w:style>
  <w:style w:type="paragraph" w:styleId="BalloonText">
    <w:name w:val="Balloon Text"/>
    <w:basedOn w:val="Normal"/>
    <w:semiHidden/>
    <w:rsid w:val="00A83658"/>
    <w:rPr>
      <w:rFonts w:ascii="Tahoma" w:hAnsi="Tahoma" w:cs="Tahoma"/>
      <w:sz w:val="16"/>
      <w:szCs w:val="16"/>
    </w:rPr>
  </w:style>
  <w:style w:type="paragraph" w:styleId="BodyText">
    <w:name w:val="Body Text"/>
    <w:basedOn w:val="Normal"/>
    <w:link w:val="BodyTextChar"/>
    <w:rsid w:val="00A83658"/>
    <w:pPr>
      <w:overflowPunct w:val="0"/>
      <w:autoSpaceDE w:val="0"/>
      <w:autoSpaceDN w:val="0"/>
      <w:adjustRightInd w:val="0"/>
    </w:pPr>
    <w:rPr>
      <w:szCs w:val="20"/>
    </w:rPr>
  </w:style>
  <w:style w:type="character" w:styleId="FollowedHyperlink">
    <w:name w:val="FollowedHyperlink"/>
    <w:rsid w:val="00A83658"/>
    <w:rPr>
      <w:color w:val="800080"/>
      <w:u w:val="single"/>
    </w:rPr>
  </w:style>
  <w:style w:type="paragraph" w:styleId="BodyText2">
    <w:name w:val="Body Text 2"/>
    <w:basedOn w:val="Normal"/>
    <w:rsid w:val="00A83658"/>
    <w:rPr>
      <w:b/>
      <w:bCs/>
      <w:sz w:val="28"/>
      <w:u w:val="single"/>
    </w:rPr>
  </w:style>
  <w:style w:type="paragraph" w:styleId="BodyText3">
    <w:name w:val="Body Text 3"/>
    <w:basedOn w:val="Normal"/>
    <w:link w:val="BodyText3Char"/>
    <w:rsid w:val="00A83658"/>
    <w:pPr>
      <w:jc w:val="both"/>
    </w:pPr>
    <w:rPr>
      <w:rFonts w:ascii="Verdana" w:hAnsi="Verdana"/>
    </w:rPr>
  </w:style>
  <w:style w:type="character" w:customStyle="1" w:styleId="Heading9Char">
    <w:name w:val="Heading 9 Char"/>
    <w:link w:val="Heading9"/>
    <w:rsid w:val="00FA1496"/>
    <w:rPr>
      <w:rFonts w:ascii="Verdana" w:hAnsi="Verdana"/>
      <w:b/>
      <w:bCs/>
      <w:sz w:val="24"/>
      <w:szCs w:val="24"/>
      <w:lang w:val="en-GB"/>
    </w:rPr>
  </w:style>
  <w:style w:type="character" w:customStyle="1" w:styleId="BodyText3Char">
    <w:name w:val="Body Text 3 Char"/>
    <w:link w:val="BodyText3"/>
    <w:rsid w:val="00FA1496"/>
    <w:rPr>
      <w:rFonts w:ascii="Verdana" w:hAnsi="Verdana"/>
      <w:sz w:val="24"/>
      <w:szCs w:val="24"/>
      <w:lang w:val="en-GB"/>
    </w:rPr>
  </w:style>
  <w:style w:type="character" w:customStyle="1" w:styleId="Heading5Char">
    <w:name w:val="Heading 5 Char"/>
    <w:link w:val="Heading5"/>
    <w:rsid w:val="00E20698"/>
    <w:rPr>
      <w:color w:val="000000"/>
      <w:sz w:val="24"/>
      <w:szCs w:val="24"/>
      <w:u w:val="single"/>
      <w:lang w:val="en-GB"/>
    </w:rPr>
  </w:style>
  <w:style w:type="character" w:customStyle="1" w:styleId="Heading2Char">
    <w:name w:val="Heading 2 Char"/>
    <w:link w:val="Heading2"/>
    <w:rsid w:val="00C24063"/>
    <w:rPr>
      <w:sz w:val="24"/>
      <w:szCs w:val="24"/>
      <w:u w:val="single"/>
      <w:lang w:val="en-GB"/>
    </w:rPr>
  </w:style>
  <w:style w:type="character" w:styleId="Emphasis">
    <w:name w:val="Emphasis"/>
    <w:qFormat/>
    <w:rsid w:val="00834BC9"/>
    <w:rPr>
      <w:i/>
      <w:iCs/>
    </w:rPr>
  </w:style>
  <w:style w:type="paragraph" w:customStyle="1" w:styleId="ColorfulList-Accent11">
    <w:name w:val="Colorful List - Accent 11"/>
    <w:basedOn w:val="Normal"/>
    <w:uiPriority w:val="34"/>
    <w:qFormat/>
    <w:rsid w:val="00FE4B41"/>
    <w:pPr>
      <w:ind w:left="720"/>
    </w:pPr>
  </w:style>
  <w:style w:type="character" w:customStyle="1" w:styleId="HeaderChar">
    <w:name w:val="Header Char"/>
    <w:link w:val="Header"/>
    <w:uiPriority w:val="99"/>
    <w:rsid w:val="00CE472E"/>
    <w:rPr>
      <w:sz w:val="24"/>
      <w:szCs w:val="24"/>
      <w:lang w:eastAsia="en-US"/>
    </w:rPr>
  </w:style>
  <w:style w:type="character" w:customStyle="1" w:styleId="BodyTextChar">
    <w:name w:val="Body Text Char"/>
    <w:link w:val="BodyText"/>
    <w:rsid w:val="00F87231"/>
    <w:rPr>
      <w:sz w:val="24"/>
      <w:lang w:eastAsia="en-US"/>
    </w:rPr>
  </w:style>
  <w:style w:type="character" w:styleId="Strong">
    <w:name w:val="Strong"/>
    <w:basedOn w:val="DefaultParagraphFont"/>
    <w:uiPriority w:val="22"/>
    <w:qFormat/>
    <w:rsid w:val="004F35F2"/>
    <w:rPr>
      <w:b/>
      <w:bCs/>
    </w:rPr>
  </w:style>
  <w:style w:type="paragraph" w:styleId="NormalWeb">
    <w:name w:val="Normal (Web)"/>
    <w:basedOn w:val="Normal"/>
    <w:uiPriority w:val="99"/>
    <w:unhideWhenUsed/>
    <w:rsid w:val="004F35F2"/>
    <w:rPr>
      <w:lang w:eastAsia="en-GB"/>
    </w:rPr>
  </w:style>
  <w:style w:type="paragraph" w:styleId="ListParagraph">
    <w:name w:val="List Paragraph"/>
    <w:basedOn w:val="Normal"/>
    <w:uiPriority w:val="34"/>
    <w:qFormat/>
    <w:rsid w:val="00E20B42"/>
    <w:pPr>
      <w:ind w:left="720"/>
      <w:contextualSpacing/>
    </w:pPr>
  </w:style>
  <w:style w:type="paragraph" w:customStyle="1" w:styleId="Default">
    <w:name w:val="Default"/>
    <w:rsid w:val="00B45DF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2570DD"/>
    <w:rPr>
      <w:sz w:val="24"/>
      <w:szCs w:val="24"/>
      <w:lang w:eastAsia="en-US"/>
    </w:rPr>
  </w:style>
  <w:style w:type="paragraph" w:styleId="DocumentMap">
    <w:name w:val="Document Map"/>
    <w:basedOn w:val="Normal"/>
    <w:link w:val="DocumentMapChar"/>
    <w:rsid w:val="001E77EF"/>
    <w:rPr>
      <w:rFonts w:ascii="Tahoma" w:hAnsi="Tahoma" w:cs="Tahoma"/>
      <w:sz w:val="16"/>
      <w:szCs w:val="16"/>
    </w:rPr>
  </w:style>
  <w:style w:type="character" w:customStyle="1" w:styleId="DocumentMapChar">
    <w:name w:val="Document Map Char"/>
    <w:basedOn w:val="DefaultParagraphFont"/>
    <w:link w:val="DocumentMap"/>
    <w:rsid w:val="001E77EF"/>
    <w:rPr>
      <w:rFonts w:ascii="Tahoma" w:hAnsi="Tahoma" w:cs="Tahoma"/>
      <w:sz w:val="16"/>
      <w:szCs w:val="16"/>
      <w:lang w:eastAsia="en-US"/>
    </w:rPr>
  </w:style>
  <w:style w:type="character" w:styleId="LineNumber">
    <w:name w:val="line number"/>
    <w:basedOn w:val="DefaultParagraphFont"/>
    <w:rsid w:val="005C7F31"/>
  </w:style>
  <w:style w:type="table" w:styleId="TableGrid">
    <w:name w:val="Table Grid"/>
    <w:basedOn w:val="TableNormal"/>
    <w:rsid w:val="00D224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E40A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E40A2"/>
    <w:rPr>
      <w:rFonts w:asciiTheme="minorHAnsi" w:eastAsiaTheme="minorEastAsia" w:hAnsiTheme="minorHAnsi" w:cstheme="minorBidi"/>
      <w:sz w:val="22"/>
      <w:szCs w:val="22"/>
      <w:lang w:val="en-US" w:eastAsia="en-US"/>
    </w:rPr>
  </w:style>
  <w:style w:type="character" w:customStyle="1" w:styleId="TitleChar">
    <w:name w:val="Title Char"/>
    <w:basedOn w:val="DefaultParagraphFont"/>
    <w:link w:val="Title"/>
    <w:rsid w:val="00FE40A2"/>
    <w:rPr>
      <w:b/>
      <w:color w:val="FF0000"/>
      <w:sz w:val="52"/>
      <w:lang w:eastAsia="en-US"/>
    </w:rPr>
  </w:style>
  <w:style w:type="table" w:customStyle="1" w:styleId="TableGrid1">
    <w:name w:val="Table Grid1"/>
    <w:basedOn w:val="TableNormal"/>
    <w:next w:val="TableGrid"/>
    <w:uiPriority w:val="59"/>
    <w:rsid w:val="000C2A4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3D7386"/>
    <w:pPr>
      <w:widowControl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145">
      <w:bodyDiv w:val="1"/>
      <w:marLeft w:val="0"/>
      <w:marRight w:val="0"/>
      <w:marTop w:val="0"/>
      <w:marBottom w:val="0"/>
      <w:divBdr>
        <w:top w:val="none" w:sz="0" w:space="0" w:color="auto"/>
        <w:left w:val="none" w:sz="0" w:space="0" w:color="auto"/>
        <w:bottom w:val="none" w:sz="0" w:space="0" w:color="auto"/>
        <w:right w:val="none" w:sz="0" w:space="0" w:color="auto"/>
      </w:divBdr>
    </w:div>
    <w:div w:id="165365223">
      <w:bodyDiv w:val="1"/>
      <w:marLeft w:val="0"/>
      <w:marRight w:val="0"/>
      <w:marTop w:val="0"/>
      <w:marBottom w:val="0"/>
      <w:divBdr>
        <w:top w:val="none" w:sz="0" w:space="0" w:color="auto"/>
        <w:left w:val="none" w:sz="0" w:space="0" w:color="auto"/>
        <w:bottom w:val="none" w:sz="0" w:space="0" w:color="auto"/>
        <w:right w:val="none" w:sz="0" w:space="0" w:color="auto"/>
      </w:divBdr>
    </w:div>
    <w:div w:id="223806972">
      <w:bodyDiv w:val="1"/>
      <w:marLeft w:val="0"/>
      <w:marRight w:val="0"/>
      <w:marTop w:val="0"/>
      <w:marBottom w:val="0"/>
      <w:divBdr>
        <w:top w:val="none" w:sz="0" w:space="0" w:color="auto"/>
        <w:left w:val="none" w:sz="0" w:space="0" w:color="auto"/>
        <w:bottom w:val="none" w:sz="0" w:space="0" w:color="auto"/>
        <w:right w:val="none" w:sz="0" w:space="0" w:color="auto"/>
      </w:divBdr>
      <w:divsChild>
        <w:div w:id="66342224">
          <w:marLeft w:val="0"/>
          <w:marRight w:val="0"/>
          <w:marTop w:val="100"/>
          <w:marBottom w:val="100"/>
          <w:divBdr>
            <w:top w:val="none" w:sz="0" w:space="0" w:color="auto"/>
            <w:left w:val="none" w:sz="0" w:space="0" w:color="auto"/>
            <w:bottom w:val="none" w:sz="0" w:space="0" w:color="auto"/>
            <w:right w:val="none" w:sz="0" w:space="0" w:color="auto"/>
          </w:divBdr>
          <w:divsChild>
            <w:div w:id="193226546">
              <w:marLeft w:val="0"/>
              <w:marRight w:val="0"/>
              <w:marTop w:val="0"/>
              <w:marBottom w:val="0"/>
              <w:divBdr>
                <w:top w:val="none" w:sz="0" w:space="0" w:color="auto"/>
                <w:left w:val="none" w:sz="0" w:space="0" w:color="auto"/>
                <w:bottom w:val="none" w:sz="0" w:space="0" w:color="auto"/>
                <w:right w:val="none" w:sz="0" w:space="0" w:color="auto"/>
              </w:divBdr>
              <w:divsChild>
                <w:div w:id="1357124599">
                  <w:marLeft w:val="0"/>
                  <w:marRight w:val="0"/>
                  <w:marTop w:val="0"/>
                  <w:marBottom w:val="0"/>
                  <w:divBdr>
                    <w:top w:val="none" w:sz="0" w:space="0" w:color="auto"/>
                    <w:left w:val="none" w:sz="0" w:space="0" w:color="auto"/>
                    <w:bottom w:val="none" w:sz="0" w:space="0" w:color="auto"/>
                    <w:right w:val="none" w:sz="0" w:space="0" w:color="auto"/>
                  </w:divBdr>
                  <w:divsChild>
                    <w:div w:id="995692747">
                      <w:marLeft w:val="0"/>
                      <w:marRight w:val="0"/>
                      <w:marTop w:val="0"/>
                      <w:marBottom w:val="0"/>
                      <w:divBdr>
                        <w:top w:val="none" w:sz="0" w:space="0" w:color="auto"/>
                        <w:left w:val="single" w:sz="4" w:space="6" w:color="FFFFFF"/>
                        <w:bottom w:val="none" w:sz="0" w:space="0" w:color="auto"/>
                        <w:right w:val="single" w:sz="4" w:space="6" w:color="FFFFFF"/>
                      </w:divBdr>
                      <w:divsChild>
                        <w:div w:id="991712614">
                          <w:marLeft w:val="0"/>
                          <w:marRight w:val="0"/>
                          <w:marTop w:val="0"/>
                          <w:marBottom w:val="0"/>
                          <w:divBdr>
                            <w:top w:val="none" w:sz="0" w:space="0" w:color="auto"/>
                            <w:left w:val="none" w:sz="0" w:space="0" w:color="auto"/>
                            <w:bottom w:val="none" w:sz="0" w:space="0" w:color="auto"/>
                            <w:right w:val="none" w:sz="0" w:space="0" w:color="auto"/>
                          </w:divBdr>
                          <w:divsChild>
                            <w:div w:id="1482966950">
                              <w:marLeft w:val="3110"/>
                              <w:marRight w:val="0"/>
                              <w:marTop w:val="0"/>
                              <w:marBottom w:val="0"/>
                              <w:divBdr>
                                <w:top w:val="none" w:sz="0" w:space="0" w:color="auto"/>
                                <w:left w:val="none" w:sz="0" w:space="0" w:color="auto"/>
                                <w:bottom w:val="none" w:sz="0" w:space="0" w:color="auto"/>
                                <w:right w:val="none" w:sz="0" w:space="0" w:color="auto"/>
                              </w:divBdr>
                              <w:divsChild>
                                <w:div w:id="1148325895">
                                  <w:marLeft w:val="0"/>
                                  <w:marRight w:val="0"/>
                                  <w:marTop w:val="0"/>
                                  <w:marBottom w:val="0"/>
                                  <w:divBdr>
                                    <w:top w:val="none" w:sz="0" w:space="0" w:color="auto"/>
                                    <w:left w:val="none" w:sz="0" w:space="0" w:color="auto"/>
                                    <w:bottom w:val="none" w:sz="0" w:space="0" w:color="auto"/>
                                    <w:right w:val="none" w:sz="0" w:space="0" w:color="auto"/>
                                  </w:divBdr>
                                  <w:divsChild>
                                    <w:div w:id="263391695">
                                      <w:marLeft w:val="0"/>
                                      <w:marRight w:val="0"/>
                                      <w:marTop w:val="0"/>
                                      <w:marBottom w:val="0"/>
                                      <w:divBdr>
                                        <w:top w:val="none" w:sz="0" w:space="0" w:color="auto"/>
                                        <w:left w:val="none" w:sz="0" w:space="0" w:color="auto"/>
                                        <w:bottom w:val="none" w:sz="0" w:space="0" w:color="auto"/>
                                        <w:right w:val="none" w:sz="0" w:space="0" w:color="auto"/>
                                      </w:divBdr>
                                      <w:divsChild>
                                        <w:div w:id="657075070">
                                          <w:marLeft w:val="0"/>
                                          <w:marRight w:val="0"/>
                                          <w:marTop w:val="0"/>
                                          <w:marBottom w:val="0"/>
                                          <w:divBdr>
                                            <w:top w:val="none" w:sz="0" w:space="0" w:color="auto"/>
                                            <w:left w:val="none" w:sz="0" w:space="0" w:color="auto"/>
                                            <w:bottom w:val="none" w:sz="0" w:space="0" w:color="auto"/>
                                            <w:right w:val="none" w:sz="0" w:space="0" w:color="auto"/>
                                          </w:divBdr>
                                          <w:divsChild>
                                            <w:div w:id="1168911394">
                                              <w:marLeft w:val="0"/>
                                              <w:marRight w:val="0"/>
                                              <w:marTop w:val="0"/>
                                              <w:marBottom w:val="0"/>
                                              <w:divBdr>
                                                <w:top w:val="none" w:sz="0" w:space="0" w:color="auto"/>
                                                <w:left w:val="none" w:sz="0" w:space="0" w:color="auto"/>
                                                <w:bottom w:val="none" w:sz="0" w:space="0" w:color="auto"/>
                                                <w:right w:val="none" w:sz="0" w:space="0" w:color="auto"/>
                                              </w:divBdr>
                                              <w:divsChild>
                                                <w:div w:id="936136357">
                                                  <w:marLeft w:val="0"/>
                                                  <w:marRight w:val="0"/>
                                                  <w:marTop w:val="0"/>
                                                  <w:marBottom w:val="0"/>
                                                  <w:divBdr>
                                                    <w:top w:val="none" w:sz="0" w:space="0" w:color="auto"/>
                                                    <w:left w:val="none" w:sz="0" w:space="0" w:color="auto"/>
                                                    <w:bottom w:val="none" w:sz="0" w:space="0" w:color="auto"/>
                                                    <w:right w:val="none" w:sz="0" w:space="0" w:color="auto"/>
                                                  </w:divBdr>
                                                </w:div>
                                                <w:div w:id="212471040">
                                                  <w:marLeft w:val="0"/>
                                                  <w:marRight w:val="0"/>
                                                  <w:marTop w:val="0"/>
                                                  <w:marBottom w:val="0"/>
                                                  <w:divBdr>
                                                    <w:top w:val="none" w:sz="0" w:space="0" w:color="auto"/>
                                                    <w:left w:val="none" w:sz="0" w:space="0" w:color="auto"/>
                                                    <w:bottom w:val="none" w:sz="0" w:space="0" w:color="auto"/>
                                                    <w:right w:val="none" w:sz="0" w:space="0" w:color="auto"/>
                                                  </w:divBdr>
                                                  <w:divsChild>
                                                    <w:div w:id="105658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6045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734297">
      <w:bodyDiv w:val="1"/>
      <w:marLeft w:val="0"/>
      <w:marRight w:val="0"/>
      <w:marTop w:val="0"/>
      <w:marBottom w:val="0"/>
      <w:divBdr>
        <w:top w:val="none" w:sz="0" w:space="0" w:color="auto"/>
        <w:left w:val="none" w:sz="0" w:space="0" w:color="auto"/>
        <w:bottom w:val="none" w:sz="0" w:space="0" w:color="auto"/>
        <w:right w:val="none" w:sz="0" w:space="0" w:color="auto"/>
      </w:divBdr>
    </w:div>
    <w:div w:id="493495581">
      <w:bodyDiv w:val="1"/>
      <w:marLeft w:val="0"/>
      <w:marRight w:val="0"/>
      <w:marTop w:val="0"/>
      <w:marBottom w:val="0"/>
      <w:divBdr>
        <w:top w:val="none" w:sz="0" w:space="0" w:color="auto"/>
        <w:left w:val="none" w:sz="0" w:space="0" w:color="auto"/>
        <w:bottom w:val="none" w:sz="0" w:space="0" w:color="auto"/>
        <w:right w:val="none" w:sz="0" w:space="0" w:color="auto"/>
      </w:divBdr>
    </w:div>
    <w:div w:id="877426444">
      <w:bodyDiv w:val="1"/>
      <w:marLeft w:val="0"/>
      <w:marRight w:val="0"/>
      <w:marTop w:val="0"/>
      <w:marBottom w:val="0"/>
      <w:divBdr>
        <w:top w:val="none" w:sz="0" w:space="0" w:color="auto"/>
        <w:left w:val="none" w:sz="0" w:space="0" w:color="auto"/>
        <w:bottom w:val="none" w:sz="0" w:space="0" w:color="auto"/>
        <w:right w:val="none" w:sz="0" w:space="0" w:color="auto"/>
      </w:divBdr>
    </w:div>
    <w:div w:id="1295909937">
      <w:bodyDiv w:val="1"/>
      <w:marLeft w:val="0"/>
      <w:marRight w:val="0"/>
      <w:marTop w:val="0"/>
      <w:marBottom w:val="0"/>
      <w:divBdr>
        <w:top w:val="none" w:sz="0" w:space="0" w:color="auto"/>
        <w:left w:val="none" w:sz="0" w:space="0" w:color="auto"/>
        <w:bottom w:val="none" w:sz="0" w:space="0" w:color="auto"/>
        <w:right w:val="none" w:sz="0" w:space="0" w:color="auto"/>
      </w:divBdr>
    </w:div>
    <w:div w:id="1451126422">
      <w:bodyDiv w:val="1"/>
      <w:marLeft w:val="0"/>
      <w:marRight w:val="0"/>
      <w:marTop w:val="0"/>
      <w:marBottom w:val="0"/>
      <w:divBdr>
        <w:top w:val="none" w:sz="0" w:space="0" w:color="auto"/>
        <w:left w:val="none" w:sz="0" w:space="0" w:color="auto"/>
        <w:bottom w:val="none" w:sz="0" w:space="0" w:color="auto"/>
        <w:right w:val="none" w:sz="0" w:space="0" w:color="auto"/>
      </w:divBdr>
    </w:div>
    <w:div w:id="16365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CC0071B9E13A4DABDAE0735A509F02" ma:contentTypeVersion="15" ma:contentTypeDescription="Create a new document." ma:contentTypeScope="" ma:versionID="175ea6b07c356d0efc8fa74123cd881e">
  <xsd:schema xmlns:xsd="http://www.w3.org/2001/XMLSchema" xmlns:xs="http://www.w3.org/2001/XMLSchema" xmlns:p="http://schemas.microsoft.com/office/2006/metadata/properties" xmlns:ns3="2662de54-4816-478c-b6da-0c76503142bd" xmlns:ns4="bcafcb32-e911-4fa9-a6d2-4d8f49654ef0" targetNamespace="http://schemas.microsoft.com/office/2006/metadata/properties" ma:root="true" ma:fieldsID="1831f608b0137d11dd188690df5d31a4" ns3:_="" ns4:_="">
    <xsd:import namespace="2662de54-4816-478c-b6da-0c76503142bd"/>
    <xsd:import namespace="bcafcb32-e911-4fa9-a6d2-4d8f49654ef0"/>
    <xsd:element name="properties">
      <xsd:complexType>
        <xsd:sequence>
          <xsd:element name="documentManagement">
            <xsd:complexType>
              <xsd:all>
                <xsd:element ref="ns3:UniqueSourceRef" minOccurs="0"/>
                <xsd:element ref="ns3:FileHash"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2de54-4816-478c-b6da-0c76503142b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fcb32-e911-4fa9-a6d2-4d8f49654e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FileHash xmlns="2662de54-4816-478c-b6da-0c76503142bd" xsi:nil="true"/>
    <UniqueSourceRef xmlns="2662de54-4816-478c-b6da-0c76503142bd" xsi:nil="true"/>
  </documentManagement>
</p:properties>
</file>

<file path=customXml/itemProps1.xml><?xml version="1.0" encoding="utf-8"?>
<ds:datastoreItem xmlns:ds="http://schemas.openxmlformats.org/officeDocument/2006/customXml" ds:itemID="{C0016EDF-3A25-457B-9520-099964884844}">
  <ds:schemaRefs>
    <ds:schemaRef ds:uri="http://schemas.microsoft.com/sharepoint/v3/contenttype/forms"/>
  </ds:schemaRefs>
</ds:datastoreItem>
</file>

<file path=customXml/itemProps2.xml><?xml version="1.0" encoding="utf-8"?>
<ds:datastoreItem xmlns:ds="http://schemas.openxmlformats.org/officeDocument/2006/customXml" ds:itemID="{BCC0EC63-1778-4429-9C35-401CF5EE5FA7}">
  <ds:schemaRefs>
    <ds:schemaRef ds:uri="http://schemas.microsoft.com/office/2006/metadata/contentType"/>
    <ds:schemaRef ds:uri="http://schemas.microsoft.com/office/2006/metadata/properties/metaAttributes"/>
    <ds:schemaRef ds:uri="http://www.w3.org/2000/xmlns/"/>
    <ds:schemaRef ds:uri="http://www.w3.org/2001/XMLSchema"/>
    <ds:schemaRef ds:uri="2662de54-4816-478c-b6da-0c76503142bd"/>
    <ds:schemaRef ds:uri="bcafcb32-e911-4fa9-a6d2-4d8f49654ef0"/>
  </ds:schemaRefs>
</ds:datastoreItem>
</file>

<file path=customXml/itemProps3.xml><?xml version="1.0" encoding="utf-8"?>
<ds:datastoreItem xmlns:ds="http://schemas.openxmlformats.org/officeDocument/2006/customXml" ds:itemID="{8F37070D-FA0D-490D-8288-185F77D7DFC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A7DFA8F-9FC8-4072-B6CB-751F4960DF50}">
  <ds:schemaRefs>
    <ds:schemaRef ds:uri="http://schemas.microsoft.com/office/2006/metadata/properties"/>
    <ds:schemaRef ds:uri="http://www.w3.org/2000/xmlns/"/>
    <ds:schemaRef ds:uri="2662de54-4816-478c-b6da-0c76503142bd"/>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4790</Words>
  <Characters>26216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Special Educational Needs and Disabilities Policy</vt:lpstr>
    </vt:vector>
  </TitlesOfParts>
  <Company>Pedders Lane, Blackpool, FY4 3HZ</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Disabilities Policy</dc:title>
  <dc:creator>Hawes Side Academy</dc:creator>
  <cp:lastModifiedBy>Jane Hope</cp:lastModifiedBy>
  <cp:revision>2</cp:revision>
  <cp:lastPrinted>2015-01-06T12:08:00Z</cp:lastPrinted>
  <dcterms:created xsi:type="dcterms:W3CDTF">2023-02-02T19:40:00Z</dcterms:created>
  <dcterms:modified xsi:type="dcterms:W3CDTF">2023-02-02T19:40:00Z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0x01010048CC0071B9E13A4DABDAE0735A509F02</vt:lpwstr>
  </property>
</Properties>
</file>