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850D" w14:textId="77777777" w:rsidR="00DD0AF2" w:rsidRDefault="008B0AF3">
      <w:pPr>
        <w:spacing w:after="511" w:line="259" w:lineRule="auto"/>
        <w:ind w:left="331" w:right="0" w:firstLine="0"/>
      </w:pPr>
      <w:r>
        <w:rPr>
          <w:rFonts w:ascii="Calibri" w:eastAsia="Calibri" w:hAnsi="Calibri" w:cs="Calibri"/>
          <w:sz w:val="22"/>
        </w:rPr>
        <w:t xml:space="preserve"> </w:t>
      </w:r>
    </w:p>
    <w:p w14:paraId="2BF8340B" w14:textId="77777777" w:rsidR="00DD0AF2" w:rsidRDefault="008B0AF3">
      <w:pPr>
        <w:spacing w:after="5" w:line="312" w:lineRule="auto"/>
        <w:ind w:left="2026" w:right="0" w:hanging="1340"/>
      </w:pPr>
      <w:r>
        <w:rPr>
          <w:sz w:val="56"/>
        </w:rPr>
        <w:t xml:space="preserve">Child Friendly Behaviour and Anti-Bullying Policy </w:t>
      </w:r>
    </w:p>
    <w:p w14:paraId="6BF1482F" w14:textId="616417D0" w:rsidR="00DD0AF2" w:rsidRDefault="008B0AF3">
      <w:pPr>
        <w:spacing w:after="0" w:line="259" w:lineRule="auto"/>
        <w:ind w:left="332" w:right="0" w:firstLine="0"/>
        <w:jc w:val="center"/>
      </w:pPr>
      <w:r>
        <w:rPr>
          <w:sz w:val="56"/>
        </w:rPr>
        <w:t>2023</w:t>
      </w:r>
      <w:r>
        <w:rPr>
          <w:sz w:val="56"/>
        </w:rPr>
        <w:t>/2024</w:t>
      </w:r>
      <w:r>
        <w:rPr>
          <w:sz w:val="56"/>
        </w:rPr>
        <w:t xml:space="preserve"> </w:t>
      </w:r>
    </w:p>
    <w:p w14:paraId="226B2A23" w14:textId="77777777" w:rsidR="00DD0AF2" w:rsidRDefault="008B0AF3">
      <w:pPr>
        <w:spacing w:after="0" w:line="259" w:lineRule="auto"/>
        <w:ind w:left="331" w:right="1378" w:firstLine="0"/>
      </w:pPr>
      <w:r>
        <w:rPr>
          <w:rFonts w:ascii="Calibri" w:eastAsia="Calibri" w:hAnsi="Calibri" w:cs="Calibri"/>
          <w:sz w:val="22"/>
        </w:rPr>
        <w:t xml:space="preserve"> </w:t>
      </w:r>
    </w:p>
    <w:p w14:paraId="043C4C52" w14:textId="77777777" w:rsidR="00DD0AF2" w:rsidRDefault="008B0AF3">
      <w:pPr>
        <w:spacing w:after="215" w:line="259" w:lineRule="auto"/>
        <w:ind w:left="1452" w:right="0" w:firstLine="0"/>
      </w:pPr>
      <w:r>
        <w:rPr>
          <w:noProof/>
        </w:rPr>
        <w:drawing>
          <wp:inline distT="0" distB="0" distL="0" distR="0" wp14:anchorId="4254B77F" wp14:editId="471061D9">
            <wp:extent cx="4143375" cy="273621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5"/>
                    <a:stretch>
                      <a:fillRect/>
                    </a:stretch>
                  </pic:blipFill>
                  <pic:spPr>
                    <a:xfrm>
                      <a:off x="0" y="0"/>
                      <a:ext cx="4143375" cy="2736215"/>
                    </a:xfrm>
                    <a:prstGeom prst="rect">
                      <a:avLst/>
                    </a:prstGeom>
                  </pic:spPr>
                </pic:pic>
              </a:graphicData>
            </a:graphic>
          </wp:inline>
        </w:drawing>
      </w:r>
    </w:p>
    <w:p w14:paraId="1848A3D5" w14:textId="77777777" w:rsidR="00DD0AF2" w:rsidRDefault="008B0AF3">
      <w:pPr>
        <w:spacing w:after="202" w:line="259" w:lineRule="auto"/>
        <w:ind w:left="331" w:right="0" w:firstLine="0"/>
      </w:pPr>
      <w:r>
        <w:rPr>
          <w:rFonts w:ascii="Trebuchet MS" w:eastAsia="Trebuchet MS" w:hAnsi="Trebuchet MS" w:cs="Trebuchet MS"/>
          <w:sz w:val="36"/>
        </w:rPr>
        <w:t xml:space="preserve"> </w:t>
      </w:r>
    </w:p>
    <w:p w14:paraId="35C1E524" w14:textId="77777777" w:rsidR="00DD0AF2" w:rsidRDefault="008B0AF3">
      <w:pPr>
        <w:spacing w:after="34" w:line="261" w:lineRule="auto"/>
        <w:ind w:left="0" w:right="0" w:firstLine="0"/>
        <w:jc w:val="center"/>
      </w:pPr>
      <w:r>
        <w:rPr>
          <w:sz w:val="36"/>
        </w:rPr>
        <w:t xml:space="preserve">Produced by our Anti-Bullying Ambassadors and Rights Respecting Group 2022-2023 </w:t>
      </w:r>
    </w:p>
    <w:p w14:paraId="6A8069D8" w14:textId="77777777" w:rsidR="00DD0AF2" w:rsidRDefault="008B0AF3">
      <w:pPr>
        <w:spacing w:after="319" w:line="259" w:lineRule="auto"/>
        <w:ind w:left="331" w:right="0" w:firstLine="0"/>
      </w:pPr>
      <w:r>
        <w:t xml:space="preserve">         </w:t>
      </w:r>
    </w:p>
    <w:p w14:paraId="5B698684" w14:textId="77777777" w:rsidR="00DD0AF2" w:rsidRDefault="008B0AF3">
      <w:pPr>
        <w:pStyle w:val="Heading1"/>
      </w:pPr>
      <w:r>
        <w:t xml:space="preserve">               Haydon Wick Primary School </w:t>
      </w:r>
    </w:p>
    <w:p w14:paraId="7A5A6A3D" w14:textId="77777777" w:rsidR="00DD0AF2" w:rsidRDefault="008B0AF3">
      <w:pPr>
        <w:spacing w:after="130" w:line="260" w:lineRule="auto"/>
        <w:ind w:left="326" w:right="0"/>
      </w:pPr>
      <w:r>
        <w:rPr>
          <w:b/>
        </w:rPr>
        <w:t xml:space="preserve">As we are a Rights Respecting </w:t>
      </w:r>
      <w:proofErr w:type="gramStart"/>
      <w:r>
        <w:rPr>
          <w:b/>
        </w:rPr>
        <w:t>school</w:t>
      </w:r>
      <w:proofErr w:type="gramEnd"/>
      <w:r>
        <w:rPr>
          <w:b/>
        </w:rPr>
        <w:t xml:space="preserve"> we work together to ensure the children at Haydon Wick Primary school have their rights met.  EVERY CHILD HAS RIGHTS. </w:t>
      </w:r>
    </w:p>
    <w:p w14:paraId="79AAA2C3" w14:textId="77777777" w:rsidR="00DD0AF2" w:rsidRDefault="008B0AF3">
      <w:pPr>
        <w:spacing w:after="301" w:line="259" w:lineRule="auto"/>
        <w:ind w:left="331" w:right="0" w:firstLine="0"/>
      </w:pPr>
      <w:r>
        <w:rPr>
          <w:rFonts w:ascii="Trebuchet MS" w:eastAsia="Trebuchet MS" w:hAnsi="Trebuchet MS" w:cs="Trebuchet MS"/>
          <w:b/>
        </w:rPr>
        <w:t xml:space="preserve"> </w:t>
      </w:r>
    </w:p>
    <w:p w14:paraId="223315BE" w14:textId="77777777" w:rsidR="00DD0AF2" w:rsidRDefault="008B0AF3">
      <w:pPr>
        <w:pBdr>
          <w:top w:val="single" w:sz="6" w:space="0" w:color="000000"/>
          <w:left w:val="single" w:sz="6" w:space="0" w:color="000000"/>
          <w:bottom w:val="single" w:sz="6" w:space="0" w:color="000000"/>
          <w:right w:val="single" w:sz="6" w:space="0" w:color="000000"/>
        </w:pBdr>
        <w:spacing w:after="0" w:line="260" w:lineRule="auto"/>
        <w:ind w:left="0" w:right="0" w:firstLine="0"/>
      </w:pPr>
      <w:r>
        <w:rPr>
          <w:b/>
          <w:sz w:val="36"/>
        </w:rPr>
        <w:lastRenderedPageBreak/>
        <w:t xml:space="preserve">Article 19: You have the right to be protected from being hurt and mistreated, in body and mind. </w:t>
      </w:r>
    </w:p>
    <w:p w14:paraId="1CD5DA17" w14:textId="77777777" w:rsidR="00DD0AF2" w:rsidRDefault="008B0AF3">
      <w:pPr>
        <w:spacing w:after="186" w:line="259" w:lineRule="auto"/>
        <w:ind w:left="331" w:right="0" w:firstLine="0"/>
      </w:pPr>
      <w:r>
        <w:rPr>
          <w:rFonts w:ascii="Trebuchet MS" w:eastAsia="Trebuchet MS" w:hAnsi="Trebuchet MS" w:cs="Trebuchet MS"/>
          <w:b/>
        </w:rPr>
        <w:t xml:space="preserve"> </w:t>
      </w:r>
    </w:p>
    <w:p w14:paraId="531C6372" w14:textId="77777777" w:rsidR="00DD0AF2" w:rsidRDefault="008B0AF3">
      <w:pPr>
        <w:spacing w:after="153" w:line="260" w:lineRule="auto"/>
        <w:ind w:left="326" w:right="0"/>
      </w:pPr>
      <w:r>
        <w:rPr>
          <w:noProof/>
        </w:rPr>
        <w:drawing>
          <wp:anchor distT="0" distB="0" distL="114300" distR="114300" simplePos="0" relativeHeight="251658240" behindDoc="0" locked="0" layoutInCell="1" allowOverlap="0" wp14:anchorId="5A868C16" wp14:editId="76B9020E">
            <wp:simplePos x="0" y="0"/>
            <wp:positionH relativeFrom="column">
              <wp:posOffset>4741367</wp:posOffset>
            </wp:positionH>
            <wp:positionV relativeFrom="paragraph">
              <wp:posOffset>-28932</wp:posOffset>
            </wp:positionV>
            <wp:extent cx="2019300" cy="1009650"/>
            <wp:effectExtent l="0" t="0" r="0" b="0"/>
            <wp:wrapSquare wrapText="bothSides"/>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a:stretch>
                      <a:fillRect/>
                    </a:stretch>
                  </pic:blipFill>
                  <pic:spPr>
                    <a:xfrm>
                      <a:off x="0" y="0"/>
                      <a:ext cx="2019300" cy="1009650"/>
                    </a:xfrm>
                    <a:prstGeom prst="rect">
                      <a:avLst/>
                    </a:prstGeom>
                  </pic:spPr>
                </pic:pic>
              </a:graphicData>
            </a:graphic>
          </wp:anchor>
        </w:drawing>
      </w:r>
      <w:r>
        <w:rPr>
          <w:b/>
        </w:rPr>
        <w:t xml:space="preserve">Our School: What we want it to be like: </w:t>
      </w:r>
    </w:p>
    <w:p w14:paraId="031FE402" w14:textId="77777777" w:rsidR="00DD0AF2" w:rsidRDefault="008B0AF3">
      <w:pPr>
        <w:spacing w:after="170"/>
        <w:ind w:left="326" w:right="0"/>
      </w:pPr>
      <w:r>
        <w:t xml:space="preserve">Our school is special to </w:t>
      </w:r>
      <w:proofErr w:type="gramStart"/>
      <w:r>
        <w:t>us</w:t>
      </w:r>
      <w:proofErr w:type="gramEnd"/>
      <w:r>
        <w:t xml:space="preserve"> and we want it to be a place where everyone feels happy and is friendly towards each other. We all want to follow our motto ‘Working together…playing together.’ To do this, we need to cooperate with each other and treat each other with patience, kindness, and respect. Our 22 values, our children’s rights and our British values are important to remember and to show towards each other. </w:t>
      </w:r>
    </w:p>
    <w:p w14:paraId="797AE129" w14:textId="77777777" w:rsidR="00DD0AF2" w:rsidRDefault="008B0AF3">
      <w:pPr>
        <w:spacing w:after="153" w:line="260" w:lineRule="auto"/>
        <w:ind w:left="326" w:right="0"/>
      </w:pPr>
      <w:r>
        <w:rPr>
          <w:b/>
        </w:rPr>
        <w:t xml:space="preserve">How we should behave and why: </w:t>
      </w:r>
    </w:p>
    <w:p w14:paraId="7A1CEA30" w14:textId="77777777" w:rsidR="00DD0AF2" w:rsidRDefault="008B0AF3">
      <w:pPr>
        <w:spacing w:after="170"/>
        <w:ind w:left="326" w:right="419"/>
      </w:pPr>
      <w:r>
        <w:t>We should behave in a respectful way that makes all children and adults in our school feel safe. This means we should be kind and friendly to everyone. We should listen carefully to each other and follow instructions.</w:t>
      </w:r>
      <w:r>
        <w:rPr>
          <w:sz w:val="22"/>
        </w:rPr>
        <w:t xml:space="preserve"> </w:t>
      </w:r>
      <w:r>
        <w:t xml:space="preserve"> </w:t>
      </w:r>
    </w:p>
    <w:p w14:paraId="425133CA" w14:textId="77777777" w:rsidR="00DD0AF2" w:rsidRDefault="008B0AF3">
      <w:pPr>
        <w:spacing w:after="153" w:line="260" w:lineRule="auto"/>
        <w:ind w:left="326" w:right="0"/>
      </w:pPr>
      <w:r>
        <w:rPr>
          <w:noProof/>
        </w:rPr>
        <w:drawing>
          <wp:anchor distT="0" distB="0" distL="114300" distR="114300" simplePos="0" relativeHeight="251659264" behindDoc="0" locked="0" layoutInCell="1" allowOverlap="0" wp14:anchorId="3290B9AA" wp14:editId="752F7BDB">
            <wp:simplePos x="0" y="0"/>
            <wp:positionH relativeFrom="column">
              <wp:posOffset>5744033</wp:posOffset>
            </wp:positionH>
            <wp:positionV relativeFrom="paragraph">
              <wp:posOffset>-28297</wp:posOffset>
            </wp:positionV>
            <wp:extent cx="866775" cy="800735"/>
            <wp:effectExtent l="0" t="0" r="0" b="0"/>
            <wp:wrapSquare wrapText="bothSides"/>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7"/>
                    <a:stretch>
                      <a:fillRect/>
                    </a:stretch>
                  </pic:blipFill>
                  <pic:spPr>
                    <a:xfrm>
                      <a:off x="0" y="0"/>
                      <a:ext cx="866775" cy="800735"/>
                    </a:xfrm>
                    <a:prstGeom prst="rect">
                      <a:avLst/>
                    </a:prstGeom>
                  </pic:spPr>
                </pic:pic>
              </a:graphicData>
            </a:graphic>
          </wp:anchor>
        </w:drawing>
      </w:r>
      <w:r>
        <w:rPr>
          <w:b/>
        </w:rPr>
        <w:t xml:space="preserve">What happens if we behave appropriately?  </w:t>
      </w:r>
    </w:p>
    <w:p w14:paraId="403CAC11" w14:textId="77777777" w:rsidR="00DD0AF2" w:rsidRDefault="008B0AF3">
      <w:pPr>
        <w:spacing w:after="165"/>
        <w:ind w:left="326" w:right="0"/>
      </w:pPr>
      <w:r>
        <w:rPr>
          <w:noProof/>
        </w:rPr>
        <w:drawing>
          <wp:anchor distT="0" distB="0" distL="114300" distR="114300" simplePos="0" relativeHeight="251660288" behindDoc="0" locked="0" layoutInCell="1" allowOverlap="0" wp14:anchorId="39AF7D3D" wp14:editId="1C647098">
            <wp:simplePos x="0" y="0"/>
            <wp:positionH relativeFrom="page">
              <wp:posOffset>5883910</wp:posOffset>
            </wp:positionH>
            <wp:positionV relativeFrom="page">
              <wp:posOffset>3060573</wp:posOffset>
            </wp:positionV>
            <wp:extent cx="1666875" cy="687705"/>
            <wp:effectExtent l="0" t="0" r="0" b="0"/>
            <wp:wrapSquare wrapText="bothSides"/>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8"/>
                    <a:stretch>
                      <a:fillRect/>
                    </a:stretch>
                  </pic:blipFill>
                  <pic:spPr>
                    <a:xfrm>
                      <a:off x="0" y="0"/>
                      <a:ext cx="1666875" cy="687705"/>
                    </a:xfrm>
                    <a:prstGeom prst="rect">
                      <a:avLst/>
                    </a:prstGeom>
                  </pic:spPr>
                </pic:pic>
              </a:graphicData>
            </a:graphic>
          </wp:anchor>
        </w:drawing>
      </w:r>
      <w:r>
        <w:t xml:space="preserve">Each term the house with the most values points </w:t>
      </w:r>
      <w:proofErr w:type="gramStart"/>
      <w:r>
        <w:t>has</w:t>
      </w:r>
      <w:proofErr w:type="gramEnd"/>
      <w:r>
        <w:t xml:space="preserve"> an extra playtime. We also get stickers, class dojos and postcards sent home. In Friday assembly, we celebrate hard work, achievements and those who have shown the value of the month. Golden tickets are awarded for the Golden table on Friday lunchtimes for Early Years and KS1. Each class has their own reward system that means if we behave well there is an end of term treat. </w:t>
      </w:r>
    </w:p>
    <w:p w14:paraId="72A1E04A" w14:textId="77777777" w:rsidR="00DD0AF2" w:rsidRDefault="008B0AF3">
      <w:pPr>
        <w:spacing w:after="153" w:line="260" w:lineRule="auto"/>
        <w:ind w:left="326" w:right="0"/>
      </w:pPr>
      <w:r>
        <w:rPr>
          <w:b/>
        </w:rPr>
        <w:t xml:space="preserve">What happens if we do not behave appropriately? </w:t>
      </w:r>
    </w:p>
    <w:p w14:paraId="47266819" w14:textId="77777777" w:rsidR="00DD0AF2" w:rsidRDefault="008B0AF3">
      <w:pPr>
        <w:spacing w:after="166"/>
        <w:ind w:left="326" w:right="0"/>
      </w:pPr>
      <w:r>
        <w:t xml:space="preserve">We are given a warning, which gives us a chance to make the right choice. If we make a wrong choice, a member of staff will talk to us about our </w:t>
      </w:r>
      <w:proofErr w:type="gramStart"/>
      <w:r>
        <w:t>choices</w:t>
      </w:r>
      <w:proofErr w:type="gramEnd"/>
      <w:r>
        <w:t xml:space="preserve"> and we will be reminded that we need to respect other people’s rights. If we continue to make the wrong choices, we may need to leave the classroom, miss </w:t>
      </w:r>
      <w:proofErr w:type="gramStart"/>
      <w:r>
        <w:t>playtimes</w:t>
      </w:r>
      <w:proofErr w:type="gramEnd"/>
      <w:r>
        <w:t xml:space="preserve"> or see Mr Neal. If our choices continue to be wrong, our parents will be informed. If it is serious inappropriate behaviour, we might be sent home. </w:t>
      </w:r>
    </w:p>
    <w:p w14:paraId="2774729B" w14:textId="77777777" w:rsidR="00DD0AF2" w:rsidRDefault="008B0AF3">
      <w:pPr>
        <w:spacing w:after="170"/>
        <w:ind w:left="326" w:right="0"/>
      </w:pPr>
      <w:r>
        <w:t xml:space="preserve">We will always have a chance to discuss our behaviour and make steps to put it right. </w:t>
      </w:r>
    </w:p>
    <w:p w14:paraId="395D70E3" w14:textId="77777777" w:rsidR="00DD0AF2" w:rsidRDefault="008B0AF3">
      <w:pPr>
        <w:spacing w:after="153" w:line="260" w:lineRule="auto"/>
        <w:ind w:left="326" w:right="0"/>
      </w:pPr>
      <w:r>
        <w:rPr>
          <w:b/>
        </w:rPr>
        <w:lastRenderedPageBreak/>
        <w:t xml:space="preserve">What we promise to do: </w:t>
      </w:r>
    </w:p>
    <w:p w14:paraId="50C0805E" w14:textId="77777777" w:rsidR="00DD0AF2" w:rsidRDefault="008B0AF3">
      <w:pPr>
        <w:ind w:left="326" w:right="0"/>
      </w:pPr>
      <w:r>
        <w:t xml:space="preserve">We will try our hardest to follow the values and school charters and be positive towards others.  We promise to follow our class charter, making sure everyone has their rights met.  We will also follow our playground charter, which explains how to respect other people’s rights at playtime.  </w:t>
      </w:r>
    </w:p>
    <w:p w14:paraId="04097011" w14:textId="77777777" w:rsidR="00DD0AF2" w:rsidRDefault="008B0AF3">
      <w:pPr>
        <w:spacing w:after="171"/>
        <w:ind w:left="326" w:right="0"/>
      </w:pPr>
      <w:r>
        <w:t xml:space="preserve">We are aware of our Computing charter, which explains how to use technology responsibly. </w:t>
      </w:r>
    </w:p>
    <w:p w14:paraId="791CEE73" w14:textId="77777777" w:rsidR="00DD0AF2" w:rsidRDefault="008B0AF3">
      <w:pPr>
        <w:spacing w:after="153" w:line="260" w:lineRule="auto"/>
        <w:ind w:left="326" w:right="0"/>
      </w:pPr>
      <w:r>
        <w:rPr>
          <w:b/>
        </w:rPr>
        <w:t>Are our behaviour rules for everyone?</w:t>
      </w:r>
      <w:r>
        <w:rPr>
          <w:sz w:val="22"/>
        </w:rPr>
        <w:t xml:space="preserve"> </w:t>
      </w:r>
      <w:r>
        <w:rPr>
          <w:b/>
        </w:rPr>
        <w:t xml:space="preserve"> </w:t>
      </w:r>
    </w:p>
    <w:p w14:paraId="65F4AD68" w14:textId="77777777" w:rsidR="00DD0AF2" w:rsidRDefault="008B0AF3">
      <w:pPr>
        <w:spacing w:after="170"/>
        <w:ind w:left="326" w:right="0"/>
      </w:pPr>
      <w:r>
        <w:rPr>
          <w:noProof/>
        </w:rPr>
        <w:drawing>
          <wp:anchor distT="0" distB="0" distL="114300" distR="114300" simplePos="0" relativeHeight="251661312" behindDoc="0" locked="0" layoutInCell="1" allowOverlap="0" wp14:anchorId="54402C1E" wp14:editId="3CE95DE1">
            <wp:simplePos x="0" y="0"/>
            <wp:positionH relativeFrom="column">
              <wp:posOffset>5772608</wp:posOffset>
            </wp:positionH>
            <wp:positionV relativeFrom="paragraph">
              <wp:posOffset>-29440</wp:posOffset>
            </wp:positionV>
            <wp:extent cx="857250" cy="857250"/>
            <wp:effectExtent l="0" t="0" r="0" b="0"/>
            <wp:wrapSquare wrapText="bothSides"/>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9"/>
                    <a:stretch>
                      <a:fillRect/>
                    </a:stretch>
                  </pic:blipFill>
                  <pic:spPr>
                    <a:xfrm>
                      <a:off x="0" y="0"/>
                      <a:ext cx="857250" cy="857250"/>
                    </a:xfrm>
                    <a:prstGeom prst="rect">
                      <a:avLst/>
                    </a:prstGeom>
                  </pic:spPr>
                </pic:pic>
              </a:graphicData>
            </a:graphic>
          </wp:anchor>
        </w:drawing>
      </w:r>
      <w:r>
        <w:t xml:space="preserve">We expect everyone at Haydon Wick Primary School to respect our charters. Some children find it hard to follow the charters and we help those children in different ways so they can earn rewards too. </w:t>
      </w:r>
    </w:p>
    <w:p w14:paraId="76AD63E4" w14:textId="77777777" w:rsidR="00DD0AF2" w:rsidRDefault="008B0AF3">
      <w:pPr>
        <w:spacing w:after="153" w:line="260" w:lineRule="auto"/>
        <w:ind w:left="326" w:right="0"/>
      </w:pPr>
      <w:r>
        <w:rPr>
          <w:b/>
        </w:rPr>
        <w:t xml:space="preserve">Are our behaviour charters for all times? </w:t>
      </w:r>
    </w:p>
    <w:p w14:paraId="74DE1E5B" w14:textId="77777777" w:rsidR="00DD0AF2" w:rsidRDefault="008B0AF3">
      <w:pPr>
        <w:spacing w:after="222"/>
        <w:ind w:left="326" w:right="0"/>
      </w:pPr>
      <w:r>
        <w:t xml:space="preserve">We should </w:t>
      </w:r>
      <w:proofErr w:type="gramStart"/>
      <w:r>
        <w:t>behave well at all times</w:t>
      </w:r>
      <w:proofErr w:type="gramEnd"/>
      <w:r>
        <w:t xml:space="preserve"> when we are wearing Haydon Wick’s school uniform: class times, assemblies, playtimes, walking to and from school, on school trips, after school clubs, and with visitors so that people outside and inside school can see we make the right choices and do our best.</w:t>
      </w:r>
      <w:r>
        <w:rPr>
          <w:sz w:val="22"/>
        </w:rPr>
        <w:t xml:space="preserve"> </w:t>
      </w:r>
      <w:r>
        <w:t xml:space="preserve"> </w:t>
      </w:r>
    </w:p>
    <w:p w14:paraId="083F8512" w14:textId="77777777" w:rsidR="00DD0AF2" w:rsidRDefault="008B0AF3">
      <w:pPr>
        <w:spacing w:after="138"/>
        <w:ind w:left="326" w:right="0"/>
      </w:pPr>
      <w:r>
        <w:t xml:space="preserve">                              </w:t>
      </w:r>
      <w:r>
        <w:rPr>
          <w:b/>
          <w:sz w:val="28"/>
        </w:rPr>
        <w:t>What is Bullying?</w:t>
      </w:r>
      <w:r>
        <w:t xml:space="preserve"> </w:t>
      </w:r>
    </w:p>
    <w:p w14:paraId="07E0A855" w14:textId="77777777" w:rsidR="00DD0AF2" w:rsidRDefault="008B0AF3">
      <w:pPr>
        <w:ind w:left="326" w:right="0"/>
      </w:pPr>
      <w:r>
        <w:t xml:space="preserve">In our school, </w:t>
      </w:r>
      <w:r>
        <w:t xml:space="preserve">a bully is someone who hurts someone more than once, by using behaviour which is meant to hurt, </w:t>
      </w:r>
      <w:proofErr w:type="gramStart"/>
      <w:r>
        <w:t>frighten</w:t>
      </w:r>
      <w:proofErr w:type="gramEnd"/>
      <w:r>
        <w:t xml:space="preserve"> or upset another person. </w:t>
      </w:r>
    </w:p>
    <w:p w14:paraId="50A67F79" w14:textId="77777777" w:rsidR="00DD0AF2" w:rsidRDefault="008B0AF3">
      <w:pPr>
        <w:spacing w:after="10"/>
        <w:ind w:left="2502" w:right="0"/>
      </w:pPr>
      <w:r>
        <w:rPr>
          <w:b/>
          <w:sz w:val="28"/>
        </w:rPr>
        <w:t xml:space="preserve">Bullying can be… </w:t>
      </w:r>
    </w:p>
    <w:p w14:paraId="1E752072" w14:textId="77777777" w:rsidR="00DD0AF2" w:rsidRDefault="008B0AF3">
      <w:pPr>
        <w:spacing w:after="0" w:line="259" w:lineRule="auto"/>
        <w:ind w:left="2492" w:right="0" w:firstLine="0"/>
      </w:pPr>
      <w:r>
        <w:rPr>
          <w:noProof/>
        </w:rPr>
        <w:drawing>
          <wp:anchor distT="0" distB="0" distL="114300" distR="114300" simplePos="0" relativeHeight="251662336" behindDoc="0" locked="0" layoutInCell="1" allowOverlap="0" wp14:anchorId="5FC3588D" wp14:editId="642914ED">
            <wp:simplePos x="0" y="0"/>
            <wp:positionH relativeFrom="column">
              <wp:posOffset>4743908</wp:posOffset>
            </wp:positionH>
            <wp:positionV relativeFrom="paragraph">
              <wp:posOffset>-34862</wp:posOffset>
            </wp:positionV>
            <wp:extent cx="1350645" cy="1390650"/>
            <wp:effectExtent l="0" t="0" r="0" b="0"/>
            <wp:wrapSquare wrapText="bothSides"/>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0"/>
                    <a:stretch>
                      <a:fillRect/>
                    </a:stretch>
                  </pic:blipFill>
                  <pic:spPr>
                    <a:xfrm>
                      <a:off x="0" y="0"/>
                      <a:ext cx="1350645" cy="1390650"/>
                    </a:xfrm>
                    <a:prstGeom prst="rect">
                      <a:avLst/>
                    </a:prstGeom>
                  </pic:spPr>
                </pic:pic>
              </a:graphicData>
            </a:graphic>
          </wp:anchor>
        </w:drawing>
      </w:r>
      <w:r>
        <w:rPr>
          <w:b/>
          <w:sz w:val="28"/>
        </w:rPr>
        <w:t xml:space="preserve"> </w:t>
      </w:r>
    </w:p>
    <w:p w14:paraId="0E6A86F0" w14:textId="77777777" w:rsidR="00DD0AF2" w:rsidRDefault="008B0AF3">
      <w:pPr>
        <w:ind w:left="326" w:right="0"/>
      </w:pPr>
      <w:r>
        <w:rPr>
          <w:b/>
        </w:rPr>
        <w:t>Emotional:</w:t>
      </w:r>
      <w:r>
        <w:t xml:space="preserve"> Hurting people’s feelings, leaving you out. </w:t>
      </w:r>
    </w:p>
    <w:p w14:paraId="27C770A4" w14:textId="77777777" w:rsidR="00DD0AF2" w:rsidRDefault="008B0AF3">
      <w:pPr>
        <w:ind w:left="326" w:right="0"/>
      </w:pPr>
      <w:r>
        <w:rPr>
          <w:b/>
        </w:rPr>
        <w:t xml:space="preserve">Physical: </w:t>
      </w:r>
      <w:r>
        <w:t>Punching, kicking, spitting hitting, pushing.</w:t>
      </w:r>
      <w:r>
        <w:rPr>
          <w:b/>
        </w:rPr>
        <w:t xml:space="preserve"> </w:t>
      </w:r>
    </w:p>
    <w:p w14:paraId="29391A0C" w14:textId="77777777" w:rsidR="00DD0AF2" w:rsidRDefault="008B0AF3">
      <w:pPr>
        <w:ind w:left="326" w:right="0"/>
      </w:pPr>
      <w:r>
        <w:rPr>
          <w:b/>
        </w:rPr>
        <w:t xml:space="preserve">Verbal: </w:t>
      </w:r>
      <w:r>
        <w:t xml:space="preserve">Being teased, name-calling. </w:t>
      </w:r>
    </w:p>
    <w:p w14:paraId="0EA9095E" w14:textId="77777777" w:rsidR="00DD0AF2" w:rsidRDefault="008B0AF3">
      <w:pPr>
        <w:ind w:left="326" w:right="0"/>
      </w:pPr>
      <w:r>
        <w:rPr>
          <w:b/>
        </w:rPr>
        <w:t>Racist:</w:t>
      </w:r>
      <w:r>
        <w:t xml:space="preserve"> Graffiti, calling you racist names. </w:t>
      </w:r>
      <w:r>
        <w:rPr>
          <w:b/>
        </w:rPr>
        <w:t>Cyber:</w:t>
      </w:r>
      <w:r>
        <w:t xml:space="preserve"> saying unkind things by text, e-mail and/or social media. </w:t>
      </w:r>
    </w:p>
    <w:p w14:paraId="05D907CF" w14:textId="77777777" w:rsidR="00DD0AF2" w:rsidRDefault="008B0AF3">
      <w:pPr>
        <w:spacing w:after="162" w:line="259" w:lineRule="auto"/>
        <w:ind w:left="331" w:right="0" w:firstLine="0"/>
      </w:pPr>
      <w:r>
        <w:rPr>
          <w:sz w:val="28"/>
        </w:rPr>
        <w:t xml:space="preserve"> </w:t>
      </w:r>
    </w:p>
    <w:p w14:paraId="720D4D90" w14:textId="77777777" w:rsidR="00DD0AF2" w:rsidRDefault="008B0AF3">
      <w:pPr>
        <w:spacing w:after="10"/>
        <w:ind w:left="326" w:right="0"/>
      </w:pPr>
      <w:r>
        <w:rPr>
          <w:b/>
          <w:sz w:val="28"/>
        </w:rPr>
        <w:t xml:space="preserve">When is it bullying? </w:t>
      </w:r>
    </w:p>
    <w:p w14:paraId="03658474" w14:textId="77777777" w:rsidR="00DD0AF2" w:rsidRDefault="008B0AF3">
      <w:pPr>
        <w:spacing w:after="0" w:line="259" w:lineRule="auto"/>
        <w:ind w:left="421" w:right="0" w:firstLine="0"/>
        <w:jc w:val="center"/>
      </w:pPr>
      <w:r>
        <w:rPr>
          <w:sz w:val="28"/>
        </w:rPr>
        <w:t xml:space="preserve"> </w:t>
      </w:r>
    </w:p>
    <w:p w14:paraId="6897026C" w14:textId="77777777" w:rsidR="00DD0AF2" w:rsidRDefault="008B0AF3">
      <w:pPr>
        <w:spacing w:after="0" w:line="259" w:lineRule="auto"/>
        <w:ind w:left="326" w:right="1453"/>
      </w:pPr>
      <w:r>
        <w:rPr>
          <w:noProof/>
        </w:rPr>
        <w:drawing>
          <wp:anchor distT="0" distB="0" distL="114300" distR="114300" simplePos="0" relativeHeight="251663360" behindDoc="0" locked="0" layoutInCell="1" allowOverlap="0" wp14:anchorId="1714C408" wp14:editId="12B12B05">
            <wp:simplePos x="0" y="0"/>
            <wp:positionH relativeFrom="column">
              <wp:posOffset>2998292</wp:posOffset>
            </wp:positionH>
            <wp:positionV relativeFrom="paragraph">
              <wp:posOffset>-41974</wp:posOffset>
            </wp:positionV>
            <wp:extent cx="2019300" cy="1130300"/>
            <wp:effectExtent l="0" t="0" r="0" b="0"/>
            <wp:wrapSquare wrapText="bothSides"/>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1"/>
                    <a:stretch>
                      <a:fillRect/>
                    </a:stretch>
                  </pic:blipFill>
                  <pic:spPr>
                    <a:xfrm>
                      <a:off x="0" y="0"/>
                      <a:ext cx="2019300" cy="1130300"/>
                    </a:xfrm>
                    <a:prstGeom prst="rect">
                      <a:avLst/>
                    </a:prstGeom>
                  </pic:spPr>
                </pic:pic>
              </a:graphicData>
            </a:graphic>
          </wp:anchor>
        </w:drawing>
      </w:r>
      <w:r>
        <w:rPr>
          <w:sz w:val="28"/>
          <w:shd w:val="clear" w:color="auto" w:fill="FF0000"/>
        </w:rPr>
        <w:t>S</w:t>
      </w:r>
      <w:r>
        <w:rPr>
          <w:sz w:val="28"/>
        </w:rPr>
        <w:t xml:space="preserve">everal </w:t>
      </w:r>
    </w:p>
    <w:p w14:paraId="0444D07D" w14:textId="77777777" w:rsidR="00DD0AF2" w:rsidRDefault="008B0AF3">
      <w:pPr>
        <w:spacing w:after="0" w:line="259" w:lineRule="auto"/>
        <w:ind w:left="331" w:right="1453" w:firstLine="0"/>
      </w:pPr>
      <w:r>
        <w:rPr>
          <w:sz w:val="28"/>
        </w:rPr>
        <w:t xml:space="preserve"> </w:t>
      </w:r>
    </w:p>
    <w:p w14:paraId="5EFF0A6C" w14:textId="77777777" w:rsidR="00DD0AF2" w:rsidRDefault="008B0AF3">
      <w:pPr>
        <w:spacing w:after="0" w:line="259" w:lineRule="auto"/>
        <w:ind w:left="326" w:right="1453"/>
      </w:pPr>
      <w:r>
        <w:rPr>
          <w:sz w:val="28"/>
          <w:shd w:val="clear" w:color="auto" w:fill="FFFF00"/>
        </w:rPr>
        <w:t>T</w:t>
      </w:r>
      <w:r>
        <w:rPr>
          <w:sz w:val="28"/>
        </w:rPr>
        <w:t xml:space="preserve">imes        </w:t>
      </w:r>
    </w:p>
    <w:p w14:paraId="793FC838" w14:textId="77777777" w:rsidR="00DD0AF2" w:rsidRDefault="008B0AF3">
      <w:pPr>
        <w:spacing w:after="0" w:line="259" w:lineRule="auto"/>
        <w:ind w:left="331" w:right="1453" w:firstLine="0"/>
      </w:pPr>
      <w:r>
        <w:rPr>
          <w:sz w:val="28"/>
        </w:rPr>
        <w:t xml:space="preserve"> </w:t>
      </w:r>
    </w:p>
    <w:p w14:paraId="1EF0F745" w14:textId="77777777" w:rsidR="00DD0AF2" w:rsidRDefault="008B0AF3">
      <w:pPr>
        <w:spacing w:after="0" w:line="259" w:lineRule="auto"/>
        <w:ind w:left="326" w:right="1453"/>
      </w:pPr>
      <w:r>
        <w:rPr>
          <w:sz w:val="28"/>
          <w:shd w:val="clear" w:color="auto" w:fill="00FFFF"/>
        </w:rPr>
        <w:t>O</w:t>
      </w:r>
      <w:r>
        <w:rPr>
          <w:sz w:val="28"/>
        </w:rPr>
        <w:t xml:space="preserve">n </w:t>
      </w:r>
    </w:p>
    <w:p w14:paraId="1D4ACD56" w14:textId="77777777" w:rsidR="00DD0AF2" w:rsidRDefault="008B0AF3">
      <w:pPr>
        <w:spacing w:after="0" w:line="259" w:lineRule="auto"/>
        <w:ind w:left="331" w:right="0" w:firstLine="0"/>
      </w:pPr>
      <w:r>
        <w:rPr>
          <w:sz w:val="28"/>
        </w:rPr>
        <w:t xml:space="preserve"> </w:t>
      </w:r>
    </w:p>
    <w:p w14:paraId="59B429B8" w14:textId="77777777" w:rsidR="00DD0AF2" w:rsidRDefault="008B0AF3">
      <w:pPr>
        <w:spacing w:after="0" w:line="259" w:lineRule="auto"/>
        <w:ind w:left="326" w:right="1453"/>
      </w:pPr>
      <w:r>
        <w:rPr>
          <w:sz w:val="28"/>
          <w:shd w:val="clear" w:color="auto" w:fill="00FF00"/>
        </w:rPr>
        <w:t>P</w:t>
      </w:r>
      <w:r>
        <w:rPr>
          <w:sz w:val="28"/>
        </w:rPr>
        <w:t xml:space="preserve">urpose </w:t>
      </w:r>
    </w:p>
    <w:p w14:paraId="6FB14AA3" w14:textId="77777777" w:rsidR="00DD0AF2" w:rsidRDefault="008B0AF3">
      <w:pPr>
        <w:spacing w:after="0" w:line="259" w:lineRule="auto"/>
        <w:ind w:left="331" w:right="0" w:firstLine="0"/>
      </w:pPr>
      <w:r>
        <w:rPr>
          <w:sz w:val="28"/>
        </w:rPr>
        <w:lastRenderedPageBreak/>
        <w:t xml:space="preserve"> </w:t>
      </w:r>
    </w:p>
    <w:p w14:paraId="7F894466" w14:textId="77777777" w:rsidR="00DD0AF2" w:rsidRDefault="008B0AF3">
      <w:pPr>
        <w:spacing w:after="10"/>
        <w:ind w:left="326" w:right="0"/>
      </w:pPr>
      <w:r>
        <w:rPr>
          <w:b/>
          <w:sz w:val="28"/>
        </w:rPr>
        <w:t xml:space="preserve">We promise to always treat bullying seriously. </w:t>
      </w:r>
    </w:p>
    <w:p w14:paraId="5012008E" w14:textId="77777777" w:rsidR="00DD0AF2" w:rsidRDefault="008B0AF3">
      <w:pPr>
        <w:spacing w:after="0" w:line="259" w:lineRule="auto"/>
        <w:ind w:left="3933" w:right="0" w:firstLine="0"/>
      </w:pPr>
      <w:r>
        <w:rPr>
          <w:b/>
          <w:sz w:val="28"/>
        </w:rPr>
        <w:t xml:space="preserve"> </w:t>
      </w:r>
    </w:p>
    <w:p w14:paraId="5DAC1908" w14:textId="77777777" w:rsidR="00DD0AF2" w:rsidRDefault="008B0AF3">
      <w:pPr>
        <w:spacing w:after="0" w:line="259" w:lineRule="auto"/>
        <w:ind w:left="321" w:right="0" w:firstLine="0"/>
        <w:jc w:val="center"/>
      </w:pPr>
      <w:r>
        <w:rPr>
          <w:b/>
          <w:sz w:val="28"/>
        </w:rPr>
        <w:t xml:space="preserve">What should I do if I see someone else is being bullied? </w:t>
      </w:r>
    </w:p>
    <w:p w14:paraId="2E4932C1" w14:textId="77777777" w:rsidR="00DD0AF2" w:rsidRDefault="008B0AF3">
      <w:pPr>
        <w:numPr>
          <w:ilvl w:val="0"/>
          <w:numId w:val="1"/>
        </w:numPr>
        <w:ind w:right="0" w:hanging="360"/>
      </w:pPr>
      <w:r>
        <w:t xml:space="preserve">Don’t walk away and ignore the bullying, don’t be a bystander. </w:t>
      </w:r>
    </w:p>
    <w:p w14:paraId="492CF0B4" w14:textId="77777777" w:rsidR="00DD0AF2" w:rsidRDefault="008B0AF3">
      <w:pPr>
        <w:numPr>
          <w:ilvl w:val="0"/>
          <w:numId w:val="1"/>
        </w:numPr>
        <w:ind w:right="0" w:hanging="360"/>
      </w:pPr>
      <w:r>
        <w:t xml:space="preserve">Let someone know what is happening; </w:t>
      </w:r>
      <w:r>
        <w:t xml:space="preserve">tell a trusted friend or adult. </w:t>
      </w:r>
    </w:p>
    <w:p w14:paraId="5C1AF405" w14:textId="77777777" w:rsidR="00DD0AF2" w:rsidRDefault="008B0AF3">
      <w:pPr>
        <w:numPr>
          <w:ilvl w:val="0"/>
          <w:numId w:val="1"/>
        </w:numPr>
        <w:ind w:right="0" w:hanging="360"/>
      </w:pPr>
      <w:r>
        <w:t xml:space="preserve">Tell the bully to stop if it is safe to do so. </w:t>
      </w:r>
    </w:p>
    <w:p w14:paraId="11103A5D" w14:textId="77777777" w:rsidR="00DD0AF2" w:rsidRDefault="008B0AF3">
      <w:pPr>
        <w:numPr>
          <w:ilvl w:val="0"/>
          <w:numId w:val="1"/>
        </w:numPr>
        <w:ind w:right="0" w:hanging="360"/>
      </w:pPr>
      <w:r>
        <w:t xml:space="preserve">Don’t stay silent – tell someone to help stop the bullying behaviour. </w:t>
      </w:r>
    </w:p>
    <w:p w14:paraId="369BAD65" w14:textId="77777777" w:rsidR="00DD0AF2" w:rsidRDefault="008B0AF3">
      <w:pPr>
        <w:spacing w:after="0" w:line="259" w:lineRule="auto"/>
        <w:ind w:left="331" w:right="0" w:firstLine="0"/>
      </w:pPr>
      <w:r>
        <w:rPr>
          <w:sz w:val="28"/>
        </w:rPr>
        <w:t xml:space="preserve"> </w:t>
      </w:r>
    </w:p>
    <w:p w14:paraId="0D57CA98" w14:textId="77777777" w:rsidR="00DD0AF2" w:rsidRDefault="008B0AF3">
      <w:pPr>
        <w:spacing w:after="10"/>
        <w:ind w:left="326" w:right="0"/>
      </w:pPr>
      <w:r>
        <w:rPr>
          <w:b/>
          <w:sz w:val="28"/>
        </w:rPr>
        <w:t xml:space="preserve">The </w:t>
      </w:r>
      <w:proofErr w:type="gramStart"/>
      <w:r>
        <w:rPr>
          <w:b/>
          <w:sz w:val="28"/>
        </w:rPr>
        <w:t>Principal</w:t>
      </w:r>
      <w:proofErr w:type="gramEnd"/>
      <w:r>
        <w:rPr>
          <w:b/>
          <w:sz w:val="28"/>
        </w:rPr>
        <w:t xml:space="preserve"> (Mr Neal), the Governors, the staff, the School council, the Rights Respecting group and our </w:t>
      </w:r>
      <w:proofErr w:type="spellStart"/>
      <w:r>
        <w:rPr>
          <w:b/>
          <w:sz w:val="28"/>
        </w:rPr>
        <w:t>AntiBullying</w:t>
      </w:r>
      <w:proofErr w:type="spellEnd"/>
      <w:r>
        <w:rPr>
          <w:b/>
          <w:sz w:val="28"/>
        </w:rPr>
        <w:t xml:space="preserve"> Ambassadors will work together to: </w:t>
      </w:r>
    </w:p>
    <w:p w14:paraId="7C03E6F5" w14:textId="77777777" w:rsidR="00DD0AF2" w:rsidRDefault="008B0AF3">
      <w:pPr>
        <w:numPr>
          <w:ilvl w:val="0"/>
          <w:numId w:val="1"/>
        </w:numPr>
        <w:ind w:right="0" w:hanging="360"/>
      </w:pPr>
      <w:r>
        <w:t xml:space="preserve">Make our school a place where everyone can feel safe and happy.  We will not tolerate bullying. </w:t>
      </w:r>
    </w:p>
    <w:p w14:paraId="3CC0389E" w14:textId="77777777" w:rsidR="00DD0AF2" w:rsidRDefault="008B0AF3">
      <w:pPr>
        <w:numPr>
          <w:ilvl w:val="0"/>
          <w:numId w:val="1"/>
        </w:numPr>
        <w:spacing w:after="46"/>
        <w:ind w:right="0" w:hanging="360"/>
      </w:pPr>
      <w:r>
        <w:rPr>
          <w:noProof/>
        </w:rPr>
        <w:drawing>
          <wp:anchor distT="0" distB="0" distL="114300" distR="114300" simplePos="0" relativeHeight="251664384" behindDoc="0" locked="0" layoutInCell="1" allowOverlap="0" wp14:anchorId="31CC1690" wp14:editId="7D8A718B">
            <wp:simplePos x="0" y="0"/>
            <wp:positionH relativeFrom="column">
              <wp:posOffset>4127957</wp:posOffset>
            </wp:positionH>
            <wp:positionV relativeFrom="paragraph">
              <wp:posOffset>306910</wp:posOffset>
            </wp:positionV>
            <wp:extent cx="1075055" cy="647700"/>
            <wp:effectExtent l="0" t="0" r="0" b="0"/>
            <wp:wrapSquare wrapText="bothSides"/>
            <wp:docPr id="495" name="Picture 495"/>
            <wp:cNvGraphicFramePr/>
            <a:graphic xmlns:a="http://schemas.openxmlformats.org/drawingml/2006/main">
              <a:graphicData uri="http://schemas.openxmlformats.org/drawingml/2006/picture">
                <pic:pic xmlns:pic="http://schemas.openxmlformats.org/drawingml/2006/picture">
                  <pic:nvPicPr>
                    <pic:cNvPr id="495" name="Picture 495"/>
                    <pic:cNvPicPr/>
                  </pic:nvPicPr>
                  <pic:blipFill>
                    <a:blip r:embed="rId12"/>
                    <a:stretch>
                      <a:fillRect/>
                    </a:stretch>
                  </pic:blipFill>
                  <pic:spPr>
                    <a:xfrm>
                      <a:off x="0" y="0"/>
                      <a:ext cx="1075055" cy="647700"/>
                    </a:xfrm>
                    <a:prstGeom prst="rect">
                      <a:avLst/>
                    </a:prstGeom>
                  </pic:spPr>
                </pic:pic>
              </a:graphicData>
            </a:graphic>
          </wp:anchor>
        </w:drawing>
      </w:r>
      <w:r>
        <w:t xml:space="preserve">We will help everyone to get on with each other and we believe that everyone has the right to be who they are. </w:t>
      </w:r>
    </w:p>
    <w:p w14:paraId="3548E9BA" w14:textId="77777777" w:rsidR="00DD0AF2" w:rsidRDefault="008B0AF3">
      <w:pPr>
        <w:spacing w:after="10"/>
        <w:ind w:left="316" w:right="1161" w:firstLine="1081"/>
      </w:pPr>
      <w:r>
        <w:t xml:space="preserve">                         </w:t>
      </w:r>
      <w:r>
        <w:rPr>
          <w:b/>
          <w:sz w:val="28"/>
        </w:rPr>
        <w:t>Who can I tell?</w:t>
      </w:r>
      <w:r>
        <w:rPr>
          <w:rFonts w:ascii="Calibri" w:eastAsia="Calibri" w:hAnsi="Calibri" w:cs="Calibri"/>
          <w:sz w:val="22"/>
        </w:rPr>
        <w:t xml:space="preserve"> </w:t>
      </w:r>
      <w:r>
        <w:t xml:space="preserve"> </w:t>
      </w:r>
      <w:r>
        <w:rPr>
          <w:sz w:val="28"/>
        </w:rPr>
        <w:t xml:space="preserve"> </w:t>
      </w:r>
    </w:p>
    <w:p w14:paraId="493B66BA" w14:textId="77777777" w:rsidR="00DD0AF2" w:rsidRDefault="008B0AF3">
      <w:pPr>
        <w:ind w:left="326" w:right="0"/>
      </w:pPr>
      <w:r>
        <w:t xml:space="preserve">Tell a friend, your parents or guardians, teachers, our Anti-Bullying Ambassadors, our Rights Respecting Council, School Council, lunch time staff, any other adult in school, Mrs Palmer, Mr </w:t>
      </w:r>
      <w:proofErr w:type="gramStart"/>
      <w:r>
        <w:t>Neal</w:t>
      </w:r>
      <w:proofErr w:type="gramEnd"/>
      <w:r>
        <w:t xml:space="preserve"> or another trusted family member. </w:t>
      </w:r>
    </w:p>
    <w:p w14:paraId="06E0C577" w14:textId="77777777" w:rsidR="00DD0AF2" w:rsidRDefault="008B0AF3">
      <w:pPr>
        <w:spacing w:after="0" w:line="259" w:lineRule="auto"/>
        <w:ind w:left="331" w:right="0" w:firstLine="0"/>
      </w:pPr>
      <w:r>
        <w:rPr>
          <w:sz w:val="28"/>
        </w:rPr>
        <w:t xml:space="preserve"> </w:t>
      </w:r>
    </w:p>
    <w:p w14:paraId="78041C2D" w14:textId="77777777" w:rsidR="00DD0AF2" w:rsidRDefault="008B0AF3">
      <w:pPr>
        <w:ind w:left="326" w:right="0"/>
      </w:pPr>
      <w:r>
        <w:rPr>
          <w:rFonts w:ascii="Calibri" w:eastAsia="Calibri" w:hAnsi="Calibri" w:cs="Calibri"/>
          <w:noProof/>
          <w:sz w:val="22"/>
        </w:rPr>
        <w:lastRenderedPageBreak/>
        <mc:AlternateContent>
          <mc:Choice Requires="wpg">
            <w:drawing>
              <wp:anchor distT="0" distB="0" distL="114300" distR="114300" simplePos="0" relativeHeight="251665408" behindDoc="0" locked="0" layoutInCell="1" allowOverlap="1" wp14:anchorId="4332DC87" wp14:editId="11430AC7">
                <wp:simplePos x="0" y="0"/>
                <wp:positionH relativeFrom="column">
                  <wp:posOffset>4240988</wp:posOffset>
                </wp:positionH>
                <wp:positionV relativeFrom="paragraph">
                  <wp:posOffset>-40362</wp:posOffset>
                </wp:positionV>
                <wp:extent cx="2091690" cy="4025265"/>
                <wp:effectExtent l="0" t="0" r="0" b="0"/>
                <wp:wrapSquare wrapText="bothSides"/>
                <wp:docPr id="3891" name="Group 3891"/>
                <wp:cNvGraphicFramePr/>
                <a:graphic xmlns:a="http://schemas.openxmlformats.org/drawingml/2006/main">
                  <a:graphicData uri="http://schemas.microsoft.com/office/word/2010/wordprocessingGroup">
                    <wpg:wgp>
                      <wpg:cNvGrpSpPr/>
                      <wpg:grpSpPr>
                        <a:xfrm>
                          <a:off x="0" y="0"/>
                          <a:ext cx="2091690" cy="4025265"/>
                          <a:chOff x="0" y="0"/>
                          <a:chExt cx="2091690" cy="4025265"/>
                        </a:xfrm>
                      </wpg:grpSpPr>
                      <pic:pic xmlns:pic="http://schemas.openxmlformats.org/drawingml/2006/picture">
                        <pic:nvPicPr>
                          <pic:cNvPr id="489" name="Picture 489"/>
                          <pic:cNvPicPr/>
                        </pic:nvPicPr>
                        <pic:blipFill>
                          <a:blip r:embed="rId13"/>
                          <a:stretch>
                            <a:fillRect/>
                          </a:stretch>
                        </pic:blipFill>
                        <pic:spPr>
                          <a:xfrm>
                            <a:off x="0" y="650239"/>
                            <a:ext cx="1905000" cy="971550"/>
                          </a:xfrm>
                          <a:prstGeom prst="rect">
                            <a:avLst/>
                          </a:prstGeom>
                        </pic:spPr>
                      </pic:pic>
                      <pic:pic xmlns:pic="http://schemas.openxmlformats.org/drawingml/2006/picture">
                        <pic:nvPicPr>
                          <pic:cNvPr id="491" name="Picture 491"/>
                          <pic:cNvPicPr/>
                        </pic:nvPicPr>
                        <pic:blipFill>
                          <a:blip r:embed="rId14"/>
                          <a:stretch>
                            <a:fillRect/>
                          </a:stretch>
                        </pic:blipFill>
                        <pic:spPr>
                          <a:xfrm>
                            <a:off x="179070" y="0"/>
                            <a:ext cx="1238250" cy="945515"/>
                          </a:xfrm>
                          <a:prstGeom prst="rect">
                            <a:avLst/>
                          </a:prstGeom>
                        </pic:spPr>
                      </pic:pic>
                      <pic:pic xmlns:pic="http://schemas.openxmlformats.org/drawingml/2006/picture">
                        <pic:nvPicPr>
                          <pic:cNvPr id="493" name="Picture 493"/>
                          <pic:cNvPicPr/>
                        </pic:nvPicPr>
                        <pic:blipFill>
                          <a:blip r:embed="rId15"/>
                          <a:stretch>
                            <a:fillRect/>
                          </a:stretch>
                        </pic:blipFill>
                        <pic:spPr>
                          <a:xfrm>
                            <a:off x="26670" y="1656714"/>
                            <a:ext cx="2065020" cy="2368550"/>
                          </a:xfrm>
                          <a:prstGeom prst="rect">
                            <a:avLst/>
                          </a:prstGeom>
                        </pic:spPr>
                      </pic:pic>
                    </wpg:wgp>
                  </a:graphicData>
                </a:graphic>
              </wp:anchor>
            </w:drawing>
          </mc:Choice>
          <mc:Fallback xmlns:a="http://schemas.openxmlformats.org/drawingml/2006/main">
            <w:pict>
              <v:group id="Group 3891" style="width:164.7pt;height:316.95pt;position:absolute;mso-position-horizontal-relative:text;mso-position-horizontal:absolute;margin-left:333.936pt;mso-position-vertical-relative:text;margin-top:-3.17816pt;" coordsize="20916,40252">
                <v:shape id="Picture 489" style="position:absolute;width:19050;height:9715;left:0;top:6502;" filled="f">
                  <v:imagedata r:id="rId16"/>
                </v:shape>
                <v:shape id="Picture 491" style="position:absolute;width:12382;height:9455;left:1790;top:0;" filled="f">
                  <v:imagedata r:id="rId17"/>
                </v:shape>
                <v:shape id="Picture 493" style="position:absolute;width:20650;height:23685;left:266;top:16567;" filled="f">
                  <v:imagedata r:id="rId18"/>
                </v:shape>
                <w10:wrap type="square"/>
              </v:group>
            </w:pict>
          </mc:Fallback>
        </mc:AlternateContent>
      </w:r>
      <w:r>
        <w:t xml:space="preserve">If you are being bullied: </w:t>
      </w:r>
    </w:p>
    <w:p w14:paraId="50B9E228" w14:textId="77777777" w:rsidR="00DD0AF2" w:rsidRDefault="008B0AF3">
      <w:pPr>
        <w:spacing w:after="0" w:line="259" w:lineRule="auto"/>
        <w:ind w:left="326" w:right="0"/>
      </w:pPr>
      <w:r>
        <w:rPr>
          <w:sz w:val="28"/>
        </w:rPr>
        <w:t>TELL SOMEONE</w:t>
      </w:r>
      <w:r>
        <w:rPr>
          <w:b/>
          <w:sz w:val="28"/>
        </w:rPr>
        <w:t>!</w:t>
      </w:r>
      <w:r>
        <w:rPr>
          <w:rFonts w:ascii="Calibri" w:eastAsia="Calibri" w:hAnsi="Calibri" w:cs="Calibri"/>
          <w:sz w:val="22"/>
        </w:rPr>
        <w:t xml:space="preserve"> </w:t>
      </w:r>
      <w:r>
        <w:rPr>
          <w:b/>
          <w:sz w:val="28"/>
        </w:rPr>
        <w:t xml:space="preserve"> </w:t>
      </w:r>
    </w:p>
    <w:p w14:paraId="06260375" w14:textId="77777777" w:rsidR="00DD0AF2" w:rsidRDefault="008B0AF3">
      <w:pPr>
        <w:spacing w:after="156" w:line="259" w:lineRule="auto"/>
        <w:ind w:left="331" w:right="0" w:firstLine="0"/>
      </w:pPr>
      <w:r>
        <w:t xml:space="preserve"> </w:t>
      </w:r>
    </w:p>
    <w:p w14:paraId="7B5F5AB2" w14:textId="77777777" w:rsidR="00DD0AF2" w:rsidRDefault="008B0AF3">
      <w:pPr>
        <w:spacing w:after="160"/>
        <w:ind w:left="326" w:right="0"/>
      </w:pPr>
      <w:r>
        <w:t xml:space="preserve">You can talk to someone outside of school by calling Child Line on 0800 1111. It’s free and confidential. </w:t>
      </w:r>
    </w:p>
    <w:p w14:paraId="14274B8A" w14:textId="77777777" w:rsidR="00DD0AF2" w:rsidRDefault="008B0AF3">
      <w:pPr>
        <w:spacing w:after="170"/>
        <w:ind w:left="326" w:right="0"/>
      </w:pPr>
      <w:r>
        <w:t>You can also use the Diana Award Crisis Messenger.  Text DA to 85258.</w:t>
      </w:r>
      <w:r>
        <w:rPr>
          <w:rFonts w:ascii="Calibri" w:eastAsia="Calibri" w:hAnsi="Calibri" w:cs="Calibri"/>
          <w:sz w:val="22"/>
        </w:rPr>
        <w:t xml:space="preserve"> </w:t>
      </w:r>
      <w:r>
        <w:t xml:space="preserve"> </w:t>
      </w:r>
    </w:p>
    <w:p w14:paraId="42899DC3" w14:textId="77777777" w:rsidR="00DD0AF2" w:rsidRDefault="008B0AF3">
      <w:pPr>
        <w:spacing w:after="156" w:line="259" w:lineRule="auto"/>
        <w:ind w:left="331" w:right="0" w:firstLine="0"/>
      </w:pPr>
      <w:r>
        <w:t xml:space="preserve"> </w:t>
      </w:r>
    </w:p>
    <w:p w14:paraId="34761742" w14:textId="77777777" w:rsidR="00DD0AF2" w:rsidRDefault="008B0AF3">
      <w:pPr>
        <w:spacing w:after="199" w:line="259" w:lineRule="auto"/>
        <w:ind w:left="331" w:right="0" w:firstLine="0"/>
      </w:pPr>
      <w:r>
        <w:t xml:space="preserve"> </w:t>
      </w:r>
    </w:p>
    <w:p w14:paraId="31671B84" w14:textId="77777777" w:rsidR="00DD0AF2" w:rsidRDefault="008B0AF3">
      <w:pPr>
        <w:spacing w:after="10"/>
        <w:ind w:left="326" w:right="0"/>
      </w:pPr>
      <w:r>
        <w:rPr>
          <w:b/>
          <w:sz w:val="28"/>
        </w:rPr>
        <w:t xml:space="preserve">If you are bullied- </w:t>
      </w:r>
    </w:p>
    <w:p w14:paraId="5B9756F1" w14:textId="77777777" w:rsidR="00DD0AF2" w:rsidRDefault="008B0AF3">
      <w:pPr>
        <w:spacing w:after="10"/>
        <w:ind w:left="326" w:right="0"/>
      </w:pPr>
      <w:proofErr w:type="gramStart"/>
      <w:r>
        <w:rPr>
          <w:b/>
          <w:sz w:val="28"/>
        </w:rPr>
        <w:t>DO:-</w:t>
      </w:r>
      <w:proofErr w:type="gramEnd"/>
      <w:r>
        <w:rPr>
          <w:b/>
          <w:sz w:val="28"/>
        </w:rPr>
        <w:t xml:space="preserve"> </w:t>
      </w:r>
    </w:p>
    <w:p w14:paraId="57EF3A09" w14:textId="77777777" w:rsidR="00DD0AF2" w:rsidRDefault="008B0AF3">
      <w:pPr>
        <w:numPr>
          <w:ilvl w:val="0"/>
          <w:numId w:val="2"/>
        </w:numPr>
        <w:ind w:right="0" w:hanging="361"/>
      </w:pPr>
      <w:r>
        <w:t xml:space="preserve">Ask them to STOP if you can. </w:t>
      </w:r>
    </w:p>
    <w:p w14:paraId="0F9246FC" w14:textId="77777777" w:rsidR="00DD0AF2" w:rsidRDefault="008B0AF3">
      <w:pPr>
        <w:numPr>
          <w:ilvl w:val="0"/>
          <w:numId w:val="2"/>
        </w:numPr>
        <w:ind w:right="0" w:hanging="361"/>
      </w:pPr>
      <w:r>
        <w:t xml:space="preserve">Use eye contact and tell them to go away. </w:t>
      </w:r>
    </w:p>
    <w:p w14:paraId="79B9F19B" w14:textId="77777777" w:rsidR="00DD0AF2" w:rsidRDefault="008B0AF3">
      <w:pPr>
        <w:numPr>
          <w:ilvl w:val="0"/>
          <w:numId w:val="2"/>
        </w:numPr>
        <w:ind w:right="0" w:hanging="361"/>
      </w:pPr>
      <w:r>
        <w:t xml:space="preserve">Ignore them. </w:t>
      </w:r>
    </w:p>
    <w:p w14:paraId="6D76D31F" w14:textId="77777777" w:rsidR="00DD0AF2" w:rsidRDefault="008B0AF3">
      <w:pPr>
        <w:numPr>
          <w:ilvl w:val="0"/>
          <w:numId w:val="2"/>
        </w:numPr>
        <w:ind w:right="0" w:hanging="361"/>
      </w:pPr>
      <w:r>
        <w:t xml:space="preserve">Walk away. </w:t>
      </w:r>
    </w:p>
    <w:p w14:paraId="028E4A5F" w14:textId="77777777" w:rsidR="00DD0AF2" w:rsidRDefault="008B0AF3">
      <w:pPr>
        <w:numPr>
          <w:ilvl w:val="0"/>
          <w:numId w:val="2"/>
        </w:numPr>
        <w:ind w:right="0" w:hanging="361"/>
      </w:pPr>
      <w:r>
        <w:t xml:space="preserve">Use the worry box if you are too scared to speak openly about it. </w:t>
      </w:r>
    </w:p>
    <w:p w14:paraId="27C7C69A" w14:textId="77777777" w:rsidR="00DD0AF2" w:rsidRDefault="008B0AF3">
      <w:pPr>
        <w:numPr>
          <w:ilvl w:val="0"/>
          <w:numId w:val="2"/>
        </w:numPr>
        <w:ind w:right="0" w:hanging="361"/>
      </w:pPr>
      <w:r>
        <w:t xml:space="preserve">Talk to aa Anti-Bullying Ambassador, the School </w:t>
      </w:r>
      <w:proofErr w:type="gramStart"/>
      <w:r>
        <w:t>council</w:t>
      </w:r>
      <w:proofErr w:type="gramEnd"/>
      <w:r>
        <w:t xml:space="preserve"> or a Rights Respecting council member. </w:t>
      </w:r>
    </w:p>
    <w:p w14:paraId="361ABC3E" w14:textId="77777777" w:rsidR="00DD0AF2" w:rsidRDefault="008B0AF3">
      <w:pPr>
        <w:numPr>
          <w:ilvl w:val="0"/>
          <w:numId w:val="2"/>
        </w:numPr>
        <w:ind w:right="0" w:hanging="361"/>
      </w:pPr>
      <w:r>
        <w:t xml:space="preserve">TELL SOMEONE you trust. </w:t>
      </w:r>
    </w:p>
    <w:p w14:paraId="3AB46D24" w14:textId="77777777" w:rsidR="00DD0AF2" w:rsidRDefault="008B0AF3">
      <w:pPr>
        <w:spacing w:after="17" w:line="259" w:lineRule="auto"/>
        <w:ind w:left="0" w:right="926" w:firstLine="0"/>
        <w:jc w:val="center"/>
      </w:pPr>
      <w:r>
        <w:rPr>
          <w:noProof/>
        </w:rPr>
        <w:drawing>
          <wp:anchor distT="0" distB="0" distL="114300" distR="114300" simplePos="0" relativeHeight="251666432" behindDoc="0" locked="0" layoutInCell="1" allowOverlap="0" wp14:anchorId="54011EB4" wp14:editId="4A03B1E3">
            <wp:simplePos x="0" y="0"/>
            <wp:positionH relativeFrom="column">
              <wp:posOffset>5210633</wp:posOffset>
            </wp:positionH>
            <wp:positionV relativeFrom="paragraph">
              <wp:posOffset>-28678</wp:posOffset>
            </wp:positionV>
            <wp:extent cx="1143000" cy="1252220"/>
            <wp:effectExtent l="0" t="0" r="0" b="0"/>
            <wp:wrapSquare wrapText="bothSides"/>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19"/>
                    <a:stretch>
                      <a:fillRect/>
                    </a:stretch>
                  </pic:blipFill>
                  <pic:spPr>
                    <a:xfrm>
                      <a:off x="0" y="0"/>
                      <a:ext cx="1143000" cy="1252220"/>
                    </a:xfrm>
                    <a:prstGeom prst="rect">
                      <a:avLst/>
                    </a:prstGeom>
                  </pic:spPr>
                </pic:pic>
              </a:graphicData>
            </a:graphic>
          </wp:anchor>
        </w:drawing>
      </w:r>
      <w:r>
        <w:t xml:space="preserve"> </w:t>
      </w:r>
    </w:p>
    <w:p w14:paraId="36CBD705" w14:textId="77777777" w:rsidR="00DD0AF2" w:rsidRDefault="008B0AF3">
      <w:pPr>
        <w:spacing w:after="10"/>
        <w:ind w:left="326" w:right="0"/>
      </w:pPr>
      <w:proofErr w:type="gramStart"/>
      <w:r>
        <w:rPr>
          <w:b/>
          <w:sz w:val="28"/>
        </w:rPr>
        <w:t>DON’T:-</w:t>
      </w:r>
      <w:proofErr w:type="gramEnd"/>
      <w:r>
        <w:rPr>
          <w:b/>
          <w:sz w:val="28"/>
        </w:rPr>
        <w:t xml:space="preserve"> </w:t>
      </w:r>
    </w:p>
    <w:p w14:paraId="4504A598" w14:textId="77777777" w:rsidR="00DD0AF2" w:rsidRDefault="008B0AF3">
      <w:pPr>
        <w:numPr>
          <w:ilvl w:val="0"/>
          <w:numId w:val="2"/>
        </w:numPr>
        <w:ind w:right="0" w:hanging="361"/>
      </w:pPr>
      <w:r>
        <w:t xml:space="preserve">Do what they say. </w:t>
      </w:r>
    </w:p>
    <w:p w14:paraId="5E519CB2" w14:textId="77777777" w:rsidR="00DD0AF2" w:rsidRDefault="008B0AF3">
      <w:pPr>
        <w:numPr>
          <w:ilvl w:val="0"/>
          <w:numId w:val="2"/>
        </w:numPr>
        <w:ind w:right="0" w:hanging="361"/>
      </w:pPr>
      <w:r>
        <w:t>Get angry or look upset.</w:t>
      </w:r>
      <w:r>
        <w:rPr>
          <w:rFonts w:ascii="Calibri" w:eastAsia="Calibri" w:hAnsi="Calibri" w:cs="Calibri"/>
          <w:sz w:val="22"/>
        </w:rPr>
        <w:t xml:space="preserve"> </w:t>
      </w:r>
      <w:r>
        <w:t xml:space="preserve">Hurt them or retaliate in any other way. </w:t>
      </w:r>
    </w:p>
    <w:p w14:paraId="7BF548C1" w14:textId="77777777" w:rsidR="00DD0AF2" w:rsidRDefault="008B0AF3">
      <w:pPr>
        <w:numPr>
          <w:ilvl w:val="0"/>
          <w:numId w:val="2"/>
        </w:numPr>
        <w:ind w:right="0" w:hanging="361"/>
      </w:pPr>
      <w:r>
        <w:t xml:space="preserve">Think it is your fault. </w:t>
      </w:r>
    </w:p>
    <w:p w14:paraId="0BF50A21" w14:textId="77777777" w:rsidR="00DD0AF2" w:rsidRDefault="008B0AF3">
      <w:pPr>
        <w:numPr>
          <w:ilvl w:val="0"/>
          <w:numId w:val="2"/>
        </w:numPr>
        <w:ind w:right="0" w:hanging="361"/>
      </w:pPr>
      <w:r>
        <w:t xml:space="preserve">Hide it. </w:t>
      </w:r>
    </w:p>
    <w:p w14:paraId="52924AC3" w14:textId="77777777" w:rsidR="00DD0AF2" w:rsidRDefault="008B0AF3">
      <w:pPr>
        <w:spacing w:after="0" w:line="259" w:lineRule="auto"/>
        <w:ind w:left="331" w:right="0" w:firstLine="0"/>
      </w:pPr>
      <w:r>
        <w:rPr>
          <w:rFonts w:ascii="Calibri" w:eastAsia="Calibri" w:hAnsi="Calibri" w:cs="Calibri"/>
          <w:sz w:val="22"/>
        </w:rPr>
        <w:t xml:space="preserve"> </w:t>
      </w:r>
    </w:p>
    <w:p w14:paraId="514AEC36" w14:textId="77777777" w:rsidR="00DD0AF2" w:rsidRDefault="008B0AF3">
      <w:pPr>
        <w:spacing w:after="0" w:line="259" w:lineRule="auto"/>
        <w:ind w:left="-259" w:right="0" w:firstLine="0"/>
      </w:pPr>
      <w:r>
        <w:rPr>
          <w:rFonts w:ascii="Calibri" w:eastAsia="Calibri" w:hAnsi="Calibri" w:cs="Calibri"/>
          <w:noProof/>
          <w:sz w:val="22"/>
        </w:rPr>
        <mc:AlternateContent>
          <mc:Choice Requires="wpg">
            <w:drawing>
              <wp:inline distT="0" distB="0" distL="0" distR="0" wp14:anchorId="0ACC2AC8" wp14:editId="559201E9">
                <wp:extent cx="5891911" cy="1503680"/>
                <wp:effectExtent l="0" t="0" r="0" b="0"/>
                <wp:docPr id="4346" name="Group 4346"/>
                <wp:cNvGraphicFramePr/>
                <a:graphic xmlns:a="http://schemas.openxmlformats.org/drawingml/2006/main">
                  <a:graphicData uri="http://schemas.microsoft.com/office/word/2010/wordprocessingGroup">
                    <wpg:wgp>
                      <wpg:cNvGrpSpPr/>
                      <wpg:grpSpPr>
                        <a:xfrm>
                          <a:off x="0" y="0"/>
                          <a:ext cx="5891911" cy="1503680"/>
                          <a:chOff x="0" y="0"/>
                          <a:chExt cx="5891911" cy="1503680"/>
                        </a:xfrm>
                      </wpg:grpSpPr>
                      <pic:pic xmlns:pic="http://schemas.openxmlformats.org/drawingml/2006/picture">
                        <pic:nvPicPr>
                          <pic:cNvPr id="533" name="Picture 533"/>
                          <pic:cNvPicPr/>
                        </pic:nvPicPr>
                        <pic:blipFill>
                          <a:blip r:embed="rId20"/>
                          <a:stretch>
                            <a:fillRect/>
                          </a:stretch>
                        </pic:blipFill>
                        <pic:spPr>
                          <a:xfrm>
                            <a:off x="0" y="913130"/>
                            <a:ext cx="2771775" cy="590550"/>
                          </a:xfrm>
                          <a:prstGeom prst="rect">
                            <a:avLst/>
                          </a:prstGeom>
                        </pic:spPr>
                      </pic:pic>
                      <pic:pic xmlns:pic="http://schemas.openxmlformats.org/drawingml/2006/picture">
                        <pic:nvPicPr>
                          <pic:cNvPr id="537" name="Picture 537"/>
                          <pic:cNvPicPr/>
                        </pic:nvPicPr>
                        <pic:blipFill>
                          <a:blip r:embed="rId21"/>
                          <a:stretch>
                            <a:fillRect/>
                          </a:stretch>
                        </pic:blipFill>
                        <pic:spPr>
                          <a:xfrm>
                            <a:off x="3740150" y="0"/>
                            <a:ext cx="2151761" cy="1434465"/>
                          </a:xfrm>
                          <a:prstGeom prst="rect">
                            <a:avLst/>
                          </a:prstGeom>
                        </pic:spPr>
                      </pic:pic>
                    </wpg:wgp>
                  </a:graphicData>
                </a:graphic>
              </wp:inline>
            </w:drawing>
          </mc:Choice>
          <mc:Fallback xmlns:a="http://schemas.openxmlformats.org/drawingml/2006/main">
            <w:pict>
              <v:group id="Group 4346" style="width:463.93pt;height:118.4pt;mso-position-horizontal-relative:char;mso-position-vertical-relative:line" coordsize="58919,15036">
                <v:shape id="Picture 533" style="position:absolute;width:27717;height:5905;left:0;top:9131;" filled="f">
                  <v:imagedata r:id="rId22"/>
                </v:shape>
                <v:shape id="Picture 537" style="position:absolute;width:21517;height:14344;left:37401;top:0;" filled="f">
                  <v:imagedata r:id="rId23"/>
                </v:shape>
              </v:group>
            </w:pict>
          </mc:Fallback>
        </mc:AlternateContent>
      </w:r>
    </w:p>
    <w:sectPr w:rsidR="00DD0AF2">
      <w:pgSz w:w="11904" w:h="16838"/>
      <w:pgMar w:top="1479" w:right="1440" w:bottom="1598" w:left="11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828D9"/>
    <w:multiLevelType w:val="hybridMultilevel"/>
    <w:tmpl w:val="6F4E6362"/>
    <w:lvl w:ilvl="0" w:tplc="127ECAD6">
      <w:start w:val="1"/>
      <w:numFmt w:val="bullet"/>
      <w:lvlText w:val="•"/>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C44DE">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488E7C">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B6336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18AE02">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8AAC56">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66DFD4">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88C158">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1C186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EC1FFF"/>
    <w:multiLevelType w:val="hybridMultilevel"/>
    <w:tmpl w:val="4CBAE898"/>
    <w:lvl w:ilvl="0" w:tplc="A5182654">
      <w:start w:val="1"/>
      <w:numFmt w:val="bullet"/>
      <w:lvlText w:val="•"/>
      <w:lvlJc w:val="left"/>
      <w:pPr>
        <w:ind w:left="1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8227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CC53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661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1EE4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7233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894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F663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8CEA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93088956">
    <w:abstractNumId w:val="0"/>
  </w:num>
  <w:num w:numId="2" w16cid:durableId="627665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F2"/>
    <w:rsid w:val="008B0AF3"/>
    <w:rsid w:val="00DD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D2B4"/>
  <w15:docId w15:val="{855DDA34-AFA7-42E7-8001-B34F6665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50" w:lineRule="auto"/>
      <w:ind w:left="341" w:right="13" w:hanging="10"/>
    </w:pPr>
    <w:rPr>
      <w:rFonts w:ascii="Sitka Small" w:eastAsia="Sitka Small" w:hAnsi="Sitka Small" w:cs="Sitka Small"/>
      <w:color w:val="000000"/>
      <w:sz w:val="24"/>
    </w:rPr>
  </w:style>
  <w:style w:type="paragraph" w:styleId="Heading1">
    <w:name w:val="heading 1"/>
    <w:next w:val="Normal"/>
    <w:link w:val="Heading1Char"/>
    <w:uiPriority w:val="9"/>
    <w:qFormat/>
    <w:pPr>
      <w:keepNext/>
      <w:keepLines/>
      <w:spacing w:after="0"/>
      <w:ind w:left="331"/>
      <w:outlineLvl w:val="0"/>
    </w:pPr>
    <w:rPr>
      <w:rFonts w:ascii="Sitka Small" w:eastAsia="Sitka Small" w:hAnsi="Sitka Small" w:cs="Sitka Small"/>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itka Small" w:eastAsia="Sitka Small" w:hAnsi="Sitka Small" w:cs="Sitka Small"/>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90.jp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8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0.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image" Target="media/image130.jpg"/><Relationship Id="rId10" Type="http://schemas.openxmlformats.org/officeDocument/2006/relationships/image" Target="media/image6.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4652</Characters>
  <Application>Microsoft Office Word</Application>
  <DocSecurity>0</DocSecurity>
  <Lines>38</Lines>
  <Paragraphs>10</Paragraphs>
  <ScaleCrop>false</ScaleCrop>
  <Company>The White Horse Federation</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Gale</dc:creator>
  <cp:keywords/>
  <cp:lastModifiedBy>Chris Neal</cp:lastModifiedBy>
  <cp:revision>2</cp:revision>
  <dcterms:created xsi:type="dcterms:W3CDTF">2023-11-13T20:42:00Z</dcterms:created>
  <dcterms:modified xsi:type="dcterms:W3CDTF">2023-11-13T20:42:00Z</dcterms:modified>
</cp:coreProperties>
</file>