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EBCC" w14:textId="69BBCB3A" w:rsidR="00AD65D9" w:rsidRDefault="00871B11" w:rsidP="00871B11">
      <w:pPr>
        <w:jc w:val="center"/>
        <w:rPr>
          <w:rFonts w:ascii="Letter-join Plus 8" w:hAnsi="Letter-join Plus 8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97F1A" wp14:editId="0F623CD7">
                <wp:simplePos x="0" y="0"/>
                <wp:positionH relativeFrom="column">
                  <wp:posOffset>-746150</wp:posOffset>
                </wp:positionH>
                <wp:positionV relativeFrom="paragraph">
                  <wp:posOffset>7315</wp:posOffset>
                </wp:positionV>
                <wp:extent cx="3410836" cy="4915408"/>
                <wp:effectExtent l="0" t="0" r="0" b="0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836" cy="491540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7B738774" w14:textId="77777777" w:rsidR="00D61464" w:rsidRPr="00871B11" w:rsidRDefault="00D61464" w:rsidP="00871B11">
                            <w:pPr>
                              <w:rPr>
                                <w:rFonts w:ascii="Letter-join Plus 8" w:hAnsi="Letter-join Plus 8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71B11">
                              <w:rPr>
                                <w:rFonts w:ascii="Letter-join Plus 8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Puzzle Outcomes</w:t>
                            </w:r>
                          </w:p>
                          <w:p w14:paraId="5FFC5F34" w14:textId="1D751A8C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understand that in animals and humans lots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of changes happen between conception and growing up, and that usually it is the female who has the baby.</w:t>
                            </w:r>
                          </w:p>
                          <w:p w14:paraId="7F5D8DF4" w14:textId="27638EC4" w:rsidR="004A015B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express how I feel when I see babies or baby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animals.</w:t>
                            </w:r>
                          </w:p>
                          <w:p w14:paraId="47546548" w14:textId="52B98F3C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understand how babies grow and develop in the mother’s uterus and understand what a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baby needs to live and grow.</w:t>
                            </w:r>
                          </w:p>
                          <w:p w14:paraId="3168B9FD" w14:textId="0A2F6A89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express how I might feel if I had a new baby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 my family.</w:t>
                            </w:r>
                          </w:p>
                          <w:p w14:paraId="52B1769C" w14:textId="4D1B79AE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understand that boys’ and girls’ bodies need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to change so that when they grow up their bodies can make babies.</w:t>
                            </w:r>
                          </w:p>
                          <w:p w14:paraId="7B2C1C72" w14:textId="4D6A409F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identify how boys’ and girls’ bodies change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on the outside during this growing up process.</w:t>
                            </w:r>
                          </w:p>
                          <w:p w14:paraId="5816BE98" w14:textId="3ED7CE0B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recognise how I feel about these changes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happening to me and know how to cope with those feelings.</w:t>
                            </w:r>
                          </w:p>
                          <w:p w14:paraId="4BE8D884" w14:textId="625E0AF8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</w:t>
                            </w: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identify how boys’ and girls’ bodies change</w:t>
                            </w:r>
                            <w: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on the inside during the growing up process</w:t>
                            </w:r>
                            <w:r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and why these changes are necessary so</w:t>
                            </w:r>
                            <w:r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that their bodies can make babies when they</w:t>
                            </w:r>
                            <w:r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grow up</w:t>
                            </w:r>
                            <w:r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8085263" w14:textId="366A7785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recognise how I feel about these changes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happening to me and how to cope with these feelings</w:t>
                            </w:r>
                            <w:r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3B95D34" w14:textId="5095E677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</w:t>
                            </w: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start to recognise stereotypical ideas I might</w:t>
                            </w:r>
                            <w: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have about parenting and family roles</w:t>
                            </w:r>
                            <w:r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D78082D" w14:textId="0C71BB50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</w:t>
                            </w: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express how I feel when my ideas are</w:t>
                            </w:r>
                            <w: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challenged and be willing to change my</w:t>
                            </w:r>
                            <w:r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ideas sometimes</w:t>
                            </w:r>
                            <w:r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4B592EC" w14:textId="203CF712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</w:t>
                            </w: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identify what I am looking forward to when I</w:t>
                            </w:r>
                            <w: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move to my next class</w:t>
                            </w:r>
                            <w:r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22BB259" w14:textId="096548F1" w:rsidR="004B2122" w:rsidRPr="004B2122" w:rsidRDefault="004B2122" w:rsidP="004B21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To </w:t>
                            </w:r>
                            <w:r w:rsidRPr="004B2122"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start to think about changes I will make next</w:t>
                            </w:r>
                            <w:r>
                              <w:rPr>
                                <w:rFonts w:ascii="Letter-join Plus 8" w:hAnsi="Letter-join Plus 8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B2122"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year and know how to go about this</w:t>
                            </w:r>
                            <w:r>
                              <w:rPr>
                                <w:rFonts w:ascii="Letter-join Plus 8" w:hAnsi="Letter-join Plus 8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97F1A" id="Rectangle 1" o:spid="_x0000_s1026" style="position:absolute;left:0;text-align:left;margin-left:-58.75pt;margin-top:.6pt;width:268.55pt;height:3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" fillcolor="#c5e0b3 [1305]" stroked="f">
                <v:textbox>
                  <w:txbxContent>
                    <w:p w14:paraId="7B738774" w14:textId="77777777" w:rsidR="00D61464" w:rsidRPr="00871B11" w:rsidRDefault="00D61464" w:rsidP="00871B11">
                      <w:pPr>
                        <w:rPr>
                          <w:rFonts w:ascii="Letter-join Plus 8" w:hAnsi="Letter-join Plus 8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871B11">
                        <w:rPr>
                          <w:rFonts w:ascii="Letter-join Plus 8" w:hAnsi="Letter-join Plus 8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Puzzle Outcomes</w:t>
                      </w:r>
                    </w:p>
                    <w:p w14:paraId="5FFC5F34" w14:textId="1D751A8C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understand that in animals and humans lots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of changes happen between conception and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growing up, and that usually it is the female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who has the baby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7F5D8DF4" w14:textId="27638EC4" w:rsidR="004A015B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express how I feel when I see babies or baby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animals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47546548" w14:textId="52B98F3C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understand how babies grow and develop in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the mother’s uterus and understand what a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baby needs to live and grow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3168B9FD" w14:textId="0A2F6A89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express how I might feel if I had a new baby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 my family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52B1769C" w14:textId="4D1B79AE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understand that boys’ and girls’ bodies need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to change so that when they grow up their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bodies can make babies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7B2C1C72" w14:textId="4D6A409F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identify how boys’ and girls’ bodies change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on the outside during this growing up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process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5816BE98" w14:textId="3ED7CE0B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recognise how I feel about these changes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happening to me and know how to cope with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those feelings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4BE8D884" w14:textId="625E0AF8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identify how boys’ and girls’ bodies change</w:t>
                      </w:r>
                      <w: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on the inside during the growing up process</w:t>
                      </w:r>
                      <w:r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and why these changes are necessary so</w:t>
                      </w:r>
                      <w:r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that their bodies can make babies when they</w:t>
                      </w:r>
                      <w:r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grow up</w:t>
                      </w:r>
                      <w:r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78085263" w14:textId="366A7785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recognise how I feel about these changes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happening to me and how to cope with these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feelings</w:t>
                      </w:r>
                      <w:r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53B95D34" w14:textId="5095E677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start to recognise stereotypical ideas I might</w:t>
                      </w:r>
                      <w: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have about parenting and family roles</w:t>
                      </w:r>
                      <w:r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2D78082D" w14:textId="0C71BB50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express how I feel when my ideas are</w:t>
                      </w:r>
                      <w: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challenged and be willing to change my</w:t>
                      </w:r>
                      <w:r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ideas sometimes</w:t>
                      </w:r>
                      <w:r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24B592EC" w14:textId="203CF712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identify what I am looking forward to when I</w:t>
                      </w:r>
                      <w: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move to my next class</w:t>
                      </w:r>
                      <w:r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022BB259" w14:textId="096548F1" w:rsidR="004B2122" w:rsidRPr="004B2122" w:rsidRDefault="004B2122" w:rsidP="004B21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 w:rsidRPr="004B2122"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start to think about changes I will make next</w:t>
                      </w:r>
                      <w:r>
                        <w:rPr>
                          <w:rFonts w:ascii="Letter-join Plus 8" w:hAnsi="Letter-join Plus 8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B2122"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year and know how to go about this</w:t>
                      </w:r>
                      <w:r>
                        <w:rPr>
                          <w:rFonts w:ascii="Letter-join Plus 8" w:hAnsi="Letter-join Plus 8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etter-join Plus 8" w:hAnsi="Letter-join Plus 8"/>
          <w:sz w:val="24"/>
          <w:szCs w:val="24"/>
          <w:u w:val="single"/>
        </w:rPr>
        <w:t>Y</w:t>
      </w:r>
      <w:r w:rsidR="004A015B">
        <w:rPr>
          <w:rFonts w:ascii="Letter-join Plus 8" w:hAnsi="Letter-join Plus 8"/>
          <w:sz w:val="24"/>
          <w:szCs w:val="24"/>
          <w:u w:val="single"/>
        </w:rPr>
        <w:t>3</w:t>
      </w:r>
      <w:r>
        <w:rPr>
          <w:rFonts w:ascii="Letter-join Plus 8" w:hAnsi="Letter-join Plus 8"/>
          <w:sz w:val="24"/>
          <w:szCs w:val="24"/>
          <w:u w:val="single"/>
        </w:rPr>
        <w:t xml:space="preserve"> PSHE Jigsaw Knowledge Organiser </w:t>
      </w:r>
      <w:r w:rsidR="00630968">
        <w:rPr>
          <w:rFonts w:ascii="Letter-join Plus 8" w:hAnsi="Letter-join Plus 8"/>
          <w:sz w:val="24"/>
          <w:szCs w:val="24"/>
          <w:u w:val="single"/>
        </w:rPr>
        <w:t>Changing Me</w:t>
      </w:r>
    </w:p>
    <w:p w14:paraId="29252597" w14:textId="1A005124" w:rsidR="00871B11" w:rsidRDefault="00D61464" w:rsidP="00871B11">
      <w:pPr>
        <w:jc w:val="center"/>
        <w:rPr>
          <w:rFonts w:ascii="Letter-join Plus 8" w:hAnsi="Letter-join Plus 8"/>
          <w:sz w:val="24"/>
          <w:szCs w:val="24"/>
          <w:u w:val="single"/>
        </w:rPr>
      </w:pPr>
      <w:r w:rsidRPr="00871B11">
        <w:rPr>
          <w:rFonts w:ascii="Letter-join Plus 8" w:hAnsi="Letter-join Plus 8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2E70B2" wp14:editId="096232AE">
                <wp:simplePos x="0" y="0"/>
                <wp:positionH relativeFrom="margin">
                  <wp:posOffset>6453638</wp:posOffset>
                </wp:positionH>
                <wp:positionV relativeFrom="paragraph">
                  <wp:posOffset>19538</wp:posOffset>
                </wp:positionV>
                <wp:extent cx="3104515" cy="1530985"/>
                <wp:effectExtent l="19050" t="19050" r="1968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7B8FA" w14:textId="0C12FC2E" w:rsidR="00D61464" w:rsidRDefault="00D61464">
                            <w:pPr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B9371B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 xml:space="preserve">Our Values of the term: </w:t>
                            </w:r>
                            <w:r w:rsidR="00630968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Happiness and Courage</w:t>
                            </w:r>
                          </w:p>
                          <w:p w14:paraId="4B5802E8" w14:textId="0455EE79" w:rsidR="00D61464" w:rsidRPr="00B9371B" w:rsidRDefault="00630968" w:rsidP="00B9371B">
                            <w:pPr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</w:t>
                            </w:r>
                            <w:r w:rsidR="0016486B" w:rsidRPr="0016486B">
                              <w:rPr>
                                <w:noProof/>
                              </w:rPr>
                              <w:drawing>
                                <wp:inline distT="0" distB="0" distL="0" distR="0" wp14:anchorId="2CF3093C" wp14:editId="02B609E8">
                                  <wp:extent cx="662455" cy="702259"/>
                                  <wp:effectExtent l="0" t="0" r="4445" b="3175"/>
                                  <wp:docPr id="1" name="Picture 1" descr="Text, whitebo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whitebo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020" cy="7134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486B">
                              <w:t xml:space="preserve">                   </w:t>
                            </w:r>
                            <w:r w:rsidR="0016486B" w:rsidRPr="0016486B">
                              <w:rPr>
                                <w:noProof/>
                              </w:rPr>
                              <w:drawing>
                                <wp:inline distT="0" distB="0" distL="0" distR="0" wp14:anchorId="46304984" wp14:editId="0871DB7A">
                                  <wp:extent cx="653085" cy="662321"/>
                                  <wp:effectExtent l="0" t="0" r="0" b="4445"/>
                                  <wp:docPr id="4" name="Picture 4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487" cy="6657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E70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08.15pt;margin-top:1.55pt;width:244.45pt;height:120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" strokecolor="#00b0f0" strokeweight="2.25pt">
                <v:textbox>
                  <w:txbxContent>
                    <w:p w14:paraId="2647B8FA" w14:textId="0C12FC2E" w:rsidR="00D61464" w:rsidRDefault="00D61464">
                      <w:pPr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B9371B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 xml:space="preserve">Our Values of the term: </w:t>
                      </w:r>
                      <w:r w:rsidR="00630968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Happiness and Courage</w:t>
                      </w:r>
                    </w:p>
                    <w:p w14:paraId="4B5802E8" w14:textId="0455EE79" w:rsidR="00D61464" w:rsidRPr="00B9371B" w:rsidRDefault="00630968" w:rsidP="00B9371B">
                      <w:pPr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>
                        <w:t xml:space="preserve">           </w:t>
                      </w:r>
                      <w:r w:rsidR="0016486B" w:rsidRPr="0016486B">
                        <w:drawing>
                          <wp:inline distT="0" distB="0" distL="0" distR="0" wp14:anchorId="2CF3093C" wp14:editId="02B609E8">
                            <wp:extent cx="662455" cy="702259"/>
                            <wp:effectExtent l="0" t="0" r="4445" b="3175"/>
                            <wp:docPr id="1" name="Picture 1" descr="Text, whitebo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whiteboard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020" cy="7134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486B">
                        <w:t xml:space="preserve">                   </w:t>
                      </w:r>
                      <w:r w:rsidR="0016486B" w:rsidRPr="0016486B">
                        <w:drawing>
                          <wp:inline distT="0" distB="0" distL="0" distR="0" wp14:anchorId="46304984" wp14:editId="0871DB7A">
                            <wp:extent cx="653085" cy="662321"/>
                            <wp:effectExtent l="0" t="0" r="0" b="4445"/>
                            <wp:docPr id="4" name="Picture 4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487" cy="6657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etter-join Plus 8" w:hAnsi="Letter-join Plus 8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5D28D" wp14:editId="1B10C553">
                <wp:simplePos x="0" y="0"/>
                <wp:positionH relativeFrom="column">
                  <wp:posOffset>2712941</wp:posOffset>
                </wp:positionH>
                <wp:positionV relativeFrom="paragraph">
                  <wp:posOffset>20335</wp:posOffset>
                </wp:positionV>
                <wp:extent cx="3572540" cy="1562986"/>
                <wp:effectExtent l="19050" t="1905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40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DBF9951" w14:textId="140A5BC8" w:rsidR="00D61464" w:rsidRDefault="00D61464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9371B"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 w:rsidR="0016486B"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  <w:t>hanging Me</w:t>
                            </w:r>
                            <w:r w:rsidRPr="00B9371B"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  <w:t xml:space="preserve"> at Haydon Wick</w:t>
                            </w: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9371B"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  <w:t>Primary School</w:t>
                            </w:r>
                          </w:p>
                          <w:p w14:paraId="6F3A0FF9" w14:textId="2DADC26F" w:rsidR="004A015B" w:rsidRPr="00B9371B" w:rsidRDefault="00D61464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As good citizens of Haydon Wick Primary School,</w:t>
                            </w:r>
                            <w:r w:rsidR="004A015B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3A0A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we know that it is important to learn about our bodies and how they change as we grow up</w:t>
                            </w:r>
                            <w:r w:rsidR="0016486B" w:rsidRPr="0016486B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.  We </w:t>
                            </w:r>
                            <w:r w:rsidR="00303A0A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recognise that we should value our amazing bodies and feel good about ourselves.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D28D" id="Text Box 10" o:spid="_x0000_s1028" type="#_x0000_t202" style="position:absolute;left:0;text-align:left;margin-left:213.6pt;margin-top:1.6pt;width:281.3pt;height:123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" fillcolor="white [3201]" strokecolor="#ffc000" strokeweight="2.25pt">
                <v:textbox>
                  <w:txbxContent>
                    <w:p w14:paraId="5DBF9951" w14:textId="140A5BC8" w:rsidR="00D61464" w:rsidRDefault="00D61464">
                      <w:pPr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</w:pPr>
                      <w:r w:rsidRPr="00B9371B"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  <w:t>C</w:t>
                      </w:r>
                      <w:r w:rsidR="0016486B"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  <w:t>hanging Me</w:t>
                      </w:r>
                      <w:r w:rsidRPr="00B9371B"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  <w:t xml:space="preserve"> at Haydon Wick</w:t>
                      </w:r>
                      <w:r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9371B"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  <w:t>Primary School</w:t>
                      </w:r>
                    </w:p>
                    <w:p w14:paraId="6F3A0FF9" w14:textId="2DADC26F" w:rsidR="004A015B" w:rsidRPr="00B9371B" w:rsidRDefault="00D61464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As good citizens of Haydon Wick Primary School,</w:t>
                      </w:r>
                      <w:r w:rsidR="004A015B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 </w:t>
                      </w:r>
                      <w:r w:rsidR="00303A0A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we know that it is important to learn about our bodies and how they change as we grow up</w:t>
                      </w:r>
                      <w:r w:rsidR="0016486B" w:rsidRPr="0016486B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.  </w:t>
                      </w:r>
                      <w:r w:rsidR="0016486B" w:rsidRPr="0016486B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We </w:t>
                      </w:r>
                      <w:r w:rsidR="00303A0A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recognise that we should value our amazing bodies and feel good about ourselves.</w:t>
                      </w:r>
                    </w:p>
                  </w:txbxContent>
                </v:textbox>
              </v:shape>
            </w:pict>
          </mc:Fallback>
        </mc:AlternateContent>
      </w:r>
    </w:p>
    <w:p w14:paraId="497EED24" w14:textId="19966070" w:rsidR="00871B11" w:rsidRDefault="00871B11" w:rsidP="00871B11">
      <w:pPr>
        <w:jc w:val="center"/>
        <w:rPr>
          <w:rFonts w:ascii="Letter-join Plus 8" w:hAnsi="Letter-join Plus 8"/>
          <w:sz w:val="24"/>
          <w:szCs w:val="24"/>
          <w:u w:val="single"/>
        </w:rPr>
      </w:pPr>
    </w:p>
    <w:p w14:paraId="52AAE38A" w14:textId="68895D4A" w:rsidR="00871B11" w:rsidRPr="00871B11" w:rsidRDefault="00303A0A" w:rsidP="00871B11">
      <w:pPr>
        <w:rPr>
          <w:rFonts w:ascii="Letter-join Plus 8" w:hAnsi="Letter-join Plus 8"/>
          <w:sz w:val="24"/>
          <w:szCs w:val="24"/>
        </w:rPr>
      </w:pPr>
      <w:r w:rsidRPr="00B9371B">
        <w:rPr>
          <w:noProof/>
        </w:rPr>
        <w:drawing>
          <wp:anchor distT="0" distB="0" distL="114300" distR="114300" simplePos="0" relativeHeight="251668480" behindDoc="0" locked="0" layoutInCell="1" allowOverlap="1" wp14:anchorId="106B8F7A" wp14:editId="1CAEB05B">
            <wp:simplePos x="0" y="0"/>
            <wp:positionH relativeFrom="column">
              <wp:posOffset>5434432</wp:posOffset>
            </wp:positionH>
            <wp:positionV relativeFrom="paragraph">
              <wp:posOffset>265862</wp:posOffset>
            </wp:positionV>
            <wp:extent cx="805180" cy="528320"/>
            <wp:effectExtent l="0" t="0" r="0" b="5080"/>
            <wp:wrapThrough wrapText="bothSides">
              <wp:wrapPolygon edited="0">
                <wp:start x="0" y="0"/>
                <wp:lineTo x="0" y="21029"/>
                <wp:lineTo x="20953" y="21029"/>
                <wp:lineTo x="20953" y="0"/>
                <wp:lineTo x="0" y="0"/>
              </wp:wrapPolygon>
            </wp:wrapThrough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2B34C" w14:textId="30347C17" w:rsidR="00871B11" w:rsidRPr="00871B11" w:rsidRDefault="00871B11" w:rsidP="00871B11">
      <w:pPr>
        <w:rPr>
          <w:rFonts w:ascii="Letter-join Plus 8" w:hAnsi="Letter-join Plus 8"/>
          <w:sz w:val="24"/>
          <w:szCs w:val="24"/>
        </w:rPr>
      </w:pPr>
    </w:p>
    <w:p w14:paraId="333277B6" w14:textId="6F954EBA" w:rsidR="00871B11" w:rsidRPr="00871B11" w:rsidRDefault="00871B11" w:rsidP="00871B11">
      <w:pPr>
        <w:rPr>
          <w:rFonts w:ascii="Letter-join Plus 8" w:hAnsi="Letter-join Plus 8"/>
          <w:sz w:val="24"/>
          <w:szCs w:val="24"/>
        </w:rPr>
      </w:pPr>
    </w:p>
    <w:p w14:paraId="28C5729A" w14:textId="352C0BF1" w:rsidR="00871B11" w:rsidRPr="00871B11" w:rsidRDefault="00D61464" w:rsidP="00871B11">
      <w:pPr>
        <w:rPr>
          <w:rFonts w:ascii="Letter-join Plus 8" w:hAnsi="Letter-join Plus 8"/>
          <w:sz w:val="24"/>
          <w:szCs w:val="24"/>
        </w:rPr>
      </w:pPr>
      <w:r>
        <w:rPr>
          <w:rFonts w:ascii="Letter-join Plus 8" w:hAnsi="Letter-join Plus 8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2DEC9" wp14:editId="049DE05C">
                <wp:simplePos x="0" y="0"/>
                <wp:positionH relativeFrom="column">
                  <wp:posOffset>5822899</wp:posOffset>
                </wp:positionH>
                <wp:positionV relativeFrom="paragraph">
                  <wp:posOffset>112978</wp:posOffset>
                </wp:positionV>
                <wp:extent cx="3646967" cy="3796589"/>
                <wp:effectExtent l="0" t="0" r="10795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967" cy="3796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25B8E" w14:textId="69249E08" w:rsidR="00D61464" w:rsidRDefault="00AA11B0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4164"/>
                            </w:tblGrid>
                            <w:tr w:rsidR="00AA11B0" w14:paraId="77037EEA" w14:textId="77777777" w:rsidTr="00AA11B0">
                              <w:tc>
                                <w:tcPr>
                                  <w:tcW w:w="1271" w:type="dxa"/>
                                </w:tcPr>
                                <w:p w14:paraId="751D3FE1" w14:textId="68B10C7E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4164" w:type="dxa"/>
                                </w:tcPr>
                                <w:p w14:paraId="7E289C5C" w14:textId="5D718477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64DDC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he act of bringing a new baby or baby animal into the world.</w:t>
                                  </w:r>
                                </w:p>
                              </w:tc>
                            </w:tr>
                            <w:tr w:rsidR="00AA11B0" w14:paraId="5743AAA1" w14:textId="77777777" w:rsidTr="00AA11B0">
                              <w:tc>
                                <w:tcPr>
                                  <w:tcW w:w="1271" w:type="dxa"/>
                                </w:tcPr>
                                <w:p w14:paraId="5C28BCD5" w14:textId="4F8D0CC4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Womb</w:t>
                                  </w:r>
                                </w:p>
                              </w:tc>
                              <w:tc>
                                <w:tcPr>
                                  <w:tcW w:w="4164" w:type="dxa"/>
                                </w:tcPr>
                                <w:p w14:paraId="21E131E4" w14:textId="11BDC17A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64DDC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 xml:space="preserve">he part inside </w:t>
                                  </w: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a woman’s</w:t>
                                  </w:r>
                                  <w:r w:rsidRPr="00A64DDC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 xml:space="preserve"> body where a baby grows before it is born.</w:t>
                                  </w:r>
                                </w:p>
                              </w:tc>
                            </w:tr>
                            <w:tr w:rsidR="00AA11B0" w14:paraId="23EFB24D" w14:textId="77777777" w:rsidTr="00AA11B0">
                              <w:tc>
                                <w:tcPr>
                                  <w:tcW w:w="1271" w:type="dxa"/>
                                </w:tcPr>
                                <w:p w14:paraId="59F5C22C" w14:textId="7B2F2D5E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Uterus</w:t>
                                  </w:r>
                                </w:p>
                              </w:tc>
                              <w:tc>
                                <w:tcPr>
                                  <w:tcW w:w="4164" w:type="dxa"/>
                                </w:tcPr>
                                <w:p w14:paraId="4426EA1A" w14:textId="7111539C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64DDC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 xml:space="preserve">he part inside </w:t>
                                  </w: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a woman’s</w:t>
                                  </w:r>
                                  <w:r w:rsidRPr="00A64DDC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 xml:space="preserve"> body where a baby grows before it is born.</w:t>
                                  </w:r>
                                </w:p>
                              </w:tc>
                            </w:tr>
                            <w:tr w:rsidR="00AA11B0" w14:paraId="0069617A" w14:textId="77777777" w:rsidTr="00AA11B0">
                              <w:tc>
                                <w:tcPr>
                                  <w:tcW w:w="1271" w:type="dxa"/>
                                </w:tcPr>
                                <w:p w14:paraId="3D97F90F" w14:textId="43FBFAFE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Ovaries</w:t>
                                  </w:r>
                                </w:p>
                              </w:tc>
                              <w:tc>
                                <w:tcPr>
                                  <w:tcW w:w="4164" w:type="dxa"/>
                                </w:tcPr>
                                <w:p w14:paraId="0A3A7A10" w14:textId="08E8710E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64DDC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he organ in a female animal that produces eggs and certain hormones.</w:t>
                                  </w:r>
                                </w:p>
                              </w:tc>
                            </w:tr>
                            <w:tr w:rsidR="00AA11B0" w14:paraId="69FF27DE" w14:textId="77777777" w:rsidTr="00AA11B0">
                              <w:tc>
                                <w:tcPr>
                                  <w:tcW w:w="1271" w:type="dxa"/>
                                </w:tcPr>
                                <w:p w14:paraId="65CD387F" w14:textId="37533A00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Vagina</w:t>
                                  </w:r>
                                </w:p>
                              </w:tc>
                              <w:tc>
                                <w:tcPr>
                                  <w:tcW w:w="4164" w:type="dxa"/>
                                </w:tcPr>
                                <w:p w14:paraId="0CFD3C4E" w14:textId="28D74E44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64DDC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he inside passageway to the cervix and uterus.</w:t>
                                  </w:r>
                                </w:p>
                              </w:tc>
                            </w:tr>
                            <w:tr w:rsidR="00AA11B0" w14:paraId="105A753F" w14:textId="77777777" w:rsidTr="00AA11B0">
                              <w:tc>
                                <w:tcPr>
                                  <w:tcW w:w="1271" w:type="dxa"/>
                                </w:tcPr>
                                <w:p w14:paraId="7CA95DF1" w14:textId="1B8E8AB3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Puberty</w:t>
                                  </w:r>
                                </w:p>
                              </w:tc>
                              <w:tc>
                                <w:tcPr>
                                  <w:tcW w:w="4164" w:type="dxa"/>
                                </w:tcPr>
                                <w:p w14:paraId="0885CEC8" w14:textId="5601B240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64DDC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he process of physical changes through which a child's body matures into an adult body capable of sexual reproduction.</w:t>
                                  </w:r>
                                </w:p>
                              </w:tc>
                            </w:tr>
                            <w:tr w:rsidR="00AA11B0" w14:paraId="005C7378" w14:textId="77777777" w:rsidTr="00F3139C">
                              <w:trPr>
                                <w:trHeight w:val="421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7950BA44" w14:textId="42A7A051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Penis</w:t>
                                  </w:r>
                                </w:p>
                              </w:tc>
                              <w:tc>
                                <w:tcPr>
                                  <w:tcW w:w="4164" w:type="dxa"/>
                                </w:tcPr>
                                <w:p w14:paraId="2906AE60" w14:textId="444DB99F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64DDC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he male sexual organ</w:t>
                                  </w: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A11B0" w14:paraId="536AA1AA" w14:textId="77777777" w:rsidTr="00AA11B0">
                              <w:tc>
                                <w:tcPr>
                                  <w:tcW w:w="1271" w:type="dxa"/>
                                </w:tcPr>
                                <w:p w14:paraId="75C666DB" w14:textId="7C901703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Testicles</w:t>
                                  </w:r>
                                </w:p>
                              </w:tc>
                              <w:tc>
                                <w:tcPr>
                                  <w:tcW w:w="4164" w:type="dxa"/>
                                </w:tcPr>
                                <w:p w14:paraId="5764DC77" w14:textId="37B4E9B6" w:rsidR="00AA11B0" w:rsidRPr="00AA11B0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64DDC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he two sex glands between</w:t>
                                  </w:r>
                                  <w:r w:rsidR="001518ED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 xml:space="preserve"> a man’s</w:t>
                                  </w:r>
                                  <w:r w:rsidRPr="00A64DDC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 xml:space="preserve"> legs that produce sperm.</w:t>
                                  </w:r>
                                </w:p>
                              </w:tc>
                            </w:tr>
                            <w:tr w:rsidR="00A64DDC" w14:paraId="734362C3" w14:textId="77777777" w:rsidTr="00AA11B0">
                              <w:tc>
                                <w:tcPr>
                                  <w:tcW w:w="1271" w:type="dxa"/>
                                </w:tcPr>
                                <w:p w14:paraId="4872425F" w14:textId="3E27C071" w:rsidR="00A64DDC" w:rsidRDefault="00A64DDC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Sperm</w:t>
                                  </w:r>
                                </w:p>
                              </w:tc>
                              <w:tc>
                                <w:tcPr>
                                  <w:tcW w:w="4164" w:type="dxa"/>
                                </w:tcPr>
                                <w:p w14:paraId="62690DCD" w14:textId="378D867F" w:rsidR="00A64DDC" w:rsidRPr="00AA11B0" w:rsidRDefault="001518ED">
                                  <w:pP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1518ED"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he male reproductive cells</w:t>
                                  </w:r>
                                  <w:r>
                                    <w:rPr>
                                      <w:rFonts w:ascii="Letter-join Plus 8" w:hAnsi="Letter-join Plus 8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CCF87CD" w14:textId="77777777" w:rsidR="00AA11B0" w:rsidRPr="00AA11B0" w:rsidRDefault="00AA11B0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2DEC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458.5pt;margin-top:8.9pt;width:287.15pt;height:298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" fillcolor="white [3201]" strokeweight=".5pt">
                <v:textbox>
                  <w:txbxContent>
                    <w:p w14:paraId="29525B8E" w14:textId="69249E08" w:rsidR="00D61464" w:rsidRDefault="00AA11B0">
                      <w:pPr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  <w:t>Key Vocabulary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4164"/>
                      </w:tblGrid>
                      <w:tr w:rsidR="00AA11B0" w14:paraId="77037EEA" w14:textId="77777777" w:rsidTr="00AA11B0">
                        <w:tc>
                          <w:tcPr>
                            <w:tcW w:w="1271" w:type="dxa"/>
                          </w:tcPr>
                          <w:p w14:paraId="751D3FE1" w14:textId="68B10C7E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4164" w:type="dxa"/>
                          </w:tcPr>
                          <w:p w14:paraId="7E289C5C" w14:textId="5D718477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T</w:t>
                            </w:r>
                            <w:r w:rsidRPr="00A64DDC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he act of bringing a new baby or baby animal into the world.</w:t>
                            </w:r>
                          </w:p>
                        </w:tc>
                      </w:tr>
                      <w:tr w:rsidR="00AA11B0" w14:paraId="5743AAA1" w14:textId="77777777" w:rsidTr="00AA11B0">
                        <w:tc>
                          <w:tcPr>
                            <w:tcW w:w="1271" w:type="dxa"/>
                          </w:tcPr>
                          <w:p w14:paraId="5C28BCD5" w14:textId="4F8D0CC4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Womb</w:t>
                            </w:r>
                          </w:p>
                        </w:tc>
                        <w:tc>
                          <w:tcPr>
                            <w:tcW w:w="4164" w:type="dxa"/>
                          </w:tcPr>
                          <w:p w14:paraId="21E131E4" w14:textId="11BDC17A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T</w:t>
                            </w:r>
                            <w:r w:rsidRPr="00A64DDC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he part inside </w:t>
                            </w: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a woman’s</w:t>
                            </w:r>
                            <w:r w:rsidRPr="00A64DDC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body where a baby grows before it is born.</w:t>
                            </w:r>
                          </w:p>
                        </w:tc>
                      </w:tr>
                      <w:tr w:rsidR="00AA11B0" w14:paraId="23EFB24D" w14:textId="77777777" w:rsidTr="00AA11B0">
                        <w:tc>
                          <w:tcPr>
                            <w:tcW w:w="1271" w:type="dxa"/>
                          </w:tcPr>
                          <w:p w14:paraId="59F5C22C" w14:textId="7B2F2D5E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Uterus</w:t>
                            </w:r>
                          </w:p>
                        </w:tc>
                        <w:tc>
                          <w:tcPr>
                            <w:tcW w:w="4164" w:type="dxa"/>
                          </w:tcPr>
                          <w:p w14:paraId="4426EA1A" w14:textId="7111539C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T</w:t>
                            </w:r>
                            <w:r w:rsidRPr="00A64DDC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he part inside </w:t>
                            </w: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a woman’s</w:t>
                            </w:r>
                            <w:r w:rsidRPr="00A64DDC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body where a baby grows before it is born.</w:t>
                            </w:r>
                          </w:p>
                        </w:tc>
                      </w:tr>
                      <w:tr w:rsidR="00AA11B0" w14:paraId="0069617A" w14:textId="77777777" w:rsidTr="00AA11B0">
                        <w:tc>
                          <w:tcPr>
                            <w:tcW w:w="1271" w:type="dxa"/>
                          </w:tcPr>
                          <w:p w14:paraId="3D97F90F" w14:textId="43FBFAFE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Ovaries</w:t>
                            </w:r>
                          </w:p>
                        </w:tc>
                        <w:tc>
                          <w:tcPr>
                            <w:tcW w:w="4164" w:type="dxa"/>
                          </w:tcPr>
                          <w:p w14:paraId="0A3A7A10" w14:textId="08E8710E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T</w:t>
                            </w:r>
                            <w:r w:rsidRPr="00A64DDC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he organ in a female animal that produces eggs and certain hormones.</w:t>
                            </w:r>
                          </w:p>
                        </w:tc>
                      </w:tr>
                      <w:tr w:rsidR="00AA11B0" w14:paraId="69FF27DE" w14:textId="77777777" w:rsidTr="00AA11B0">
                        <w:tc>
                          <w:tcPr>
                            <w:tcW w:w="1271" w:type="dxa"/>
                          </w:tcPr>
                          <w:p w14:paraId="65CD387F" w14:textId="37533A00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Vagina</w:t>
                            </w:r>
                          </w:p>
                        </w:tc>
                        <w:tc>
                          <w:tcPr>
                            <w:tcW w:w="4164" w:type="dxa"/>
                          </w:tcPr>
                          <w:p w14:paraId="0CFD3C4E" w14:textId="28D74E44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T</w:t>
                            </w:r>
                            <w:r w:rsidRPr="00A64DDC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he inside passageway to the cervix and uterus.</w:t>
                            </w:r>
                          </w:p>
                        </w:tc>
                      </w:tr>
                      <w:tr w:rsidR="00AA11B0" w14:paraId="105A753F" w14:textId="77777777" w:rsidTr="00AA11B0">
                        <w:tc>
                          <w:tcPr>
                            <w:tcW w:w="1271" w:type="dxa"/>
                          </w:tcPr>
                          <w:p w14:paraId="7CA95DF1" w14:textId="1B8E8AB3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Puberty</w:t>
                            </w:r>
                          </w:p>
                        </w:tc>
                        <w:tc>
                          <w:tcPr>
                            <w:tcW w:w="4164" w:type="dxa"/>
                          </w:tcPr>
                          <w:p w14:paraId="0885CEC8" w14:textId="5601B240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T</w:t>
                            </w:r>
                            <w:r w:rsidRPr="00A64DDC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he process of physical changes through which a child's body matures into an adult body capable of sexual reproduction.</w:t>
                            </w:r>
                          </w:p>
                        </w:tc>
                      </w:tr>
                      <w:tr w:rsidR="00AA11B0" w14:paraId="005C7378" w14:textId="77777777" w:rsidTr="00F3139C">
                        <w:trPr>
                          <w:trHeight w:val="421"/>
                        </w:trPr>
                        <w:tc>
                          <w:tcPr>
                            <w:tcW w:w="1271" w:type="dxa"/>
                          </w:tcPr>
                          <w:p w14:paraId="7950BA44" w14:textId="42A7A051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Penis</w:t>
                            </w:r>
                          </w:p>
                        </w:tc>
                        <w:tc>
                          <w:tcPr>
                            <w:tcW w:w="4164" w:type="dxa"/>
                          </w:tcPr>
                          <w:p w14:paraId="2906AE60" w14:textId="444DB99F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T</w:t>
                            </w:r>
                            <w:r w:rsidRPr="00A64DDC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he male sexual organ</w:t>
                            </w: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AA11B0" w14:paraId="536AA1AA" w14:textId="77777777" w:rsidTr="00AA11B0">
                        <w:tc>
                          <w:tcPr>
                            <w:tcW w:w="1271" w:type="dxa"/>
                          </w:tcPr>
                          <w:p w14:paraId="75C666DB" w14:textId="7C901703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Testicles</w:t>
                            </w:r>
                          </w:p>
                        </w:tc>
                        <w:tc>
                          <w:tcPr>
                            <w:tcW w:w="4164" w:type="dxa"/>
                          </w:tcPr>
                          <w:p w14:paraId="5764DC77" w14:textId="37B4E9B6" w:rsidR="00AA11B0" w:rsidRPr="00AA11B0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T</w:t>
                            </w:r>
                            <w:r w:rsidRPr="00A64DDC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he two sex glands between</w:t>
                            </w:r>
                            <w:r w:rsidR="001518ED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a man’s</w:t>
                            </w:r>
                            <w:r w:rsidRPr="00A64DDC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legs that produce sperm.</w:t>
                            </w:r>
                          </w:p>
                        </w:tc>
                      </w:tr>
                      <w:tr w:rsidR="00A64DDC" w14:paraId="734362C3" w14:textId="77777777" w:rsidTr="00AA11B0">
                        <w:tc>
                          <w:tcPr>
                            <w:tcW w:w="1271" w:type="dxa"/>
                          </w:tcPr>
                          <w:p w14:paraId="4872425F" w14:textId="3E27C071" w:rsidR="00A64DDC" w:rsidRDefault="00A64DDC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Sperm</w:t>
                            </w:r>
                          </w:p>
                        </w:tc>
                        <w:tc>
                          <w:tcPr>
                            <w:tcW w:w="4164" w:type="dxa"/>
                          </w:tcPr>
                          <w:p w14:paraId="62690DCD" w14:textId="378D867F" w:rsidR="00A64DDC" w:rsidRPr="00AA11B0" w:rsidRDefault="001518ED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T</w:t>
                            </w:r>
                            <w:r w:rsidRPr="001518ED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he male reproductive cells</w:t>
                            </w: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CCF87CD" w14:textId="77777777" w:rsidR="00AA11B0" w:rsidRPr="00AA11B0" w:rsidRDefault="00AA11B0">
                      <w:pPr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A74E0" w14:textId="033D49D9" w:rsidR="00871B11" w:rsidRPr="00871B11" w:rsidRDefault="00232BA1" w:rsidP="00871B11">
      <w:pPr>
        <w:rPr>
          <w:rFonts w:ascii="Letter-join Plus 8" w:hAnsi="Letter-join Plus 8"/>
          <w:sz w:val="24"/>
          <w:szCs w:val="24"/>
        </w:rPr>
      </w:pPr>
      <w:r>
        <w:rPr>
          <w:rFonts w:ascii="Letter-join Plus 8" w:hAnsi="Letter-join Plus 8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D193CC5" wp14:editId="164A2824">
            <wp:simplePos x="0" y="0"/>
            <wp:positionH relativeFrom="column">
              <wp:posOffset>2977115</wp:posOffset>
            </wp:positionH>
            <wp:positionV relativeFrom="paragraph">
              <wp:posOffset>-440985</wp:posOffset>
            </wp:positionV>
            <wp:extent cx="2636875" cy="3560744"/>
            <wp:effectExtent l="0" t="0" r="0" b="1905"/>
            <wp:wrapThrough wrapText="bothSides">
              <wp:wrapPolygon edited="0">
                <wp:start x="936" y="0"/>
                <wp:lineTo x="0" y="1271"/>
                <wp:lineTo x="0" y="1965"/>
                <wp:lineTo x="936" y="1965"/>
                <wp:lineTo x="780" y="2658"/>
                <wp:lineTo x="1561" y="3814"/>
                <wp:lineTo x="2029" y="5663"/>
                <wp:lineTo x="1092" y="6010"/>
                <wp:lineTo x="0" y="7050"/>
                <wp:lineTo x="0" y="7743"/>
                <wp:lineTo x="1717" y="9361"/>
                <wp:lineTo x="1873" y="13059"/>
                <wp:lineTo x="0" y="14677"/>
                <wp:lineTo x="0" y="15602"/>
                <wp:lineTo x="2029" y="16758"/>
                <wp:lineTo x="1561" y="18491"/>
                <wp:lineTo x="1561" y="18838"/>
                <wp:lineTo x="3121" y="20456"/>
                <wp:lineTo x="3277" y="21265"/>
                <wp:lineTo x="5306" y="21380"/>
                <wp:lineTo x="14358" y="21496"/>
                <wp:lineTo x="15451" y="21496"/>
                <wp:lineTo x="15607" y="21380"/>
                <wp:lineTo x="16231" y="20456"/>
                <wp:lineTo x="17168" y="20456"/>
                <wp:lineTo x="19665" y="19069"/>
                <wp:lineTo x="19509" y="18607"/>
                <wp:lineTo x="21382" y="17451"/>
                <wp:lineTo x="21382" y="16180"/>
                <wp:lineTo x="20289" y="14909"/>
                <wp:lineTo x="19197" y="13059"/>
                <wp:lineTo x="19040" y="9361"/>
                <wp:lineTo x="19977" y="9361"/>
                <wp:lineTo x="21382" y="8205"/>
                <wp:lineTo x="21382" y="6703"/>
                <wp:lineTo x="20601" y="6010"/>
                <wp:lineTo x="19040" y="5663"/>
                <wp:lineTo x="19509" y="1965"/>
                <wp:lineTo x="17948" y="462"/>
                <wp:lineTo x="17324" y="0"/>
                <wp:lineTo x="936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061" cy="3567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6BC21" w14:textId="6440B50A" w:rsidR="00871B11" w:rsidRPr="00871B11" w:rsidRDefault="00871B11" w:rsidP="00871B11">
      <w:pPr>
        <w:rPr>
          <w:rFonts w:ascii="Letter-join Plus 8" w:hAnsi="Letter-join Plus 8"/>
          <w:sz w:val="24"/>
          <w:szCs w:val="24"/>
        </w:rPr>
      </w:pPr>
    </w:p>
    <w:p w14:paraId="156B279A" w14:textId="6E7477FF" w:rsidR="00871B11" w:rsidRPr="00871B11" w:rsidRDefault="00871B11" w:rsidP="00871B11">
      <w:pPr>
        <w:rPr>
          <w:rFonts w:ascii="Letter-join Plus 8" w:hAnsi="Letter-join Plus 8"/>
          <w:sz w:val="24"/>
          <w:szCs w:val="24"/>
        </w:rPr>
      </w:pPr>
    </w:p>
    <w:p w14:paraId="5013C28E" w14:textId="46DC0F21" w:rsidR="00871B11" w:rsidRPr="00871B11" w:rsidRDefault="00871B11" w:rsidP="00871B11">
      <w:pPr>
        <w:rPr>
          <w:rFonts w:ascii="Letter-join Plus 8" w:hAnsi="Letter-join Plus 8"/>
          <w:sz w:val="24"/>
          <w:szCs w:val="24"/>
        </w:rPr>
      </w:pPr>
    </w:p>
    <w:p w14:paraId="3DDE16F9" w14:textId="0099399C" w:rsidR="00871B11" w:rsidRPr="00871B11" w:rsidRDefault="00871B11" w:rsidP="00871B11">
      <w:pPr>
        <w:rPr>
          <w:rFonts w:ascii="Letter-join Plus 8" w:hAnsi="Letter-join Plus 8"/>
          <w:sz w:val="24"/>
          <w:szCs w:val="24"/>
        </w:rPr>
      </w:pPr>
    </w:p>
    <w:p w14:paraId="621F3DCC" w14:textId="46DBEFBD" w:rsidR="00871B11" w:rsidRDefault="00871B11" w:rsidP="00871B11">
      <w:pPr>
        <w:rPr>
          <w:rFonts w:ascii="Letter-join Plus 8" w:hAnsi="Letter-join Plus 8"/>
          <w:sz w:val="24"/>
          <w:szCs w:val="24"/>
          <w:u w:val="single"/>
        </w:rPr>
      </w:pPr>
    </w:p>
    <w:p w14:paraId="0BD02447" w14:textId="1143B8AB" w:rsidR="00871B11" w:rsidRDefault="004B2122" w:rsidP="00871B11">
      <w:pPr>
        <w:rPr>
          <w:rFonts w:ascii="Letter-join Plus 8" w:hAnsi="Letter-join Plus 8"/>
          <w:sz w:val="24"/>
          <w:szCs w:val="24"/>
        </w:rPr>
      </w:pPr>
      <w:r>
        <w:rPr>
          <w:rFonts w:ascii="Letter-join Plus 8" w:hAnsi="Letter-join Plus 8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E0D3A" wp14:editId="6CA82B5E">
                <wp:simplePos x="0" y="0"/>
                <wp:positionH relativeFrom="margin">
                  <wp:posOffset>-719785</wp:posOffset>
                </wp:positionH>
                <wp:positionV relativeFrom="paragraph">
                  <wp:posOffset>139141</wp:posOffset>
                </wp:positionV>
                <wp:extent cx="3425825" cy="1534033"/>
                <wp:effectExtent l="19050" t="19050" r="2222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825" cy="153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4C1FAB9" w14:textId="5D995159" w:rsidR="001518ED" w:rsidRPr="001518ED" w:rsidRDefault="00D61464" w:rsidP="001518ED">
                            <w:pPr>
                              <w:spacing w:after="0"/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  <w:t>Weekly Celebrations</w:t>
                            </w:r>
                          </w:p>
                          <w:p w14:paraId="30BC78C1" w14:textId="77777777" w:rsidR="001518ED" w:rsidRPr="001518ED" w:rsidRDefault="001518ED" w:rsidP="001518ED">
                            <w:pPr>
                              <w:spacing w:after="0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 w:rsidRPr="001518ED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Week 1-   Understand that everyone is unique and special.</w:t>
                            </w:r>
                          </w:p>
                          <w:p w14:paraId="49714D05" w14:textId="77777777" w:rsidR="001518ED" w:rsidRPr="001518ED" w:rsidRDefault="001518ED" w:rsidP="001518ED">
                            <w:pPr>
                              <w:spacing w:after="0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 w:rsidRPr="001518ED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Week 2 – Can express how they feel when change happens.</w:t>
                            </w:r>
                          </w:p>
                          <w:p w14:paraId="1AA4888B" w14:textId="77777777" w:rsidR="001518ED" w:rsidRPr="001518ED" w:rsidRDefault="001518ED" w:rsidP="001518ED">
                            <w:pPr>
                              <w:spacing w:after="0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 w:rsidRPr="001518ED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Week 3 – Understand and respect the changes that they see in themselves</w:t>
                            </w:r>
                          </w:p>
                          <w:p w14:paraId="3516FA2A" w14:textId="77777777" w:rsidR="001518ED" w:rsidRPr="001518ED" w:rsidRDefault="001518ED" w:rsidP="001518ED">
                            <w:pPr>
                              <w:spacing w:after="0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 w:rsidRPr="001518ED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Week 4 – Understand and respect the changes that they see in other people.</w:t>
                            </w:r>
                          </w:p>
                          <w:p w14:paraId="4D87E38A" w14:textId="77777777" w:rsidR="001518ED" w:rsidRPr="001518ED" w:rsidRDefault="001518ED" w:rsidP="001518ED">
                            <w:pPr>
                              <w:spacing w:after="0"/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518ED"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  <w:t>Week 5 – Know who to ask for help if they are worried about change.</w:t>
                            </w:r>
                          </w:p>
                          <w:p w14:paraId="26CD4F8C" w14:textId="71310D81" w:rsidR="001518ED" w:rsidRPr="001518ED" w:rsidRDefault="001518ED" w:rsidP="001518ED">
                            <w:pPr>
                              <w:spacing w:after="0"/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518ED">
                              <w:rPr>
                                <w:rFonts w:ascii="Letter-join Plus 8" w:hAnsi="Letter-join Plus 8"/>
                                <w:sz w:val="18"/>
                                <w:szCs w:val="18"/>
                                <w:u w:val="single"/>
                              </w:rPr>
                              <w:t>Week 6 – Are looking forward to change.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0D3A" id="Text Box 5" o:spid="_x0000_s1030" type="#_x0000_t202" style="position:absolute;margin-left:-56.7pt;margin-top:10.95pt;width:269.75pt;height:12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" fillcolor="white [3201]" strokecolor="#00b050" strokeweight="2.25pt">
                <v:textbox>
                  <w:txbxContent>
                    <w:p w14:paraId="54C1FAB9" w14:textId="5D995159" w:rsidR="001518ED" w:rsidRPr="001518ED" w:rsidRDefault="00D61464" w:rsidP="001518ED">
                      <w:pPr>
                        <w:spacing w:after="0"/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  <w:t>Weekly Celebrations</w:t>
                      </w:r>
                    </w:p>
                    <w:p w14:paraId="30BC78C1" w14:textId="77777777" w:rsidR="001518ED" w:rsidRPr="001518ED" w:rsidRDefault="001518ED" w:rsidP="001518ED">
                      <w:pPr>
                        <w:spacing w:after="0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 w:rsidRPr="001518ED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Week 1-   Understand that everyone is unique and special.</w:t>
                      </w:r>
                    </w:p>
                    <w:p w14:paraId="49714D05" w14:textId="77777777" w:rsidR="001518ED" w:rsidRPr="001518ED" w:rsidRDefault="001518ED" w:rsidP="001518ED">
                      <w:pPr>
                        <w:spacing w:after="0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 w:rsidRPr="001518ED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Week 2 – Can express how they feel when change happens.</w:t>
                      </w:r>
                    </w:p>
                    <w:p w14:paraId="1AA4888B" w14:textId="77777777" w:rsidR="001518ED" w:rsidRPr="001518ED" w:rsidRDefault="001518ED" w:rsidP="001518ED">
                      <w:pPr>
                        <w:spacing w:after="0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 w:rsidRPr="001518ED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Week 3 – Understand and respect the changes that they see in themselves</w:t>
                      </w:r>
                    </w:p>
                    <w:p w14:paraId="3516FA2A" w14:textId="77777777" w:rsidR="001518ED" w:rsidRPr="001518ED" w:rsidRDefault="001518ED" w:rsidP="001518ED">
                      <w:pPr>
                        <w:spacing w:after="0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 w:rsidRPr="001518ED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Week 4 – Understand and respect the changes that they see in other people.</w:t>
                      </w:r>
                    </w:p>
                    <w:p w14:paraId="4D87E38A" w14:textId="77777777" w:rsidR="001518ED" w:rsidRPr="001518ED" w:rsidRDefault="001518ED" w:rsidP="001518ED">
                      <w:pPr>
                        <w:spacing w:after="0"/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</w:pPr>
                      <w:r w:rsidRPr="001518ED"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  <w:t>Week 5 – Know who to ask for help if they are worried about change.</w:t>
                      </w:r>
                    </w:p>
                    <w:p w14:paraId="26CD4F8C" w14:textId="71310D81" w:rsidR="001518ED" w:rsidRPr="001518ED" w:rsidRDefault="001518ED" w:rsidP="001518ED">
                      <w:pPr>
                        <w:spacing w:after="0"/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</w:pPr>
                      <w:r w:rsidRPr="001518ED">
                        <w:rPr>
                          <w:rFonts w:ascii="Letter-join Plus 8" w:hAnsi="Letter-join Plus 8"/>
                          <w:sz w:val="18"/>
                          <w:szCs w:val="18"/>
                          <w:u w:val="single"/>
                        </w:rPr>
                        <w:t>Week 6 – Are looking forward to change.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45891" w14:textId="6AB8C502" w:rsidR="00B9371B" w:rsidRPr="00871B11" w:rsidRDefault="00B9371B" w:rsidP="00871B11">
      <w:pPr>
        <w:rPr>
          <w:rFonts w:ascii="Letter-join Plus 8" w:hAnsi="Letter-join Plus 8"/>
          <w:sz w:val="24"/>
          <w:szCs w:val="24"/>
        </w:rPr>
      </w:pPr>
    </w:p>
    <w:sectPr w:rsidR="00B9371B" w:rsidRPr="00871B11" w:rsidSect="00871B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226F5"/>
    <w:multiLevelType w:val="hybridMultilevel"/>
    <w:tmpl w:val="797E4D7A"/>
    <w:lvl w:ilvl="0" w:tplc="D550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0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21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0C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AF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4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E8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80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C7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1"/>
    <w:rsid w:val="00030F35"/>
    <w:rsid w:val="001518ED"/>
    <w:rsid w:val="0016486B"/>
    <w:rsid w:val="00232BA1"/>
    <w:rsid w:val="00303A0A"/>
    <w:rsid w:val="004A015B"/>
    <w:rsid w:val="004B2122"/>
    <w:rsid w:val="005800CB"/>
    <w:rsid w:val="00630968"/>
    <w:rsid w:val="00691F3A"/>
    <w:rsid w:val="00871B11"/>
    <w:rsid w:val="00A64DDC"/>
    <w:rsid w:val="00AA11B0"/>
    <w:rsid w:val="00AD65D9"/>
    <w:rsid w:val="00B9371B"/>
    <w:rsid w:val="00D61464"/>
    <w:rsid w:val="00F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D40D"/>
  <w15:chartTrackingRefBased/>
  <w15:docId w15:val="{E44C4BAA-15D5-461C-8ED6-0156A66E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B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A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722cf68465eee09fae99c70ace4f09a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a6346b0818b1cb16537516cc2490221c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Props1.xml><?xml version="1.0" encoding="utf-8"?>
<ds:datastoreItem xmlns:ds="http://schemas.openxmlformats.org/officeDocument/2006/customXml" ds:itemID="{C57A9541-F914-4D16-A2D6-AF9ED489F51A}"/>
</file>

<file path=customXml/itemProps2.xml><?xml version="1.0" encoding="utf-8"?>
<ds:datastoreItem xmlns:ds="http://schemas.openxmlformats.org/officeDocument/2006/customXml" ds:itemID="{81F2DE02-CD3C-4EB7-A7B0-626881535EB3}"/>
</file>

<file path=customXml/itemProps3.xml><?xml version="1.0" encoding="utf-8"?>
<ds:datastoreItem xmlns:ds="http://schemas.openxmlformats.org/officeDocument/2006/customXml" ds:itemID="{7335DDFE-4B59-418C-90BA-823B54310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Walsh</dc:creator>
  <cp:keywords/>
  <dc:description/>
  <cp:lastModifiedBy>Faye Walsh</cp:lastModifiedBy>
  <cp:revision>4</cp:revision>
  <dcterms:created xsi:type="dcterms:W3CDTF">2022-02-22T13:26:00Z</dcterms:created>
  <dcterms:modified xsi:type="dcterms:W3CDTF">2022-02-22T15:52:00Z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Order">
    <vt:r8>32487800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