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BCCC" w14:textId="77777777" w:rsidR="00652611" w:rsidRDefault="00F71B45" w:rsidP="001F2199">
      <w:pPr>
        <w:pStyle w:val="NoSpacing"/>
        <w:rPr>
          <w:rFonts w:ascii="Cambria" w:eastAsia="Times New Roman" w:hAnsi="Cambria" w:cs="Times New Roman"/>
          <w:sz w:val="72"/>
          <w:szCs w:val="72"/>
        </w:rPr>
      </w:pPr>
      <w:r>
        <w:rPr>
          <w:noProof/>
          <w:lang w:val="en-GB" w:eastAsia="en-GB"/>
        </w:rPr>
        <w:drawing>
          <wp:anchor distT="0" distB="0" distL="114300" distR="114300" simplePos="0" relativeHeight="251656704" behindDoc="0" locked="0" layoutInCell="1" allowOverlap="1" wp14:anchorId="5ED6B65D" wp14:editId="6E1EF8B5">
            <wp:simplePos x="0" y="0"/>
            <wp:positionH relativeFrom="column">
              <wp:posOffset>104775</wp:posOffset>
            </wp:positionH>
            <wp:positionV relativeFrom="paragraph">
              <wp:posOffset>-198755</wp:posOffset>
            </wp:positionV>
            <wp:extent cx="1953260" cy="99885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5289" t="27374" r="76701" b="22578"/>
                    <a:stretch>
                      <a:fillRect/>
                    </a:stretch>
                  </pic:blipFill>
                  <pic:spPr bwMode="auto">
                    <a:xfrm>
                      <a:off x="0" y="0"/>
                      <a:ext cx="195326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FCB0D" w14:textId="77777777" w:rsidR="00652611" w:rsidRDefault="00652611" w:rsidP="001F2199">
      <w:pPr>
        <w:pStyle w:val="NoSpacing"/>
        <w:rPr>
          <w:rFonts w:ascii="Cambria" w:eastAsia="Times New Roman" w:hAnsi="Cambria" w:cs="Times New Roman"/>
          <w:sz w:val="72"/>
          <w:szCs w:val="72"/>
        </w:rPr>
      </w:pPr>
    </w:p>
    <w:p w14:paraId="313DB5F9" w14:textId="77777777" w:rsidR="00192490" w:rsidRDefault="00192490" w:rsidP="00192490">
      <w:pPr>
        <w:pStyle w:val="NoSpacing"/>
        <w:jc w:val="center"/>
        <w:rPr>
          <w:rFonts w:ascii="Arial" w:eastAsia="Times New Roman" w:hAnsi="Arial"/>
          <w:sz w:val="44"/>
          <w:szCs w:val="44"/>
        </w:rPr>
      </w:pPr>
    </w:p>
    <w:p w14:paraId="277ADBDD" w14:textId="77777777" w:rsidR="008D7193" w:rsidRDefault="008D7193" w:rsidP="00192490">
      <w:pPr>
        <w:pStyle w:val="NoSpacing"/>
        <w:jc w:val="center"/>
        <w:rPr>
          <w:rFonts w:ascii="Arial" w:eastAsia="Times New Roman" w:hAnsi="Arial"/>
          <w:sz w:val="40"/>
          <w:szCs w:val="40"/>
        </w:rPr>
      </w:pPr>
    </w:p>
    <w:p w14:paraId="2F516EEC" w14:textId="77777777" w:rsidR="008D7193" w:rsidRDefault="008D7193" w:rsidP="00192490">
      <w:pPr>
        <w:pStyle w:val="NoSpacing"/>
        <w:jc w:val="center"/>
        <w:rPr>
          <w:rFonts w:ascii="Arial" w:eastAsia="Times New Roman" w:hAnsi="Arial"/>
          <w:sz w:val="40"/>
          <w:szCs w:val="40"/>
        </w:rPr>
      </w:pPr>
    </w:p>
    <w:p w14:paraId="62193211" w14:textId="77777777" w:rsidR="008D7193" w:rsidRDefault="008D7193" w:rsidP="00192490">
      <w:pPr>
        <w:pStyle w:val="NoSpacing"/>
        <w:jc w:val="center"/>
        <w:rPr>
          <w:rFonts w:ascii="Arial" w:eastAsia="Times New Roman" w:hAnsi="Arial"/>
          <w:sz w:val="40"/>
          <w:szCs w:val="40"/>
        </w:rPr>
      </w:pPr>
    </w:p>
    <w:p w14:paraId="7BA2AA50" w14:textId="77777777" w:rsidR="00652611" w:rsidRPr="00E0323E" w:rsidRDefault="00652611" w:rsidP="00E0323E">
      <w:pPr>
        <w:pStyle w:val="NoSpacing"/>
        <w:ind w:left="426" w:firstLine="141"/>
        <w:jc w:val="center"/>
        <w:rPr>
          <w:rFonts w:ascii="Arial" w:eastAsia="Times New Roman" w:hAnsi="Arial"/>
          <w:b/>
          <w:sz w:val="40"/>
          <w:szCs w:val="40"/>
        </w:rPr>
      </w:pPr>
      <w:r w:rsidRPr="00E0323E">
        <w:rPr>
          <w:rFonts w:ascii="Arial" w:eastAsia="Times New Roman" w:hAnsi="Arial"/>
          <w:b/>
          <w:sz w:val="40"/>
          <w:szCs w:val="40"/>
        </w:rPr>
        <w:t>H</w:t>
      </w:r>
      <w:r w:rsidR="00A352CB" w:rsidRPr="00E0323E">
        <w:rPr>
          <w:rFonts w:ascii="Arial" w:eastAsia="Times New Roman" w:hAnsi="Arial"/>
          <w:b/>
          <w:sz w:val="40"/>
          <w:szCs w:val="40"/>
        </w:rPr>
        <w:t xml:space="preserve">uman </w:t>
      </w:r>
      <w:r w:rsidRPr="00E0323E">
        <w:rPr>
          <w:rFonts w:ascii="Arial" w:eastAsia="Times New Roman" w:hAnsi="Arial"/>
          <w:b/>
          <w:sz w:val="40"/>
          <w:szCs w:val="40"/>
        </w:rPr>
        <w:t>R</w:t>
      </w:r>
      <w:r w:rsidR="00A352CB" w:rsidRPr="00E0323E">
        <w:rPr>
          <w:rFonts w:ascii="Arial" w:eastAsia="Times New Roman" w:hAnsi="Arial"/>
          <w:b/>
          <w:sz w:val="40"/>
          <w:szCs w:val="40"/>
        </w:rPr>
        <w:t>esources</w:t>
      </w:r>
      <w:r w:rsidRPr="00E0323E">
        <w:rPr>
          <w:rFonts w:ascii="Arial" w:eastAsia="Times New Roman" w:hAnsi="Arial"/>
          <w:b/>
          <w:sz w:val="40"/>
          <w:szCs w:val="40"/>
        </w:rPr>
        <w:t xml:space="preserve"> Policies </w:t>
      </w:r>
      <w:r w:rsidR="00A352CB" w:rsidRPr="00E0323E">
        <w:rPr>
          <w:rFonts w:ascii="Arial" w:eastAsia="Times New Roman" w:hAnsi="Arial"/>
          <w:b/>
          <w:sz w:val="40"/>
          <w:szCs w:val="40"/>
        </w:rPr>
        <w:t>&amp; Procedures for Schools</w:t>
      </w:r>
    </w:p>
    <w:p w14:paraId="2A6CADBC" w14:textId="77777777" w:rsidR="00652611" w:rsidRPr="00E0323E" w:rsidRDefault="00652611" w:rsidP="00E0323E">
      <w:pPr>
        <w:pStyle w:val="NoSpacing"/>
        <w:jc w:val="center"/>
        <w:rPr>
          <w:rFonts w:ascii="Arial" w:eastAsia="Times New Roman" w:hAnsi="Arial"/>
          <w:b/>
          <w:sz w:val="36"/>
          <w:szCs w:val="36"/>
        </w:rPr>
      </w:pPr>
    </w:p>
    <w:p w14:paraId="2651C3B7" w14:textId="77777777" w:rsidR="00652611" w:rsidRPr="00E0323E" w:rsidRDefault="00652611" w:rsidP="00E0323E">
      <w:pPr>
        <w:pStyle w:val="NoSpacing"/>
        <w:jc w:val="center"/>
        <w:rPr>
          <w:rFonts w:ascii="Arial" w:eastAsia="Times New Roman" w:hAnsi="Arial"/>
          <w:b/>
          <w:sz w:val="36"/>
          <w:szCs w:val="36"/>
        </w:rPr>
      </w:pPr>
    </w:p>
    <w:p w14:paraId="29CE02B9" w14:textId="77777777" w:rsidR="00C96326" w:rsidRPr="00E0323E" w:rsidRDefault="00A226CD" w:rsidP="00E0323E">
      <w:pPr>
        <w:pStyle w:val="NoSpacing"/>
        <w:jc w:val="center"/>
        <w:rPr>
          <w:rFonts w:ascii="Arial" w:eastAsia="Times New Roman" w:hAnsi="Arial"/>
          <w:b/>
          <w:sz w:val="28"/>
          <w:szCs w:val="28"/>
        </w:rPr>
      </w:pPr>
      <w:r>
        <w:rPr>
          <w:rFonts w:ascii="Arial" w:eastAsia="Times New Roman" w:hAnsi="Arial"/>
          <w:b/>
          <w:sz w:val="28"/>
          <w:szCs w:val="28"/>
        </w:rPr>
        <w:t xml:space="preserve">Section </w:t>
      </w:r>
      <w:r w:rsidR="00C96326" w:rsidRPr="00E0323E">
        <w:rPr>
          <w:rFonts w:ascii="Arial" w:eastAsia="Times New Roman" w:hAnsi="Arial"/>
          <w:b/>
          <w:sz w:val="28"/>
          <w:szCs w:val="28"/>
        </w:rPr>
        <w:t>–</w:t>
      </w:r>
      <w:r w:rsidR="00B460CA">
        <w:rPr>
          <w:rFonts w:ascii="Arial" w:eastAsia="Times New Roman" w:hAnsi="Arial"/>
          <w:b/>
          <w:sz w:val="28"/>
          <w:szCs w:val="28"/>
        </w:rPr>
        <w:t xml:space="preserve"> 6</w:t>
      </w:r>
    </w:p>
    <w:p w14:paraId="5F4B325F" w14:textId="77777777" w:rsidR="00652611" w:rsidRPr="00E0323E" w:rsidRDefault="00652611" w:rsidP="00E0323E">
      <w:pPr>
        <w:pStyle w:val="NoSpacing"/>
        <w:jc w:val="center"/>
        <w:rPr>
          <w:rFonts w:ascii="Arial" w:eastAsia="Times New Roman" w:hAnsi="Arial"/>
          <w:b/>
          <w:sz w:val="28"/>
          <w:szCs w:val="28"/>
        </w:rPr>
      </w:pPr>
    </w:p>
    <w:p w14:paraId="62D84512" w14:textId="77777777" w:rsidR="001F2199" w:rsidRDefault="00AF73A8" w:rsidP="00A226CD">
      <w:pPr>
        <w:spacing w:after="0" w:line="240" w:lineRule="auto"/>
        <w:jc w:val="center"/>
        <w:rPr>
          <w:rFonts w:ascii="Arial" w:hAnsi="Arial" w:cs="Arial"/>
          <w:b/>
          <w:sz w:val="28"/>
          <w:szCs w:val="28"/>
          <w:lang w:val="en-US" w:eastAsia="ja-JP"/>
        </w:rPr>
      </w:pPr>
      <w:r w:rsidRPr="00AF73A8">
        <w:rPr>
          <w:rFonts w:ascii="Arial" w:hAnsi="Arial" w:cs="Arial"/>
          <w:b/>
          <w:sz w:val="28"/>
          <w:szCs w:val="28"/>
          <w:lang w:val="en-US" w:eastAsia="ja-JP"/>
        </w:rPr>
        <w:t xml:space="preserve">6.1 </w:t>
      </w:r>
      <w:r w:rsidR="00A226CD" w:rsidRPr="00AF73A8">
        <w:rPr>
          <w:rFonts w:ascii="Arial" w:hAnsi="Arial" w:cs="Arial"/>
          <w:b/>
          <w:sz w:val="28"/>
          <w:szCs w:val="28"/>
          <w:lang w:val="en-US" w:eastAsia="ja-JP"/>
        </w:rPr>
        <w:t>CONFIDENTIAL REPORTING POLICY FOR STAFF IN SCHOOLS</w:t>
      </w:r>
    </w:p>
    <w:p w14:paraId="1DDEA639" w14:textId="77777777" w:rsidR="00FB3D8B" w:rsidRPr="00AF73A8" w:rsidRDefault="00FB3D8B" w:rsidP="00A226CD">
      <w:pPr>
        <w:spacing w:after="0" w:line="240" w:lineRule="auto"/>
        <w:jc w:val="center"/>
        <w:rPr>
          <w:rFonts w:ascii="Arial" w:hAnsi="Arial" w:cs="Arial"/>
          <w:b/>
          <w:sz w:val="28"/>
          <w:szCs w:val="28"/>
          <w:lang w:val="en-US" w:eastAsia="ja-JP"/>
        </w:rPr>
      </w:pPr>
    </w:p>
    <w:p w14:paraId="019B94A7" w14:textId="77777777" w:rsidR="001F2199" w:rsidRPr="0011214F" w:rsidRDefault="001F2199" w:rsidP="001F2199">
      <w:pPr>
        <w:spacing w:after="0" w:line="240" w:lineRule="auto"/>
        <w:rPr>
          <w:rFonts w:ascii="Arial" w:hAnsi="Arial" w:cs="Arial"/>
          <w:lang w:val="en-US" w:eastAsia="ja-JP"/>
        </w:rPr>
      </w:pPr>
    </w:p>
    <w:p w14:paraId="48A28A22" w14:textId="77777777" w:rsidR="00A352CB" w:rsidRDefault="00A352CB" w:rsidP="00A352CB">
      <w:pPr>
        <w:pStyle w:val="NoSpacing"/>
      </w:pPr>
    </w:p>
    <w:p w14:paraId="1E9A0E6D" w14:textId="77777777" w:rsidR="00FB3D8B" w:rsidRDefault="00FB3D8B" w:rsidP="00A352CB">
      <w:pPr>
        <w:pStyle w:val="NoSpacing"/>
      </w:pPr>
    </w:p>
    <w:p w14:paraId="172822E6" w14:textId="77777777" w:rsidR="001F2199" w:rsidRDefault="001F2199" w:rsidP="001F2199">
      <w:pPr>
        <w:pStyle w:val="NoSpacing"/>
      </w:pPr>
    </w:p>
    <w:p w14:paraId="79CF86FA" w14:textId="77777777" w:rsidR="001F2199" w:rsidRDefault="001F2199" w:rsidP="001F2199">
      <w:pPr>
        <w:pStyle w:val="NoSpacing"/>
      </w:pPr>
    </w:p>
    <w:p w14:paraId="297A1238" w14:textId="77777777" w:rsidR="001F2199" w:rsidRDefault="001F2199" w:rsidP="001F2199">
      <w:pPr>
        <w:pStyle w:val="NoSpacing"/>
        <w:tabs>
          <w:tab w:val="left" w:pos="6060"/>
        </w:tabs>
      </w:pPr>
      <w:r>
        <w:tab/>
      </w:r>
    </w:p>
    <w:p w14:paraId="4B19A950" w14:textId="77777777" w:rsidR="00A352CB" w:rsidRDefault="00A352CB" w:rsidP="001F2199">
      <w:pPr>
        <w:pStyle w:val="NoSpacing"/>
        <w:tabs>
          <w:tab w:val="left" w:pos="6060"/>
        </w:tabs>
      </w:pPr>
    </w:p>
    <w:p w14:paraId="32813A08" w14:textId="77777777" w:rsidR="00A352CB" w:rsidRDefault="00A352CB" w:rsidP="001F2199">
      <w:pPr>
        <w:pStyle w:val="NoSpacing"/>
        <w:tabs>
          <w:tab w:val="left" w:pos="6060"/>
        </w:tabs>
      </w:pPr>
    </w:p>
    <w:p w14:paraId="229C01D3" w14:textId="77777777" w:rsidR="00A352CB" w:rsidRDefault="00A352CB" w:rsidP="001F2199">
      <w:pPr>
        <w:pStyle w:val="NoSpacing"/>
        <w:tabs>
          <w:tab w:val="left" w:pos="6060"/>
        </w:tabs>
      </w:pPr>
    </w:p>
    <w:tbl>
      <w:tblPr>
        <w:tblpPr w:leftFromText="180" w:rightFromText="180" w:vertAnchor="page" w:horzAnchor="margin" w:tblpXSpec="center" w:tblpY="10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4523"/>
      </w:tblGrid>
      <w:tr w:rsidR="00FB3D8B" w:rsidRPr="002E03C2" w14:paraId="4D9B1F10" w14:textId="77777777" w:rsidTr="00FB3D8B">
        <w:trPr>
          <w:trHeight w:val="260"/>
        </w:trPr>
        <w:tc>
          <w:tcPr>
            <w:tcW w:w="3561" w:type="dxa"/>
            <w:shd w:val="clear" w:color="auto" w:fill="auto"/>
          </w:tcPr>
          <w:p w14:paraId="55FEC8FA" w14:textId="77777777" w:rsidR="00FB3D8B" w:rsidRPr="002E03C2" w:rsidRDefault="00FB3D8B" w:rsidP="00FB3D8B">
            <w:pPr>
              <w:pStyle w:val="NoSpacing"/>
              <w:jc w:val="center"/>
              <w:rPr>
                <w:rFonts w:ascii="Arial" w:hAnsi="Arial"/>
                <w:b/>
              </w:rPr>
            </w:pPr>
            <w:r w:rsidRPr="002E03C2">
              <w:rPr>
                <w:rFonts w:ascii="Arial" w:hAnsi="Arial"/>
                <w:b/>
              </w:rPr>
              <w:lastRenderedPageBreak/>
              <w:t>Status</w:t>
            </w:r>
          </w:p>
        </w:tc>
        <w:tc>
          <w:tcPr>
            <w:tcW w:w="4523" w:type="dxa"/>
            <w:shd w:val="clear" w:color="auto" w:fill="auto"/>
          </w:tcPr>
          <w:p w14:paraId="2A710A0B" w14:textId="77777777" w:rsidR="00FB3D8B" w:rsidRPr="002E03C2" w:rsidRDefault="00FB3D8B" w:rsidP="00FB3D8B">
            <w:pPr>
              <w:pStyle w:val="NoSpacing"/>
              <w:rPr>
                <w:rFonts w:ascii="Arial" w:hAnsi="Arial"/>
                <w:b/>
              </w:rPr>
            </w:pPr>
            <w:r w:rsidRPr="002E03C2">
              <w:rPr>
                <w:rFonts w:ascii="Arial" w:hAnsi="Arial"/>
                <w:b/>
              </w:rPr>
              <w:t xml:space="preserve">Date </w:t>
            </w:r>
          </w:p>
        </w:tc>
      </w:tr>
      <w:tr w:rsidR="00FB3D8B" w:rsidRPr="002E03C2" w14:paraId="7DFE7D46" w14:textId="77777777" w:rsidTr="00FB3D8B">
        <w:trPr>
          <w:trHeight w:val="272"/>
        </w:trPr>
        <w:tc>
          <w:tcPr>
            <w:tcW w:w="3561" w:type="dxa"/>
            <w:shd w:val="clear" w:color="auto" w:fill="auto"/>
          </w:tcPr>
          <w:p w14:paraId="53038533" w14:textId="77777777" w:rsidR="00FB3D8B" w:rsidRPr="002E03C2" w:rsidRDefault="00FB3D8B" w:rsidP="00FB3D8B">
            <w:pPr>
              <w:pStyle w:val="NoSpacing"/>
              <w:rPr>
                <w:rFonts w:ascii="Arial" w:hAnsi="Arial"/>
              </w:rPr>
            </w:pPr>
            <w:r>
              <w:rPr>
                <w:rFonts w:ascii="Arial" w:hAnsi="Arial"/>
              </w:rPr>
              <w:t>Date Issued:</w:t>
            </w:r>
          </w:p>
        </w:tc>
        <w:tc>
          <w:tcPr>
            <w:tcW w:w="4523" w:type="dxa"/>
            <w:shd w:val="clear" w:color="auto" w:fill="auto"/>
          </w:tcPr>
          <w:p w14:paraId="4919CDF1" w14:textId="405F3A2B" w:rsidR="00FB3D8B" w:rsidRPr="002E03C2" w:rsidRDefault="00FB3D8B" w:rsidP="00FB3D8B">
            <w:pPr>
              <w:pStyle w:val="NoSpacing"/>
              <w:rPr>
                <w:rFonts w:ascii="Arial" w:hAnsi="Arial"/>
              </w:rPr>
            </w:pPr>
            <w:r>
              <w:rPr>
                <w:rFonts w:ascii="Arial" w:hAnsi="Arial"/>
              </w:rPr>
              <w:t>Summer Term 2016</w:t>
            </w:r>
            <w:r w:rsidR="000F58D0">
              <w:rPr>
                <w:rFonts w:ascii="Arial" w:hAnsi="Arial"/>
              </w:rPr>
              <w:t xml:space="preserve"> (Updated March 2020)</w:t>
            </w:r>
            <w:r w:rsidRPr="002E03C2">
              <w:rPr>
                <w:rFonts w:ascii="Arial" w:hAnsi="Arial"/>
              </w:rPr>
              <w:t xml:space="preserve"> </w:t>
            </w:r>
            <w:r w:rsidR="00DE5A96">
              <w:rPr>
                <w:rFonts w:ascii="Arial" w:hAnsi="Arial"/>
              </w:rPr>
              <w:t>– Reviewed Summer 21</w:t>
            </w:r>
          </w:p>
        </w:tc>
      </w:tr>
      <w:tr w:rsidR="00FB3D8B" w14:paraId="1DAB302C" w14:textId="77777777" w:rsidTr="00FB3D8B">
        <w:trPr>
          <w:trHeight w:val="272"/>
        </w:trPr>
        <w:tc>
          <w:tcPr>
            <w:tcW w:w="3561" w:type="dxa"/>
            <w:shd w:val="clear" w:color="auto" w:fill="auto"/>
          </w:tcPr>
          <w:p w14:paraId="2718E7C2" w14:textId="77777777" w:rsidR="00FB3D8B" w:rsidRDefault="00FB3D8B" w:rsidP="00FB3D8B">
            <w:pPr>
              <w:pStyle w:val="NoSpacing"/>
              <w:rPr>
                <w:rFonts w:ascii="Arial" w:hAnsi="Arial"/>
              </w:rPr>
            </w:pPr>
            <w:r>
              <w:rPr>
                <w:rFonts w:ascii="Arial" w:hAnsi="Arial"/>
              </w:rPr>
              <w:t>Prepared by:</w:t>
            </w:r>
          </w:p>
        </w:tc>
        <w:tc>
          <w:tcPr>
            <w:tcW w:w="4523" w:type="dxa"/>
            <w:shd w:val="clear" w:color="auto" w:fill="auto"/>
          </w:tcPr>
          <w:p w14:paraId="017FC4BD" w14:textId="77777777" w:rsidR="00FB3D8B" w:rsidRDefault="00FB3D8B" w:rsidP="00FB3D8B">
            <w:pPr>
              <w:pStyle w:val="NoSpacing"/>
              <w:rPr>
                <w:rFonts w:ascii="Arial" w:hAnsi="Arial"/>
              </w:rPr>
            </w:pPr>
            <w:r>
              <w:rPr>
                <w:rFonts w:ascii="Arial" w:hAnsi="Arial"/>
              </w:rPr>
              <w:t>Schools HR Advisory Service - SBC</w:t>
            </w:r>
          </w:p>
        </w:tc>
      </w:tr>
      <w:tr w:rsidR="00FB3D8B" w14:paraId="09DD476E" w14:textId="77777777" w:rsidTr="00FB3D8B">
        <w:trPr>
          <w:trHeight w:val="272"/>
        </w:trPr>
        <w:tc>
          <w:tcPr>
            <w:tcW w:w="3561" w:type="dxa"/>
            <w:shd w:val="clear" w:color="auto" w:fill="auto"/>
          </w:tcPr>
          <w:p w14:paraId="4B63D396" w14:textId="77777777" w:rsidR="00FB3D8B" w:rsidRDefault="00FB3D8B" w:rsidP="00FB3D8B">
            <w:pPr>
              <w:pStyle w:val="NoSpacing"/>
              <w:rPr>
                <w:rFonts w:ascii="Arial" w:hAnsi="Arial"/>
              </w:rPr>
            </w:pPr>
            <w:r>
              <w:rPr>
                <w:rFonts w:ascii="Arial" w:hAnsi="Arial"/>
              </w:rPr>
              <w:t>Review date:</w:t>
            </w:r>
          </w:p>
        </w:tc>
        <w:tc>
          <w:tcPr>
            <w:tcW w:w="4523" w:type="dxa"/>
            <w:shd w:val="clear" w:color="auto" w:fill="auto"/>
          </w:tcPr>
          <w:p w14:paraId="4FB91166" w14:textId="52483045" w:rsidR="00FB3D8B" w:rsidRDefault="00FB3D8B" w:rsidP="00FB3D8B">
            <w:pPr>
              <w:pStyle w:val="NoSpacing"/>
              <w:rPr>
                <w:rFonts w:ascii="Arial" w:hAnsi="Arial"/>
              </w:rPr>
            </w:pPr>
            <w:r>
              <w:rPr>
                <w:rFonts w:ascii="Arial" w:hAnsi="Arial"/>
              </w:rPr>
              <w:t>Autumn Term</w:t>
            </w:r>
            <w:r w:rsidR="00F64B32">
              <w:rPr>
                <w:rFonts w:ascii="Arial" w:hAnsi="Arial"/>
              </w:rPr>
              <w:t xml:space="preserve"> 202</w:t>
            </w:r>
            <w:r w:rsidR="00DE5A96">
              <w:rPr>
                <w:rFonts w:ascii="Arial" w:hAnsi="Arial"/>
              </w:rPr>
              <w:t>3</w:t>
            </w:r>
          </w:p>
        </w:tc>
      </w:tr>
      <w:tr w:rsidR="00FB3D8B" w:rsidRPr="002E03C2" w14:paraId="0EFA4C2A" w14:textId="77777777" w:rsidTr="00FB3D8B">
        <w:trPr>
          <w:trHeight w:val="272"/>
        </w:trPr>
        <w:tc>
          <w:tcPr>
            <w:tcW w:w="3561" w:type="dxa"/>
            <w:shd w:val="clear" w:color="auto" w:fill="auto"/>
          </w:tcPr>
          <w:p w14:paraId="090A047B" w14:textId="77777777" w:rsidR="00FB3D8B" w:rsidRPr="002E03C2" w:rsidRDefault="00FB3D8B" w:rsidP="00FB3D8B">
            <w:pPr>
              <w:pStyle w:val="NoSpacing"/>
              <w:rPr>
                <w:rFonts w:ascii="Arial" w:hAnsi="Arial"/>
              </w:rPr>
            </w:pPr>
            <w:r>
              <w:rPr>
                <w:rFonts w:ascii="Arial" w:hAnsi="Arial"/>
              </w:rPr>
              <w:t>School Name:</w:t>
            </w:r>
          </w:p>
        </w:tc>
        <w:tc>
          <w:tcPr>
            <w:tcW w:w="4523" w:type="dxa"/>
            <w:shd w:val="clear" w:color="auto" w:fill="auto"/>
          </w:tcPr>
          <w:p w14:paraId="605A9B07" w14:textId="157A852A" w:rsidR="00FB3D8B" w:rsidRPr="002E03C2" w:rsidRDefault="00FB3D8B" w:rsidP="00FB3D8B">
            <w:pPr>
              <w:pStyle w:val="NoSpacing"/>
              <w:rPr>
                <w:rFonts w:ascii="Arial" w:hAnsi="Arial"/>
              </w:rPr>
            </w:pPr>
            <w:r w:rsidRPr="002E03C2">
              <w:rPr>
                <w:rFonts w:ascii="Arial" w:hAnsi="Arial"/>
              </w:rPr>
              <w:t xml:space="preserve"> </w:t>
            </w:r>
            <w:r w:rsidR="00B53B69">
              <w:rPr>
                <w:rFonts w:ascii="Arial" w:hAnsi="Arial"/>
              </w:rPr>
              <w:t>High Clarence Primary</w:t>
            </w:r>
          </w:p>
        </w:tc>
      </w:tr>
      <w:tr w:rsidR="00FB3D8B" w:rsidRPr="002E03C2" w14:paraId="1D2A1428" w14:textId="77777777" w:rsidTr="00FB3D8B">
        <w:trPr>
          <w:trHeight w:val="286"/>
        </w:trPr>
        <w:tc>
          <w:tcPr>
            <w:tcW w:w="3561" w:type="dxa"/>
            <w:shd w:val="clear" w:color="auto" w:fill="auto"/>
          </w:tcPr>
          <w:p w14:paraId="33489AF6" w14:textId="77777777" w:rsidR="00FB3D8B" w:rsidRPr="002E03C2" w:rsidRDefault="00FB3D8B" w:rsidP="00FB3D8B">
            <w:pPr>
              <w:pStyle w:val="NoSpacing"/>
              <w:rPr>
                <w:rFonts w:ascii="Arial" w:hAnsi="Arial"/>
              </w:rPr>
            </w:pPr>
            <w:r w:rsidRPr="002E03C2">
              <w:rPr>
                <w:rFonts w:ascii="Arial" w:hAnsi="Arial"/>
              </w:rPr>
              <w:t>Date Adopt</w:t>
            </w:r>
            <w:r>
              <w:rPr>
                <w:rFonts w:ascii="Arial" w:hAnsi="Arial"/>
              </w:rPr>
              <w:t>ed by Governing Body:</w:t>
            </w:r>
          </w:p>
        </w:tc>
        <w:tc>
          <w:tcPr>
            <w:tcW w:w="4523" w:type="dxa"/>
            <w:shd w:val="clear" w:color="auto" w:fill="auto"/>
          </w:tcPr>
          <w:p w14:paraId="036D8F96" w14:textId="0270BF95" w:rsidR="00FB3D8B" w:rsidRPr="002E03C2" w:rsidRDefault="00B53B69" w:rsidP="00FB3D8B">
            <w:pPr>
              <w:pStyle w:val="NoSpacing"/>
              <w:rPr>
                <w:rFonts w:ascii="Arial" w:hAnsi="Arial"/>
              </w:rPr>
            </w:pPr>
            <w:r>
              <w:rPr>
                <w:rFonts w:ascii="Arial" w:hAnsi="Arial"/>
              </w:rPr>
              <w:t>9.11.22</w:t>
            </w:r>
            <w:bookmarkStart w:id="0" w:name="_GoBack"/>
            <w:bookmarkEnd w:id="0"/>
          </w:p>
        </w:tc>
      </w:tr>
    </w:tbl>
    <w:p w14:paraId="725411E1" w14:textId="77777777" w:rsidR="00A352CB" w:rsidRDefault="00A352CB" w:rsidP="001F2199">
      <w:pPr>
        <w:pStyle w:val="NoSpacing"/>
        <w:tabs>
          <w:tab w:val="left" w:pos="6060"/>
        </w:tabs>
      </w:pPr>
    </w:p>
    <w:p w14:paraId="1E3ECC4B" w14:textId="77777777" w:rsidR="0011214F" w:rsidRDefault="0011214F" w:rsidP="001F2199">
      <w:pPr>
        <w:pStyle w:val="NoSpacing"/>
        <w:tabs>
          <w:tab w:val="left" w:pos="6060"/>
        </w:tabs>
      </w:pPr>
    </w:p>
    <w:p w14:paraId="6A300DEB" w14:textId="77777777" w:rsidR="0011214F" w:rsidRDefault="0011214F" w:rsidP="0011214F">
      <w:pPr>
        <w:pStyle w:val="NoSpacing"/>
        <w:ind w:firstLine="567"/>
        <w:jc w:val="center"/>
        <w:rPr>
          <w:rFonts w:ascii="Arial" w:hAnsi="Arial"/>
        </w:rPr>
      </w:pPr>
    </w:p>
    <w:p w14:paraId="5092E4CF" w14:textId="77777777" w:rsidR="00A226CD" w:rsidRDefault="00F71B45" w:rsidP="0011214F">
      <w:pPr>
        <w:pStyle w:val="NoSpacing"/>
        <w:ind w:firstLine="567"/>
        <w:jc w:val="center"/>
        <w:rPr>
          <w:rFonts w:ascii="Arial" w:hAnsi="Arial"/>
        </w:rPr>
      </w:pPr>
      <w:r>
        <w:rPr>
          <w:noProof/>
          <w:lang w:val="en-GB" w:eastAsia="en-GB"/>
        </w:rPr>
        <w:drawing>
          <wp:anchor distT="0" distB="0" distL="114300" distR="114300" simplePos="0" relativeHeight="251658752" behindDoc="0" locked="0" layoutInCell="1" allowOverlap="1" wp14:anchorId="35381950" wp14:editId="442FD8B8">
            <wp:simplePos x="0" y="0"/>
            <wp:positionH relativeFrom="column">
              <wp:posOffset>-512445</wp:posOffset>
            </wp:positionH>
            <wp:positionV relativeFrom="paragraph">
              <wp:posOffset>22225</wp:posOffset>
            </wp:positionV>
            <wp:extent cx="295275" cy="227647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0BD61" w14:textId="77777777" w:rsidR="00A226CD" w:rsidRDefault="00A226CD" w:rsidP="0011214F">
      <w:pPr>
        <w:pStyle w:val="NoSpacing"/>
        <w:ind w:firstLine="567"/>
        <w:jc w:val="center"/>
        <w:rPr>
          <w:rFonts w:ascii="Arial" w:hAnsi="Arial"/>
        </w:rPr>
      </w:pPr>
    </w:p>
    <w:p w14:paraId="504E0675" w14:textId="77777777" w:rsidR="0011214F" w:rsidRDefault="0011214F" w:rsidP="0011214F">
      <w:pPr>
        <w:pStyle w:val="NoSpacing"/>
        <w:ind w:firstLine="567"/>
        <w:jc w:val="center"/>
        <w:rPr>
          <w:rFonts w:ascii="Arial" w:hAnsi="Arial"/>
        </w:rPr>
      </w:pPr>
    </w:p>
    <w:p w14:paraId="5C5A96A3" w14:textId="77777777" w:rsidR="00FB3D8B" w:rsidRDefault="00FB3D8B" w:rsidP="0011214F">
      <w:pPr>
        <w:pStyle w:val="NoSpacing"/>
        <w:ind w:firstLine="567"/>
        <w:jc w:val="center"/>
        <w:rPr>
          <w:rFonts w:ascii="Arial" w:hAnsi="Arial"/>
        </w:rPr>
      </w:pPr>
    </w:p>
    <w:p w14:paraId="1A51C6C8" w14:textId="77777777" w:rsidR="00FB3D8B" w:rsidRDefault="00FB3D8B" w:rsidP="0011214F">
      <w:pPr>
        <w:pStyle w:val="NoSpacing"/>
        <w:ind w:firstLine="567"/>
        <w:jc w:val="center"/>
        <w:rPr>
          <w:rFonts w:ascii="Arial" w:hAnsi="Arial"/>
        </w:rPr>
      </w:pPr>
    </w:p>
    <w:p w14:paraId="4E4398C8" w14:textId="77777777" w:rsidR="00FB3D8B" w:rsidRDefault="00FB3D8B" w:rsidP="0011214F">
      <w:pPr>
        <w:pStyle w:val="NoSpacing"/>
        <w:ind w:firstLine="567"/>
        <w:jc w:val="center"/>
        <w:rPr>
          <w:rFonts w:ascii="Arial" w:hAnsi="Arial"/>
        </w:rPr>
      </w:pPr>
    </w:p>
    <w:p w14:paraId="12491E5B" w14:textId="77777777" w:rsidR="00FB3D8B" w:rsidRDefault="00FB3D8B" w:rsidP="0011214F">
      <w:pPr>
        <w:pStyle w:val="NoSpacing"/>
        <w:ind w:firstLine="567"/>
        <w:jc w:val="center"/>
        <w:rPr>
          <w:rFonts w:ascii="Arial" w:hAnsi="Arial"/>
        </w:rPr>
      </w:pPr>
    </w:p>
    <w:p w14:paraId="1A1E398A" w14:textId="77777777" w:rsidR="00FB3D8B" w:rsidRDefault="00F71B45" w:rsidP="0011214F">
      <w:pPr>
        <w:pStyle w:val="NoSpacing"/>
        <w:ind w:firstLine="567"/>
        <w:jc w:val="center"/>
        <w:rPr>
          <w:rFonts w:ascii="Arial" w:hAnsi="Arial"/>
        </w:rPr>
      </w:pPr>
      <w:r>
        <w:rPr>
          <w:noProof/>
          <w:lang w:val="en-GB" w:eastAsia="en-GB"/>
        </w:rPr>
        <w:drawing>
          <wp:anchor distT="0" distB="0" distL="114300" distR="114300" simplePos="0" relativeHeight="251657728" behindDoc="0" locked="0" layoutInCell="1" allowOverlap="1" wp14:anchorId="7A99EFB2" wp14:editId="7E8D6C3B">
            <wp:simplePos x="0" y="0"/>
            <wp:positionH relativeFrom="column">
              <wp:posOffset>257175</wp:posOffset>
            </wp:positionH>
            <wp:positionV relativeFrom="paragraph">
              <wp:posOffset>7768590</wp:posOffset>
            </wp:positionV>
            <wp:extent cx="295275" cy="227647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22A9E" w14:textId="77777777" w:rsidR="0011214F" w:rsidRPr="0011214F" w:rsidRDefault="0011214F" w:rsidP="0011214F">
      <w:pPr>
        <w:pStyle w:val="NoSpacing"/>
        <w:ind w:firstLine="567"/>
        <w:jc w:val="center"/>
        <w:rPr>
          <w:rFonts w:ascii="Arial" w:hAnsi="Arial"/>
        </w:rPr>
      </w:pPr>
      <w:r>
        <w:rPr>
          <w:rFonts w:ascii="Arial" w:hAnsi="Arial"/>
        </w:rPr>
        <w:t>T</w:t>
      </w:r>
      <w:r w:rsidRPr="0011214F">
        <w:rPr>
          <w:rFonts w:ascii="Arial" w:hAnsi="Arial"/>
        </w:rPr>
        <w:t>his procedure has been consulted with the Professional Associatio</w:t>
      </w:r>
      <w:r w:rsidR="003513E8">
        <w:rPr>
          <w:rFonts w:ascii="Arial" w:hAnsi="Arial"/>
        </w:rPr>
        <w:t xml:space="preserve">ns/Trade Unions and is </w:t>
      </w:r>
      <w:r w:rsidR="000F7FF3">
        <w:rPr>
          <w:rFonts w:ascii="Arial" w:hAnsi="Arial"/>
        </w:rPr>
        <w:t>recommen</w:t>
      </w:r>
      <w:r w:rsidR="000F7FF3" w:rsidRPr="0011214F">
        <w:rPr>
          <w:rFonts w:ascii="Arial" w:hAnsi="Arial"/>
        </w:rPr>
        <w:t>ded</w:t>
      </w:r>
      <w:r w:rsidRPr="0011214F">
        <w:rPr>
          <w:rFonts w:ascii="Arial" w:hAnsi="Arial"/>
        </w:rPr>
        <w:t xml:space="preserve"> for adoption</w:t>
      </w:r>
    </w:p>
    <w:p w14:paraId="4679ADD0" w14:textId="77777777" w:rsidR="008D7193" w:rsidRDefault="008D7193" w:rsidP="00192490">
      <w:pPr>
        <w:pStyle w:val="NoSpacing"/>
        <w:jc w:val="center"/>
      </w:pPr>
    </w:p>
    <w:p w14:paraId="450DEA2A" w14:textId="77777777" w:rsidR="0011214F" w:rsidRDefault="0011214F" w:rsidP="00192490">
      <w:pPr>
        <w:pStyle w:val="NoSpacing"/>
        <w:jc w:val="center"/>
      </w:pPr>
    </w:p>
    <w:p w14:paraId="41DD32C9" w14:textId="77777777" w:rsidR="00A226CD" w:rsidRDefault="00A226CD" w:rsidP="00192490">
      <w:pPr>
        <w:pStyle w:val="NoSpacing"/>
        <w:jc w:val="center"/>
      </w:pPr>
    </w:p>
    <w:p w14:paraId="5DF22794" w14:textId="77777777" w:rsidR="00A226CD" w:rsidRDefault="00A226CD" w:rsidP="00192490">
      <w:pPr>
        <w:pStyle w:val="NoSpacing"/>
        <w:jc w:val="center"/>
      </w:pPr>
    </w:p>
    <w:p w14:paraId="2DE53B73" w14:textId="77777777" w:rsidR="00A226CD" w:rsidRDefault="00A226CD" w:rsidP="00192490">
      <w:pPr>
        <w:pStyle w:val="NoSpacing"/>
        <w:jc w:val="center"/>
      </w:pPr>
    </w:p>
    <w:p w14:paraId="4E2666B8" w14:textId="77777777" w:rsidR="00A226CD" w:rsidRPr="00B460CA" w:rsidRDefault="00B460CA" w:rsidP="00192490">
      <w:pPr>
        <w:pStyle w:val="NoSpacing"/>
        <w:jc w:val="center"/>
        <w:rPr>
          <w:rFonts w:ascii="Arial" w:hAnsi="Arial"/>
          <w:b/>
          <w:sz w:val="28"/>
          <w:szCs w:val="28"/>
        </w:rPr>
      </w:pPr>
      <w:r>
        <w:rPr>
          <w:rFonts w:ascii="Arial" w:hAnsi="Arial"/>
          <w:b/>
          <w:sz w:val="28"/>
          <w:szCs w:val="28"/>
        </w:rPr>
        <w:t>CONTENTS</w:t>
      </w:r>
    </w:p>
    <w:p w14:paraId="323F86AC" w14:textId="77777777" w:rsidR="00A226CD" w:rsidRDefault="00A226CD" w:rsidP="00192490">
      <w:pPr>
        <w:pStyle w:val="NoSpacing"/>
        <w:jc w:val="center"/>
      </w:pPr>
    </w:p>
    <w:p w14:paraId="4A1E488E" w14:textId="77777777" w:rsidR="0011214F" w:rsidRDefault="0011214F" w:rsidP="001E2DCF">
      <w:pPr>
        <w:pStyle w:val="BodyText"/>
        <w:ind w:right="-188"/>
        <w:jc w:val="left"/>
        <w:rPr>
          <w:rFonts w:cs="Arial"/>
          <w:i w:val="0"/>
          <w:szCs w:val="22"/>
          <w:u w:val="single"/>
        </w:rPr>
      </w:pPr>
    </w:p>
    <w:p w14:paraId="06D241C9" w14:textId="77777777" w:rsidR="0011214F" w:rsidRDefault="0011214F" w:rsidP="001E2DCF">
      <w:pPr>
        <w:pStyle w:val="BodyText"/>
        <w:ind w:right="-188"/>
        <w:jc w:val="left"/>
        <w:rPr>
          <w:rFonts w:cs="Arial"/>
          <w:i w:val="0"/>
          <w:szCs w:val="22"/>
          <w:u w:val="single"/>
        </w:rPr>
      </w:pPr>
    </w:p>
    <w:p w14:paraId="4B327976" w14:textId="77777777" w:rsidR="009F7A47" w:rsidRDefault="009F7A47" w:rsidP="001E2DCF">
      <w:pPr>
        <w:pStyle w:val="BodyText"/>
        <w:ind w:right="-188"/>
        <w:jc w:val="left"/>
        <w:rPr>
          <w:rFonts w:cs="Arial"/>
          <w:i w:val="0"/>
          <w:szCs w:val="22"/>
          <w:u w:val="single"/>
        </w:rPr>
      </w:pPr>
    </w:p>
    <w:p w14:paraId="6A6A7B9B" w14:textId="77777777" w:rsidR="00B460CA" w:rsidRPr="00B460CA" w:rsidRDefault="00B460CA" w:rsidP="00B460CA">
      <w:pPr>
        <w:spacing w:after="0" w:line="240" w:lineRule="auto"/>
        <w:rPr>
          <w:rFonts w:ascii="Arial" w:eastAsia="Times New Roman" w:hAnsi="Arial"/>
          <w:b/>
        </w:rPr>
      </w:pPr>
      <w:r>
        <w:rPr>
          <w:rFonts w:ascii="Arial" w:eastAsia="Times New Roman" w:hAnsi="Arial"/>
          <w:b/>
        </w:rPr>
        <w:tab/>
      </w:r>
      <w:r>
        <w:rPr>
          <w:rFonts w:ascii="Arial" w:eastAsia="Times New Roman" w:hAnsi="Arial"/>
          <w:b/>
        </w:rPr>
        <w:tab/>
      </w:r>
      <w:r>
        <w:rPr>
          <w:rFonts w:ascii="Arial" w:eastAsia="Times New Roman" w:hAnsi="Arial"/>
          <w:b/>
        </w:rPr>
        <w:tab/>
      </w:r>
      <w:r w:rsidRPr="00B460CA">
        <w:rPr>
          <w:rFonts w:ascii="Arial" w:eastAsia="Times New Roman" w:hAnsi="Arial"/>
          <w:b/>
        </w:rPr>
        <w:tab/>
      </w:r>
      <w:r w:rsidRPr="00B460CA">
        <w:rPr>
          <w:rFonts w:ascii="Arial" w:eastAsia="Times New Roman" w:hAnsi="Arial"/>
          <w:b/>
        </w:rPr>
        <w:tab/>
      </w:r>
      <w:r w:rsidRPr="00B460CA">
        <w:rPr>
          <w:rFonts w:ascii="Arial" w:eastAsia="Times New Roman" w:hAnsi="Arial"/>
          <w:b/>
        </w:rPr>
        <w:tab/>
      </w:r>
      <w:r w:rsidRPr="00B460CA">
        <w:rPr>
          <w:rFonts w:ascii="Arial" w:eastAsia="Times New Roman" w:hAnsi="Arial"/>
          <w:b/>
        </w:rPr>
        <w:tab/>
      </w:r>
      <w:r w:rsidRPr="00B460CA">
        <w:rPr>
          <w:rFonts w:ascii="Arial" w:eastAsia="Times New Roman" w:hAnsi="Arial"/>
          <w:b/>
        </w:rPr>
        <w:tab/>
      </w:r>
      <w:r w:rsidRPr="00B460CA">
        <w:rPr>
          <w:rFonts w:ascii="Arial" w:eastAsia="Times New Roman" w:hAnsi="Arial"/>
          <w:b/>
        </w:rPr>
        <w:tab/>
        <w:t xml:space="preserve">       </w:t>
      </w:r>
      <w:r w:rsidR="008245D2">
        <w:rPr>
          <w:rFonts w:ascii="Arial" w:eastAsia="Times New Roman" w:hAnsi="Arial"/>
          <w:b/>
        </w:rPr>
        <w:tab/>
      </w:r>
      <w:r w:rsidR="008245D2">
        <w:rPr>
          <w:rFonts w:ascii="Arial" w:eastAsia="Times New Roman" w:hAnsi="Arial"/>
          <w:b/>
        </w:rPr>
        <w:tab/>
      </w:r>
      <w:r w:rsidRPr="00B460CA">
        <w:rPr>
          <w:rFonts w:ascii="Arial" w:eastAsia="Times New Roman" w:hAnsi="Arial"/>
          <w:b/>
        </w:rPr>
        <w:t>PAGE</w:t>
      </w:r>
    </w:p>
    <w:p w14:paraId="1214DE0D" w14:textId="77777777" w:rsidR="00B460CA" w:rsidRPr="00B460CA" w:rsidRDefault="00B460CA" w:rsidP="00B460CA">
      <w:pPr>
        <w:spacing w:after="0" w:line="240" w:lineRule="auto"/>
        <w:rPr>
          <w:rFonts w:ascii="Arial" w:eastAsia="Times New Roman" w:hAnsi="Arial"/>
          <w:b/>
          <w:sz w:val="28"/>
          <w:szCs w:val="20"/>
          <w:u w:val="single"/>
        </w:rPr>
      </w:pPr>
    </w:p>
    <w:p w14:paraId="45974C0C" w14:textId="77777777" w:rsidR="00B460CA" w:rsidRPr="00B460CA" w:rsidRDefault="00B460CA" w:rsidP="00B460CA">
      <w:pPr>
        <w:spacing w:after="0" w:line="240" w:lineRule="auto"/>
        <w:rPr>
          <w:rFonts w:ascii="Arial" w:eastAsia="Times New Roman" w:hAnsi="Arial"/>
          <w:b/>
        </w:rPr>
      </w:pPr>
      <w:r w:rsidRPr="00B460CA">
        <w:rPr>
          <w:rFonts w:ascii="Arial" w:eastAsia="Times New Roman" w:hAnsi="Arial"/>
          <w:b/>
        </w:rPr>
        <w:t>1.</w:t>
      </w:r>
      <w:r w:rsidRPr="00B460CA">
        <w:rPr>
          <w:rFonts w:ascii="Arial" w:eastAsia="Times New Roman" w:hAnsi="Arial"/>
          <w:b/>
        </w:rPr>
        <w:tab/>
      </w:r>
      <w:r w:rsidR="00B56362" w:rsidRPr="00B460CA">
        <w:rPr>
          <w:rFonts w:ascii="Arial" w:eastAsia="Times New Roman" w:hAnsi="Arial"/>
          <w:b/>
        </w:rPr>
        <w:t>Introduction</w:t>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Pr>
          <w:rFonts w:ascii="Arial" w:eastAsia="Times New Roman" w:hAnsi="Arial"/>
          <w:b/>
        </w:rPr>
        <w:tab/>
      </w:r>
      <w:r w:rsidR="00567A17">
        <w:rPr>
          <w:rFonts w:ascii="Arial" w:eastAsia="Times New Roman" w:hAnsi="Arial"/>
          <w:b/>
        </w:rPr>
        <w:tab/>
      </w:r>
      <w:r w:rsidR="00B56362">
        <w:rPr>
          <w:rFonts w:ascii="Arial" w:eastAsia="Times New Roman" w:hAnsi="Arial"/>
          <w:b/>
        </w:rPr>
        <w:t>4</w:t>
      </w:r>
    </w:p>
    <w:p w14:paraId="584D5275" w14:textId="77777777" w:rsidR="00B460CA" w:rsidRPr="00B460CA" w:rsidRDefault="00B460CA" w:rsidP="00B460CA">
      <w:pPr>
        <w:spacing w:after="0" w:line="240" w:lineRule="auto"/>
        <w:rPr>
          <w:rFonts w:ascii="Arial" w:eastAsia="Times New Roman" w:hAnsi="Arial"/>
          <w:b/>
        </w:rPr>
      </w:pPr>
    </w:p>
    <w:p w14:paraId="29613423" w14:textId="77777777" w:rsidR="00B460CA" w:rsidRPr="00B460CA" w:rsidRDefault="00B56362" w:rsidP="00B460CA">
      <w:pPr>
        <w:spacing w:after="0" w:line="240" w:lineRule="auto"/>
        <w:ind w:left="720" w:hanging="720"/>
        <w:rPr>
          <w:rFonts w:ascii="Arial" w:eastAsia="Times New Roman" w:hAnsi="Arial" w:cs="Arial"/>
          <w:b/>
          <w:bCs/>
        </w:rPr>
      </w:pPr>
      <w:r w:rsidRPr="00B460CA">
        <w:rPr>
          <w:rFonts w:ascii="Arial" w:eastAsia="Times New Roman" w:hAnsi="Arial" w:cs="Arial"/>
          <w:b/>
          <w:bCs/>
        </w:rPr>
        <w:t>2.</w:t>
      </w:r>
      <w:r w:rsidRPr="00B460CA">
        <w:rPr>
          <w:rFonts w:ascii="Arial" w:eastAsia="Times New Roman" w:hAnsi="Arial" w:cs="Arial"/>
          <w:b/>
          <w:bCs/>
        </w:rPr>
        <w:tab/>
        <w:t>Public Interest Disclosure Act 1998</w:t>
      </w:r>
      <w:r w:rsidRPr="00B460CA">
        <w:rPr>
          <w:rFonts w:ascii="Arial" w:eastAsia="Times New Roman" w:hAnsi="Arial" w:cs="Arial"/>
          <w:b/>
          <w:bCs/>
        </w:rPr>
        <w:tab/>
      </w:r>
      <w:r w:rsidRPr="00B460CA">
        <w:rPr>
          <w:rFonts w:ascii="Arial" w:eastAsia="Times New Roman" w:hAnsi="Arial" w:cs="Arial"/>
          <w:b/>
          <w:bCs/>
        </w:rPr>
        <w:tab/>
      </w:r>
      <w:r w:rsidRPr="00B460CA">
        <w:rPr>
          <w:rFonts w:ascii="Arial" w:eastAsia="Times New Roman" w:hAnsi="Arial" w:cs="Arial"/>
          <w:b/>
          <w:bCs/>
        </w:rPr>
        <w:tab/>
      </w:r>
      <w:r>
        <w:rPr>
          <w:rFonts w:ascii="Arial" w:eastAsia="Times New Roman" w:hAnsi="Arial" w:cs="Arial"/>
          <w:b/>
          <w:bCs/>
        </w:rPr>
        <w:tab/>
      </w:r>
      <w:r w:rsidR="00567A17">
        <w:rPr>
          <w:rFonts w:ascii="Arial" w:eastAsia="Times New Roman" w:hAnsi="Arial" w:cs="Arial"/>
          <w:b/>
          <w:bCs/>
        </w:rPr>
        <w:tab/>
      </w:r>
      <w:r>
        <w:rPr>
          <w:rFonts w:ascii="Arial" w:eastAsia="Times New Roman" w:hAnsi="Arial" w:cs="Arial"/>
          <w:b/>
          <w:bCs/>
        </w:rPr>
        <w:t>4</w:t>
      </w:r>
    </w:p>
    <w:p w14:paraId="1119F032" w14:textId="77777777" w:rsidR="00B460CA" w:rsidRPr="00B460CA" w:rsidRDefault="00B460CA" w:rsidP="00B460CA">
      <w:pPr>
        <w:spacing w:after="0" w:line="240" w:lineRule="auto"/>
        <w:ind w:left="720" w:hanging="720"/>
        <w:rPr>
          <w:rFonts w:ascii="Arial" w:eastAsia="Times New Roman" w:hAnsi="Arial" w:cs="Arial"/>
          <w:b/>
          <w:bCs/>
        </w:rPr>
      </w:pPr>
    </w:p>
    <w:p w14:paraId="2B205A99" w14:textId="77777777" w:rsidR="00B460CA" w:rsidRPr="00B460CA" w:rsidRDefault="00B56362" w:rsidP="00B460CA">
      <w:pPr>
        <w:spacing w:after="0" w:line="240" w:lineRule="auto"/>
        <w:ind w:left="720" w:hanging="720"/>
        <w:rPr>
          <w:rFonts w:ascii="Arial" w:eastAsia="Times New Roman" w:hAnsi="Arial" w:cs="Arial"/>
          <w:b/>
        </w:rPr>
      </w:pPr>
      <w:r w:rsidRPr="00B460CA">
        <w:rPr>
          <w:rFonts w:ascii="Arial" w:eastAsia="Times New Roman" w:hAnsi="Arial" w:cs="Arial"/>
          <w:b/>
        </w:rPr>
        <w:t>3.</w:t>
      </w:r>
      <w:r w:rsidRPr="00B460CA">
        <w:rPr>
          <w:rFonts w:ascii="Arial" w:eastAsia="Times New Roman" w:hAnsi="Arial" w:cs="Arial"/>
          <w:b/>
        </w:rPr>
        <w:tab/>
        <w:t xml:space="preserve">Aims </w:t>
      </w:r>
      <w:r w:rsidR="003B1161">
        <w:rPr>
          <w:rFonts w:ascii="Arial" w:eastAsia="Times New Roman" w:hAnsi="Arial" w:cs="Arial"/>
          <w:b/>
        </w:rPr>
        <w:t>a</w:t>
      </w:r>
      <w:r w:rsidRPr="00B460CA">
        <w:rPr>
          <w:rFonts w:ascii="Arial" w:eastAsia="Times New Roman" w:hAnsi="Arial" w:cs="Arial"/>
          <w:b/>
        </w:rPr>
        <w:t xml:space="preserve">nd Scope </w:t>
      </w:r>
      <w:r w:rsidR="003B1161">
        <w:rPr>
          <w:rFonts w:ascii="Arial" w:eastAsia="Times New Roman" w:hAnsi="Arial" w:cs="Arial"/>
          <w:b/>
        </w:rPr>
        <w:t>of t</w:t>
      </w:r>
      <w:r w:rsidRPr="00B460CA">
        <w:rPr>
          <w:rFonts w:ascii="Arial" w:eastAsia="Times New Roman" w:hAnsi="Arial" w:cs="Arial"/>
          <w:b/>
        </w:rPr>
        <w:t>his Policy</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4 - 5</w:t>
      </w:r>
    </w:p>
    <w:p w14:paraId="13406E69" w14:textId="77777777" w:rsidR="00B460CA" w:rsidRPr="00B460CA" w:rsidRDefault="00B460CA" w:rsidP="00B460CA">
      <w:pPr>
        <w:spacing w:after="0" w:line="240" w:lineRule="auto"/>
        <w:ind w:left="720" w:hanging="720"/>
        <w:rPr>
          <w:rFonts w:ascii="Arial" w:eastAsia="Times New Roman" w:hAnsi="Arial" w:cs="Arial"/>
          <w:b/>
          <w:bCs/>
        </w:rPr>
      </w:pPr>
    </w:p>
    <w:p w14:paraId="29D868EB" w14:textId="77777777" w:rsidR="00B460CA" w:rsidRPr="00B460CA" w:rsidRDefault="00B56362" w:rsidP="00B460CA">
      <w:pPr>
        <w:spacing w:after="0" w:line="240" w:lineRule="auto"/>
        <w:ind w:left="720" w:hanging="720"/>
        <w:rPr>
          <w:rFonts w:ascii="Arial" w:eastAsia="Times New Roman" w:hAnsi="Arial" w:cs="Arial"/>
          <w:b/>
        </w:rPr>
      </w:pPr>
      <w:r w:rsidRPr="00B460CA">
        <w:rPr>
          <w:rFonts w:ascii="Arial" w:eastAsia="Times New Roman" w:hAnsi="Arial" w:cs="Arial"/>
          <w:b/>
        </w:rPr>
        <w:lastRenderedPageBreak/>
        <w:t>4.</w:t>
      </w:r>
      <w:r w:rsidRPr="00B460CA">
        <w:rPr>
          <w:rFonts w:ascii="Arial" w:eastAsia="Times New Roman" w:hAnsi="Arial" w:cs="Arial"/>
          <w:b/>
        </w:rPr>
        <w:tab/>
        <w:t xml:space="preserve">What Is Malpractice </w:t>
      </w:r>
      <w:r w:rsidR="003B1161">
        <w:rPr>
          <w:rFonts w:ascii="Arial" w:eastAsia="Times New Roman" w:hAnsi="Arial" w:cs="Arial"/>
          <w:b/>
        </w:rPr>
        <w:t>o</w:t>
      </w:r>
      <w:r w:rsidRPr="00B460CA">
        <w:rPr>
          <w:rFonts w:ascii="Arial" w:eastAsia="Times New Roman" w:hAnsi="Arial" w:cs="Arial"/>
          <w:b/>
        </w:rPr>
        <w:t>r Wrongdoing?</w:t>
      </w:r>
      <w:r w:rsidRPr="00B460CA">
        <w:rPr>
          <w:rFonts w:ascii="Arial" w:eastAsia="Times New Roman" w:hAnsi="Arial" w:cs="Arial"/>
          <w:b/>
        </w:rPr>
        <w:tab/>
      </w:r>
      <w:r w:rsidRPr="00B460CA">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5 - 6</w:t>
      </w:r>
    </w:p>
    <w:p w14:paraId="6E3DD0BE" w14:textId="77777777" w:rsidR="00B460CA" w:rsidRPr="00B460CA" w:rsidRDefault="00B460CA" w:rsidP="008A6A1E">
      <w:pPr>
        <w:spacing w:after="0" w:line="240" w:lineRule="auto"/>
        <w:rPr>
          <w:rFonts w:ascii="Arial" w:eastAsia="Times New Roman" w:hAnsi="Arial" w:cs="Arial"/>
          <w:b/>
        </w:rPr>
      </w:pPr>
    </w:p>
    <w:p w14:paraId="547DECE7" w14:textId="77777777" w:rsidR="00B460CA" w:rsidRDefault="00B56362" w:rsidP="00B460CA">
      <w:pPr>
        <w:spacing w:after="0" w:line="240" w:lineRule="auto"/>
        <w:rPr>
          <w:rFonts w:ascii="Arial" w:eastAsia="Times New Roman" w:hAnsi="Arial" w:cs="Arial"/>
          <w:b/>
        </w:rPr>
      </w:pPr>
      <w:r w:rsidRPr="00B460CA">
        <w:rPr>
          <w:rFonts w:ascii="Arial" w:eastAsia="Times New Roman" w:hAnsi="Arial" w:cs="Arial"/>
          <w:b/>
        </w:rPr>
        <w:t>5.</w:t>
      </w:r>
      <w:r w:rsidRPr="00B460CA">
        <w:rPr>
          <w:rFonts w:ascii="Arial" w:eastAsia="Times New Roman" w:hAnsi="Arial" w:cs="Arial"/>
          <w:b/>
        </w:rPr>
        <w:tab/>
      </w:r>
      <w:r>
        <w:rPr>
          <w:rFonts w:ascii="Arial" w:eastAsia="Times New Roman" w:hAnsi="Arial" w:cs="Arial"/>
          <w:b/>
        </w:rPr>
        <w:t xml:space="preserve">Harassment </w:t>
      </w:r>
      <w:r w:rsidR="003B1161">
        <w:rPr>
          <w:rFonts w:ascii="Arial" w:eastAsia="Times New Roman" w:hAnsi="Arial" w:cs="Arial"/>
          <w:b/>
        </w:rPr>
        <w:t>o</w:t>
      </w:r>
      <w:r>
        <w:rPr>
          <w:rFonts w:ascii="Arial" w:eastAsia="Times New Roman" w:hAnsi="Arial" w:cs="Arial"/>
          <w:b/>
        </w:rPr>
        <w:t>r Victimisation</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B460CA">
        <w:rPr>
          <w:rFonts w:ascii="Arial" w:eastAsia="Times New Roman" w:hAnsi="Arial" w:cs="Arial"/>
          <w:b/>
        </w:rPr>
        <w:t xml:space="preserve">       </w:t>
      </w:r>
      <w:r>
        <w:rPr>
          <w:rFonts w:ascii="Arial" w:eastAsia="Times New Roman" w:hAnsi="Arial" w:cs="Arial"/>
          <w:b/>
        </w:rPr>
        <w:t xml:space="preserve">   </w:t>
      </w:r>
      <w:r w:rsidR="00567A17">
        <w:rPr>
          <w:rFonts w:ascii="Arial" w:eastAsia="Times New Roman" w:hAnsi="Arial" w:cs="Arial"/>
          <w:b/>
        </w:rPr>
        <w:tab/>
      </w:r>
      <w:r w:rsidR="00567A17">
        <w:rPr>
          <w:rFonts w:ascii="Arial" w:eastAsia="Times New Roman" w:hAnsi="Arial" w:cs="Arial"/>
          <w:b/>
        </w:rPr>
        <w:tab/>
      </w:r>
      <w:r w:rsidRPr="00B460CA">
        <w:rPr>
          <w:rFonts w:ascii="Arial" w:eastAsia="Times New Roman" w:hAnsi="Arial" w:cs="Arial"/>
          <w:b/>
        </w:rPr>
        <w:t>6</w:t>
      </w:r>
    </w:p>
    <w:p w14:paraId="7DF638B3" w14:textId="77777777" w:rsidR="008A6A1E" w:rsidRDefault="008A6A1E" w:rsidP="00B460CA">
      <w:pPr>
        <w:spacing w:after="0" w:line="240" w:lineRule="auto"/>
        <w:rPr>
          <w:rFonts w:ascii="Arial" w:eastAsia="Times New Roman" w:hAnsi="Arial" w:cs="Arial"/>
          <w:b/>
        </w:rPr>
      </w:pPr>
    </w:p>
    <w:p w14:paraId="69EA229C" w14:textId="77777777" w:rsidR="008A6A1E" w:rsidRDefault="00B56362" w:rsidP="00B460CA">
      <w:pPr>
        <w:spacing w:after="0" w:line="240" w:lineRule="auto"/>
        <w:rPr>
          <w:rFonts w:ascii="Arial" w:eastAsia="Times New Roman" w:hAnsi="Arial" w:cs="Arial"/>
          <w:b/>
        </w:rPr>
      </w:pPr>
      <w:r>
        <w:rPr>
          <w:rFonts w:ascii="Arial" w:eastAsia="Times New Roman" w:hAnsi="Arial" w:cs="Arial"/>
          <w:b/>
        </w:rPr>
        <w:t xml:space="preserve">6. </w:t>
      </w:r>
      <w:r>
        <w:rPr>
          <w:rFonts w:ascii="Arial" w:eastAsia="Times New Roman" w:hAnsi="Arial" w:cs="Arial"/>
          <w:b/>
        </w:rPr>
        <w:tab/>
        <w:t>Confidentiality</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6</w:t>
      </w:r>
    </w:p>
    <w:p w14:paraId="563EB6FA" w14:textId="77777777" w:rsidR="008A6A1E" w:rsidRDefault="008A6A1E" w:rsidP="00B460CA">
      <w:pPr>
        <w:spacing w:after="0" w:line="240" w:lineRule="auto"/>
        <w:rPr>
          <w:rFonts w:ascii="Arial" w:eastAsia="Times New Roman" w:hAnsi="Arial" w:cs="Arial"/>
          <w:b/>
        </w:rPr>
      </w:pPr>
    </w:p>
    <w:p w14:paraId="3EFE7BC6" w14:textId="77777777" w:rsidR="008A6A1E" w:rsidRDefault="00B56362" w:rsidP="00B460CA">
      <w:pPr>
        <w:spacing w:after="0" w:line="240" w:lineRule="auto"/>
        <w:rPr>
          <w:rFonts w:ascii="Arial" w:eastAsia="Times New Roman" w:hAnsi="Arial" w:cs="Arial"/>
          <w:b/>
        </w:rPr>
      </w:pPr>
      <w:r>
        <w:rPr>
          <w:rFonts w:ascii="Arial" w:eastAsia="Times New Roman" w:hAnsi="Arial" w:cs="Arial"/>
          <w:b/>
        </w:rPr>
        <w:t>7.</w:t>
      </w:r>
      <w:r>
        <w:rPr>
          <w:rFonts w:ascii="Arial" w:eastAsia="Times New Roman" w:hAnsi="Arial" w:cs="Arial"/>
          <w:b/>
        </w:rPr>
        <w:tab/>
        <w:t>Anonymous Allegations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6</w:t>
      </w:r>
    </w:p>
    <w:p w14:paraId="43DF246F" w14:textId="77777777" w:rsidR="008A6A1E" w:rsidRDefault="008A6A1E" w:rsidP="00B460CA">
      <w:pPr>
        <w:spacing w:after="0" w:line="240" w:lineRule="auto"/>
        <w:rPr>
          <w:rFonts w:ascii="Arial" w:eastAsia="Times New Roman" w:hAnsi="Arial" w:cs="Arial"/>
          <w:b/>
        </w:rPr>
      </w:pPr>
    </w:p>
    <w:p w14:paraId="6285976E" w14:textId="77777777" w:rsidR="008A6A1E" w:rsidRPr="00B460CA" w:rsidRDefault="00B56362" w:rsidP="00B460CA">
      <w:pPr>
        <w:spacing w:after="0" w:line="240" w:lineRule="auto"/>
        <w:rPr>
          <w:rFonts w:ascii="Arial" w:eastAsia="Times New Roman" w:hAnsi="Arial" w:cs="Arial"/>
          <w:b/>
        </w:rPr>
      </w:pPr>
      <w:r>
        <w:rPr>
          <w:rFonts w:ascii="Arial" w:eastAsia="Times New Roman" w:hAnsi="Arial" w:cs="Arial"/>
          <w:b/>
        </w:rPr>
        <w:t>8.</w:t>
      </w:r>
      <w:r>
        <w:rPr>
          <w:rFonts w:ascii="Arial" w:eastAsia="Times New Roman" w:hAnsi="Arial" w:cs="Arial"/>
          <w:b/>
        </w:rPr>
        <w:tab/>
        <w:t xml:space="preserve">Deliberately False </w:t>
      </w:r>
      <w:r w:rsidR="003B1161">
        <w:rPr>
          <w:rFonts w:ascii="Arial" w:eastAsia="Times New Roman" w:hAnsi="Arial" w:cs="Arial"/>
          <w:b/>
        </w:rPr>
        <w:t>o</w:t>
      </w:r>
      <w:r>
        <w:rPr>
          <w:rFonts w:ascii="Arial" w:eastAsia="Times New Roman" w:hAnsi="Arial" w:cs="Arial"/>
          <w:b/>
        </w:rPr>
        <w:t>r Malicious Allegations</w:t>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sidR="00567A17">
        <w:rPr>
          <w:rFonts w:ascii="Arial" w:eastAsia="Times New Roman" w:hAnsi="Arial" w:cs="Arial"/>
          <w:b/>
        </w:rPr>
        <w:tab/>
        <w:t xml:space="preserve">6 - </w:t>
      </w:r>
      <w:r>
        <w:rPr>
          <w:rFonts w:ascii="Arial" w:eastAsia="Times New Roman" w:hAnsi="Arial" w:cs="Arial"/>
          <w:b/>
        </w:rPr>
        <w:t>7</w:t>
      </w:r>
    </w:p>
    <w:p w14:paraId="3A0F4063" w14:textId="77777777" w:rsidR="00B460CA" w:rsidRPr="00B460CA" w:rsidRDefault="00B460CA" w:rsidP="00B460CA">
      <w:pPr>
        <w:spacing w:after="0" w:line="240" w:lineRule="auto"/>
        <w:rPr>
          <w:rFonts w:ascii="Arial" w:eastAsia="Times New Roman" w:hAnsi="Arial" w:cs="Arial"/>
          <w:b/>
        </w:rPr>
      </w:pPr>
    </w:p>
    <w:p w14:paraId="7625DF3E" w14:textId="77777777" w:rsidR="00B460CA" w:rsidRP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9</w:t>
      </w:r>
      <w:r w:rsidRPr="00B460CA">
        <w:rPr>
          <w:rFonts w:ascii="Arial" w:eastAsia="Times New Roman" w:hAnsi="Arial" w:cs="Arial"/>
          <w:b/>
        </w:rPr>
        <w:t>.</w:t>
      </w:r>
      <w:r w:rsidRPr="00B460CA">
        <w:rPr>
          <w:rFonts w:ascii="Arial" w:eastAsia="Times New Roman" w:hAnsi="Arial" w:cs="Arial"/>
          <w:b/>
        </w:rPr>
        <w:tab/>
        <w:t xml:space="preserve">How </w:t>
      </w:r>
      <w:r w:rsidR="003B1161">
        <w:rPr>
          <w:rFonts w:ascii="Arial" w:eastAsia="Times New Roman" w:hAnsi="Arial" w:cs="Arial"/>
          <w:b/>
        </w:rPr>
        <w:t>t</w:t>
      </w:r>
      <w:r w:rsidRPr="00B460CA">
        <w:rPr>
          <w:rFonts w:ascii="Arial" w:eastAsia="Times New Roman" w:hAnsi="Arial" w:cs="Arial"/>
          <w:b/>
        </w:rPr>
        <w:t xml:space="preserve">o Raise </w:t>
      </w:r>
      <w:r w:rsidR="003B1161">
        <w:rPr>
          <w:rFonts w:ascii="Arial" w:eastAsia="Times New Roman" w:hAnsi="Arial" w:cs="Arial"/>
          <w:b/>
        </w:rPr>
        <w:t>a</w:t>
      </w:r>
      <w:r w:rsidRPr="00B460CA">
        <w:rPr>
          <w:rFonts w:ascii="Arial" w:eastAsia="Times New Roman" w:hAnsi="Arial" w:cs="Arial"/>
          <w:b/>
        </w:rPr>
        <w:t xml:space="preserve"> Concern</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t xml:space="preserve">        </w:t>
      </w:r>
      <w:r w:rsidRPr="00B460CA">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7</w:t>
      </w:r>
    </w:p>
    <w:p w14:paraId="25F24017" w14:textId="77777777" w:rsidR="00B460CA" w:rsidRPr="00B460CA" w:rsidRDefault="00B460CA" w:rsidP="00B460CA">
      <w:pPr>
        <w:spacing w:after="0" w:line="240" w:lineRule="auto"/>
        <w:ind w:left="720" w:hanging="720"/>
        <w:rPr>
          <w:rFonts w:ascii="Arial" w:eastAsia="Times New Roman" w:hAnsi="Arial" w:cs="Arial"/>
          <w:b/>
        </w:rPr>
      </w:pPr>
    </w:p>
    <w:p w14:paraId="599181DA" w14:textId="77777777" w:rsidR="00B460CA" w:rsidRP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10</w:t>
      </w:r>
      <w:r w:rsidR="003B1161">
        <w:rPr>
          <w:rFonts w:ascii="Arial" w:eastAsia="Times New Roman" w:hAnsi="Arial" w:cs="Arial"/>
          <w:b/>
        </w:rPr>
        <w:t>.</w:t>
      </w:r>
      <w:r w:rsidR="003B1161">
        <w:rPr>
          <w:rFonts w:ascii="Arial" w:eastAsia="Times New Roman" w:hAnsi="Arial" w:cs="Arial"/>
          <w:b/>
        </w:rPr>
        <w:tab/>
        <w:t>How t</w:t>
      </w:r>
      <w:r w:rsidRPr="00B460CA">
        <w:rPr>
          <w:rFonts w:ascii="Arial" w:eastAsia="Times New Roman" w:hAnsi="Arial" w:cs="Arial"/>
          <w:b/>
        </w:rPr>
        <w:t xml:space="preserve">he School </w:t>
      </w:r>
      <w:r w:rsidR="003B1161">
        <w:rPr>
          <w:rFonts w:ascii="Arial" w:eastAsia="Times New Roman" w:hAnsi="Arial" w:cs="Arial"/>
          <w:b/>
        </w:rPr>
        <w:t>w</w:t>
      </w:r>
      <w:r w:rsidRPr="00B460CA">
        <w:rPr>
          <w:rFonts w:ascii="Arial" w:eastAsia="Times New Roman" w:hAnsi="Arial" w:cs="Arial"/>
          <w:b/>
        </w:rPr>
        <w:t xml:space="preserve">ill </w:t>
      </w:r>
      <w:r w:rsidR="003B1161">
        <w:rPr>
          <w:rFonts w:ascii="Arial" w:eastAsia="Times New Roman" w:hAnsi="Arial" w:cs="Arial"/>
          <w:b/>
        </w:rPr>
        <w:t>r</w:t>
      </w:r>
      <w:r w:rsidRPr="00B460CA">
        <w:rPr>
          <w:rFonts w:ascii="Arial" w:eastAsia="Times New Roman" w:hAnsi="Arial" w:cs="Arial"/>
          <w:b/>
        </w:rPr>
        <w:t>espond</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t xml:space="preserve"> </w:t>
      </w:r>
      <w:r w:rsidR="00567A17">
        <w:rPr>
          <w:rFonts w:ascii="Arial" w:eastAsia="Times New Roman" w:hAnsi="Arial" w:cs="Arial"/>
          <w:b/>
        </w:rPr>
        <w:tab/>
        <w:t xml:space="preserve">7 - </w:t>
      </w:r>
      <w:r>
        <w:rPr>
          <w:rFonts w:ascii="Arial" w:eastAsia="Times New Roman" w:hAnsi="Arial" w:cs="Arial"/>
          <w:b/>
        </w:rPr>
        <w:t>8</w:t>
      </w:r>
      <w:r w:rsidRPr="00B460CA">
        <w:rPr>
          <w:rFonts w:ascii="Arial" w:eastAsia="Times New Roman" w:hAnsi="Arial" w:cs="Arial"/>
          <w:b/>
        </w:rPr>
        <w:t xml:space="preserve"> </w:t>
      </w:r>
    </w:p>
    <w:p w14:paraId="3E2F7DAF" w14:textId="77777777" w:rsidR="00B460CA" w:rsidRPr="00B460CA" w:rsidRDefault="00B460CA" w:rsidP="00B460CA">
      <w:pPr>
        <w:spacing w:after="0" w:line="240" w:lineRule="auto"/>
        <w:ind w:left="720" w:hanging="720"/>
        <w:rPr>
          <w:rFonts w:ascii="Arial" w:eastAsia="Times New Roman" w:hAnsi="Arial" w:cs="Arial"/>
          <w:b/>
        </w:rPr>
      </w:pPr>
    </w:p>
    <w:p w14:paraId="3EF57538" w14:textId="77777777" w:rsidR="00B460CA" w:rsidRP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11</w:t>
      </w:r>
      <w:r w:rsidRPr="00B460CA">
        <w:rPr>
          <w:rFonts w:ascii="Arial" w:eastAsia="Times New Roman" w:hAnsi="Arial" w:cs="Arial"/>
          <w:b/>
        </w:rPr>
        <w:t>.</w:t>
      </w:r>
      <w:r w:rsidRPr="00B460CA">
        <w:rPr>
          <w:rFonts w:ascii="Arial" w:eastAsia="Times New Roman" w:hAnsi="Arial" w:cs="Arial"/>
          <w:b/>
        </w:rPr>
        <w:tab/>
        <w:t xml:space="preserve">How </w:t>
      </w:r>
      <w:r w:rsidR="003B1161">
        <w:rPr>
          <w:rFonts w:ascii="Arial" w:eastAsia="Times New Roman" w:hAnsi="Arial" w:cs="Arial"/>
          <w:b/>
        </w:rPr>
        <w:t>can t</w:t>
      </w:r>
      <w:r w:rsidRPr="00B460CA">
        <w:rPr>
          <w:rFonts w:ascii="Arial" w:eastAsia="Times New Roman" w:hAnsi="Arial" w:cs="Arial"/>
          <w:b/>
        </w:rPr>
        <w:t xml:space="preserve">he </w:t>
      </w:r>
      <w:r w:rsidR="003B1161">
        <w:rPr>
          <w:rFonts w:ascii="Arial" w:eastAsia="Times New Roman" w:hAnsi="Arial" w:cs="Arial"/>
          <w:b/>
        </w:rPr>
        <w:t>m</w:t>
      </w:r>
      <w:r w:rsidRPr="00B460CA">
        <w:rPr>
          <w:rFonts w:ascii="Arial" w:eastAsia="Times New Roman" w:hAnsi="Arial" w:cs="Arial"/>
          <w:b/>
        </w:rPr>
        <w:t xml:space="preserve">atter </w:t>
      </w:r>
      <w:r w:rsidR="003B1161">
        <w:rPr>
          <w:rFonts w:ascii="Arial" w:eastAsia="Times New Roman" w:hAnsi="Arial" w:cs="Arial"/>
          <w:b/>
        </w:rPr>
        <w:t>b</w:t>
      </w:r>
      <w:r w:rsidRPr="00B460CA">
        <w:rPr>
          <w:rFonts w:ascii="Arial" w:eastAsia="Times New Roman" w:hAnsi="Arial" w:cs="Arial"/>
          <w:b/>
        </w:rPr>
        <w:t xml:space="preserve">e </w:t>
      </w:r>
      <w:r w:rsidR="003B1161">
        <w:rPr>
          <w:rFonts w:ascii="Arial" w:eastAsia="Times New Roman" w:hAnsi="Arial" w:cs="Arial"/>
          <w:b/>
        </w:rPr>
        <w:t>t</w:t>
      </w:r>
      <w:r w:rsidRPr="00B460CA">
        <w:rPr>
          <w:rFonts w:ascii="Arial" w:eastAsia="Times New Roman" w:hAnsi="Arial" w:cs="Arial"/>
          <w:b/>
        </w:rPr>
        <w:t xml:space="preserve">aken </w:t>
      </w:r>
      <w:r w:rsidR="003B1161">
        <w:rPr>
          <w:rFonts w:ascii="Arial" w:eastAsia="Times New Roman" w:hAnsi="Arial" w:cs="Arial"/>
          <w:b/>
        </w:rPr>
        <w:t>f</w:t>
      </w:r>
      <w:r w:rsidRPr="00B460CA">
        <w:rPr>
          <w:rFonts w:ascii="Arial" w:eastAsia="Times New Roman" w:hAnsi="Arial" w:cs="Arial"/>
          <w:b/>
        </w:rPr>
        <w:t>urther?</w:t>
      </w:r>
      <w:r w:rsidRPr="00B460CA">
        <w:rPr>
          <w:rFonts w:ascii="Arial" w:eastAsia="Times New Roman" w:hAnsi="Arial" w:cs="Arial"/>
          <w:b/>
        </w:rPr>
        <w:tab/>
      </w:r>
      <w:r w:rsidRPr="00B460CA">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t xml:space="preserve"> </w:t>
      </w:r>
      <w:r w:rsidR="00567A17">
        <w:rPr>
          <w:rFonts w:ascii="Arial" w:eastAsia="Times New Roman" w:hAnsi="Arial" w:cs="Arial"/>
          <w:b/>
        </w:rPr>
        <w:tab/>
        <w:t xml:space="preserve">8 - </w:t>
      </w:r>
      <w:r>
        <w:rPr>
          <w:rFonts w:ascii="Arial" w:eastAsia="Times New Roman" w:hAnsi="Arial" w:cs="Arial"/>
          <w:b/>
        </w:rPr>
        <w:t xml:space="preserve">9 </w:t>
      </w:r>
    </w:p>
    <w:p w14:paraId="699ECC98" w14:textId="77777777" w:rsidR="00B460CA" w:rsidRPr="00B460CA" w:rsidRDefault="00B56362" w:rsidP="00B460CA">
      <w:pPr>
        <w:spacing w:after="0" w:line="240" w:lineRule="auto"/>
        <w:ind w:left="720" w:hanging="720"/>
        <w:rPr>
          <w:rFonts w:ascii="Arial" w:eastAsia="Times New Roman" w:hAnsi="Arial" w:cs="Arial"/>
          <w:b/>
        </w:rPr>
      </w:pPr>
      <w:r w:rsidRPr="00B460CA">
        <w:rPr>
          <w:rFonts w:ascii="Arial" w:eastAsia="Times New Roman" w:hAnsi="Arial" w:cs="Arial"/>
          <w:b/>
        </w:rPr>
        <w:tab/>
      </w:r>
    </w:p>
    <w:p w14:paraId="0C1BC89A" w14:textId="77777777" w:rsidR="00B460CA" w:rsidRP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12</w:t>
      </w:r>
      <w:r w:rsidRPr="00B460CA">
        <w:rPr>
          <w:rFonts w:ascii="Arial" w:eastAsia="Times New Roman" w:hAnsi="Arial" w:cs="Arial"/>
          <w:b/>
        </w:rPr>
        <w:t>.</w:t>
      </w:r>
      <w:r w:rsidRPr="00B460CA">
        <w:rPr>
          <w:rFonts w:ascii="Arial" w:eastAsia="Times New Roman" w:hAnsi="Arial" w:cs="Arial"/>
          <w:b/>
        </w:rPr>
        <w:tab/>
        <w:t xml:space="preserve">Responsibility </w:t>
      </w:r>
      <w:r w:rsidR="003B1161">
        <w:rPr>
          <w:rFonts w:ascii="Arial" w:eastAsia="Times New Roman" w:hAnsi="Arial" w:cs="Arial"/>
          <w:b/>
        </w:rPr>
        <w:t>f</w:t>
      </w:r>
      <w:r w:rsidRPr="00B460CA">
        <w:rPr>
          <w:rFonts w:ascii="Arial" w:eastAsia="Times New Roman" w:hAnsi="Arial" w:cs="Arial"/>
          <w:b/>
        </w:rPr>
        <w:t xml:space="preserve">or </w:t>
      </w:r>
      <w:r w:rsidR="003B1161">
        <w:rPr>
          <w:rFonts w:ascii="Arial" w:eastAsia="Times New Roman" w:hAnsi="Arial" w:cs="Arial"/>
          <w:b/>
        </w:rPr>
        <w:t>t</w:t>
      </w:r>
      <w:r w:rsidRPr="00B460CA">
        <w:rPr>
          <w:rFonts w:ascii="Arial" w:eastAsia="Times New Roman" w:hAnsi="Arial" w:cs="Arial"/>
          <w:b/>
        </w:rPr>
        <w:t>he Policy</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9</w:t>
      </w:r>
    </w:p>
    <w:p w14:paraId="20EB6635" w14:textId="77777777" w:rsidR="00B460CA" w:rsidRPr="00B460CA" w:rsidRDefault="00B460CA" w:rsidP="00B460CA">
      <w:pPr>
        <w:spacing w:after="0" w:line="240" w:lineRule="auto"/>
        <w:rPr>
          <w:rFonts w:ascii="Arial" w:eastAsia="Times New Roman" w:hAnsi="Arial" w:cs="Arial"/>
          <w:b/>
        </w:rPr>
      </w:pPr>
    </w:p>
    <w:p w14:paraId="01BCC3D1" w14:textId="77777777" w:rsid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13</w:t>
      </w:r>
      <w:r w:rsidRPr="00B460CA">
        <w:rPr>
          <w:rFonts w:ascii="Arial" w:eastAsia="Times New Roman" w:hAnsi="Arial" w:cs="Arial"/>
          <w:b/>
        </w:rPr>
        <w:t xml:space="preserve">.       Relevant Policies </w:t>
      </w:r>
      <w:r w:rsidR="003B1161">
        <w:rPr>
          <w:rFonts w:ascii="Arial" w:eastAsia="Times New Roman" w:hAnsi="Arial" w:cs="Arial"/>
          <w:b/>
        </w:rPr>
        <w:t>a</w:t>
      </w:r>
      <w:r w:rsidRPr="00B460CA">
        <w:rPr>
          <w:rFonts w:ascii="Arial" w:eastAsia="Times New Roman" w:hAnsi="Arial" w:cs="Arial"/>
          <w:b/>
        </w:rPr>
        <w:t>nd Procedures</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sidR="00567A17">
        <w:rPr>
          <w:rFonts w:ascii="Arial" w:eastAsia="Times New Roman" w:hAnsi="Arial" w:cs="Arial"/>
          <w:b/>
        </w:rPr>
        <w:tab/>
      </w:r>
      <w:r>
        <w:rPr>
          <w:rFonts w:ascii="Arial" w:eastAsia="Times New Roman" w:hAnsi="Arial" w:cs="Arial"/>
          <w:b/>
        </w:rPr>
        <w:t>9</w:t>
      </w:r>
    </w:p>
    <w:p w14:paraId="41B0E41F" w14:textId="77777777" w:rsidR="009367AE" w:rsidRDefault="009367AE" w:rsidP="00B460CA">
      <w:pPr>
        <w:spacing w:after="0" w:line="240" w:lineRule="auto"/>
        <w:ind w:left="720" w:hanging="720"/>
        <w:rPr>
          <w:rFonts w:ascii="Arial" w:eastAsia="Times New Roman" w:hAnsi="Arial" w:cs="Arial"/>
          <w:b/>
        </w:rPr>
      </w:pPr>
    </w:p>
    <w:p w14:paraId="3A2C3FC6" w14:textId="77777777" w:rsidR="009367AE" w:rsidRPr="009367AE" w:rsidRDefault="00B56362" w:rsidP="009367AE">
      <w:pPr>
        <w:spacing w:after="0" w:line="240" w:lineRule="auto"/>
        <w:rPr>
          <w:rFonts w:ascii="Arial" w:eastAsia="Times New Roman" w:hAnsi="Arial" w:cs="Arial"/>
          <w:b/>
        </w:rPr>
      </w:pPr>
      <w:r>
        <w:rPr>
          <w:rFonts w:ascii="Arial" w:eastAsia="Times New Roman" w:hAnsi="Arial" w:cs="Arial"/>
          <w:b/>
        </w:rPr>
        <w:t>14.</w:t>
      </w:r>
      <w:r>
        <w:rPr>
          <w:rFonts w:ascii="Arial" w:eastAsia="Times New Roman" w:hAnsi="Arial" w:cs="Arial"/>
          <w:b/>
        </w:rPr>
        <w:tab/>
      </w:r>
      <w:r w:rsidRPr="009367AE">
        <w:rPr>
          <w:rFonts w:ascii="Arial" w:eastAsia="Times New Roman" w:hAnsi="Arial" w:cs="Arial"/>
          <w:b/>
        </w:rPr>
        <w:t xml:space="preserve">Other Useful Contacts </w:t>
      </w:r>
      <w:r w:rsidR="003B1161">
        <w:rPr>
          <w:rFonts w:ascii="Arial" w:eastAsia="Times New Roman" w:hAnsi="Arial" w:cs="Arial"/>
          <w:b/>
        </w:rPr>
        <w:t>a</w:t>
      </w:r>
      <w:r w:rsidRPr="009367AE">
        <w:rPr>
          <w:rFonts w:ascii="Arial" w:eastAsia="Times New Roman" w:hAnsi="Arial" w:cs="Arial"/>
          <w:b/>
        </w:rPr>
        <w:t>nd Documents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t>9 - 10</w:t>
      </w:r>
      <w:r>
        <w:rPr>
          <w:rFonts w:ascii="Arial" w:eastAsia="Times New Roman" w:hAnsi="Arial" w:cs="Arial"/>
          <w:b/>
        </w:rPr>
        <w:tab/>
      </w:r>
    </w:p>
    <w:p w14:paraId="4E97567C" w14:textId="77777777" w:rsidR="009367AE" w:rsidRPr="009367AE" w:rsidRDefault="009367AE" w:rsidP="00B460CA">
      <w:pPr>
        <w:spacing w:after="0" w:line="240" w:lineRule="auto"/>
        <w:ind w:left="720" w:hanging="720"/>
        <w:rPr>
          <w:rFonts w:ascii="Arial" w:eastAsia="Times New Roman" w:hAnsi="Arial" w:cs="Arial"/>
          <w:b/>
        </w:rPr>
      </w:pPr>
    </w:p>
    <w:p w14:paraId="1EDDBECC" w14:textId="77777777" w:rsidR="009367AE" w:rsidRPr="00B460CA" w:rsidRDefault="009367AE" w:rsidP="00B460CA">
      <w:pPr>
        <w:spacing w:after="0" w:line="240" w:lineRule="auto"/>
        <w:ind w:left="720" w:hanging="720"/>
        <w:rPr>
          <w:rFonts w:ascii="Arial" w:eastAsia="Times New Roman" w:hAnsi="Arial" w:cs="Arial"/>
          <w:b/>
        </w:rPr>
      </w:pPr>
    </w:p>
    <w:p w14:paraId="3BED533A" w14:textId="77777777" w:rsidR="00B460CA" w:rsidRPr="00B460CA" w:rsidRDefault="00B460CA" w:rsidP="00EC50EC">
      <w:pPr>
        <w:spacing w:after="0" w:line="240" w:lineRule="auto"/>
        <w:jc w:val="center"/>
        <w:rPr>
          <w:rFonts w:ascii="Arial" w:eastAsia="Times New Roman" w:hAnsi="Arial" w:cs="Arial"/>
          <w:b/>
        </w:rPr>
      </w:pPr>
    </w:p>
    <w:p w14:paraId="1A9EBDFA" w14:textId="77777777" w:rsidR="00B460CA" w:rsidRPr="00B460CA" w:rsidRDefault="00B56362" w:rsidP="00B460CA">
      <w:pPr>
        <w:spacing w:after="0" w:line="240" w:lineRule="auto"/>
        <w:rPr>
          <w:rFonts w:ascii="Arial" w:eastAsia="Times New Roman" w:hAnsi="Arial" w:cs="Arial"/>
          <w:b/>
        </w:rPr>
      </w:pPr>
      <w:r w:rsidRPr="00B460CA">
        <w:rPr>
          <w:rFonts w:ascii="Arial" w:eastAsia="Times New Roman" w:hAnsi="Arial" w:cs="Arial"/>
          <w:b/>
        </w:rPr>
        <w:t>Appendix 1</w:t>
      </w:r>
      <w:r w:rsidRPr="00B460CA">
        <w:rPr>
          <w:rFonts w:ascii="Arial" w:eastAsia="Times New Roman" w:hAnsi="Arial" w:cs="Arial"/>
          <w:b/>
        </w:rPr>
        <w:tab/>
        <w:t>Confidential Reporting Procedure</w:t>
      </w:r>
      <w:r w:rsidR="000C4EFD">
        <w:rPr>
          <w:rFonts w:ascii="Arial" w:eastAsia="Times New Roman" w:hAnsi="Arial" w:cs="Arial"/>
          <w:b/>
        </w:rPr>
        <w:tab/>
      </w:r>
      <w:r w:rsidR="000C4EFD">
        <w:rPr>
          <w:rFonts w:ascii="Arial" w:eastAsia="Times New Roman" w:hAnsi="Arial" w:cs="Arial"/>
          <w:b/>
        </w:rPr>
        <w:tab/>
      </w:r>
      <w:r w:rsidR="000C4EFD">
        <w:rPr>
          <w:rFonts w:ascii="Arial" w:eastAsia="Times New Roman" w:hAnsi="Arial" w:cs="Arial"/>
          <w:b/>
        </w:rPr>
        <w:tab/>
      </w:r>
      <w:r w:rsidR="00567A17">
        <w:rPr>
          <w:rFonts w:ascii="Arial" w:eastAsia="Times New Roman" w:hAnsi="Arial" w:cs="Arial"/>
          <w:b/>
        </w:rPr>
        <w:tab/>
      </w:r>
      <w:r w:rsidR="00567A17">
        <w:rPr>
          <w:rFonts w:ascii="Arial" w:eastAsia="Times New Roman" w:hAnsi="Arial" w:cs="Arial"/>
          <w:b/>
        </w:rPr>
        <w:tab/>
      </w:r>
      <w:r w:rsidR="000C4EFD">
        <w:rPr>
          <w:rFonts w:ascii="Arial" w:eastAsia="Times New Roman" w:hAnsi="Arial" w:cs="Arial"/>
          <w:b/>
        </w:rPr>
        <w:t>11</w:t>
      </w:r>
      <w:r w:rsidR="000C4EFD">
        <w:rPr>
          <w:rFonts w:ascii="Arial" w:eastAsia="Times New Roman" w:hAnsi="Arial" w:cs="Arial"/>
          <w:b/>
        </w:rPr>
        <w:tab/>
      </w:r>
      <w:r w:rsidR="000C4EFD">
        <w:rPr>
          <w:rFonts w:ascii="Arial" w:eastAsia="Times New Roman" w:hAnsi="Arial" w:cs="Arial"/>
          <w:b/>
        </w:rPr>
        <w:tab/>
      </w:r>
    </w:p>
    <w:p w14:paraId="56EAD47E" w14:textId="77777777" w:rsidR="00B460CA" w:rsidRPr="00B460CA" w:rsidRDefault="00B460CA" w:rsidP="00B460CA">
      <w:pPr>
        <w:spacing w:after="0" w:line="240" w:lineRule="auto"/>
        <w:ind w:left="720" w:hanging="720"/>
        <w:rPr>
          <w:rFonts w:ascii="Arial" w:eastAsia="Times New Roman" w:hAnsi="Arial" w:cs="Arial"/>
          <w:b/>
        </w:rPr>
      </w:pPr>
      <w:r w:rsidRPr="00B460CA">
        <w:rPr>
          <w:rFonts w:ascii="Arial" w:eastAsia="Times New Roman" w:hAnsi="Arial" w:cs="Arial"/>
          <w:b/>
        </w:rPr>
        <w:tab/>
      </w:r>
    </w:p>
    <w:p w14:paraId="09E6DA37" w14:textId="77777777" w:rsidR="00B460CA" w:rsidRPr="00B460CA" w:rsidRDefault="00B460CA" w:rsidP="00B460CA">
      <w:pPr>
        <w:spacing w:after="0" w:line="240" w:lineRule="auto"/>
        <w:rPr>
          <w:rFonts w:ascii="Arial" w:eastAsia="Times New Roman" w:hAnsi="Arial"/>
          <w:b/>
          <w:sz w:val="28"/>
          <w:szCs w:val="20"/>
          <w:u w:val="single"/>
        </w:rPr>
      </w:pPr>
    </w:p>
    <w:p w14:paraId="784E2DCB" w14:textId="77777777" w:rsidR="00B460CA" w:rsidRPr="00B460CA" w:rsidRDefault="00B460CA" w:rsidP="00B460CA">
      <w:pPr>
        <w:spacing w:after="0" w:line="240" w:lineRule="auto"/>
        <w:rPr>
          <w:rFonts w:ascii="Arial" w:eastAsia="Times New Roman" w:hAnsi="Arial"/>
          <w:b/>
          <w:sz w:val="28"/>
          <w:szCs w:val="20"/>
          <w:u w:val="single"/>
        </w:rPr>
      </w:pPr>
    </w:p>
    <w:p w14:paraId="6A3FBF54" w14:textId="77777777" w:rsidR="00B460CA" w:rsidRPr="00B460CA" w:rsidRDefault="00B460CA" w:rsidP="00B460CA">
      <w:pPr>
        <w:spacing w:after="0" w:line="240" w:lineRule="auto"/>
        <w:rPr>
          <w:rFonts w:ascii="Arial" w:eastAsia="Times New Roman" w:hAnsi="Arial"/>
          <w:b/>
          <w:sz w:val="28"/>
          <w:szCs w:val="20"/>
          <w:u w:val="single"/>
        </w:rPr>
      </w:pPr>
    </w:p>
    <w:p w14:paraId="2A9BD9A6" w14:textId="77777777" w:rsidR="00B460CA" w:rsidRPr="00B460CA" w:rsidRDefault="00B460CA" w:rsidP="00B460CA">
      <w:pPr>
        <w:spacing w:after="0" w:line="240" w:lineRule="auto"/>
        <w:rPr>
          <w:rFonts w:ascii="Arial" w:eastAsia="Times New Roman" w:hAnsi="Arial"/>
          <w:b/>
          <w:sz w:val="28"/>
          <w:szCs w:val="20"/>
          <w:u w:val="single"/>
        </w:rPr>
      </w:pPr>
    </w:p>
    <w:p w14:paraId="37F990DE" w14:textId="77777777" w:rsidR="00C47354" w:rsidRDefault="00C47354" w:rsidP="00C47354">
      <w:pPr>
        <w:rPr>
          <w:rFonts w:ascii="Arial" w:hAnsi="Arial" w:cs="Arial"/>
          <w:b/>
        </w:rPr>
      </w:pPr>
      <w:r>
        <w:rPr>
          <w:rFonts w:ascii="Arial" w:hAnsi="Arial" w:cs="Arial"/>
          <w:b/>
        </w:rPr>
        <w:lastRenderedPageBreak/>
        <w:tab/>
      </w:r>
    </w:p>
    <w:p w14:paraId="7C376D23" w14:textId="77777777" w:rsidR="00C47354" w:rsidRDefault="00C47354" w:rsidP="00C47354">
      <w:pPr>
        <w:ind w:left="720" w:hanging="720"/>
        <w:rPr>
          <w:rFonts w:ascii="Arial" w:hAnsi="Arial" w:cs="Arial"/>
          <w:b/>
        </w:rPr>
      </w:pPr>
      <w:r>
        <w:rPr>
          <w:rFonts w:ascii="Arial" w:hAnsi="Arial" w:cs="Arial"/>
          <w:b/>
        </w:rPr>
        <w:tab/>
      </w:r>
    </w:p>
    <w:p w14:paraId="7562C568" w14:textId="77777777" w:rsidR="00C47354" w:rsidRDefault="00C47354" w:rsidP="00C47354">
      <w:pPr>
        <w:pStyle w:val="Title"/>
        <w:jc w:val="left"/>
      </w:pPr>
    </w:p>
    <w:p w14:paraId="693C23FC" w14:textId="77777777" w:rsidR="00C47354" w:rsidRDefault="00C47354" w:rsidP="00C47354">
      <w:pPr>
        <w:pStyle w:val="Title"/>
        <w:jc w:val="left"/>
      </w:pPr>
    </w:p>
    <w:p w14:paraId="433D6878" w14:textId="77777777" w:rsidR="009240D5" w:rsidRDefault="009240D5" w:rsidP="009240D5">
      <w:pPr>
        <w:pStyle w:val="BodyText"/>
        <w:ind w:right="-188"/>
        <w:rPr>
          <w:i w:val="0"/>
          <w:sz w:val="28"/>
          <w:u w:val="single"/>
        </w:rPr>
      </w:pPr>
    </w:p>
    <w:p w14:paraId="25DD88FB" w14:textId="77777777" w:rsidR="00D87EE7" w:rsidRDefault="00D87EE7" w:rsidP="009240D5">
      <w:pPr>
        <w:pStyle w:val="BodyText"/>
        <w:ind w:right="-188"/>
        <w:jc w:val="center"/>
        <w:rPr>
          <w:rFonts w:cs="Arial"/>
          <w:i w:val="0"/>
          <w:szCs w:val="22"/>
          <w:u w:val="single"/>
        </w:rPr>
      </w:pPr>
      <w:r>
        <w:rPr>
          <w:rFonts w:cs="Arial"/>
          <w:i w:val="0"/>
          <w:szCs w:val="22"/>
          <w:u w:val="single"/>
        </w:rPr>
        <w:t>NOMINATED OFFICERS</w:t>
      </w:r>
    </w:p>
    <w:p w14:paraId="3EDCC04D" w14:textId="77777777" w:rsidR="009F7A47" w:rsidRDefault="009F7A47" w:rsidP="00D87EE7">
      <w:pPr>
        <w:pStyle w:val="BodyText"/>
        <w:ind w:right="-188"/>
        <w:jc w:val="center"/>
        <w:rPr>
          <w:rFonts w:cs="Arial"/>
          <w:i w:val="0"/>
          <w:szCs w:val="22"/>
          <w:u w:val="single"/>
        </w:rPr>
      </w:pPr>
    </w:p>
    <w:p w14:paraId="35CA2FE0" w14:textId="77777777" w:rsidR="007F7DB2" w:rsidRPr="009240D5" w:rsidRDefault="007F7DB2" w:rsidP="009240D5">
      <w:pPr>
        <w:pStyle w:val="Title"/>
        <w:ind w:right="425"/>
        <w:jc w:val="both"/>
        <w:rPr>
          <w:b w:val="0"/>
          <w:bCs/>
          <w:sz w:val="22"/>
          <w:szCs w:val="22"/>
          <w:u w:val="none"/>
        </w:rPr>
      </w:pPr>
      <w:r w:rsidRPr="009240D5">
        <w:rPr>
          <w:b w:val="0"/>
          <w:bCs/>
          <w:sz w:val="22"/>
          <w:szCs w:val="22"/>
          <w:u w:val="none"/>
        </w:rPr>
        <w:t xml:space="preserve">This policy </w:t>
      </w:r>
      <w:r w:rsidR="00093939" w:rsidRPr="009240D5">
        <w:rPr>
          <w:b w:val="0"/>
          <w:bCs/>
          <w:sz w:val="22"/>
          <w:szCs w:val="22"/>
          <w:u w:val="none"/>
        </w:rPr>
        <w:t xml:space="preserve">is </w:t>
      </w:r>
      <w:r w:rsidRPr="009240D5">
        <w:rPr>
          <w:b w:val="0"/>
          <w:bCs/>
          <w:sz w:val="22"/>
          <w:szCs w:val="22"/>
          <w:u w:val="none"/>
        </w:rPr>
        <w:t>to enable employees, and other persons working for the School on School premises, together with suppliers and those providing services under a contract with the School, to confidentially voice serious concerns over malpractice and wrongdoing within the School.</w:t>
      </w:r>
    </w:p>
    <w:p w14:paraId="289B7F6A" w14:textId="77777777" w:rsidR="007F7DB2" w:rsidRPr="009240D5" w:rsidRDefault="007F7DB2" w:rsidP="009240D5">
      <w:pPr>
        <w:pStyle w:val="Title"/>
        <w:ind w:right="425"/>
        <w:jc w:val="both"/>
        <w:rPr>
          <w:b w:val="0"/>
          <w:bCs/>
          <w:sz w:val="22"/>
          <w:szCs w:val="22"/>
          <w:u w:val="none"/>
        </w:rPr>
      </w:pPr>
    </w:p>
    <w:p w14:paraId="7073D395" w14:textId="77777777" w:rsidR="007F7DB2" w:rsidRPr="009240D5" w:rsidRDefault="007F7DB2" w:rsidP="009240D5">
      <w:pPr>
        <w:pStyle w:val="Title"/>
        <w:ind w:right="425"/>
        <w:jc w:val="both"/>
        <w:rPr>
          <w:b w:val="0"/>
          <w:bCs/>
          <w:sz w:val="22"/>
          <w:szCs w:val="22"/>
          <w:u w:val="none"/>
        </w:rPr>
      </w:pPr>
      <w:r w:rsidRPr="009240D5">
        <w:rPr>
          <w:b w:val="0"/>
          <w:bCs/>
          <w:sz w:val="22"/>
          <w:szCs w:val="22"/>
          <w:u w:val="none"/>
        </w:rPr>
        <w:t>In the case of an issue where an individual does not feel comfortable raising concerns within School, officers of the Local Authority have been nominated for the purpose of dealing with concerns raised under this policy. The Nominated Officers are currently as follows:</w:t>
      </w:r>
    </w:p>
    <w:p w14:paraId="2688DF4F" w14:textId="77777777" w:rsidR="007F7DB2" w:rsidRPr="009240D5" w:rsidRDefault="007F7DB2" w:rsidP="009240D5">
      <w:pPr>
        <w:pStyle w:val="Title"/>
        <w:ind w:right="425"/>
        <w:jc w:val="both"/>
        <w:rPr>
          <w:b w:val="0"/>
          <w:bCs/>
          <w:sz w:val="22"/>
          <w:szCs w:val="22"/>
          <w:u w:val="none"/>
        </w:rPr>
      </w:pPr>
    </w:p>
    <w:p w14:paraId="6BEBADFE" w14:textId="77777777" w:rsidR="007F7DB2" w:rsidRPr="009240D5" w:rsidRDefault="009240D5" w:rsidP="009240D5">
      <w:pPr>
        <w:pStyle w:val="Title"/>
        <w:ind w:right="425"/>
        <w:jc w:val="both"/>
        <w:rPr>
          <w:b w:val="0"/>
          <w:bCs/>
          <w:sz w:val="22"/>
          <w:szCs w:val="22"/>
          <w:u w:val="none"/>
        </w:rPr>
      </w:pPr>
      <w:r>
        <w:rPr>
          <w:b w:val="0"/>
          <w:bCs/>
          <w:sz w:val="22"/>
          <w:szCs w:val="22"/>
          <w:u w:val="none"/>
        </w:rPr>
        <w:t>Head of Education / Chief Advisor</w:t>
      </w:r>
      <w:r w:rsidR="007F7DB2" w:rsidRPr="009240D5">
        <w:rPr>
          <w:b w:val="0"/>
          <w:bCs/>
          <w:sz w:val="22"/>
          <w:szCs w:val="22"/>
          <w:u w:val="none"/>
        </w:rPr>
        <w:t xml:space="preserve"> </w:t>
      </w:r>
    </w:p>
    <w:p w14:paraId="4B7ED060" w14:textId="77777777" w:rsidR="007F7DB2" w:rsidRPr="009240D5" w:rsidRDefault="009240D5" w:rsidP="009240D5">
      <w:pPr>
        <w:pStyle w:val="Title"/>
        <w:ind w:right="425"/>
        <w:jc w:val="both"/>
        <w:rPr>
          <w:b w:val="0"/>
          <w:bCs/>
          <w:sz w:val="22"/>
          <w:szCs w:val="22"/>
          <w:u w:val="none"/>
        </w:rPr>
      </w:pPr>
      <w:r>
        <w:rPr>
          <w:b w:val="0"/>
          <w:bCs/>
          <w:sz w:val="22"/>
          <w:szCs w:val="22"/>
          <w:u w:val="none"/>
        </w:rPr>
        <w:t>Tel: (01642) 5288</w:t>
      </w:r>
      <w:r w:rsidR="007013BC">
        <w:rPr>
          <w:b w:val="0"/>
          <w:bCs/>
          <w:sz w:val="22"/>
          <w:szCs w:val="22"/>
          <w:u w:val="none"/>
        </w:rPr>
        <w:t>2</w:t>
      </w:r>
      <w:r>
        <w:rPr>
          <w:b w:val="0"/>
          <w:bCs/>
          <w:sz w:val="22"/>
          <w:szCs w:val="22"/>
          <w:u w:val="none"/>
        </w:rPr>
        <w:t>4 / (01642) 527656</w:t>
      </w:r>
      <w:r w:rsidR="007F7DB2" w:rsidRPr="009240D5">
        <w:rPr>
          <w:b w:val="0"/>
          <w:bCs/>
          <w:sz w:val="22"/>
          <w:szCs w:val="22"/>
          <w:u w:val="none"/>
        </w:rPr>
        <w:t xml:space="preserve"> </w:t>
      </w:r>
    </w:p>
    <w:p w14:paraId="5B0CCA51" w14:textId="77777777" w:rsidR="007F7DB2" w:rsidRPr="009240D5" w:rsidRDefault="007F7DB2" w:rsidP="009240D5">
      <w:pPr>
        <w:pStyle w:val="Title"/>
        <w:ind w:right="425"/>
        <w:jc w:val="both"/>
        <w:rPr>
          <w:b w:val="0"/>
          <w:bCs/>
          <w:color w:val="0000FF"/>
          <w:sz w:val="22"/>
          <w:szCs w:val="22"/>
        </w:rPr>
      </w:pPr>
      <w:r w:rsidRPr="009240D5">
        <w:rPr>
          <w:b w:val="0"/>
          <w:bCs/>
          <w:sz w:val="22"/>
          <w:szCs w:val="22"/>
          <w:u w:val="none"/>
        </w:rPr>
        <w:t>email:</w:t>
      </w:r>
      <w:r w:rsidR="009240D5">
        <w:rPr>
          <w:b w:val="0"/>
          <w:bCs/>
          <w:sz w:val="22"/>
          <w:szCs w:val="22"/>
          <w:u w:val="none"/>
        </w:rPr>
        <w:t xml:space="preserve"> </w:t>
      </w:r>
      <w:hyperlink r:id="rId10" w:history="1">
        <w:r w:rsidR="009240D5" w:rsidRPr="00DA23F8">
          <w:rPr>
            <w:rStyle w:val="Hyperlink"/>
            <w:b w:val="0"/>
            <w:bCs/>
            <w:sz w:val="22"/>
            <w:szCs w:val="22"/>
          </w:rPr>
          <w:t>gill.mccleave@stockton.gov.uk</w:t>
        </w:r>
      </w:hyperlink>
      <w:r w:rsidR="009240D5">
        <w:rPr>
          <w:b w:val="0"/>
          <w:bCs/>
          <w:sz w:val="22"/>
          <w:szCs w:val="22"/>
          <w:u w:val="none"/>
        </w:rPr>
        <w:t xml:space="preserve">     </w:t>
      </w:r>
      <w:hyperlink r:id="rId11" w:history="1">
        <w:r w:rsidR="009240D5">
          <w:rPr>
            <w:rStyle w:val="Hyperlink"/>
            <w:b w:val="0"/>
            <w:bCs/>
            <w:sz w:val="22"/>
            <w:szCs w:val="22"/>
          </w:rPr>
          <w:t>v</w:t>
        </w:r>
        <w:r w:rsidR="009240D5" w:rsidRPr="00DA23F8">
          <w:rPr>
            <w:rStyle w:val="Hyperlink"/>
            <w:b w:val="0"/>
            <w:bCs/>
            <w:sz w:val="22"/>
            <w:szCs w:val="22"/>
          </w:rPr>
          <w:t>anessa.housley@stockton.gov.uk</w:t>
        </w:r>
      </w:hyperlink>
      <w:r w:rsidR="009240D5">
        <w:rPr>
          <w:b w:val="0"/>
          <w:bCs/>
          <w:sz w:val="22"/>
          <w:szCs w:val="22"/>
          <w:u w:val="none"/>
        </w:rPr>
        <w:t xml:space="preserve"> </w:t>
      </w:r>
    </w:p>
    <w:p w14:paraId="14BA5E4B" w14:textId="77777777" w:rsidR="007F7DB2" w:rsidRPr="009240D5" w:rsidRDefault="007F7DB2" w:rsidP="009240D5">
      <w:pPr>
        <w:pStyle w:val="Title"/>
        <w:ind w:right="425"/>
        <w:jc w:val="both"/>
        <w:rPr>
          <w:b w:val="0"/>
          <w:bCs/>
          <w:color w:val="0000FF"/>
          <w:sz w:val="22"/>
          <w:szCs w:val="22"/>
        </w:rPr>
      </w:pPr>
    </w:p>
    <w:p w14:paraId="4CC0270E" w14:textId="77777777" w:rsidR="002139C9" w:rsidRPr="009240D5" w:rsidRDefault="002139C9" w:rsidP="009240D5">
      <w:pPr>
        <w:pStyle w:val="Title"/>
        <w:ind w:right="425"/>
        <w:jc w:val="both"/>
        <w:rPr>
          <w:b w:val="0"/>
          <w:bCs/>
          <w:sz w:val="22"/>
          <w:szCs w:val="22"/>
          <w:u w:val="none"/>
        </w:rPr>
      </w:pPr>
      <w:proofErr w:type="spellStart"/>
      <w:r w:rsidRPr="009240D5">
        <w:rPr>
          <w:b w:val="0"/>
          <w:bCs/>
          <w:sz w:val="22"/>
          <w:szCs w:val="22"/>
          <w:u w:val="none"/>
        </w:rPr>
        <w:t>Rho</w:t>
      </w:r>
      <w:r w:rsidR="009240D5">
        <w:rPr>
          <w:b w:val="0"/>
          <w:bCs/>
          <w:sz w:val="22"/>
          <w:szCs w:val="22"/>
          <w:u w:val="none"/>
        </w:rPr>
        <w:t>na</w:t>
      </w:r>
      <w:proofErr w:type="spellEnd"/>
      <w:r w:rsidR="009240D5">
        <w:rPr>
          <w:b w:val="0"/>
          <w:bCs/>
          <w:sz w:val="22"/>
          <w:szCs w:val="22"/>
          <w:u w:val="none"/>
        </w:rPr>
        <w:t xml:space="preserve"> </w:t>
      </w:r>
      <w:proofErr w:type="spellStart"/>
      <w:r w:rsidR="009240D5">
        <w:rPr>
          <w:b w:val="0"/>
          <w:bCs/>
          <w:sz w:val="22"/>
          <w:szCs w:val="22"/>
          <w:u w:val="none"/>
        </w:rPr>
        <w:t>Bollands</w:t>
      </w:r>
      <w:proofErr w:type="spellEnd"/>
      <w:r w:rsidR="009240D5">
        <w:rPr>
          <w:b w:val="0"/>
          <w:bCs/>
          <w:sz w:val="22"/>
          <w:szCs w:val="22"/>
          <w:u w:val="none"/>
        </w:rPr>
        <w:t>, Assistant Director</w:t>
      </w:r>
    </w:p>
    <w:p w14:paraId="02A72CB1" w14:textId="77777777" w:rsidR="002139C9" w:rsidRPr="009240D5" w:rsidRDefault="002139C9" w:rsidP="009240D5">
      <w:pPr>
        <w:pStyle w:val="Title"/>
        <w:ind w:right="425"/>
        <w:jc w:val="both"/>
        <w:rPr>
          <w:b w:val="0"/>
          <w:bCs/>
          <w:sz w:val="22"/>
          <w:szCs w:val="22"/>
          <w:u w:val="none"/>
        </w:rPr>
      </w:pPr>
      <w:r w:rsidRPr="009240D5">
        <w:rPr>
          <w:b w:val="0"/>
          <w:bCs/>
          <w:sz w:val="22"/>
          <w:szCs w:val="22"/>
          <w:u w:val="none"/>
        </w:rPr>
        <w:t xml:space="preserve">Tel </w:t>
      </w:r>
      <w:r w:rsidR="009240D5">
        <w:rPr>
          <w:b w:val="0"/>
          <w:bCs/>
          <w:sz w:val="22"/>
          <w:szCs w:val="22"/>
          <w:u w:val="none"/>
        </w:rPr>
        <w:t>(</w:t>
      </w:r>
      <w:r w:rsidRPr="009240D5">
        <w:rPr>
          <w:b w:val="0"/>
          <w:bCs/>
          <w:sz w:val="22"/>
          <w:szCs w:val="22"/>
          <w:u w:val="none"/>
        </w:rPr>
        <w:t>01642</w:t>
      </w:r>
      <w:r w:rsidR="009240D5">
        <w:rPr>
          <w:b w:val="0"/>
          <w:bCs/>
          <w:sz w:val="22"/>
          <w:szCs w:val="22"/>
          <w:u w:val="none"/>
        </w:rPr>
        <w:t>)</w:t>
      </w:r>
      <w:r w:rsidRPr="009240D5">
        <w:rPr>
          <w:b w:val="0"/>
          <w:bCs/>
          <w:sz w:val="22"/>
          <w:szCs w:val="22"/>
          <w:u w:val="none"/>
        </w:rPr>
        <w:t xml:space="preserve"> 526422</w:t>
      </w:r>
    </w:p>
    <w:p w14:paraId="626A254A" w14:textId="77777777" w:rsidR="002139C9" w:rsidRPr="009240D5" w:rsidRDefault="002139C9" w:rsidP="009240D5">
      <w:pPr>
        <w:pStyle w:val="Title"/>
        <w:ind w:right="425"/>
        <w:jc w:val="both"/>
        <w:rPr>
          <w:b w:val="0"/>
          <w:bCs/>
          <w:sz w:val="22"/>
          <w:szCs w:val="22"/>
        </w:rPr>
      </w:pPr>
      <w:r w:rsidRPr="009240D5">
        <w:rPr>
          <w:b w:val="0"/>
          <w:bCs/>
          <w:sz w:val="22"/>
          <w:szCs w:val="22"/>
          <w:u w:val="none"/>
        </w:rPr>
        <w:t>Email:</w:t>
      </w:r>
      <w:r w:rsidRPr="009240D5">
        <w:rPr>
          <w:b w:val="0"/>
          <w:bCs/>
          <w:sz w:val="22"/>
          <w:szCs w:val="22"/>
        </w:rPr>
        <w:t xml:space="preserve"> </w:t>
      </w:r>
      <w:hyperlink r:id="rId12" w:history="1">
        <w:r w:rsidRPr="009240D5">
          <w:rPr>
            <w:rStyle w:val="Hyperlink"/>
            <w:b w:val="0"/>
            <w:bCs/>
            <w:sz w:val="22"/>
            <w:szCs w:val="22"/>
          </w:rPr>
          <w:t>rhona.bollands@stockton.gov.uk</w:t>
        </w:r>
      </w:hyperlink>
    </w:p>
    <w:p w14:paraId="1D25816C" w14:textId="77777777" w:rsidR="002139C9" w:rsidRPr="009240D5" w:rsidRDefault="002139C9" w:rsidP="009240D5">
      <w:pPr>
        <w:pStyle w:val="Title"/>
        <w:ind w:right="425"/>
        <w:jc w:val="both"/>
        <w:rPr>
          <w:b w:val="0"/>
          <w:bCs/>
          <w:sz w:val="22"/>
          <w:szCs w:val="22"/>
        </w:rPr>
      </w:pPr>
    </w:p>
    <w:p w14:paraId="42E2C82D" w14:textId="77777777" w:rsidR="007F7DB2" w:rsidRPr="009240D5" w:rsidRDefault="007F7DB2" w:rsidP="009240D5">
      <w:pPr>
        <w:pStyle w:val="Title"/>
        <w:ind w:right="425"/>
        <w:jc w:val="both"/>
        <w:rPr>
          <w:b w:val="0"/>
          <w:bCs/>
          <w:sz w:val="22"/>
          <w:szCs w:val="22"/>
          <w:u w:val="none"/>
        </w:rPr>
      </w:pPr>
    </w:p>
    <w:p w14:paraId="11264C2E" w14:textId="77777777" w:rsidR="00F71B45" w:rsidRDefault="007F7DB2" w:rsidP="009240D5">
      <w:pPr>
        <w:pStyle w:val="NoSpacing"/>
        <w:ind w:right="425"/>
        <w:jc w:val="both"/>
        <w:rPr>
          <w:rFonts w:ascii="Arial" w:hAnsi="Arial"/>
        </w:rPr>
      </w:pPr>
      <w:r w:rsidRPr="009240D5">
        <w:rPr>
          <w:rFonts w:ascii="Arial" w:hAnsi="Arial"/>
        </w:rPr>
        <w:t>For matters concerning allegations against employees of a safeguarding nature contact must be made with</w:t>
      </w:r>
      <w:r w:rsidR="00F71B45" w:rsidRPr="009240D5">
        <w:rPr>
          <w:rFonts w:ascii="Arial" w:hAnsi="Arial"/>
        </w:rPr>
        <w:t>:</w:t>
      </w:r>
    </w:p>
    <w:p w14:paraId="05452E6C" w14:textId="77777777" w:rsidR="009240D5" w:rsidRPr="009240D5" w:rsidRDefault="009240D5" w:rsidP="009240D5">
      <w:pPr>
        <w:pStyle w:val="NoSpacing"/>
        <w:ind w:right="425"/>
        <w:jc w:val="both"/>
        <w:rPr>
          <w:rFonts w:ascii="Arial" w:hAnsi="Arial"/>
        </w:rPr>
      </w:pPr>
    </w:p>
    <w:p w14:paraId="4A129111" w14:textId="77777777" w:rsidR="008E48E2" w:rsidRPr="009240D5" w:rsidRDefault="007F7DB2" w:rsidP="009240D5">
      <w:pPr>
        <w:pStyle w:val="NoSpacing"/>
        <w:ind w:right="425"/>
        <w:jc w:val="both"/>
        <w:rPr>
          <w:rFonts w:ascii="Arial" w:hAnsi="Arial"/>
        </w:rPr>
      </w:pPr>
      <w:r w:rsidRPr="009240D5">
        <w:rPr>
          <w:rFonts w:ascii="Arial" w:hAnsi="Arial"/>
        </w:rPr>
        <w:t xml:space="preserve">Philip Curtis, the Local Authority Designated Officer (LADO) </w:t>
      </w:r>
    </w:p>
    <w:p w14:paraId="45541CFB" w14:textId="77777777" w:rsidR="00F71B45" w:rsidRPr="009240D5" w:rsidRDefault="008E48E2" w:rsidP="009240D5">
      <w:pPr>
        <w:pStyle w:val="NoSpacing"/>
        <w:ind w:right="425"/>
        <w:jc w:val="both"/>
        <w:rPr>
          <w:rFonts w:ascii="Arial" w:hAnsi="Arial"/>
        </w:rPr>
      </w:pPr>
      <w:r w:rsidRPr="009240D5">
        <w:rPr>
          <w:rFonts w:ascii="Arial" w:hAnsi="Arial"/>
        </w:rPr>
        <w:t xml:space="preserve">Email: </w:t>
      </w:r>
      <w:hyperlink r:id="rId13" w:history="1">
        <w:r w:rsidR="002C630A" w:rsidRPr="009240D5">
          <w:rPr>
            <w:rStyle w:val="Hyperlink"/>
            <w:rFonts w:ascii="Arial" w:hAnsi="Arial"/>
            <w:bCs/>
          </w:rPr>
          <w:t>phil.curtis@hartlepool.gov.uk</w:t>
        </w:r>
      </w:hyperlink>
    </w:p>
    <w:p w14:paraId="46E8A0ED" w14:textId="77777777" w:rsidR="00F71B45" w:rsidRPr="009240D5" w:rsidRDefault="00F71B45" w:rsidP="009240D5">
      <w:pPr>
        <w:pStyle w:val="NoSpacing"/>
        <w:ind w:right="425"/>
        <w:jc w:val="both"/>
        <w:rPr>
          <w:rFonts w:ascii="Arial" w:hAnsi="Arial"/>
          <w:color w:val="1F497D"/>
          <w:lang w:eastAsia="en-GB"/>
        </w:rPr>
      </w:pPr>
      <w:r w:rsidRPr="009240D5">
        <w:rPr>
          <w:rFonts w:ascii="Arial" w:hAnsi="Arial"/>
        </w:rPr>
        <w:t xml:space="preserve">Secure Email: </w:t>
      </w:r>
      <w:hyperlink r:id="rId14" w:history="1">
        <w:r w:rsidRPr="009240D5">
          <w:rPr>
            <w:rStyle w:val="Hyperlink"/>
            <w:rFonts w:ascii="Arial" w:hAnsi="Arial"/>
          </w:rPr>
          <w:t>LADO@hartlepool.gcsx.gov.uk</w:t>
        </w:r>
      </w:hyperlink>
    </w:p>
    <w:p w14:paraId="65727278" w14:textId="77777777" w:rsidR="00F71B45" w:rsidRPr="009240D5" w:rsidRDefault="009240D5" w:rsidP="009240D5">
      <w:pPr>
        <w:pStyle w:val="NoSpacing"/>
        <w:ind w:right="425"/>
        <w:jc w:val="both"/>
        <w:rPr>
          <w:rFonts w:ascii="Arial" w:hAnsi="Arial"/>
        </w:rPr>
      </w:pPr>
      <w:r>
        <w:rPr>
          <w:rFonts w:ascii="Arial" w:hAnsi="Arial"/>
        </w:rPr>
        <w:t>Tel: (</w:t>
      </w:r>
      <w:r w:rsidR="00F71B45" w:rsidRPr="009240D5">
        <w:rPr>
          <w:rFonts w:ascii="Arial" w:hAnsi="Arial"/>
        </w:rPr>
        <w:t>01429</w:t>
      </w:r>
      <w:r>
        <w:rPr>
          <w:rFonts w:ascii="Arial" w:hAnsi="Arial"/>
        </w:rPr>
        <w:t>)</w:t>
      </w:r>
      <w:r w:rsidR="00F71B45" w:rsidRPr="009240D5">
        <w:rPr>
          <w:rFonts w:ascii="Arial" w:hAnsi="Arial"/>
        </w:rPr>
        <w:t xml:space="preserve"> 401844</w:t>
      </w:r>
    </w:p>
    <w:p w14:paraId="729E65A5" w14:textId="77777777" w:rsidR="002139C9" w:rsidRPr="009240D5" w:rsidRDefault="002139C9" w:rsidP="009240D5">
      <w:pPr>
        <w:pStyle w:val="NoSpacing"/>
        <w:ind w:right="425"/>
        <w:jc w:val="both"/>
        <w:rPr>
          <w:rFonts w:ascii="Arial" w:hAnsi="Arial"/>
          <w:lang w:eastAsia="en-GB"/>
        </w:rPr>
      </w:pPr>
      <w:r w:rsidRPr="009240D5">
        <w:rPr>
          <w:rFonts w:ascii="Arial" w:hAnsi="Arial"/>
        </w:rPr>
        <w:t>Mobile number</w:t>
      </w:r>
      <w:r w:rsidR="00F71B45" w:rsidRPr="009240D5">
        <w:rPr>
          <w:rFonts w:ascii="Arial" w:hAnsi="Arial"/>
        </w:rPr>
        <w:t xml:space="preserve">: </w:t>
      </w:r>
      <w:r w:rsidRPr="009240D5">
        <w:rPr>
          <w:rFonts w:ascii="Arial" w:hAnsi="Arial"/>
        </w:rPr>
        <w:t>07787 697635</w:t>
      </w:r>
    </w:p>
    <w:p w14:paraId="41AE550A" w14:textId="77777777" w:rsidR="002C630A" w:rsidRPr="00FB236E" w:rsidRDefault="002C630A" w:rsidP="007F7DB2">
      <w:pPr>
        <w:pStyle w:val="Title"/>
        <w:jc w:val="left"/>
        <w:rPr>
          <w:bCs/>
          <w:sz w:val="22"/>
          <w:szCs w:val="22"/>
          <w:u w:val="none"/>
        </w:rPr>
      </w:pPr>
    </w:p>
    <w:p w14:paraId="58014243" w14:textId="77777777" w:rsidR="007F7DB2" w:rsidRPr="00FB236E" w:rsidRDefault="007F7DB2" w:rsidP="007F7DB2">
      <w:pPr>
        <w:pStyle w:val="Title"/>
        <w:jc w:val="left"/>
        <w:rPr>
          <w:bCs/>
          <w:sz w:val="22"/>
          <w:szCs w:val="22"/>
          <w:u w:val="none"/>
        </w:rPr>
      </w:pPr>
    </w:p>
    <w:p w14:paraId="4357F82E" w14:textId="77777777" w:rsidR="007F7DB2" w:rsidRPr="00FB236E" w:rsidRDefault="007F7DB2" w:rsidP="007F7DB2">
      <w:pPr>
        <w:pStyle w:val="Title"/>
        <w:jc w:val="left"/>
        <w:rPr>
          <w:bCs/>
          <w:color w:val="0000FF"/>
          <w:u w:val="none"/>
        </w:rPr>
      </w:pPr>
    </w:p>
    <w:p w14:paraId="20D8CF82" w14:textId="77777777" w:rsidR="007F7DB2" w:rsidRDefault="007F7DB2" w:rsidP="007F7DB2">
      <w:pPr>
        <w:pStyle w:val="Title"/>
      </w:pPr>
    </w:p>
    <w:p w14:paraId="389D7D0D" w14:textId="77777777" w:rsidR="007F7DB2" w:rsidRDefault="007F7DB2" w:rsidP="007F7DB2">
      <w:pPr>
        <w:pStyle w:val="Title"/>
      </w:pPr>
    </w:p>
    <w:p w14:paraId="0CD338DD" w14:textId="77777777" w:rsidR="0011214F" w:rsidRDefault="0011214F" w:rsidP="001E2DCF">
      <w:pPr>
        <w:pStyle w:val="BodyText"/>
        <w:ind w:right="-188"/>
        <w:jc w:val="left"/>
        <w:rPr>
          <w:rFonts w:cs="Arial"/>
          <w:i w:val="0"/>
          <w:szCs w:val="22"/>
          <w:u w:val="single"/>
        </w:rPr>
      </w:pPr>
    </w:p>
    <w:p w14:paraId="1E39214C" w14:textId="77777777" w:rsidR="0011214F" w:rsidRDefault="0011214F" w:rsidP="001E2DCF">
      <w:pPr>
        <w:pStyle w:val="BodyText"/>
        <w:ind w:right="-188"/>
        <w:jc w:val="left"/>
        <w:rPr>
          <w:rFonts w:cs="Arial"/>
          <w:i w:val="0"/>
          <w:szCs w:val="22"/>
          <w:u w:val="single"/>
        </w:rPr>
      </w:pPr>
    </w:p>
    <w:p w14:paraId="10BF1E21" w14:textId="77777777" w:rsidR="001B223B" w:rsidRPr="001B223B" w:rsidRDefault="001B223B" w:rsidP="001B223B">
      <w:pPr>
        <w:spacing w:after="0" w:line="240" w:lineRule="auto"/>
        <w:ind w:left="7200" w:firstLine="720"/>
        <w:rPr>
          <w:rFonts w:ascii="Arial" w:eastAsia="Times New Roman" w:hAnsi="Arial" w:cs="Arial"/>
        </w:rPr>
      </w:pPr>
    </w:p>
    <w:p w14:paraId="0EF39056" w14:textId="77777777" w:rsidR="001B223B" w:rsidRPr="001B223B" w:rsidRDefault="001B223B" w:rsidP="001B223B">
      <w:pPr>
        <w:spacing w:after="0" w:line="240" w:lineRule="auto"/>
        <w:ind w:left="7200" w:firstLine="720"/>
        <w:rPr>
          <w:rFonts w:ascii="Arial" w:eastAsia="Times New Roman" w:hAnsi="Arial" w:cs="Arial"/>
        </w:rPr>
      </w:pPr>
    </w:p>
    <w:p w14:paraId="30F4FD7F" w14:textId="77777777" w:rsidR="001B223B" w:rsidRPr="001B223B" w:rsidRDefault="001B223B" w:rsidP="001B223B">
      <w:pPr>
        <w:spacing w:after="0" w:line="240" w:lineRule="auto"/>
        <w:ind w:left="7200" w:firstLine="720"/>
        <w:rPr>
          <w:rFonts w:ascii="Arial" w:eastAsia="Times New Roman" w:hAnsi="Arial" w:cs="Arial"/>
        </w:rPr>
      </w:pPr>
    </w:p>
    <w:p w14:paraId="41ADCB33" w14:textId="77777777" w:rsidR="001B223B" w:rsidRPr="001B223B" w:rsidRDefault="001B223B" w:rsidP="001B223B">
      <w:pPr>
        <w:spacing w:after="0" w:line="240" w:lineRule="auto"/>
        <w:ind w:left="7200" w:firstLine="720"/>
        <w:rPr>
          <w:rFonts w:ascii="Arial" w:eastAsia="Times New Roman" w:hAnsi="Arial" w:cs="Arial"/>
        </w:rPr>
      </w:pPr>
    </w:p>
    <w:p w14:paraId="43594A1B" w14:textId="77777777" w:rsidR="001B223B" w:rsidRPr="001B223B" w:rsidRDefault="001B223B" w:rsidP="001B223B">
      <w:pPr>
        <w:spacing w:after="0" w:line="240" w:lineRule="auto"/>
        <w:ind w:left="7200" w:firstLine="720"/>
        <w:rPr>
          <w:rFonts w:ascii="Arial" w:eastAsia="Times New Roman" w:hAnsi="Arial" w:cs="Arial"/>
        </w:rPr>
      </w:pPr>
    </w:p>
    <w:p w14:paraId="537CBAD6" w14:textId="77777777" w:rsidR="001B223B" w:rsidRPr="001B223B" w:rsidRDefault="001B223B" w:rsidP="001B223B">
      <w:pPr>
        <w:spacing w:after="0" w:line="240" w:lineRule="auto"/>
        <w:ind w:left="7200" w:firstLine="720"/>
        <w:rPr>
          <w:rFonts w:ascii="Arial" w:eastAsia="Times New Roman" w:hAnsi="Arial" w:cs="Arial"/>
        </w:rPr>
      </w:pPr>
    </w:p>
    <w:p w14:paraId="73187317" w14:textId="77777777" w:rsidR="001B223B" w:rsidRDefault="001B223B" w:rsidP="001B223B">
      <w:pPr>
        <w:spacing w:after="0" w:line="240" w:lineRule="auto"/>
        <w:ind w:left="7200" w:firstLine="720"/>
        <w:rPr>
          <w:rFonts w:ascii="Arial" w:eastAsia="Times New Roman" w:hAnsi="Arial" w:cs="Arial"/>
        </w:rPr>
      </w:pPr>
    </w:p>
    <w:p w14:paraId="0C0420E9" w14:textId="77777777" w:rsidR="00D87EE7" w:rsidRDefault="00D87EE7" w:rsidP="001B223B">
      <w:pPr>
        <w:spacing w:after="0" w:line="240" w:lineRule="auto"/>
        <w:ind w:left="7200" w:firstLine="720"/>
        <w:rPr>
          <w:rFonts w:ascii="Arial" w:eastAsia="Times New Roman" w:hAnsi="Arial" w:cs="Arial"/>
        </w:rPr>
      </w:pPr>
    </w:p>
    <w:p w14:paraId="156F3F52" w14:textId="77777777" w:rsidR="00D87EE7" w:rsidRDefault="00D87EE7" w:rsidP="001B223B">
      <w:pPr>
        <w:spacing w:after="0" w:line="240" w:lineRule="auto"/>
        <w:ind w:left="7200" w:firstLine="720"/>
        <w:rPr>
          <w:rFonts w:ascii="Arial" w:eastAsia="Times New Roman" w:hAnsi="Arial" w:cs="Arial"/>
        </w:rPr>
      </w:pPr>
    </w:p>
    <w:p w14:paraId="67DCFADD" w14:textId="77777777" w:rsidR="00D87EE7" w:rsidRDefault="00D87EE7" w:rsidP="001B223B">
      <w:pPr>
        <w:spacing w:after="0" w:line="240" w:lineRule="auto"/>
        <w:ind w:left="7200" w:firstLine="720"/>
        <w:rPr>
          <w:rFonts w:ascii="Arial" w:eastAsia="Times New Roman" w:hAnsi="Arial" w:cs="Arial"/>
        </w:rPr>
      </w:pPr>
    </w:p>
    <w:p w14:paraId="2390D477" w14:textId="77777777" w:rsidR="00D87EE7" w:rsidRPr="001B223B" w:rsidRDefault="00D87EE7" w:rsidP="001B223B">
      <w:pPr>
        <w:spacing w:after="0" w:line="240" w:lineRule="auto"/>
        <w:ind w:left="7200" w:firstLine="720"/>
        <w:rPr>
          <w:rFonts w:ascii="Arial" w:eastAsia="Times New Roman" w:hAnsi="Arial" w:cs="Arial"/>
        </w:rPr>
      </w:pPr>
    </w:p>
    <w:p w14:paraId="0633AD74" w14:textId="77777777" w:rsidR="001B223B" w:rsidRPr="001B223B" w:rsidRDefault="001B223B" w:rsidP="001B223B">
      <w:pPr>
        <w:spacing w:after="0" w:line="240" w:lineRule="auto"/>
        <w:ind w:left="7200" w:firstLine="720"/>
        <w:rPr>
          <w:rFonts w:ascii="Arial" w:eastAsia="Times New Roman" w:hAnsi="Arial" w:cs="Arial"/>
        </w:rPr>
      </w:pPr>
    </w:p>
    <w:p w14:paraId="0791F4EA" w14:textId="77777777" w:rsidR="001B223B" w:rsidRPr="001B223B" w:rsidRDefault="001B223B" w:rsidP="001B223B">
      <w:pPr>
        <w:spacing w:after="0" w:line="240" w:lineRule="auto"/>
        <w:ind w:left="7200" w:firstLine="720"/>
        <w:rPr>
          <w:rFonts w:ascii="Arial" w:eastAsia="Times New Roman" w:hAnsi="Arial" w:cs="Arial"/>
        </w:rPr>
      </w:pPr>
    </w:p>
    <w:p w14:paraId="056D6A36" w14:textId="77777777" w:rsidR="001B223B" w:rsidRPr="001B223B" w:rsidRDefault="001B223B" w:rsidP="001B223B">
      <w:pPr>
        <w:spacing w:after="0" w:line="240" w:lineRule="auto"/>
        <w:ind w:left="7200" w:firstLine="720"/>
        <w:rPr>
          <w:rFonts w:ascii="Arial" w:eastAsia="Times New Roman" w:hAnsi="Arial" w:cs="Arial"/>
        </w:rPr>
      </w:pPr>
    </w:p>
    <w:p w14:paraId="51904BBE" w14:textId="77777777" w:rsidR="001B223B" w:rsidRPr="001B223B" w:rsidRDefault="001B223B" w:rsidP="001B223B">
      <w:pPr>
        <w:spacing w:after="0" w:line="240" w:lineRule="auto"/>
        <w:ind w:left="7200" w:firstLine="720"/>
        <w:rPr>
          <w:rFonts w:ascii="Arial" w:eastAsia="Times New Roman" w:hAnsi="Arial" w:cs="Arial"/>
        </w:rPr>
      </w:pPr>
    </w:p>
    <w:p w14:paraId="27B6A5B8" w14:textId="77777777" w:rsidR="001B223B" w:rsidRPr="001B223B" w:rsidRDefault="001B223B" w:rsidP="001B223B">
      <w:pPr>
        <w:spacing w:after="0" w:line="240" w:lineRule="auto"/>
        <w:ind w:left="7200" w:firstLine="720"/>
        <w:rPr>
          <w:rFonts w:ascii="Arial" w:eastAsia="Times New Roman" w:hAnsi="Arial" w:cs="Arial"/>
        </w:rPr>
      </w:pPr>
    </w:p>
    <w:p w14:paraId="25005AB0" w14:textId="77777777" w:rsidR="001B223B" w:rsidRPr="001B223B" w:rsidRDefault="001B223B" w:rsidP="001B223B">
      <w:pPr>
        <w:spacing w:after="0" w:line="240" w:lineRule="auto"/>
        <w:ind w:left="7200" w:firstLine="720"/>
        <w:rPr>
          <w:rFonts w:ascii="Arial" w:eastAsia="Times New Roman" w:hAnsi="Arial" w:cs="Arial"/>
        </w:rPr>
      </w:pPr>
    </w:p>
    <w:p w14:paraId="19A3D96C" w14:textId="77777777" w:rsidR="009240D5" w:rsidRDefault="009240D5" w:rsidP="00D87EE7">
      <w:pPr>
        <w:spacing w:after="0" w:line="240" w:lineRule="auto"/>
        <w:jc w:val="center"/>
        <w:rPr>
          <w:rFonts w:ascii="Arial" w:eastAsia="Times New Roman" w:hAnsi="Arial" w:cs="Arial"/>
          <w:b/>
          <w:u w:val="single"/>
        </w:rPr>
      </w:pPr>
    </w:p>
    <w:p w14:paraId="3DD8C2A6" w14:textId="77777777" w:rsidR="009240D5" w:rsidRDefault="009240D5" w:rsidP="00D87EE7">
      <w:pPr>
        <w:spacing w:after="0" w:line="240" w:lineRule="auto"/>
        <w:jc w:val="center"/>
        <w:rPr>
          <w:rFonts w:ascii="Arial" w:eastAsia="Times New Roman" w:hAnsi="Arial" w:cs="Arial"/>
          <w:b/>
          <w:u w:val="single"/>
        </w:rPr>
      </w:pPr>
    </w:p>
    <w:p w14:paraId="3FB03FE8" w14:textId="77777777" w:rsidR="008302F7" w:rsidRDefault="008302F7" w:rsidP="00D87EE7">
      <w:pPr>
        <w:spacing w:after="0" w:line="240" w:lineRule="auto"/>
        <w:jc w:val="center"/>
        <w:rPr>
          <w:rFonts w:ascii="Arial" w:eastAsia="Times New Roman" w:hAnsi="Arial" w:cs="Arial"/>
          <w:b/>
          <w:u w:val="single"/>
        </w:rPr>
      </w:pPr>
      <w:r w:rsidRPr="008302F7">
        <w:rPr>
          <w:rFonts w:ascii="Arial" w:eastAsia="Times New Roman" w:hAnsi="Arial" w:cs="Arial"/>
          <w:b/>
          <w:u w:val="single"/>
        </w:rPr>
        <w:t>CONFIDENTIAL REPORTING POLICY FOR COMMUNITY SCHOOLS</w:t>
      </w:r>
    </w:p>
    <w:p w14:paraId="67908CCF" w14:textId="77777777" w:rsidR="00D87EE7" w:rsidRPr="008302F7" w:rsidRDefault="00D87EE7" w:rsidP="00D87EE7">
      <w:pPr>
        <w:spacing w:after="0" w:line="240" w:lineRule="auto"/>
        <w:jc w:val="center"/>
        <w:rPr>
          <w:rFonts w:ascii="Arial" w:eastAsia="Times New Roman" w:hAnsi="Arial" w:cs="Arial"/>
          <w:b/>
          <w:u w:val="single"/>
        </w:rPr>
      </w:pPr>
    </w:p>
    <w:p w14:paraId="2F76BFC3" w14:textId="77777777" w:rsidR="008302F7" w:rsidRPr="008302F7" w:rsidRDefault="008302F7" w:rsidP="008302F7">
      <w:pPr>
        <w:spacing w:after="0" w:line="240" w:lineRule="auto"/>
        <w:rPr>
          <w:rFonts w:ascii="Arial" w:eastAsia="Times New Roman" w:hAnsi="Arial" w:cs="Arial"/>
          <w:b/>
          <w:u w:val="single"/>
        </w:rPr>
      </w:pPr>
    </w:p>
    <w:p w14:paraId="79A75827"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w:t>
      </w:r>
      <w:r w:rsidRPr="008302F7">
        <w:rPr>
          <w:rFonts w:ascii="Arial" w:eastAsia="Times New Roman" w:hAnsi="Arial" w:cs="Arial"/>
          <w:b/>
        </w:rPr>
        <w:tab/>
        <w:t>INTRODUCTION</w:t>
      </w:r>
    </w:p>
    <w:p w14:paraId="23EDD8D7" w14:textId="77777777" w:rsidR="008302F7" w:rsidRPr="008302F7" w:rsidRDefault="008302F7" w:rsidP="008302F7">
      <w:pPr>
        <w:spacing w:after="0" w:line="240" w:lineRule="auto"/>
        <w:ind w:left="720" w:hanging="720"/>
        <w:rPr>
          <w:rFonts w:ascii="Arial" w:eastAsia="Times New Roman" w:hAnsi="Arial" w:cs="Arial"/>
          <w:b/>
        </w:rPr>
      </w:pPr>
    </w:p>
    <w:p w14:paraId="76A46F91"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1.1</w:t>
      </w:r>
      <w:r w:rsidRPr="008302F7">
        <w:rPr>
          <w:rFonts w:ascii="Arial" w:eastAsia="Times New Roman" w:hAnsi="Arial" w:cs="Arial"/>
        </w:rPr>
        <w:tab/>
        <w:t xml:space="preserve">Employees are sometimes the first to realise that there may be something seriously wrong within their School. However, they may not express their concerns because they feel that speaking up would be disloyal to their colleagues or to the School; or they may fear harassment, victimisation or other reprisals.  In these circumstances it may be easier </w:t>
      </w:r>
      <w:r w:rsidRPr="008302F7">
        <w:rPr>
          <w:rFonts w:ascii="Arial" w:eastAsia="Times New Roman" w:hAnsi="Arial" w:cs="Arial"/>
        </w:rPr>
        <w:lastRenderedPageBreak/>
        <w:t>to ignore the concern rather than report what may be just a suspicion of malpractice/inappropriate behaviour.</w:t>
      </w:r>
    </w:p>
    <w:p w14:paraId="1D59081C" w14:textId="77777777" w:rsidR="008302F7" w:rsidRPr="008302F7" w:rsidRDefault="008302F7" w:rsidP="008302F7">
      <w:pPr>
        <w:spacing w:after="0" w:line="240" w:lineRule="auto"/>
        <w:ind w:left="720" w:hanging="720"/>
        <w:jc w:val="both"/>
        <w:rPr>
          <w:rFonts w:ascii="Arial" w:eastAsia="Times New Roman" w:hAnsi="Arial" w:cs="Arial"/>
        </w:rPr>
      </w:pPr>
    </w:p>
    <w:p w14:paraId="7B98EC84"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1.2</w:t>
      </w:r>
      <w:r w:rsidRPr="008302F7">
        <w:rPr>
          <w:rFonts w:ascii="Arial" w:eastAsia="Times New Roman" w:hAnsi="Arial" w:cs="Arial"/>
        </w:rPr>
        <w:tab/>
        <w:t xml:space="preserve">The School and Local Authority are committed to the highest possible standards of service provision and for full accountability for those services.  In line with that commitment employees are encouraged to come forward and voice any serious concerns they may have about the School’s work and/or concerns about employees’ behaviour towards young people.  It is recognised that certain cases will have to proceed on a confidential basis.  This policy document makes it clear that any individual can do so without fear of reprisals.  This policy is intended to encourage and enable an individual to raise serious concerns within the School rather than overlooking a problem or “blowing the whistle” outside. </w:t>
      </w:r>
    </w:p>
    <w:p w14:paraId="34B675B2" w14:textId="77777777" w:rsidR="008302F7" w:rsidRPr="008302F7" w:rsidRDefault="008302F7" w:rsidP="008302F7">
      <w:pPr>
        <w:spacing w:after="0" w:line="240" w:lineRule="auto"/>
        <w:ind w:left="720" w:hanging="720"/>
        <w:jc w:val="both"/>
        <w:rPr>
          <w:rFonts w:ascii="Arial" w:eastAsia="Times New Roman" w:hAnsi="Arial" w:cs="Arial"/>
        </w:rPr>
      </w:pPr>
    </w:p>
    <w:p w14:paraId="56CDFD50"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1.3</w:t>
      </w:r>
      <w:r w:rsidRPr="008302F7">
        <w:rPr>
          <w:rFonts w:ascii="Arial" w:eastAsia="Times New Roman" w:hAnsi="Arial" w:cs="Arial"/>
        </w:rPr>
        <w:tab/>
        <w:t xml:space="preserve">The policy applies to all employees and those contractors working for the School on School premises, for example, agency staff, builders, and drivers.  It also covers suppliers and those providing services under a contract with the School. </w:t>
      </w:r>
    </w:p>
    <w:p w14:paraId="377BC320" w14:textId="77777777" w:rsidR="008302F7" w:rsidRPr="008302F7" w:rsidRDefault="008302F7" w:rsidP="008302F7">
      <w:pPr>
        <w:spacing w:after="0" w:line="240" w:lineRule="auto"/>
        <w:ind w:left="720" w:hanging="720"/>
        <w:jc w:val="both"/>
        <w:rPr>
          <w:rFonts w:ascii="Arial" w:eastAsia="Times New Roman" w:hAnsi="Arial" w:cs="Arial"/>
        </w:rPr>
      </w:pPr>
    </w:p>
    <w:p w14:paraId="21F96D08" w14:textId="77777777" w:rsidR="008302F7" w:rsidRPr="008302F7" w:rsidRDefault="008302F7" w:rsidP="008302F7">
      <w:pPr>
        <w:spacing w:after="0" w:line="240" w:lineRule="auto"/>
        <w:ind w:left="720" w:hanging="720"/>
        <w:jc w:val="both"/>
        <w:rPr>
          <w:rFonts w:ascii="Arial" w:eastAsia="Times New Roman" w:hAnsi="Arial" w:cs="Arial"/>
        </w:rPr>
      </w:pPr>
    </w:p>
    <w:p w14:paraId="78D88D8A" w14:textId="77777777" w:rsidR="008302F7" w:rsidRPr="008302F7" w:rsidRDefault="008302F7" w:rsidP="008302F7">
      <w:pPr>
        <w:spacing w:after="0" w:line="240" w:lineRule="auto"/>
        <w:ind w:left="720" w:hanging="720"/>
        <w:rPr>
          <w:rFonts w:ascii="Arial" w:eastAsia="Times New Roman" w:hAnsi="Arial" w:cs="Arial"/>
          <w:b/>
          <w:bCs/>
        </w:rPr>
      </w:pPr>
      <w:r w:rsidRPr="008302F7">
        <w:rPr>
          <w:rFonts w:ascii="Arial" w:eastAsia="Times New Roman" w:hAnsi="Arial" w:cs="Arial"/>
          <w:b/>
          <w:bCs/>
        </w:rPr>
        <w:t>2.</w:t>
      </w:r>
      <w:r w:rsidRPr="008302F7">
        <w:rPr>
          <w:rFonts w:ascii="Arial" w:eastAsia="Times New Roman" w:hAnsi="Arial" w:cs="Arial"/>
          <w:b/>
          <w:bCs/>
        </w:rPr>
        <w:tab/>
        <w:t>PUBLIC INTEREST DISCLOSURE ACT 1998</w:t>
      </w:r>
    </w:p>
    <w:p w14:paraId="26BAEBD5" w14:textId="77777777" w:rsidR="008302F7" w:rsidRPr="008302F7" w:rsidRDefault="008302F7" w:rsidP="008302F7">
      <w:pPr>
        <w:spacing w:after="0" w:line="240" w:lineRule="auto"/>
        <w:jc w:val="both"/>
        <w:rPr>
          <w:rFonts w:ascii="Arial" w:eastAsia="Times New Roman" w:hAnsi="Arial" w:cs="Arial"/>
          <w:b/>
          <w:bCs/>
        </w:rPr>
      </w:pPr>
    </w:p>
    <w:p w14:paraId="6BF6183A" w14:textId="77777777" w:rsidR="008302F7" w:rsidRPr="008302F7" w:rsidRDefault="008302F7" w:rsidP="008302F7">
      <w:pPr>
        <w:spacing w:after="0" w:line="240" w:lineRule="auto"/>
        <w:ind w:left="720"/>
        <w:jc w:val="both"/>
        <w:rPr>
          <w:rFonts w:ascii="Arial" w:eastAsia="Times New Roman" w:hAnsi="Arial" w:cs="Arial"/>
        </w:rPr>
      </w:pPr>
      <w:r w:rsidRPr="008302F7">
        <w:rPr>
          <w:rFonts w:ascii="Arial" w:eastAsia="Times New Roman" w:hAnsi="Arial" w:cs="Arial"/>
        </w:rPr>
        <w:t>This Act protects workers who ‘Blow the Whistle’ about wrongdoing.  It makes provision about the kind of disclosures, which may be protected; the circumstances in which the disclosures are protected; and the persons who may be protected.  The provisions introduced by the Act protect most workers from being subjected to a detriment by their employer.  Detriment may take a number of forms, such as denial of promotion, facilities or training opportunities which the employer would otherwise have offered.  Employees may make a claim for unfair dismissal if they are dismissed for making a protected disclosure.</w:t>
      </w:r>
    </w:p>
    <w:p w14:paraId="5B0C5EB5" w14:textId="77777777" w:rsidR="008302F7" w:rsidRPr="008302F7" w:rsidRDefault="008302F7" w:rsidP="008302F7">
      <w:pPr>
        <w:spacing w:after="0" w:line="240" w:lineRule="auto"/>
        <w:ind w:left="720"/>
        <w:jc w:val="both"/>
        <w:rPr>
          <w:rFonts w:ascii="Arial" w:eastAsia="Times New Roman" w:hAnsi="Arial" w:cs="Arial"/>
          <w:b/>
          <w:bCs/>
        </w:rPr>
      </w:pPr>
    </w:p>
    <w:p w14:paraId="049A267E"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3.</w:t>
      </w:r>
      <w:r w:rsidRPr="008302F7">
        <w:rPr>
          <w:rFonts w:ascii="Arial" w:eastAsia="Times New Roman" w:hAnsi="Arial" w:cs="Arial"/>
          <w:b/>
        </w:rPr>
        <w:tab/>
        <w:t>AIMS AND SCOPE OF THIS POLICY</w:t>
      </w:r>
    </w:p>
    <w:p w14:paraId="28C34FFF" w14:textId="77777777" w:rsidR="008302F7" w:rsidRPr="008302F7" w:rsidRDefault="008302F7" w:rsidP="008302F7">
      <w:pPr>
        <w:spacing w:after="0" w:line="240" w:lineRule="auto"/>
        <w:ind w:left="720" w:hanging="720"/>
        <w:rPr>
          <w:rFonts w:ascii="Arial" w:eastAsia="Times New Roman" w:hAnsi="Arial" w:cs="Arial"/>
          <w:b/>
        </w:rPr>
      </w:pPr>
    </w:p>
    <w:p w14:paraId="67E0A128" w14:textId="77777777"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lastRenderedPageBreak/>
        <w:t>3.1</w:t>
      </w:r>
      <w:r w:rsidRPr="008302F7">
        <w:rPr>
          <w:rFonts w:ascii="Arial" w:eastAsia="Times New Roman" w:hAnsi="Arial" w:cs="Arial"/>
        </w:rPr>
        <w:tab/>
        <w:t>This policy aims to:</w:t>
      </w:r>
    </w:p>
    <w:p w14:paraId="2F936C3A" w14:textId="77777777" w:rsidR="008302F7" w:rsidRPr="008302F7" w:rsidRDefault="008302F7" w:rsidP="008302F7">
      <w:pPr>
        <w:tabs>
          <w:tab w:val="left" w:pos="720"/>
        </w:tabs>
        <w:spacing w:after="0" w:line="240" w:lineRule="auto"/>
        <w:ind w:left="1440" w:hanging="1440"/>
        <w:rPr>
          <w:rFonts w:ascii="Arial" w:eastAsia="Times New Roman" w:hAnsi="Arial" w:cs="Arial"/>
        </w:rPr>
      </w:pPr>
      <w:r w:rsidRPr="008302F7">
        <w:rPr>
          <w:rFonts w:ascii="Arial" w:eastAsia="Times New Roman" w:hAnsi="Arial" w:cs="Arial"/>
        </w:rPr>
        <w:tab/>
      </w:r>
    </w:p>
    <w:p w14:paraId="45ABA7BD" w14:textId="77777777" w:rsidR="008302F7" w:rsidRPr="008302F7" w:rsidRDefault="008302F7" w:rsidP="003F0C77">
      <w:pPr>
        <w:numPr>
          <w:ilvl w:val="0"/>
          <w:numId w:val="14"/>
        </w:numPr>
        <w:tabs>
          <w:tab w:val="left" w:pos="720"/>
        </w:tabs>
        <w:spacing w:after="0" w:line="240" w:lineRule="auto"/>
        <w:rPr>
          <w:rFonts w:ascii="Arial" w:eastAsia="Times New Roman" w:hAnsi="Arial" w:cs="Arial"/>
        </w:rPr>
      </w:pPr>
      <w:r w:rsidRPr="008302F7">
        <w:rPr>
          <w:rFonts w:ascii="Arial" w:eastAsia="Times New Roman" w:hAnsi="Arial" w:cs="Arial"/>
        </w:rPr>
        <w:t>encourage any complainant to feel confident in raising serious concerns and to question and act upon concerns about practice;</w:t>
      </w:r>
    </w:p>
    <w:p w14:paraId="654EE01D" w14:textId="77777777" w:rsidR="008302F7" w:rsidRPr="008302F7" w:rsidRDefault="008302F7" w:rsidP="003F0C77">
      <w:pPr>
        <w:tabs>
          <w:tab w:val="left" w:pos="720"/>
        </w:tabs>
        <w:spacing w:after="0" w:line="240" w:lineRule="auto"/>
        <w:ind w:left="1440"/>
        <w:rPr>
          <w:rFonts w:ascii="Arial" w:eastAsia="Times New Roman" w:hAnsi="Arial" w:cs="Arial"/>
        </w:rPr>
      </w:pPr>
    </w:p>
    <w:p w14:paraId="1DF8AC4D" w14:textId="77777777" w:rsidR="008302F7" w:rsidRPr="008302F7" w:rsidRDefault="008302F7" w:rsidP="003F0C77">
      <w:pPr>
        <w:numPr>
          <w:ilvl w:val="0"/>
          <w:numId w:val="14"/>
        </w:numPr>
        <w:tabs>
          <w:tab w:val="left" w:pos="720"/>
        </w:tabs>
        <w:spacing w:after="0" w:line="240" w:lineRule="auto"/>
        <w:rPr>
          <w:rFonts w:ascii="Arial" w:eastAsia="Times New Roman" w:hAnsi="Arial" w:cs="Arial"/>
        </w:rPr>
      </w:pPr>
      <w:r w:rsidRPr="008302F7">
        <w:rPr>
          <w:rFonts w:ascii="Arial" w:eastAsia="Times New Roman" w:hAnsi="Arial" w:cs="Arial"/>
        </w:rPr>
        <w:t>provide avenues for the complainant to raise concerns and receive feedback on any action taken;</w:t>
      </w:r>
    </w:p>
    <w:p w14:paraId="67F6D1CC" w14:textId="77777777" w:rsidR="008302F7" w:rsidRPr="008302F7" w:rsidRDefault="008302F7" w:rsidP="008302F7">
      <w:pPr>
        <w:tabs>
          <w:tab w:val="left" w:pos="720"/>
        </w:tabs>
        <w:spacing w:after="0" w:line="240" w:lineRule="auto"/>
        <w:ind w:left="1440" w:hanging="1440"/>
        <w:rPr>
          <w:rFonts w:ascii="Arial" w:eastAsia="Times New Roman" w:hAnsi="Arial" w:cs="Arial"/>
        </w:rPr>
      </w:pPr>
    </w:p>
    <w:p w14:paraId="02DB786C" w14:textId="77777777" w:rsidR="008302F7" w:rsidRPr="008302F7" w:rsidRDefault="008302F7" w:rsidP="003F0C77">
      <w:pPr>
        <w:numPr>
          <w:ilvl w:val="0"/>
          <w:numId w:val="14"/>
        </w:numPr>
        <w:tabs>
          <w:tab w:val="left" w:pos="720"/>
        </w:tabs>
        <w:spacing w:after="0" w:line="240" w:lineRule="auto"/>
        <w:rPr>
          <w:rFonts w:ascii="Arial" w:eastAsia="Times New Roman" w:hAnsi="Arial" w:cs="Arial"/>
        </w:rPr>
      </w:pPr>
      <w:r w:rsidRPr="008302F7">
        <w:rPr>
          <w:rFonts w:ascii="Arial" w:eastAsia="Times New Roman" w:hAnsi="Arial" w:cs="Arial"/>
        </w:rPr>
        <w:t xml:space="preserve">allow the complainant to take the matter further if they are dissatisfied with the School’s response to the concerns expressed; and </w:t>
      </w:r>
    </w:p>
    <w:p w14:paraId="38A77DA2" w14:textId="77777777" w:rsidR="008302F7" w:rsidRPr="008302F7" w:rsidRDefault="008302F7" w:rsidP="008302F7">
      <w:pPr>
        <w:tabs>
          <w:tab w:val="left" w:pos="720"/>
        </w:tabs>
        <w:spacing w:after="0" w:line="240" w:lineRule="auto"/>
        <w:ind w:left="1440" w:hanging="1440"/>
        <w:rPr>
          <w:rFonts w:ascii="Arial" w:eastAsia="Times New Roman" w:hAnsi="Arial" w:cs="Arial"/>
        </w:rPr>
      </w:pPr>
    </w:p>
    <w:p w14:paraId="0C8B84C0" w14:textId="77777777" w:rsidR="008302F7" w:rsidRPr="008302F7" w:rsidRDefault="008302F7" w:rsidP="003F0C77">
      <w:pPr>
        <w:numPr>
          <w:ilvl w:val="0"/>
          <w:numId w:val="14"/>
        </w:numPr>
        <w:tabs>
          <w:tab w:val="left" w:pos="720"/>
        </w:tabs>
        <w:spacing w:after="0" w:line="240" w:lineRule="auto"/>
        <w:rPr>
          <w:rFonts w:ascii="Arial" w:eastAsia="Times New Roman" w:hAnsi="Arial" w:cs="Arial"/>
        </w:rPr>
      </w:pPr>
      <w:r w:rsidRPr="008302F7">
        <w:rPr>
          <w:rFonts w:ascii="Arial" w:eastAsia="Times New Roman" w:hAnsi="Arial" w:cs="Arial"/>
        </w:rPr>
        <w:t xml:space="preserve">assure the complainant that they will be protected from possible reprisals or victimisation. </w:t>
      </w:r>
    </w:p>
    <w:p w14:paraId="5F707C82" w14:textId="77777777" w:rsidR="008302F7" w:rsidRPr="008302F7" w:rsidRDefault="008302F7" w:rsidP="008302F7">
      <w:pPr>
        <w:tabs>
          <w:tab w:val="left" w:pos="720"/>
        </w:tabs>
        <w:spacing w:after="0" w:line="240" w:lineRule="auto"/>
        <w:ind w:left="1440" w:hanging="1440"/>
        <w:rPr>
          <w:rFonts w:ascii="Arial" w:eastAsia="Times New Roman" w:hAnsi="Arial" w:cs="Arial"/>
        </w:rPr>
      </w:pPr>
    </w:p>
    <w:p w14:paraId="7965815B"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3.2</w:t>
      </w:r>
      <w:r w:rsidRPr="008302F7">
        <w:rPr>
          <w:rFonts w:ascii="Arial" w:eastAsia="Times New Roman" w:hAnsi="Arial" w:cs="Arial"/>
        </w:rPr>
        <w:tab/>
        <w:t>This policy does not replace the School’s complaints procedure.  There are also existing procedures in place relating to Disciplinary, Grievance, and Capability etc. The Confidential Reporting Policy is intended to cover concerns that fall outside the scope of these procedures e.g. malpractice</w:t>
      </w:r>
      <w:r w:rsidRPr="008302F7">
        <w:rPr>
          <w:rFonts w:ascii="Arial" w:eastAsia="Times New Roman" w:hAnsi="Arial" w:cs="Arial"/>
          <w:color w:val="0000FF"/>
        </w:rPr>
        <w:t>,</w:t>
      </w:r>
      <w:r w:rsidRPr="008302F7">
        <w:rPr>
          <w:rFonts w:ascii="Arial" w:eastAsia="Times New Roman" w:hAnsi="Arial" w:cs="Arial"/>
        </w:rPr>
        <w:t xml:space="preserve"> wrongdoing or allegations of a safeguarding nature.</w:t>
      </w:r>
    </w:p>
    <w:p w14:paraId="4620831C" w14:textId="77777777" w:rsidR="008302F7" w:rsidRPr="008302F7" w:rsidRDefault="008302F7" w:rsidP="008302F7">
      <w:pPr>
        <w:spacing w:after="0" w:line="240" w:lineRule="auto"/>
        <w:ind w:left="720" w:hanging="720"/>
        <w:rPr>
          <w:rFonts w:ascii="Arial" w:eastAsia="Times New Roman" w:hAnsi="Arial" w:cs="Arial"/>
        </w:rPr>
      </w:pPr>
    </w:p>
    <w:p w14:paraId="6852972C"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3.3</w:t>
      </w:r>
      <w:r w:rsidRPr="008302F7">
        <w:rPr>
          <w:rFonts w:ascii="Arial" w:eastAsia="Times New Roman" w:hAnsi="Arial" w:cs="Arial"/>
        </w:rPr>
        <w:tab/>
        <w:t xml:space="preserve">Thus any serious concern that the complainant may have regarding the suspicion of malpractice or wrongdoing in any aspect of the School provision, or the conduct of staff within School, or others acting on behalf of the School, can and should be reported under this policy.  Employees are expected to report malpractice and wrongdoing. They may be liable to disciplinary action if they knowingly and deliberately do not disclose information relating to malpractice or wrong doing in any aspect of the School’s provision or the conduct of staff or others acting on behalf of the School. </w:t>
      </w:r>
    </w:p>
    <w:p w14:paraId="437E5032" w14:textId="77777777" w:rsidR="008302F7" w:rsidRPr="008302F7" w:rsidRDefault="008302F7" w:rsidP="008302F7">
      <w:pPr>
        <w:spacing w:after="0" w:line="240" w:lineRule="auto"/>
        <w:ind w:left="720" w:hanging="720"/>
        <w:rPr>
          <w:rFonts w:ascii="Arial" w:eastAsia="Times New Roman" w:hAnsi="Arial" w:cs="Arial"/>
        </w:rPr>
      </w:pPr>
    </w:p>
    <w:p w14:paraId="5FD76681"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4.</w:t>
      </w:r>
      <w:r w:rsidRPr="008302F7">
        <w:rPr>
          <w:rFonts w:ascii="Arial" w:eastAsia="Times New Roman" w:hAnsi="Arial" w:cs="Arial"/>
          <w:b/>
        </w:rPr>
        <w:tab/>
        <w:t>WHAT IS MALPRACTICE OR WRONGDOING?</w:t>
      </w:r>
    </w:p>
    <w:p w14:paraId="6584429F" w14:textId="77777777" w:rsidR="008302F7" w:rsidRPr="008302F7" w:rsidRDefault="008302F7" w:rsidP="008302F7">
      <w:pPr>
        <w:spacing w:after="0" w:line="240" w:lineRule="auto"/>
        <w:ind w:left="720" w:hanging="720"/>
        <w:rPr>
          <w:rFonts w:ascii="Arial" w:eastAsia="Times New Roman" w:hAnsi="Arial" w:cs="Arial"/>
          <w:b/>
        </w:rPr>
      </w:pPr>
    </w:p>
    <w:p w14:paraId="1DFCACD9" w14:textId="77777777"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4.1</w:t>
      </w:r>
      <w:r w:rsidRPr="008302F7">
        <w:rPr>
          <w:rFonts w:ascii="Arial" w:eastAsia="Times New Roman" w:hAnsi="Arial" w:cs="Arial"/>
        </w:rPr>
        <w:tab/>
        <w:t>Malpractice and wrongdoing may be about something which:-</w:t>
      </w:r>
    </w:p>
    <w:p w14:paraId="017FC792" w14:textId="77777777" w:rsidR="008302F7" w:rsidRPr="008302F7" w:rsidRDefault="008302F7" w:rsidP="008302F7">
      <w:pPr>
        <w:spacing w:after="0" w:line="240" w:lineRule="auto"/>
        <w:ind w:left="720" w:hanging="720"/>
        <w:rPr>
          <w:rFonts w:ascii="Arial" w:eastAsia="Times New Roman" w:hAnsi="Arial" w:cs="Arial"/>
        </w:rPr>
      </w:pPr>
    </w:p>
    <w:p w14:paraId="1E17CB23" w14:textId="77777777" w:rsidR="008302F7" w:rsidRPr="008302F7" w:rsidRDefault="008302F7" w:rsidP="008302F7">
      <w:pPr>
        <w:numPr>
          <w:ilvl w:val="0"/>
          <w:numId w:val="1"/>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rPr>
        <w:t>is unlawful; or</w:t>
      </w:r>
    </w:p>
    <w:p w14:paraId="11D8BFCE" w14:textId="77777777" w:rsidR="008302F7" w:rsidRPr="008302F7" w:rsidRDefault="008302F7" w:rsidP="008302F7">
      <w:pPr>
        <w:numPr>
          <w:ilvl w:val="0"/>
          <w:numId w:val="1"/>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rPr>
        <w:lastRenderedPageBreak/>
        <w:t xml:space="preserve">against the School ‘s or Local Authority’s policies; or </w:t>
      </w:r>
    </w:p>
    <w:p w14:paraId="434308C1" w14:textId="77777777" w:rsidR="008302F7" w:rsidRPr="008302F7" w:rsidRDefault="008302F7" w:rsidP="008302F7">
      <w:pPr>
        <w:numPr>
          <w:ilvl w:val="0"/>
          <w:numId w:val="1"/>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rPr>
        <w:t xml:space="preserve">is not in accordance with established standards of practice; or </w:t>
      </w:r>
    </w:p>
    <w:p w14:paraId="7DB3BE2C" w14:textId="77777777" w:rsidR="008302F7" w:rsidRPr="008302F7" w:rsidRDefault="008302F7" w:rsidP="008302F7">
      <w:pPr>
        <w:numPr>
          <w:ilvl w:val="0"/>
          <w:numId w:val="1"/>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rPr>
        <w:t xml:space="preserve">amounts to improper conduct by an employee. </w:t>
      </w:r>
    </w:p>
    <w:p w14:paraId="73938F46" w14:textId="77777777" w:rsidR="008302F7" w:rsidRPr="008302F7" w:rsidRDefault="008302F7" w:rsidP="008302F7">
      <w:pPr>
        <w:spacing w:after="0" w:line="240" w:lineRule="auto"/>
        <w:ind w:left="720"/>
        <w:rPr>
          <w:rFonts w:ascii="Arial" w:eastAsia="Times New Roman" w:hAnsi="Arial" w:cs="Arial"/>
        </w:rPr>
      </w:pPr>
    </w:p>
    <w:p w14:paraId="7EEC62D7" w14:textId="77777777"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 xml:space="preserve">4.2 </w:t>
      </w:r>
      <w:r w:rsidRPr="008302F7">
        <w:rPr>
          <w:rFonts w:ascii="Arial" w:eastAsia="Times New Roman" w:hAnsi="Arial" w:cs="Arial"/>
        </w:rPr>
        <w:tab/>
        <w:t>Malpractice or wrongdoing also includes any inappropriate behaviour that may involve hurting a child or children, a young person(s), vulnerable adult(s) or colleagues in a physical, sexual, emotional or neglectful act or omission.</w:t>
      </w:r>
    </w:p>
    <w:p w14:paraId="4D98E065" w14:textId="77777777" w:rsidR="008302F7" w:rsidRPr="008302F7" w:rsidRDefault="008302F7" w:rsidP="008302F7">
      <w:pPr>
        <w:spacing w:after="0" w:line="240" w:lineRule="auto"/>
        <w:jc w:val="both"/>
        <w:rPr>
          <w:rFonts w:ascii="Arial" w:eastAsia="Times New Roman" w:hAnsi="Arial" w:cs="Arial"/>
        </w:rPr>
      </w:pPr>
    </w:p>
    <w:p w14:paraId="7CE55A21" w14:textId="77777777" w:rsidR="008302F7" w:rsidRPr="008302F7" w:rsidRDefault="008302F7" w:rsidP="008302F7">
      <w:pPr>
        <w:spacing w:after="0" w:line="240" w:lineRule="auto"/>
        <w:ind w:left="720"/>
        <w:jc w:val="both"/>
        <w:rPr>
          <w:rFonts w:ascii="Arial" w:eastAsia="Times New Roman" w:hAnsi="Arial" w:cs="Arial"/>
        </w:rPr>
      </w:pPr>
      <w:r w:rsidRPr="008302F7">
        <w:rPr>
          <w:rFonts w:ascii="Arial" w:eastAsia="Times New Roman" w:hAnsi="Arial" w:cs="Arial"/>
        </w:rPr>
        <w:t xml:space="preserve">The overriding concern should be that it would be in the public interest for the malpractice to be corrected and, if appropriate, sanctions to be applied.  </w:t>
      </w:r>
    </w:p>
    <w:p w14:paraId="05BFA338" w14:textId="77777777" w:rsidR="008302F7" w:rsidRPr="008302F7" w:rsidRDefault="008302F7" w:rsidP="008302F7">
      <w:pPr>
        <w:spacing w:after="0" w:line="240" w:lineRule="auto"/>
        <w:ind w:left="720"/>
        <w:jc w:val="both"/>
        <w:rPr>
          <w:rFonts w:ascii="Arial" w:eastAsia="Times New Roman" w:hAnsi="Arial" w:cs="Arial"/>
        </w:rPr>
      </w:pPr>
    </w:p>
    <w:p w14:paraId="23E55F4E" w14:textId="77777777" w:rsidR="008302F7" w:rsidRPr="008302F7" w:rsidRDefault="008302F7" w:rsidP="008302F7">
      <w:pPr>
        <w:spacing w:after="0" w:line="240" w:lineRule="auto"/>
        <w:ind w:left="720"/>
        <w:jc w:val="both"/>
        <w:rPr>
          <w:rFonts w:ascii="Arial" w:eastAsia="Times New Roman" w:hAnsi="Arial" w:cs="Arial"/>
        </w:rPr>
      </w:pPr>
      <w:r w:rsidRPr="008302F7">
        <w:rPr>
          <w:rFonts w:ascii="Arial" w:eastAsia="Times New Roman" w:hAnsi="Arial" w:cs="Arial"/>
        </w:rPr>
        <w:t>The following are examples of issues which could be raised under this policy.  It is not intended to be an exhaustive list and there may be other matters which could be dealt with under this policy:</w:t>
      </w:r>
    </w:p>
    <w:p w14:paraId="31860383" w14:textId="77777777" w:rsidR="008302F7" w:rsidRPr="008302F7" w:rsidRDefault="008302F7" w:rsidP="008302F7">
      <w:pPr>
        <w:spacing w:after="0" w:line="240" w:lineRule="auto"/>
        <w:ind w:left="720"/>
        <w:rPr>
          <w:rFonts w:ascii="Arial" w:eastAsia="Times New Roman" w:hAnsi="Arial" w:cs="Arial"/>
        </w:rPr>
      </w:pPr>
    </w:p>
    <w:p w14:paraId="7D4179B3"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abuse of children, vulnerable adults or colleagues</w:t>
      </w:r>
    </w:p>
    <w:p w14:paraId="53E6C24F" w14:textId="77777777" w:rsidR="008302F7" w:rsidRPr="008302F7" w:rsidRDefault="008302F7" w:rsidP="008302F7">
      <w:pPr>
        <w:spacing w:after="0" w:line="240" w:lineRule="auto"/>
        <w:ind w:left="1440" w:hanging="720"/>
        <w:rPr>
          <w:rFonts w:ascii="Arial" w:eastAsia="Times New Roman" w:hAnsi="Arial" w:cs="Arial"/>
        </w:rPr>
      </w:pPr>
    </w:p>
    <w:p w14:paraId="56B93B52"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any unlawful act or omission, whether criminal or a breach of civil law</w:t>
      </w:r>
    </w:p>
    <w:p w14:paraId="1B25A4D7" w14:textId="77777777" w:rsidR="008302F7" w:rsidRPr="008302F7" w:rsidRDefault="008302F7" w:rsidP="008302F7">
      <w:pPr>
        <w:spacing w:after="0" w:line="240" w:lineRule="auto"/>
        <w:ind w:left="1440" w:hanging="720"/>
        <w:rPr>
          <w:rFonts w:ascii="Arial" w:eastAsia="Times New Roman" w:hAnsi="Arial" w:cs="Arial"/>
        </w:rPr>
      </w:pPr>
    </w:p>
    <w:p w14:paraId="0E317CBD"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maladministration, as defined by the Local Government Ombudsman</w:t>
      </w:r>
    </w:p>
    <w:p w14:paraId="1B8B0DB8" w14:textId="77777777" w:rsidR="008302F7" w:rsidRPr="008302F7" w:rsidRDefault="008302F7" w:rsidP="008302F7">
      <w:pPr>
        <w:spacing w:after="0" w:line="240" w:lineRule="auto"/>
        <w:ind w:left="1440" w:hanging="720"/>
        <w:rPr>
          <w:rFonts w:ascii="Arial" w:eastAsia="Times New Roman" w:hAnsi="Arial" w:cs="Arial"/>
        </w:rPr>
      </w:pPr>
    </w:p>
    <w:p w14:paraId="409A0204"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breach of any statutory code of practice</w:t>
      </w:r>
    </w:p>
    <w:p w14:paraId="6F4C39CD" w14:textId="77777777" w:rsidR="008302F7" w:rsidRPr="008302F7" w:rsidRDefault="008302F7" w:rsidP="008302F7">
      <w:pPr>
        <w:spacing w:after="0" w:line="240" w:lineRule="auto"/>
        <w:ind w:left="1440" w:hanging="720"/>
        <w:rPr>
          <w:rFonts w:ascii="Arial" w:eastAsia="Times New Roman" w:hAnsi="Arial" w:cs="Arial"/>
        </w:rPr>
      </w:pPr>
    </w:p>
    <w:p w14:paraId="5A527252"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breach of or failure to implement or comply with any policy determined by the School or Local Authority.</w:t>
      </w:r>
    </w:p>
    <w:p w14:paraId="27F88F94" w14:textId="77777777" w:rsidR="008302F7" w:rsidRPr="008302F7" w:rsidRDefault="008302F7" w:rsidP="008302F7">
      <w:pPr>
        <w:spacing w:after="0" w:line="240" w:lineRule="auto"/>
        <w:ind w:left="1440" w:hanging="720"/>
        <w:rPr>
          <w:rFonts w:ascii="Arial" w:eastAsia="Times New Roman" w:hAnsi="Arial" w:cs="Arial"/>
        </w:rPr>
      </w:pPr>
    </w:p>
    <w:p w14:paraId="05A8E7CD"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failure to comply with appropriate professional standards or other established standards of practice</w:t>
      </w:r>
    </w:p>
    <w:p w14:paraId="3BD15E71" w14:textId="77777777" w:rsidR="008302F7" w:rsidRPr="008302F7" w:rsidRDefault="008302F7" w:rsidP="008302F7">
      <w:pPr>
        <w:spacing w:after="0" w:line="240" w:lineRule="auto"/>
        <w:ind w:left="1440" w:hanging="720"/>
        <w:rPr>
          <w:rFonts w:ascii="Arial" w:eastAsia="Times New Roman" w:hAnsi="Arial" w:cs="Arial"/>
        </w:rPr>
      </w:pPr>
    </w:p>
    <w:p w14:paraId="6A20ED04"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possible corruption or fraud</w:t>
      </w:r>
    </w:p>
    <w:p w14:paraId="0C3195BD" w14:textId="77777777" w:rsidR="008302F7" w:rsidRPr="008302F7" w:rsidRDefault="008302F7" w:rsidP="008302F7">
      <w:pPr>
        <w:spacing w:after="0" w:line="240" w:lineRule="auto"/>
        <w:ind w:left="1440" w:hanging="720"/>
        <w:rPr>
          <w:rFonts w:ascii="Arial" w:eastAsia="Times New Roman" w:hAnsi="Arial" w:cs="Arial"/>
        </w:rPr>
      </w:pPr>
    </w:p>
    <w:p w14:paraId="654A1A9F"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actions which are likely to cause physical danger to any person, or give rise to a risk of significant damage to property</w:t>
      </w:r>
    </w:p>
    <w:p w14:paraId="66EC30FB" w14:textId="77777777" w:rsidR="008302F7" w:rsidRPr="008302F7" w:rsidRDefault="008302F7" w:rsidP="008302F7">
      <w:pPr>
        <w:spacing w:after="0" w:line="240" w:lineRule="auto"/>
        <w:ind w:left="1440" w:hanging="720"/>
        <w:rPr>
          <w:rFonts w:ascii="Arial" w:eastAsia="Times New Roman" w:hAnsi="Arial" w:cs="Arial"/>
        </w:rPr>
      </w:pPr>
    </w:p>
    <w:p w14:paraId="0E200A9E"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failure to take reasonable steps to report and rectify any situation which is likely to give rise to a significant avoidable cost, or loss of income, to the School or would otherwise seriously prejudice the School or LA</w:t>
      </w:r>
    </w:p>
    <w:p w14:paraId="7E44056B" w14:textId="77777777" w:rsidR="008302F7" w:rsidRPr="008302F7" w:rsidRDefault="008302F7" w:rsidP="008302F7">
      <w:pPr>
        <w:spacing w:after="0" w:line="240" w:lineRule="auto"/>
        <w:ind w:left="1440" w:hanging="720"/>
        <w:rPr>
          <w:rFonts w:ascii="Arial" w:eastAsia="Times New Roman" w:hAnsi="Arial" w:cs="Arial"/>
        </w:rPr>
      </w:pPr>
    </w:p>
    <w:p w14:paraId="1290D8A7" w14:textId="77777777" w:rsid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abuse of power/trust, or the use of the School’s powers and authority for any unauthorised or ulterior purpose</w:t>
      </w:r>
    </w:p>
    <w:p w14:paraId="59D43F08" w14:textId="77777777" w:rsidR="00ED12BB" w:rsidRDefault="00ED12BB" w:rsidP="00ED12BB">
      <w:pPr>
        <w:pStyle w:val="ListParagraph"/>
        <w:rPr>
          <w:rFonts w:ascii="Arial" w:eastAsia="Times New Roman" w:hAnsi="Arial" w:cs="Arial"/>
        </w:rPr>
      </w:pPr>
    </w:p>
    <w:p w14:paraId="3E82F0DF" w14:textId="77777777" w:rsidR="00ED12BB" w:rsidRPr="008302F7" w:rsidRDefault="00ED12BB" w:rsidP="00ED12BB">
      <w:pPr>
        <w:spacing w:after="0" w:line="240" w:lineRule="auto"/>
        <w:ind w:left="1080"/>
        <w:rPr>
          <w:rFonts w:ascii="Arial" w:eastAsia="Times New Roman" w:hAnsi="Arial" w:cs="Arial"/>
        </w:rPr>
      </w:pPr>
    </w:p>
    <w:p w14:paraId="405F621E"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unfair discrimination in the School’s employment or provision</w:t>
      </w:r>
    </w:p>
    <w:p w14:paraId="26440133" w14:textId="77777777" w:rsidR="008302F7" w:rsidRPr="008302F7" w:rsidRDefault="008302F7" w:rsidP="008302F7">
      <w:pPr>
        <w:spacing w:after="0" w:line="240" w:lineRule="auto"/>
        <w:ind w:left="1440" w:hanging="720"/>
        <w:rPr>
          <w:rFonts w:ascii="Arial" w:eastAsia="Times New Roman" w:hAnsi="Arial" w:cs="Arial"/>
        </w:rPr>
      </w:pPr>
    </w:p>
    <w:p w14:paraId="19EED560"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dangerous procedures risking health and safety</w:t>
      </w:r>
    </w:p>
    <w:p w14:paraId="7A7C812A" w14:textId="77777777" w:rsidR="008302F7" w:rsidRPr="008302F7" w:rsidRDefault="008302F7" w:rsidP="008302F7">
      <w:pPr>
        <w:spacing w:after="0" w:line="240" w:lineRule="auto"/>
        <w:ind w:left="1440" w:hanging="720"/>
        <w:rPr>
          <w:rFonts w:ascii="Arial" w:eastAsia="Times New Roman" w:hAnsi="Arial" w:cs="Arial"/>
        </w:rPr>
      </w:pPr>
    </w:p>
    <w:p w14:paraId="1574186E"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damage to the environment</w:t>
      </w:r>
    </w:p>
    <w:p w14:paraId="21D9E44B" w14:textId="77777777" w:rsidR="008302F7" w:rsidRPr="008302F7" w:rsidRDefault="008302F7" w:rsidP="008302F7">
      <w:pPr>
        <w:spacing w:after="0" w:line="240" w:lineRule="auto"/>
        <w:ind w:left="1440" w:hanging="720"/>
        <w:rPr>
          <w:rFonts w:ascii="Arial" w:eastAsia="Times New Roman" w:hAnsi="Arial" w:cs="Arial"/>
        </w:rPr>
      </w:pPr>
    </w:p>
    <w:p w14:paraId="3F17CACB" w14:textId="77777777"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other unethical conduct</w:t>
      </w:r>
    </w:p>
    <w:p w14:paraId="0ECB9468" w14:textId="77777777" w:rsidR="008302F7" w:rsidRPr="008302F7" w:rsidRDefault="008302F7" w:rsidP="008302F7">
      <w:pPr>
        <w:spacing w:after="0" w:line="240" w:lineRule="auto"/>
        <w:rPr>
          <w:rFonts w:ascii="Arial" w:eastAsia="Times New Roman" w:hAnsi="Arial" w:cs="Arial"/>
          <w:b/>
        </w:rPr>
      </w:pPr>
      <w:r w:rsidRPr="008302F7">
        <w:rPr>
          <w:rFonts w:ascii="Arial" w:eastAsia="Times New Roman" w:hAnsi="Arial" w:cs="Arial"/>
          <w:b/>
        </w:rPr>
        <w:tab/>
      </w:r>
    </w:p>
    <w:p w14:paraId="33091846" w14:textId="77777777" w:rsidR="008302F7" w:rsidRPr="008302F7" w:rsidRDefault="008302F7" w:rsidP="008302F7">
      <w:pPr>
        <w:spacing w:after="0" w:line="240" w:lineRule="auto"/>
        <w:rPr>
          <w:rFonts w:ascii="Arial" w:eastAsia="Times New Roman" w:hAnsi="Arial" w:cs="Arial"/>
          <w:b/>
        </w:rPr>
      </w:pPr>
      <w:r w:rsidRPr="008302F7">
        <w:rPr>
          <w:rFonts w:ascii="Arial" w:eastAsia="Times New Roman" w:hAnsi="Arial" w:cs="Arial"/>
          <w:b/>
        </w:rPr>
        <w:t>5.</w:t>
      </w:r>
      <w:r w:rsidRPr="008302F7">
        <w:rPr>
          <w:rFonts w:ascii="Arial" w:eastAsia="Times New Roman" w:hAnsi="Arial" w:cs="Arial"/>
          <w:b/>
        </w:rPr>
        <w:tab/>
      </w:r>
      <w:r w:rsidRPr="008302F7">
        <w:rPr>
          <w:rFonts w:ascii="Arial" w:eastAsia="Times New Roman" w:hAnsi="Arial" w:cs="Arial"/>
          <w:b/>
          <w:u w:val="single"/>
        </w:rPr>
        <w:t>Harassment or Victimisation</w:t>
      </w:r>
      <w:r w:rsidRPr="008302F7">
        <w:rPr>
          <w:rFonts w:ascii="Arial" w:eastAsia="Times New Roman" w:hAnsi="Arial" w:cs="Arial"/>
          <w:b/>
        </w:rPr>
        <w:t xml:space="preserve"> </w:t>
      </w:r>
    </w:p>
    <w:p w14:paraId="7EF4FBA2" w14:textId="77777777" w:rsidR="008302F7" w:rsidRPr="008302F7" w:rsidRDefault="008302F7" w:rsidP="008302F7">
      <w:pPr>
        <w:spacing w:after="0" w:line="240" w:lineRule="auto"/>
        <w:rPr>
          <w:rFonts w:ascii="Arial" w:eastAsia="Times New Roman" w:hAnsi="Arial" w:cs="Arial"/>
        </w:rPr>
      </w:pPr>
    </w:p>
    <w:p w14:paraId="17667DA0" w14:textId="77777777"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5.1</w:t>
      </w:r>
      <w:r w:rsidR="008302F7" w:rsidRPr="008302F7">
        <w:rPr>
          <w:rFonts w:ascii="Arial" w:eastAsia="Times New Roman" w:hAnsi="Arial" w:cs="Arial"/>
        </w:rPr>
        <w:tab/>
        <w:t xml:space="preserve">The School and Local Authority recognise that the decision to report a concern can be a difficult one to make, not least because of the fear of reprisal from those responsible for the malpractice or from the School as a whole.  The School will not tolerate any harassment or victimisation and will take appropriate action in order to protect an employee if they raise a concern in good faith.  In addition an employee is protected by law by the Public Interest Disclosure Act, which gives employees protection from detriment and dismissal where they have made a protected disclosure, provided the legal requirements of the Act are satisfied. </w:t>
      </w:r>
    </w:p>
    <w:p w14:paraId="51EE1BB2" w14:textId="77777777" w:rsidR="008302F7" w:rsidRPr="008302F7" w:rsidRDefault="008302F7" w:rsidP="008302F7">
      <w:pPr>
        <w:spacing w:after="0" w:line="240" w:lineRule="auto"/>
        <w:ind w:left="720" w:hanging="720"/>
        <w:jc w:val="both"/>
        <w:rPr>
          <w:rFonts w:ascii="Arial" w:eastAsia="Times New Roman" w:hAnsi="Arial" w:cs="Arial"/>
        </w:rPr>
      </w:pPr>
    </w:p>
    <w:p w14:paraId="36A95AD3" w14:textId="77777777"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5.2</w:t>
      </w:r>
      <w:r w:rsidR="008302F7" w:rsidRPr="008302F7">
        <w:rPr>
          <w:rFonts w:ascii="Arial" w:eastAsia="Times New Roman" w:hAnsi="Arial" w:cs="Arial"/>
        </w:rPr>
        <w:tab/>
        <w:t xml:space="preserve">This does not necessarily mean that if an employee is already the subject of disciplinary procedures that those procedures will be halted as a result of a concern being raised under this policy. </w:t>
      </w:r>
    </w:p>
    <w:p w14:paraId="1A0E1E5B" w14:textId="77777777" w:rsidR="008302F7" w:rsidRPr="008302F7" w:rsidRDefault="008302F7" w:rsidP="008302F7">
      <w:pPr>
        <w:spacing w:after="0" w:line="240" w:lineRule="auto"/>
        <w:ind w:left="720" w:hanging="720"/>
        <w:rPr>
          <w:rFonts w:ascii="Arial" w:eastAsia="Times New Roman" w:hAnsi="Arial" w:cs="Arial"/>
        </w:rPr>
      </w:pPr>
    </w:p>
    <w:p w14:paraId="2AAF4A66"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lastRenderedPageBreak/>
        <w:t>6.</w:t>
      </w:r>
      <w:r w:rsidRPr="008302F7">
        <w:rPr>
          <w:rFonts w:ascii="Arial" w:eastAsia="Times New Roman" w:hAnsi="Arial" w:cs="Arial"/>
          <w:b/>
        </w:rPr>
        <w:tab/>
      </w:r>
      <w:r w:rsidRPr="008302F7">
        <w:rPr>
          <w:rFonts w:ascii="Arial" w:eastAsia="Times New Roman" w:hAnsi="Arial" w:cs="Arial"/>
          <w:b/>
          <w:u w:val="single"/>
        </w:rPr>
        <w:t>Confidentiality</w:t>
      </w:r>
      <w:r w:rsidRPr="008302F7">
        <w:rPr>
          <w:rFonts w:ascii="Arial" w:eastAsia="Times New Roman" w:hAnsi="Arial" w:cs="Arial"/>
          <w:b/>
        </w:rPr>
        <w:t xml:space="preserve"> </w:t>
      </w:r>
    </w:p>
    <w:p w14:paraId="21C5ED85" w14:textId="77777777" w:rsidR="008302F7" w:rsidRPr="008302F7" w:rsidRDefault="008302F7" w:rsidP="008302F7">
      <w:pPr>
        <w:spacing w:after="0" w:line="240" w:lineRule="auto"/>
        <w:ind w:left="720" w:hanging="720"/>
        <w:rPr>
          <w:rFonts w:ascii="Arial" w:eastAsia="Times New Roman" w:hAnsi="Arial" w:cs="Arial"/>
          <w:b/>
        </w:rPr>
      </w:pPr>
    </w:p>
    <w:p w14:paraId="4135BF37" w14:textId="77777777"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6.1</w:t>
      </w:r>
      <w:r w:rsidR="008302F7" w:rsidRPr="008302F7">
        <w:rPr>
          <w:rFonts w:ascii="Arial" w:eastAsia="Times New Roman" w:hAnsi="Arial" w:cs="Arial"/>
        </w:rPr>
        <w:tab/>
        <w:t xml:space="preserve">It will be easier to follow up and to verify complaints if complainants are prepared to give their names.  However, wherever possible the School will protect those who do not want their names to be disclosed.  It must be appreciated that any investigation process may reveal the source of the information and a statement from the complainant may be required as part of the evidence. </w:t>
      </w:r>
    </w:p>
    <w:p w14:paraId="45F567CA" w14:textId="77777777" w:rsidR="008302F7" w:rsidRPr="008302F7" w:rsidRDefault="008302F7" w:rsidP="008302F7">
      <w:pPr>
        <w:spacing w:after="0" w:line="240" w:lineRule="auto"/>
        <w:ind w:left="720" w:hanging="720"/>
        <w:rPr>
          <w:rFonts w:ascii="Arial" w:eastAsia="Times New Roman" w:hAnsi="Arial" w:cs="Arial"/>
        </w:rPr>
      </w:pPr>
    </w:p>
    <w:p w14:paraId="729B7CCF"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7</w:t>
      </w:r>
      <w:r w:rsidRPr="008302F7">
        <w:rPr>
          <w:rFonts w:ascii="Arial" w:eastAsia="Times New Roman" w:hAnsi="Arial" w:cs="Arial"/>
        </w:rPr>
        <w:tab/>
      </w:r>
      <w:r w:rsidRPr="008302F7">
        <w:rPr>
          <w:rFonts w:ascii="Arial" w:eastAsia="Times New Roman" w:hAnsi="Arial" w:cs="Arial"/>
          <w:b/>
          <w:u w:val="single"/>
        </w:rPr>
        <w:t>Anonymous Allegations</w:t>
      </w:r>
    </w:p>
    <w:p w14:paraId="520FF587" w14:textId="77777777" w:rsidR="008302F7" w:rsidRPr="008302F7" w:rsidRDefault="008302F7" w:rsidP="008302F7">
      <w:pPr>
        <w:spacing w:after="0" w:line="240" w:lineRule="auto"/>
        <w:ind w:left="720" w:hanging="720"/>
        <w:rPr>
          <w:rFonts w:ascii="Arial" w:eastAsia="Times New Roman" w:hAnsi="Arial" w:cs="Arial"/>
          <w:b/>
        </w:rPr>
      </w:pPr>
    </w:p>
    <w:p w14:paraId="494B1E46"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7.1</w:t>
      </w:r>
      <w:r w:rsidRPr="008302F7">
        <w:rPr>
          <w:rFonts w:ascii="Arial" w:eastAsia="Times New Roman" w:hAnsi="Arial" w:cs="Arial"/>
        </w:rPr>
        <w:tab/>
        <w:t xml:space="preserve">Concerns expressed anonymously are much less powerful, but they will be treated with caution and considered at the discretion of the School and in conjunction with </w:t>
      </w:r>
      <w:r>
        <w:rPr>
          <w:rFonts w:ascii="Arial" w:eastAsia="Times New Roman" w:hAnsi="Arial" w:cs="Arial"/>
        </w:rPr>
        <w:t>advice from the Local Authority</w:t>
      </w:r>
      <w:r w:rsidR="004D5A75">
        <w:rPr>
          <w:rFonts w:ascii="Arial" w:eastAsia="Times New Roman" w:hAnsi="Arial" w:cs="Arial"/>
        </w:rPr>
        <w:t xml:space="preserve"> i</w:t>
      </w:r>
      <w:r w:rsidRPr="008302F7">
        <w:rPr>
          <w:rFonts w:ascii="Arial" w:eastAsia="Times New Roman" w:hAnsi="Arial" w:cs="Arial"/>
        </w:rPr>
        <w:t>n exercising this discretion the factors to be taken into account would include:</w:t>
      </w:r>
    </w:p>
    <w:p w14:paraId="61D5424A" w14:textId="77777777" w:rsidR="008302F7" w:rsidRPr="008302F7" w:rsidRDefault="008302F7" w:rsidP="008302F7">
      <w:pPr>
        <w:spacing w:after="0" w:line="240" w:lineRule="auto"/>
        <w:ind w:left="720" w:hanging="720"/>
        <w:rPr>
          <w:rFonts w:ascii="Arial" w:eastAsia="Times New Roman" w:hAnsi="Arial" w:cs="Arial"/>
        </w:rPr>
      </w:pPr>
    </w:p>
    <w:p w14:paraId="4D5CE913" w14:textId="77777777" w:rsidR="008302F7" w:rsidRPr="008302F7" w:rsidRDefault="008302F7" w:rsidP="003F0C77">
      <w:pPr>
        <w:numPr>
          <w:ilvl w:val="0"/>
          <w:numId w:val="15"/>
        </w:numPr>
        <w:spacing w:after="0" w:line="240" w:lineRule="auto"/>
        <w:rPr>
          <w:rFonts w:ascii="Arial" w:eastAsia="Times New Roman" w:hAnsi="Arial" w:cs="Arial"/>
        </w:rPr>
      </w:pPr>
      <w:r w:rsidRPr="008302F7">
        <w:rPr>
          <w:rFonts w:ascii="Arial" w:eastAsia="Times New Roman" w:hAnsi="Arial" w:cs="Arial"/>
        </w:rPr>
        <w:t>the seriousness of the issues raised;</w:t>
      </w:r>
    </w:p>
    <w:p w14:paraId="00664FBA" w14:textId="77777777" w:rsidR="008302F7" w:rsidRPr="008302F7" w:rsidRDefault="008302F7" w:rsidP="008302F7">
      <w:pPr>
        <w:spacing w:after="0" w:line="240" w:lineRule="auto"/>
        <w:ind w:left="720" w:hanging="720"/>
        <w:rPr>
          <w:rFonts w:ascii="Arial" w:eastAsia="Times New Roman" w:hAnsi="Arial" w:cs="Arial"/>
        </w:rPr>
      </w:pPr>
    </w:p>
    <w:p w14:paraId="700D5388" w14:textId="77777777" w:rsidR="008302F7" w:rsidRPr="008302F7" w:rsidRDefault="008302F7" w:rsidP="003F0C77">
      <w:pPr>
        <w:numPr>
          <w:ilvl w:val="0"/>
          <w:numId w:val="15"/>
        </w:numPr>
        <w:spacing w:after="0" w:line="240" w:lineRule="auto"/>
        <w:rPr>
          <w:rFonts w:ascii="Arial" w:eastAsia="Times New Roman" w:hAnsi="Arial" w:cs="Arial"/>
        </w:rPr>
      </w:pPr>
      <w:r w:rsidRPr="008302F7">
        <w:rPr>
          <w:rFonts w:ascii="Arial" w:eastAsia="Times New Roman" w:hAnsi="Arial" w:cs="Arial"/>
        </w:rPr>
        <w:t xml:space="preserve">the credibility of the concern; and </w:t>
      </w:r>
    </w:p>
    <w:p w14:paraId="4A4A74C1" w14:textId="77777777" w:rsidR="008302F7" w:rsidRPr="008302F7" w:rsidRDefault="008302F7" w:rsidP="008302F7">
      <w:pPr>
        <w:spacing w:after="0" w:line="240" w:lineRule="auto"/>
        <w:ind w:left="720" w:hanging="720"/>
        <w:rPr>
          <w:rFonts w:ascii="Arial" w:eastAsia="Times New Roman" w:hAnsi="Arial" w:cs="Arial"/>
        </w:rPr>
      </w:pPr>
    </w:p>
    <w:p w14:paraId="256DEB01" w14:textId="77777777" w:rsidR="008302F7" w:rsidRPr="008302F7" w:rsidRDefault="008302F7" w:rsidP="003F0C77">
      <w:pPr>
        <w:numPr>
          <w:ilvl w:val="0"/>
          <w:numId w:val="15"/>
        </w:numPr>
        <w:spacing w:after="0" w:line="240" w:lineRule="auto"/>
        <w:rPr>
          <w:rFonts w:ascii="Arial" w:eastAsia="Times New Roman" w:hAnsi="Arial" w:cs="Arial"/>
        </w:rPr>
      </w:pPr>
      <w:r w:rsidRPr="008302F7">
        <w:rPr>
          <w:rFonts w:ascii="Arial" w:eastAsia="Times New Roman" w:hAnsi="Arial" w:cs="Arial"/>
        </w:rPr>
        <w:t>the likelihood of obtaining the necessary information and confirmation</w:t>
      </w:r>
    </w:p>
    <w:p w14:paraId="04DD4581" w14:textId="77777777" w:rsidR="008302F7" w:rsidRPr="008302F7" w:rsidRDefault="003F0C77" w:rsidP="003F0C77">
      <w:pPr>
        <w:spacing w:after="0" w:line="240" w:lineRule="auto"/>
        <w:ind w:firstLine="720"/>
        <w:rPr>
          <w:rFonts w:ascii="Arial" w:eastAsia="Times New Roman" w:hAnsi="Arial" w:cs="Arial"/>
        </w:rPr>
      </w:pPr>
      <w:r>
        <w:rPr>
          <w:rFonts w:ascii="Arial" w:eastAsia="Times New Roman" w:hAnsi="Arial" w:cs="Arial"/>
        </w:rPr>
        <w:t xml:space="preserve">      </w:t>
      </w:r>
      <w:r w:rsidR="008302F7" w:rsidRPr="008302F7">
        <w:rPr>
          <w:rFonts w:ascii="Arial" w:eastAsia="Times New Roman" w:hAnsi="Arial" w:cs="Arial"/>
        </w:rPr>
        <w:t xml:space="preserve">of the allegation. </w:t>
      </w:r>
    </w:p>
    <w:p w14:paraId="37C02BEC" w14:textId="77777777" w:rsidR="008302F7" w:rsidRPr="008302F7" w:rsidRDefault="008302F7" w:rsidP="008302F7">
      <w:pPr>
        <w:spacing w:after="0" w:line="240" w:lineRule="auto"/>
        <w:ind w:left="720" w:hanging="720"/>
        <w:rPr>
          <w:rFonts w:ascii="Arial" w:eastAsia="Times New Roman" w:hAnsi="Arial" w:cs="Arial"/>
        </w:rPr>
      </w:pPr>
    </w:p>
    <w:p w14:paraId="6261D034" w14:textId="77777777"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7.2</w:t>
      </w:r>
      <w:r w:rsidRPr="008302F7">
        <w:rPr>
          <w:rFonts w:ascii="Arial" w:eastAsia="Times New Roman" w:hAnsi="Arial" w:cs="Arial"/>
        </w:rPr>
        <w:tab/>
        <w:t>Any anonymous concerns raised that are of a safeguarding nature must be addressed following advice from the LADO.</w:t>
      </w:r>
    </w:p>
    <w:p w14:paraId="5D7D4211" w14:textId="77777777" w:rsidR="00D70E33" w:rsidRPr="008302F7" w:rsidRDefault="00D70E33" w:rsidP="008302F7">
      <w:pPr>
        <w:spacing w:after="0" w:line="240" w:lineRule="auto"/>
        <w:ind w:left="720" w:hanging="720"/>
        <w:rPr>
          <w:rFonts w:ascii="Arial" w:eastAsia="Times New Roman" w:hAnsi="Arial" w:cs="Arial"/>
        </w:rPr>
      </w:pPr>
    </w:p>
    <w:p w14:paraId="295C6496" w14:textId="77777777" w:rsidR="008302F7" w:rsidRPr="008302F7" w:rsidRDefault="008302F7" w:rsidP="008302F7">
      <w:pPr>
        <w:spacing w:after="0" w:line="240" w:lineRule="auto"/>
        <w:ind w:left="720" w:hanging="720"/>
        <w:rPr>
          <w:rFonts w:ascii="Arial" w:eastAsia="Times New Roman" w:hAnsi="Arial" w:cs="Arial"/>
          <w:b/>
          <w:u w:val="single"/>
        </w:rPr>
      </w:pPr>
      <w:r w:rsidRPr="008302F7">
        <w:rPr>
          <w:rFonts w:ascii="Arial" w:eastAsia="Times New Roman" w:hAnsi="Arial" w:cs="Arial"/>
          <w:b/>
        </w:rPr>
        <w:t>8.</w:t>
      </w:r>
      <w:r w:rsidRPr="008302F7">
        <w:rPr>
          <w:rFonts w:ascii="Arial" w:eastAsia="Times New Roman" w:hAnsi="Arial" w:cs="Arial"/>
          <w:b/>
        </w:rPr>
        <w:tab/>
      </w:r>
      <w:r w:rsidRPr="008302F7">
        <w:rPr>
          <w:rFonts w:ascii="Arial" w:eastAsia="Times New Roman" w:hAnsi="Arial" w:cs="Arial"/>
          <w:b/>
          <w:u w:val="single"/>
        </w:rPr>
        <w:t>Deliberately False or Malicious Allegations</w:t>
      </w:r>
    </w:p>
    <w:p w14:paraId="588BA33C" w14:textId="77777777" w:rsidR="008302F7" w:rsidRPr="008302F7" w:rsidRDefault="008302F7" w:rsidP="008302F7">
      <w:pPr>
        <w:spacing w:after="0" w:line="240" w:lineRule="auto"/>
        <w:rPr>
          <w:rFonts w:ascii="Arial" w:eastAsia="Times New Roman" w:hAnsi="Arial" w:cs="Arial"/>
        </w:rPr>
      </w:pPr>
    </w:p>
    <w:p w14:paraId="00021F59" w14:textId="77777777"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8.1</w:t>
      </w:r>
      <w:r w:rsidR="008302F7" w:rsidRPr="008302F7">
        <w:rPr>
          <w:rFonts w:ascii="Arial" w:eastAsia="Times New Roman" w:hAnsi="Arial" w:cs="Arial"/>
        </w:rPr>
        <w:tab/>
        <w:t xml:space="preserve">The School will view very seriously any deliberately false or malicious allegations it receives, and will regard the making of any deliberately false or malicious allegations by any employee as a serious disciplinary offence which could result in dismissal.  </w:t>
      </w:r>
    </w:p>
    <w:p w14:paraId="6C79580B" w14:textId="77777777" w:rsidR="008302F7" w:rsidRPr="008302F7" w:rsidRDefault="008302F7" w:rsidP="008302F7">
      <w:pPr>
        <w:spacing w:after="0" w:line="240" w:lineRule="auto"/>
        <w:ind w:left="720" w:hanging="720"/>
        <w:rPr>
          <w:rFonts w:ascii="Arial" w:eastAsia="Times New Roman" w:hAnsi="Arial" w:cs="Arial"/>
        </w:rPr>
      </w:pPr>
    </w:p>
    <w:p w14:paraId="06339F7A" w14:textId="77777777"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lastRenderedPageBreak/>
        <w:t>8.2</w:t>
      </w:r>
      <w:r w:rsidR="008302F7" w:rsidRPr="008302F7">
        <w:rPr>
          <w:rFonts w:ascii="Arial" w:eastAsia="Times New Roman" w:hAnsi="Arial" w:cs="Arial"/>
        </w:rPr>
        <w:tab/>
        <w:t xml:space="preserve">If an allegation is made in good faith but it is not confirmed by the investigation, no action will be taken against the complainant. </w:t>
      </w:r>
    </w:p>
    <w:p w14:paraId="0579C7F1" w14:textId="77777777" w:rsidR="008302F7" w:rsidRPr="008302F7" w:rsidRDefault="008302F7" w:rsidP="008302F7">
      <w:pPr>
        <w:spacing w:after="0" w:line="240" w:lineRule="auto"/>
        <w:ind w:left="720" w:hanging="720"/>
        <w:jc w:val="both"/>
        <w:rPr>
          <w:rFonts w:ascii="Arial" w:eastAsia="Times New Roman" w:hAnsi="Arial" w:cs="Arial"/>
        </w:rPr>
      </w:pPr>
    </w:p>
    <w:p w14:paraId="2BF81A01" w14:textId="77777777"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8.3</w:t>
      </w:r>
      <w:r w:rsidR="008302F7" w:rsidRPr="008302F7">
        <w:rPr>
          <w:rFonts w:ascii="Arial" w:eastAsia="Times New Roman" w:hAnsi="Arial" w:cs="Arial"/>
        </w:rPr>
        <w:tab/>
        <w:t xml:space="preserve">The School will try to ensure that the negative impact of either a malicious or unfounded allegation about any employee is minimised.  However, it must be acknowledged that it may not be possible to prevent all of the repercussions potentially involved.  </w:t>
      </w:r>
    </w:p>
    <w:p w14:paraId="680A6DB4" w14:textId="77777777" w:rsidR="008302F7" w:rsidRPr="008302F7" w:rsidRDefault="008302F7" w:rsidP="008302F7">
      <w:pPr>
        <w:spacing w:after="0" w:line="240" w:lineRule="auto"/>
        <w:ind w:left="720" w:hanging="720"/>
        <w:rPr>
          <w:rFonts w:ascii="Arial" w:eastAsia="Times New Roman" w:hAnsi="Arial" w:cs="Arial"/>
        </w:rPr>
      </w:pPr>
    </w:p>
    <w:p w14:paraId="731F8E52"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9.</w:t>
      </w:r>
      <w:r w:rsidRPr="008302F7">
        <w:rPr>
          <w:rFonts w:ascii="Arial" w:eastAsia="Times New Roman" w:hAnsi="Arial" w:cs="Arial"/>
          <w:b/>
        </w:rPr>
        <w:tab/>
        <w:t>HOW TO RAISE A CONCERN</w:t>
      </w:r>
    </w:p>
    <w:p w14:paraId="1CA3CA44" w14:textId="77777777" w:rsidR="008302F7" w:rsidRPr="008302F7" w:rsidRDefault="008302F7" w:rsidP="008302F7">
      <w:pPr>
        <w:spacing w:after="0" w:line="240" w:lineRule="auto"/>
        <w:ind w:left="720" w:hanging="720"/>
        <w:rPr>
          <w:rFonts w:ascii="Arial" w:eastAsia="Times New Roman" w:hAnsi="Arial" w:cs="Arial"/>
          <w:b/>
        </w:rPr>
      </w:pPr>
    </w:p>
    <w:p w14:paraId="52934A86" w14:textId="77777777"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9.1</w:t>
      </w:r>
      <w:r w:rsidRPr="008302F7">
        <w:rPr>
          <w:rFonts w:ascii="Arial" w:eastAsia="Times New Roman" w:hAnsi="Arial" w:cs="Arial"/>
        </w:rPr>
        <w:tab/>
        <w:t>If the complainant suspects wrongdoing in the workplace:</w:t>
      </w:r>
    </w:p>
    <w:p w14:paraId="779EDCE1" w14:textId="77777777" w:rsidR="008302F7" w:rsidRPr="008302F7" w:rsidRDefault="008302F7" w:rsidP="008302F7">
      <w:pPr>
        <w:spacing w:after="0" w:line="240" w:lineRule="auto"/>
        <w:ind w:left="720" w:hanging="720"/>
        <w:rPr>
          <w:rFonts w:ascii="Arial" w:eastAsia="Times New Roman" w:hAnsi="Arial" w:cs="Arial"/>
        </w:rPr>
      </w:pPr>
    </w:p>
    <w:p w14:paraId="248C9AA7" w14:textId="77777777" w:rsidR="008302F7" w:rsidRPr="008302F7" w:rsidRDefault="008302F7" w:rsidP="008302F7">
      <w:pPr>
        <w:numPr>
          <w:ilvl w:val="0"/>
          <w:numId w:val="2"/>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b/>
        </w:rPr>
        <w:t xml:space="preserve">they must not </w:t>
      </w:r>
      <w:r w:rsidRPr="008302F7">
        <w:rPr>
          <w:rFonts w:ascii="Arial" w:eastAsia="Times New Roman" w:hAnsi="Arial" w:cs="Arial"/>
        </w:rPr>
        <w:t>approach or accuse the individuals directly</w:t>
      </w:r>
    </w:p>
    <w:p w14:paraId="4115B656" w14:textId="77777777" w:rsidR="008302F7" w:rsidRPr="008302F7" w:rsidRDefault="008302F7" w:rsidP="008302F7">
      <w:pPr>
        <w:spacing w:after="0" w:line="240" w:lineRule="auto"/>
        <w:rPr>
          <w:rFonts w:ascii="Arial" w:eastAsia="Times New Roman" w:hAnsi="Arial" w:cs="Arial"/>
          <w:b/>
        </w:rPr>
      </w:pPr>
    </w:p>
    <w:p w14:paraId="7900C786" w14:textId="77777777" w:rsidR="008302F7" w:rsidRPr="008302F7" w:rsidRDefault="008302F7" w:rsidP="008302F7">
      <w:pPr>
        <w:numPr>
          <w:ilvl w:val="0"/>
          <w:numId w:val="3"/>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b/>
        </w:rPr>
        <w:t xml:space="preserve">they must not </w:t>
      </w:r>
      <w:r w:rsidRPr="008302F7">
        <w:rPr>
          <w:rFonts w:ascii="Arial" w:eastAsia="Times New Roman" w:hAnsi="Arial" w:cs="Arial"/>
        </w:rPr>
        <w:t xml:space="preserve"> try to investigate the matter themselves</w:t>
      </w:r>
    </w:p>
    <w:p w14:paraId="2DF3480E" w14:textId="77777777" w:rsidR="008302F7" w:rsidRPr="008302F7" w:rsidRDefault="008302F7" w:rsidP="008302F7">
      <w:pPr>
        <w:spacing w:after="0" w:line="240" w:lineRule="auto"/>
        <w:rPr>
          <w:rFonts w:ascii="Arial" w:eastAsia="Times New Roman" w:hAnsi="Arial" w:cs="Arial"/>
          <w:b/>
        </w:rPr>
      </w:pPr>
    </w:p>
    <w:p w14:paraId="69201BF9" w14:textId="77777777" w:rsidR="008302F7" w:rsidRPr="008302F7" w:rsidRDefault="008302F7" w:rsidP="008302F7">
      <w:pPr>
        <w:numPr>
          <w:ilvl w:val="0"/>
          <w:numId w:val="4"/>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b/>
        </w:rPr>
        <w:t xml:space="preserve">they must not </w:t>
      </w:r>
      <w:r w:rsidRPr="008302F7">
        <w:rPr>
          <w:rFonts w:ascii="Arial" w:eastAsia="Times New Roman" w:hAnsi="Arial" w:cs="Arial"/>
        </w:rPr>
        <w:t>convey their suspicions</w:t>
      </w:r>
      <w:r>
        <w:rPr>
          <w:rFonts w:ascii="Arial" w:eastAsia="Times New Roman" w:hAnsi="Arial" w:cs="Arial"/>
        </w:rPr>
        <w:t xml:space="preserve"> to any</w:t>
      </w:r>
      <w:r w:rsidRPr="008302F7">
        <w:rPr>
          <w:rFonts w:ascii="Arial" w:eastAsia="Times New Roman" w:hAnsi="Arial" w:cs="Arial"/>
        </w:rPr>
        <w:t xml:space="preserve">one other than those with the proper authority but </w:t>
      </w:r>
      <w:r w:rsidRPr="008302F7">
        <w:rPr>
          <w:rFonts w:ascii="Arial" w:eastAsia="Times New Roman" w:hAnsi="Arial" w:cs="Arial"/>
          <w:b/>
        </w:rPr>
        <w:t>they must do</w:t>
      </w:r>
      <w:r w:rsidRPr="008302F7">
        <w:rPr>
          <w:rFonts w:ascii="Arial" w:eastAsia="Times New Roman" w:hAnsi="Arial" w:cs="Arial"/>
        </w:rPr>
        <w:t xml:space="preserve"> something!</w:t>
      </w:r>
    </w:p>
    <w:p w14:paraId="0FDE05F6" w14:textId="77777777" w:rsidR="008302F7" w:rsidRPr="008302F7" w:rsidRDefault="008302F7" w:rsidP="008302F7">
      <w:pPr>
        <w:spacing w:after="0" w:line="240" w:lineRule="auto"/>
        <w:rPr>
          <w:rFonts w:ascii="Arial" w:eastAsia="Times New Roman" w:hAnsi="Arial" w:cs="Arial"/>
          <w:b/>
        </w:rPr>
      </w:pPr>
    </w:p>
    <w:p w14:paraId="5397746D" w14:textId="77777777"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9.2</w:t>
      </w:r>
      <w:r w:rsidRPr="008302F7">
        <w:rPr>
          <w:rFonts w:ascii="Arial" w:eastAsia="Times New Roman" w:hAnsi="Arial" w:cs="Arial"/>
        </w:rPr>
        <w:tab/>
        <w:t>As a first step, the complainant should normally raise concerns with their immediate manager or supervisor.  However, the most appropriate person to contact will depend on the seriousness and sensitivity of the issues involved and who is thought to be involved in the malpractice.  For example, if the complainant believes that the Headteacher is involved in the matter of concern, or the normal channels of communication are inappropriate for some reason, they should approach the Chair of Governors. If, for some significant reason, the complainant does not feel comfortable raising the concern within the School, they should approach one of the Nominate</w:t>
      </w:r>
      <w:r w:rsidR="000B70AA">
        <w:rPr>
          <w:rFonts w:ascii="Arial" w:eastAsia="Times New Roman" w:hAnsi="Arial" w:cs="Arial"/>
        </w:rPr>
        <w:t xml:space="preserve">d Officers identified on page 3 </w:t>
      </w:r>
      <w:r w:rsidRPr="008302F7">
        <w:rPr>
          <w:rFonts w:ascii="Arial" w:eastAsia="Times New Roman" w:hAnsi="Arial" w:cs="Arial"/>
        </w:rPr>
        <w:t>of this policy.</w:t>
      </w:r>
    </w:p>
    <w:p w14:paraId="745A4D11" w14:textId="77777777"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 xml:space="preserve"> </w:t>
      </w:r>
    </w:p>
    <w:p w14:paraId="474B6C5A" w14:textId="77777777" w:rsidR="008302F7" w:rsidRPr="008302F7" w:rsidRDefault="008302F7" w:rsidP="008E48E2">
      <w:pPr>
        <w:spacing w:after="0" w:line="240" w:lineRule="auto"/>
        <w:ind w:left="720" w:hanging="720"/>
        <w:jc w:val="both"/>
        <w:rPr>
          <w:rFonts w:ascii="Arial" w:eastAsia="Times New Roman" w:hAnsi="Arial" w:cs="Arial"/>
          <w:color w:val="FF0000"/>
        </w:rPr>
      </w:pPr>
      <w:r w:rsidRPr="008302F7">
        <w:rPr>
          <w:rFonts w:ascii="Arial" w:eastAsia="Times New Roman" w:hAnsi="Arial" w:cs="Arial"/>
        </w:rPr>
        <w:lastRenderedPageBreak/>
        <w:t>9.3</w:t>
      </w:r>
      <w:r w:rsidRPr="008302F7">
        <w:rPr>
          <w:rFonts w:ascii="Arial" w:eastAsia="Times New Roman" w:hAnsi="Arial" w:cs="Arial"/>
        </w:rPr>
        <w:tab/>
        <w:t xml:space="preserve">Concerns may be raised verbally but are better raised in writing.  The complainant is invited to set out the background and history of the concern giving relevant names, dates and places where possible, and the reason why they are particularly concerned about the situation.  </w:t>
      </w:r>
    </w:p>
    <w:p w14:paraId="3388972E" w14:textId="77777777" w:rsidR="008302F7" w:rsidRPr="008302F7" w:rsidRDefault="008302F7" w:rsidP="008E48E2">
      <w:pPr>
        <w:spacing w:after="0" w:line="240" w:lineRule="auto"/>
        <w:ind w:left="720" w:hanging="720"/>
        <w:jc w:val="both"/>
        <w:rPr>
          <w:rFonts w:ascii="Arial" w:eastAsia="Times New Roman" w:hAnsi="Arial" w:cs="Arial"/>
        </w:rPr>
      </w:pPr>
    </w:p>
    <w:p w14:paraId="1A1C9B6D" w14:textId="77777777"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9.4</w:t>
      </w:r>
      <w:r w:rsidRPr="008302F7">
        <w:rPr>
          <w:rFonts w:ascii="Arial" w:eastAsia="Times New Roman" w:hAnsi="Arial" w:cs="Arial"/>
        </w:rPr>
        <w:tab/>
        <w:t xml:space="preserve">The earlier a concern is expressed; the easier it is to take appropriate action. </w:t>
      </w:r>
    </w:p>
    <w:p w14:paraId="568364A9" w14:textId="77777777" w:rsidR="008302F7" w:rsidRPr="008302F7" w:rsidRDefault="008302F7" w:rsidP="008E48E2">
      <w:pPr>
        <w:spacing w:after="0" w:line="240" w:lineRule="auto"/>
        <w:ind w:left="720" w:hanging="720"/>
        <w:jc w:val="both"/>
        <w:rPr>
          <w:rFonts w:ascii="Arial" w:eastAsia="Times New Roman" w:hAnsi="Arial" w:cs="Arial"/>
        </w:rPr>
      </w:pPr>
    </w:p>
    <w:p w14:paraId="09B98CDA" w14:textId="77777777"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9.5</w:t>
      </w:r>
      <w:r w:rsidRPr="008302F7">
        <w:rPr>
          <w:rFonts w:ascii="Arial" w:eastAsia="Times New Roman" w:hAnsi="Arial" w:cs="Arial"/>
        </w:rPr>
        <w:tab/>
        <w:t xml:space="preserve">Although the complainant is not expected to prove the truth of an allegation that is made, it will be necessary for them to demonstrate to the person contacted that there are sufficient grounds for concern. </w:t>
      </w:r>
    </w:p>
    <w:p w14:paraId="2E5D386D" w14:textId="77777777" w:rsidR="008302F7" w:rsidRPr="008302F7" w:rsidRDefault="008302F7" w:rsidP="008E48E2">
      <w:pPr>
        <w:spacing w:after="0" w:line="240" w:lineRule="auto"/>
        <w:ind w:left="720" w:hanging="720"/>
        <w:jc w:val="both"/>
        <w:rPr>
          <w:rFonts w:ascii="Arial" w:eastAsia="Times New Roman" w:hAnsi="Arial" w:cs="Arial"/>
        </w:rPr>
      </w:pPr>
    </w:p>
    <w:p w14:paraId="494A6E09" w14:textId="77777777"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9.6</w:t>
      </w:r>
      <w:r w:rsidRPr="008302F7">
        <w:rPr>
          <w:rFonts w:ascii="Arial" w:eastAsia="Times New Roman" w:hAnsi="Arial" w:cs="Arial"/>
        </w:rPr>
        <w:tab/>
        <w:t xml:space="preserve">Further guidance on the process for how matters of concern can be pursued can be obtained from the Schools HR Advisory Team and contact details are included at the end of this policy.  </w:t>
      </w:r>
    </w:p>
    <w:p w14:paraId="476C3133" w14:textId="77777777" w:rsidR="008302F7" w:rsidRPr="008302F7" w:rsidRDefault="008302F7" w:rsidP="008E48E2">
      <w:pPr>
        <w:spacing w:after="0" w:line="240" w:lineRule="auto"/>
        <w:ind w:left="720" w:hanging="720"/>
        <w:jc w:val="both"/>
        <w:rPr>
          <w:rFonts w:ascii="Arial" w:eastAsia="Times New Roman" w:hAnsi="Arial" w:cs="Arial"/>
        </w:rPr>
      </w:pPr>
    </w:p>
    <w:p w14:paraId="1CA85AE1" w14:textId="77777777"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9.7</w:t>
      </w:r>
      <w:r w:rsidRPr="008302F7">
        <w:rPr>
          <w:rFonts w:ascii="Arial" w:eastAsia="Times New Roman" w:hAnsi="Arial" w:cs="Arial"/>
        </w:rPr>
        <w:tab/>
        <w:t xml:space="preserve">Alternatively, the complainant may wish to seek </w:t>
      </w:r>
      <w:r>
        <w:rPr>
          <w:rFonts w:ascii="Arial" w:eastAsia="Times New Roman" w:hAnsi="Arial" w:cs="Arial"/>
        </w:rPr>
        <w:t>guidance</w:t>
      </w:r>
      <w:r w:rsidRPr="008302F7">
        <w:rPr>
          <w:rFonts w:ascii="Arial" w:eastAsia="Times New Roman" w:hAnsi="Arial" w:cs="Arial"/>
        </w:rPr>
        <w:t xml:space="preserve"> from their trade union or professional association. </w:t>
      </w:r>
    </w:p>
    <w:p w14:paraId="01B32C0E" w14:textId="77777777" w:rsidR="009367AE" w:rsidRDefault="009367AE" w:rsidP="008302F7">
      <w:pPr>
        <w:spacing w:after="0" w:line="240" w:lineRule="auto"/>
        <w:ind w:left="720" w:hanging="720"/>
        <w:rPr>
          <w:rFonts w:ascii="Arial" w:eastAsia="Times New Roman" w:hAnsi="Arial" w:cs="Arial"/>
          <w:b/>
        </w:rPr>
      </w:pPr>
    </w:p>
    <w:p w14:paraId="51ADBF0C"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10.</w:t>
      </w:r>
      <w:r w:rsidRPr="008302F7">
        <w:rPr>
          <w:rFonts w:ascii="Arial" w:eastAsia="Times New Roman" w:hAnsi="Arial" w:cs="Arial"/>
          <w:b/>
        </w:rPr>
        <w:tab/>
        <w:t>HOW THE SCHOOL WILL RESPOND</w:t>
      </w:r>
    </w:p>
    <w:p w14:paraId="1186FE6A" w14:textId="77777777" w:rsidR="008302F7" w:rsidRPr="008302F7" w:rsidRDefault="008302F7" w:rsidP="008302F7">
      <w:pPr>
        <w:spacing w:after="0" w:line="240" w:lineRule="auto"/>
        <w:rPr>
          <w:rFonts w:ascii="Arial" w:eastAsia="Times New Roman" w:hAnsi="Arial" w:cs="Arial"/>
          <w:b/>
        </w:rPr>
      </w:pPr>
    </w:p>
    <w:p w14:paraId="02DAE4D4"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 xml:space="preserve">10.1 </w:t>
      </w:r>
      <w:r w:rsidRPr="008302F7">
        <w:rPr>
          <w:rFonts w:ascii="Arial" w:eastAsia="Times New Roman" w:hAnsi="Arial" w:cs="Arial"/>
        </w:rPr>
        <w:tab/>
        <w:t>The action taken by the School will depend on the nature of the concern.  Where it is a safeguarding issue it must be referred to the LADO in the first instance for an initial assessment of the facts.</w:t>
      </w:r>
    </w:p>
    <w:p w14:paraId="228954F6" w14:textId="77777777" w:rsidR="008302F7" w:rsidRPr="008302F7" w:rsidRDefault="008302F7" w:rsidP="008302F7">
      <w:pPr>
        <w:spacing w:after="0" w:line="240" w:lineRule="auto"/>
        <w:rPr>
          <w:rFonts w:ascii="Arial" w:eastAsia="Times New Roman" w:hAnsi="Arial" w:cs="Arial"/>
        </w:rPr>
      </w:pPr>
      <w:r w:rsidRPr="008302F7">
        <w:rPr>
          <w:rFonts w:ascii="Arial" w:eastAsia="Times New Roman" w:hAnsi="Arial" w:cs="Arial"/>
        </w:rPr>
        <w:t xml:space="preserve"> </w:t>
      </w:r>
    </w:p>
    <w:p w14:paraId="098D20D6" w14:textId="77777777" w:rsidR="008302F7" w:rsidRPr="008302F7" w:rsidRDefault="008302F7" w:rsidP="008302F7">
      <w:pPr>
        <w:spacing w:after="0" w:line="240" w:lineRule="auto"/>
        <w:ind w:left="720"/>
        <w:rPr>
          <w:rFonts w:ascii="Arial" w:eastAsia="Times New Roman" w:hAnsi="Arial" w:cs="Arial"/>
        </w:rPr>
      </w:pPr>
      <w:r w:rsidRPr="008302F7">
        <w:rPr>
          <w:rFonts w:ascii="Arial" w:eastAsia="Times New Roman" w:hAnsi="Arial" w:cs="Arial"/>
        </w:rPr>
        <w:t>Where appropriate, any matters raised may:</w:t>
      </w:r>
    </w:p>
    <w:p w14:paraId="06317675" w14:textId="77777777" w:rsidR="008302F7" w:rsidRPr="008302F7" w:rsidRDefault="008302F7" w:rsidP="008302F7">
      <w:pPr>
        <w:spacing w:after="0" w:line="240" w:lineRule="auto"/>
        <w:ind w:left="720" w:hanging="720"/>
        <w:rPr>
          <w:rFonts w:ascii="Arial" w:eastAsia="Times New Roman" w:hAnsi="Arial" w:cs="Arial"/>
        </w:rPr>
      </w:pPr>
    </w:p>
    <w:p w14:paraId="329A0946" w14:textId="77777777" w:rsidR="008302F7" w:rsidRPr="008302F7" w:rsidRDefault="008302F7" w:rsidP="001B2D8D">
      <w:pPr>
        <w:numPr>
          <w:ilvl w:val="0"/>
          <w:numId w:val="7"/>
        </w:numPr>
        <w:spacing w:after="0" w:line="240" w:lineRule="auto"/>
        <w:rPr>
          <w:rFonts w:ascii="Arial" w:eastAsia="Times New Roman" w:hAnsi="Arial" w:cs="Arial"/>
        </w:rPr>
      </w:pPr>
      <w:r w:rsidRPr="008302F7">
        <w:rPr>
          <w:rFonts w:ascii="Arial" w:eastAsia="Times New Roman" w:hAnsi="Arial" w:cs="Arial"/>
        </w:rPr>
        <w:t>be investigated by management, Local Authority internal audit, or through a disciplinary process;</w:t>
      </w:r>
    </w:p>
    <w:p w14:paraId="5A6280B2" w14:textId="77777777" w:rsidR="008302F7" w:rsidRPr="008302F7" w:rsidRDefault="008302F7" w:rsidP="001B2D8D">
      <w:pPr>
        <w:numPr>
          <w:ilvl w:val="0"/>
          <w:numId w:val="7"/>
        </w:numPr>
        <w:spacing w:after="0" w:line="240" w:lineRule="auto"/>
        <w:rPr>
          <w:rFonts w:ascii="Arial" w:eastAsia="Times New Roman" w:hAnsi="Arial" w:cs="Arial"/>
        </w:rPr>
      </w:pPr>
      <w:r w:rsidRPr="008302F7">
        <w:rPr>
          <w:rFonts w:ascii="Arial" w:eastAsia="Times New Roman" w:hAnsi="Arial" w:cs="Arial"/>
        </w:rPr>
        <w:t>be referred to the Police;</w:t>
      </w:r>
    </w:p>
    <w:p w14:paraId="0FF00455" w14:textId="77777777" w:rsidR="008302F7" w:rsidRPr="008302F7" w:rsidRDefault="008302F7" w:rsidP="001B2D8D">
      <w:pPr>
        <w:numPr>
          <w:ilvl w:val="0"/>
          <w:numId w:val="7"/>
        </w:numPr>
        <w:spacing w:after="0" w:line="240" w:lineRule="auto"/>
        <w:rPr>
          <w:rFonts w:ascii="Arial" w:eastAsia="Times New Roman" w:hAnsi="Arial" w:cs="Arial"/>
        </w:rPr>
      </w:pPr>
      <w:r w:rsidRPr="008302F7">
        <w:rPr>
          <w:rFonts w:ascii="Arial" w:eastAsia="Times New Roman" w:hAnsi="Arial" w:cs="Arial"/>
        </w:rPr>
        <w:t>be referred to the external Auditor;</w:t>
      </w:r>
    </w:p>
    <w:p w14:paraId="05E2F84A" w14:textId="77777777" w:rsidR="008302F7" w:rsidRPr="008302F7" w:rsidRDefault="008302F7" w:rsidP="001B2D8D">
      <w:pPr>
        <w:numPr>
          <w:ilvl w:val="0"/>
          <w:numId w:val="7"/>
        </w:numPr>
        <w:spacing w:after="0" w:line="240" w:lineRule="auto"/>
        <w:rPr>
          <w:rFonts w:ascii="Arial" w:eastAsia="Times New Roman" w:hAnsi="Arial" w:cs="Arial"/>
        </w:rPr>
      </w:pPr>
      <w:r w:rsidRPr="008302F7">
        <w:rPr>
          <w:rFonts w:ascii="Arial" w:eastAsia="Times New Roman" w:hAnsi="Arial" w:cs="Arial"/>
        </w:rPr>
        <w:t>need to be the subject of a referral to the Disclosure and Barring Service (DBS);</w:t>
      </w:r>
    </w:p>
    <w:p w14:paraId="6F5BE654" w14:textId="77777777" w:rsidR="008302F7" w:rsidRPr="008302F7" w:rsidRDefault="003513E8" w:rsidP="001B2D8D">
      <w:pPr>
        <w:numPr>
          <w:ilvl w:val="0"/>
          <w:numId w:val="7"/>
        </w:numPr>
        <w:spacing w:after="0" w:line="240" w:lineRule="auto"/>
        <w:rPr>
          <w:rFonts w:ascii="Arial" w:eastAsia="Times New Roman" w:hAnsi="Arial" w:cs="Arial"/>
        </w:rPr>
      </w:pPr>
      <w:r>
        <w:rPr>
          <w:rFonts w:ascii="Arial" w:eastAsia="Times New Roman" w:hAnsi="Arial" w:cs="Arial"/>
        </w:rPr>
        <w:t>be</w:t>
      </w:r>
      <w:r w:rsidR="008302F7" w:rsidRPr="008302F7">
        <w:rPr>
          <w:rFonts w:ascii="Arial" w:eastAsia="Times New Roman" w:hAnsi="Arial" w:cs="Arial"/>
        </w:rPr>
        <w:t xml:space="preserve"> the subject of an independent enquiry, for example, through the Local Safeguarding Board for child abuse.</w:t>
      </w:r>
    </w:p>
    <w:p w14:paraId="33A00E3E" w14:textId="77777777" w:rsidR="008302F7" w:rsidRPr="008302F7" w:rsidRDefault="008302F7" w:rsidP="008302F7">
      <w:pPr>
        <w:spacing w:after="0" w:line="240" w:lineRule="auto"/>
        <w:rPr>
          <w:rFonts w:ascii="Arial" w:eastAsia="Times New Roman" w:hAnsi="Arial" w:cs="Arial"/>
        </w:rPr>
      </w:pPr>
    </w:p>
    <w:p w14:paraId="1E4F1F64"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lastRenderedPageBreak/>
        <w:t>10.2</w:t>
      </w:r>
      <w:r w:rsidRPr="008302F7">
        <w:rPr>
          <w:rFonts w:ascii="Arial" w:eastAsia="Times New Roman" w:hAnsi="Arial" w:cs="Arial"/>
        </w:rPr>
        <w:tab/>
        <w:t xml:space="preserve">In order to protect individuals and the School, initial enquiries will be made to decide whether an investigation is appropriate and, if so, what form it should take.  Concerns or allegations which fall within the scope of specific procedures (for example child protection/safeguarding or capability issues) will normally be referred for consideration under those procedures. </w:t>
      </w:r>
    </w:p>
    <w:p w14:paraId="5C740203" w14:textId="77777777" w:rsidR="008302F7" w:rsidRPr="008302F7" w:rsidRDefault="008302F7" w:rsidP="008302F7">
      <w:pPr>
        <w:spacing w:after="0" w:line="240" w:lineRule="auto"/>
        <w:ind w:left="720" w:hanging="720"/>
        <w:rPr>
          <w:rFonts w:ascii="Arial" w:eastAsia="Times New Roman" w:hAnsi="Arial" w:cs="Arial"/>
        </w:rPr>
      </w:pPr>
    </w:p>
    <w:p w14:paraId="697E2041" w14:textId="77777777"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10.3</w:t>
      </w:r>
      <w:r w:rsidRPr="008302F7">
        <w:rPr>
          <w:rFonts w:ascii="Arial" w:eastAsia="Times New Roman" w:hAnsi="Arial" w:cs="Arial"/>
        </w:rPr>
        <w:tab/>
        <w:t xml:space="preserve">Some concerns may be resolved by agreed action without the need for investigation. </w:t>
      </w:r>
    </w:p>
    <w:p w14:paraId="26A83E6C" w14:textId="77777777" w:rsidR="008302F7" w:rsidRPr="008302F7" w:rsidRDefault="008302F7" w:rsidP="008302F7">
      <w:pPr>
        <w:spacing w:after="0" w:line="240" w:lineRule="auto"/>
        <w:ind w:left="720" w:hanging="720"/>
        <w:rPr>
          <w:rFonts w:ascii="Arial" w:eastAsia="Times New Roman" w:hAnsi="Arial" w:cs="Arial"/>
        </w:rPr>
      </w:pPr>
    </w:p>
    <w:p w14:paraId="1F6F82CA" w14:textId="77777777"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10.4</w:t>
      </w:r>
      <w:r w:rsidRPr="008302F7">
        <w:rPr>
          <w:rFonts w:ascii="Arial" w:eastAsia="Times New Roman" w:hAnsi="Arial" w:cs="Arial"/>
        </w:rPr>
        <w:tab/>
        <w:t xml:space="preserve">Within 10 working days of a concern being raised under this procedure the </w:t>
      </w:r>
      <w:r w:rsidR="001B2D8D">
        <w:rPr>
          <w:rFonts w:ascii="Arial" w:eastAsia="Times New Roman" w:hAnsi="Arial" w:cs="Arial"/>
        </w:rPr>
        <w:t>appropriate person</w:t>
      </w:r>
      <w:r w:rsidRPr="008302F7">
        <w:rPr>
          <w:rFonts w:ascii="Arial" w:eastAsia="Times New Roman" w:hAnsi="Arial" w:cs="Arial"/>
        </w:rPr>
        <w:t xml:space="preserve"> considering the issues will write to the complainant:</w:t>
      </w:r>
    </w:p>
    <w:p w14:paraId="13F932C9" w14:textId="77777777" w:rsidR="008302F7" w:rsidRPr="008302F7" w:rsidRDefault="008302F7" w:rsidP="008302F7">
      <w:pPr>
        <w:spacing w:after="0" w:line="240" w:lineRule="auto"/>
        <w:ind w:left="720" w:hanging="720"/>
        <w:rPr>
          <w:rFonts w:ascii="Arial" w:eastAsia="Times New Roman" w:hAnsi="Arial" w:cs="Arial"/>
        </w:rPr>
      </w:pPr>
    </w:p>
    <w:p w14:paraId="5A1E13B9" w14:textId="77777777"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acknowledging that the concern has been received;</w:t>
      </w:r>
    </w:p>
    <w:p w14:paraId="4EE77DB8" w14:textId="77777777" w:rsidR="008302F7" w:rsidRPr="008302F7" w:rsidRDefault="008302F7" w:rsidP="008302F7">
      <w:pPr>
        <w:tabs>
          <w:tab w:val="left" w:pos="720"/>
        </w:tabs>
        <w:spacing w:after="0" w:line="240" w:lineRule="auto"/>
        <w:ind w:left="1440" w:hanging="1440"/>
        <w:rPr>
          <w:rFonts w:ascii="Arial" w:eastAsia="Times New Roman" w:hAnsi="Arial" w:cs="Arial"/>
        </w:rPr>
      </w:pPr>
    </w:p>
    <w:p w14:paraId="21CEC9B2" w14:textId="77777777"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indicating how it is proposed to deal with the matter;</w:t>
      </w:r>
    </w:p>
    <w:p w14:paraId="151C80F1" w14:textId="77777777" w:rsidR="008302F7" w:rsidRPr="008302F7" w:rsidRDefault="008302F7" w:rsidP="008302F7">
      <w:pPr>
        <w:tabs>
          <w:tab w:val="left" w:pos="720"/>
        </w:tabs>
        <w:spacing w:after="0" w:line="240" w:lineRule="auto"/>
        <w:ind w:left="1440" w:hanging="1440"/>
        <w:rPr>
          <w:rFonts w:ascii="Arial" w:eastAsia="Times New Roman" w:hAnsi="Arial" w:cs="Arial"/>
        </w:rPr>
      </w:pPr>
    </w:p>
    <w:p w14:paraId="018B57C6" w14:textId="77777777"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 xml:space="preserve">giving an estimate (so far as reasonably practicable) as to how long it will take to provide a final response; </w:t>
      </w:r>
    </w:p>
    <w:p w14:paraId="59B2FF93" w14:textId="77777777" w:rsidR="008302F7" w:rsidRPr="008302F7" w:rsidRDefault="008302F7" w:rsidP="008302F7">
      <w:pPr>
        <w:tabs>
          <w:tab w:val="left" w:pos="720"/>
        </w:tabs>
        <w:spacing w:after="0" w:line="240" w:lineRule="auto"/>
        <w:ind w:left="1440" w:hanging="1440"/>
        <w:rPr>
          <w:rFonts w:ascii="Arial" w:eastAsia="Times New Roman" w:hAnsi="Arial" w:cs="Arial"/>
        </w:rPr>
      </w:pPr>
    </w:p>
    <w:p w14:paraId="43039088" w14:textId="77777777"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 xml:space="preserve">informing them whether any initial enquiries have been made; and </w:t>
      </w:r>
    </w:p>
    <w:p w14:paraId="7ACC8672" w14:textId="77777777" w:rsidR="008302F7" w:rsidRPr="008302F7" w:rsidRDefault="008302F7" w:rsidP="001B2D8D">
      <w:pPr>
        <w:tabs>
          <w:tab w:val="left" w:pos="720"/>
        </w:tabs>
        <w:spacing w:after="0" w:line="240" w:lineRule="auto"/>
        <w:ind w:left="1440" w:hanging="720"/>
        <w:rPr>
          <w:rFonts w:ascii="Arial" w:eastAsia="Times New Roman" w:hAnsi="Arial" w:cs="Arial"/>
        </w:rPr>
      </w:pPr>
    </w:p>
    <w:p w14:paraId="134EC9D7" w14:textId="77777777"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informing them whether further investigations will take place and if not, why not</w:t>
      </w:r>
    </w:p>
    <w:p w14:paraId="50A1EB7C" w14:textId="77777777" w:rsidR="008302F7" w:rsidRPr="008302F7" w:rsidRDefault="008302F7" w:rsidP="008302F7">
      <w:pPr>
        <w:tabs>
          <w:tab w:val="left" w:pos="720"/>
        </w:tabs>
        <w:spacing w:after="0" w:line="240" w:lineRule="auto"/>
        <w:ind w:left="1440" w:hanging="1440"/>
        <w:rPr>
          <w:rFonts w:ascii="Arial" w:eastAsia="Times New Roman" w:hAnsi="Arial" w:cs="Arial"/>
        </w:rPr>
      </w:pPr>
    </w:p>
    <w:p w14:paraId="6ED3DE98"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10.5</w:t>
      </w:r>
      <w:r w:rsidRPr="008302F7">
        <w:rPr>
          <w:rFonts w:ascii="Arial" w:eastAsia="Times New Roman" w:hAnsi="Arial" w:cs="Arial"/>
        </w:rPr>
        <w:tab/>
        <w:t xml:space="preserve">The amount of contact between the complainant and the </w:t>
      </w:r>
      <w:r w:rsidR="001B2D8D">
        <w:rPr>
          <w:rFonts w:ascii="Arial" w:eastAsia="Times New Roman" w:hAnsi="Arial" w:cs="Arial"/>
        </w:rPr>
        <w:t>appropriate person</w:t>
      </w:r>
      <w:r w:rsidRPr="008302F7">
        <w:rPr>
          <w:rFonts w:ascii="Arial" w:eastAsia="Times New Roman" w:hAnsi="Arial" w:cs="Arial"/>
        </w:rPr>
        <w:t xml:space="preserve"> considering the issues will depend on the nature of the matters raised; the potential difficulties involved; and the clarity of information provided.  If necessary, further information will be sought from the complainant. </w:t>
      </w:r>
    </w:p>
    <w:p w14:paraId="510F524C" w14:textId="77777777" w:rsidR="008302F7" w:rsidRPr="008302F7" w:rsidRDefault="008302F7" w:rsidP="008302F7">
      <w:pPr>
        <w:spacing w:after="0" w:line="240" w:lineRule="auto"/>
        <w:ind w:left="720" w:hanging="720"/>
        <w:jc w:val="both"/>
        <w:rPr>
          <w:rFonts w:ascii="Arial" w:eastAsia="Times New Roman" w:hAnsi="Arial" w:cs="Arial"/>
        </w:rPr>
      </w:pPr>
    </w:p>
    <w:p w14:paraId="53D508CC"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10.6</w:t>
      </w:r>
      <w:r w:rsidRPr="008302F7">
        <w:rPr>
          <w:rFonts w:ascii="Arial" w:eastAsia="Times New Roman" w:hAnsi="Arial" w:cs="Arial"/>
        </w:rPr>
        <w:tab/>
        <w:t xml:space="preserve">Where any meeting is arranged, the complainant has the right, if they so wish, to be accompanied by a trade union or professional association representative or a work colleague who is not directly involved in the area  concerned. </w:t>
      </w:r>
    </w:p>
    <w:p w14:paraId="2EBF561F" w14:textId="77777777" w:rsidR="008302F7" w:rsidRPr="008302F7" w:rsidRDefault="008302F7" w:rsidP="008302F7">
      <w:pPr>
        <w:spacing w:after="0" w:line="240" w:lineRule="auto"/>
        <w:ind w:left="720" w:hanging="720"/>
        <w:rPr>
          <w:rFonts w:ascii="Arial" w:eastAsia="Times New Roman" w:hAnsi="Arial" w:cs="Arial"/>
        </w:rPr>
      </w:pPr>
    </w:p>
    <w:p w14:paraId="7D57BF32"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lastRenderedPageBreak/>
        <w:t>10.7</w:t>
      </w:r>
      <w:r w:rsidRPr="008302F7">
        <w:rPr>
          <w:rFonts w:ascii="Arial" w:eastAsia="Times New Roman" w:hAnsi="Arial" w:cs="Arial"/>
        </w:rPr>
        <w:tab/>
        <w:t xml:space="preserve">The School will take appropriate steps to minimise any difficulties the complainant may experience as a result of raising a concern.  For example, if they are required to give evidence in criminal or disciplinary proceedings the School will advise them about the procedure. </w:t>
      </w:r>
    </w:p>
    <w:p w14:paraId="2A4EDC7F" w14:textId="77777777" w:rsidR="008302F7" w:rsidRPr="008302F7" w:rsidRDefault="008302F7" w:rsidP="008302F7">
      <w:pPr>
        <w:spacing w:after="0" w:line="240" w:lineRule="auto"/>
        <w:ind w:left="720" w:hanging="720"/>
        <w:jc w:val="both"/>
        <w:rPr>
          <w:rFonts w:ascii="Arial" w:eastAsia="Times New Roman" w:hAnsi="Arial" w:cs="Arial"/>
        </w:rPr>
      </w:pPr>
    </w:p>
    <w:p w14:paraId="2E6DCD61"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10.8</w:t>
      </w:r>
      <w:r w:rsidRPr="008302F7">
        <w:rPr>
          <w:rFonts w:ascii="Arial" w:eastAsia="Times New Roman" w:hAnsi="Arial" w:cs="Arial"/>
        </w:rPr>
        <w:tab/>
        <w:t xml:space="preserve">The School accepts that the complainant needs to be assured that the matter has been properly addressed.  Therefore, subject to any legal restraints, the complainant will receive as much information as possible about the outcomes of any investigation. </w:t>
      </w:r>
    </w:p>
    <w:p w14:paraId="456CC287" w14:textId="77777777" w:rsidR="008302F7" w:rsidRPr="008302F7" w:rsidRDefault="008302F7" w:rsidP="008302F7">
      <w:pPr>
        <w:spacing w:after="0" w:line="240" w:lineRule="auto"/>
        <w:ind w:left="720" w:hanging="720"/>
        <w:rPr>
          <w:rFonts w:ascii="Arial" w:eastAsia="Times New Roman" w:hAnsi="Arial" w:cs="Arial"/>
        </w:rPr>
      </w:pPr>
    </w:p>
    <w:p w14:paraId="786F8909"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11.</w:t>
      </w:r>
      <w:r w:rsidRPr="008302F7">
        <w:rPr>
          <w:rFonts w:ascii="Arial" w:eastAsia="Times New Roman" w:hAnsi="Arial" w:cs="Arial"/>
          <w:b/>
        </w:rPr>
        <w:tab/>
        <w:t>HOW CAN THE MATTER BE TAKEN FURTHER?</w:t>
      </w:r>
    </w:p>
    <w:p w14:paraId="69E90FDC" w14:textId="77777777" w:rsidR="008302F7" w:rsidRPr="008302F7" w:rsidRDefault="008302F7" w:rsidP="008302F7">
      <w:pPr>
        <w:spacing w:after="0" w:line="240" w:lineRule="auto"/>
        <w:ind w:left="720" w:hanging="720"/>
        <w:rPr>
          <w:rFonts w:ascii="Arial" w:eastAsia="Times New Roman" w:hAnsi="Arial" w:cs="Arial"/>
          <w:b/>
        </w:rPr>
      </w:pPr>
    </w:p>
    <w:p w14:paraId="2D1252D9"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11.1</w:t>
      </w:r>
      <w:r w:rsidRPr="008302F7">
        <w:rPr>
          <w:rFonts w:ascii="Arial" w:eastAsia="Times New Roman" w:hAnsi="Arial" w:cs="Arial"/>
        </w:rPr>
        <w:tab/>
        <w:t>This policy is intended to provide employees and other persons with an avenue to raise concerns</w:t>
      </w:r>
      <w:r w:rsidRPr="008302F7">
        <w:rPr>
          <w:rFonts w:ascii="Arial" w:eastAsia="Times New Roman" w:hAnsi="Arial" w:cs="Arial"/>
          <w:b/>
        </w:rPr>
        <w:t xml:space="preserve"> </w:t>
      </w:r>
      <w:r w:rsidRPr="008302F7">
        <w:rPr>
          <w:rFonts w:ascii="Arial" w:eastAsia="Times New Roman" w:hAnsi="Arial" w:cs="Arial"/>
          <w:bCs/>
        </w:rPr>
        <w:t>within</w:t>
      </w:r>
      <w:r w:rsidRPr="008302F7">
        <w:rPr>
          <w:rFonts w:ascii="Arial" w:eastAsia="Times New Roman" w:hAnsi="Arial" w:cs="Arial"/>
        </w:rPr>
        <w:t xml:space="preserve"> the School and it is hoped that they will take this option in the first instance.  The School hopes they will be satisfied but if not, and the complainant feels it is right to take the matter outside the School, then depending upon the nature of the issue involved, the following are possible contact points:</w:t>
      </w:r>
    </w:p>
    <w:p w14:paraId="33012633" w14:textId="77777777" w:rsidR="008302F7" w:rsidRPr="008302F7" w:rsidRDefault="008302F7" w:rsidP="008302F7">
      <w:pPr>
        <w:spacing w:after="0" w:line="240" w:lineRule="auto"/>
        <w:ind w:left="720" w:hanging="720"/>
        <w:jc w:val="both"/>
        <w:rPr>
          <w:rFonts w:ascii="Arial" w:eastAsia="Times New Roman" w:hAnsi="Arial" w:cs="Arial"/>
        </w:rPr>
      </w:pPr>
    </w:p>
    <w:p w14:paraId="4E23446C" w14:textId="77777777" w:rsidR="008302F7" w:rsidRPr="008302F7" w:rsidRDefault="000F7FF3" w:rsidP="008302F7">
      <w:pPr>
        <w:spacing w:after="0" w:line="240" w:lineRule="auto"/>
        <w:ind w:left="720" w:hanging="720"/>
        <w:rPr>
          <w:rFonts w:ascii="Arial" w:eastAsia="Times New Roman" w:hAnsi="Arial" w:cs="Arial"/>
          <w:color w:val="0000FF"/>
        </w:rPr>
      </w:pPr>
      <w:r>
        <w:rPr>
          <w:rFonts w:ascii="Arial" w:eastAsia="Times New Roman" w:hAnsi="Arial" w:cs="Arial"/>
        </w:rPr>
        <w:tab/>
        <w:t>1.</w:t>
      </w:r>
      <w:r>
        <w:rPr>
          <w:rFonts w:ascii="Arial" w:eastAsia="Times New Roman" w:hAnsi="Arial" w:cs="Arial"/>
        </w:rPr>
        <w:tab/>
      </w:r>
      <w:r w:rsidR="008302F7" w:rsidRPr="008302F7">
        <w:rPr>
          <w:rFonts w:ascii="Arial" w:eastAsia="Times New Roman" w:hAnsi="Arial" w:cs="Arial"/>
        </w:rPr>
        <w:t>LADO;</w:t>
      </w:r>
    </w:p>
    <w:p w14:paraId="3A04D188" w14:textId="77777777" w:rsidR="008302F7" w:rsidRPr="008302F7" w:rsidRDefault="000F7FF3" w:rsidP="008302F7">
      <w:pPr>
        <w:spacing w:after="0" w:line="240" w:lineRule="auto"/>
        <w:ind w:left="720"/>
        <w:rPr>
          <w:rFonts w:ascii="Arial" w:eastAsia="Times New Roman" w:hAnsi="Arial" w:cs="Arial"/>
        </w:rPr>
      </w:pPr>
      <w:r>
        <w:rPr>
          <w:rFonts w:ascii="Arial" w:eastAsia="Times New Roman" w:hAnsi="Arial" w:cs="Arial"/>
        </w:rPr>
        <w:t>2.</w:t>
      </w:r>
      <w:r>
        <w:rPr>
          <w:rFonts w:ascii="Arial" w:eastAsia="Times New Roman" w:hAnsi="Arial" w:cs="Arial"/>
        </w:rPr>
        <w:tab/>
        <w:t>E</w:t>
      </w:r>
      <w:r w:rsidRPr="008302F7">
        <w:rPr>
          <w:rFonts w:ascii="Arial" w:eastAsia="Times New Roman" w:hAnsi="Arial" w:cs="Arial"/>
        </w:rPr>
        <w:t>xternal Auditor</w:t>
      </w:r>
      <w:r w:rsidR="008302F7" w:rsidRPr="008302F7">
        <w:rPr>
          <w:rFonts w:ascii="Arial" w:eastAsia="Times New Roman" w:hAnsi="Arial" w:cs="Arial"/>
        </w:rPr>
        <w:t xml:space="preserve">; </w:t>
      </w:r>
    </w:p>
    <w:p w14:paraId="65E71044" w14:textId="77777777"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3.</w:t>
      </w:r>
      <w:r>
        <w:rPr>
          <w:rFonts w:ascii="Arial" w:eastAsia="Times New Roman" w:hAnsi="Arial" w:cs="Arial"/>
        </w:rPr>
        <w:tab/>
        <w:t>R</w:t>
      </w:r>
      <w:r w:rsidR="008302F7" w:rsidRPr="008302F7">
        <w:rPr>
          <w:rFonts w:ascii="Arial" w:eastAsia="Times New Roman" w:hAnsi="Arial" w:cs="Arial"/>
        </w:rPr>
        <w:t>elevant professional bodies or regulatory organisations;</w:t>
      </w:r>
    </w:p>
    <w:p w14:paraId="6C67F3F1" w14:textId="77777777"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4.</w:t>
      </w:r>
      <w:r>
        <w:rPr>
          <w:rFonts w:ascii="Arial" w:eastAsia="Times New Roman" w:hAnsi="Arial" w:cs="Arial"/>
        </w:rPr>
        <w:tab/>
      </w:r>
      <w:r w:rsidR="008302F7" w:rsidRPr="008302F7">
        <w:rPr>
          <w:rFonts w:ascii="Arial" w:eastAsia="Times New Roman" w:hAnsi="Arial" w:cs="Arial"/>
        </w:rPr>
        <w:t>Police;</w:t>
      </w:r>
      <w:r w:rsidR="008302F7" w:rsidRPr="008302F7">
        <w:rPr>
          <w:rFonts w:ascii="Arial" w:eastAsia="Times New Roman" w:hAnsi="Arial" w:cs="Arial"/>
        </w:rPr>
        <w:tab/>
      </w:r>
    </w:p>
    <w:p w14:paraId="6B064C53" w14:textId="77777777"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5.</w:t>
      </w:r>
      <w:r>
        <w:rPr>
          <w:rFonts w:ascii="Arial" w:eastAsia="Times New Roman" w:hAnsi="Arial" w:cs="Arial"/>
        </w:rPr>
        <w:tab/>
        <w:t>L</w:t>
      </w:r>
      <w:r w:rsidR="008302F7" w:rsidRPr="008302F7">
        <w:rPr>
          <w:rFonts w:ascii="Arial" w:eastAsia="Times New Roman" w:hAnsi="Arial" w:cs="Arial"/>
        </w:rPr>
        <w:t>ocal Government Ombudsman;</w:t>
      </w:r>
    </w:p>
    <w:p w14:paraId="6BAAFC05" w14:textId="77777777"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6.</w:t>
      </w:r>
      <w:r>
        <w:rPr>
          <w:rFonts w:ascii="Arial" w:eastAsia="Times New Roman" w:hAnsi="Arial" w:cs="Arial"/>
        </w:rPr>
        <w:tab/>
      </w:r>
      <w:r w:rsidR="008302F7" w:rsidRPr="008302F7">
        <w:rPr>
          <w:rFonts w:ascii="Arial" w:eastAsia="Times New Roman" w:hAnsi="Arial" w:cs="Arial"/>
        </w:rPr>
        <w:t>Disclosure and Barring Service (DBS);</w:t>
      </w:r>
    </w:p>
    <w:p w14:paraId="19932D00" w14:textId="77777777" w:rsidR="003B1161" w:rsidRPr="008302F7" w:rsidRDefault="000F7FF3" w:rsidP="008302F7">
      <w:pPr>
        <w:spacing w:after="0" w:line="240" w:lineRule="auto"/>
        <w:rPr>
          <w:rFonts w:ascii="Arial" w:eastAsia="Times New Roman" w:hAnsi="Arial" w:cs="Arial"/>
        </w:rPr>
      </w:pPr>
      <w:r>
        <w:rPr>
          <w:rFonts w:ascii="Arial" w:eastAsia="Times New Roman" w:hAnsi="Arial" w:cs="Arial"/>
        </w:rPr>
        <w:tab/>
        <w:t>7.</w:t>
      </w:r>
      <w:r>
        <w:rPr>
          <w:rFonts w:ascii="Arial" w:eastAsia="Times New Roman" w:hAnsi="Arial" w:cs="Arial"/>
        </w:rPr>
        <w:tab/>
        <w:t>L</w:t>
      </w:r>
      <w:r w:rsidR="008302F7" w:rsidRPr="008302F7">
        <w:rPr>
          <w:rFonts w:ascii="Arial" w:eastAsia="Times New Roman" w:hAnsi="Arial" w:cs="Arial"/>
        </w:rPr>
        <w:t>ocal Citizen Advice Bureau;</w:t>
      </w:r>
    </w:p>
    <w:p w14:paraId="3E32231B" w14:textId="77777777"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8.</w:t>
      </w:r>
      <w:r>
        <w:rPr>
          <w:rFonts w:ascii="Arial" w:eastAsia="Times New Roman" w:hAnsi="Arial" w:cs="Arial"/>
        </w:rPr>
        <w:tab/>
        <w:t>I</w:t>
      </w:r>
      <w:r w:rsidR="008302F7" w:rsidRPr="008302F7">
        <w:rPr>
          <w:rFonts w:ascii="Arial" w:eastAsia="Times New Roman" w:hAnsi="Arial" w:cs="Arial"/>
        </w:rPr>
        <w:t>ndependent legal adviser within the meaning of the Public Interest</w:t>
      </w:r>
    </w:p>
    <w:p w14:paraId="24798EF0" w14:textId="77777777" w:rsidR="008302F7" w:rsidRPr="008302F7" w:rsidRDefault="008302F7" w:rsidP="008302F7">
      <w:pPr>
        <w:spacing w:after="0" w:line="240" w:lineRule="auto"/>
        <w:rPr>
          <w:rFonts w:ascii="Arial" w:eastAsia="Times New Roman" w:hAnsi="Arial" w:cs="Arial"/>
        </w:rPr>
      </w:pPr>
      <w:r w:rsidRPr="008302F7">
        <w:rPr>
          <w:rFonts w:ascii="Arial" w:eastAsia="Times New Roman" w:hAnsi="Arial" w:cs="Arial"/>
        </w:rPr>
        <w:tab/>
      </w:r>
      <w:r w:rsidRPr="008302F7">
        <w:rPr>
          <w:rFonts w:ascii="Arial" w:eastAsia="Times New Roman" w:hAnsi="Arial" w:cs="Arial"/>
        </w:rPr>
        <w:tab/>
        <w:t>Disclosure Act 1998;</w:t>
      </w:r>
    </w:p>
    <w:p w14:paraId="666D55A4" w14:textId="77777777"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9.</w:t>
      </w:r>
      <w:r>
        <w:rPr>
          <w:rFonts w:ascii="Arial" w:eastAsia="Times New Roman" w:hAnsi="Arial" w:cs="Arial"/>
        </w:rPr>
        <w:tab/>
        <w:t>A</w:t>
      </w:r>
      <w:r w:rsidR="008302F7" w:rsidRPr="008302F7">
        <w:rPr>
          <w:rFonts w:ascii="Arial" w:eastAsia="Times New Roman" w:hAnsi="Arial" w:cs="Arial"/>
        </w:rPr>
        <w:t xml:space="preserve"> regulatory body designated for the purposes of the Public Interest</w:t>
      </w:r>
    </w:p>
    <w:p w14:paraId="0B7B6739" w14:textId="77777777" w:rsidR="008302F7" w:rsidRPr="008302F7" w:rsidRDefault="008302F7" w:rsidP="008302F7">
      <w:pPr>
        <w:spacing w:after="0" w:line="240" w:lineRule="auto"/>
        <w:rPr>
          <w:rFonts w:ascii="Arial" w:eastAsia="Times New Roman" w:hAnsi="Arial" w:cs="Arial"/>
        </w:rPr>
      </w:pPr>
      <w:r w:rsidRPr="008302F7">
        <w:rPr>
          <w:rFonts w:ascii="Arial" w:eastAsia="Times New Roman" w:hAnsi="Arial" w:cs="Arial"/>
        </w:rPr>
        <w:tab/>
      </w:r>
      <w:r w:rsidRPr="008302F7">
        <w:rPr>
          <w:rFonts w:ascii="Arial" w:eastAsia="Times New Roman" w:hAnsi="Arial" w:cs="Arial"/>
        </w:rPr>
        <w:tab/>
        <w:t>Disclosure Act;</w:t>
      </w:r>
    </w:p>
    <w:p w14:paraId="1833A5BD" w14:textId="77777777" w:rsidR="008302F7" w:rsidRPr="008302F7" w:rsidRDefault="008302F7" w:rsidP="008302F7">
      <w:pPr>
        <w:spacing w:after="0" w:line="240" w:lineRule="auto"/>
        <w:jc w:val="both"/>
        <w:rPr>
          <w:rFonts w:ascii="Arial" w:eastAsia="Times New Roman" w:hAnsi="Arial" w:cs="Arial"/>
        </w:rPr>
      </w:pPr>
    </w:p>
    <w:p w14:paraId="106A07B3" w14:textId="77777777"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11.2</w:t>
      </w:r>
      <w:r w:rsidRPr="008302F7">
        <w:rPr>
          <w:rFonts w:ascii="Arial" w:eastAsia="Times New Roman" w:hAnsi="Arial" w:cs="Arial"/>
        </w:rPr>
        <w:tab/>
        <w:t xml:space="preserve">If the complainant does wish to take the matter outside the School, they must first ensure that they do not disclose confidential information. In addition, if the complainant </w:t>
      </w:r>
      <w:r w:rsidRPr="008302F7">
        <w:rPr>
          <w:rFonts w:ascii="Arial" w:eastAsia="Times New Roman" w:hAnsi="Arial" w:cs="Arial"/>
        </w:rPr>
        <w:lastRenderedPageBreak/>
        <w:t xml:space="preserve">wishes to secure the protections afforded by the Public Interest Disclosure Act, they must ensure that their disclosure is protected within the meaning of the Act and that it complies with a set of specific conditions which vary according to whom the disclosure is made. If necessary the complainant may wish to seek advice from </w:t>
      </w:r>
      <w:r w:rsidR="001B2D8D">
        <w:rPr>
          <w:rFonts w:ascii="Arial" w:eastAsia="Times New Roman" w:hAnsi="Arial" w:cs="Arial"/>
        </w:rPr>
        <w:t xml:space="preserve">the Nominated Officers on page 3 </w:t>
      </w:r>
      <w:r w:rsidRPr="008302F7">
        <w:rPr>
          <w:rFonts w:ascii="Arial" w:eastAsia="Times New Roman" w:hAnsi="Arial" w:cs="Arial"/>
        </w:rPr>
        <w:t xml:space="preserve">of this policy or their Trade Union or Professional Association. </w:t>
      </w:r>
    </w:p>
    <w:p w14:paraId="4EB60ECE" w14:textId="77777777" w:rsidR="008302F7" w:rsidRPr="008302F7" w:rsidRDefault="008302F7" w:rsidP="008302F7">
      <w:pPr>
        <w:spacing w:after="0" w:line="240" w:lineRule="auto"/>
        <w:ind w:left="720" w:hanging="720"/>
        <w:jc w:val="both"/>
        <w:rPr>
          <w:rFonts w:ascii="Arial" w:eastAsia="Times New Roman" w:hAnsi="Arial" w:cs="Arial"/>
        </w:rPr>
      </w:pPr>
    </w:p>
    <w:p w14:paraId="3962D831"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12.</w:t>
      </w:r>
      <w:r w:rsidRPr="008302F7">
        <w:rPr>
          <w:rFonts w:ascii="Arial" w:eastAsia="Times New Roman" w:hAnsi="Arial" w:cs="Arial"/>
          <w:b/>
        </w:rPr>
        <w:tab/>
        <w:t>RESPONSIBILITY FOR THE POLICY</w:t>
      </w:r>
    </w:p>
    <w:p w14:paraId="200CA419" w14:textId="77777777" w:rsidR="008302F7" w:rsidRPr="008302F7" w:rsidRDefault="008302F7" w:rsidP="008302F7">
      <w:pPr>
        <w:spacing w:after="0" w:line="240" w:lineRule="auto"/>
        <w:ind w:left="720" w:hanging="720"/>
        <w:rPr>
          <w:rFonts w:ascii="Arial" w:eastAsia="Times New Roman" w:hAnsi="Arial" w:cs="Arial"/>
          <w:b/>
        </w:rPr>
      </w:pPr>
    </w:p>
    <w:p w14:paraId="200013D3" w14:textId="77777777"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12.1</w:t>
      </w:r>
      <w:r w:rsidR="008302F7" w:rsidRPr="008302F7">
        <w:rPr>
          <w:rFonts w:ascii="Arial" w:eastAsia="Times New Roman" w:hAnsi="Arial" w:cs="Arial"/>
        </w:rPr>
        <w:tab/>
        <w:t>The responsibility for the effectiveness and efficiency of this policy rests with the Governing Body.  The Governing Body will be advised about and maintain records of concerns raised and the outcomes (but in a form which does not endanger the complainants confidentiality) and will report if necessary to the Local Authority.</w:t>
      </w:r>
    </w:p>
    <w:p w14:paraId="3E0536BB" w14:textId="77777777"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 xml:space="preserve"> </w:t>
      </w:r>
    </w:p>
    <w:p w14:paraId="69117CCC" w14:textId="77777777"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13.      RELEVANT POLICIES AND PROCEDURES</w:t>
      </w:r>
    </w:p>
    <w:p w14:paraId="5EED8848" w14:textId="77777777" w:rsidR="008302F7" w:rsidRPr="008302F7" w:rsidRDefault="008302F7" w:rsidP="008302F7">
      <w:pPr>
        <w:spacing w:after="0" w:line="240" w:lineRule="auto"/>
        <w:rPr>
          <w:rFonts w:ascii="Arial" w:eastAsia="Times New Roman" w:hAnsi="Arial" w:cs="Arial"/>
          <w:b/>
        </w:rPr>
      </w:pPr>
    </w:p>
    <w:p w14:paraId="59921AC1" w14:textId="77777777" w:rsidR="008302F7" w:rsidRPr="008302F7" w:rsidRDefault="009C015F" w:rsidP="009C015F">
      <w:pPr>
        <w:spacing w:after="0" w:line="240" w:lineRule="auto"/>
        <w:ind w:left="720" w:hanging="720"/>
        <w:rPr>
          <w:rFonts w:ascii="Arial" w:eastAsia="Times New Roman" w:hAnsi="Arial" w:cs="Arial"/>
        </w:rPr>
      </w:pPr>
      <w:r>
        <w:rPr>
          <w:rFonts w:ascii="Arial" w:eastAsia="Times New Roman" w:hAnsi="Arial" w:cs="Arial"/>
        </w:rPr>
        <w:t>13.1</w:t>
      </w:r>
      <w:r>
        <w:rPr>
          <w:rFonts w:ascii="Arial" w:eastAsia="Times New Roman" w:hAnsi="Arial" w:cs="Arial"/>
        </w:rPr>
        <w:tab/>
      </w:r>
      <w:r w:rsidR="008302F7" w:rsidRPr="008302F7">
        <w:rPr>
          <w:rFonts w:ascii="Arial" w:eastAsia="Times New Roman" w:hAnsi="Arial" w:cs="Arial"/>
        </w:rPr>
        <w:t>The following school policies and procedures may also be helpful and can be found in the HR Handbook for Schools or on the Schools Extranet system:</w:t>
      </w:r>
    </w:p>
    <w:p w14:paraId="55194DD5" w14:textId="77777777" w:rsidR="008302F7" w:rsidRPr="008302F7" w:rsidRDefault="008302F7" w:rsidP="008302F7">
      <w:pPr>
        <w:spacing w:after="0" w:line="240" w:lineRule="auto"/>
        <w:ind w:left="360"/>
        <w:rPr>
          <w:rFonts w:ascii="Arial" w:eastAsia="Times New Roman" w:hAnsi="Arial" w:cs="Arial"/>
        </w:rPr>
      </w:pPr>
    </w:p>
    <w:p w14:paraId="46CBB78D" w14:textId="77777777" w:rsid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Section 7 Tackling Bullying and Harassment</w:t>
      </w:r>
      <w:r>
        <w:rPr>
          <w:rFonts w:ascii="Arial" w:eastAsia="Times New Roman" w:hAnsi="Arial" w:cs="Arial"/>
        </w:rPr>
        <w:t xml:space="preserve"> </w:t>
      </w:r>
    </w:p>
    <w:p w14:paraId="104D6787" w14:textId="77777777" w:rsidR="008302F7" w:rsidRP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Section 8 Model Disciplinary Procedures</w:t>
      </w:r>
    </w:p>
    <w:p w14:paraId="04896E94" w14:textId="77777777" w:rsidR="008302F7" w:rsidRP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 xml:space="preserve">Section 9 Model Grievance Procedures </w:t>
      </w:r>
    </w:p>
    <w:p w14:paraId="2763D0A6" w14:textId="77777777" w:rsidR="008302F7" w:rsidRPr="008302F7" w:rsidRDefault="008302F7" w:rsidP="008302F7">
      <w:pPr>
        <w:spacing w:after="0" w:line="240" w:lineRule="auto"/>
        <w:rPr>
          <w:rFonts w:ascii="Arial" w:eastAsia="Times New Roman" w:hAnsi="Arial" w:cs="Arial"/>
        </w:rPr>
      </w:pPr>
      <w:r w:rsidRPr="008302F7">
        <w:rPr>
          <w:rFonts w:ascii="Arial" w:eastAsia="Times New Roman" w:hAnsi="Arial" w:cs="Arial"/>
        </w:rPr>
        <w:tab/>
        <w:t>Briefing 9 Recruitment and Selection Guidance for Schools</w:t>
      </w:r>
    </w:p>
    <w:p w14:paraId="3B484294" w14:textId="77777777" w:rsidR="008302F7" w:rsidRPr="008302F7" w:rsidRDefault="008302F7" w:rsidP="008302F7">
      <w:pPr>
        <w:spacing w:after="0" w:line="240" w:lineRule="auto"/>
        <w:rPr>
          <w:rFonts w:ascii="Arial" w:eastAsia="Times New Roman" w:hAnsi="Arial" w:cs="Arial"/>
        </w:rPr>
      </w:pPr>
    </w:p>
    <w:p w14:paraId="5E2EEC2C" w14:textId="77777777" w:rsidR="008302F7" w:rsidRPr="008302F7" w:rsidRDefault="008302F7" w:rsidP="008302F7">
      <w:pPr>
        <w:spacing w:after="0" w:line="240" w:lineRule="auto"/>
        <w:ind w:left="720"/>
        <w:rPr>
          <w:rFonts w:ascii="Arial" w:eastAsia="Times New Roman" w:hAnsi="Arial" w:cs="Arial"/>
        </w:rPr>
      </w:pPr>
      <w:r w:rsidRPr="008302F7">
        <w:rPr>
          <w:rFonts w:ascii="Arial" w:eastAsia="Times New Roman" w:hAnsi="Arial" w:cs="Arial"/>
        </w:rPr>
        <w:t xml:space="preserve">Further information and guidance can be sought in regard to the above policies and briefings from the Schools HR Advisory Team. </w:t>
      </w:r>
    </w:p>
    <w:p w14:paraId="49274DF8" w14:textId="77777777" w:rsidR="008302F7" w:rsidRPr="008302F7" w:rsidRDefault="008302F7" w:rsidP="008302F7">
      <w:pPr>
        <w:spacing w:after="0" w:line="240" w:lineRule="auto"/>
        <w:ind w:left="360" w:firstLine="360"/>
        <w:rPr>
          <w:rFonts w:ascii="Arial" w:eastAsia="Times New Roman" w:hAnsi="Arial" w:cs="Arial"/>
          <w:b/>
        </w:rPr>
      </w:pPr>
    </w:p>
    <w:p w14:paraId="03E6F1D9" w14:textId="77777777" w:rsidR="008302F7" w:rsidRPr="008302F7" w:rsidRDefault="00F22C36" w:rsidP="00F22C36">
      <w:pPr>
        <w:spacing w:after="0" w:line="240" w:lineRule="auto"/>
        <w:rPr>
          <w:rFonts w:ascii="Arial" w:eastAsia="Times New Roman" w:hAnsi="Arial" w:cs="Arial"/>
          <w:b/>
        </w:rPr>
      </w:pPr>
      <w:r>
        <w:rPr>
          <w:rFonts w:ascii="Arial" w:eastAsia="Times New Roman" w:hAnsi="Arial" w:cs="Arial"/>
          <w:b/>
        </w:rPr>
        <w:t>14.</w:t>
      </w:r>
      <w:r>
        <w:rPr>
          <w:rFonts w:ascii="Arial" w:eastAsia="Times New Roman" w:hAnsi="Arial" w:cs="Arial"/>
          <w:b/>
        </w:rPr>
        <w:tab/>
      </w:r>
      <w:r w:rsidR="008302F7" w:rsidRPr="008302F7">
        <w:rPr>
          <w:rFonts w:ascii="Arial" w:eastAsia="Times New Roman" w:hAnsi="Arial" w:cs="Arial"/>
          <w:b/>
        </w:rPr>
        <w:t>Other useful contacts and documents</w:t>
      </w:r>
    </w:p>
    <w:p w14:paraId="4DD8C1A3" w14:textId="77777777" w:rsidR="008302F7" w:rsidRPr="008302F7" w:rsidRDefault="008302F7" w:rsidP="008302F7">
      <w:pPr>
        <w:spacing w:after="0" w:line="240" w:lineRule="auto"/>
        <w:ind w:left="360"/>
        <w:rPr>
          <w:rFonts w:ascii="Arial" w:eastAsia="Times New Roman" w:hAnsi="Arial" w:cs="Arial"/>
        </w:rPr>
      </w:pPr>
      <w:r w:rsidRPr="008302F7">
        <w:rPr>
          <w:rFonts w:ascii="Arial" w:eastAsia="Times New Roman" w:hAnsi="Arial" w:cs="Arial"/>
        </w:rPr>
        <w:tab/>
      </w:r>
    </w:p>
    <w:p w14:paraId="0F895FB6" w14:textId="77777777" w:rsidR="008302F7" w:rsidRPr="008302F7" w:rsidRDefault="008302F7" w:rsidP="008302F7">
      <w:pPr>
        <w:spacing w:after="0" w:line="240" w:lineRule="auto"/>
        <w:ind w:left="720"/>
        <w:rPr>
          <w:rFonts w:ascii="Arial" w:eastAsia="Times New Roman" w:hAnsi="Arial" w:cs="Arial"/>
        </w:rPr>
      </w:pPr>
      <w:r w:rsidRPr="008302F7">
        <w:rPr>
          <w:rFonts w:ascii="Arial" w:eastAsia="Times New Roman" w:hAnsi="Arial" w:cs="Arial"/>
        </w:rPr>
        <w:t xml:space="preserve">DfE Statutory guidance for schools and colleges - Keeping children safe in education </w:t>
      </w:r>
      <w:r w:rsidR="002C630A">
        <w:rPr>
          <w:rFonts w:ascii="Arial" w:eastAsia="Times New Roman" w:hAnsi="Arial" w:cs="Arial"/>
        </w:rPr>
        <w:t xml:space="preserve"> </w:t>
      </w:r>
    </w:p>
    <w:p w14:paraId="24298643" w14:textId="77777777" w:rsidR="008302F7" w:rsidRPr="008302F7" w:rsidRDefault="008302F7" w:rsidP="008E48E2">
      <w:pPr>
        <w:spacing w:after="0" w:line="240" w:lineRule="auto"/>
        <w:ind w:left="360"/>
        <w:rPr>
          <w:rFonts w:ascii="Arial" w:eastAsia="Times New Roman" w:hAnsi="Arial" w:cs="Arial"/>
        </w:rPr>
      </w:pPr>
      <w:r w:rsidRPr="008302F7">
        <w:rPr>
          <w:rFonts w:ascii="Arial" w:eastAsia="Times New Roman" w:hAnsi="Arial" w:cs="Arial"/>
        </w:rPr>
        <w:tab/>
        <w:t xml:space="preserve">HM Government – Working together to safeguard children  </w:t>
      </w:r>
    </w:p>
    <w:p w14:paraId="68107435" w14:textId="77777777" w:rsidR="008302F7" w:rsidRP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 xml:space="preserve">Public Interest Disclosure Act 1998 </w:t>
      </w:r>
    </w:p>
    <w:p w14:paraId="5A46F41D" w14:textId="77777777" w:rsidR="008302F7" w:rsidRP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Data Protection Act 1998</w:t>
      </w:r>
    </w:p>
    <w:p w14:paraId="6F0FD4B9" w14:textId="77777777" w:rsidR="008302F7" w:rsidRPr="008302F7" w:rsidRDefault="008302F7" w:rsidP="008302F7">
      <w:pPr>
        <w:spacing w:after="0" w:line="240" w:lineRule="auto"/>
        <w:ind w:left="360" w:firstLine="360"/>
        <w:rPr>
          <w:rFonts w:ascii="Arial" w:eastAsia="Times New Roman" w:hAnsi="Arial" w:cs="Arial"/>
        </w:rPr>
      </w:pPr>
    </w:p>
    <w:p w14:paraId="4D60B564" w14:textId="77777777" w:rsidR="008302F7" w:rsidRPr="008302F7" w:rsidRDefault="00B53B69" w:rsidP="008302F7">
      <w:pPr>
        <w:spacing w:after="0" w:line="240" w:lineRule="auto"/>
        <w:ind w:left="720"/>
        <w:rPr>
          <w:rFonts w:ascii="Arial" w:eastAsia="Times New Roman" w:hAnsi="Arial" w:cs="Arial"/>
        </w:rPr>
      </w:pPr>
      <w:hyperlink r:id="rId15" w:history="1">
        <w:r w:rsidR="008302F7" w:rsidRPr="008302F7">
          <w:rPr>
            <w:rFonts w:ascii="Arial" w:eastAsia="Times New Roman" w:hAnsi="Arial" w:cs="Arial"/>
            <w:color w:val="0000FF"/>
            <w:u w:val="single"/>
          </w:rPr>
          <w:t>https://www.stockton.gov.uk/children-and-young-people/stockton-on-tees-local-safeguarding-children-board-slscb/</w:t>
        </w:r>
      </w:hyperlink>
      <w:r w:rsidR="008302F7" w:rsidRPr="008302F7">
        <w:rPr>
          <w:rFonts w:ascii="Arial" w:eastAsia="Times New Roman" w:hAnsi="Arial" w:cs="Arial"/>
        </w:rPr>
        <w:t xml:space="preserve"> </w:t>
      </w:r>
    </w:p>
    <w:p w14:paraId="121BA4A8" w14:textId="77777777" w:rsidR="008302F7" w:rsidRPr="008302F7" w:rsidRDefault="00B53B69" w:rsidP="008302F7">
      <w:pPr>
        <w:spacing w:after="0" w:line="240" w:lineRule="auto"/>
        <w:ind w:left="360" w:firstLine="360"/>
        <w:rPr>
          <w:rFonts w:ascii="Arial" w:eastAsia="Times New Roman" w:hAnsi="Arial" w:cs="Arial"/>
        </w:rPr>
      </w:pPr>
      <w:hyperlink r:id="rId16" w:history="1">
        <w:r w:rsidR="008302F7" w:rsidRPr="008302F7">
          <w:rPr>
            <w:rFonts w:ascii="Arial" w:eastAsia="Times New Roman" w:hAnsi="Arial" w:cs="Arial"/>
            <w:color w:val="0000FF"/>
            <w:u w:val="single"/>
          </w:rPr>
          <w:t>www.teescpp.org.uk</w:t>
        </w:r>
      </w:hyperlink>
      <w:r w:rsidR="008302F7" w:rsidRPr="008302F7">
        <w:rPr>
          <w:rFonts w:ascii="Arial" w:eastAsia="Times New Roman" w:hAnsi="Arial" w:cs="Arial"/>
        </w:rPr>
        <w:t xml:space="preserve"> </w:t>
      </w:r>
    </w:p>
    <w:p w14:paraId="49888704" w14:textId="77777777" w:rsidR="008302F7" w:rsidRPr="008302F7" w:rsidRDefault="00B53B69" w:rsidP="008302F7">
      <w:pPr>
        <w:spacing w:after="0" w:line="240" w:lineRule="auto"/>
        <w:ind w:left="360" w:firstLine="360"/>
        <w:rPr>
          <w:rFonts w:ascii="Arial" w:eastAsia="Times New Roman" w:hAnsi="Arial" w:cs="Arial"/>
        </w:rPr>
      </w:pPr>
      <w:hyperlink r:id="rId17" w:history="1">
        <w:r w:rsidR="008302F7" w:rsidRPr="008302F7">
          <w:rPr>
            <w:rFonts w:ascii="Arial" w:eastAsia="Times New Roman" w:hAnsi="Arial" w:cs="Arial"/>
            <w:color w:val="0000FF"/>
            <w:u w:val="single"/>
          </w:rPr>
          <w:t>www.education.gov.uk/publications</w:t>
        </w:r>
      </w:hyperlink>
    </w:p>
    <w:p w14:paraId="15B070F5" w14:textId="77777777" w:rsidR="008302F7" w:rsidRPr="008302F7" w:rsidRDefault="008302F7" w:rsidP="008302F7">
      <w:pPr>
        <w:spacing w:after="0" w:line="240" w:lineRule="auto"/>
        <w:ind w:left="360"/>
        <w:rPr>
          <w:rFonts w:ascii="Arial" w:eastAsia="Times New Roman" w:hAnsi="Arial" w:cs="Arial"/>
        </w:rPr>
      </w:pPr>
    </w:p>
    <w:p w14:paraId="2CEA2BF0" w14:textId="77777777" w:rsidR="001B223B" w:rsidRDefault="001B223B" w:rsidP="001E2DCF">
      <w:pPr>
        <w:pStyle w:val="BodyText"/>
        <w:ind w:right="-188"/>
        <w:jc w:val="left"/>
        <w:rPr>
          <w:rFonts w:cs="Arial"/>
          <w:i w:val="0"/>
          <w:szCs w:val="22"/>
          <w:u w:val="single"/>
        </w:rPr>
      </w:pPr>
    </w:p>
    <w:p w14:paraId="2EA47439" w14:textId="77777777" w:rsidR="008E48E2" w:rsidRDefault="008E48E2" w:rsidP="001E2DCF">
      <w:pPr>
        <w:pStyle w:val="BodyText"/>
        <w:ind w:right="-188"/>
        <w:jc w:val="left"/>
        <w:rPr>
          <w:rFonts w:cs="Arial"/>
          <w:i w:val="0"/>
          <w:szCs w:val="22"/>
          <w:u w:val="single"/>
        </w:rPr>
      </w:pPr>
    </w:p>
    <w:p w14:paraId="760B86F8" w14:textId="77777777" w:rsidR="008E48E2" w:rsidRDefault="008E48E2" w:rsidP="001E2DCF">
      <w:pPr>
        <w:pStyle w:val="BodyText"/>
        <w:ind w:right="-188"/>
        <w:jc w:val="left"/>
        <w:rPr>
          <w:rFonts w:cs="Arial"/>
          <w:i w:val="0"/>
          <w:szCs w:val="22"/>
          <w:u w:val="single"/>
        </w:rPr>
      </w:pPr>
    </w:p>
    <w:p w14:paraId="3345D740" w14:textId="77777777" w:rsidR="008E48E2" w:rsidRDefault="008E48E2" w:rsidP="001E2DCF">
      <w:pPr>
        <w:pStyle w:val="BodyText"/>
        <w:ind w:right="-188"/>
        <w:jc w:val="left"/>
        <w:rPr>
          <w:rFonts w:cs="Arial"/>
          <w:i w:val="0"/>
          <w:szCs w:val="22"/>
          <w:u w:val="single"/>
        </w:rPr>
      </w:pPr>
    </w:p>
    <w:p w14:paraId="195F6F2B" w14:textId="77777777" w:rsidR="008E48E2" w:rsidRDefault="008E48E2" w:rsidP="001E2DCF">
      <w:pPr>
        <w:pStyle w:val="BodyText"/>
        <w:ind w:right="-188"/>
        <w:jc w:val="left"/>
        <w:rPr>
          <w:rFonts w:cs="Arial"/>
          <w:i w:val="0"/>
          <w:szCs w:val="22"/>
          <w:u w:val="single"/>
        </w:rPr>
      </w:pPr>
    </w:p>
    <w:p w14:paraId="7D3891F2" w14:textId="77777777" w:rsidR="008E48E2" w:rsidRDefault="008E48E2" w:rsidP="001E2DCF">
      <w:pPr>
        <w:pStyle w:val="BodyText"/>
        <w:ind w:right="-188"/>
        <w:jc w:val="left"/>
        <w:rPr>
          <w:rFonts w:cs="Arial"/>
          <w:i w:val="0"/>
          <w:szCs w:val="22"/>
          <w:u w:val="single"/>
        </w:rPr>
      </w:pPr>
    </w:p>
    <w:p w14:paraId="7E43DC22" w14:textId="77777777" w:rsidR="008E48E2" w:rsidRDefault="008E48E2" w:rsidP="001E2DCF">
      <w:pPr>
        <w:pStyle w:val="BodyText"/>
        <w:ind w:right="-188"/>
        <w:jc w:val="left"/>
        <w:rPr>
          <w:rFonts w:cs="Arial"/>
          <w:i w:val="0"/>
          <w:szCs w:val="22"/>
          <w:u w:val="single"/>
        </w:rPr>
      </w:pPr>
    </w:p>
    <w:p w14:paraId="0C6101DC" w14:textId="77777777" w:rsidR="008E48E2" w:rsidRDefault="008E48E2" w:rsidP="001E2DCF">
      <w:pPr>
        <w:pStyle w:val="BodyText"/>
        <w:ind w:right="-188"/>
        <w:jc w:val="left"/>
        <w:rPr>
          <w:rFonts w:cs="Arial"/>
          <w:i w:val="0"/>
          <w:szCs w:val="22"/>
          <w:u w:val="single"/>
        </w:rPr>
      </w:pPr>
    </w:p>
    <w:p w14:paraId="009111FE" w14:textId="77777777" w:rsidR="008E48E2" w:rsidRDefault="008E48E2" w:rsidP="001E2DCF">
      <w:pPr>
        <w:pStyle w:val="BodyText"/>
        <w:ind w:right="-188"/>
        <w:jc w:val="left"/>
        <w:rPr>
          <w:rFonts w:cs="Arial"/>
          <w:i w:val="0"/>
          <w:szCs w:val="22"/>
          <w:u w:val="single"/>
        </w:rPr>
      </w:pPr>
    </w:p>
    <w:p w14:paraId="586BF22C" w14:textId="77777777" w:rsidR="004233ED" w:rsidRDefault="004233ED" w:rsidP="003B1161">
      <w:pPr>
        <w:pStyle w:val="BodyText"/>
        <w:ind w:right="-188" w:firstLine="720"/>
        <w:jc w:val="left"/>
        <w:rPr>
          <w:rFonts w:cs="Arial"/>
          <w:i w:val="0"/>
          <w:szCs w:val="22"/>
          <w:u w:val="single"/>
        </w:rPr>
      </w:pPr>
    </w:p>
    <w:p w14:paraId="403664F7" w14:textId="77777777" w:rsidR="004233ED" w:rsidRDefault="004233ED" w:rsidP="003B1161">
      <w:pPr>
        <w:pStyle w:val="BodyText"/>
        <w:ind w:right="-188" w:firstLine="720"/>
        <w:jc w:val="left"/>
        <w:rPr>
          <w:rFonts w:cs="Arial"/>
          <w:i w:val="0"/>
          <w:szCs w:val="22"/>
          <w:u w:val="single"/>
        </w:rPr>
      </w:pPr>
    </w:p>
    <w:p w14:paraId="01CC3B04" w14:textId="77777777" w:rsidR="004233ED" w:rsidRDefault="004233ED" w:rsidP="003B1161">
      <w:pPr>
        <w:pStyle w:val="BodyText"/>
        <w:ind w:right="-188" w:firstLine="720"/>
        <w:jc w:val="left"/>
        <w:rPr>
          <w:rFonts w:cs="Arial"/>
          <w:i w:val="0"/>
          <w:szCs w:val="22"/>
          <w:u w:val="single"/>
        </w:rPr>
      </w:pPr>
    </w:p>
    <w:p w14:paraId="1300AF6B" w14:textId="77777777" w:rsidR="004233ED" w:rsidRDefault="004233ED" w:rsidP="003B1161">
      <w:pPr>
        <w:pStyle w:val="BodyText"/>
        <w:ind w:right="-188" w:firstLine="720"/>
        <w:jc w:val="left"/>
        <w:rPr>
          <w:rFonts w:cs="Arial"/>
          <w:i w:val="0"/>
          <w:szCs w:val="22"/>
          <w:u w:val="single"/>
        </w:rPr>
      </w:pPr>
    </w:p>
    <w:p w14:paraId="1C5660BC" w14:textId="77777777" w:rsidR="001E2DCF" w:rsidRPr="004E7FBF" w:rsidRDefault="00F22C36" w:rsidP="004233ED">
      <w:pPr>
        <w:pStyle w:val="BodyText"/>
        <w:ind w:right="-188" w:firstLine="426"/>
        <w:jc w:val="left"/>
        <w:rPr>
          <w:rFonts w:cs="Arial"/>
          <w:i w:val="0"/>
          <w:szCs w:val="22"/>
          <w:u w:val="single"/>
        </w:rPr>
      </w:pPr>
      <w:r>
        <w:rPr>
          <w:rFonts w:cs="Arial"/>
          <w:i w:val="0"/>
          <w:szCs w:val="22"/>
          <w:u w:val="single"/>
        </w:rPr>
        <w:t xml:space="preserve">HR </w:t>
      </w:r>
      <w:r w:rsidR="003B1161">
        <w:rPr>
          <w:rFonts w:cs="Arial"/>
          <w:i w:val="0"/>
          <w:szCs w:val="22"/>
          <w:u w:val="single"/>
        </w:rPr>
        <w:t xml:space="preserve">ADVISORY </w:t>
      </w:r>
      <w:r w:rsidR="00AC5625">
        <w:rPr>
          <w:rFonts w:cs="Arial"/>
          <w:i w:val="0"/>
          <w:szCs w:val="22"/>
          <w:u w:val="single"/>
        </w:rPr>
        <w:t>TEAM</w:t>
      </w:r>
      <w:r w:rsidR="003B1161">
        <w:rPr>
          <w:rFonts w:cs="Arial"/>
          <w:i w:val="0"/>
          <w:szCs w:val="22"/>
          <w:u w:val="single"/>
        </w:rPr>
        <w:t xml:space="preserve"> </w:t>
      </w:r>
      <w:r w:rsidR="001E2DCF" w:rsidRPr="004E7FBF">
        <w:rPr>
          <w:rFonts w:cs="Arial"/>
          <w:i w:val="0"/>
          <w:szCs w:val="22"/>
          <w:u w:val="single"/>
        </w:rPr>
        <w:t>CONTACT</w:t>
      </w:r>
      <w:r w:rsidR="003B1161">
        <w:rPr>
          <w:rFonts w:cs="Arial"/>
          <w:i w:val="0"/>
          <w:szCs w:val="22"/>
          <w:u w:val="single"/>
        </w:rPr>
        <w:t>:</w:t>
      </w:r>
    </w:p>
    <w:p w14:paraId="38C9D401" w14:textId="77777777" w:rsidR="001E2DCF" w:rsidRDefault="001E2DCF" w:rsidP="001E2DCF">
      <w:pPr>
        <w:pStyle w:val="BodyText"/>
        <w:ind w:right="-188"/>
        <w:jc w:val="left"/>
        <w:rPr>
          <w:rFonts w:cs="Arial"/>
          <w:i w:val="0"/>
          <w:szCs w:val="22"/>
        </w:rPr>
      </w:pPr>
    </w:p>
    <w:p w14:paraId="31D6FDAF" w14:textId="77777777" w:rsidR="001E2DCF" w:rsidRPr="00D12002" w:rsidRDefault="001E2DCF" w:rsidP="004233ED">
      <w:pPr>
        <w:pStyle w:val="BodyText"/>
        <w:ind w:left="426" w:right="-188"/>
        <w:jc w:val="left"/>
        <w:rPr>
          <w:rFonts w:cs="Arial"/>
          <w:b w:val="0"/>
          <w:i w:val="0"/>
          <w:szCs w:val="22"/>
        </w:rPr>
      </w:pPr>
      <w:r w:rsidRPr="00D12002">
        <w:rPr>
          <w:rFonts w:cs="Arial"/>
          <w:b w:val="0"/>
          <w:i w:val="0"/>
          <w:szCs w:val="22"/>
        </w:rPr>
        <w:t xml:space="preserve">If you have </w:t>
      </w:r>
      <w:r w:rsidR="0011214F">
        <w:rPr>
          <w:rFonts w:cs="Arial"/>
          <w:b w:val="0"/>
          <w:i w:val="0"/>
          <w:szCs w:val="22"/>
        </w:rPr>
        <w:t>any questions in relation to these procedures</w:t>
      </w:r>
      <w:r w:rsidRPr="00D12002">
        <w:rPr>
          <w:rFonts w:cs="Arial"/>
          <w:b w:val="0"/>
          <w:i w:val="0"/>
          <w:szCs w:val="22"/>
        </w:rPr>
        <w:t xml:space="preserve">, please contact </w:t>
      </w:r>
      <w:r w:rsidR="0011214F">
        <w:rPr>
          <w:rFonts w:cs="Arial"/>
          <w:b w:val="0"/>
          <w:i w:val="0"/>
          <w:szCs w:val="22"/>
        </w:rPr>
        <w:t xml:space="preserve">the HR Advisory </w:t>
      </w:r>
      <w:r w:rsidR="00AC5625">
        <w:rPr>
          <w:rFonts w:cs="Arial"/>
          <w:b w:val="0"/>
          <w:i w:val="0"/>
          <w:szCs w:val="22"/>
        </w:rPr>
        <w:t>Team</w:t>
      </w:r>
      <w:r w:rsidR="0011214F">
        <w:rPr>
          <w:rFonts w:cs="Arial"/>
          <w:b w:val="0"/>
          <w:i w:val="0"/>
          <w:szCs w:val="22"/>
        </w:rPr>
        <w:t xml:space="preserve"> </w:t>
      </w:r>
      <w:r w:rsidRPr="00D12002">
        <w:rPr>
          <w:rFonts w:cs="Arial"/>
          <w:b w:val="0"/>
          <w:i w:val="0"/>
          <w:szCs w:val="22"/>
        </w:rPr>
        <w:t>for advice and assistance.</w:t>
      </w:r>
    </w:p>
    <w:p w14:paraId="1FCEFBD1" w14:textId="77777777" w:rsidR="001E2DCF" w:rsidRPr="00D12002" w:rsidRDefault="001E2DCF" w:rsidP="001E2DCF">
      <w:pPr>
        <w:pStyle w:val="BodyText"/>
        <w:ind w:right="-188"/>
        <w:jc w:val="left"/>
        <w:rPr>
          <w:rFonts w:cs="Arial"/>
          <w:b w:val="0"/>
          <w:i w:val="0"/>
          <w:szCs w:val="22"/>
        </w:rPr>
      </w:pPr>
    </w:p>
    <w:p w14:paraId="629F4136" w14:textId="77777777" w:rsidR="00A226CD" w:rsidRDefault="00A226CD" w:rsidP="001E2DCF">
      <w:pPr>
        <w:pStyle w:val="BodyText"/>
        <w:ind w:right="-188"/>
        <w:jc w:val="left"/>
        <w:rPr>
          <w:rFonts w:cs="Arial"/>
          <w:b w:val="0"/>
          <w:i w:val="0"/>
          <w:szCs w:val="22"/>
        </w:rPr>
      </w:pPr>
    </w:p>
    <w:p w14:paraId="1295AEFA" w14:textId="77777777" w:rsidR="00AC5625" w:rsidRPr="00AC5625" w:rsidRDefault="00AC5625" w:rsidP="00AC5625">
      <w:pPr>
        <w:spacing w:after="0" w:line="240" w:lineRule="auto"/>
        <w:jc w:val="both"/>
        <w:rPr>
          <w:rFonts w:ascii="Arial" w:hAnsi="Arial" w:cs="Arial"/>
          <w:bCs/>
        </w:rPr>
      </w:pPr>
      <w:r>
        <w:rPr>
          <w:rFonts w:ascii="Arial" w:hAnsi="Arial" w:cs="Arial"/>
          <w:b/>
          <w:i/>
        </w:rPr>
        <w:t xml:space="preserve">           </w:t>
      </w:r>
      <w:r w:rsidRPr="00AC5625">
        <w:rPr>
          <w:rFonts w:ascii="Arial" w:hAnsi="Arial" w:cs="Arial"/>
          <w:b/>
          <w:i/>
        </w:rPr>
        <w:t xml:space="preserve"> </w:t>
      </w:r>
      <w:r w:rsidRPr="00AC5625">
        <w:rPr>
          <w:rFonts w:ascii="Arial" w:hAnsi="Arial" w:cs="Arial"/>
          <w:bCs/>
        </w:rPr>
        <w:t>Gemma Dowd</w:t>
      </w:r>
      <w:r w:rsidRPr="00AC5625">
        <w:rPr>
          <w:rFonts w:ascii="Arial" w:hAnsi="Arial" w:cs="Arial"/>
          <w:bCs/>
        </w:rPr>
        <w:tab/>
      </w:r>
      <w:r w:rsidRPr="00AC5625">
        <w:rPr>
          <w:rFonts w:ascii="Arial" w:hAnsi="Arial" w:cs="Arial"/>
          <w:bCs/>
        </w:rPr>
        <w:tab/>
        <w:t>HR Manager – Advisory</w:t>
      </w:r>
      <w:r w:rsidRPr="00AC5625">
        <w:rPr>
          <w:rFonts w:ascii="Arial" w:hAnsi="Arial" w:cs="Arial"/>
          <w:bCs/>
        </w:rPr>
        <w:tab/>
      </w:r>
      <w:r w:rsidRPr="00AC5625">
        <w:rPr>
          <w:rFonts w:ascii="Arial" w:hAnsi="Arial" w:cs="Arial"/>
          <w:bCs/>
        </w:rPr>
        <w:tab/>
        <w:t>01642 526984</w:t>
      </w:r>
    </w:p>
    <w:p w14:paraId="1366780D" w14:textId="77777777" w:rsidR="00AC5625" w:rsidRPr="00AC5625" w:rsidRDefault="00AC5625" w:rsidP="00AC5625">
      <w:pPr>
        <w:spacing w:after="0" w:line="240" w:lineRule="auto"/>
        <w:ind w:left="720"/>
        <w:jc w:val="both"/>
        <w:rPr>
          <w:rFonts w:ascii="Arial" w:hAnsi="Arial" w:cs="Arial"/>
          <w:bCs/>
        </w:rPr>
      </w:pPr>
      <w:r w:rsidRPr="00AC5625">
        <w:rPr>
          <w:rFonts w:ascii="Arial" w:hAnsi="Arial" w:cs="Arial"/>
          <w:bCs/>
        </w:rPr>
        <w:t xml:space="preserve">Emma </w:t>
      </w:r>
      <w:proofErr w:type="spellStart"/>
      <w:r w:rsidRPr="00AC5625">
        <w:rPr>
          <w:rFonts w:ascii="Arial" w:hAnsi="Arial" w:cs="Arial"/>
          <w:bCs/>
        </w:rPr>
        <w:t>Stanworth</w:t>
      </w:r>
      <w:proofErr w:type="spellEnd"/>
      <w:r w:rsidRPr="00AC5625">
        <w:rPr>
          <w:rFonts w:ascii="Arial" w:hAnsi="Arial" w:cs="Arial"/>
          <w:bCs/>
        </w:rPr>
        <w:tab/>
        <w:t>Senior HR Advisor</w:t>
      </w:r>
      <w:r w:rsidRPr="00AC5625">
        <w:rPr>
          <w:rFonts w:ascii="Arial" w:hAnsi="Arial" w:cs="Arial"/>
          <w:bCs/>
        </w:rPr>
        <w:tab/>
      </w:r>
      <w:r w:rsidRPr="00AC5625">
        <w:rPr>
          <w:rFonts w:ascii="Arial" w:hAnsi="Arial" w:cs="Arial"/>
          <w:bCs/>
        </w:rPr>
        <w:tab/>
      </w:r>
      <w:r w:rsidRPr="00AC5625">
        <w:rPr>
          <w:rFonts w:ascii="Arial" w:hAnsi="Arial" w:cs="Arial"/>
          <w:bCs/>
        </w:rPr>
        <w:tab/>
        <w:t>01642 526982</w:t>
      </w:r>
    </w:p>
    <w:p w14:paraId="5D184C49" w14:textId="77777777" w:rsidR="00AC5625" w:rsidRPr="00AC5625" w:rsidRDefault="00AC5625" w:rsidP="00AC5625">
      <w:pPr>
        <w:spacing w:after="0" w:line="240" w:lineRule="auto"/>
        <w:ind w:left="720"/>
        <w:jc w:val="both"/>
        <w:rPr>
          <w:rFonts w:ascii="Arial" w:hAnsi="Arial" w:cs="Arial"/>
          <w:bCs/>
        </w:rPr>
      </w:pPr>
      <w:r w:rsidRPr="00AC5625">
        <w:rPr>
          <w:rFonts w:ascii="Arial" w:hAnsi="Arial" w:cs="Arial"/>
          <w:bCs/>
        </w:rPr>
        <w:t>Joanne Mylan</w:t>
      </w:r>
      <w:r w:rsidRPr="00AC5625">
        <w:rPr>
          <w:rFonts w:ascii="Arial" w:hAnsi="Arial" w:cs="Arial"/>
          <w:bCs/>
        </w:rPr>
        <w:tab/>
      </w:r>
      <w:r w:rsidRPr="00AC5625">
        <w:rPr>
          <w:rFonts w:ascii="Arial" w:hAnsi="Arial" w:cs="Arial"/>
          <w:bCs/>
        </w:rPr>
        <w:tab/>
        <w:t>HR Advisor</w:t>
      </w:r>
      <w:r w:rsidRPr="00AC5625">
        <w:rPr>
          <w:rFonts w:ascii="Arial" w:hAnsi="Arial" w:cs="Arial"/>
          <w:bCs/>
        </w:rPr>
        <w:tab/>
      </w:r>
      <w:r w:rsidRPr="00AC5625">
        <w:rPr>
          <w:rFonts w:ascii="Arial" w:hAnsi="Arial" w:cs="Arial"/>
          <w:bCs/>
        </w:rPr>
        <w:tab/>
      </w:r>
      <w:r w:rsidRPr="00AC5625">
        <w:rPr>
          <w:rFonts w:ascii="Arial" w:hAnsi="Arial" w:cs="Arial"/>
          <w:bCs/>
        </w:rPr>
        <w:tab/>
      </w:r>
      <w:r w:rsidRPr="00AC5625">
        <w:rPr>
          <w:rFonts w:ascii="Arial" w:hAnsi="Arial" w:cs="Arial"/>
          <w:bCs/>
        </w:rPr>
        <w:tab/>
        <w:t>01642 526954</w:t>
      </w:r>
    </w:p>
    <w:p w14:paraId="083363E4" w14:textId="77777777" w:rsidR="00AC5625" w:rsidRPr="00AC5625" w:rsidRDefault="00AC5625" w:rsidP="00AC5625">
      <w:pPr>
        <w:spacing w:after="0" w:line="240" w:lineRule="auto"/>
        <w:ind w:left="720"/>
        <w:jc w:val="both"/>
        <w:rPr>
          <w:rFonts w:ascii="Arial" w:hAnsi="Arial" w:cs="Arial"/>
          <w:bCs/>
        </w:rPr>
      </w:pPr>
      <w:r w:rsidRPr="00AC5625">
        <w:rPr>
          <w:rFonts w:ascii="Arial" w:hAnsi="Arial" w:cs="Arial"/>
          <w:bCs/>
        </w:rPr>
        <w:t>Alex Lee</w:t>
      </w:r>
      <w:r w:rsidRPr="00AC5625">
        <w:rPr>
          <w:rFonts w:ascii="Arial" w:hAnsi="Arial" w:cs="Arial"/>
          <w:bCs/>
        </w:rPr>
        <w:tab/>
      </w:r>
      <w:r w:rsidRPr="00AC5625">
        <w:rPr>
          <w:rFonts w:ascii="Arial" w:hAnsi="Arial" w:cs="Arial"/>
          <w:bCs/>
        </w:rPr>
        <w:tab/>
        <w:t>HR Advisor</w:t>
      </w:r>
      <w:r w:rsidRPr="00AC5625">
        <w:rPr>
          <w:rFonts w:ascii="Arial" w:hAnsi="Arial" w:cs="Arial"/>
          <w:bCs/>
        </w:rPr>
        <w:tab/>
      </w:r>
      <w:r w:rsidRPr="00AC5625">
        <w:rPr>
          <w:rFonts w:ascii="Arial" w:hAnsi="Arial" w:cs="Arial"/>
          <w:bCs/>
        </w:rPr>
        <w:tab/>
      </w:r>
      <w:r w:rsidRPr="00AC5625">
        <w:rPr>
          <w:rFonts w:ascii="Arial" w:hAnsi="Arial" w:cs="Arial"/>
          <w:bCs/>
        </w:rPr>
        <w:tab/>
      </w:r>
      <w:r w:rsidRPr="00AC5625">
        <w:rPr>
          <w:rFonts w:ascii="Arial" w:hAnsi="Arial" w:cs="Arial"/>
          <w:bCs/>
        </w:rPr>
        <w:tab/>
        <w:t>01642 528281</w:t>
      </w:r>
    </w:p>
    <w:p w14:paraId="368BCD5D" w14:textId="77777777" w:rsidR="00AC5625" w:rsidRPr="00AC5625" w:rsidRDefault="00AC5625" w:rsidP="00AC5625">
      <w:pPr>
        <w:spacing w:after="0" w:line="240" w:lineRule="auto"/>
        <w:ind w:left="720"/>
        <w:jc w:val="both"/>
        <w:rPr>
          <w:rFonts w:ascii="Arial" w:hAnsi="Arial" w:cs="Arial"/>
          <w:bCs/>
        </w:rPr>
      </w:pPr>
      <w:r w:rsidRPr="00AC5625">
        <w:rPr>
          <w:rFonts w:ascii="Arial" w:hAnsi="Arial" w:cs="Arial"/>
          <w:bCs/>
        </w:rPr>
        <w:t xml:space="preserve">Ruth Robinson </w:t>
      </w:r>
      <w:r w:rsidRPr="00AC5625">
        <w:rPr>
          <w:rFonts w:ascii="Arial" w:hAnsi="Arial" w:cs="Arial"/>
          <w:bCs/>
        </w:rPr>
        <w:tab/>
        <w:t>HR Advisor</w:t>
      </w:r>
      <w:r w:rsidRPr="00AC5625">
        <w:rPr>
          <w:rFonts w:ascii="Arial" w:hAnsi="Arial" w:cs="Arial"/>
          <w:bCs/>
        </w:rPr>
        <w:tab/>
      </w:r>
      <w:r w:rsidRPr="00AC5625">
        <w:rPr>
          <w:rFonts w:ascii="Arial" w:hAnsi="Arial" w:cs="Arial"/>
          <w:bCs/>
        </w:rPr>
        <w:tab/>
      </w:r>
      <w:r w:rsidRPr="00AC5625">
        <w:rPr>
          <w:rFonts w:ascii="Arial" w:hAnsi="Arial" w:cs="Arial"/>
          <w:bCs/>
        </w:rPr>
        <w:tab/>
      </w:r>
      <w:r w:rsidRPr="00AC5625">
        <w:rPr>
          <w:rFonts w:ascii="Arial" w:hAnsi="Arial" w:cs="Arial"/>
          <w:bCs/>
        </w:rPr>
        <w:tab/>
        <w:t>01642 528271</w:t>
      </w:r>
    </w:p>
    <w:tbl>
      <w:tblPr>
        <w:tblW w:w="0" w:type="auto"/>
        <w:tblCellSpacing w:w="0" w:type="dxa"/>
        <w:tblCellMar>
          <w:left w:w="0" w:type="dxa"/>
          <w:right w:w="0" w:type="dxa"/>
        </w:tblCellMar>
        <w:tblLook w:val="04A0" w:firstRow="1" w:lastRow="0" w:firstColumn="1" w:lastColumn="0" w:noHBand="0" w:noVBand="1"/>
      </w:tblPr>
      <w:tblGrid>
        <w:gridCol w:w="7888"/>
      </w:tblGrid>
      <w:tr w:rsidR="00AC5625" w:rsidRPr="00AC5625" w14:paraId="6823C4B4" w14:textId="77777777" w:rsidTr="00CE6E17">
        <w:trPr>
          <w:tblCellSpacing w:w="0" w:type="dxa"/>
        </w:trPr>
        <w:tc>
          <w:tcPr>
            <w:tcW w:w="0" w:type="auto"/>
            <w:tcMar>
              <w:top w:w="0" w:type="dxa"/>
              <w:left w:w="0" w:type="dxa"/>
              <w:bottom w:w="150" w:type="dxa"/>
              <w:right w:w="0" w:type="dxa"/>
            </w:tcMar>
          </w:tcPr>
          <w:p w14:paraId="2C5230B8" w14:textId="77777777" w:rsidR="00AC5625" w:rsidRPr="00AC5625" w:rsidRDefault="00AC5625" w:rsidP="00AC5625">
            <w:pPr>
              <w:spacing w:after="0" w:line="240" w:lineRule="auto"/>
              <w:rPr>
                <w:rFonts w:ascii="Arial" w:hAnsi="Arial" w:cs="Arial"/>
                <w:sz w:val="20"/>
                <w:szCs w:val="20"/>
              </w:rPr>
            </w:pPr>
            <w:r w:rsidRPr="00AC5625">
              <w:rPr>
                <w:rFonts w:ascii="Arial" w:hAnsi="Arial" w:cs="Arial"/>
                <w:bCs/>
              </w:rPr>
              <w:t xml:space="preserve">           Charlotte Govan</w:t>
            </w:r>
            <w:r w:rsidRPr="00AC5625">
              <w:rPr>
                <w:rFonts w:ascii="Arial" w:hAnsi="Arial" w:cs="Arial"/>
                <w:bCs/>
              </w:rPr>
              <w:tab/>
              <w:t>Assistant HR Advisor</w:t>
            </w:r>
            <w:r w:rsidRPr="00AC5625">
              <w:rPr>
                <w:rFonts w:ascii="Arial" w:hAnsi="Arial" w:cs="Arial"/>
                <w:bCs/>
              </w:rPr>
              <w:tab/>
            </w:r>
            <w:r w:rsidRPr="00AC5625">
              <w:rPr>
                <w:rFonts w:ascii="Arial" w:hAnsi="Arial" w:cs="Arial"/>
                <w:bCs/>
              </w:rPr>
              <w:tab/>
            </w:r>
            <w:r w:rsidRPr="00AC5625">
              <w:rPr>
                <w:rFonts w:ascii="Arial" w:hAnsi="Arial" w:cs="Arial"/>
                <w:bCs/>
              </w:rPr>
              <w:tab/>
              <w:t>01642 527063</w:t>
            </w:r>
          </w:p>
        </w:tc>
      </w:tr>
      <w:tr w:rsidR="00AC5625" w:rsidRPr="00AC5625" w14:paraId="4D76A843" w14:textId="77777777" w:rsidTr="00CE6E17">
        <w:trPr>
          <w:tblCellSpacing w:w="0" w:type="dxa"/>
        </w:trPr>
        <w:tc>
          <w:tcPr>
            <w:tcW w:w="0" w:type="auto"/>
            <w:tcMar>
              <w:top w:w="0" w:type="dxa"/>
              <w:left w:w="0" w:type="dxa"/>
              <w:bottom w:w="150" w:type="dxa"/>
              <w:right w:w="0" w:type="dxa"/>
            </w:tcMar>
          </w:tcPr>
          <w:p w14:paraId="3F3E20A1" w14:textId="77777777" w:rsidR="00AC5625" w:rsidRPr="00AC5625" w:rsidRDefault="00AC5625" w:rsidP="00CE6E17">
            <w:pPr>
              <w:rPr>
                <w:rFonts w:ascii="Arial" w:hAnsi="Arial" w:cs="Arial"/>
                <w:sz w:val="20"/>
                <w:szCs w:val="20"/>
              </w:rPr>
            </w:pPr>
          </w:p>
        </w:tc>
      </w:tr>
    </w:tbl>
    <w:p w14:paraId="5C220222" w14:textId="77777777" w:rsidR="00AC5625" w:rsidRPr="00AC5625" w:rsidRDefault="00AC5625" w:rsidP="00AC5625">
      <w:pPr>
        <w:ind w:right="-188" w:firstLine="720"/>
        <w:rPr>
          <w:rFonts w:ascii="Arial" w:hAnsi="Arial" w:cs="Arial"/>
        </w:rPr>
      </w:pPr>
      <w:r w:rsidRPr="00AC5625">
        <w:rPr>
          <w:rFonts w:ascii="Arial" w:hAnsi="Arial" w:cs="Arial"/>
          <w:lang w:eastAsia="en-GB"/>
        </w:rPr>
        <w:t xml:space="preserve">Email: </w:t>
      </w:r>
      <w:hyperlink r:id="rId18" w:history="1">
        <w:r w:rsidRPr="00AC5625">
          <w:rPr>
            <w:rFonts w:ascii="Arial" w:hAnsi="Arial" w:cs="Arial"/>
            <w:color w:val="0000FF"/>
            <w:u w:val="single"/>
            <w:lang w:eastAsia="en-GB"/>
          </w:rPr>
          <w:t>HRGeneralEnquiries@stockton.gov.uk</w:t>
        </w:r>
      </w:hyperlink>
    </w:p>
    <w:p w14:paraId="1FB8AC7E" w14:textId="77777777" w:rsidR="001E2DCF" w:rsidRDefault="001E2DCF" w:rsidP="00AC5625">
      <w:pPr>
        <w:pStyle w:val="BodyText"/>
        <w:ind w:right="-188"/>
        <w:jc w:val="left"/>
        <w:rPr>
          <w:rFonts w:cs="Arial"/>
          <w:b w:val="0"/>
          <w:i w:val="0"/>
          <w:szCs w:val="22"/>
        </w:rPr>
      </w:pPr>
    </w:p>
    <w:p w14:paraId="0ABE24F5" w14:textId="77777777" w:rsidR="00160C50" w:rsidRDefault="00160C50" w:rsidP="008E48E2">
      <w:pPr>
        <w:pStyle w:val="BodyText"/>
        <w:ind w:left="2880" w:right="-188" w:hanging="2313"/>
        <w:rPr>
          <w:rFonts w:cs="Arial"/>
          <w:b w:val="0"/>
          <w:i w:val="0"/>
          <w:szCs w:val="22"/>
        </w:rPr>
      </w:pPr>
    </w:p>
    <w:p w14:paraId="3B9C93E9" w14:textId="77777777" w:rsidR="00160C50" w:rsidRDefault="00160C50" w:rsidP="001B2D8D">
      <w:pPr>
        <w:pStyle w:val="BodyText"/>
        <w:ind w:left="2880" w:right="-188" w:firstLine="720"/>
        <w:jc w:val="left"/>
        <w:rPr>
          <w:rFonts w:cs="Arial"/>
          <w:b w:val="0"/>
          <w:i w:val="0"/>
          <w:szCs w:val="22"/>
        </w:rPr>
      </w:pPr>
    </w:p>
    <w:p w14:paraId="00E3215F" w14:textId="77777777" w:rsidR="00160C50" w:rsidRDefault="00160C50" w:rsidP="001B2D8D">
      <w:pPr>
        <w:pStyle w:val="BodyText"/>
        <w:ind w:left="2880" w:right="-188" w:firstLine="720"/>
        <w:jc w:val="left"/>
        <w:rPr>
          <w:rFonts w:cs="Arial"/>
          <w:b w:val="0"/>
          <w:i w:val="0"/>
          <w:szCs w:val="22"/>
        </w:rPr>
      </w:pPr>
    </w:p>
    <w:p w14:paraId="2483F72E" w14:textId="77777777" w:rsidR="00160C50" w:rsidRDefault="00160C50" w:rsidP="001B2D8D">
      <w:pPr>
        <w:pStyle w:val="BodyText"/>
        <w:ind w:left="2880" w:right="-188" w:firstLine="720"/>
        <w:jc w:val="left"/>
        <w:rPr>
          <w:rFonts w:cs="Arial"/>
          <w:b w:val="0"/>
          <w:i w:val="0"/>
          <w:szCs w:val="22"/>
        </w:rPr>
      </w:pPr>
    </w:p>
    <w:p w14:paraId="75AE65FE" w14:textId="77777777" w:rsidR="00160C50" w:rsidRDefault="00160C50" w:rsidP="001B2D8D">
      <w:pPr>
        <w:pStyle w:val="BodyText"/>
        <w:ind w:left="2880" w:right="-188" w:firstLine="720"/>
        <w:jc w:val="left"/>
        <w:rPr>
          <w:rFonts w:cs="Arial"/>
          <w:b w:val="0"/>
          <w:i w:val="0"/>
          <w:szCs w:val="22"/>
        </w:rPr>
      </w:pPr>
    </w:p>
    <w:p w14:paraId="3E8BB527" w14:textId="77777777" w:rsidR="00160C50" w:rsidRDefault="00160C50" w:rsidP="001B2D8D">
      <w:pPr>
        <w:pStyle w:val="BodyText"/>
        <w:ind w:left="2880" w:right="-188" w:firstLine="720"/>
        <w:jc w:val="left"/>
        <w:rPr>
          <w:rFonts w:cs="Arial"/>
          <w:b w:val="0"/>
          <w:i w:val="0"/>
          <w:szCs w:val="22"/>
        </w:rPr>
      </w:pPr>
    </w:p>
    <w:p w14:paraId="10B15C62" w14:textId="77777777" w:rsidR="00160C50" w:rsidRDefault="00160C50" w:rsidP="001B2D8D">
      <w:pPr>
        <w:pStyle w:val="BodyText"/>
        <w:ind w:left="2880" w:right="-188" w:firstLine="720"/>
        <w:jc w:val="left"/>
        <w:rPr>
          <w:rFonts w:cs="Arial"/>
          <w:b w:val="0"/>
          <w:i w:val="0"/>
          <w:szCs w:val="22"/>
        </w:rPr>
      </w:pPr>
    </w:p>
    <w:p w14:paraId="7F31CC74" w14:textId="77777777" w:rsidR="00160C50" w:rsidRDefault="00160C50" w:rsidP="001B2D8D">
      <w:pPr>
        <w:pStyle w:val="BodyText"/>
        <w:ind w:left="2880" w:right="-188" w:firstLine="720"/>
        <w:jc w:val="left"/>
        <w:rPr>
          <w:rFonts w:cs="Arial"/>
          <w:b w:val="0"/>
          <w:i w:val="0"/>
          <w:szCs w:val="22"/>
        </w:rPr>
      </w:pPr>
    </w:p>
    <w:p w14:paraId="347D6877" w14:textId="77777777" w:rsidR="0029733C" w:rsidRDefault="0029733C" w:rsidP="001B2D8D">
      <w:pPr>
        <w:pStyle w:val="BodyText"/>
        <w:ind w:left="2880" w:right="-188" w:firstLine="720"/>
        <w:jc w:val="left"/>
        <w:rPr>
          <w:rFonts w:cs="Arial"/>
          <w:b w:val="0"/>
          <w:i w:val="0"/>
          <w:szCs w:val="22"/>
        </w:rPr>
      </w:pPr>
    </w:p>
    <w:p w14:paraId="4A1D6D7A" w14:textId="77777777" w:rsidR="00567A17" w:rsidRDefault="00567A17" w:rsidP="001B2D8D">
      <w:pPr>
        <w:pStyle w:val="BodyText"/>
        <w:ind w:left="2880" w:right="-188" w:firstLine="720"/>
        <w:jc w:val="left"/>
        <w:rPr>
          <w:rFonts w:cs="Arial"/>
          <w:b w:val="0"/>
          <w:i w:val="0"/>
          <w:szCs w:val="22"/>
        </w:rPr>
      </w:pPr>
    </w:p>
    <w:p w14:paraId="65FDCFC3" w14:textId="77777777" w:rsidR="00567A17" w:rsidRDefault="00567A17" w:rsidP="001B2D8D">
      <w:pPr>
        <w:pStyle w:val="BodyText"/>
        <w:ind w:left="2880" w:right="-188" w:firstLine="720"/>
        <w:jc w:val="left"/>
        <w:rPr>
          <w:rFonts w:cs="Arial"/>
          <w:b w:val="0"/>
          <w:i w:val="0"/>
          <w:szCs w:val="22"/>
        </w:rPr>
      </w:pPr>
    </w:p>
    <w:p w14:paraId="55186200" w14:textId="77777777" w:rsidR="00567A17" w:rsidRDefault="00567A17" w:rsidP="001B2D8D">
      <w:pPr>
        <w:pStyle w:val="BodyText"/>
        <w:ind w:left="2880" w:right="-188" w:firstLine="720"/>
        <w:jc w:val="left"/>
        <w:rPr>
          <w:rFonts w:cs="Arial"/>
          <w:b w:val="0"/>
          <w:i w:val="0"/>
          <w:szCs w:val="22"/>
        </w:rPr>
      </w:pPr>
    </w:p>
    <w:p w14:paraId="23748500" w14:textId="77777777" w:rsidR="00567A17" w:rsidRDefault="00567A17" w:rsidP="001B2D8D">
      <w:pPr>
        <w:pStyle w:val="BodyText"/>
        <w:ind w:left="2880" w:right="-188" w:firstLine="720"/>
        <w:jc w:val="left"/>
        <w:rPr>
          <w:rFonts w:cs="Arial"/>
          <w:b w:val="0"/>
          <w:i w:val="0"/>
          <w:szCs w:val="22"/>
        </w:rPr>
      </w:pPr>
    </w:p>
    <w:p w14:paraId="481F1329" w14:textId="77777777" w:rsidR="00567A17" w:rsidRDefault="00567A17" w:rsidP="001B2D8D">
      <w:pPr>
        <w:pStyle w:val="BodyText"/>
        <w:ind w:left="2880" w:right="-188" w:firstLine="720"/>
        <w:jc w:val="left"/>
        <w:rPr>
          <w:rFonts w:cs="Arial"/>
          <w:b w:val="0"/>
          <w:i w:val="0"/>
          <w:szCs w:val="22"/>
        </w:rPr>
      </w:pPr>
    </w:p>
    <w:p w14:paraId="6B2EF4A4" w14:textId="77777777" w:rsidR="00567A17" w:rsidRDefault="00567A17" w:rsidP="001B2D8D">
      <w:pPr>
        <w:pStyle w:val="BodyText"/>
        <w:ind w:left="2880" w:right="-188" w:firstLine="720"/>
        <w:jc w:val="left"/>
        <w:rPr>
          <w:rFonts w:cs="Arial"/>
          <w:b w:val="0"/>
          <w:i w:val="0"/>
          <w:szCs w:val="22"/>
        </w:rPr>
      </w:pPr>
    </w:p>
    <w:p w14:paraId="036C353D" w14:textId="77777777" w:rsidR="00567A17" w:rsidRDefault="00567A17" w:rsidP="001B2D8D">
      <w:pPr>
        <w:pStyle w:val="BodyText"/>
        <w:ind w:left="2880" w:right="-188" w:firstLine="720"/>
        <w:jc w:val="left"/>
        <w:rPr>
          <w:rFonts w:cs="Arial"/>
          <w:b w:val="0"/>
          <w:i w:val="0"/>
          <w:szCs w:val="22"/>
        </w:rPr>
      </w:pPr>
    </w:p>
    <w:p w14:paraId="694309CC" w14:textId="77777777" w:rsidR="00567A17" w:rsidRDefault="00567A17" w:rsidP="001B2D8D">
      <w:pPr>
        <w:pStyle w:val="BodyText"/>
        <w:ind w:left="2880" w:right="-188" w:firstLine="720"/>
        <w:jc w:val="left"/>
        <w:rPr>
          <w:rFonts w:cs="Arial"/>
          <w:b w:val="0"/>
          <w:i w:val="0"/>
          <w:szCs w:val="22"/>
        </w:rPr>
      </w:pPr>
    </w:p>
    <w:p w14:paraId="4BDBD07E" w14:textId="77777777" w:rsidR="00567A17" w:rsidRDefault="00567A17" w:rsidP="001B2D8D">
      <w:pPr>
        <w:pStyle w:val="BodyText"/>
        <w:ind w:left="2880" w:right="-188" w:firstLine="720"/>
        <w:jc w:val="left"/>
        <w:rPr>
          <w:rFonts w:cs="Arial"/>
          <w:b w:val="0"/>
          <w:i w:val="0"/>
          <w:szCs w:val="22"/>
        </w:rPr>
      </w:pPr>
    </w:p>
    <w:p w14:paraId="4ADA5581" w14:textId="77777777" w:rsidR="00567A17" w:rsidRDefault="00567A17" w:rsidP="001B2D8D">
      <w:pPr>
        <w:pStyle w:val="BodyText"/>
        <w:ind w:left="2880" w:right="-188" w:firstLine="720"/>
        <w:jc w:val="left"/>
        <w:rPr>
          <w:rFonts w:cs="Arial"/>
          <w:b w:val="0"/>
          <w:i w:val="0"/>
          <w:szCs w:val="22"/>
        </w:rPr>
      </w:pPr>
    </w:p>
    <w:p w14:paraId="350F06A3" w14:textId="77777777" w:rsidR="00567A17" w:rsidRDefault="00567A17" w:rsidP="001B2D8D">
      <w:pPr>
        <w:pStyle w:val="BodyText"/>
        <w:ind w:left="2880" w:right="-188" w:firstLine="720"/>
        <w:jc w:val="left"/>
        <w:rPr>
          <w:rFonts w:cs="Arial"/>
          <w:b w:val="0"/>
          <w:i w:val="0"/>
          <w:szCs w:val="22"/>
        </w:rPr>
      </w:pPr>
    </w:p>
    <w:p w14:paraId="1C7E6DB7" w14:textId="77777777" w:rsidR="00567A17" w:rsidRDefault="00567A17" w:rsidP="001B2D8D">
      <w:pPr>
        <w:pStyle w:val="BodyText"/>
        <w:ind w:left="2880" w:right="-188" w:firstLine="720"/>
        <w:jc w:val="left"/>
        <w:rPr>
          <w:rFonts w:cs="Arial"/>
          <w:b w:val="0"/>
          <w:i w:val="0"/>
          <w:szCs w:val="22"/>
        </w:rPr>
      </w:pPr>
    </w:p>
    <w:p w14:paraId="3943B86F" w14:textId="77777777" w:rsidR="00567A17" w:rsidRDefault="00567A17" w:rsidP="001B2D8D">
      <w:pPr>
        <w:pStyle w:val="BodyText"/>
        <w:ind w:left="2880" w:right="-188" w:firstLine="720"/>
        <w:jc w:val="left"/>
        <w:rPr>
          <w:rFonts w:cs="Arial"/>
          <w:b w:val="0"/>
          <w:i w:val="0"/>
          <w:szCs w:val="22"/>
        </w:rPr>
      </w:pPr>
    </w:p>
    <w:p w14:paraId="76074194" w14:textId="77777777" w:rsidR="00567A17" w:rsidRDefault="00567A17" w:rsidP="001B2D8D">
      <w:pPr>
        <w:pStyle w:val="BodyText"/>
        <w:ind w:left="2880" w:right="-188" w:firstLine="720"/>
        <w:jc w:val="left"/>
        <w:rPr>
          <w:rFonts w:cs="Arial"/>
          <w:b w:val="0"/>
          <w:i w:val="0"/>
          <w:szCs w:val="22"/>
        </w:rPr>
      </w:pPr>
    </w:p>
    <w:p w14:paraId="0F6BC101" w14:textId="77777777" w:rsidR="00567A17" w:rsidRDefault="00567A17" w:rsidP="001B2D8D">
      <w:pPr>
        <w:pStyle w:val="BodyText"/>
        <w:ind w:left="2880" w:right="-188" w:firstLine="720"/>
        <w:jc w:val="left"/>
        <w:rPr>
          <w:rFonts w:cs="Arial"/>
          <w:b w:val="0"/>
          <w:i w:val="0"/>
          <w:szCs w:val="22"/>
        </w:rPr>
      </w:pPr>
    </w:p>
    <w:p w14:paraId="33D80F1E" w14:textId="77777777" w:rsidR="00567A17" w:rsidRDefault="00567A17" w:rsidP="001B2D8D">
      <w:pPr>
        <w:pStyle w:val="BodyText"/>
        <w:ind w:left="2880" w:right="-188" w:firstLine="720"/>
        <w:jc w:val="left"/>
        <w:rPr>
          <w:rFonts w:cs="Arial"/>
          <w:b w:val="0"/>
          <w:i w:val="0"/>
          <w:szCs w:val="22"/>
        </w:rPr>
      </w:pPr>
    </w:p>
    <w:p w14:paraId="02C8BDE1" w14:textId="77777777" w:rsidR="00567A17" w:rsidRDefault="00567A17" w:rsidP="001B2D8D">
      <w:pPr>
        <w:pStyle w:val="BodyText"/>
        <w:ind w:left="2880" w:right="-188" w:firstLine="720"/>
        <w:jc w:val="left"/>
        <w:rPr>
          <w:rFonts w:cs="Arial"/>
          <w:b w:val="0"/>
          <w:i w:val="0"/>
          <w:szCs w:val="22"/>
        </w:rPr>
      </w:pPr>
    </w:p>
    <w:p w14:paraId="6A291B41" w14:textId="77777777" w:rsidR="00567A17" w:rsidRDefault="00567A17" w:rsidP="001B2D8D">
      <w:pPr>
        <w:pStyle w:val="BodyText"/>
        <w:ind w:left="2880" w:right="-188" w:firstLine="720"/>
        <w:jc w:val="left"/>
        <w:rPr>
          <w:rFonts w:cs="Arial"/>
          <w:b w:val="0"/>
          <w:i w:val="0"/>
          <w:szCs w:val="22"/>
        </w:rPr>
      </w:pPr>
    </w:p>
    <w:p w14:paraId="4607877F" w14:textId="77777777" w:rsidR="00567A17" w:rsidRDefault="00567A17" w:rsidP="001B2D8D">
      <w:pPr>
        <w:pStyle w:val="BodyText"/>
        <w:ind w:left="2880" w:right="-188" w:firstLine="720"/>
        <w:jc w:val="left"/>
        <w:rPr>
          <w:rFonts w:cs="Arial"/>
          <w:b w:val="0"/>
          <w:i w:val="0"/>
          <w:szCs w:val="22"/>
        </w:rPr>
      </w:pPr>
    </w:p>
    <w:p w14:paraId="29E5FFC9" w14:textId="77777777" w:rsidR="004233ED" w:rsidRDefault="004233ED" w:rsidP="001B2D8D">
      <w:pPr>
        <w:pStyle w:val="BodyText"/>
        <w:ind w:left="2880" w:right="-188" w:firstLine="720"/>
        <w:jc w:val="left"/>
        <w:rPr>
          <w:rFonts w:cs="Arial"/>
          <w:b w:val="0"/>
          <w:i w:val="0"/>
          <w:szCs w:val="22"/>
        </w:rPr>
      </w:pPr>
    </w:p>
    <w:p w14:paraId="77928407" w14:textId="77777777" w:rsidR="004233ED" w:rsidRDefault="004233ED" w:rsidP="001B2D8D">
      <w:pPr>
        <w:pStyle w:val="BodyText"/>
        <w:ind w:left="2880" w:right="-188" w:firstLine="720"/>
        <w:jc w:val="left"/>
        <w:rPr>
          <w:rFonts w:cs="Arial"/>
          <w:b w:val="0"/>
          <w:i w:val="0"/>
          <w:szCs w:val="22"/>
        </w:rPr>
      </w:pPr>
    </w:p>
    <w:p w14:paraId="4AE001B8" w14:textId="77777777" w:rsidR="00567A17" w:rsidRDefault="00567A17" w:rsidP="001B2D8D">
      <w:pPr>
        <w:pStyle w:val="BodyText"/>
        <w:ind w:left="2880" w:right="-188" w:firstLine="720"/>
        <w:jc w:val="left"/>
        <w:rPr>
          <w:rFonts w:cs="Arial"/>
          <w:b w:val="0"/>
          <w:i w:val="0"/>
          <w:szCs w:val="22"/>
        </w:rPr>
      </w:pPr>
    </w:p>
    <w:p w14:paraId="0EAECF61" w14:textId="77777777" w:rsidR="00567A17" w:rsidRDefault="00567A17" w:rsidP="001B2D8D">
      <w:pPr>
        <w:pStyle w:val="BodyText"/>
        <w:ind w:left="2880" w:right="-188" w:firstLine="720"/>
        <w:jc w:val="left"/>
        <w:rPr>
          <w:rFonts w:cs="Arial"/>
          <w:b w:val="0"/>
          <w:i w:val="0"/>
          <w:szCs w:val="22"/>
        </w:rPr>
      </w:pPr>
    </w:p>
    <w:p w14:paraId="6356866A" w14:textId="77777777" w:rsidR="00567A17" w:rsidRDefault="00567A17" w:rsidP="001B2D8D">
      <w:pPr>
        <w:pStyle w:val="BodyText"/>
        <w:ind w:left="2880" w:right="-188" w:firstLine="720"/>
        <w:jc w:val="left"/>
        <w:rPr>
          <w:rFonts w:cs="Arial"/>
          <w:b w:val="0"/>
          <w:i w:val="0"/>
          <w:szCs w:val="22"/>
        </w:rPr>
      </w:pPr>
    </w:p>
    <w:p w14:paraId="096F89F8" w14:textId="77777777" w:rsidR="00E83362" w:rsidRPr="002102CE" w:rsidRDefault="002E03C2" w:rsidP="002E03C2">
      <w:pPr>
        <w:pStyle w:val="NoSpacing"/>
        <w:tabs>
          <w:tab w:val="left" w:pos="7215"/>
        </w:tabs>
        <w:rPr>
          <w:rFonts w:ascii="Arial" w:eastAsia="Times New Roman" w:hAnsi="Arial"/>
          <w:b/>
          <w:sz w:val="28"/>
          <w:szCs w:val="28"/>
        </w:rPr>
      </w:pPr>
      <w:r>
        <w:rPr>
          <w:rFonts w:ascii="Arial" w:eastAsia="Times New Roman" w:hAnsi="Arial"/>
          <w:sz w:val="28"/>
          <w:szCs w:val="28"/>
        </w:rPr>
        <w:tab/>
      </w:r>
      <w:r w:rsidR="002102CE" w:rsidRPr="002102CE">
        <w:rPr>
          <w:rFonts w:ascii="Arial" w:eastAsia="Times New Roman" w:hAnsi="Arial"/>
          <w:b/>
          <w:sz w:val="28"/>
          <w:szCs w:val="28"/>
        </w:rPr>
        <w:t>APPENDIX 1</w:t>
      </w:r>
    </w:p>
    <w:p w14:paraId="170CB36E" w14:textId="77777777" w:rsidR="002102CE" w:rsidRDefault="002102CE" w:rsidP="007908C9">
      <w:pPr>
        <w:spacing w:after="0" w:line="240" w:lineRule="auto"/>
        <w:jc w:val="center"/>
        <w:rPr>
          <w:rFonts w:ascii="Arial" w:eastAsia="Times New Roman" w:hAnsi="Arial" w:cs="Arial"/>
          <w:b/>
          <w:sz w:val="32"/>
          <w:szCs w:val="32"/>
        </w:rPr>
      </w:pPr>
    </w:p>
    <w:p w14:paraId="5D4C4F9C" w14:textId="77777777" w:rsidR="002102CE" w:rsidRDefault="002102CE" w:rsidP="007908C9">
      <w:pPr>
        <w:spacing w:after="0" w:line="240" w:lineRule="auto"/>
        <w:jc w:val="center"/>
        <w:rPr>
          <w:rFonts w:ascii="Arial" w:eastAsia="Times New Roman" w:hAnsi="Arial" w:cs="Arial"/>
          <w:b/>
          <w:sz w:val="32"/>
          <w:szCs w:val="32"/>
        </w:rPr>
      </w:pPr>
    </w:p>
    <w:p w14:paraId="53970CE8" w14:textId="77777777" w:rsidR="00160C50" w:rsidRDefault="00160C50" w:rsidP="007908C9">
      <w:pPr>
        <w:spacing w:after="0" w:line="240" w:lineRule="auto"/>
        <w:jc w:val="center"/>
        <w:rPr>
          <w:rFonts w:ascii="Arial" w:eastAsia="Times New Roman" w:hAnsi="Arial" w:cs="Arial"/>
          <w:b/>
          <w:sz w:val="32"/>
          <w:szCs w:val="32"/>
        </w:rPr>
      </w:pPr>
      <w:r w:rsidRPr="007908C9">
        <w:rPr>
          <w:rFonts w:ascii="Arial" w:eastAsia="Times New Roman" w:hAnsi="Arial" w:cs="Arial"/>
          <w:b/>
          <w:sz w:val="32"/>
          <w:szCs w:val="32"/>
        </w:rPr>
        <w:lastRenderedPageBreak/>
        <w:t>CONFIDENTIAL REPORTING PROCEDURE</w:t>
      </w:r>
    </w:p>
    <w:p w14:paraId="64D6F612" w14:textId="77777777" w:rsidR="002102CE" w:rsidRDefault="002102CE" w:rsidP="007908C9">
      <w:pPr>
        <w:spacing w:after="0" w:line="240" w:lineRule="auto"/>
        <w:jc w:val="center"/>
        <w:rPr>
          <w:rFonts w:ascii="Arial" w:eastAsia="Times New Roman" w:hAnsi="Arial" w:cs="Arial"/>
          <w:b/>
          <w:sz w:val="32"/>
          <w:szCs w:val="32"/>
        </w:rPr>
      </w:pPr>
    </w:p>
    <w:p w14:paraId="25AB0FEB" w14:textId="77777777" w:rsidR="00160C50" w:rsidRPr="00160C50" w:rsidRDefault="00160C50" w:rsidP="00160C50">
      <w:pPr>
        <w:spacing w:after="0" w:line="240" w:lineRule="auto"/>
        <w:rPr>
          <w:rFonts w:ascii="Arial" w:eastAsia="Times New Roman" w:hAnsi="Arial" w:cs="Arial"/>
        </w:rPr>
      </w:pPr>
    </w:p>
    <w:p w14:paraId="2E8E7C1F"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complainant, depending on the nature, seriousness and sensitivity of the disclosure can seek initial advice from the nominated officers in this policy or the LADO in cases of a safeguarding nature.</w:t>
      </w:r>
    </w:p>
    <w:p w14:paraId="2B3C6B42" w14:textId="77777777" w:rsidR="00160C50" w:rsidRPr="00160C50" w:rsidRDefault="00160C50" w:rsidP="00160C50">
      <w:pPr>
        <w:spacing w:after="0" w:line="240" w:lineRule="auto"/>
        <w:rPr>
          <w:rFonts w:ascii="Arial" w:eastAsia="Times New Roman" w:hAnsi="Arial" w:cs="Arial"/>
        </w:rPr>
      </w:pPr>
    </w:p>
    <w:p w14:paraId="47EB8D15"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 xml:space="preserve">The Headteacher or </w:t>
      </w:r>
      <w:r>
        <w:rPr>
          <w:rFonts w:ascii="Arial" w:eastAsia="Times New Roman" w:hAnsi="Arial" w:cs="Arial"/>
        </w:rPr>
        <w:t>appropriate person</w:t>
      </w:r>
      <w:r w:rsidRPr="00160C50">
        <w:rPr>
          <w:rFonts w:ascii="Arial" w:eastAsia="Times New Roman" w:hAnsi="Arial" w:cs="Arial"/>
        </w:rPr>
        <w:t xml:space="preserve"> should be contacted about the complaint in the first instance.</w:t>
      </w:r>
    </w:p>
    <w:p w14:paraId="32902AC2" w14:textId="77777777" w:rsidR="00160C50" w:rsidRPr="00160C50" w:rsidRDefault="00160C50" w:rsidP="00160C50">
      <w:pPr>
        <w:spacing w:after="0" w:line="240" w:lineRule="auto"/>
        <w:rPr>
          <w:rFonts w:ascii="Arial" w:eastAsia="Times New Roman" w:hAnsi="Arial" w:cs="Arial"/>
        </w:rPr>
      </w:pPr>
    </w:p>
    <w:p w14:paraId="5FC51CEE"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 xml:space="preserve">If the complaint is about the Headteacher the complainant should approach the Chair of Governors. </w:t>
      </w:r>
    </w:p>
    <w:p w14:paraId="27F3C91A" w14:textId="77777777" w:rsidR="00160C50" w:rsidRPr="00160C50" w:rsidRDefault="00160C50" w:rsidP="00160C50">
      <w:pPr>
        <w:spacing w:after="0" w:line="240" w:lineRule="auto"/>
        <w:rPr>
          <w:rFonts w:ascii="Arial" w:eastAsia="Times New Roman" w:hAnsi="Arial" w:cs="Arial"/>
        </w:rPr>
      </w:pPr>
    </w:p>
    <w:p w14:paraId="4E76C0D6"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If for some significant reason, the complainant does not feel they can raise their concerns with the school, they can approach the nominated officers in this policy in the first instance.</w:t>
      </w:r>
    </w:p>
    <w:p w14:paraId="3CD0BC24" w14:textId="77777777" w:rsidR="00160C50" w:rsidRPr="00160C50" w:rsidRDefault="00160C50" w:rsidP="00160C50">
      <w:pPr>
        <w:spacing w:after="0" w:line="240" w:lineRule="auto"/>
        <w:rPr>
          <w:rFonts w:ascii="Arial" w:eastAsia="Times New Roman" w:hAnsi="Arial" w:cs="Arial"/>
        </w:rPr>
      </w:pPr>
    </w:p>
    <w:p w14:paraId="2ECE8839"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 xml:space="preserve">If the nature of the complaint is a safeguarding issue the Headteacher or </w:t>
      </w:r>
      <w:r>
        <w:rPr>
          <w:rFonts w:ascii="Arial" w:eastAsia="Times New Roman" w:hAnsi="Arial" w:cs="Arial"/>
        </w:rPr>
        <w:t>appropriate person</w:t>
      </w:r>
      <w:r w:rsidRPr="00160C50">
        <w:rPr>
          <w:rFonts w:ascii="Arial" w:eastAsia="Times New Roman" w:hAnsi="Arial" w:cs="Arial"/>
        </w:rPr>
        <w:t xml:space="preserve"> must immediately seek advice and guidance from the LADO and regard should be given to the DfE – Statutory guidance for schools and colleges – Kee</w:t>
      </w:r>
      <w:r>
        <w:rPr>
          <w:rFonts w:ascii="Arial" w:eastAsia="Times New Roman" w:hAnsi="Arial" w:cs="Arial"/>
        </w:rPr>
        <w:t xml:space="preserve">ping </w:t>
      </w:r>
      <w:r w:rsidR="00567A17">
        <w:rPr>
          <w:rFonts w:ascii="Arial" w:eastAsia="Times New Roman" w:hAnsi="Arial" w:cs="Arial"/>
        </w:rPr>
        <w:t>c</w:t>
      </w:r>
      <w:r>
        <w:rPr>
          <w:rFonts w:ascii="Arial" w:eastAsia="Times New Roman" w:hAnsi="Arial" w:cs="Arial"/>
        </w:rPr>
        <w:t xml:space="preserve">hildren </w:t>
      </w:r>
      <w:r w:rsidR="00567A17">
        <w:rPr>
          <w:rFonts w:ascii="Arial" w:eastAsia="Times New Roman" w:hAnsi="Arial" w:cs="Arial"/>
        </w:rPr>
        <w:t>s</w:t>
      </w:r>
      <w:r>
        <w:rPr>
          <w:rFonts w:ascii="Arial" w:eastAsia="Times New Roman" w:hAnsi="Arial" w:cs="Arial"/>
        </w:rPr>
        <w:t xml:space="preserve">afe in </w:t>
      </w:r>
      <w:r w:rsidR="00567A17">
        <w:rPr>
          <w:rFonts w:ascii="Arial" w:eastAsia="Times New Roman" w:hAnsi="Arial" w:cs="Arial"/>
        </w:rPr>
        <w:t>e</w:t>
      </w:r>
      <w:r>
        <w:rPr>
          <w:rFonts w:ascii="Arial" w:eastAsia="Times New Roman" w:hAnsi="Arial" w:cs="Arial"/>
        </w:rPr>
        <w:t>ducation.</w:t>
      </w:r>
    </w:p>
    <w:p w14:paraId="444CAFB3" w14:textId="77777777" w:rsidR="00160C50" w:rsidRPr="00160C50" w:rsidRDefault="00160C50" w:rsidP="00160C50">
      <w:pPr>
        <w:spacing w:after="0" w:line="240" w:lineRule="auto"/>
        <w:rPr>
          <w:rFonts w:ascii="Arial" w:eastAsia="Times New Roman" w:hAnsi="Arial" w:cs="Arial"/>
        </w:rPr>
      </w:pPr>
    </w:p>
    <w:p w14:paraId="4CFD3A52"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complainant will be required to set out the background and history of the concern and provide relevant names, dates and places where possible, and the reason why they are particularly concerned about the situation.</w:t>
      </w:r>
    </w:p>
    <w:p w14:paraId="29B342E4" w14:textId="77777777" w:rsidR="00160C50" w:rsidRPr="00160C50" w:rsidRDefault="00160C50" w:rsidP="00160C50">
      <w:pPr>
        <w:spacing w:after="0" w:line="240" w:lineRule="auto"/>
        <w:rPr>
          <w:rFonts w:ascii="Arial" w:eastAsia="Times New Roman" w:hAnsi="Arial" w:cs="Arial"/>
        </w:rPr>
      </w:pPr>
    </w:p>
    <w:p w14:paraId="5D19FC45"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complainant is not expected to prove the truth of an allegation but will have to demonstrate that there are sufficient grounds for concern.</w:t>
      </w:r>
    </w:p>
    <w:p w14:paraId="48EFBBEE" w14:textId="77777777" w:rsidR="00160C50" w:rsidRPr="00160C50" w:rsidRDefault="00160C50" w:rsidP="00160C50">
      <w:pPr>
        <w:spacing w:after="0" w:line="240" w:lineRule="auto"/>
        <w:rPr>
          <w:rFonts w:ascii="Arial" w:eastAsia="Times New Roman" w:hAnsi="Arial" w:cs="Arial"/>
        </w:rPr>
      </w:pPr>
    </w:p>
    <w:p w14:paraId="300983A3"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school will respond and take appropriate action as set out in paragraph 10 of this policy.</w:t>
      </w:r>
    </w:p>
    <w:p w14:paraId="780BC673" w14:textId="77777777" w:rsidR="00160C50" w:rsidRPr="00160C50" w:rsidRDefault="00160C50" w:rsidP="00160C50">
      <w:pPr>
        <w:spacing w:after="0" w:line="240" w:lineRule="auto"/>
        <w:rPr>
          <w:rFonts w:ascii="Arial" w:eastAsia="Times New Roman" w:hAnsi="Arial" w:cs="Arial"/>
        </w:rPr>
      </w:pPr>
    </w:p>
    <w:p w14:paraId="76C9197E"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lastRenderedPageBreak/>
        <w:t>Within 10 working days the person considering the complaint(s) will write to the complainant informing them of the steps in paragraph 10.4 a</w:t>
      </w:r>
      <w:r>
        <w:rPr>
          <w:rFonts w:ascii="Arial" w:eastAsia="Times New Roman" w:hAnsi="Arial" w:cs="Arial"/>
        </w:rPr>
        <w:t>)</w:t>
      </w:r>
      <w:r w:rsidRPr="00160C50">
        <w:rPr>
          <w:rFonts w:ascii="Arial" w:eastAsia="Times New Roman" w:hAnsi="Arial" w:cs="Arial"/>
        </w:rPr>
        <w:t xml:space="preserve"> – e</w:t>
      </w:r>
      <w:r>
        <w:rPr>
          <w:rFonts w:ascii="Arial" w:eastAsia="Times New Roman" w:hAnsi="Arial" w:cs="Arial"/>
        </w:rPr>
        <w:t>)</w:t>
      </w:r>
      <w:r w:rsidRPr="00160C50">
        <w:rPr>
          <w:rFonts w:ascii="Arial" w:eastAsia="Times New Roman" w:hAnsi="Arial" w:cs="Arial"/>
        </w:rPr>
        <w:t xml:space="preserve"> </w:t>
      </w:r>
    </w:p>
    <w:p w14:paraId="1BE3F062" w14:textId="77777777" w:rsidR="00160C50" w:rsidRPr="00160C50" w:rsidRDefault="00160C50" w:rsidP="00160C50">
      <w:pPr>
        <w:spacing w:after="0" w:line="240" w:lineRule="auto"/>
        <w:rPr>
          <w:rFonts w:ascii="Arial" w:eastAsia="Times New Roman" w:hAnsi="Arial" w:cs="Arial"/>
        </w:rPr>
      </w:pPr>
    </w:p>
    <w:p w14:paraId="1289B1F3"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complainant will have the right to be accompanied at all meetings by a trade union representative or a work colleague who is not directly involved in the area concerned.</w:t>
      </w:r>
    </w:p>
    <w:p w14:paraId="477C82A8" w14:textId="77777777" w:rsidR="00160C50" w:rsidRPr="00160C50" w:rsidRDefault="00160C50" w:rsidP="00160C50">
      <w:pPr>
        <w:spacing w:after="0" w:line="240" w:lineRule="auto"/>
        <w:rPr>
          <w:rFonts w:ascii="Arial" w:eastAsia="Times New Roman" w:hAnsi="Arial" w:cs="Arial"/>
        </w:rPr>
      </w:pPr>
    </w:p>
    <w:p w14:paraId="0EAD3689"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It is the intention of this policy to provide complainants with every opportunity to raise their concerns in school. If the complainant is not satisfied with the outcome of the schools investigations they can, dependant of the nature of the complaint refer their complaint to the persons and bodies as set out in 11.1 points 1-9 of this policy.</w:t>
      </w:r>
    </w:p>
    <w:p w14:paraId="2611CE88" w14:textId="77777777" w:rsidR="00160C50" w:rsidRPr="00160C50" w:rsidRDefault="00160C50" w:rsidP="00160C50">
      <w:pPr>
        <w:spacing w:after="0" w:line="240" w:lineRule="auto"/>
        <w:rPr>
          <w:rFonts w:ascii="Arial" w:eastAsia="Times New Roman" w:hAnsi="Arial" w:cs="Arial"/>
        </w:rPr>
      </w:pPr>
    </w:p>
    <w:p w14:paraId="142D0A0E" w14:textId="77777777"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Should the complainant wish to take the complaint outside of school they must ensure that they do not disclose confidential information and must comply with the Public Interest Disclosure Act</w:t>
      </w:r>
      <w:r w:rsidR="00C95022">
        <w:rPr>
          <w:rFonts w:ascii="Arial" w:eastAsia="Times New Roman" w:hAnsi="Arial" w:cs="Arial"/>
        </w:rPr>
        <w:t xml:space="preserve"> </w:t>
      </w:r>
      <w:r w:rsidRPr="00160C50">
        <w:rPr>
          <w:rFonts w:ascii="Arial" w:eastAsia="Times New Roman" w:hAnsi="Arial" w:cs="Arial"/>
        </w:rPr>
        <w:t>1998</w:t>
      </w:r>
      <w:r w:rsidR="000F7FF3" w:rsidRPr="00160C50">
        <w:rPr>
          <w:rFonts w:ascii="Arial" w:eastAsia="Times New Roman" w:hAnsi="Arial" w:cs="Arial"/>
        </w:rPr>
        <w:t>.</w:t>
      </w:r>
    </w:p>
    <w:p w14:paraId="1EE77BFA" w14:textId="77777777" w:rsidR="00160C50" w:rsidRPr="00160C50" w:rsidRDefault="00160C50" w:rsidP="00160C50">
      <w:pPr>
        <w:spacing w:after="0" w:line="240" w:lineRule="auto"/>
        <w:rPr>
          <w:rFonts w:ascii="Arial" w:eastAsia="Times New Roman" w:hAnsi="Arial" w:cs="Arial"/>
        </w:rPr>
      </w:pPr>
    </w:p>
    <w:p w14:paraId="318BE4D6" w14:textId="77777777" w:rsidR="002E03C2" w:rsidRPr="0017086E" w:rsidRDefault="002E03C2" w:rsidP="002E03C2">
      <w:pPr>
        <w:pStyle w:val="NoSpacing"/>
        <w:tabs>
          <w:tab w:val="left" w:pos="7215"/>
        </w:tabs>
        <w:rPr>
          <w:rFonts w:ascii="Arial" w:eastAsia="Times New Roman" w:hAnsi="Arial"/>
          <w:sz w:val="28"/>
          <w:szCs w:val="28"/>
        </w:rPr>
      </w:pPr>
    </w:p>
    <w:sectPr w:rsidR="002E03C2" w:rsidRPr="0017086E" w:rsidSect="006E38D6">
      <w:headerReference w:type="default" r:id="rId19"/>
      <w:footerReference w:type="default" r:id="rId20"/>
      <w:headerReference w:type="first" r:id="rId21"/>
      <w:footerReference w:type="first" r:id="rId22"/>
      <w:pgSz w:w="11906" w:h="16838"/>
      <w:pgMar w:top="1440" w:right="424"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0B9D" w14:textId="77777777" w:rsidR="00BB691F" w:rsidRDefault="00BB691F" w:rsidP="0017086E">
      <w:pPr>
        <w:spacing w:after="0" w:line="240" w:lineRule="auto"/>
      </w:pPr>
      <w:r>
        <w:separator/>
      </w:r>
    </w:p>
  </w:endnote>
  <w:endnote w:type="continuationSeparator" w:id="0">
    <w:p w14:paraId="547135D3" w14:textId="77777777" w:rsidR="00BB691F" w:rsidRDefault="00BB691F" w:rsidP="0017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54CC" w14:textId="01D3FBDF" w:rsidR="00097DA0" w:rsidRPr="00E0323E" w:rsidRDefault="00097DA0">
    <w:pPr>
      <w:pStyle w:val="Footer"/>
      <w:jc w:val="right"/>
      <w:rPr>
        <w:rFonts w:ascii="Arial" w:hAnsi="Arial" w:cs="Arial"/>
      </w:rPr>
    </w:pPr>
    <w:r w:rsidRPr="00E0323E">
      <w:rPr>
        <w:rFonts w:ascii="Arial" w:hAnsi="Arial" w:cs="Arial"/>
      </w:rPr>
      <w:fldChar w:fldCharType="begin"/>
    </w:r>
    <w:r w:rsidRPr="00E0323E">
      <w:rPr>
        <w:rFonts w:ascii="Arial" w:hAnsi="Arial" w:cs="Arial"/>
      </w:rPr>
      <w:instrText xml:space="preserve"> PAGE   \* MERGEFORMAT </w:instrText>
    </w:r>
    <w:r w:rsidRPr="00E0323E">
      <w:rPr>
        <w:rFonts w:ascii="Arial" w:hAnsi="Arial" w:cs="Arial"/>
      </w:rPr>
      <w:fldChar w:fldCharType="separate"/>
    </w:r>
    <w:r w:rsidR="00B53B69">
      <w:rPr>
        <w:rFonts w:ascii="Arial" w:hAnsi="Arial" w:cs="Arial"/>
        <w:noProof/>
      </w:rPr>
      <w:t>11</w:t>
    </w:r>
    <w:r w:rsidRPr="00E0323E">
      <w:rPr>
        <w:rFonts w:ascii="Arial" w:hAnsi="Arial" w:cs="Arial"/>
        <w:noProof/>
      </w:rPr>
      <w:fldChar w:fldCharType="end"/>
    </w:r>
  </w:p>
  <w:p w14:paraId="66BFDDBD" w14:textId="77777777" w:rsidR="002E03C2" w:rsidRPr="00E0323E" w:rsidRDefault="00EB41B7">
    <w:pPr>
      <w:pStyle w:val="Footer"/>
      <w:rPr>
        <w:rFonts w:ascii="Arial" w:hAnsi="Arial" w:cs="Arial"/>
        <w:noProof/>
        <w:sz w:val="20"/>
        <w:szCs w:val="20"/>
      </w:rPr>
    </w:pPr>
    <w:r>
      <w:rPr>
        <w:rFonts w:ascii="Arial" w:hAnsi="Arial" w:cs="Arial"/>
        <w:noProof/>
        <w:sz w:val="20"/>
        <w:szCs w:val="20"/>
      </w:rPr>
      <w:t>©</w:t>
    </w:r>
    <w:r w:rsidR="00097DA0" w:rsidRPr="00E0323E">
      <w:rPr>
        <w:rFonts w:ascii="Arial" w:hAnsi="Arial" w:cs="Arial"/>
        <w:noProof/>
        <w:sz w:val="20"/>
        <w:szCs w:val="20"/>
      </w:rPr>
      <w:t xml:space="preserve"> Stockton Borough Council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8A6B" w14:textId="77777777" w:rsidR="008302F7" w:rsidRDefault="008302F7" w:rsidP="008302F7">
    <w:pPr>
      <w:pStyle w:val="Footer"/>
    </w:pPr>
    <w:r>
      <w:rPr>
        <w:rFonts w:cs="Calibri"/>
      </w:rPr>
      <w:t>©</w:t>
    </w:r>
    <w:r>
      <w:t>Stockton Borough Council – All rights reserved</w:t>
    </w:r>
  </w:p>
  <w:p w14:paraId="025C0AB5" w14:textId="77777777" w:rsidR="00097DA0" w:rsidRPr="008302F7" w:rsidRDefault="00097DA0" w:rsidP="0083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E1B48" w14:textId="77777777" w:rsidR="00BB691F" w:rsidRDefault="00BB691F" w:rsidP="0017086E">
      <w:pPr>
        <w:spacing w:after="0" w:line="240" w:lineRule="auto"/>
      </w:pPr>
      <w:r>
        <w:separator/>
      </w:r>
    </w:p>
  </w:footnote>
  <w:footnote w:type="continuationSeparator" w:id="0">
    <w:p w14:paraId="34FF5F93" w14:textId="77777777" w:rsidR="00BB691F" w:rsidRDefault="00BB691F" w:rsidP="0017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E23E" w14:textId="77777777" w:rsidR="00160C50" w:rsidRPr="00160C50" w:rsidRDefault="000F58D0">
    <w:pPr>
      <w:pStyle w:val="Header"/>
      <w:rPr>
        <w:b/>
        <w:sz w:val="36"/>
        <w:szCs w:val="36"/>
      </w:rPr>
    </w:pPr>
    <w:r>
      <w:rPr>
        <w:noProof/>
        <w:lang w:eastAsia="en-GB"/>
      </w:rPr>
      <mc:AlternateContent>
        <mc:Choice Requires="wps">
          <w:drawing>
            <wp:anchor distT="0" distB="0" distL="114300" distR="114300" simplePos="0" relativeHeight="251659264" behindDoc="0" locked="0" layoutInCell="0" allowOverlap="1" wp14:anchorId="3782AA61" wp14:editId="2ACF271A">
              <wp:simplePos x="0" y="0"/>
              <wp:positionH relativeFrom="page">
                <wp:posOffset>0</wp:posOffset>
              </wp:positionH>
              <wp:positionV relativeFrom="page">
                <wp:posOffset>190500</wp:posOffset>
              </wp:positionV>
              <wp:extent cx="7560310" cy="266700"/>
              <wp:effectExtent l="0" t="0" r="0" b="0"/>
              <wp:wrapNone/>
              <wp:docPr id="2" name="MSIPCM8d1546ebbd597597c9d1428b"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BD06FF" w14:textId="77777777" w:rsidR="000F58D0" w:rsidRPr="000F58D0" w:rsidRDefault="000F58D0" w:rsidP="000F58D0">
                          <w:pPr>
                            <w:spacing w:after="0"/>
                            <w:rPr>
                              <w:rFonts w:cs="Calibri"/>
                              <w:color w:val="000000"/>
                              <w:sz w:val="20"/>
                            </w:rPr>
                          </w:pPr>
                          <w:r w:rsidRPr="000F58D0">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8d1546ebbd597597c9d1428b"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B7GUI1tAwAASAcAAA4AAAAAAAAAAAAAAAAALgIAAGRycy9lMm9Eb2MueG1sUEsBAi0AFAAGAAgA&#10;AAAhAC86uUbcAAAABwEAAA8AAAAAAAAAAAAAAAAAxwUAAGRycy9kb3ducmV2LnhtbFBLBQYAAAAA&#10;BAAEAPMAAADQBgAAAAA=&#10;" o:allowincell="f" filled="f" stroked="f" strokeweight=".5pt">
              <v:fill o:detectmouseclick="t"/>
              <v:textbox inset="20pt,0,,0">
                <w:txbxContent>
                  <w:p w:rsidR="000F58D0" w:rsidRPr="000F58D0" w:rsidRDefault="000F58D0" w:rsidP="000F58D0">
                    <w:pPr>
                      <w:spacing w:after="0"/>
                      <w:rPr>
                        <w:rFonts w:cs="Calibri"/>
                        <w:color w:val="000000"/>
                        <w:sz w:val="20"/>
                      </w:rPr>
                    </w:pPr>
                    <w:r w:rsidRPr="000F58D0">
                      <w:rPr>
                        <w:rFonts w:cs="Calibri"/>
                        <w:color w:val="000000"/>
                        <w:sz w:val="20"/>
                      </w:rPr>
                      <w:t>This document was classified as: OFFICIAL</w:t>
                    </w:r>
                  </w:p>
                </w:txbxContent>
              </v:textbox>
              <w10:wrap anchorx="page" anchory="page"/>
            </v:shape>
          </w:pict>
        </mc:Fallback>
      </mc:AlternateContent>
    </w:r>
    <w:r w:rsidR="00160C50">
      <w:tab/>
      <w:t xml:space="preserve">           </w:t>
    </w:r>
    <w:r w:rsidR="00160C5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D63C" w14:textId="77777777" w:rsidR="00E0323E" w:rsidRDefault="000F58D0">
    <w:pPr>
      <w:pStyle w:val="Header"/>
    </w:pPr>
    <w:r>
      <w:rPr>
        <w:noProof/>
        <w:lang w:eastAsia="en-GB"/>
      </w:rPr>
      <mc:AlternateContent>
        <mc:Choice Requires="wps">
          <w:drawing>
            <wp:anchor distT="0" distB="0" distL="114300" distR="114300" simplePos="0" relativeHeight="251660288" behindDoc="0" locked="0" layoutInCell="0" allowOverlap="1" wp14:anchorId="681BDE72" wp14:editId="103198A1">
              <wp:simplePos x="0" y="0"/>
              <wp:positionH relativeFrom="page">
                <wp:posOffset>0</wp:posOffset>
              </wp:positionH>
              <wp:positionV relativeFrom="page">
                <wp:posOffset>190500</wp:posOffset>
              </wp:positionV>
              <wp:extent cx="7560310" cy="266700"/>
              <wp:effectExtent l="0" t="0" r="0" b="0"/>
              <wp:wrapNone/>
              <wp:docPr id="3" name="MSIPCMfc224608860b19f6e39b4db6" descr="{&quot;HashCode&quot;:184434598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06A0F8" w14:textId="77777777" w:rsidR="000F58D0" w:rsidRPr="000F58D0" w:rsidRDefault="007013BC" w:rsidP="000F58D0">
                          <w:pPr>
                            <w:spacing w:after="0"/>
                            <w:rPr>
                              <w:rFonts w:cs="Calibri"/>
                              <w:color w:val="000000"/>
                              <w:sz w:val="20"/>
                            </w:rPr>
                          </w:pPr>
                          <w:r>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fc224608860b19f6e39b4db6" o:spid="_x0000_s1027" type="#_x0000_t202" alt="{&quot;HashCode&quot;:1844345984,&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" o:allowincell="f" filled="f" stroked="f" strokeweight=".5pt">
              <v:textbox inset="20pt,0,,0">
                <w:txbxContent>
                  <w:p w:rsidR="000F58D0" w:rsidRPr="000F58D0" w:rsidRDefault="007013BC" w:rsidP="000F58D0">
                    <w:pPr>
                      <w:spacing w:after="0"/>
                      <w:rPr>
                        <w:rFonts w:cs="Calibri"/>
                        <w:color w:val="000000"/>
                        <w:sz w:val="20"/>
                      </w:rPr>
                    </w:pPr>
                    <w:r>
                      <w:rPr>
                        <w:rFonts w:cs="Calibri"/>
                        <w:color w:val="000000"/>
                        <w:sz w:val="20"/>
                      </w:rPr>
                      <w:t>This document was classified as: OFFICIAL</w:t>
                    </w:r>
                  </w:p>
                </w:txbxContent>
              </v:textbox>
              <w10:wrap anchorx="page" anchory="page"/>
            </v:shape>
          </w:pict>
        </mc:Fallback>
      </mc:AlternateContent>
    </w:r>
    <w:r w:rsidR="00F71B45">
      <w:rPr>
        <w:noProof/>
        <w:lang w:eastAsia="en-GB"/>
      </w:rPr>
      <mc:AlternateContent>
        <mc:Choice Requires="wps">
          <w:drawing>
            <wp:anchor distT="0" distB="0" distL="114300" distR="114300" simplePos="0" relativeHeight="251657728" behindDoc="0" locked="0" layoutInCell="0" allowOverlap="1" wp14:anchorId="59B90A77" wp14:editId="2AD356FE">
              <wp:simplePos x="0" y="0"/>
              <wp:positionH relativeFrom="page">
                <wp:posOffset>-5307965</wp:posOffset>
              </wp:positionH>
              <wp:positionV relativeFrom="page">
                <wp:posOffset>4714875</wp:posOffset>
              </wp:positionV>
              <wp:extent cx="10782300" cy="1314450"/>
              <wp:effectExtent l="6985" t="9525" r="1206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82300" cy="1314450"/>
                      </a:xfrm>
                      <a:prstGeom prst="rect">
                        <a:avLst/>
                      </a:prstGeom>
                      <a:gradFill rotWithShape="1">
                        <a:gsLst>
                          <a:gs pos="0">
                            <a:srgbClr val="0079C2">
                              <a:alpha val="98000"/>
                            </a:srgbClr>
                          </a:gs>
                          <a:gs pos="100000">
                            <a:srgbClr val="0079C2"/>
                          </a:gs>
                        </a:gsLst>
                        <a:lin ang="5400000" scaled="1"/>
                      </a:gra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2D959" id="Rectangle 3" o:spid="_x0000_s1026" style="position:absolute;margin-left:-417.95pt;margin-top:371.25pt;width:849pt;height:103.5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" o:allowincell="f" fillcolor="#0079c2" strokecolor="#4f81bd">
              <v:fill opacity="64225f" color2="#0079c2" rotate="t" focus="100%" type="gradien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013A"/>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AB622F"/>
    <w:multiLevelType w:val="hybridMultilevel"/>
    <w:tmpl w:val="E8CA0B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71254C"/>
    <w:multiLevelType w:val="hybridMultilevel"/>
    <w:tmpl w:val="7E806736"/>
    <w:lvl w:ilvl="0" w:tplc="E5E07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DF1D34"/>
    <w:multiLevelType w:val="hybridMultilevel"/>
    <w:tmpl w:val="FF66B9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A13E59"/>
    <w:multiLevelType w:val="hybridMultilevel"/>
    <w:tmpl w:val="7F765C1E"/>
    <w:lvl w:ilvl="0" w:tplc="CEFEA0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EE2A22"/>
    <w:multiLevelType w:val="hybridMultilevel"/>
    <w:tmpl w:val="D3E0D162"/>
    <w:lvl w:ilvl="0" w:tplc="4C20FA0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3F2914"/>
    <w:multiLevelType w:val="hybridMultilevel"/>
    <w:tmpl w:val="2B9E90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DB7269"/>
    <w:multiLevelType w:val="hybridMultilevel"/>
    <w:tmpl w:val="4ABC9B38"/>
    <w:lvl w:ilvl="0" w:tplc="CEFEA0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9276C2"/>
    <w:multiLevelType w:val="hybridMultilevel"/>
    <w:tmpl w:val="92D80C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8571C3"/>
    <w:multiLevelType w:val="hybridMultilevel"/>
    <w:tmpl w:val="4B9651A4"/>
    <w:lvl w:ilvl="0" w:tplc="CEFEA07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83114"/>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0161F6"/>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F2778F"/>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757290"/>
    <w:multiLevelType w:val="hybridMultilevel"/>
    <w:tmpl w:val="C4129F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146DFD"/>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7D6CE8"/>
    <w:multiLevelType w:val="hybridMultilevel"/>
    <w:tmpl w:val="8EEEA6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2"/>
  </w:num>
  <w:num w:numId="3">
    <w:abstractNumId w:val="14"/>
  </w:num>
  <w:num w:numId="4">
    <w:abstractNumId w:val="10"/>
  </w:num>
  <w:num w:numId="5">
    <w:abstractNumId w:val="0"/>
  </w:num>
  <w:num w:numId="6">
    <w:abstractNumId w:val="3"/>
  </w:num>
  <w:num w:numId="7">
    <w:abstractNumId w:val="15"/>
  </w:num>
  <w:num w:numId="8">
    <w:abstractNumId w:val="8"/>
  </w:num>
  <w:num w:numId="9">
    <w:abstractNumId w:val="5"/>
  </w:num>
  <w:num w:numId="10">
    <w:abstractNumId w:val="1"/>
  </w:num>
  <w:num w:numId="11">
    <w:abstractNumId w:val="7"/>
  </w:num>
  <w:num w:numId="12">
    <w:abstractNumId w:val="9"/>
  </w:num>
  <w:num w:numId="13">
    <w:abstractNumId w:val="2"/>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11"/>
    <w:rsid w:val="00004A06"/>
    <w:rsid w:val="00093939"/>
    <w:rsid w:val="00097DA0"/>
    <w:rsid w:val="000B70AA"/>
    <w:rsid w:val="000C4EFD"/>
    <w:rsid w:val="000D4EC6"/>
    <w:rsid w:val="000E1542"/>
    <w:rsid w:val="000F2FDF"/>
    <w:rsid w:val="000F58D0"/>
    <w:rsid w:val="000F7FF3"/>
    <w:rsid w:val="0011214F"/>
    <w:rsid w:val="00160C50"/>
    <w:rsid w:val="0016774E"/>
    <w:rsid w:val="0017086E"/>
    <w:rsid w:val="0018292D"/>
    <w:rsid w:val="00192490"/>
    <w:rsid w:val="001B223B"/>
    <w:rsid w:val="001B2D8D"/>
    <w:rsid w:val="001B5292"/>
    <w:rsid w:val="001E2DCF"/>
    <w:rsid w:val="001F2199"/>
    <w:rsid w:val="002102CE"/>
    <w:rsid w:val="002139C9"/>
    <w:rsid w:val="00284283"/>
    <w:rsid w:val="0029733C"/>
    <w:rsid w:val="002C630A"/>
    <w:rsid w:val="002E03C2"/>
    <w:rsid w:val="002E2916"/>
    <w:rsid w:val="00313746"/>
    <w:rsid w:val="003513E8"/>
    <w:rsid w:val="003B1161"/>
    <w:rsid w:val="003D10C5"/>
    <w:rsid w:val="003D5A1E"/>
    <w:rsid w:val="003F0C77"/>
    <w:rsid w:val="004233ED"/>
    <w:rsid w:val="00435AF9"/>
    <w:rsid w:val="004468C3"/>
    <w:rsid w:val="00454F75"/>
    <w:rsid w:val="004D20AB"/>
    <w:rsid w:val="004D5A75"/>
    <w:rsid w:val="00567A17"/>
    <w:rsid w:val="005B5CEC"/>
    <w:rsid w:val="005D4CB0"/>
    <w:rsid w:val="00624C31"/>
    <w:rsid w:val="00635E57"/>
    <w:rsid w:val="00652611"/>
    <w:rsid w:val="006964E5"/>
    <w:rsid w:val="006A1B91"/>
    <w:rsid w:val="006B34C2"/>
    <w:rsid w:val="006D112D"/>
    <w:rsid w:val="006E38D6"/>
    <w:rsid w:val="007013BC"/>
    <w:rsid w:val="0073341C"/>
    <w:rsid w:val="007908C9"/>
    <w:rsid w:val="007A558A"/>
    <w:rsid w:val="007B665B"/>
    <w:rsid w:val="007D2A08"/>
    <w:rsid w:val="007D3B21"/>
    <w:rsid w:val="007F7DB2"/>
    <w:rsid w:val="008245D2"/>
    <w:rsid w:val="008302F7"/>
    <w:rsid w:val="008A6A1E"/>
    <w:rsid w:val="008D7193"/>
    <w:rsid w:val="008E48E2"/>
    <w:rsid w:val="008E7038"/>
    <w:rsid w:val="00910D9C"/>
    <w:rsid w:val="009240D5"/>
    <w:rsid w:val="009367AE"/>
    <w:rsid w:val="009437E5"/>
    <w:rsid w:val="009B7C45"/>
    <w:rsid w:val="009C015F"/>
    <w:rsid w:val="009C5BA6"/>
    <w:rsid w:val="009F23D2"/>
    <w:rsid w:val="009F7A47"/>
    <w:rsid w:val="00A226CD"/>
    <w:rsid w:val="00A352CB"/>
    <w:rsid w:val="00A85D42"/>
    <w:rsid w:val="00A95FF9"/>
    <w:rsid w:val="00AC5625"/>
    <w:rsid w:val="00AD7839"/>
    <w:rsid w:val="00AF73A8"/>
    <w:rsid w:val="00B460CA"/>
    <w:rsid w:val="00B52B51"/>
    <w:rsid w:val="00B53B69"/>
    <w:rsid w:val="00B56362"/>
    <w:rsid w:val="00B71790"/>
    <w:rsid w:val="00B9082C"/>
    <w:rsid w:val="00B9273A"/>
    <w:rsid w:val="00BA3F15"/>
    <w:rsid w:val="00BB691F"/>
    <w:rsid w:val="00BC101E"/>
    <w:rsid w:val="00BD5EC4"/>
    <w:rsid w:val="00BF04B5"/>
    <w:rsid w:val="00C403D9"/>
    <w:rsid w:val="00C47354"/>
    <w:rsid w:val="00C55B9E"/>
    <w:rsid w:val="00C95022"/>
    <w:rsid w:val="00C96326"/>
    <w:rsid w:val="00C97A2A"/>
    <w:rsid w:val="00CB5816"/>
    <w:rsid w:val="00D041B6"/>
    <w:rsid w:val="00D570E4"/>
    <w:rsid w:val="00D70E33"/>
    <w:rsid w:val="00D87EE7"/>
    <w:rsid w:val="00DE5A96"/>
    <w:rsid w:val="00E0323E"/>
    <w:rsid w:val="00E37960"/>
    <w:rsid w:val="00E83362"/>
    <w:rsid w:val="00E973F8"/>
    <w:rsid w:val="00EB41B7"/>
    <w:rsid w:val="00EC50EC"/>
    <w:rsid w:val="00ED12BB"/>
    <w:rsid w:val="00F22C36"/>
    <w:rsid w:val="00F41E21"/>
    <w:rsid w:val="00F64B32"/>
    <w:rsid w:val="00F71B45"/>
    <w:rsid w:val="00FB236E"/>
    <w:rsid w:val="00FB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4AD9298"/>
  <w15:chartTrackingRefBased/>
  <w15:docId w15:val="{1A40C518-3F21-48B1-B3DE-0C83FA7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2611"/>
    <w:rPr>
      <w:rFonts w:eastAsia="MS Mincho" w:cs="Arial"/>
      <w:sz w:val="22"/>
      <w:szCs w:val="22"/>
      <w:lang w:val="en-US" w:eastAsia="ja-JP"/>
    </w:rPr>
  </w:style>
  <w:style w:type="character" w:customStyle="1" w:styleId="NoSpacingChar">
    <w:name w:val="No Spacing Char"/>
    <w:link w:val="NoSpacing"/>
    <w:uiPriority w:val="1"/>
    <w:rsid w:val="00652611"/>
    <w:rPr>
      <w:rFonts w:eastAsia="MS Mincho" w:cs="Arial"/>
      <w:sz w:val="22"/>
      <w:szCs w:val="22"/>
      <w:lang w:val="en-US" w:eastAsia="ja-JP"/>
    </w:rPr>
  </w:style>
  <w:style w:type="paragraph" w:styleId="BalloonText">
    <w:name w:val="Balloon Text"/>
    <w:basedOn w:val="Normal"/>
    <w:link w:val="BalloonTextChar"/>
    <w:uiPriority w:val="99"/>
    <w:semiHidden/>
    <w:unhideWhenUsed/>
    <w:rsid w:val="00652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611"/>
    <w:rPr>
      <w:rFonts w:ascii="Tahoma" w:hAnsi="Tahoma" w:cs="Tahoma"/>
      <w:sz w:val="16"/>
      <w:szCs w:val="16"/>
      <w:lang w:eastAsia="en-US"/>
    </w:rPr>
  </w:style>
  <w:style w:type="paragraph" w:styleId="Header">
    <w:name w:val="header"/>
    <w:basedOn w:val="Normal"/>
    <w:link w:val="HeaderChar"/>
    <w:uiPriority w:val="99"/>
    <w:unhideWhenUsed/>
    <w:rsid w:val="0017086E"/>
    <w:pPr>
      <w:tabs>
        <w:tab w:val="center" w:pos="4513"/>
        <w:tab w:val="right" w:pos="9026"/>
      </w:tabs>
    </w:pPr>
  </w:style>
  <w:style w:type="character" w:customStyle="1" w:styleId="HeaderChar">
    <w:name w:val="Header Char"/>
    <w:link w:val="Header"/>
    <w:uiPriority w:val="99"/>
    <w:rsid w:val="0017086E"/>
    <w:rPr>
      <w:sz w:val="22"/>
      <w:szCs w:val="22"/>
      <w:lang w:eastAsia="en-US"/>
    </w:rPr>
  </w:style>
  <w:style w:type="paragraph" w:styleId="Footer">
    <w:name w:val="footer"/>
    <w:basedOn w:val="Normal"/>
    <w:link w:val="FooterChar"/>
    <w:uiPriority w:val="99"/>
    <w:unhideWhenUsed/>
    <w:rsid w:val="0017086E"/>
    <w:pPr>
      <w:tabs>
        <w:tab w:val="center" w:pos="4513"/>
        <w:tab w:val="right" w:pos="9026"/>
      </w:tabs>
    </w:pPr>
  </w:style>
  <w:style w:type="character" w:customStyle="1" w:styleId="FooterChar">
    <w:name w:val="Footer Char"/>
    <w:link w:val="Footer"/>
    <w:uiPriority w:val="99"/>
    <w:rsid w:val="0017086E"/>
    <w:rPr>
      <w:sz w:val="22"/>
      <w:szCs w:val="22"/>
      <w:lang w:eastAsia="en-US"/>
    </w:rPr>
  </w:style>
  <w:style w:type="table" w:styleId="TableGrid">
    <w:name w:val="Table Grid"/>
    <w:basedOn w:val="TableNormal"/>
    <w:uiPriority w:val="59"/>
    <w:rsid w:val="00E8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2DCF"/>
    <w:pPr>
      <w:spacing w:after="0" w:line="240" w:lineRule="auto"/>
      <w:jc w:val="both"/>
    </w:pPr>
    <w:rPr>
      <w:rFonts w:ascii="Arial" w:eastAsia="Times New Roman" w:hAnsi="Arial"/>
      <w:b/>
      <w:i/>
      <w:szCs w:val="20"/>
    </w:rPr>
  </w:style>
  <w:style w:type="character" w:customStyle="1" w:styleId="BodyTextChar">
    <w:name w:val="Body Text Char"/>
    <w:link w:val="BodyText"/>
    <w:rsid w:val="001E2DCF"/>
    <w:rPr>
      <w:rFonts w:ascii="Arial" w:eastAsia="Times New Roman" w:hAnsi="Arial"/>
      <w:b/>
      <w:i/>
      <w:sz w:val="22"/>
      <w:lang w:eastAsia="en-US"/>
    </w:rPr>
  </w:style>
  <w:style w:type="paragraph" w:styleId="BodyTextIndent">
    <w:name w:val="Body Text Indent"/>
    <w:basedOn w:val="Normal"/>
    <w:link w:val="BodyTextIndentChar"/>
    <w:uiPriority w:val="99"/>
    <w:semiHidden/>
    <w:unhideWhenUsed/>
    <w:rsid w:val="001B223B"/>
    <w:pPr>
      <w:spacing w:after="120"/>
      <w:ind w:left="283"/>
    </w:pPr>
  </w:style>
  <w:style w:type="character" w:customStyle="1" w:styleId="BodyTextIndentChar">
    <w:name w:val="Body Text Indent Char"/>
    <w:link w:val="BodyTextIndent"/>
    <w:uiPriority w:val="99"/>
    <w:semiHidden/>
    <w:rsid w:val="001B223B"/>
    <w:rPr>
      <w:sz w:val="22"/>
      <w:szCs w:val="22"/>
      <w:lang w:eastAsia="en-US"/>
    </w:rPr>
  </w:style>
  <w:style w:type="paragraph" w:styleId="BodyTextIndent2">
    <w:name w:val="Body Text Indent 2"/>
    <w:basedOn w:val="Normal"/>
    <w:link w:val="BodyTextIndent2Char"/>
    <w:uiPriority w:val="99"/>
    <w:semiHidden/>
    <w:unhideWhenUsed/>
    <w:rsid w:val="001B223B"/>
    <w:pPr>
      <w:spacing w:after="120" w:line="480" w:lineRule="auto"/>
      <w:ind w:left="283"/>
    </w:pPr>
  </w:style>
  <w:style w:type="character" w:customStyle="1" w:styleId="BodyTextIndent2Char">
    <w:name w:val="Body Text Indent 2 Char"/>
    <w:link w:val="BodyTextIndent2"/>
    <w:uiPriority w:val="99"/>
    <w:semiHidden/>
    <w:rsid w:val="001B223B"/>
    <w:rPr>
      <w:sz w:val="22"/>
      <w:szCs w:val="22"/>
      <w:lang w:eastAsia="en-US"/>
    </w:rPr>
  </w:style>
  <w:style w:type="paragraph" w:styleId="BodyTextIndent3">
    <w:name w:val="Body Text Indent 3"/>
    <w:basedOn w:val="Normal"/>
    <w:link w:val="BodyTextIndent3Char"/>
    <w:uiPriority w:val="99"/>
    <w:semiHidden/>
    <w:unhideWhenUsed/>
    <w:rsid w:val="001B223B"/>
    <w:pPr>
      <w:spacing w:after="120"/>
      <w:ind w:left="283"/>
    </w:pPr>
    <w:rPr>
      <w:sz w:val="16"/>
      <w:szCs w:val="16"/>
    </w:rPr>
  </w:style>
  <w:style w:type="character" w:customStyle="1" w:styleId="BodyTextIndent3Char">
    <w:name w:val="Body Text Indent 3 Char"/>
    <w:link w:val="BodyTextIndent3"/>
    <w:uiPriority w:val="99"/>
    <w:semiHidden/>
    <w:rsid w:val="001B223B"/>
    <w:rPr>
      <w:sz w:val="16"/>
      <w:szCs w:val="16"/>
      <w:lang w:eastAsia="en-US"/>
    </w:rPr>
  </w:style>
  <w:style w:type="character" w:styleId="Hyperlink">
    <w:name w:val="Hyperlink"/>
    <w:uiPriority w:val="99"/>
    <w:unhideWhenUsed/>
    <w:rsid w:val="00A226CD"/>
    <w:rPr>
      <w:color w:val="0000FF"/>
      <w:u w:val="single"/>
    </w:rPr>
  </w:style>
  <w:style w:type="paragraph" w:styleId="Title">
    <w:name w:val="Title"/>
    <w:basedOn w:val="Normal"/>
    <w:link w:val="TitleChar"/>
    <w:qFormat/>
    <w:rsid w:val="007F7DB2"/>
    <w:pPr>
      <w:spacing w:after="0" w:line="240" w:lineRule="auto"/>
      <w:jc w:val="center"/>
    </w:pPr>
    <w:rPr>
      <w:rFonts w:ascii="Arial" w:eastAsia="Times New Roman" w:hAnsi="Arial"/>
      <w:b/>
      <w:sz w:val="28"/>
      <w:szCs w:val="20"/>
      <w:u w:val="single"/>
    </w:rPr>
  </w:style>
  <w:style w:type="character" w:customStyle="1" w:styleId="TitleChar">
    <w:name w:val="Title Char"/>
    <w:link w:val="Title"/>
    <w:rsid w:val="007F7DB2"/>
    <w:rPr>
      <w:rFonts w:ascii="Arial" w:eastAsia="Times New Roman" w:hAnsi="Arial"/>
      <w:b/>
      <w:sz w:val="28"/>
      <w:u w:val="single"/>
      <w:lang w:eastAsia="en-US"/>
    </w:rPr>
  </w:style>
  <w:style w:type="paragraph" w:styleId="ListParagraph">
    <w:name w:val="List Paragraph"/>
    <w:basedOn w:val="Normal"/>
    <w:uiPriority w:val="34"/>
    <w:qFormat/>
    <w:rsid w:val="00ED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5166">
      <w:bodyDiv w:val="1"/>
      <w:marLeft w:val="0"/>
      <w:marRight w:val="0"/>
      <w:marTop w:val="0"/>
      <w:marBottom w:val="0"/>
      <w:divBdr>
        <w:top w:val="none" w:sz="0" w:space="0" w:color="auto"/>
        <w:left w:val="none" w:sz="0" w:space="0" w:color="auto"/>
        <w:bottom w:val="none" w:sz="0" w:space="0" w:color="auto"/>
        <w:right w:val="none" w:sz="0" w:space="0" w:color="auto"/>
      </w:divBdr>
    </w:div>
    <w:div w:id="735707197">
      <w:bodyDiv w:val="1"/>
      <w:marLeft w:val="0"/>
      <w:marRight w:val="0"/>
      <w:marTop w:val="0"/>
      <w:marBottom w:val="0"/>
      <w:divBdr>
        <w:top w:val="none" w:sz="0" w:space="0" w:color="auto"/>
        <w:left w:val="none" w:sz="0" w:space="0" w:color="auto"/>
        <w:bottom w:val="none" w:sz="0" w:space="0" w:color="auto"/>
        <w:right w:val="none" w:sz="0" w:space="0" w:color="auto"/>
      </w:divBdr>
    </w:div>
    <w:div w:id="801193885">
      <w:bodyDiv w:val="1"/>
      <w:marLeft w:val="0"/>
      <w:marRight w:val="0"/>
      <w:marTop w:val="0"/>
      <w:marBottom w:val="0"/>
      <w:divBdr>
        <w:top w:val="none" w:sz="0" w:space="0" w:color="auto"/>
        <w:left w:val="none" w:sz="0" w:space="0" w:color="auto"/>
        <w:bottom w:val="none" w:sz="0" w:space="0" w:color="auto"/>
        <w:right w:val="none" w:sz="0" w:space="0" w:color="auto"/>
      </w:divBdr>
    </w:div>
    <w:div w:id="1382943447">
      <w:bodyDiv w:val="1"/>
      <w:marLeft w:val="0"/>
      <w:marRight w:val="0"/>
      <w:marTop w:val="0"/>
      <w:marBottom w:val="0"/>
      <w:divBdr>
        <w:top w:val="none" w:sz="0" w:space="0" w:color="auto"/>
        <w:left w:val="none" w:sz="0" w:space="0" w:color="auto"/>
        <w:bottom w:val="none" w:sz="0" w:space="0" w:color="auto"/>
        <w:right w:val="none" w:sz="0" w:space="0" w:color="auto"/>
      </w:divBdr>
    </w:div>
    <w:div w:id="16405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hil.curtis@hartlepool.gov.uk" TargetMode="External"/><Relationship Id="rId18" Type="http://schemas.openxmlformats.org/officeDocument/2006/relationships/hyperlink" Target="mailto:HRGeneralEnquiries@stockton.gov.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hona.bollands@stockton.gov.uk" TargetMode="External"/><Relationship Id="rId17" Type="http://schemas.openxmlformats.org/officeDocument/2006/relationships/hyperlink" Target="http://www.education.gov.uk/publications" TargetMode="External"/><Relationship Id="rId2" Type="http://schemas.openxmlformats.org/officeDocument/2006/relationships/numbering" Target="numbering.xml"/><Relationship Id="rId16" Type="http://schemas.openxmlformats.org/officeDocument/2006/relationships/hyperlink" Target="http://www.teescpp.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housley@stockton.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ockton.gov.uk/children-and-young-people/stockton-on-tees-local-safeguarding-children-board-slscb/" TargetMode="External"/><Relationship Id="rId23" Type="http://schemas.openxmlformats.org/officeDocument/2006/relationships/fontTable" Target="fontTable.xml"/><Relationship Id="rId10" Type="http://schemas.openxmlformats.org/officeDocument/2006/relationships/hyperlink" Target="mailto:gill.mccleave@stockton.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DO@hartlepool.gcsx.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6380-89BF-465A-A959-19AC5D19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3183</Words>
  <Characters>18144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Stockton Borough Council</vt:lpstr>
    </vt:vector>
  </TitlesOfParts>
  <Company>Xentrall Shared Services</Company>
  <LinksUpToDate>false</LinksUpToDate>
  <CharactersWithSpaces>21285</CharactersWithSpaces>
  <SharedDoc>false</SharedDoc>
  <HLinks>
    <vt:vector size="48" baseType="variant">
      <vt:variant>
        <vt:i4>1966121</vt:i4>
      </vt:variant>
      <vt:variant>
        <vt:i4>33</vt:i4>
      </vt:variant>
      <vt:variant>
        <vt:i4>0</vt:i4>
      </vt:variant>
      <vt:variant>
        <vt:i4>5</vt:i4>
      </vt:variant>
      <vt:variant>
        <vt:lpwstr>mailto:shellena.hussain@stockton.gov.uk</vt:lpwstr>
      </vt:variant>
      <vt:variant>
        <vt:lpwstr/>
      </vt:variant>
      <vt:variant>
        <vt:i4>3473439</vt:i4>
      </vt:variant>
      <vt:variant>
        <vt:i4>30</vt:i4>
      </vt:variant>
      <vt:variant>
        <vt:i4>0</vt:i4>
      </vt:variant>
      <vt:variant>
        <vt:i4>5</vt:i4>
      </vt:variant>
      <vt:variant>
        <vt:lpwstr>mailto:clair.bell@stockton.gov.uk</vt:lpwstr>
      </vt:variant>
      <vt:variant>
        <vt:lpwstr/>
      </vt:variant>
      <vt:variant>
        <vt:i4>1572918</vt:i4>
      </vt:variant>
      <vt:variant>
        <vt:i4>24</vt:i4>
      </vt:variant>
      <vt:variant>
        <vt:i4>0</vt:i4>
      </vt:variant>
      <vt:variant>
        <vt:i4>5</vt:i4>
      </vt:variant>
      <vt:variant>
        <vt:lpwstr>mailto:joanne.mylan@stockton.gov.uk</vt:lpwstr>
      </vt:variant>
      <vt:variant>
        <vt:lpwstr/>
      </vt:variant>
      <vt:variant>
        <vt:i4>196668</vt:i4>
      </vt:variant>
      <vt:variant>
        <vt:i4>18</vt:i4>
      </vt:variant>
      <vt:variant>
        <vt:i4>0</vt:i4>
      </vt:variant>
      <vt:variant>
        <vt:i4>5</vt:i4>
      </vt:variant>
      <vt:variant>
        <vt:lpwstr>mailto:anne.rix@stockton.gov.uk</vt:lpwstr>
      </vt:variant>
      <vt:variant>
        <vt:lpwstr/>
      </vt:variant>
      <vt:variant>
        <vt:i4>262229</vt:i4>
      </vt:variant>
      <vt:variant>
        <vt:i4>15</vt:i4>
      </vt:variant>
      <vt:variant>
        <vt:i4>0</vt:i4>
      </vt:variant>
      <vt:variant>
        <vt:i4>5</vt:i4>
      </vt:variant>
      <vt:variant>
        <vt:lpwstr>http://www.education.gov.uk/publications</vt:lpwstr>
      </vt:variant>
      <vt:variant>
        <vt:lpwstr/>
      </vt:variant>
      <vt:variant>
        <vt:i4>8060975</vt:i4>
      </vt:variant>
      <vt:variant>
        <vt:i4>12</vt:i4>
      </vt:variant>
      <vt:variant>
        <vt:i4>0</vt:i4>
      </vt:variant>
      <vt:variant>
        <vt:i4>5</vt:i4>
      </vt:variant>
      <vt:variant>
        <vt:lpwstr>http://www.teescpp.org.uk/</vt:lpwstr>
      </vt:variant>
      <vt:variant>
        <vt:lpwstr/>
      </vt:variant>
      <vt:variant>
        <vt:i4>3604533</vt:i4>
      </vt:variant>
      <vt:variant>
        <vt:i4>9</vt:i4>
      </vt:variant>
      <vt:variant>
        <vt:i4>0</vt:i4>
      </vt:variant>
      <vt:variant>
        <vt:i4>5</vt:i4>
      </vt:variant>
      <vt:variant>
        <vt:lpwstr>https://www.stockton.gov.uk/children-and-young-people/stockton-on-tees-local-safeguarding-children-board-slscb/</vt:lpwstr>
      </vt:variant>
      <vt:variant>
        <vt:lpwstr/>
      </vt:variant>
      <vt:variant>
        <vt:i4>4849761</vt:i4>
      </vt:variant>
      <vt:variant>
        <vt:i4>6</vt:i4>
      </vt:variant>
      <vt:variant>
        <vt:i4>0</vt:i4>
      </vt:variant>
      <vt:variant>
        <vt:i4>5</vt:i4>
      </vt:variant>
      <vt:variant>
        <vt:lpwstr>mailto:phil.curtis@hartlepool.gov.uk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Borough Council</dc:title>
  <dc:subject>Schools HR Advisory Policies &amp; Briefings</dc:subject>
  <dc:creator>Robins, Amy</dc:creator>
  <cp:keywords/>
  <cp:lastModifiedBy>Wastell, Sue</cp:lastModifiedBy>
  <cp:revision>2</cp:revision>
  <dcterms:created xsi:type="dcterms:W3CDTF">2022-10-21T08:55:00Z</dcterms:created>
  <dcterms:modified xsi:type="dcterms:W3CDTF">2022-10-21T08:55:00Z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2021-11-01T12:00:26Z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d8d27522-68ff-4ded-8fe5-3d59da23a1de</vt:lpwstr>
  </property>
  <property fmtid="{D5CDD505-2E9C-101B-9397-08002B2CF9AE}" pid="8" name="MSIP_Label_b0959cb5-d6fa-43bd-af65-dd08ea55ea38_ContentBits">
    <vt:lpwstr>1</vt:lpwstr>
  </property>
</Properties>
</file>