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E20A4" w14:textId="77777777" w:rsidR="00F02A61" w:rsidRPr="00557626" w:rsidRDefault="00581CBA" w:rsidP="00581CBA">
      <w:pPr>
        <w:jc w:val="center"/>
      </w:pPr>
      <w:r w:rsidRPr="00557626">
        <w:rPr>
          <w:b/>
          <w:noProof/>
          <w:color w:val="669900"/>
          <w:sz w:val="28"/>
          <w:szCs w:val="28"/>
          <w:lang w:eastAsia="en-GB"/>
        </w:rPr>
        <w:drawing>
          <wp:anchor distT="0" distB="0" distL="114300" distR="114300" simplePos="0" relativeHeight="251657216" behindDoc="0" locked="0" layoutInCell="1" allowOverlap="1" wp14:anchorId="7F2E20DD" wp14:editId="7F2E20DE">
            <wp:simplePos x="0" y="0"/>
            <wp:positionH relativeFrom="column">
              <wp:posOffset>300208</wp:posOffset>
            </wp:positionH>
            <wp:positionV relativeFrom="paragraph">
              <wp:posOffset>604</wp:posOffset>
            </wp:positionV>
            <wp:extent cx="2114550" cy="561975"/>
            <wp:effectExtent l="0" t="0" r="0" b="9525"/>
            <wp:wrapSquare wrapText="bothSides"/>
            <wp:docPr id="7" name="Picture 7" descr="C:\Users\lharding\AppData\Local\Microsoft\Windows\Temporary Internet Files\Content.Word\High Green fi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harding\AppData\Local\Microsoft\Windows\Temporary Internet Files\Content.Word\High Green final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0" cy="561975"/>
                    </a:xfrm>
                    <a:prstGeom prst="rect">
                      <a:avLst/>
                    </a:prstGeom>
                    <a:noFill/>
                    <a:ln>
                      <a:noFill/>
                    </a:ln>
                  </pic:spPr>
                </pic:pic>
              </a:graphicData>
            </a:graphic>
          </wp:anchor>
        </w:drawing>
      </w:r>
      <w:r w:rsidR="009A4ED4" w:rsidRPr="26EA89C4">
        <w:rPr>
          <w:b/>
          <w:bCs/>
          <w:sz w:val="28"/>
          <w:szCs w:val="28"/>
        </w:rPr>
        <w:t xml:space="preserve">STATEMENT </w:t>
      </w:r>
      <w:r w:rsidR="0012475A" w:rsidRPr="26EA89C4">
        <w:rPr>
          <w:b/>
          <w:bCs/>
          <w:sz w:val="28"/>
          <w:szCs w:val="28"/>
        </w:rPr>
        <w:t>FOR</w:t>
      </w:r>
      <w:r w:rsidR="009A4ED4" w:rsidRPr="26EA89C4">
        <w:rPr>
          <w:b/>
          <w:bCs/>
          <w:sz w:val="28"/>
          <w:szCs w:val="28"/>
        </w:rPr>
        <w:t xml:space="preserve"> LEARNING</w:t>
      </w:r>
      <w:r w:rsidR="0012475A" w:rsidRPr="26EA89C4">
        <w:rPr>
          <w:b/>
          <w:bCs/>
          <w:sz w:val="28"/>
          <w:szCs w:val="28"/>
        </w:rPr>
        <w:t xml:space="preserve"> </w:t>
      </w:r>
    </w:p>
    <w:p w14:paraId="6E9FDB50" w14:textId="61B31D0A" w:rsidR="605D20D3" w:rsidRDefault="605D20D3" w:rsidP="26EA89C4">
      <w:pPr>
        <w:jc w:val="center"/>
      </w:pPr>
      <w:r w:rsidRPr="26EA89C4">
        <w:rPr>
          <w:b/>
          <w:bCs/>
          <w:sz w:val="28"/>
          <w:szCs w:val="28"/>
        </w:rPr>
        <w:t>English</w:t>
      </w:r>
    </w:p>
    <w:p w14:paraId="7F2E20A6" w14:textId="77777777" w:rsidR="00581CBA" w:rsidRDefault="00581CBA" w:rsidP="00581CBA">
      <w:pPr>
        <w:jc w:val="center"/>
        <w:rPr>
          <w:b/>
          <w:sz w:val="28"/>
        </w:rPr>
      </w:pPr>
    </w:p>
    <w:tbl>
      <w:tblPr>
        <w:tblStyle w:val="TableGrid"/>
        <w:tblW w:w="0" w:type="auto"/>
        <w:tblLook w:val="04A0" w:firstRow="1" w:lastRow="0" w:firstColumn="1" w:lastColumn="0" w:noHBand="0" w:noVBand="1"/>
      </w:tblPr>
      <w:tblGrid>
        <w:gridCol w:w="10338"/>
      </w:tblGrid>
      <w:tr w:rsidR="00557626" w:rsidRPr="00557626" w14:paraId="13F0C0A7" w14:textId="77777777" w:rsidTr="4988FDAB">
        <w:tc>
          <w:tcPr>
            <w:tcW w:w="10338" w:type="dxa"/>
            <w:shd w:val="clear" w:color="auto" w:fill="F2F2F2" w:themeFill="background1" w:themeFillShade="F2"/>
          </w:tcPr>
          <w:p w14:paraId="7B8E0F60" w14:textId="16DDE5E5" w:rsidR="00557626" w:rsidRPr="00557626" w:rsidRDefault="00557626" w:rsidP="00557626">
            <w:pPr>
              <w:jc w:val="center"/>
              <w:rPr>
                <w:rFonts w:cstheme="minorHAnsi"/>
                <w:b/>
                <w:sz w:val="24"/>
                <w:szCs w:val="24"/>
              </w:rPr>
            </w:pPr>
            <w:r>
              <w:rPr>
                <w:rFonts w:cstheme="minorHAnsi"/>
                <w:b/>
                <w:sz w:val="24"/>
                <w:szCs w:val="24"/>
              </w:rPr>
              <w:t>INTENT</w:t>
            </w:r>
          </w:p>
        </w:tc>
      </w:tr>
      <w:tr w:rsidR="00557626" w:rsidRPr="00557626" w14:paraId="66263777" w14:textId="77777777" w:rsidTr="4988FDAB">
        <w:tc>
          <w:tcPr>
            <w:tcW w:w="10338" w:type="dxa"/>
          </w:tcPr>
          <w:p w14:paraId="4CB56736" w14:textId="77777777" w:rsidR="007F54B1" w:rsidRPr="00F22459" w:rsidRDefault="007F54B1" w:rsidP="26EA89C4">
            <w:pPr>
              <w:pStyle w:val="ListParagraph"/>
              <w:ind w:left="306"/>
              <w:rPr>
                <w:i/>
                <w:iCs/>
                <w:sz w:val="24"/>
                <w:szCs w:val="24"/>
              </w:rPr>
            </w:pPr>
          </w:p>
          <w:p w14:paraId="059E0D59" w14:textId="58E30AB2" w:rsidR="272D5479" w:rsidRPr="00F22459" w:rsidRDefault="272D5479" w:rsidP="26EA89C4">
            <w:pPr>
              <w:spacing w:line="259" w:lineRule="auto"/>
              <w:ind w:left="720"/>
              <w:jc w:val="center"/>
              <w:rPr>
                <w:rFonts w:ascii="Calibri" w:eastAsia="Calibri" w:hAnsi="Calibri" w:cs="Calibri"/>
                <w:color w:val="000000" w:themeColor="text1"/>
                <w:sz w:val="24"/>
                <w:szCs w:val="24"/>
              </w:rPr>
            </w:pPr>
            <w:r w:rsidRPr="00F22459">
              <w:rPr>
                <w:rFonts w:ascii="Calibri" w:eastAsia="Calibri" w:hAnsi="Calibri" w:cs="Calibri"/>
                <w:b/>
                <w:bCs/>
                <w:i/>
                <w:iCs/>
                <w:color w:val="000000" w:themeColor="text1"/>
                <w:sz w:val="24"/>
                <w:szCs w:val="24"/>
              </w:rPr>
              <w:t xml:space="preserve">“Write to be understood, speak to be heard, read to </w:t>
            </w:r>
            <w:r w:rsidR="00FE69FA" w:rsidRPr="00F22459">
              <w:rPr>
                <w:rFonts w:ascii="Calibri" w:eastAsia="Calibri" w:hAnsi="Calibri" w:cs="Calibri"/>
                <w:b/>
                <w:bCs/>
                <w:i/>
                <w:iCs/>
                <w:color w:val="000000" w:themeColor="text1"/>
                <w:sz w:val="24"/>
                <w:szCs w:val="24"/>
              </w:rPr>
              <w:t>grow”.</w:t>
            </w:r>
          </w:p>
          <w:p w14:paraId="30308F59" w14:textId="600997F4" w:rsidR="272D5479" w:rsidRPr="00F22459" w:rsidRDefault="272D5479" w:rsidP="26EA89C4">
            <w:pPr>
              <w:spacing w:line="259" w:lineRule="auto"/>
              <w:ind w:left="720"/>
              <w:jc w:val="center"/>
              <w:rPr>
                <w:rFonts w:ascii="Calibri" w:eastAsia="Calibri" w:hAnsi="Calibri" w:cs="Calibri"/>
                <w:color w:val="000000" w:themeColor="text1"/>
                <w:sz w:val="24"/>
                <w:szCs w:val="24"/>
              </w:rPr>
            </w:pPr>
            <w:r w:rsidRPr="00F22459">
              <w:rPr>
                <w:rFonts w:ascii="Calibri" w:eastAsia="Calibri" w:hAnsi="Calibri" w:cs="Calibri"/>
                <w:b/>
                <w:bCs/>
                <w:i/>
                <w:iCs/>
                <w:color w:val="000000" w:themeColor="text1"/>
                <w:sz w:val="24"/>
                <w:szCs w:val="24"/>
              </w:rPr>
              <w:t>Lawrence Clark Powell</w:t>
            </w:r>
          </w:p>
          <w:p w14:paraId="46F4F047" w14:textId="395B3C5F" w:rsidR="26EA89C4" w:rsidRPr="00F22459" w:rsidRDefault="26EA89C4" w:rsidP="26EA89C4">
            <w:pPr>
              <w:spacing w:line="259" w:lineRule="auto"/>
              <w:ind w:left="720"/>
              <w:rPr>
                <w:rFonts w:ascii="Calibri" w:eastAsia="Calibri" w:hAnsi="Calibri" w:cs="Calibri"/>
                <w:color w:val="000000" w:themeColor="text1"/>
                <w:sz w:val="24"/>
                <w:szCs w:val="24"/>
              </w:rPr>
            </w:pPr>
          </w:p>
          <w:p w14:paraId="0C6F7D91" w14:textId="4470CA2F" w:rsidR="272D5479" w:rsidRPr="00F22459" w:rsidRDefault="272D5479" w:rsidP="26EA89C4">
            <w:pPr>
              <w:spacing w:line="259" w:lineRule="auto"/>
              <w:ind w:left="720"/>
              <w:rPr>
                <w:rFonts w:ascii="Calibri" w:eastAsia="Calibri" w:hAnsi="Calibri" w:cs="Calibri"/>
                <w:color w:val="000000" w:themeColor="text1"/>
                <w:sz w:val="24"/>
                <w:szCs w:val="24"/>
              </w:rPr>
            </w:pPr>
            <w:r w:rsidRPr="00F22459">
              <w:rPr>
                <w:rFonts w:ascii="Calibri" w:eastAsia="Calibri" w:hAnsi="Calibri" w:cs="Calibri"/>
                <w:b/>
                <w:bCs/>
                <w:i/>
                <w:iCs/>
                <w:color w:val="000000" w:themeColor="text1"/>
                <w:sz w:val="24"/>
                <w:szCs w:val="24"/>
              </w:rPr>
              <w:t xml:space="preserve">Reading &amp; </w:t>
            </w:r>
            <w:r w:rsidR="41CCF28B" w:rsidRPr="00F22459">
              <w:rPr>
                <w:rFonts w:ascii="Calibri" w:eastAsia="Calibri" w:hAnsi="Calibri" w:cs="Calibri"/>
                <w:b/>
                <w:bCs/>
                <w:i/>
                <w:iCs/>
                <w:color w:val="000000" w:themeColor="text1"/>
                <w:sz w:val="24"/>
                <w:szCs w:val="24"/>
              </w:rPr>
              <w:t>P</w:t>
            </w:r>
            <w:r w:rsidRPr="00F22459">
              <w:rPr>
                <w:rFonts w:ascii="Calibri" w:eastAsia="Calibri" w:hAnsi="Calibri" w:cs="Calibri"/>
                <w:b/>
                <w:bCs/>
                <w:i/>
                <w:iCs/>
                <w:color w:val="000000" w:themeColor="text1"/>
                <w:sz w:val="24"/>
                <w:szCs w:val="24"/>
              </w:rPr>
              <w:t xml:space="preserve">honics </w:t>
            </w:r>
          </w:p>
          <w:p w14:paraId="01FCF55D" w14:textId="5230BE3B" w:rsidR="272D5479" w:rsidRPr="00F22459" w:rsidRDefault="272D5479" w:rsidP="26EA89C4">
            <w:pPr>
              <w:spacing w:line="259" w:lineRule="auto"/>
              <w:ind w:left="306"/>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At High Green Primary </w:t>
            </w:r>
            <w:r w:rsidR="3F5DBC6C" w:rsidRPr="00F22459">
              <w:rPr>
                <w:rFonts w:ascii="Calibri" w:eastAsia="Calibri" w:hAnsi="Calibri" w:cs="Calibri"/>
                <w:color w:val="000000" w:themeColor="text1"/>
                <w:sz w:val="24"/>
                <w:szCs w:val="24"/>
              </w:rPr>
              <w:t>S</w:t>
            </w:r>
            <w:r w:rsidRPr="00F22459">
              <w:rPr>
                <w:rFonts w:ascii="Calibri" w:eastAsia="Calibri" w:hAnsi="Calibri" w:cs="Calibri"/>
                <w:color w:val="000000" w:themeColor="text1"/>
                <w:sz w:val="24"/>
                <w:szCs w:val="24"/>
              </w:rPr>
              <w:t xml:space="preserve">chool our ambitions for our children </w:t>
            </w:r>
            <w:r w:rsidR="00FE69FA" w:rsidRPr="00F22459">
              <w:rPr>
                <w:rFonts w:ascii="Calibri" w:eastAsia="Calibri" w:hAnsi="Calibri" w:cs="Calibri"/>
                <w:color w:val="000000" w:themeColor="text1"/>
                <w:sz w:val="24"/>
                <w:szCs w:val="24"/>
              </w:rPr>
              <w:t>are.</w:t>
            </w:r>
          </w:p>
          <w:p w14:paraId="03C4B317" w14:textId="5CC234DD" w:rsidR="272D5479" w:rsidRPr="00F22459" w:rsidRDefault="272D5479" w:rsidP="26EA89C4">
            <w:pPr>
              <w:pStyle w:val="ListParagraph"/>
              <w:numPr>
                <w:ilvl w:val="0"/>
                <w:numId w:val="6"/>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to nurture a love of reading and become lifelong </w:t>
            </w:r>
            <w:r w:rsidR="00FE69FA" w:rsidRPr="00F22459">
              <w:rPr>
                <w:rFonts w:ascii="Calibri" w:eastAsia="Calibri" w:hAnsi="Calibri" w:cs="Calibri"/>
                <w:color w:val="000000" w:themeColor="text1"/>
                <w:sz w:val="24"/>
                <w:szCs w:val="24"/>
              </w:rPr>
              <w:t>readers.</w:t>
            </w:r>
          </w:p>
          <w:p w14:paraId="329EE1ED" w14:textId="4F540A5D" w:rsidR="272D5479" w:rsidRPr="00F22459" w:rsidRDefault="272D5479" w:rsidP="26EA89C4">
            <w:pPr>
              <w:pStyle w:val="ListParagraph"/>
              <w:numPr>
                <w:ilvl w:val="0"/>
                <w:numId w:val="6"/>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to create enthusiastic and motivated readers </w:t>
            </w:r>
          </w:p>
          <w:p w14:paraId="3CE62AED" w14:textId="705C1275" w:rsidR="272D5479" w:rsidRPr="00F22459" w:rsidRDefault="272D5479" w:rsidP="26EA89C4">
            <w:pPr>
              <w:pStyle w:val="ListParagraph"/>
              <w:numPr>
                <w:ilvl w:val="0"/>
                <w:numId w:val="6"/>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to develop children’s confidence in reading a wide variety of genres and text types </w:t>
            </w:r>
          </w:p>
          <w:p w14:paraId="3616E792" w14:textId="4CBF02B3" w:rsidR="272D5479" w:rsidRPr="00F22459" w:rsidRDefault="272D5479" w:rsidP="26EA89C4">
            <w:pPr>
              <w:pStyle w:val="ListParagraph"/>
              <w:numPr>
                <w:ilvl w:val="0"/>
                <w:numId w:val="6"/>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for children to have the skills to decode words </w:t>
            </w:r>
            <w:r w:rsidR="00E23E7C" w:rsidRPr="00F22459">
              <w:rPr>
                <w:rFonts w:ascii="Calibri" w:eastAsia="Calibri" w:hAnsi="Calibri" w:cs="Calibri"/>
                <w:color w:val="000000" w:themeColor="text1"/>
                <w:sz w:val="24"/>
                <w:szCs w:val="24"/>
              </w:rPr>
              <w:t>to</w:t>
            </w:r>
            <w:r w:rsidRPr="00F22459">
              <w:rPr>
                <w:rFonts w:ascii="Calibri" w:eastAsia="Calibri" w:hAnsi="Calibri" w:cs="Calibri"/>
                <w:color w:val="000000" w:themeColor="text1"/>
                <w:sz w:val="24"/>
                <w:szCs w:val="24"/>
              </w:rPr>
              <w:t xml:space="preserve"> be able to read fluently with understanding of what they have read</w:t>
            </w:r>
          </w:p>
          <w:p w14:paraId="4D8469C1" w14:textId="41DDD083" w:rsidR="272D5479" w:rsidRPr="00F22459" w:rsidRDefault="272D5479" w:rsidP="26EA89C4">
            <w:pPr>
              <w:pStyle w:val="ListParagraph"/>
              <w:numPr>
                <w:ilvl w:val="0"/>
                <w:numId w:val="6"/>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to develop an enjoyment of reading for pleasure </w:t>
            </w:r>
          </w:p>
          <w:p w14:paraId="0CA786E2" w14:textId="43A9F6D6" w:rsidR="272D5479" w:rsidRPr="00F22459" w:rsidRDefault="272D5479" w:rsidP="26EA89C4">
            <w:pPr>
              <w:pStyle w:val="ListParagraph"/>
              <w:numPr>
                <w:ilvl w:val="0"/>
                <w:numId w:val="6"/>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to use reading to provoke </w:t>
            </w:r>
            <w:r w:rsidR="00A059EF" w:rsidRPr="00F22459">
              <w:rPr>
                <w:rFonts w:ascii="Calibri" w:eastAsia="Calibri" w:hAnsi="Calibri" w:cs="Calibri"/>
                <w:color w:val="000000" w:themeColor="text1"/>
                <w:sz w:val="24"/>
                <w:szCs w:val="24"/>
              </w:rPr>
              <w:t>thought</w:t>
            </w:r>
          </w:p>
          <w:p w14:paraId="43028D93" w14:textId="36AB2BCB" w:rsidR="272D5479" w:rsidRPr="00F22459" w:rsidRDefault="272D5479" w:rsidP="26EA89C4">
            <w:pPr>
              <w:pStyle w:val="ListParagraph"/>
              <w:numPr>
                <w:ilvl w:val="0"/>
                <w:numId w:val="6"/>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to gain knowledge across the curriculum</w:t>
            </w:r>
          </w:p>
          <w:p w14:paraId="3761B64C" w14:textId="73B12C8C" w:rsidR="272D5479" w:rsidRPr="00F22459" w:rsidRDefault="272D5479" w:rsidP="26EA89C4">
            <w:pPr>
              <w:pStyle w:val="ListParagraph"/>
              <w:numPr>
                <w:ilvl w:val="0"/>
                <w:numId w:val="6"/>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to enrich children’s imaginatio</w:t>
            </w:r>
            <w:r w:rsidR="00876534" w:rsidRPr="00F22459">
              <w:rPr>
                <w:rFonts w:ascii="Calibri" w:eastAsia="Calibri" w:hAnsi="Calibri" w:cs="Calibri"/>
                <w:color w:val="000000" w:themeColor="text1"/>
                <w:sz w:val="24"/>
                <w:szCs w:val="24"/>
              </w:rPr>
              <w:t>n</w:t>
            </w:r>
          </w:p>
          <w:p w14:paraId="6E853DC5" w14:textId="6DF48899" w:rsidR="272D5479" w:rsidRPr="00F22459" w:rsidRDefault="00390125" w:rsidP="26EA89C4">
            <w:pPr>
              <w:pStyle w:val="ListParagraph"/>
              <w:numPr>
                <w:ilvl w:val="0"/>
                <w:numId w:val="6"/>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to become vocabulary rich readers.</w:t>
            </w:r>
            <w:r w:rsidR="272D5479" w:rsidRPr="00F22459">
              <w:rPr>
                <w:rFonts w:ascii="Calibri" w:eastAsia="Calibri" w:hAnsi="Calibri" w:cs="Calibri"/>
                <w:color w:val="000000" w:themeColor="text1"/>
                <w:sz w:val="24"/>
                <w:szCs w:val="24"/>
              </w:rPr>
              <w:t xml:space="preserve"> </w:t>
            </w:r>
          </w:p>
          <w:p w14:paraId="1C18CE22" w14:textId="778421B5" w:rsidR="26EA89C4" w:rsidRPr="00F22459" w:rsidRDefault="26EA89C4" w:rsidP="26EA89C4">
            <w:pPr>
              <w:spacing w:line="259" w:lineRule="auto"/>
              <w:ind w:left="306"/>
              <w:rPr>
                <w:rFonts w:ascii="Calibri" w:eastAsia="Calibri" w:hAnsi="Calibri" w:cs="Calibri"/>
                <w:color w:val="000000" w:themeColor="text1"/>
                <w:sz w:val="24"/>
                <w:szCs w:val="24"/>
              </w:rPr>
            </w:pPr>
          </w:p>
          <w:p w14:paraId="1CCFEA72" w14:textId="37F379F1" w:rsidR="272D5479" w:rsidRPr="00F22459" w:rsidRDefault="272D5479" w:rsidP="26EA89C4">
            <w:pPr>
              <w:spacing w:line="259" w:lineRule="auto"/>
              <w:ind w:left="720"/>
              <w:rPr>
                <w:rFonts w:ascii="Calibri" w:eastAsia="Calibri" w:hAnsi="Calibri" w:cs="Calibri"/>
                <w:color w:val="000000" w:themeColor="text1"/>
                <w:sz w:val="24"/>
                <w:szCs w:val="24"/>
              </w:rPr>
            </w:pPr>
            <w:r w:rsidRPr="00F22459">
              <w:rPr>
                <w:rFonts w:ascii="Calibri" w:eastAsia="Calibri" w:hAnsi="Calibri" w:cs="Calibri"/>
                <w:b/>
                <w:bCs/>
                <w:i/>
                <w:iCs/>
                <w:color w:val="000000" w:themeColor="text1"/>
                <w:sz w:val="24"/>
                <w:szCs w:val="24"/>
              </w:rPr>
              <w:t>Writing</w:t>
            </w:r>
          </w:p>
          <w:p w14:paraId="6BC92C72" w14:textId="3817575D" w:rsidR="272D5479" w:rsidRPr="00F22459" w:rsidRDefault="272D5479" w:rsidP="26EA89C4">
            <w:pPr>
              <w:spacing w:line="259" w:lineRule="auto"/>
              <w:ind w:left="306"/>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At High Green Primary </w:t>
            </w:r>
            <w:r w:rsidR="2827A2BD" w:rsidRPr="00F22459">
              <w:rPr>
                <w:rFonts w:ascii="Calibri" w:eastAsia="Calibri" w:hAnsi="Calibri" w:cs="Calibri"/>
                <w:color w:val="000000" w:themeColor="text1"/>
                <w:sz w:val="24"/>
                <w:szCs w:val="24"/>
              </w:rPr>
              <w:t>S</w:t>
            </w:r>
            <w:r w:rsidRPr="00F22459">
              <w:rPr>
                <w:rFonts w:ascii="Calibri" w:eastAsia="Calibri" w:hAnsi="Calibri" w:cs="Calibri"/>
                <w:color w:val="000000" w:themeColor="text1"/>
                <w:sz w:val="24"/>
                <w:szCs w:val="24"/>
              </w:rPr>
              <w:t xml:space="preserve">chool our ambitions for our children </w:t>
            </w:r>
            <w:r w:rsidR="00FE69FA" w:rsidRPr="00F22459">
              <w:rPr>
                <w:rFonts w:ascii="Calibri" w:eastAsia="Calibri" w:hAnsi="Calibri" w:cs="Calibri"/>
                <w:color w:val="000000" w:themeColor="text1"/>
                <w:sz w:val="24"/>
                <w:szCs w:val="24"/>
              </w:rPr>
              <w:t>are.</w:t>
            </w:r>
          </w:p>
          <w:p w14:paraId="586547DD" w14:textId="1EE7A042" w:rsidR="272D5479" w:rsidRPr="00F22459" w:rsidRDefault="272D5479" w:rsidP="26EA89C4">
            <w:pPr>
              <w:pStyle w:val="ListParagraph"/>
              <w:numPr>
                <w:ilvl w:val="0"/>
                <w:numId w:val="5"/>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to create articulate and imaginative communicators</w:t>
            </w:r>
          </w:p>
          <w:p w14:paraId="6346C7B0" w14:textId="4DC805DF" w:rsidR="272D5479" w:rsidRPr="00F22459" w:rsidRDefault="272D5479" w:rsidP="26EA89C4">
            <w:pPr>
              <w:pStyle w:val="ListParagraph"/>
              <w:numPr>
                <w:ilvl w:val="0"/>
                <w:numId w:val="5"/>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to provide children with key transferable writing skills </w:t>
            </w:r>
          </w:p>
          <w:p w14:paraId="5E231E39" w14:textId="16924838" w:rsidR="272D5479" w:rsidRPr="00F22459" w:rsidRDefault="272D5479" w:rsidP="26EA89C4">
            <w:pPr>
              <w:pStyle w:val="ListParagraph"/>
              <w:numPr>
                <w:ilvl w:val="0"/>
                <w:numId w:val="5"/>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to develop a genuine love of language and the written word</w:t>
            </w:r>
          </w:p>
          <w:p w14:paraId="57C9BE55" w14:textId="7B019CA3" w:rsidR="272D5479" w:rsidRPr="00F22459" w:rsidRDefault="272D5479" w:rsidP="26EA89C4">
            <w:pPr>
              <w:pStyle w:val="ListParagraph"/>
              <w:numPr>
                <w:ilvl w:val="0"/>
                <w:numId w:val="5"/>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to write for a purpose</w:t>
            </w:r>
          </w:p>
          <w:p w14:paraId="7ADDAE46" w14:textId="0F8A02F6" w:rsidR="272D5479" w:rsidRPr="00F22459" w:rsidRDefault="5F9F5D2A" w:rsidP="26EA89C4">
            <w:pPr>
              <w:pStyle w:val="ListParagraph"/>
              <w:numPr>
                <w:ilvl w:val="0"/>
                <w:numId w:val="5"/>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t</w:t>
            </w:r>
            <w:r w:rsidR="272D5479" w:rsidRPr="00F22459">
              <w:rPr>
                <w:rFonts w:ascii="Calibri" w:eastAsia="Calibri" w:hAnsi="Calibri" w:cs="Calibri"/>
                <w:color w:val="000000" w:themeColor="text1"/>
                <w:sz w:val="24"/>
                <w:szCs w:val="24"/>
              </w:rPr>
              <w:t>o develop confidence in a wide range of writing</w:t>
            </w:r>
          </w:p>
          <w:p w14:paraId="4699C441" w14:textId="54E6016C" w:rsidR="272D5479" w:rsidRPr="00F22459" w:rsidRDefault="272D5479" w:rsidP="26EA89C4">
            <w:pPr>
              <w:pStyle w:val="ListParagraph"/>
              <w:numPr>
                <w:ilvl w:val="0"/>
                <w:numId w:val="5"/>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to see themselves as real writers</w:t>
            </w:r>
          </w:p>
          <w:p w14:paraId="6DA7BC89" w14:textId="1EF73486" w:rsidR="5021542C" w:rsidRPr="00E23E7C" w:rsidRDefault="00390125" w:rsidP="5021542C">
            <w:pPr>
              <w:pStyle w:val="ListParagraph"/>
              <w:numPr>
                <w:ilvl w:val="0"/>
                <w:numId w:val="5"/>
              </w:numPr>
              <w:spacing w:after="160"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to write creatively,</w:t>
            </w:r>
            <w:r w:rsidR="272D5479" w:rsidRPr="00F22459">
              <w:rPr>
                <w:rFonts w:ascii="Calibri" w:eastAsia="Calibri" w:hAnsi="Calibri" w:cs="Calibri"/>
                <w:color w:val="000000" w:themeColor="text1"/>
                <w:sz w:val="24"/>
                <w:szCs w:val="24"/>
              </w:rPr>
              <w:t xml:space="preserve"> with imagination</w:t>
            </w:r>
            <w:r w:rsidRPr="00F22459">
              <w:rPr>
                <w:rFonts w:ascii="Calibri" w:eastAsia="Calibri" w:hAnsi="Calibri" w:cs="Calibri"/>
                <w:color w:val="000000" w:themeColor="text1"/>
                <w:sz w:val="24"/>
                <w:szCs w:val="24"/>
              </w:rPr>
              <w:t xml:space="preserve"> and rich vocabulary. </w:t>
            </w:r>
          </w:p>
          <w:p w14:paraId="74ED6709" w14:textId="03126DFC" w:rsidR="3F25D196" w:rsidRPr="00F22459" w:rsidRDefault="32FB1B0E" w:rsidP="4988FDAB">
            <w:pPr>
              <w:spacing w:after="160" w:line="259" w:lineRule="auto"/>
              <w:rPr>
                <w:rFonts w:ascii="Calibri" w:eastAsia="Calibri" w:hAnsi="Calibri" w:cs="Calibri"/>
                <w:b/>
                <w:bCs/>
                <w:i/>
                <w:iCs/>
                <w:color w:val="000000" w:themeColor="text1"/>
                <w:sz w:val="24"/>
                <w:szCs w:val="24"/>
              </w:rPr>
            </w:pPr>
            <w:r w:rsidRPr="00F22459">
              <w:rPr>
                <w:rFonts w:ascii="Calibri" w:eastAsia="Calibri" w:hAnsi="Calibri" w:cs="Calibri"/>
                <w:b/>
                <w:bCs/>
                <w:i/>
                <w:iCs/>
                <w:color w:val="000000" w:themeColor="text1"/>
                <w:sz w:val="24"/>
                <w:szCs w:val="24"/>
              </w:rPr>
              <w:t xml:space="preserve">              Speaking and Listening</w:t>
            </w:r>
          </w:p>
          <w:p w14:paraId="443236EE" w14:textId="526EDC8D" w:rsidR="7A878E4C" w:rsidRPr="00F22459" w:rsidRDefault="7A878E4C" w:rsidP="4988FDAB">
            <w:pPr>
              <w:spacing w:line="259" w:lineRule="auto"/>
              <w:ind w:left="306"/>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At High Green Primary School our ambitions for our children </w:t>
            </w:r>
            <w:r w:rsidR="00FE69FA" w:rsidRPr="00F22459">
              <w:rPr>
                <w:rFonts w:ascii="Calibri" w:eastAsia="Calibri" w:hAnsi="Calibri" w:cs="Calibri"/>
                <w:color w:val="000000" w:themeColor="text1"/>
                <w:sz w:val="24"/>
                <w:szCs w:val="24"/>
              </w:rPr>
              <w:t>are.</w:t>
            </w:r>
          </w:p>
          <w:p w14:paraId="0723F506" w14:textId="2EAD5114" w:rsidR="32FB1B0E" w:rsidRPr="00F22459" w:rsidRDefault="5B6837CF" w:rsidP="066988ED">
            <w:pPr>
              <w:pStyle w:val="ListParagraph"/>
              <w:numPr>
                <w:ilvl w:val="0"/>
                <w:numId w:val="1"/>
              </w:numPr>
              <w:spacing w:after="160" w:line="259" w:lineRule="auto"/>
              <w:rPr>
                <w:rFonts w:ascii="Calibri" w:eastAsia="Calibri" w:hAnsi="Calibri" w:cs="Calibri"/>
                <w:color w:val="000000" w:themeColor="text1"/>
                <w:sz w:val="24"/>
                <w:szCs w:val="24"/>
              </w:rPr>
            </w:pPr>
            <w:r w:rsidRPr="00F22459">
              <w:rPr>
                <w:rFonts w:ascii="Calibri" w:eastAsia="Calibri" w:hAnsi="Calibri" w:cs="Calibri"/>
                <w:sz w:val="24"/>
                <w:szCs w:val="24"/>
              </w:rPr>
              <w:t xml:space="preserve"> </w:t>
            </w:r>
            <w:r w:rsidR="32FB1B0E" w:rsidRPr="00F22459">
              <w:rPr>
                <w:rFonts w:ascii="Calibri" w:eastAsia="Calibri" w:hAnsi="Calibri" w:cs="Calibri"/>
                <w:color w:val="000000" w:themeColor="text1"/>
                <w:sz w:val="24"/>
                <w:szCs w:val="24"/>
              </w:rPr>
              <w:t xml:space="preserve">At High Green Primary School our ambitions for our children </w:t>
            </w:r>
            <w:r w:rsidR="00FE69FA" w:rsidRPr="00F22459">
              <w:rPr>
                <w:rFonts w:ascii="Calibri" w:eastAsia="Calibri" w:hAnsi="Calibri" w:cs="Calibri"/>
                <w:color w:val="000000" w:themeColor="text1"/>
                <w:sz w:val="24"/>
                <w:szCs w:val="24"/>
              </w:rPr>
              <w:t>are.</w:t>
            </w:r>
          </w:p>
          <w:p w14:paraId="4CB83589" w14:textId="48D16FC1" w:rsidR="499FBBEF" w:rsidRPr="00F22459" w:rsidRDefault="499FBBEF" w:rsidP="4988FDAB">
            <w:pPr>
              <w:pStyle w:val="ListParagraph"/>
              <w:numPr>
                <w:ilvl w:val="0"/>
                <w:numId w:val="2"/>
              </w:numPr>
              <w:spacing w:line="259" w:lineRule="auto"/>
              <w:rPr>
                <w:rFonts w:eastAsiaTheme="minorEastAsia"/>
                <w:sz w:val="24"/>
                <w:szCs w:val="24"/>
              </w:rPr>
            </w:pPr>
            <w:r w:rsidRPr="00F22459">
              <w:rPr>
                <w:rFonts w:ascii="Segoe UI" w:eastAsia="Segoe UI" w:hAnsi="Segoe UI" w:cs="Segoe UI"/>
                <w:sz w:val="24"/>
                <w:szCs w:val="24"/>
              </w:rPr>
              <w:t>t</w:t>
            </w:r>
            <w:r w:rsidR="44A97832" w:rsidRPr="00F22459">
              <w:rPr>
                <w:rFonts w:eastAsiaTheme="minorEastAsia"/>
                <w:sz w:val="24"/>
                <w:szCs w:val="24"/>
              </w:rPr>
              <w:t>o develop children's speaking and listening skills through a wide range of opportunities.</w:t>
            </w:r>
          </w:p>
          <w:p w14:paraId="0C870DC7" w14:textId="233B93BB" w:rsidR="46EEE0CB" w:rsidRPr="00F22459" w:rsidRDefault="46EEE0CB" w:rsidP="4988FDAB">
            <w:pPr>
              <w:pStyle w:val="ListParagraph"/>
              <w:numPr>
                <w:ilvl w:val="0"/>
                <w:numId w:val="2"/>
              </w:numPr>
              <w:rPr>
                <w:rFonts w:eastAsiaTheme="minorEastAsia"/>
                <w:sz w:val="24"/>
                <w:szCs w:val="24"/>
              </w:rPr>
            </w:pPr>
            <w:r w:rsidRPr="00F22459">
              <w:rPr>
                <w:rFonts w:eastAsiaTheme="minorEastAsia"/>
                <w:sz w:val="24"/>
                <w:szCs w:val="24"/>
              </w:rPr>
              <w:t>t</w:t>
            </w:r>
            <w:r w:rsidR="44A97832" w:rsidRPr="00F22459">
              <w:rPr>
                <w:rFonts w:eastAsiaTheme="minorEastAsia"/>
                <w:sz w:val="24"/>
                <w:szCs w:val="24"/>
              </w:rPr>
              <w:t>o value children's contributions during discussions.</w:t>
            </w:r>
          </w:p>
          <w:p w14:paraId="7E6D9F93" w14:textId="4392DEE0" w:rsidR="34418D50" w:rsidRPr="00F22459" w:rsidRDefault="34418D50" w:rsidP="4988FDAB">
            <w:pPr>
              <w:pStyle w:val="ListParagraph"/>
              <w:numPr>
                <w:ilvl w:val="0"/>
                <w:numId w:val="2"/>
              </w:numPr>
              <w:rPr>
                <w:rFonts w:eastAsiaTheme="minorEastAsia"/>
                <w:sz w:val="24"/>
                <w:szCs w:val="24"/>
              </w:rPr>
            </w:pPr>
            <w:r w:rsidRPr="00F22459">
              <w:rPr>
                <w:rFonts w:eastAsiaTheme="minorEastAsia"/>
                <w:sz w:val="24"/>
                <w:szCs w:val="24"/>
              </w:rPr>
              <w:t>t</w:t>
            </w:r>
            <w:r w:rsidR="44A97832" w:rsidRPr="00F22459">
              <w:rPr>
                <w:rFonts w:eastAsiaTheme="minorEastAsia"/>
                <w:sz w:val="24"/>
                <w:szCs w:val="24"/>
              </w:rPr>
              <w:t xml:space="preserve">o encourage all children to listen carefully and actively, valuing and responding to </w:t>
            </w:r>
            <w:r w:rsidR="00FE69FA" w:rsidRPr="00F22459">
              <w:rPr>
                <w:rFonts w:eastAsiaTheme="minorEastAsia"/>
                <w:sz w:val="24"/>
                <w:szCs w:val="24"/>
              </w:rPr>
              <w:t>other</w:t>
            </w:r>
            <w:r w:rsidR="44A97832" w:rsidRPr="00F22459">
              <w:rPr>
                <w:rFonts w:eastAsiaTheme="minorEastAsia"/>
                <w:sz w:val="24"/>
                <w:szCs w:val="24"/>
              </w:rPr>
              <w:t xml:space="preserve"> viewpoints and opinions.</w:t>
            </w:r>
          </w:p>
          <w:p w14:paraId="36610BCF" w14:textId="5D8E6233" w:rsidR="28B45B71" w:rsidRPr="00F22459" w:rsidRDefault="28B45B71" w:rsidP="4988FDAB">
            <w:pPr>
              <w:pStyle w:val="ListParagraph"/>
              <w:numPr>
                <w:ilvl w:val="0"/>
                <w:numId w:val="2"/>
              </w:numPr>
              <w:rPr>
                <w:rFonts w:eastAsiaTheme="minorEastAsia"/>
                <w:sz w:val="24"/>
                <w:szCs w:val="24"/>
              </w:rPr>
            </w:pPr>
            <w:r w:rsidRPr="00F22459">
              <w:rPr>
                <w:rFonts w:eastAsiaTheme="minorEastAsia"/>
                <w:sz w:val="24"/>
                <w:szCs w:val="24"/>
              </w:rPr>
              <w:t>t</w:t>
            </w:r>
            <w:r w:rsidR="44A97832" w:rsidRPr="00F22459">
              <w:rPr>
                <w:rFonts w:eastAsiaTheme="minorEastAsia"/>
                <w:sz w:val="24"/>
                <w:szCs w:val="24"/>
              </w:rPr>
              <w:t xml:space="preserve">o enable children to speak audibly, </w:t>
            </w:r>
            <w:r w:rsidR="00FE69FA" w:rsidRPr="00F22459">
              <w:rPr>
                <w:rFonts w:eastAsiaTheme="minorEastAsia"/>
                <w:sz w:val="24"/>
                <w:szCs w:val="24"/>
              </w:rPr>
              <w:t>clearly,</w:t>
            </w:r>
            <w:r w:rsidR="44A97832" w:rsidRPr="00F22459">
              <w:rPr>
                <w:rFonts w:eastAsiaTheme="minorEastAsia"/>
                <w:sz w:val="24"/>
                <w:szCs w:val="24"/>
              </w:rPr>
              <w:t xml:space="preserve"> and confidently in 1 to 1, group and whole class situations in a variety of contexts.</w:t>
            </w:r>
          </w:p>
          <w:p w14:paraId="44816540" w14:textId="7EF2E6AA" w:rsidR="55648473" w:rsidRPr="00F22459" w:rsidRDefault="55648473" w:rsidP="4988FDAB">
            <w:pPr>
              <w:pStyle w:val="ListParagraph"/>
              <w:numPr>
                <w:ilvl w:val="0"/>
                <w:numId w:val="2"/>
              </w:numPr>
              <w:spacing w:line="259" w:lineRule="auto"/>
              <w:rPr>
                <w:rFonts w:eastAsiaTheme="minorEastAsia"/>
                <w:sz w:val="24"/>
                <w:szCs w:val="24"/>
              </w:rPr>
            </w:pPr>
            <w:r w:rsidRPr="00F22459">
              <w:rPr>
                <w:rFonts w:eastAsiaTheme="minorEastAsia"/>
                <w:sz w:val="24"/>
                <w:szCs w:val="24"/>
              </w:rPr>
              <w:t>To encourage pupils to e</w:t>
            </w:r>
            <w:r w:rsidR="44A97832" w:rsidRPr="00F22459">
              <w:rPr>
                <w:rFonts w:eastAsiaTheme="minorEastAsia"/>
                <w:sz w:val="24"/>
                <w:szCs w:val="24"/>
              </w:rPr>
              <w:t xml:space="preserve">xpress their opinions, articulate feelings and listen to and respond appropriately in a range of </w:t>
            </w:r>
            <w:r w:rsidR="00FE69FA" w:rsidRPr="00F22459">
              <w:rPr>
                <w:rFonts w:eastAsiaTheme="minorEastAsia"/>
                <w:sz w:val="24"/>
                <w:szCs w:val="24"/>
              </w:rPr>
              <w:t>situations.</w:t>
            </w:r>
          </w:p>
          <w:p w14:paraId="58F6B438" w14:textId="1DD99E78" w:rsidR="1FE39BA1" w:rsidRPr="00F22459" w:rsidRDefault="1FE39BA1" w:rsidP="4988FDAB">
            <w:pPr>
              <w:pStyle w:val="ListParagraph"/>
              <w:numPr>
                <w:ilvl w:val="0"/>
                <w:numId w:val="2"/>
              </w:numPr>
              <w:rPr>
                <w:rFonts w:eastAsiaTheme="minorEastAsia"/>
                <w:sz w:val="24"/>
                <w:szCs w:val="24"/>
              </w:rPr>
            </w:pPr>
            <w:r w:rsidRPr="00F22459">
              <w:rPr>
                <w:rFonts w:eastAsiaTheme="minorEastAsia"/>
                <w:sz w:val="24"/>
                <w:szCs w:val="24"/>
              </w:rPr>
              <w:t>To s</w:t>
            </w:r>
            <w:r w:rsidR="44A97832" w:rsidRPr="00F22459">
              <w:rPr>
                <w:rFonts w:eastAsiaTheme="minorEastAsia"/>
                <w:sz w:val="24"/>
                <w:szCs w:val="24"/>
              </w:rPr>
              <w:t xml:space="preserve">peak audibly and confidently before an audience (for example when </w:t>
            </w:r>
            <w:r w:rsidR="2A32C870" w:rsidRPr="00F22459">
              <w:rPr>
                <w:rFonts w:eastAsiaTheme="minorEastAsia"/>
                <w:sz w:val="24"/>
                <w:szCs w:val="24"/>
              </w:rPr>
              <w:t>presenting their home projects, reading their poems or</w:t>
            </w:r>
            <w:r w:rsidR="44A97832" w:rsidRPr="00F22459">
              <w:rPr>
                <w:rFonts w:eastAsiaTheme="minorEastAsia"/>
                <w:sz w:val="24"/>
                <w:szCs w:val="24"/>
              </w:rPr>
              <w:t xml:space="preserve"> when performing in school plays).</w:t>
            </w:r>
          </w:p>
          <w:p w14:paraId="250C5BB0" w14:textId="44DA44AF" w:rsidR="00A059EF" w:rsidRPr="00F22459" w:rsidRDefault="00A059EF" w:rsidP="00390125">
            <w:pPr>
              <w:rPr>
                <w:rFonts w:cstheme="minorHAnsi"/>
                <w:i/>
                <w:sz w:val="24"/>
                <w:szCs w:val="24"/>
              </w:rPr>
            </w:pPr>
          </w:p>
        </w:tc>
      </w:tr>
      <w:tr w:rsidR="002D175D" w:rsidRPr="00557626" w14:paraId="7F2E20C7" w14:textId="77777777" w:rsidTr="4988FDAB">
        <w:tc>
          <w:tcPr>
            <w:tcW w:w="10338" w:type="dxa"/>
          </w:tcPr>
          <w:p w14:paraId="3D31418B" w14:textId="4C323D05" w:rsidR="007F54B1" w:rsidRPr="000E6E5F" w:rsidRDefault="75243E7B" w:rsidP="26EA89C4">
            <w:pPr>
              <w:autoSpaceDE w:val="0"/>
              <w:autoSpaceDN w:val="0"/>
              <w:adjustRightInd w:val="0"/>
              <w:spacing w:line="259" w:lineRule="auto"/>
              <w:rPr>
                <w:rFonts w:cstheme="minorHAnsi"/>
                <w:b/>
                <w:bCs/>
                <w:iCs/>
                <w:sz w:val="24"/>
                <w:szCs w:val="24"/>
              </w:rPr>
            </w:pPr>
            <w:r w:rsidRPr="000E6E5F">
              <w:rPr>
                <w:b/>
                <w:bCs/>
                <w:iCs/>
                <w:sz w:val="24"/>
                <w:szCs w:val="24"/>
              </w:rPr>
              <w:t>What do we teach? What does this look like?</w:t>
            </w:r>
            <w:r w:rsidR="00390125" w:rsidRPr="000E6E5F">
              <w:rPr>
                <w:b/>
                <w:bCs/>
                <w:iCs/>
                <w:sz w:val="24"/>
                <w:szCs w:val="24"/>
              </w:rPr>
              <w:t xml:space="preserve"> How do we assess?</w:t>
            </w:r>
          </w:p>
          <w:p w14:paraId="0AC6F7BF" w14:textId="65252BE1" w:rsidR="007D52E5" w:rsidRPr="00F22459" w:rsidRDefault="28AFA547" w:rsidP="03391C54">
            <w:pPr>
              <w:autoSpaceDE w:val="0"/>
              <w:autoSpaceDN w:val="0"/>
              <w:adjustRightInd w:val="0"/>
              <w:spacing w:line="259" w:lineRule="auto"/>
              <w:rPr>
                <w:rFonts w:ascii="Calibri" w:eastAsia="Calibri" w:hAnsi="Calibri" w:cs="Calibri"/>
                <w:sz w:val="24"/>
                <w:szCs w:val="24"/>
              </w:rPr>
            </w:pPr>
            <w:r w:rsidRPr="00F22459">
              <w:rPr>
                <w:rFonts w:ascii="Calibri" w:eastAsia="Calibri" w:hAnsi="Calibri" w:cs="Calibri"/>
                <w:sz w:val="24"/>
                <w:szCs w:val="24"/>
              </w:rPr>
              <w:lastRenderedPageBreak/>
              <w:t>Our whole curriculum is shaped by our four core principles</w:t>
            </w:r>
            <w:r w:rsidR="5F401833" w:rsidRPr="00F22459">
              <w:rPr>
                <w:rFonts w:ascii="Calibri" w:eastAsia="Calibri" w:hAnsi="Calibri" w:cs="Calibri"/>
                <w:sz w:val="24"/>
                <w:szCs w:val="24"/>
              </w:rPr>
              <w:t xml:space="preserve">; </w:t>
            </w:r>
            <w:r w:rsidR="40692194" w:rsidRPr="00F22459">
              <w:rPr>
                <w:rFonts w:ascii="Calibri" w:eastAsia="Calibri" w:hAnsi="Calibri" w:cs="Calibri"/>
                <w:sz w:val="24"/>
                <w:szCs w:val="24"/>
              </w:rPr>
              <w:t>H</w:t>
            </w:r>
            <w:r w:rsidRPr="00F22459">
              <w:rPr>
                <w:rFonts w:ascii="Calibri" w:eastAsia="Calibri" w:hAnsi="Calibri" w:cs="Calibri"/>
                <w:sz w:val="24"/>
                <w:szCs w:val="24"/>
              </w:rPr>
              <w:t xml:space="preserve">olistic, </w:t>
            </w:r>
            <w:r w:rsidR="7BD6B5FE" w:rsidRPr="00F22459">
              <w:rPr>
                <w:rFonts w:ascii="Calibri" w:eastAsia="Calibri" w:hAnsi="Calibri" w:cs="Calibri"/>
                <w:sz w:val="24"/>
                <w:szCs w:val="24"/>
              </w:rPr>
              <w:t>E</w:t>
            </w:r>
            <w:r w:rsidRPr="00F22459">
              <w:rPr>
                <w:rFonts w:ascii="Calibri" w:eastAsia="Calibri" w:hAnsi="Calibri" w:cs="Calibri"/>
                <w:sz w:val="24"/>
                <w:szCs w:val="24"/>
              </w:rPr>
              <w:t>mpowerment,</w:t>
            </w:r>
            <w:r w:rsidR="7F674F72" w:rsidRPr="00F22459">
              <w:rPr>
                <w:rFonts w:ascii="Calibri" w:eastAsia="Calibri" w:hAnsi="Calibri" w:cs="Calibri"/>
                <w:sz w:val="24"/>
                <w:szCs w:val="24"/>
              </w:rPr>
              <w:t xml:space="preserve"> Family and</w:t>
            </w:r>
            <w:r w:rsidRPr="00F22459">
              <w:rPr>
                <w:rFonts w:ascii="Calibri" w:eastAsia="Calibri" w:hAnsi="Calibri" w:cs="Calibri"/>
                <w:sz w:val="24"/>
                <w:szCs w:val="24"/>
              </w:rPr>
              <w:t xml:space="preserve"> </w:t>
            </w:r>
            <w:r w:rsidR="0FA4C005" w:rsidRPr="00F22459">
              <w:rPr>
                <w:rFonts w:ascii="Calibri" w:eastAsia="Calibri" w:hAnsi="Calibri" w:cs="Calibri"/>
                <w:sz w:val="24"/>
                <w:szCs w:val="24"/>
              </w:rPr>
              <w:t>C</w:t>
            </w:r>
            <w:r w:rsidRPr="00F22459">
              <w:rPr>
                <w:rFonts w:ascii="Calibri" w:eastAsia="Calibri" w:hAnsi="Calibri" w:cs="Calibri"/>
                <w:sz w:val="24"/>
                <w:szCs w:val="24"/>
              </w:rPr>
              <w:t xml:space="preserve">ommunity &amp; </w:t>
            </w:r>
            <w:r w:rsidR="26F0E7A4" w:rsidRPr="00F22459">
              <w:rPr>
                <w:rFonts w:ascii="Calibri" w:eastAsia="Calibri" w:hAnsi="Calibri" w:cs="Calibri"/>
                <w:sz w:val="24"/>
                <w:szCs w:val="24"/>
              </w:rPr>
              <w:t xml:space="preserve">Relationships, </w:t>
            </w:r>
            <w:r w:rsidRPr="00F22459">
              <w:rPr>
                <w:rFonts w:ascii="Calibri" w:eastAsia="Calibri" w:hAnsi="Calibri" w:cs="Calibri"/>
                <w:sz w:val="24"/>
                <w:szCs w:val="24"/>
              </w:rPr>
              <w:t xml:space="preserve">which aims to enable all children, regardless of background, ability, additional needs, to flourish </w:t>
            </w:r>
            <w:r w:rsidR="55D5F0AC" w:rsidRPr="00F22459">
              <w:rPr>
                <w:rFonts w:ascii="Calibri" w:eastAsia="Calibri" w:hAnsi="Calibri" w:cs="Calibri"/>
                <w:sz w:val="24"/>
                <w:szCs w:val="24"/>
              </w:rPr>
              <w:t>and</w:t>
            </w:r>
            <w:r w:rsidRPr="00F22459">
              <w:rPr>
                <w:rFonts w:ascii="Calibri" w:eastAsia="Calibri" w:hAnsi="Calibri" w:cs="Calibri"/>
                <w:sz w:val="24"/>
                <w:szCs w:val="24"/>
              </w:rPr>
              <w:t xml:space="preserve"> become the very best version of themselves they can possibly be.</w:t>
            </w:r>
            <w:r w:rsidR="009A4EB2">
              <w:rPr>
                <w:rFonts w:ascii="Calibri" w:eastAsia="Calibri" w:hAnsi="Calibri" w:cs="Calibri"/>
                <w:sz w:val="24"/>
                <w:szCs w:val="24"/>
              </w:rPr>
              <w:t xml:space="preserve"> Reading feeds into our curriculum and is a huge priority at High Green Primary School. Our key ambition is for all pupils to be readers enabling them to flourish in all aspects of the curriculum.</w:t>
            </w:r>
          </w:p>
          <w:p w14:paraId="700F6341" w14:textId="0E0B028C" w:rsidR="007D52E5" w:rsidRPr="00F22459" w:rsidRDefault="007D52E5" w:rsidP="03391C54">
            <w:pPr>
              <w:autoSpaceDE w:val="0"/>
              <w:autoSpaceDN w:val="0"/>
              <w:adjustRightInd w:val="0"/>
              <w:spacing w:line="259" w:lineRule="auto"/>
              <w:rPr>
                <w:rFonts w:ascii="Calibri" w:eastAsia="Calibri" w:hAnsi="Calibri" w:cs="Calibri"/>
                <w:sz w:val="24"/>
                <w:szCs w:val="24"/>
              </w:rPr>
            </w:pPr>
          </w:p>
          <w:p w14:paraId="2760E2C8" w14:textId="1CB2D813" w:rsidR="007D52E5" w:rsidRPr="00F22459" w:rsidRDefault="6D3E9D33" w:rsidP="03391C54">
            <w:pPr>
              <w:autoSpaceDE w:val="0"/>
              <w:autoSpaceDN w:val="0"/>
              <w:adjustRightInd w:val="0"/>
              <w:spacing w:line="259" w:lineRule="auto"/>
              <w:rPr>
                <w:rFonts w:ascii="Calibri" w:eastAsia="Calibri" w:hAnsi="Calibri" w:cs="Calibri"/>
                <w:b/>
                <w:bCs/>
                <w:sz w:val="24"/>
                <w:szCs w:val="24"/>
              </w:rPr>
            </w:pPr>
            <w:r w:rsidRPr="00F22459">
              <w:rPr>
                <w:rFonts w:ascii="Calibri" w:eastAsia="Calibri" w:hAnsi="Calibri" w:cs="Calibri"/>
                <w:b/>
                <w:bCs/>
                <w:sz w:val="24"/>
                <w:szCs w:val="24"/>
              </w:rPr>
              <w:t>Phonics:</w:t>
            </w:r>
          </w:p>
          <w:p w14:paraId="247621C8" w14:textId="66824370" w:rsidR="62679688" w:rsidRPr="00F22459" w:rsidRDefault="06843D11" w:rsidP="00F22459">
            <w:pPr>
              <w:autoSpaceDE w:val="0"/>
              <w:autoSpaceDN w:val="0"/>
              <w:adjustRightInd w:val="0"/>
              <w:spacing w:line="259" w:lineRule="auto"/>
              <w:rPr>
                <w:rFonts w:ascii="Calibri" w:eastAsia="Calibri" w:hAnsi="Calibri" w:cs="Calibri"/>
                <w:sz w:val="24"/>
                <w:szCs w:val="24"/>
              </w:rPr>
            </w:pPr>
            <w:r w:rsidRPr="00F22459">
              <w:rPr>
                <w:rFonts w:ascii="Calibri" w:eastAsia="Calibri" w:hAnsi="Calibri" w:cs="Calibri"/>
                <w:sz w:val="24"/>
                <w:szCs w:val="24"/>
              </w:rPr>
              <w:t xml:space="preserve">Please see Little Wandle Letters &amp; Sounds Revised document. </w:t>
            </w:r>
          </w:p>
          <w:p w14:paraId="4AF34DAF" w14:textId="44C06E32" w:rsidR="62679688" w:rsidRPr="00F22459" w:rsidRDefault="62679688" w:rsidP="62679688">
            <w:pPr>
              <w:spacing w:line="259" w:lineRule="auto"/>
              <w:rPr>
                <w:rFonts w:ascii="Calibri" w:eastAsia="Calibri" w:hAnsi="Calibri" w:cs="Calibri"/>
                <w:sz w:val="24"/>
                <w:szCs w:val="24"/>
              </w:rPr>
            </w:pPr>
          </w:p>
          <w:p w14:paraId="0B6328D7" w14:textId="2CDD5E02" w:rsidR="009A1953" w:rsidRPr="00F22459" w:rsidRDefault="009A1953" w:rsidP="009A1953">
            <w:pPr>
              <w:autoSpaceDE w:val="0"/>
              <w:autoSpaceDN w:val="0"/>
              <w:adjustRightInd w:val="0"/>
              <w:spacing w:line="259" w:lineRule="auto"/>
              <w:rPr>
                <w:rFonts w:ascii="Calibri" w:eastAsia="Calibri" w:hAnsi="Calibri" w:cs="Calibri"/>
                <w:b/>
                <w:bCs/>
                <w:sz w:val="24"/>
                <w:szCs w:val="24"/>
              </w:rPr>
            </w:pPr>
            <w:r w:rsidRPr="00F22459">
              <w:rPr>
                <w:rFonts w:ascii="Calibri" w:eastAsia="Calibri" w:hAnsi="Calibri" w:cs="Calibri"/>
                <w:b/>
                <w:bCs/>
                <w:sz w:val="24"/>
                <w:szCs w:val="24"/>
              </w:rPr>
              <w:t>Reading:</w:t>
            </w:r>
          </w:p>
          <w:p w14:paraId="44B07AFB" w14:textId="0329D080" w:rsidR="0070636A" w:rsidRPr="00F22459" w:rsidRDefault="009A1953" w:rsidP="03391C54">
            <w:pPr>
              <w:autoSpaceDE w:val="0"/>
              <w:autoSpaceDN w:val="0"/>
              <w:adjustRightInd w:val="0"/>
              <w:spacing w:line="259" w:lineRule="auto"/>
              <w:rPr>
                <w:rFonts w:ascii="Calibri" w:eastAsia="Calibri" w:hAnsi="Calibri" w:cs="Calibri"/>
                <w:sz w:val="24"/>
                <w:szCs w:val="24"/>
              </w:rPr>
            </w:pPr>
            <w:r w:rsidRPr="00F22459">
              <w:rPr>
                <w:rFonts w:ascii="Calibri" w:eastAsia="Calibri" w:hAnsi="Calibri" w:cs="Calibri"/>
                <w:sz w:val="24"/>
                <w:szCs w:val="24"/>
              </w:rPr>
              <w:t xml:space="preserve">Pupils in EYFS and KS1 follow Little Wandle, reading programme. </w:t>
            </w:r>
          </w:p>
          <w:p w14:paraId="76306F6D" w14:textId="1CEF591B" w:rsidR="009A1953" w:rsidRPr="00F22459" w:rsidRDefault="009A1953" w:rsidP="03391C54">
            <w:pPr>
              <w:autoSpaceDE w:val="0"/>
              <w:autoSpaceDN w:val="0"/>
              <w:adjustRightInd w:val="0"/>
              <w:spacing w:line="259" w:lineRule="auto"/>
              <w:rPr>
                <w:rFonts w:ascii="Calibri" w:eastAsia="Calibri" w:hAnsi="Calibri" w:cs="Calibri"/>
                <w:sz w:val="24"/>
                <w:szCs w:val="24"/>
              </w:rPr>
            </w:pPr>
            <w:r w:rsidRPr="00F22459">
              <w:rPr>
                <w:rFonts w:ascii="Calibri" w:eastAsia="Calibri" w:hAnsi="Calibri" w:cs="Calibri"/>
                <w:sz w:val="24"/>
                <w:szCs w:val="24"/>
              </w:rPr>
              <w:t>Reading is taught</w:t>
            </w:r>
            <w:r w:rsidR="00700D0E" w:rsidRPr="00F22459">
              <w:rPr>
                <w:rFonts w:ascii="Calibri" w:eastAsia="Calibri" w:hAnsi="Calibri" w:cs="Calibri"/>
                <w:sz w:val="24"/>
                <w:szCs w:val="24"/>
              </w:rPr>
              <w:t xml:space="preserve"> in small groups, with a member of staff</w:t>
            </w:r>
            <w:r w:rsidRPr="00F22459">
              <w:rPr>
                <w:rFonts w:ascii="Calibri" w:eastAsia="Calibri" w:hAnsi="Calibri" w:cs="Calibri"/>
                <w:sz w:val="24"/>
                <w:szCs w:val="24"/>
              </w:rPr>
              <w:t>, three times a week.</w:t>
            </w:r>
            <w:r w:rsidR="00700D0E" w:rsidRPr="00F22459">
              <w:rPr>
                <w:rFonts w:ascii="Calibri" w:eastAsia="Calibri" w:hAnsi="Calibri" w:cs="Calibri"/>
                <w:sz w:val="24"/>
                <w:szCs w:val="24"/>
              </w:rPr>
              <w:t xml:space="preserve"> These sessions follow a consistent structure of decoding, </w:t>
            </w:r>
            <w:r w:rsidR="00FE69FA" w:rsidRPr="00F22459">
              <w:rPr>
                <w:rFonts w:ascii="Calibri" w:eastAsia="Calibri" w:hAnsi="Calibri" w:cs="Calibri"/>
                <w:sz w:val="24"/>
                <w:szCs w:val="24"/>
              </w:rPr>
              <w:t>prosody,</w:t>
            </w:r>
            <w:r w:rsidR="00700D0E" w:rsidRPr="00F22459">
              <w:rPr>
                <w:rFonts w:ascii="Calibri" w:eastAsia="Calibri" w:hAnsi="Calibri" w:cs="Calibri"/>
                <w:sz w:val="24"/>
                <w:szCs w:val="24"/>
              </w:rPr>
              <w:t xml:space="preserve"> and comprehension lead by the same adult. At the end of the third session the pupil takes home the same decodable reading book, they have read at school, to practise fluency and celebrate their achievements. They also take home a reading book of their choice to read for pleasure. </w:t>
            </w:r>
          </w:p>
          <w:p w14:paraId="2C12379B" w14:textId="51EC1058" w:rsidR="00511B07" w:rsidRPr="00F22459" w:rsidRDefault="00511B07" w:rsidP="03391C54">
            <w:pPr>
              <w:autoSpaceDE w:val="0"/>
              <w:autoSpaceDN w:val="0"/>
              <w:adjustRightInd w:val="0"/>
              <w:spacing w:line="259" w:lineRule="auto"/>
              <w:rPr>
                <w:rFonts w:ascii="Calibri" w:eastAsia="Calibri" w:hAnsi="Calibri" w:cs="Calibri"/>
                <w:sz w:val="24"/>
                <w:szCs w:val="24"/>
              </w:rPr>
            </w:pPr>
          </w:p>
          <w:p w14:paraId="683BF468" w14:textId="3FC28351" w:rsidR="00511B07" w:rsidRPr="00F22459" w:rsidRDefault="00511B07" w:rsidP="03391C54">
            <w:pPr>
              <w:autoSpaceDE w:val="0"/>
              <w:autoSpaceDN w:val="0"/>
              <w:adjustRightInd w:val="0"/>
              <w:spacing w:line="259" w:lineRule="auto"/>
              <w:rPr>
                <w:rFonts w:ascii="Calibri" w:eastAsia="Calibri" w:hAnsi="Calibri" w:cs="Calibri"/>
                <w:sz w:val="24"/>
                <w:szCs w:val="24"/>
              </w:rPr>
            </w:pPr>
            <w:r w:rsidRPr="00F22459">
              <w:rPr>
                <w:rFonts w:ascii="Calibri" w:eastAsia="Calibri" w:hAnsi="Calibri" w:cs="Calibri"/>
                <w:sz w:val="24"/>
                <w:szCs w:val="24"/>
              </w:rPr>
              <w:t>Assessment</w:t>
            </w:r>
            <w:r w:rsidR="005C367B" w:rsidRPr="00F22459">
              <w:rPr>
                <w:rFonts w:ascii="Calibri" w:eastAsia="Calibri" w:hAnsi="Calibri" w:cs="Calibri"/>
                <w:sz w:val="24"/>
                <w:szCs w:val="24"/>
              </w:rPr>
              <w:t xml:space="preserve"> for learning takes place daily and at the end of the week progress meetings take place between the class teacher and reading staff. For children needing additional support in reading, keep up</w:t>
            </w:r>
            <w:r w:rsidR="005D228F" w:rsidRPr="00F22459">
              <w:rPr>
                <w:rFonts w:ascii="Calibri" w:eastAsia="Calibri" w:hAnsi="Calibri" w:cs="Calibri"/>
                <w:sz w:val="24"/>
                <w:szCs w:val="24"/>
              </w:rPr>
              <w:t xml:space="preserve"> and rapid </w:t>
            </w:r>
            <w:r w:rsidR="00FE69FA" w:rsidRPr="00F22459">
              <w:rPr>
                <w:rFonts w:ascii="Calibri" w:eastAsia="Calibri" w:hAnsi="Calibri" w:cs="Calibri"/>
                <w:sz w:val="24"/>
                <w:szCs w:val="24"/>
              </w:rPr>
              <w:t>catch-up</w:t>
            </w:r>
            <w:r w:rsidR="005C367B" w:rsidRPr="00F22459">
              <w:rPr>
                <w:rFonts w:ascii="Calibri" w:eastAsia="Calibri" w:hAnsi="Calibri" w:cs="Calibri"/>
                <w:sz w:val="24"/>
                <w:szCs w:val="24"/>
              </w:rPr>
              <w:t xml:space="preserve"> sessions are </w:t>
            </w:r>
            <w:r w:rsidR="00F22459" w:rsidRPr="00DE1078">
              <w:rPr>
                <w:rFonts w:ascii="Calibri" w:eastAsia="Calibri" w:hAnsi="Calibri" w:cs="Calibri"/>
                <w:sz w:val="24"/>
                <w:szCs w:val="24"/>
              </w:rPr>
              <w:t>timetabled,</w:t>
            </w:r>
            <w:r w:rsidR="005C367B" w:rsidRPr="00DE1078">
              <w:rPr>
                <w:rFonts w:ascii="Calibri" w:eastAsia="Calibri" w:hAnsi="Calibri" w:cs="Calibri"/>
                <w:sz w:val="24"/>
                <w:szCs w:val="24"/>
              </w:rPr>
              <w:t xml:space="preserve"> and assessments </w:t>
            </w:r>
            <w:r w:rsidR="009A4EB2">
              <w:rPr>
                <w:rFonts w:ascii="Calibri" w:eastAsia="Calibri" w:hAnsi="Calibri" w:cs="Calibri"/>
                <w:sz w:val="24"/>
                <w:szCs w:val="24"/>
              </w:rPr>
              <w:t xml:space="preserve">can </w:t>
            </w:r>
            <w:r w:rsidR="005C367B" w:rsidRPr="00DE1078">
              <w:rPr>
                <w:rFonts w:ascii="Calibri" w:eastAsia="Calibri" w:hAnsi="Calibri" w:cs="Calibri"/>
                <w:sz w:val="24"/>
                <w:szCs w:val="24"/>
              </w:rPr>
              <w:t xml:space="preserve">take place </w:t>
            </w:r>
            <w:r w:rsidR="009A4EB2">
              <w:rPr>
                <w:rFonts w:ascii="Calibri" w:eastAsia="Calibri" w:hAnsi="Calibri" w:cs="Calibri"/>
                <w:sz w:val="24"/>
                <w:szCs w:val="24"/>
              </w:rPr>
              <w:t>more frequently</w:t>
            </w:r>
            <w:r w:rsidR="005C367B" w:rsidRPr="00DE1078">
              <w:rPr>
                <w:rFonts w:ascii="Calibri" w:eastAsia="Calibri" w:hAnsi="Calibri" w:cs="Calibri"/>
                <w:sz w:val="24"/>
                <w:szCs w:val="24"/>
              </w:rPr>
              <w:t xml:space="preserve"> </w:t>
            </w:r>
            <w:r w:rsidR="009A4EB2">
              <w:rPr>
                <w:rFonts w:ascii="Calibri" w:eastAsia="Calibri" w:hAnsi="Calibri" w:cs="Calibri"/>
                <w:sz w:val="24"/>
                <w:szCs w:val="24"/>
              </w:rPr>
              <w:t xml:space="preserve">rather than </w:t>
            </w:r>
            <w:r w:rsidR="005C367B" w:rsidRPr="00DE1078">
              <w:rPr>
                <w:rFonts w:ascii="Calibri" w:eastAsia="Calibri" w:hAnsi="Calibri" w:cs="Calibri"/>
                <w:sz w:val="24"/>
                <w:szCs w:val="24"/>
              </w:rPr>
              <w:t xml:space="preserve">every six weeks for pupils </w:t>
            </w:r>
            <w:r w:rsidR="007F0C3C">
              <w:rPr>
                <w:rFonts w:ascii="Calibri" w:eastAsia="Calibri" w:hAnsi="Calibri" w:cs="Calibri"/>
                <w:sz w:val="24"/>
                <w:szCs w:val="24"/>
              </w:rPr>
              <w:t xml:space="preserve">who are </w:t>
            </w:r>
            <w:r w:rsidR="005C367B" w:rsidRPr="00DE1078">
              <w:rPr>
                <w:rFonts w:ascii="Calibri" w:eastAsia="Calibri" w:hAnsi="Calibri" w:cs="Calibri"/>
                <w:sz w:val="24"/>
                <w:szCs w:val="24"/>
              </w:rPr>
              <w:t xml:space="preserve">on track. </w:t>
            </w:r>
            <w:r w:rsidR="00E23E7C" w:rsidRPr="00DE1078">
              <w:rPr>
                <w:rFonts w:ascii="Calibri" w:eastAsia="Calibri" w:hAnsi="Calibri" w:cs="Calibri"/>
                <w:sz w:val="24"/>
                <w:szCs w:val="24"/>
              </w:rPr>
              <w:t>Staff also complete a tracker sheet daily and the Reading Lead scrutinises this on a weekly basis.</w:t>
            </w:r>
            <w:r w:rsidR="00E23E7C">
              <w:rPr>
                <w:rFonts w:ascii="Calibri" w:eastAsia="Calibri" w:hAnsi="Calibri" w:cs="Calibri"/>
                <w:sz w:val="24"/>
                <w:szCs w:val="24"/>
              </w:rPr>
              <w:t xml:space="preserve"> </w:t>
            </w:r>
          </w:p>
          <w:p w14:paraId="4441D532" w14:textId="2C9CBBA1" w:rsidR="00FA541B" w:rsidRPr="00F22459" w:rsidRDefault="00FA541B" w:rsidP="03391C54">
            <w:pPr>
              <w:autoSpaceDE w:val="0"/>
              <w:autoSpaceDN w:val="0"/>
              <w:adjustRightInd w:val="0"/>
              <w:spacing w:line="259" w:lineRule="auto"/>
              <w:rPr>
                <w:rFonts w:ascii="Calibri" w:eastAsia="Calibri" w:hAnsi="Calibri" w:cs="Calibri"/>
                <w:sz w:val="24"/>
                <w:szCs w:val="24"/>
              </w:rPr>
            </w:pPr>
          </w:p>
          <w:p w14:paraId="31D705D5" w14:textId="7DBB07C5" w:rsidR="00FA541B" w:rsidRPr="00F22459" w:rsidRDefault="00FA541B" w:rsidP="00FA541B">
            <w:pPr>
              <w:autoSpaceDE w:val="0"/>
              <w:autoSpaceDN w:val="0"/>
              <w:adjustRightInd w:val="0"/>
              <w:spacing w:line="259" w:lineRule="auto"/>
              <w:rPr>
                <w:rFonts w:ascii="Calibri" w:eastAsia="Calibri" w:hAnsi="Calibri" w:cs="Calibri"/>
                <w:sz w:val="24"/>
                <w:szCs w:val="24"/>
              </w:rPr>
            </w:pPr>
            <w:r w:rsidRPr="00F22459">
              <w:rPr>
                <w:rFonts w:ascii="Calibri" w:eastAsia="Calibri" w:hAnsi="Calibri" w:cs="Calibri"/>
                <w:sz w:val="24"/>
                <w:szCs w:val="24"/>
              </w:rPr>
              <w:t xml:space="preserve">In EYFS and year one, whole class story time takes </w:t>
            </w:r>
            <w:r w:rsidR="007F0C3C" w:rsidRPr="00F22459">
              <w:rPr>
                <w:rFonts w:ascii="Calibri" w:eastAsia="Calibri" w:hAnsi="Calibri" w:cs="Calibri"/>
                <w:sz w:val="24"/>
                <w:szCs w:val="24"/>
              </w:rPr>
              <w:t>place,</w:t>
            </w:r>
            <w:r w:rsidRPr="00F22459">
              <w:rPr>
                <w:rFonts w:ascii="Calibri" w:eastAsia="Calibri" w:hAnsi="Calibri" w:cs="Calibri"/>
                <w:sz w:val="24"/>
                <w:szCs w:val="24"/>
              </w:rPr>
              <w:t xml:space="preserve"> and books are linked to topics and displayed in the provision areas. </w:t>
            </w:r>
            <w:r w:rsidR="007F0C3C">
              <w:rPr>
                <w:rFonts w:ascii="Calibri" w:eastAsia="Calibri" w:hAnsi="Calibri" w:cs="Calibri"/>
                <w:sz w:val="24"/>
                <w:szCs w:val="24"/>
              </w:rPr>
              <w:t>In EYFS, e</w:t>
            </w:r>
            <w:r w:rsidRPr="00F22459">
              <w:rPr>
                <w:rFonts w:ascii="Calibri" w:eastAsia="Calibri" w:hAnsi="Calibri" w:cs="Calibri"/>
                <w:sz w:val="24"/>
                <w:szCs w:val="24"/>
              </w:rPr>
              <w:t xml:space="preserve">verything is labelled in the provision areas and initial sounds highlighted. Books are used in </w:t>
            </w:r>
            <w:r w:rsidR="007F0C3C">
              <w:rPr>
                <w:rFonts w:ascii="Calibri" w:eastAsia="Calibri" w:hAnsi="Calibri" w:cs="Calibri"/>
                <w:sz w:val="24"/>
                <w:szCs w:val="24"/>
              </w:rPr>
              <w:t>the wider curriculum to enhance pupils understanding and enjoyment for reading</w:t>
            </w:r>
            <w:r w:rsidRPr="00F22459">
              <w:rPr>
                <w:rFonts w:ascii="Calibri" w:eastAsia="Calibri" w:hAnsi="Calibri" w:cs="Calibri"/>
                <w:sz w:val="24"/>
                <w:szCs w:val="24"/>
              </w:rPr>
              <w:t xml:space="preserve">. </w:t>
            </w:r>
            <w:r w:rsidR="007F0C3C">
              <w:rPr>
                <w:rFonts w:ascii="Calibri" w:eastAsia="Calibri" w:hAnsi="Calibri" w:cs="Calibri"/>
                <w:sz w:val="24"/>
                <w:szCs w:val="24"/>
              </w:rPr>
              <w:t>Reading for pleasure, across school, is a priority and</w:t>
            </w:r>
            <w:r w:rsidRPr="00F22459">
              <w:rPr>
                <w:rFonts w:ascii="Calibri" w:eastAsia="Calibri" w:hAnsi="Calibri" w:cs="Calibri"/>
                <w:sz w:val="24"/>
                <w:szCs w:val="24"/>
              </w:rPr>
              <w:t xml:space="preserve"> </w:t>
            </w:r>
            <w:r w:rsidR="007F0C3C">
              <w:rPr>
                <w:rFonts w:ascii="Calibri" w:eastAsia="Calibri" w:hAnsi="Calibri" w:cs="Calibri"/>
                <w:sz w:val="24"/>
                <w:szCs w:val="24"/>
              </w:rPr>
              <w:t>p</w:t>
            </w:r>
            <w:r w:rsidR="00721692" w:rsidRPr="00F22459">
              <w:rPr>
                <w:rFonts w:ascii="Calibri" w:eastAsia="Calibri" w:hAnsi="Calibri" w:cs="Calibri"/>
                <w:sz w:val="24"/>
                <w:szCs w:val="24"/>
              </w:rPr>
              <w:t xml:space="preserve">upils bring in a book of their choice from home or choose a book they are interested from the class book area or school library. </w:t>
            </w:r>
          </w:p>
          <w:p w14:paraId="18CD2709" w14:textId="3F0139B4" w:rsidR="005C367B" w:rsidRPr="00F22459" w:rsidRDefault="005C367B" w:rsidP="03391C54">
            <w:pPr>
              <w:autoSpaceDE w:val="0"/>
              <w:autoSpaceDN w:val="0"/>
              <w:adjustRightInd w:val="0"/>
              <w:spacing w:line="259" w:lineRule="auto"/>
              <w:rPr>
                <w:rFonts w:ascii="Calibri" w:eastAsia="Calibri" w:hAnsi="Calibri" w:cs="Calibri"/>
                <w:sz w:val="24"/>
                <w:szCs w:val="24"/>
              </w:rPr>
            </w:pPr>
          </w:p>
          <w:p w14:paraId="0C373A6D" w14:textId="58D2683D" w:rsidR="00B71A44" w:rsidRPr="00F22459" w:rsidRDefault="005C367B" w:rsidP="03391C54">
            <w:pPr>
              <w:autoSpaceDE w:val="0"/>
              <w:autoSpaceDN w:val="0"/>
              <w:adjustRightInd w:val="0"/>
              <w:spacing w:line="259" w:lineRule="auto"/>
              <w:rPr>
                <w:rFonts w:cstheme="minorHAnsi"/>
                <w:color w:val="000000"/>
                <w:sz w:val="24"/>
                <w:szCs w:val="24"/>
                <w:shd w:val="clear" w:color="auto" w:fill="FFFFFF"/>
              </w:rPr>
            </w:pPr>
            <w:r w:rsidRPr="00F22459">
              <w:rPr>
                <w:rFonts w:ascii="Calibri" w:eastAsia="Calibri" w:hAnsi="Calibri" w:cs="Calibri"/>
                <w:sz w:val="24"/>
                <w:szCs w:val="24"/>
              </w:rPr>
              <w:t>Pupils in year two</w:t>
            </w:r>
            <w:r w:rsidR="00A13689">
              <w:rPr>
                <w:rFonts w:ascii="Calibri" w:eastAsia="Calibri" w:hAnsi="Calibri" w:cs="Calibri"/>
                <w:sz w:val="24"/>
                <w:szCs w:val="24"/>
              </w:rPr>
              <w:t xml:space="preserve"> and three,</w:t>
            </w:r>
            <w:r w:rsidRPr="00F22459">
              <w:rPr>
                <w:rFonts w:ascii="Calibri" w:eastAsia="Calibri" w:hAnsi="Calibri" w:cs="Calibri"/>
                <w:sz w:val="24"/>
                <w:szCs w:val="24"/>
              </w:rPr>
              <w:t xml:space="preserve"> who </w:t>
            </w:r>
            <w:r w:rsidR="00AB130F">
              <w:rPr>
                <w:rFonts w:ascii="Calibri" w:eastAsia="Calibri" w:hAnsi="Calibri" w:cs="Calibri"/>
                <w:sz w:val="24"/>
                <w:szCs w:val="24"/>
              </w:rPr>
              <w:t xml:space="preserve">have graduated from Little Wandle and </w:t>
            </w:r>
            <w:r w:rsidR="00B71A44" w:rsidRPr="00F22459">
              <w:rPr>
                <w:rFonts w:ascii="Calibri" w:eastAsia="Calibri" w:hAnsi="Calibri" w:cs="Calibri"/>
                <w:sz w:val="24"/>
                <w:szCs w:val="24"/>
              </w:rPr>
              <w:t xml:space="preserve">are secure with all </w:t>
            </w:r>
            <w:proofErr w:type="gramStart"/>
            <w:r w:rsidR="00B71A44" w:rsidRPr="00F22459">
              <w:rPr>
                <w:rFonts w:ascii="Calibri" w:eastAsia="Calibri" w:hAnsi="Calibri" w:cs="Calibri"/>
                <w:sz w:val="24"/>
                <w:szCs w:val="24"/>
              </w:rPr>
              <w:t>phase</w:t>
            </w:r>
            <w:proofErr w:type="gramEnd"/>
            <w:r w:rsidR="00B71A44" w:rsidRPr="00F22459">
              <w:rPr>
                <w:rFonts w:ascii="Calibri" w:eastAsia="Calibri" w:hAnsi="Calibri" w:cs="Calibri"/>
                <w:sz w:val="24"/>
                <w:szCs w:val="24"/>
              </w:rPr>
              <w:t xml:space="preserve"> 5 sounds move onto the Little Wandle Fluency Programme. They need to be able to </w:t>
            </w:r>
            <w:r w:rsidR="00B71A44" w:rsidRPr="00F22459">
              <w:rPr>
                <w:rFonts w:cstheme="minorHAnsi"/>
                <w:color w:val="000000"/>
                <w:sz w:val="24"/>
                <w:szCs w:val="24"/>
                <w:shd w:val="clear" w:color="auto" w:fill="FFFFFF"/>
              </w:rPr>
              <w:t xml:space="preserve">complete the Phase 5 Set 5 fluency assessment and achieve a reading speed of at least 60wpm and accuracy of at least 90% to be eligible for the scheme. </w:t>
            </w:r>
          </w:p>
          <w:p w14:paraId="0CB6AE64" w14:textId="28228738" w:rsidR="005C367B" w:rsidRDefault="00B71A44" w:rsidP="03391C54">
            <w:pPr>
              <w:autoSpaceDE w:val="0"/>
              <w:autoSpaceDN w:val="0"/>
              <w:adjustRightInd w:val="0"/>
              <w:spacing w:line="259" w:lineRule="auto"/>
              <w:rPr>
                <w:sz w:val="24"/>
                <w:szCs w:val="24"/>
              </w:rPr>
            </w:pPr>
            <w:r w:rsidRPr="00F22459">
              <w:rPr>
                <w:sz w:val="24"/>
                <w:szCs w:val="24"/>
              </w:rPr>
              <w:t xml:space="preserve">Little Wandle Fluency teaches all aspects of reading using vibrant, </w:t>
            </w:r>
            <w:r w:rsidR="00EF0F61" w:rsidRPr="00F22459">
              <w:rPr>
                <w:sz w:val="24"/>
                <w:szCs w:val="24"/>
              </w:rPr>
              <w:t>diverse,</w:t>
            </w:r>
            <w:r w:rsidRPr="00F22459">
              <w:rPr>
                <w:sz w:val="24"/>
                <w:szCs w:val="24"/>
              </w:rPr>
              <w:t xml:space="preserve"> and engaging chapter books created by contemporary authors and illustrators. Each book has been carefully devised to support children as they progress in reading fluency through Years 2, 3 and beyond; making sure every child can become a confident, </w:t>
            </w:r>
            <w:r w:rsidR="00EF0F61" w:rsidRPr="00F22459">
              <w:rPr>
                <w:sz w:val="24"/>
                <w:szCs w:val="24"/>
              </w:rPr>
              <w:t>fluent,</w:t>
            </w:r>
            <w:r w:rsidRPr="00F22459">
              <w:rPr>
                <w:sz w:val="24"/>
                <w:szCs w:val="24"/>
              </w:rPr>
              <w:t xml:space="preserve"> and motivated reader. The fluency programme is taught three times a week</w:t>
            </w:r>
            <w:r w:rsidR="00EF0F61" w:rsidRPr="00F22459">
              <w:rPr>
                <w:sz w:val="24"/>
                <w:szCs w:val="24"/>
              </w:rPr>
              <w:t xml:space="preserve"> and at the end of the book pupils can take the book home to continue to enjoy reading</w:t>
            </w:r>
            <w:r w:rsidR="007F0C3C">
              <w:rPr>
                <w:sz w:val="24"/>
                <w:szCs w:val="24"/>
              </w:rPr>
              <w:t xml:space="preserve"> and celebrate their success with parents and carers</w:t>
            </w:r>
            <w:r w:rsidR="00EF0F61" w:rsidRPr="00F22459">
              <w:rPr>
                <w:sz w:val="24"/>
                <w:szCs w:val="24"/>
              </w:rPr>
              <w:t>. Whilst the fluency book is being read in school, we encourage our children to read a wide range of books</w:t>
            </w:r>
            <w:r w:rsidR="007F0C3C">
              <w:rPr>
                <w:sz w:val="24"/>
                <w:szCs w:val="24"/>
              </w:rPr>
              <w:t>, at home,</w:t>
            </w:r>
            <w:r w:rsidR="00EF0F61" w:rsidRPr="00F22459">
              <w:rPr>
                <w:sz w:val="24"/>
                <w:szCs w:val="24"/>
              </w:rPr>
              <w:t xml:space="preserve"> as part of </w:t>
            </w:r>
            <w:r w:rsidR="002B3600" w:rsidRPr="00F22459">
              <w:rPr>
                <w:sz w:val="24"/>
                <w:szCs w:val="24"/>
              </w:rPr>
              <w:t>our</w:t>
            </w:r>
            <w:r w:rsidR="00EF0F61" w:rsidRPr="00F22459">
              <w:rPr>
                <w:sz w:val="24"/>
                <w:szCs w:val="24"/>
              </w:rPr>
              <w:t xml:space="preserve"> Reading for Pleasure practice. Children are given access to a choice of books, magazines, </w:t>
            </w:r>
            <w:r w:rsidR="002B3600" w:rsidRPr="00F22459">
              <w:rPr>
                <w:sz w:val="24"/>
                <w:szCs w:val="24"/>
              </w:rPr>
              <w:t>comics,</w:t>
            </w:r>
            <w:r w:rsidR="00EF0F61" w:rsidRPr="00F22459">
              <w:rPr>
                <w:sz w:val="24"/>
                <w:szCs w:val="24"/>
              </w:rPr>
              <w:t xml:space="preserve"> and graphic novels so they read a variety of text types</w:t>
            </w:r>
            <w:r w:rsidR="007F0C3C">
              <w:rPr>
                <w:sz w:val="24"/>
                <w:szCs w:val="24"/>
              </w:rPr>
              <w:t>, being introduced to lots of</w:t>
            </w:r>
            <w:r w:rsidR="00EF0F61" w:rsidRPr="00F22459">
              <w:rPr>
                <w:sz w:val="24"/>
                <w:szCs w:val="24"/>
              </w:rPr>
              <w:t xml:space="preserve"> authors and illustrators</w:t>
            </w:r>
            <w:r w:rsidR="007F0C3C">
              <w:rPr>
                <w:sz w:val="24"/>
                <w:szCs w:val="24"/>
              </w:rPr>
              <w:t xml:space="preserve"> in school and at home</w:t>
            </w:r>
            <w:r w:rsidR="00EF0F61" w:rsidRPr="00F22459">
              <w:rPr>
                <w:sz w:val="24"/>
                <w:szCs w:val="24"/>
              </w:rPr>
              <w:t>.</w:t>
            </w:r>
          </w:p>
          <w:p w14:paraId="6170BA02" w14:textId="2A41E1F6" w:rsidR="00A13689" w:rsidRPr="00F22459" w:rsidRDefault="00A13689" w:rsidP="03391C54">
            <w:pPr>
              <w:autoSpaceDE w:val="0"/>
              <w:autoSpaceDN w:val="0"/>
              <w:adjustRightInd w:val="0"/>
              <w:spacing w:line="259" w:lineRule="auto"/>
              <w:rPr>
                <w:sz w:val="24"/>
                <w:szCs w:val="24"/>
              </w:rPr>
            </w:pPr>
            <w:r>
              <w:rPr>
                <w:sz w:val="24"/>
                <w:szCs w:val="24"/>
              </w:rPr>
              <w:t xml:space="preserve">For pupils </w:t>
            </w:r>
          </w:p>
          <w:p w14:paraId="22778B81" w14:textId="77777777" w:rsidR="002B3600" w:rsidRPr="00F22459" w:rsidRDefault="002B3600" w:rsidP="03391C54">
            <w:pPr>
              <w:autoSpaceDE w:val="0"/>
              <w:autoSpaceDN w:val="0"/>
              <w:adjustRightInd w:val="0"/>
              <w:spacing w:line="259" w:lineRule="auto"/>
              <w:rPr>
                <w:sz w:val="24"/>
                <w:szCs w:val="24"/>
              </w:rPr>
            </w:pPr>
          </w:p>
          <w:p w14:paraId="258DFB9A" w14:textId="645E8E65" w:rsidR="00AB130F" w:rsidRDefault="002B3600" w:rsidP="002B3600">
            <w:pPr>
              <w:rPr>
                <w:sz w:val="24"/>
                <w:szCs w:val="24"/>
              </w:rPr>
            </w:pPr>
            <w:r w:rsidRPr="00F22459">
              <w:rPr>
                <w:rFonts w:ascii="Calibri" w:eastAsia="Calibri" w:hAnsi="Calibri" w:cs="Calibri"/>
                <w:sz w:val="24"/>
                <w:szCs w:val="24"/>
              </w:rPr>
              <w:t>Pupils in years three to six follow a Mastery approach</w:t>
            </w:r>
            <w:r w:rsidRPr="00F22459">
              <w:rPr>
                <w:rFonts w:ascii="Calibri" w:eastAsia="Calibri" w:hAnsi="Calibri" w:cs="Calibri"/>
                <w:b/>
                <w:bCs/>
                <w:sz w:val="24"/>
                <w:szCs w:val="24"/>
              </w:rPr>
              <w:t xml:space="preserve"> </w:t>
            </w:r>
            <w:r w:rsidRPr="00F22459">
              <w:rPr>
                <w:sz w:val="24"/>
                <w:szCs w:val="24"/>
              </w:rPr>
              <w:t xml:space="preserve">to English through the programme Pathways to Read. </w:t>
            </w:r>
            <w:r w:rsidR="004C2E2C" w:rsidRPr="00F22459">
              <w:rPr>
                <w:sz w:val="24"/>
                <w:szCs w:val="24"/>
              </w:rPr>
              <w:t xml:space="preserve">The </w:t>
            </w:r>
            <w:r w:rsidRPr="00F22459">
              <w:rPr>
                <w:sz w:val="24"/>
                <w:szCs w:val="24"/>
              </w:rPr>
              <w:t xml:space="preserve">Units of work are delivered using high quality texts and children in all year groups are given varied opportunities for reading. Skills are built up through repetition within the units, and children apply these skills in the reading activities provided. We deliver one whole class shared reading lesson per week with bespoke grouped reading for every pupil at least once a week as well as individual reading. In our shared and grouped reads, there is a clear teaching focus with the opportunity to </w:t>
            </w:r>
            <w:r w:rsidRPr="00F22459">
              <w:rPr>
                <w:sz w:val="24"/>
                <w:szCs w:val="24"/>
              </w:rPr>
              <w:lastRenderedPageBreak/>
              <w:t>master key reading skills in each session. There are follow on reading tasks to enable pupils to evidence the skills they have mastered independently. Many opportunities for widening children’s vocabulary are given through the Pathways to Read approach and this builds on the extensive work we do in school to provide our children with a rich and varied vocabulary.</w:t>
            </w:r>
            <w:r w:rsidR="00AB130F">
              <w:rPr>
                <w:sz w:val="24"/>
                <w:szCs w:val="24"/>
              </w:rPr>
              <w:t xml:space="preserve"> Within the weekly programme ample opportunity is given for pupils to read for pleasure.</w:t>
            </w:r>
            <w:r w:rsidRPr="00F22459">
              <w:rPr>
                <w:sz w:val="24"/>
                <w:szCs w:val="24"/>
              </w:rPr>
              <w:t xml:space="preserve">   </w:t>
            </w:r>
          </w:p>
          <w:p w14:paraId="2BDB30AA" w14:textId="77777777" w:rsidR="00071BCF" w:rsidRDefault="002B3600" w:rsidP="002B3600">
            <w:pPr>
              <w:rPr>
                <w:sz w:val="24"/>
                <w:szCs w:val="24"/>
              </w:rPr>
            </w:pPr>
            <w:r w:rsidRPr="00F22459">
              <w:rPr>
                <w:sz w:val="24"/>
                <w:szCs w:val="24"/>
              </w:rPr>
              <w:t>We also use Pathways to Write to drive our writing curriculum. This aligns with Pathways to Read ensuring meaningful links for our pupils with texts and topics that are used across Literacy, Humanities and Science.</w:t>
            </w:r>
            <w:r w:rsidR="004C2E2C" w:rsidRPr="00F22459">
              <w:rPr>
                <w:sz w:val="24"/>
                <w:szCs w:val="24"/>
              </w:rPr>
              <w:t xml:space="preserve"> </w:t>
            </w:r>
          </w:p>
          <w:p w14:paraId="727C9FEE" w14:textId="4528EF21" w:rsidR="002B3600" w:rsidRPr="00F22459" w:rsidRDefault="004C2E2C" w:rsidP="002B3600">
            <w:pPr>
              <w:rPr>
                <w:sz w:val="24"/>
                <w:szCs w:val="24"/>
              </w:rPr>
            </w:pPr>
            <w:r w:rsidRPr="00F22459">
              <w:rPr>
                <w:sz w:val="24"/>
                <w:szCs w:val="24"/>
              </w:rPr>
              <w:t>For pupils still needing support with phonics from years 3-6, we provide Rapid Catch-Up session</w:t>
            </w:r>
            <w:r w:rsidR="00AB130F">
              <w:rPr>
                <w:sz w:val="24"/>
                <w:szCs w:val="24"/>
              </w:rPr>
              <w:t>s</w:t>
            </w:r>
            <w:r w:rsidRPr="00F22459">
              <w:rPr>
                <w:sz w:val="24"/>
                <w:szCs w:val="24"/>
              </w:rPr>
              <w:t xml:space="preserve"> from </w:t>
            </w:r>
            <w:r w:rsidR="00071BCF">
              <w:rPr>
                <w:sz w:val="24"/>
                <w:szCs w:val="24"/>
              </w:rPr>
              <w:t xml:space="preserve">our </w:t>
            </w:r>
            <w:r w:rsidRPr="00F22459">
              <w:rPr>
                <w:sz w:val="24"/>
                <w:szCs w:val="24"/>
              </w:rPr>
              <w:t>phonics programme Little Wandle. This programme has phonically decodable texts. For pupils who are not fluent, read 1:1 with staff as part of an intervention three times a week. They take home a decodable book and are benchmarked each half term</w:t>
            </w:r>
            <w:r w:rsidR="00071BCF">
              <w:rPr>
                <w:sz w:val="24"/>
                <w:szCs w:val="24"/>
              </w:rPr>
              <w:t>, or sooner,</w:t>
            </w:r>
            <w:r w:rsidRPr="00F22459">
              <w:rPr>
                <w:sz w:val="24"/>
                <w:szCs w:val="24"/>
              </w:rPr>
              <w:t xml:space="preserve"> to track progress.</w:t>
            </w:r>
          </w:p>
          <w:p w14:paraId="5FA7ED5B" w14:textId="48499B11" w:rsidR="00514EA4" w:rsidRPr="00F22459" w:rsidRDefault="00514EA4" w:rsidP="03391C54">
            <w:pPr>
              <w:autoSpaceDE w:val="0"/>
              <w:autoSpaceDN w:val="0"/>
              <w:adjustRightInd w:val="0"/>
              <w:spacing w:line="259" w:lineRule="auto"/>
              <w:rPr>
                <w:rFonts w:ascii="Calibri" w:eastAsia="Calibri" w:hAnsi="Calibri" w:cs="Calibri"/>
                <w:sz w:val="24"/>
                <w:szCs w:val="24"/>
              </w:rPr>
            </w:pPr>
          </w:p>
          <w:p w14:paraId="163D8E68" w14:textId="4E6A8BF2" w:rsidR="007D52E5" w:rsidRDefault="00514EA4" w:rsidP="7DDF4C08">
            <w:pPr>
              <w:autoSpaceDE w:val="0"/>
              <w:autoSpaceDN w:val="0"/>
              <w:adjustRightInd w:val="0"/>
              <w:spacing w:line="259" w:lineRule="auto"/>
              <w:rPr>
                <w:rFonts w:ascii="Calibri" w:eastAsia="Calibri" w:hAnsi="Calibri" w:cs="Calibri"/>
                <w:sz w:val="24"/>
                <w:szCs w:val="24"/>
              </w:rPr>
            </w:pPr>
            <w:r w:rsidRPr="00DE1078">
              <w:rPr>
                <w:rFonts w:ascii="Calibri" w:eastAsia="Calibri" w:hAnsi="Calibri" w:cs="Calibri"/>
                <w:sz w:val="24"/>
                <w:szCs w:val="24"/>
              </w:rPr>
              <w:t>Pupils in KS2</w:t>
            </w:r>
            <w:r w:rsidR="007B39D1" w:rsidRPr="00DE1078">
              <w:rPr>
                <w:rFonts w:ascii="Calibri" w:eastAsia="Calibri" w:hAnsi="Calibri" w:cs="Calibri"/>
                <w:sz w:val="24"/>
                <w:szCs w:val="24"/>
              </w:rPr>
              <w:t>,</w:t>
            </w:r>
            <w:r w:rsidRPr="00DE1078">
              <w:rPr>
                <w:rFonts w:ascii="Calibri" w:eastAsia="Calibri" w:hAnsi="Calibri" w:cs="Calibri"/>
                <w:sz w:val="24"/>
                <w:szCs w:val="24"/>
              </w:rPr>
              <w:t xml:space="preserve"> who</w:t>
            </w:r>
            <w:r w:rsidR="004C2E2C" w:rsidRPr="00DE1078">
              <w:rPr>
                <w:rFonts w:ascii="Calibri" w:eastAsia="Calibri" w:hAnsi="Calibri" w:cs="Calibri"/>
                <w:sz w:val="24"/>
                <w:szCs w:val="24"/>
              </w:rPr>
              <w:t xml:space="preserve"> </w:t>
            </w:r>
            <w:r w:rsidR="007B39D1" w:rsidRPr="00DE1078">
              <w:rPr>
                <w:rFonts w:ascii="Calibri" w:eastAsia="Calibri" w:hAnsi="Calibri" w:cs="Calibri"/>
                <w:sz w:val="24"/>
                <w:szCs w:val="24"/>
              </w:rPr>
              <w:t xml:space="preserve">are </w:t>
            </w:r>
            <w:r w:rsidR="004C2E2C" w:rsidRPr="00DE1078">
              <w:rPr>
                <w:rFonts w:ascii="Calibri" w:eastAsia="Calibri" w:hAnsi="Calibri" w:cs="Calibri"/>
                <w:sz w:val="24"/>
                <w:szCs w:val="24"/>
              </w:rPr>
              <w:t xml:space="preserve">fluent readers </w:t>
            </w:r>
            <w:r w:rsidRPr="00DE1078">
              <w:rPr>
                <w:rFonts w:ascii="Calibri" w:eastAsia="Calibri" w:hAnsi="Calibri" w:cs="Calibri"/>
                <w:sz w:val="24"/>
                <w:szCs w:val="24"/>
              </w:rPr>
              <w:t xml:space="preserve">choose a book, of their choice, from our </w:t>
            </w:r>
            <w:r w:rsidR="004C2E2C" w:rsidRPr="00DE1078">
              <w:rPr>
                <w:rFonts w:ascii="Calibri" w:eastAsia="Calibri" w:hAnsi="Calibri" w:cs="Calibri"/>
                <w:sz w:val="24"/>
                <w:szCs w:val="24"/>
              </w:rPr>
              <w:t xml:space="preserve">lending </w:t>
            </w:r>
            <w:r w:rsidRPr="00DE1078">
              <w:rPr>
                <w:rFonts w:ascii="Calibri" w:eastAsia="Calibri" w:hAnsi="Calibri" w:cs="Calibri"/>
                <w:sz w:val="24"/>
                <w:szCs w:val="24"/>
              </w:rPr>
              <w:t>library every week to take home.  These pupils are benchmarked throughout the year and complete a termly comprehension booklet. Pupils are also tested on their fluency through 1:1 reading</w:t>
            </w:r>
            <w:r w:rsidR="004C2E2C" w:rsidRPr="00DE1078">
              <w:rPr>
                <w:rFonts w:ascii="Calibri" w:eastAsia="Calibri" w:hAnsi="Calibri" w:cs="Calibri"/>
                <w:sz w:val="24"/>
                <w:szCs w:val="24"/>
              </w:rPr>
              <w:t xml:space="preserve"> during Pathways to Read sessions</w:t>
            </w:r>
            <w:r w:rsidRPr="00DE1078">
              <w:rPr>
                <w:rFonts w:ascii="Calibri" w:eastAsia="Calibri" w:hAnsi="Calibri" w:cs="Calibri"/>
                <w:sz w:val="24"/>
                <w:szCs w:val="24"/>
              </w:rPr>
              <w:t>.</w:t>
            </w:r>
            <w:r w:rsidR="00AB130F" w:rsidRPr="00DE1078">
              <w:rPr>
                <w:rFonts w:ascii="Calibri" w:eastAsia="Calibri" w:hAnsi="Calibri" w:cs="Calibri"/>
                <w:sz w:val="24"/>
                <w:szCs w:val="24"/>
              </w:rPr>
              <w:t xml:space="preserve"> </w:t>
            </w:r>
          </w:p>
          <w:p w14:paraId="35A988E1" w14:textId="77777777" w:rsidR="00071BCF" w:rsidRPr="00FA310A" w:rsidRDefault="00071BCF" w:rsidP="7DDF4C08">
            <w:pPr>
              <w:autoSpaceDE w:val="0"/>
              <w:autoSpaceDN w:val="0"/>
              <w:adjustRightInd w:val="0"/>
              <w:spacing w:line="259" w:lineRule="auto"/>
              <w:rPr>
                <w:rFonts w:ascii="Calibri" w:eastAsia="Calibri" w:hAnsi="Calibri" w:cs="Calibri"/>
                <w:b/>
                <w:bCs/>
                <w:sz w:val="24"/>
                <w:szCs w:val="24"/>
              </w:rPr>
            </w:pPr>
          </w:p>
          <w:p w14:paraId="297344CA" w14:textId="1784CC89" w:rsidR="00071BCF" w:rsidRPr="000E6E5F" w:rsidRDefault="00071BCF" w:rsidP="7DDF4C08">
            <w:pPr>
              <w:autoSpaceDE w:val="0"/>
              <w:autoSpaceDN w:val="0"/>
              <w:adjustRightInd w:val="0"/>
              <w:spacing w:line="259" w:lineRule="auto"/>
              <w:rPr>
                <w:rStyle w:val="normaltextrun"/>
                <w:b/>
                <w:bCs/>
                <w:sz w:val="24"/>
                <w:szCs w:val="24"/>
              </w:rPr>
            </w:pPr>
            <w:r w:rsidRPr="000E6E5F">
              <w:rPr>
                <w:rFonts w:ascii="Calibri" w:eastAsia="Calibri" w:hAnsi="Calibri" w:cs="Calibri"/>
                <w:b/>
                <w:bCs/>
                <w:sz w:val="24"/>
                <w:szCs w:val="24"/>
              </w:rPr>
              <w:t>A Culture of Reading at High Green Primary School</w:t>
            </w:r>
          </w:p>
          <w:p w14:paraId="01B8A8F8" w14:textId="438FC896" w:rsidR="007B39D1" w:rsidRPr="00F22459" w:rsidRDefault="59E48077" w:rsidP="03391C54">
            <w:pPr>
              <w:autoSpaceDE w:val="0"/>
              <w:autoSpaceDN w:val="0"/>
              <w:adjustRightInd w:val="0"/>
              <w:spacing w:line="259" w:lineRule="auto"/>
              <w:rPr>
                <w:rStyle w:val="normaltextrun"/>
                <w:sz w:val="24"/>
                <w:szCs w:val="24"/>
              </w:rPr>
            </w:pPr>
            <w:r w:rsidRPr="00F22459">
              <w:rPr>
                <w:rStyle w:val="normaltextrun"/>
                <w:sz w:val="24"/>
                <w:szCs w:val="24"/>
              </w:rPr>
              <w:t>Across school, e</w:t>
            </w:r>
            <w:r w:rsidR="31FB3998" w:rsidRPr="00F22459">
              <w:rPr>
                <w:rStyle w:val="normaltextrun"/>
                <w:sz w:val="24"/>
                <w:szCs w:val="24"/>
              </w:rPr>
              <w:t>ac</w:t>
            </w:r>
            <w:r w:rsidR="00721692" w:rsidRPr="00F22459">
              <w:rPr>
                <w:rStyle w:val="normaltextrun"/>
                <w:sz w:val="24"/>
                <w:szCs w:val="24"/>
              </w:rPr>
              <w:t xml:space="preserve">h class has a dedicated book </w:t>
            </w:r>
            <w:r w:rsidR="00ED4492" w:rsidRPr="00F22459">
              <w:rPr>
                <w:rStyle w:val="normaltextrun"/>
                <w:sz w:val="24"/>
                <w:szCs w:val="24"/>
              </w:rPr>
              <w:t>area,</w:t>
            </w:r>
            <w:r w:rsidR="31FB3998" w:rsidRPr="00F22459">
              <w:rPr>
                <w:rStyle w:val="normaltextrun"/>
                <w:sz w:val="24"/>
                <w:szCs w:val="24"/>
              </w:rPr>
              <w:t xml:space="preserve"> and books are linked to current topic</w:t>
            </w:r>
            <w:r w:rsidR="00721692" w:rsidRPr="00F22459">
              <w:rPr>
                <w:rStyle w:val="normaltextrun"/>
                <w:sz w:val="24"/>
                <w:szCs w:val="24"/>
              </w:rPr>
              <w:t>s</w:t>
            </w:r>
            <w:r w:rsidR="31FB3998" w:rsidRPr="00F22459">
              <w:rPr>
                <w:rStyle w:val="normaltextrun"/>
                <w:sz w:val="24"/>
                <w:szCs w:val="24"/>
              </w:rPr>
              <w:t xml:space="preserve">, children’s </w:t>
            </w:r>
            <w:r w:rsidR="00FE69FA" w:rsidRPr="00F22459">
              <w:rPr>
                <w:rStyle w:val="normaltextrun"/>
                <w:sz w:val="24"/>
                <w:szCs w:val="24"/>
              </w:rPr>
              <w:t>interests,</w:t>
            </w:r>
            <w:r w:rsidR="31FB3998" w:rsidRPr="00F22459">
              <w:rPr>
                <w:rStyle w:val="normaltextrun"/>
                <w:sz w:val="24"/>
                <w:szCs w:val="24"/>
              </w:rPr>
              <w:t xml:space="preserve"> and a variety of reading</w:t>
            </w:r>
            <w:r w:rsidR="00721692" w:rsidRPr="00F22459">
              <w:rPr>
                <w:rStyle w:val="normaltextrun"/>
                <w:sz w:val="24"/>
                <w:szCs w:val="24"/>
              </w:rPr>
              <w:t xml:space="preserve"> materials. </w:t>
            </w:r>
          </w:p>
          <w:p w14:paraId="3EA08473" w14:textId="50B66E77" w:rsidR="007B39D1" w:rsidRPr="00DE1078" w:rsidRDefault="00721692" w:rsidP="03391C54">
            <w:pPr>
              <w:autoSpaceDE w:val="0"/>
              <w:autoSpaceDN w:val="0"/>
              <w:adjustRightInd w:val="0"/>
              <w:spacing w:line="259" w:lineRule="auto"/>
              <w:rPr>
                <w:rStyle w:val="normaltextrun"/>
                <w:sz w:val="24"/>
                <w:szCs w:val="24"/>
              </w:rPr>
            </w:pPr>
            <w:r w:rsidRPr="00F22459">
              <w:rPr>
                <w:rStyle w:val="normaltextrun"/>
                <w:sz w:val="24"/>
                <w:szCs w:val="24"/>
              </w:rPr>
              <w:t xml:space="preserve">Each class has </w:t>
            </w:r>
            <w:r w:rsidRPr="00DE1078">
              <w:rPr>
                <w:rStyle w:val="normaltextrun"/>
                <w:sz w:val="24"/>
                <w:szCs w:val="24"/>
              </w:rPr>
              <w:t xml:space="preserve">four </w:t>
            </w:r>
            <w:r w:rsidR="191959AF" w:rsidRPr="00DE1078">
              <w:rPr>
                <w:rStyle w:val="normaltextrun"/>
                <w:sz w:val="24"/>
                <w:szCs w:val="24"/>
              </w:rPr>
              <w:t>R</w:t>
            </w:r>
            <w:r w:rsidRPr="00DE1078">
              <w:rPr>
                <w:rStyle w:val="normaltextrun"/>
                <w:sz w:val="24"/>
                <w:szCs w:val="24"/>
              </w:rPr>
              <w:t xml:space="preserve">eading </w:t>
            </w:r>
            <w:r w:rsidR="6A61F5D3" w:rsidRPr="00DE1078">
              <w:rPr>
                <w:rStyle w:val="normaltextrun"/>
                <w:sz w:val="24"/>
                <w:szCs w:val="24"/>
              </w:rPr>
              <w:t>C</w:t>
            </w:r>
            <w:r w:rsidRPr="00DE1078">
              <w:rPr>
                <w:rStyle w:val="normaltextrun"/>
                <w:sz w:val="24"/>
                <w:szCs w:val="24"/>
              </w:rPr>
              <w:t>hampions</w:t>
            </w:r>
            <w:r w:rsidR="31FB3998" w:rsidRPr="00DE1078">
              <w:rPr>
                <w:rStyle w:val="normaltextrun"/>
                <w:sz w:val="24"/>
                <w:szCs w:val="24"/>
              </w:rPr>
              <w:t xml:space="preserve">. Time is given for </w:t>
            </w:r>
            <w:r w:rsidRPr="00DE1078">
              <w:rPr>
                <w:rStyle w:val="normaltextrun"/>
                <w:sz w:val="24"/>
                <w:szCs w:val="24"/>
              </w:rPr>
              <w:t xml:space="preserve">these pupils to develop book areas further, read to younger children in school, recommend books to other pupils or staff, take part in discussions with staff about reading provision and raise money during book sales. </w:t>
            </w:r>
          </w:p>
          <w:p w14:paraId="42572DB2" w14:textId="6265DB5F" w:rsidR="00AB130F" w:rsidRPr="00DE1078" w:rsidRDefault="00AB130F" w:rsidP="03391C54">
            <w:pPr>
              <w:autoSpaceDE w:val="0"/>
              <w:autoSpaceDN w:val="0"/>
              <w:adjustRightInd w:val="0"/>
              <w:spacing w:line="259" w:lineRule="auto"/>
              <w:rPr>
                <w:rStyle w:val="normaltextrun"/>
                <w:sz w:val="24"/>
                <w:szCs w:val="24"/>
              </w:rPr>
            </w:pPr>
            <w:r w:rsidRPr="00DE1078">
              <w:rPr>
                <w:rStyle w:val="normaltextrun"/>
                <w:sz w:val="24"/>
                <w:szCs w:val="24"/>
              </w:rPr>
              <w:t>Every child in school is challenged weekly, to increase their ‘Reading Miles’</w:t>
            </w:r>
            <w:r w:rsidR="00071BCF">
              <w:rPr>
                <w:rStyle w:val="normaltextrun"/>
                <w:sz w:val="24"/>
                <w:szCs w:val="24"/>
              </w:rPr>
              <w:t xml:space="preserve"> to encourage a ‘love of reading’</w:t>
            </w:r>
            <w:r w:rsidRPr="00DE1078">
              <w:rPr>
                <w:rStyle w:val="normaltextrun"/>
                <w:sz w:val="24"/>
                <w:szCs w:val="24"/>
              </w:rPr>
              <w:t xml:space="preserve">. The children are challenged to read for at least 40 miles a week </w:t>
            </w:r>
            <w:r w:rsidRPr="00DE1078">
              <w:rPr>
                <w:rStyle w:val="normaltextrun"/>
                <w:i/>
                <w:iCs/>
                <w:sz w:val="24"/>
                <w:szCs w:val="24"/>
              </w:rPr>
              <w:t xml:space="preserve">(1 mile = 1 minute). </w:t>
            </w:r>
            <w:r w:rsidRPr="00DE1078">
              <w:rPr>
                <w:rStyle w:val="normaltextrun"/>
                <w:sz w:val="24"/>
                <w:szCs w:val="24"/>
              </w:rPr>
              <w:t>Pupils bring their log books into school for teachers to monitor their reading miles. Whoever meets the challenge receives a raffle ticket.</w:t>
            </w:r>
          </w:p>
          <w:p w14:paraId="728B5DAC" w14:textId="5E99E36B" w:rsidR="007B39D1" w:rsidRPr="00F22459" w:rsidRDefault="00514EA4" w:rsidP="007B39D1">
            <w:pPr>
              <w:autoSpaceDE w:val="0"/>
              <w:autoSpaceDN w:val="0"/>
              <w:adjustRightInd w:val="0"/>
              <w:spacing w:line="259" w:lineRule="auto"/>
              <w:rPr>
                <w:rStyle w:val="normaltextrun"/>
                <w:sz w:val="24"/>
                <w:szCs w:val="24"/>
              </w:rPr>
            </w:pPr>
            <w:r w:rsidRPr="00DE1078">
              <w:rPr>
                <w:rStyle w:val="normaltextrun"/>
                <w:sz w:val="24"/>
                <w:szCs w:val="24"/>
              </w:rPr>
              <w:t>Whole school reading assemblies take place every half term to celebrate reading success and promote</w:t>
            </w:r>
            <w:r w:rsidRPr="00F22459">
              <w:rPr>
                <w:rStyle w:val="normaltextrun"/>
                <w:sz w:val="24"/>
                <w:szCs w:val="24"/>
              </w:rPr>
              <w:t xml:space="preserve"> a love of reading. </w:t>
            </w:r>
            <w:r w:rsidR="007B39D1" w:rsidRPr="00F22459">
              <w:rPr>
                <w:rStyle w:val="normaltextrun"/>
                <w:sz w:val="24"/>
                <w:szCs w:val="24"/>
              </w:rPr>
              <w:t xml:space="preserve">Our book vending machine is used as a reward system. Raffle tickets are drawn, and the lucky children are given the chance to choose a book from the machine to take home and keep. All the children across school choose which type of books they would like to see in the machine. </w:t>
            </w:r>
          </w:p>
          <w:p w14:paraId="1DFEF10E" w14:textId="77777777" w:rsidR="00ED4492" w:rsidRDefault="005D228F" w:rsidP="03391C54">
            <w:pPr>
              <w:autoSpaceDE w:val="0"/>
              <w:autoSpaceDN w:val="0"/>
              <w:adjustRightInd w:val="0"/>
              <w:spacing w:line="259" w:lineRule="auto"/>
              <w:rPr>
                <w:rStyle w:val="normaltextrun"/>
                <w:sz w:val="24"/>
                <w:szCs w:val="24"/>
              </w:rPr>
            </w:pPr>
            <w:r w:rsidRPr="00F22459">
              <w:rPr>
                <w:rStyle w:val="normaltextrun"/>
                <w:sz w:val="24"/>
                <w:szCs w:val="24"/>
              </w:rPr>
              <w:t xml:space="preserve">We have a </w:t>
            </w:r>
            <w:r w:rsidR="00071BCF">
              <w:rPr>
                <w:rStyle w:val="normaltextrun"/>
                <w:sz w:val="24"/>
                <w:szCs w:val="24"/>
              </w:rPr>
              <w:t xml:space="preserve">woodland themed </w:t>
            </w:r>
            <w:r w:rsidRPr="00F22459">
              <w:rPr>
                <w:rStyle w:val="normaltextrun"/>
                <w:sz w:val="24"/>
                <w:szCs w:val="24"/>
              </w:rPr>
              <w:t xml:space="preserve">school library area that hosts a variety of free reading books. These genres are replenished every term, so children get the opportunity to read new books that they are interested in. Each class visits the library once a week to change their home reading books. </w:t>
            </w:r>
          </w:p>
          <w:p w14:paraId="39CB0DFB" w14:textId="77777777" w:rsidR="00ED4492" w:rsidRDefault="00071BCF" w:rsidP="03391C54">
            <w:pPr>
              <w:autoSpaceDE w:val="0"/>
              <w:autoSpaceDN w:val="0"/>
              <w:adjustRightInd w:val="0"/>
              <w:spacing w:line="259" w:lineRule="auto"/>
              <w:rPr>
                <w:rStyle w:val="normaltextrun"/>
                <w:sz w:val="24"/>
                <w:szCs w:val="24"/>
              </w:rPr>
            </w:pPr>
            <w:r>
              <w:rPr>
                <w:rStyle w:val="normaltextrun"/>
                <w:sz w:val="24"/>
                <w:szCs w:val="24"/>
              </w:rPr>
              <w:t xml:space="preserve">As part of </w:t>
            </w:r>
            <w:r w:rsidRPr="00CB4526">
              <w:rPr>
                <w:rStyle w:val="normaltextrun"/>
                <w:sz w:val="24"/>
                <w:szCs w:val="24"/>
              </w:rPr>
              <w:t>our provision for</w:t>
            </w:r>
            <w:r>
              <w:rPr>
                <w:rStyle w:val="normaltextrun"/>
                <w:sz w:val="24"/>
                <w:szCs w:val="24"/>
              </w:rPr>
              <w:t xml:space="preserve"> EYFS, the children, every year, visit the local library in Chapeltown.</w:t>
            </w:r>
            <w:r w:rsidR="00CB4526">
              <w:rPr>
                <w:rStyle w:val="normaltextrun"/>
                <w:sz w:val="24"/>
                <w:szCs w:val="24"/>
              </w:rPr>
              <w:t xml:space="preserve"> </w:t>
            </w:r>
          </w:p>
          <w:p w14:paraId="73CE81F9" w14:textId="77777777" w:rsidR="00ED4492" w:rsidRDefault="00CB4526" w:rsidP="03391C54">
            <w:pPr>
              <w:autoSpaceDE w:val="0"/>
              <w:autoSpaceDN w:val="0"/>
              <w:adjustRightInd w:val="0"/>
              <w:spacing w:line="259" w:lineRule="auto"/>
              <w:rPr>
                <w:rStyle w:val="normaltextrun"/>
                <w:sz w:val="24"/>
                <w:szCs w:val="24"/>
              </w:rPr>
            </w:pPr>
            <w:r>
              <w:rPr>
                <w:rStyle w:val="normaltextrun"/>
                <w:sz w:val="24"/>
                <w:szCs w:val="24"/>
              </w:rPr>
              <w:t xml:space="preserve">In EYFS the children enjoy taking home Story Sacks, every week, which contain fiction and non-fiction books, props, and games. </w:t>
            </w:r>
          </w:p>
          <w:p w14:paraId="4177D2C8" w14:textId="3DE420E3" w:rsidR="007B39D1" w:rsidRDefault="00CB4526" w:rsidP="03391C54">
            <w:pPr>
              <w:autoSpaceDE w:val="0"/>
              <w:autoSpaceDN w:val="0"/>
              <w:adjustRightInd w:val="0"/>
              <w:spacing w:line="259" w:lineRule="auto"/>
              <w:rPr>
                <w:rStyle w:val="normaltextrun"/>
                <w:sz w:val="24"/>
                <w:szCs w:val="24"/>
              </w:rPr>
            </w:pPr>
            <w:r>
              <w:rPr>
                <w:rStyle w:val="normaltextrun"/>
                <w:sz w:val="24"/>
                <w:szCs w:val="24"/>
              </w:rPr>
              <w:t xml:space="preserve">Every year the whole school enjoys taking part in World Book Day, </w:t>
            </w:r>
            <w:r w:rsidR="00ED4492">
              <w:rPr>
                <w:rStyle w:val="normaltextrun"/>
                <w:sz w:val="24"/>
                <w:szCs w:val="24"/>
              </w:rPr>
              <w:t>celebrating,</w:t>
            </w:r>
            <w:r>
              <w:rPr>
                <w:rStyle w:val="normaltextrun"/>
                <w:sz w:val="24"/>
                <w:szCs w:val="24"/>
              </w:rPr>
              <w:t xml:space="preserve"> and reading books from different cultures and genres.</w:t>
            </w:r>
            <w:r w:rsidR="00ED4492">
              <w:rPr>
                <w:rStyle w:val="normaltextrun"/>
                <w:sz w:val="24"/>
                <w:szCs w:val="24"/>
              </w:rPr>
              <w:t xml:space="preserve"> During the day all pupils take part in workshops enabling them to bring books to life through music and drama. </w:t>
            </w:r>
          </w:p>
          <w:p w14:paraId="68E86E7E" w14:textId="77E690D5" w:rsidR="00BA32D9" w:rsidRDefault="00BA32D9" w:rsidP="03391C54">
            <w:pPr>
              <w:autoSpaceDE w:val="0"/>
              <w:autoSpaceDN w:val="0"/>
              <w:adjustRightInd w:val="0"/>
              <w:spacing w:line="259" w:lineRule="auto"/>
              <w:rPr>
                <w:rStyle w:val="normaltextrun"/>
                <w:sz w:val="24"/>
                <w:szCs w:val="24"/>
              </w:rPr>
            </w:pPr>
            <w:r>
              <w:rPr>
                <w:rStyle w:val="normaltextrun"/>
                <w:sz w:val="24"/>
                <w:szCs w:val="24"/>
              </w:rPr>
              <w:t xml:space="preserve">Part of our reading culture is to celebrate and immerse parents and carers into our world of reading by communicating via our Facebook page, </w:t>
            </w:r>
            <w:r w:rsidR="002C67E4">
              <w:rPr>
                <w:rStyle w:val="normaltextrun"/>
                <w:sz w:val="24"/>
                <w:szCs w:val="24"/>
              </w:rPr>
              <w:t>P</w:t>
            </w:r>
            <w:r>
              <w:rPr>
                <w:rStyle w:val="normaltextrun"/>
                <w:sz w:val="24"/>
                <w:szCs w:val="24"/>
              </w:rPr>
              <w:t>arent</w:t>
            </w:r>
            <w:r w:rsidR="002C67E4">
              <w:rPr>
                <w:rStyle w:val="normaltextrun"/>
                <w:sz w:val="24"/>
                <w:szCs w:val="24"/>
              </w:rPr>
              <w:t>-</w:t>
            </w:r>
            <w:r>
              <w:rPr>
                <w:rStyle w:val="normaltextrun"/>
                <w:sz w:val="24"/>
                <w:szCs w:val="24"/>
              </w:rPr>
              <w:t xml:space="preserve">mail platform </w:t>
            </w:r>
            <w:r w:rsidR="002C67E4">
              <w:rPr>
                <w:rStyle w:val="normaltextrun"/>
                <w:sz w:val="24"/>
                <w:szCs w:val="24"/>
              </w:rPr>
              <w:t xml:space="preserve">on a </w:t>
            </w:r>
            <w:r w:rsidR="00FA310A">
              <w:rPr>
                <w:rStyle w:val="normaltextrun"/>
                <w:sz w:val="24"/>
                <w:szCs w:val="24"/>
              </w:rPr>
              <w:t>weekly</w:t>
            </w:r>
            <w:r w:rsidR="002C67E4">
              <w:rPr>
                <w:rStyle w:val="normaltextrun"/>
                <w:sz w:val="24"/>
                <w:szCs w:val="24"/>
              </w:rPr>
              <w:t xml:space="preserve"> basis</w:t>
            </w:r>
            <w:r w:rsidR="00FA310A">
              <w:rPr>
                <w:rStyle w:val="normaltextrun"/>
                <w:sz w:val="24"/>
                <w:szCs w:val="24"/>
              </w:rPr>
              <w:t xml:space="preserve"> </w:t>
            </w:r>
            <w:r>
              <w:rPr>
                <w:rStyle w:val="normaltextrun"/>
                <w:sz w:val="24"/>
                <w:szCs w:val="24"/>
              </w:rPr>
              <w:t xml:space="preserve">and </w:t>
            </w:r>
            <w:r w:rsidR="002C67E4">
              <w:rPr>
                <w:rStyle w:val="normaltextrun"/>
                <w:sz w:val="24"/>
                <w:szCs w:val="24"/>
              </w:rPr>
              <w:t>through a</w:t>
            </w:r>
            <w:r w:rsidR="00FA310A">
              <w:rPr>
                <w:rStyle w:val="normaltextrun"/>
                <w:sz w:val="24"/>
                <w:szCs w:val="24"/>
              </w:rPr>
              <w:t xml:space="preserve"> </w:t>
            </w:r>
            <w:r>
              <w:rPr>
                <w:rStyle w:val="normaltextrun"/>
                <w:sz w:val="24"/>
                <w:szCs w:val="24"/>
              </w:rPr>
              <w:t>termly Reading newsletter</w:t>
            </w:r>
            <w:r w:rsidR="00FA310A">
              <w:rPr>
                <w:rStyle w:val="normaltextrun"/>
                <w:sz w:val="24"/>
                <w:szCs w:val="24"/>
              </w:rPr>
              <w:t xml:space="preserve"> home</w:t>
            </w:r>
            <w:r>
              <w:rPr>
                <w:rStyle w:val="normaltextrun"/>
                <w:sz w:val="24"/>
                <w:szCs w:val="24"/>
              </w:rPr>
              <w:t xml:space="preserve">. </w:t>
            </w:r>
            <w:r w:rsidR="00FA310A">
              <w:rPr>
                <w:rStyle w:val="normaltextrun"/>
                <w:sz w:val="24"/>
                <w:szCs w:val="24"/>
              </w:rPr>
              <w:t>Every year w</w:t>
            </w:r>
            <w:r>
              <w:rPr>
                <w:rStyle w:val="normaltextrun"/>
                <w:sz w:val="24"/>
                <w:szCs w:val="24"/>
              </w:rPr>
              <w:t>e invite parents</w:t>
            </w:r>
            <w:r w:rsidR="00FA310A">
              <w:rPr>
                <w:rStyle w:val="normaltextrun"/>
                <w:sz w:val="24"/>
                <w:szCs w:val="24"/>
              </w:rPr>
              <w:t xml:space="preserve"> and carers</w:t>
            </w:r>
            <w:r>
              <w:rPr>
                <w:rStyle w:val="normaltextrun"/>
                <w:sz w:val="24"/>
                <w:szCs w:val="24"/>
              </w:rPr>
              <w:t xml:space="preserve"> into</w:t>
            </w:r>
            <w:r w:rsidR="002C67E4">
              <w:rPr>
                <w:rStyle w:val="normaltextrun"/>
                <w:sz w:val="24"/>
                <w:szCs w:val="24"/>
              </w:rPr>
              <w:t xml:space="preserve"> school to</w:t>
            </w:r>
            <w:r>
              <w:rPr>
                <w:rStyle w:val="normaltextrun"/>
                <w:sz w:val="24"/>
                <w:szCs w:val="24"/>
              </w:rPr>
              <w:t xml:space="preserve"> take part in Little Wandle and Phonics Screening information events. </w:t>
            </w:r>
            <w:r w:rsidR="002C67E4">
              <w:rPr>
                <w:rStyle w:val="normaltextrun"/>
                <w:sz w:val="24"/>
                <w:szCs w:val="24"/>
              </w:rPr>
              <w:t>Parents</w:t>
            </w:r>
            <w:r w:rsidR="00FA310A">
              <w:rPr>
                <w:rStyle w:val="normaltextrun"/>
                <w:sz w:val="24"/>
                <w:szCs w:val="24"/>
              </w:rPr>
              <w:t xml:space="preserve"> can </w:t>
            </w:r>
            <w:r w:rsidR="002C67E4">
              <w:rPr>
                <w:rStyle w:val="normaltextrun"/>
                <w:sz w:val="24"/>
                <w:szCs w:val="24"/>
              </w:rPr>
              <w:t xml:space="preserve">also </w:t>
            </w:r>
            <w:r w:rsidR="00FA310A">
              <w:rPr>
                <w:rStyle w:val="normaltextrun"/>
                <w:sz w:val="24"/>
                <w:szCs w:val="24"/>
              </w:rPr>
              <w:t>take part in our</w:t>
            </w:r>
            <w:r>
              <w:rPr>
                <w:rStyle w:val="normaltextrun"/>
                <w:sz w:val="24"/>
                <w:szCs w:val="24"/>
              </w:rPr>
              <w:t xml:space="preserve"> ‘Read &amp; Share’ event</w:t>
            </w:r>
            <w:r w:rsidR="00FA310A">
              <w:rPr>
                <w:rStyle w:val="normaltextrun"/>
                <w:sz w:val="24"/>
                <w:szCs w:val="24"/>
              </w:rPr>
              <w:t>s</w:t>
            </w:r>
            <w:r>
              <w:rPr>
                <w:rStyle w:val="normaltextrun"/>
                <w:sz w:val="24"/>
                <w:szCs w:val="24"/>
              </w:rPr>
              <w:t xml:space="preserve"> which allow</w:t>
            </w:r>
            <w:r w:rsidR="00FA310A">
              <w:rPr>
                <w:rStyle w:val="normaltextrun"/>
                <w:sz w:val="24"/>
                <w:szCs w:val="24"/>
              </w:rPr>
              <w:t xml:space="preserve"> parents to</w:t>
            </w:r>
            <w:r>
              <w:rPr>
                <w:rStyle w:val="normaltextrun"/>
                <w:sz w:val="24"/>
                <w:szCs w:val="24"/>
              </w:rPr>
              <w:t xml:space="preserve"> </w:t>
            </w:r>
            <w:r w:rsidR="002C67E4">
              <w:rPr>
                <w:rStyle w:val="normaltextrun"/>
                <w:sz w:val="24"/>
                <w:szCs w:val="24"/>
              </w:rPr>
              <w:t>be involved</w:t>
            </w:r>
            <w:r>
              <w:rPr>
                <w:rStyle w:val="normaltextrun"/>
                <w:sz w:val="24"/>
                <w:szCs w:val="24"/>
              </w:rPr>
              <w:t xml:space="preserve"> in our Little Wandle and Pathways to Read sessions. </w:t>
            </w:r>
          </w:p>
          <w:p w14:paraId="47A94A5B" w14:textId="77777777" w:rsidR="000E6E5F" w:rsidRPr="00F22459" w:rsidRDefault="000E6E5F" w:rsidP="03391C54">
            <w:pPr>
              <w:autoSpaceDE w:val="0"/>
              <w:autoSpaceDN w:val="0"/>
              <w:adjustRightInd w:val="0"/>
              <w:spacing w:line="259" w:lineRule="auto"/>
              <w:rPr>
                <w:rStyle w:val="normaltextrun"/>
                <w:sz w:val="24"/>
                <w:szCs w:val="24"/>
              </w:rPr>
            </w:pPr>
          </w:p>
          <w:p w14:paraId="4945A16C" w14:textId="03FC4218" w:rsidR="1279EF13" w:rsidRPr="000E6E5F" w:rsidRDefault="00EDF1B6" w:rsidP="4D5ED4D7">
            <w:pPr>
              <w:spacing w:line="259" w:lineRule="auto"/>
              <w:rPr>
                <w:rStyle w:val="normaltextrun"/>
                <w:b/>
                <w:bCs/>
                <w:sz w:val="24"/>
                <w:szCs w:val="24"/>
              </w:rPr>
            </w:pPr>
            <w:r w:rsidRPr="000E6E5F">
              <w:rPr>
                <w:rStyle w:val="normaltextrun"/>
                <w:b/>
                <w:bCs/>
                <w:sz w:val="24"/>
                <w:szCs w:val="24"/>
              </w:rPr>
              <w:t>Assessment</w:t>
            </w:r>
            <w:r w:rsidR="62C11F67" w:rsidRPr="000E6E5F">
              <w:rPr>
                <w:rStyle w:val="normaltextrun"/>
                <w:b/>
                <w:bCs/>
                <w:sz w:val="24"/>
                <w:szCs w:val="24"/>
              </w:rPr>
              <w:t xml:space="preserve"> of Reading</w:t>
            </w:r>
          </w:p>
          <w:p w14:paraId="4020EF4A" w14:textId="481E1CE0" w:rsidR="1279EF13" w:rsidRPr="00F22459" w:rsidRDefault="6178990B" w:rsidP="4D5ED4D7">
            <w:pPr>
              <w:spacing w:line="259" w:lineRule="auto"/>
              <w:rPr>
                <w:rFonts w:eastAsiaTheme="minorEastAsia"/>
                <w:color w:val="000000" w:themeColor="text1"/>
                <w:sz w:val="24"/>
                <w:szCs w:val="24"/>
              </w:rPr>
            </w:pPr>
            <w:r w:rsidRPr="00F22459">
              <w:rPr>
                <w:rStyle w:val="normaltextrun"/>
                <w:rFonts w:eastAsiaTheme="minorEastAsia"/>
                <w:sz w:val="24"/>
                <w:szCs w:val="24"/>
              </w:rPr>
              <w:t>Pupils who</w:t>
            </w:r>
            <w:r w:rsidR="4DDF8AE2" w:rsidRPr="00F22459">
              <w:rPr>
                <w:rStyle w:val="normaltextrun"/>
                <w:rFonts w:eastAsiaTheme="minorEastAsia"/>
                <w:sz w:val="24"/>
                <w:szCs w:val="24"/>
              </w:rPr>
              <w:t xml:space="preserve"> access Little Wandle</w:t>
            </w:r>
            <w:r w:rsidR="5076BD29" w:rsidRPr="00F22459">
              <w:rPr>
                <w:rStyle w:val="normaltextrun"/>
                <w:rFonts w:eastAsiaTheme="minorEastAsia"/>
                <w:sz w:val="24"/>
                <w:szCs w:val="24"/>
              </w:rPr>
              <w:t xml:space="preserve"> Early Reading Programme, </w:t>
            </w:r>
            <w:r w:rsidR="62C11F67" w:rsidRPr="00F22459">
              <w:rPr>
                <w:rStyle w:val="normaltextrun"/>
                <w:rFonts w:eastAsiaTheme="minorEastAsia"/>
                <w:sz w:val="24"/>
                <w:szCs w:val="24"/>
              </w:rPr>
              <w:t xml:space="preserve">are assessed every six weeks </w:t>
            </w:r>
            <w:r w:rsidR="08D40F4D" w:rsidRPr="00F22459">
              <w:rPr>
                <w:rStyle w:val="normaltextrun"/>
                <w:rFonts w:eastAsiaTheme="minorEastAsia"/>
                <w:sz w:val="24"/>
                <w:szCs w:val="24"/>
              </w:rPr>
              <w:t>of the teaching cycle.</w:t>
            </w:r>
            <w:r w:rsidR="5205E4B1" w:rsidRPr="00F22459">
              <w:rPr>
                <w:rStyle w:val="normaltextrun"/>
                <w:rFonts w:eastAsiaTheme="minorEastAsia"/>
                <w:sz w:val="24"/>
                <w:szCs w:val="24"/>
              </w:rPr>
              <w:t xml:space="preserve"> This can be sooner if pupils are reading fluently and progressing well</w:t>
            </w:r>
            <w:r w:rsidR="52F8DF7D" w:rsidRPr="00F22459">
              <w:rPr>
                <w:rStyle w:val="normaltextrun"/>
                <w:rFonts w:eastAsiaTheme="minorEastAsia"/>
                <w:sz w:val="24"/>
                <w:szCs w:val="24"/>
              </w:rPr>
              <w:t xml:space="preserve">. </w:t>
            </w:r>
            <w:r w:rsidR="54462146" w:rsidRPr="00F22459">
              <w:rPr>
                <w:rStyle w:val="normaltextrun"/>
                <w:rFonts w:eastAsiaTheme="minorEastAsia"/>
                <w:sz w:val="24"/>
                <w:szCs w:val="24"/>
              </w:rPr>
              <w:t>T</w:t>
            </w:r>
            <w:r w:rsidR="08D40F4D" w:rsidRPr="00F22459">
              <w:rPr>
                <w:rFonts w:eastAsiaTheme="minorEastAsia"/>
                <w:sz w:val="24"/>
                <w:szCs w:val="24"/>
              </w:rPr>
              <w:t xml:space="preserve">hese assessments help </w:t>
            </w:r>
            <w:r w:rsidR="4B70FB3A" w:rsidRPr="00F22459">
              <w:rPr>
                <w:rFonts w:eastAsiaTheme="minorEastAsia"/>
                <w:sz w:val="24"/>
                <w:szCs w:val="24"/>
              </w:rPr>
              <w:lastRenderedPageBreak/>
              <w:t>teachers</w:t>
            </w:r>
            <w:r w:rsidR="08D40F4D" w:rsidRPr="00F22459">
              <w:rPr>
                <w:rFonts w:eastAsiaTheme="minorEastAsia"/>
                <w:sz w:val="24"/>
                <w:szCs w:val="24"/>
              </w:rPr>
              <w:t xml:space="preserve"> keep track of pupils’ progress, inform</w:t>
            </w:r>
            <w:r w:rsidR="4B5EFB7B" w:rsidRPr="00F22459">
              <w:rPr>
                <w:rFonts w:eastAsiaTheme="minorEastAsia"/>
                <w:sz w:val="24"/>
                <w:szCs w:val="24"/>
              </w:rPr>
              <w:t>ing</w:t>
            </w:r>
            <w:r w:rsidR="08D40F4D" w:rsidRPr="00F22459">
              <w:rPr>
                <w:rFonts w:eastAsiaTheme="minorEastAsia"/>
                <w:sz w:val="24"/>
                <w:szCs w:val="24"/>
              </w:rPr>
              <w:t xml:space="preserve"> next steps for teaching and identify pupils for</w:t>
            </w:r>
            <w:r w:rsidR="6F7F03A8" w:rsidRPr="00F22459">
              <w:rPr>
                <w:rFonts w:eastAsiaTheme="minorEastAsia"/>
                <w:sz w:val="24"/>
                <w:szCs w:val="24"/>
              </w:rPr>
              <w:t xml:space="preserve"> daily keep up. </w:t>
            </w:r>
            <w:r w:rsidR="08D40F4D" w:rsidRPr="00F22459">
              <w:rPr>
                <w:rFonts w:eastAsiaTheme="minorEastAsia"/>
                <w:sz w:val="24"/>
                <w:szCs w:val="24"/>
              </w:rPr>
              <w:t xml:space="preserve">These are one-to-one assessments that give </w:t>
            </w:r>
            <w:r w:rsidR="02FAEFAF" w:rsidRPr="00F22459">
              <w:rPr>
                <w:rFonts w:eastAsiaTheme="minorEastAsia"/>
                <w:sz w:val="24"/>
                <w:szCs w:val="24"/>
              </w:rPr>
              <w:t>teachers</w:t>
            </w:r>
            <w:r w:rsidR="08D40F4D" w:rsidRPr="00F22459">
              <w:rPr>
                <w:rFonts w:eastAsiaTheme="minorEastAsia"/>
                <w:sz w:val="24"/>
                <w:szCs w:val="24"/>
              </w:rPr>
              <w:t xml:space="preserve"> a clear indication of the progress of each child.</w:t>
            </w:r>
            <w:r w:rsidR="30E25E42" w:rsidRPr="00F22459">
              <w:rPr>
                <w:rFonts w:eastAsiaTheme="minorEastAsia"/>
                <w:sz w:val="24"/>
                <w:szCs w:val="24"/>
              </w:rPr>
              <w:t xml:space="preserve"> These assessments can be paper</w:t>
            </w:r>
            <w:r w:rsidR="6F874373" w:rsidRPr="00F22459">
              <w:rPr>
                <w:rFonts w:eastAsiaTheme="minorEastAsia"/>
                <w:sz w:val="24"/>
                <w:szCs w:val="24"/>
              </w:rPr>
              <w:t xml:space="preserve"> based or online. </w:t>
            </w:r>
            <w:r w:rsidR="30E25E42" w:rsidRPr="00F22459">
              <w:rPr>
                <w:rFonts w:eastAsiaTheme="minorEastAsia"/>
                <w:sz w:val="24"/>
                <w:szCs w:val="24"/>
              </w:rPr>
              <w:t xml:space="preserve">Data is inputted onto an assessment tracker </w:t>
            </w:r>
            <w:r w:rsidR="576416D1" w:rsidRPr="00F22459">
              <w:rPr>
                <w:rFonts w:eastAsiaTheme="minorEastAsia"/>
                <w:sz w:val="24"/>
                <w:szCs w:val="24"/>
              </w:rPr>
              <w:t xml:space="preserve">and heatmaps are analysed by teachers and SLT to inform future planning. </w:t>
            </w:r>
            <w:r w:rsidR="40CD8095" w:rsidRPr="00F22459">
              <w:rPr>
                <w:rStyle w:val="normaltextrun"/>
                <w:rFonts w:eastAsiaTheme="minorEastAsia"/>
                <w:sz w:val="24"/>
                <w:szCs w:val="24"/>
              </w:rPr>
              <w:t>Daily record sheets are completed by reading staff to inform teachers and SLT of pupil's progress.</w:t>
            </w:r>
          </w:p>
          <w:p w14:paraId="06E38780" w14:textId="3ADCF431" w:rsidR="1279EF13" w:rsidRPr="00F22459" w:rsidRDefault="723D7910" w:rsidP="4D5ED4D7">
            <w:pPr>
              <w:spacing w:line="259" w:lineRule="auto"/>
              <w:rPr>
                <w:rFonts w:eastAsiaTheme="minorEastAsia"/>
                <w:color w:val="000000" w:themeColor="text1"/>
                <w:sz w:val="24"/>
                <w:szCs w:val="24"/>
              </w:rPr>
            </w:pPr>
            <w:r w:rsidRPr="00F22459">
              <w:rPr>
                <w:rFonts w:eastAsiaTheme="minorEastAsia"/>
                <w:sz w:val="24"/>
                <w:szCs w:val="24"/>
              </w:rPr>
              <w:t>For new children who join the school, a placement assessment is used.</w:t>
            </w:r>
          </w:p>
          <w:p w14:paraId="61E508B0" w14:textId="18C96088" w:rsidR="1279EF13" w:rsidRPr="00F22459" w:rsidRDefault="1279EF13" w:rsidP="4D5ED4D7">
            <w:pPr>
              <w:spacing w:line="259" w:lineRule="auto"/>
              <w:rPr>
                <w:rFonts w:eastAsiaTheme="minorEastAsia"/>
                <w:color w:val="000000" w:themeColor="text1"/>
                <w:sz w:val="24"/>
                <w:szCs w:val="24"/>
              </w:rPr>
            </w:pPr>
          </w:p>
          <w:p w14:paraId="7B754389" w14:textId="77777777" w:rsidR="0006632A" w:rsidRPr="00F22459" w:rsidRDefault="4F4D3A23" w:rsidP="0006632A">
            <w:pPr>
              <w:spacing w:line="259" w:lineRule="auto"/>
              <w:rPr>
                <w:rFonts w:eastAsiaTheme="minorEastAsia"/>
                <w:sz w:val="24"/>
                <w:szCs w:val="24"/>
              </w:rPr>
            </w:pPr>
            <w:r w:rsidRPr="00F22459">
              <w:rPr>
                <w:rFonts w:eastAsiaTheme="minorEastAsia"/>
                <w:sz w:val="24"/>
                <w:szCs w:val="24"/>
              </w:rPr>
              <w:t>For p</w:t>
            </w:r>
            <w:r w:rsidR="60EAF8D5" w:rsidRPr="00F22459">
              <w:rPr>
                <w:rFonts w:eastAsiaTheme="minorEastAsia"/>
                <w:sz w:val="24"/>
                <w:szCs w:val="24"/>
              </w:rPr>
              <w:t>upils in KS2</w:t>
            </w:r>
            <w:r w:rsidR="1DC352D1" w:rsidRPr="00F22459">
              <w:rPr>
                <w:rFonts w:eastAsiaTheme="minorEastAsia"/>
                <w:sz w:val="24"/>
                <w:szCs w:val="24"/>
              </w:rPr>
              <w:t xml:space="preserve">, </w:t>
            </w:r>
            <w:r w:rsidR="1DF2A53C" w:rsidRPr="00F22459">
              <w:rPr>
                <w:rFonts w:eastAsiaTheme="minorEastAsia"/>
                <w:sz w:val="24"/>
                <w:szCs w:val="24"/>
              </w:rPr>
              <w:t>formative assessment takes place daily through</w:t>
            </w:r>
            <w:r w:rsidR="59A7EBA2" w:rsidRPr="00F22459">
              <w:rPr>
                <w:rFonts w:eastAsiaTheme="minorEastAsia"/>
                <w:sz w:val="24"/>
                <w:szCs w:val="24"/>
              </w:rPr>
              <w:t xml:space="preserve"> </w:t>
            </w:r>
            <w:r w:rsidR="0006632A" w:rsidRPr="00F22459">
              <w:rPr>
                <w:rFonts w:eastAsiaTheme="minorEastAsia"/>
                <w:sz w:val="24"/>
                <w:szCs w:val="24"/>
              </w:rPr>
              <w:t>Pathways to Read</w:t>
            </w:r>
            <w:r w:rsidR="59A7EBA2" w:rsidRPr="00F22459">
              <w:rPr>
                <w:rFonts w:eastAsiaTheme="minorEastAsia"/>
                <w:sz w:val="24"/>
                <w:szCs w:val="24"/>
              </w:rPr>
              <w:t>.</w:t>
            </w:r>
          </w:p>
          <w:p w14:paraId="01B555A3" w14:textId="765E66C2" w:rsidR="00AD038B" w:rsidRPr="00F22459" w:rsidRDefault="0006632A" w:rsidP="00AD038B">
            <w:pPr>
              <w:spacing w:line="259" w:lineRule="auto"/>
              <w:rPr>
                <w:b/>
                <w:bCs/>
                <w:sz w:val="24"/>
                <w:szCs w:val="24"/>
              </w:rPr>
            </w:pPr>
            <w:r w:rsidRPr="00F22459">
              <w:rPr>
                <w:sz w:val="24"/>
                <w:szCs w:val="24"/>
              </w:rPr>
              <w:t xml:space="preserve">The information collected in the pupils’ journals and in the grouped reading notebook provide clear assessment information for making end of term and end of year judgements and provides a wealth of information for moderation across classes/year groups. Reading assessment grids for each year group are used as a tool to support assessment of groups. Each grid provides the whole year group curriculum on a single page for ease of reference. </w:t>
            </w:r>
            <w:r w:rsidR="00AD038B" w:rsidRPr="00F22459">
              <w:rPr>
                <w:sz w:val="24"/>
                <w:szCs w:val="24"/>
              </w:rPr>
              <w:t>These grids are designed to support teachers with making end of term assessments of shared and grouped reading. Each grid sets out the National expectations for each year group in line with the Primary National Curriculum in England 2014</w:t>
            </w:r>
          </w:p>
          <w:p w14:paraId="7A05D309" w14:textId="2FDC4F86" w:rsidR="1279EF13" w:rsidRPr="00F22459" w:rsidRDefault="5770029C" w:rsidP="4D5ED4D7">
            <w:pPr>
              <w:spacing w:line="259" w:lineRule="auto"/>
              <w:rPr>
                <w:rFonts w:eastAsiaTheme="minorEastAsia"/>
                <w:sz w:val="24"/>
                <w:szCs w:val="24"/>
              </w:rPr>
            </w:pPr>
            <w:r w:rsidRPr="00F22459">
              <w:rPr>
                <w:rFonts w:eastAsiaTheme="minorEastAsia"/>
                <w:sz w:val="24"/>
                <w:szCs w:val="24"/>
              </w:rPr>
              <w:t>Summative assessments take place through benchmarking and end of term comprehensions</w:t>
            </w:r>
            <w:r w:rsidR="00AD038B" w:rsidRPr="00F22459">
              <w:rPr>
                <w:rFonts w:eastAsiaTheme="minorEastAsia"/>
                <w:sz w:val="24"/>
                <w:szCs w:val="24"/>
              </w:rPr>
              <w:t xml:space="preserve"> for fluent readers</w:t>
            </w:r>
            <w:r w:rsidRPr="00F22459">
              <w:rPr>
                <w:rFonts w:eastAsiaTheme="minorEastAsia"/>
                <w:sz w:val="24"/>
                <w:szCs w:val="24"/>
              </w:rPr>
              <w:t xml:space="preserve">. Teachers use these assessments to inform </w:t>
            </w:r>
            <w:r w:rsidR="1BF74C10" w:rsidRPr="00F22459">
              <w:rPr>
                <w:rFonts w:eastAsiaTheme="minorEastAsia"/>
                <w:sz w:val="24"/>
                <w:szCs w:val="24"/>
              </w:rPr>
              <w:t xml:space="preserve">gaps and support future planning. </w:t>
            </w:r>
            <w:r w:rsidR="6FC43D99" w:rsidRPr="00F22459">
              <w:rPr>
                <w:rFonts w:eastAsiaTheme="minorEastAsia"/>
                <w:sz w:val="24"/>
                <w:szCs w:val="24"/>
              </w:rPr>
              <w:t xml:space="preserve">SLT use these assessments to track pupils </w:t>
            </w:r>
            <w:r w:rsidR="72194F30" w:rsidRPr="00F22459">
              <w:rPr>
                <w:rFonts w:eastAsiaTheme="minorEastAsia"/>
                <w:sz w:val="24"/>
                <w:szCs w:val="24"/>
              </w:rPr>
              <w:t>and discuss progress with staff.</w:t>
            </w:r>
          </w:p>
          <w:p w14:paraId="7395E43C" w14:textId="77777777" w:rsidR="00AD038B" w:rsidRPr="00F22459" w:rsidRDefault="00AD038B" w:rsidP="03391C54">
            <w:pPr>
              <w:spacing w:line="259" w:lineRule="auto"/>
              <w:rPr>
                <w:sz w:val="24"/>
                <w:szCs w:val="24"/>
              </w:rPr>
            </w:pPr>
          </w:p>
          <w:p w14:paraId="389A602A" w14:textId="77777777" w:rsidR="00AD038B" w:rsidRPr="00F22459" w:rsidRDefault="00AD038B" w:rsidP="03391C54">
            <w:pPr>
              <w:spacing w:line="259" w:lineRule="auto"/>
              <w:rPr>
                <w:sz w:val="24"/>
                <w:szCs w:val="24"/>
              </w:rPr>
            </w:pPr>
          </w:p>
          <w:p w14:paraId="3FB870FC" w14:textId="5861BCF1" w:rsidR="6D3E9D33" w:rsidRPr="00F22459" w:rsidRDefault="6D3E9D33" w:rsidP="03391C54">
            <w:pPr>
              <w:spacing w:line="259" w:lineRule="auto"/>
              <w:rPr>
                <w:b/>
                <w:bCs/>
                <w:sz w:val="24"/>
                <w:szCs w:val="24"/>
              </w:rPr>
            </w:pPr>
            <w:r w:rsidRPr="00F22459">
              <w:rPr>
                <w:b/>
                <w:bCs/>
                <w:sz w:val="24"/>
                <w:szCs w:val="24"/>
              </w:rPr>
              <w:t>Writing:</w:t>
            </w:r>
          </w:p>
          <w:p w14:paraId="6AEFA51E" w14:textId="61D39E82" w:rsidR="63F7B4E7" w:rsidRPr="00F22459" w:rsidRDefault="63F7B4E7" w:rsidP="62679688">
            <w:pPr>
              <w:rPr>
                <w:rFonts w:eastAsiaTheme="minorEastAsia"/>
                <w:color w:val="000000" w:themeColor="text1"/>
                <w:sz w:val="24"/>
                <w:szCs w:val="24"/>
              </w:rPr>
            </w:pPr>
            <w:r w:rsidRPr="00F22459">
              <w:rPr>
                <w:rFonts w:eastAsiaTheme="minorEastAsia"/>
                <w:color w:val="000000" w:themeColor="text1"/>
                <w:sz w:val="24"/>
                <w:szCs w:val="24"/>
              </w:rPr>
              <w:t xml:space="preserve">At High </w:t>
            </w:r>
            <w:r w:rsidR="2FED1EDB" w:rsidRPr="00F22459">
              <w:rPr>
                <w:rFonts w:eastAsiaTheme="minorEastAsia"/>
                <w:color w:val="000000" w:themeColor="text1"/>
                <w:sz w:val="24"/>
                <w:szCs w:val="24"/>
              </w:rPr>
              <w:t>G</w:t>
            </w:r>
            <w:r w:rsidRPr="00F22459">
              <w:rPr>
                <w:rFonts w:eastAsiaTheme="minorEastAsia"/>
                <w:color w:val="000000" w:themeColor="text1"/>
                <w:sz w:val="24"/>
                <w:szCs w:val="24"/>
              </w:rPr>
              <w:t xml:space="preserve">reen Primary </w:t>
            </w:r>
            <w:r w:rsidR="5758058E" w:rsidRPr="00F22459">
              <w:rPr>
                <w:rFonts w:eastAsiaTheme="minorEastAsia"/>
                <w:color w:val="000000" w:themeColor="text1"/>
                <w:sz w:val="24"/>
                <w:szCs w:val="24"/>
              </w:rPr>
              <w:t>School,</w:t>
            </w:r>
            <w:r w:rsidRPr="00F22459">
              <w:rPr>
                <w:rFonts w:eastAsiaTheme="minorEastAsia"/>
                <w:color w:val="000000" w:themeColor="text1"/>
                <w:sz w:val="24"/>
                <w:szCs w:val="24"/>
              </w:rPr>
              <w:t xml:space="preserve"> we follow a Mastery approach to English through the programme ‘Pathways to Write.’ </w:t>
            </w:r>
            <w:proofErr w:type="spellStart"/>
            <w:r w:rsidR="00AD038B" w:rsidRPr="00F22459">
              <w:rPr>
                <w:rFonts w:eastAsiaTheme="minorEastAsia"/>
                <w:color w:val="000000" w:themeColor="text1"/>
                <w:sz w:val="24"/>
                <w:szCs w:val="24"/>
              </w:rPr>
              <w:t>P</w:t>
            </w:r>
            <w:r w:rsidR="3F1CDDDF" w:rsidRPr="00F22459">
              <w:rPr>
                <w:rFonts w:eastAsiaTheme="minorEastAsia"/>
                <w:color w:val="000000" w:themeColor="text1"/>
                <w:sz w:val="24"/>
                <w:szCs w:val="24"/>
              </w:rPr>
              <w:t>tW</w:t>
            </w:r>
            <w:proofErr w:type="spellEnd"/>
            <w:r w:rsidR="3F1CDDDF" w:rsidRPr="00F22459">
              <w:rPr>
                <w:rFonts w:eastAsiaTheme="minorEastAsia"/>
                <w:color w:val="000000" w:themeColor="text1"/>
                <w:sz w:val="24"/>
                <w:szCs w:val="24"/>
              </w:rPr>
              <w:t xml:space="preserve"> begins each unit focusing on a </w:t>
            </w:r>
            <w:r w:rsidR="00A13689" w:rsidRPr="00F22459">
              <w:rPr>
                <w:rFonts w:eastAsiaTheme="minorEastAsia"/>
                <w:color w:val="000000" w:themeColor="text1"/>
                <w:sz w:val="24"/>
                <w:szCs w:val="24"/>
              </w:rPr>
              <w:t>book,</w:t>
            </w:r>
            <w:r w:rsidR="3F1CDDDF" w:rsidRPr="00F22459">
              <w:rPr>
                <w:rFonts w:eastAsiaTheme="minorEastAsia"/>
                <w:color w:val="000000" w:themeColor="text1"/>
                <w:sz w:val="24"/>
                <w:szCs w:val="24"/>
              </w:rPr>
              <w:t xml:space="preserve"> story or picture book. This programme allows us to </w:t>
            </w:r>
            <w:r w:rsidR="3BE27620" w:rsidRPr="00F22459">
              <w:rPr>
                <w:rFonts w:eastAsiaTheme="minorEastAsia"/>
                <w:color w:val="000000" w:themeColor="text1"/>
                <w:sz w:val="24"/>
                <w:szCs w:val="24"/>
              </w:rPr>
              <w:t>maintain</w:t>
            </w:r>
            <w:r w:rsidR="3F1CDDDF" w:rsidRPr="00F22459">
              <w:rPr>
                <w:rFonts w:eastAsiaTheme="minorEastAsia"/>
                <w:color w:val="000000" w:themeColor="text1"/>
                <w:sz w:val="24"/>
                <w:szCs w:val="24"/>
              </w:rPr>
              <w:t xml:space="preserve"> Reading as high profile across school. </w:t>
            </w:r>
            <w:r w:rsidR="42490C84" w:rsidRPr="00F22459">
              <w:rPr>
                <w:rFonts w:eastAsiaTheme="minorEastAsia"/>
                <w:color w:val="000000" w:themeColor="text1"/>
                <w:sz w:val="24"/>
                <w:szCs w:val="24"/>
              </w:rPr>
              <w:t>In every unit all</w:t>
            </w:r>
            <w:r w:rsidRPr="00F22459">
              <w:rPr>
                <w:rFonts w:eastAsiaTheme="minorEastAsia"/>
                <w:color w:val="000000" w:themeColor="text1"/>
                <w:sz w:val="24"/>
                <w:szCs w:val="24"/>
              </w:rPr>
              <w:t xml:space="preserve"> children </w:t>
            </w:r>
            <w:r w:rsidR="219B7F1D" w:rsidRPr="00F22459">
              <w:rPr>
                <w:rFonts w:eastAsiaTheme="minorEastAsia"/>
                <w:color w:val="000000" w:themeColor="text1"/>
                <w:sz w:val="24"/>
                <w:szCs w:val="24"/>
              </w:rPr>
              <w:t xml:space="preserve">across the school </w:t>
            </w:r>
            <w:r w:rsidRPr="00F22459">
              <w:rPr>
                <w:rFonts w:eastAsiaTheme="minorEastAsia"/>
                <w:color w:val="000000" w:themeColor="text1"/>
                <w:sz w:val="24"/>
                <w:szCs w:val="24"/>
              </w:rPr>
              <w:t>are given varied opportunities for writing. Skills are built up through repetition within the units, and children apply these skills in the writing activities provided. Many opportunities for widening children’s vocabulary are given through the Pathways to Write approach and this builds on the extensive work we do in school to provide our children with a rich and varied vocabulary.</w:t>
            </w:r>
          </w:p>
          <w:p w14:paraId="0147A66B" w14:textId="348D7460" w:rsidR="799CA214" w:rsidRPr="00F22459" w:rsidRDefault="799CA214" w:rsidP="799CA214">
            <w:pPr>
              <w:spacing w:line="259" w:lineRule="auto"/>
              <w:rPr>
                <w:b/>
                <w:bCs/>
                <w:sz w:val="24"/>
                <w:szCs w:val="24"/>
              </w:rPr>
            </w:pPr>
          </w:p>
          <w:p w14:paraId="104D4827" w14:textId="78DEB905" w:rsidR="03391C54" w:rsidRPr="00F22459" w:rsidRDefault="4B695AB4" w:rsidP="64F954FF">
            <w:pPr>
              <w:spacing w:line="259" w:lineRule="auto"/>
              <w:rPr>
                <w:rFonts w:ascii="Calibri" w:eastAsia="Calibri" w:hAnsi="Calibri" w:cs="Calibri"/>
                <w:sz w:val="24"/>
                <w:szCs w:val="24"/>
              </w:rPr>
            </w:pPr>
            <w:r w:rsidRPr="00F22459">
              <w:rPr>
                <w:sz w:val="24"/>
                <w:szCs w:val="24"/>
              </w:rPr>
              <w:t xml:space="preserve">In </w:t>
            </w:r>
            <w:r w:rsidR="76E71844" w:rsidRPr="00F22459">
              <w:rPr>
                <w:sz w:val="24"/>
                <w:szCs w:val="24"/>
              </w:rPr>
              <w:t>EYFS, skills</w:t>
            </w:r>
            <w:r w:rsidR="620C8C7B" w:rsidRPr="00F22459">
              <w:rPr>
                <w:rFonts w:ascii="Calibri" w:eastAsia="Calibri" w:hAnsi="Calibri" w:cs="Calibri"/>
                <w:sz w:val="24"/>
                <w:szCs w:val="24"/>
              </w:rPr>
              <w:t xml:space="preserve"> for the Pathways units are based on Development Matters Communication and Language, and Reading; the Mastery </w:t>
            </w:r>
            <w:r w:rsidR="5F512A96" w:rsidRPr="00F22459">
              <w:rPr>
                <w:rFonts w:ascii="Calibri" w:eastAsia="Calibri" w:hAnsi="Calibri" w:cs="Calibri"/>
                <w:sz w:val="24"/>
                <w:szCs w:val="24"/>
              </w:rPr>
              <w:t>Keys are</w:t>
            </w:r>
            <w:r w:rsidR="620C8C7B" w:rsidRPr="00F22459">
              <w:rPr>
                <w:rFonts w:ascii="Calibri" w:eastAsia="Calibri" w:hAnsi="Calibri" w:cs="Calibri"/>
                <w:sz w:val="24"/>
                <w:szCs w:val="24"/>
              </w:rPr>
              <w:t xml:space="preserve"> based on Development Matters Writing: Communication and Language – Each unit provides numerous opportunities for meaningful talk, listening and collaboration </w:t>
            </w:r>
            <w:r w:rsidR="0042236A" w:rsidRPr="00F22459">
              <w:rPr>
                <w:rFonts w:ascii="Calibri" w:eastAsia="Calibri" w:hAnsi="Calibri" w:cs="Calibri"/>
                <w:sz w:val="24"/>
                <w:szCs w:val="24"/>
              </w:rPr>
              <w:t>and</w:t>
            </w:r>
            <w:r w:rsidR="620C8C7B" w:rsidRPr="00F22459">
              <w:rPr>
                <w:rFonts w:ascii="Calibri" w:eastAsia="Calibri" w:hAnsi="Calibri" w:cs="Calibri"/>
                <w:sz w:val="24"/>
                <w:szCs w:val="24"/>
              </w:rPr>
              <w:t xml:space="preserve"> for vocabulary and language development. The books at the core of the units have been carefully selected to engage and inspire, and to provide plentiful opportunities for following the interests of</w:t>
            </w:r>
            <w:r w:rsidR="5068525F" w:rsidRPr="00F22459">
              <w:rPr>
                <w:rFonts w:ascii="Calibri" w:eastAsia="Calibri" w:hAnsi="Calibri" w:cs="Calibri"/>
                <w:sz w:val="24"/>
                <w:szCs w:val="24"/>
              </w:rPr>
              <w:t xml:space="preserve"> our</w:t>
            </w:r>
            <w:r w:rsidR="620C8C7B" w:rsidRPr="00F22459">
              <w:rPr>
                <w:rFonts w:ascii="Calibri" w:eastAsia="Calibri" w:hAnsi="Calibri" w:cs="Calibri"/>
                <w:sz w:val="24"/>
                <w:szCs w:val="24"/>
              </w:rPr>
              <w:t xml:space="preserve"> pupils. </w:t>
            </w:r>
            <w:r w:rsidR="29C00494" w:rsidRPr="00F22459">
              <w:rPr>
                <w:rFonts w:ascii="Calibri" w:eastAsia="Calibri" w:hAnsi="Calibri" w:cs="Calibri"/>
                <w:sz w:val="24"/>
                <w:szCs w:val="24"/>
              </w:rPr>
              <w:t>Pathways to Write themes fit within the wider EYFS curriculum</w:t>
            </w:r>
            <w:r w:rsidR="64BBB95C" w:rsidRPr="00F22459">
              <w:rPr>
                <w:rFonts w:ascii="Calibri" w:eastAsia="Calibri" w:hAnsi="Calibri" w:cs="Calibri"/>
                <w:sz w:val="24"/>
                <w:szCs w:val="24"/>
              </w:rPr>
              <w:t xml:space="preserve"> making links with other Prime and Specific Areas</w:t>
            </w:r>
            <w:r w:rsidR="0DD04C7B" w:rsidRPr="00F22459">
              <w:rPr>
                <w:rFonts w:ascii="Calibri" w:eastAsia="Calibri" w:hAnsi="Calibri" w:cs="Calibri"/>
                <w:sz w:val="24"/>
                <w:szCs w:val="24"/>
              </w:rPr>
              <w:t>.</w:t>
            </w:r>
          </w:p>
          <w:p w14:paraId="2F0CA545" w14:textId="3E67DE1E" w:rsidR="03391C54" w:rsidRPr="00F22459" w:rsidRDefault="03391C54" w:rsidP="64F954FF">
            <w:pPr>
              <w:spacing w:line="259" w:lineRule="auto"/>
              <w:rPr>
                <w:rFonts w:ascii="Calibri" w:eastAsia="Calibri" w:hAnsi="Calibri" w:cs="Calibri"/>
                <w:sz w:val="24"/>
                <w:szCs w:val="24"/>
              </w:rPr>
            </w:pPr>
          </w:p>
          <w:p w14:paraId="558FCAEA" w14:textId="68285708" w:rsidR="03391C54" w:rsidRPr="000E6E5F" w:rsidRDefault="16D95EBB" w:rsidP="64F954FF">
            <w:pPr>
              <w:spacing w:line="259" w:lineRule="auto"/>
              <w:rPr>
                <w:b/>
                <w:bCs/>
                <w:sz w:val="24"/>
                <w:szCs w:val="24"/>
              </w:rPr>
            </w:pPr>
            <w:r w:rsidRPr="000E6E5F">
              <w:rPr>
                <w:rFonts w:ascii="Calibri" w:eastAsia="Calibri" w:hAnsi="Calibri" w:cs="Calibri"/>
                <w:b/>
                <w:bCs/>
                <w:sz w:val="24"/>
                <w:szCs w:val="24"/>
              </w:rPr>
              <w:t>The Plans and Teaching Sequence</w:t>
            </w:r>
            <w:r w:rsidRPr="000E6E5F">
              <w:rPr>
                <w:rFonts w:ascii="Calibri" w:eastAsia="Calibri" w:hAnsi="Calibri" w:cs="Calibri"/>
                <w:sz w:val="24"/>
                <w:szCs w:val="24"/>
              </w:rPr>
              <w:t xml:space="preserve"> </w:t>
            </w:r>
          </w:p>
          <w:p w14:paraId="585892EC" w14:textId="5ABF3A24" w:rsidR="03391C54" w:rsidRPr="00F22459" w:rsidRDefault="16D95EBB" w:rsidP="7DDF4C08">
            <w:pPr>
              <w:spacing w:line="259" w:lineRule="auto"/>
              <w:rPr>
                <w:sz w:val="24"/>
                <w:szCs w:val="24"/>
              </w:rPr>
            </w:pPr>
            <w:r w:rsidRPr="00F22459">
              <w:rPr>
                <w:rFonts w:ascii="Calibri" w:eastAsia="Calibri" w:hAnsi="Calibri" w:cs="Calibri"/>
                <w:sz w:val="24"/>
                <w:szCs w:val="24"/>
              </w:rPr>
              <w:t xml:space="preserve">Pathways to Write follows a Mastery-Learning model. Key skills are taught and repeated; there are multiple opportunities throughout each unit to use and apply the skills until they can be mastered fully. Within each sequence, there are many opportunities for incidental short- burst writing with an extended written outcome built up to by the end of each unit.  </w:t>
            </w:r>
          </w:p>
          <w:p w14:paraId="1BE7BAC2" w14:textId="1307B2F2" w:rsidR="03391C54" w:rsidRPr="00F22459" w:rsidRDefault="16D95EBB" w:rsidP="7DDF4C08">
            <w:pPr>
              <w:spacing w:line="259" w:lineRule="auto"/>
              <w:rPr>
                <w:sz w:val="24"/>
                <w:szCs w:val="24"/>
              </w:rPr>
            </w:pPr>
            <w:r w:rsidRPr="00F22459">
              <w:rPr>
                <w:rFonts w:ascii="Calibri" w:eastAsia="Calibri" w:hAnsi="Calibri" w:cs="Calibri"/>
                <w:sz w:val="24"/>
                <w:szCs w:val="24"/>
              </w:rPr>
              <w:t>Planning follows the sequence:</w:t>
            </w:r>
          </w:p>
          <w:p w14:paraId="6C29B2DB" w14:textId="140AB4A8" w:rsidR="03391C54" w:rsidRDefault="03391C54" w:rsidP="799CA214">
            <w:pPr>
              <w:spacing w:line="259" w:lineRule="auto"/>
              <w:rPr>
                <w:rFonts w:ascii="Calibri" w:eastAsia="Calibri" w:hAnsi="Calibri" w:cs="Calibri"/>
                <w:sz w:val="24"/>
                <w:szCs w:val="24"/>
              </w:rPr>
            </w:pPr>
          </w:p>
          <w:p w14:paraId="58E8A209" w14:textId="77777777" w:rsidR="000E6E5F" w:rsidRPr="00F22459" w:rsidRDefault="000E6E5F" w:rsidP="799CA214">
            <w:pPr>
              <w:spacing w:line="259" w:lineRule="auto"/>
              <w:rPr>
                <w:rFonts w:ascii="Calibri" w:eastAsia="Calibri" w:hAnsi="Calibri" w:cs="Calibri"/>
                <w:sz w:val="24"/>
                <w:szCs w:val="24"/>
              </w:rPr>
            </w:pPr>
          </w:p>
          <w:p w14:paraId="39678855" w14:textId="34163382" w:rsidR="03391C54" w:rsidRPr="00F22459" w:rsidRDefault="16D95EBB" w:rsidP="7DDF4C08">
            <w:pPr>
              <w:spacing w:line="259" w:lineRule="auto"/>
              <w:rPr>
                <w:sz w:val="24"/>
                <w:szCs w:val="24"/>
              </w:rPr>
            </w:pPr>
            <w:r w:rsidRPr="00F22459">
              <w:rPr>
                <w:rFonts w:ascii="Calibri" w:eastAsia="Calibri" w:hAnsi="Calibri" w:cs="Calibri"/>
                <w:sz w:val="24"/>
                <w:szCs w:val="24"/>
              </w:rPr>
              <w:t xml:space="preserve"> </w:t>
            </w:r>
            <w:r w:rsidRPr="00F22459">
              <w:rPr>
                <w:rFonts w:ascii="Calibri" w:eastAsia="Calibri" w:hAnsi="Calibri" w:cs="Calibri"/>
                <w:b/>
                <w:bCs/>
                <w:sz w:val="24"/>
                <w:szCs w:val="24"/>
              </w:rPr>
              <w:t>• Session 1: Gateway</w:t>
            </w:r>
          </w:p>
          <w:p w14:paraId="11EDC4EB" w14:textId="6179D897" w:rsidR="03391C54" w:rsidRPr="00F22459" w:rsidRDefault="16D95EBB" w:rsidP="64F954FF">
            <w:pPr>
              <w:spacing w:line="259" w:lineRule="auto"/>
              <w:rPr>
                <w:rFonts w:ascii="Calibri" w:eastAsia="Calibri" w:hAnsi="Calibri" w:cs="Calibri"/>
                <w:sz w:val="24"/>
                <w:szCs w:val="24"/>
              </w:rPr>
            </w:pPr>
            <w:r w:rsidRPr="00F22459">
              <w:rPr>
                <w:rFonts w:ascii="Calibri" w:eastAsia="Calibri" w:hAnsi="Calibri" w:cs="Calibri"/>
                <w:sz w:val="24"/>
                <w:szCs w:val="24"/>
              </w:rPr>
              <w:t xml:space="preserve">This is an opportunity to hook the pupils into the context of learning and to assess previously taught mastery skills. A short writing task is set at the end of this session to assess the application of Gateway skills. (The focus is on assessment of previously taught skills and is not intended to assess pupils on </w:t>
            </w:r>
            <w:r w:rsidRPr="00F22459">
              <w:rPr>
                <w:rFonts w:ascii="Calibri" w:eastAsia="Calibri" w:hAnsi="Calibri" w:cs="Calibri"/>
                <w:sz w:val="24"/>
                <w:szCs w:val="24"/>
              </w:rPr>
              <w:lastRenderedPageBreak/>
              <w:t xml:space="preserve">skills or genres that they have not been taught before.) Where pupils are struggling to apply and to use Gateways keys, these </w:t>
            </w:r>
            <w:r w:rsidR="7F412B55" w:rsidRPr="00F22459">
              <w:rPr>
                <w:rFonts w:ascii="Calibri" w:eastAsia="Calibri" w:hAnsi="Calibri" w:cs="Calibri"/>
                <w:sz w:val="24"/>
                <w:szCs w:val="24"/>
              </w:rPr>
              <w:t>are</w:t>
            </w:r>
            <w:r w:rsidRPr="00F22459">
              <w:rPr>
                <w:rFonts w:ascii="Calibri" w:eastAsia="Calibri" w:hAnsi="Calibri" w:cs="Calibri"/>
                <w:sz w:val="24"/>
                <w:szCs w:val="24"/>
              </w:rPr>
              <w:t xml:space="preserve"> built into the planning of the unit to ensure more personalised learning. </w:t>
            </w:r>
          </w:p>
          <w:p w14:paraId="0FCF07D4" w14:textId="3FC43AEE" w:rsidR="03391C54" w:rsidRPr="00F22459" w:rsidRDefault="16D95EBB" w:rsidP="799CA214">
            <w:pPr>
              <w:spacing w:line="259" w:lineRule="auto"/>
              <w:rPr>
                <w:rFonts w:ascii="Calibri" w:eastAsia="Calibri" w:hAnsi="Calibri" w:cs="Calibri"/>
                <w:b/>
                <w:bCs/>
                <w:sz w:val="24"/>
                <w:szCs w:val="24"/>
              </w:rPr>
            </w:pPr>
            <w:r w:rsidRPr="00F22459">
              <w:rPr>
                <w:rFonts w:ascii="Calibri" w:eastAsia="Calibri" w:hAnsi="Calibri" w:cs="Calibri"/>
                <w:b/>
                <w:bCs/>
                <w:sz w:val="24"/>
                <w:szCs w:val="24"/>
              </w:rPr>
              <w:t xml:space="preserve">• Sessions 2-11: Pathway </w:t>
            </w:r>
          </w:p>
          <w:p w14:paraId="422707FA" w14:textId="3A03114C" w:rsidR="03391C54" w:rsidRPr="00F22459" w:rsidRDefault="16D95EBB" w:rsidP="7DDF4C08">
            <w:pPr>
              <w:spacing w:line="259" w:lineRule="auto"/>
              <w:rPr>
                <w:sz w:val="24"/>
                <w:szCs w:val="24"/>
              </w:rPr>
            </w:pPr>
            <w:r w:rsidRPr="00F22459">
              <w:rPr>
                <w:rFonts w:ascii="Calibri" w:eastAsia="Calibri" w:hAnsi="Calibri" w:cs="Calibri"/>
                <w:sz w:val="24"/>
                <w:szCs w:val="24"/>
              </w:rPr>
              <w:t xml:space="preserve">In this section, the Mastery skills are introduced with many opportunities along the way to practise and apply these skills in different writing tasks. The tasks use genres that the pupils will be most familiar with such as character or setting descriptions, dialogue, diary entries, instructions, </w:t>
            </w:r>
            <w:r w:rsidR="00FE69FA" w:rsidRPr="00F22459">
              <w:rPr>
                <w:rFonts w:ascii="Calibri" w:eastAsia="Calibri" w:hAnsi="Calibri" w:cs="Calibri"/>
                <w:sz w:val="24"/>
                <w:szCs w:val="24"/>
              </w:rPr>
              <w:t>poetry,</w:t>
            </w:r>
            <w:r w:rsidRPr="00F22459">
              <w:rPr>
                <w:rFonts w:ascii="Calibri" w:eastAsia="Calibri" w:hAnsi="Calibri" w:cs="Calibri"/>
                <w:sz w:val="24"/>
                <w:szCs w:val="24"/>
              </w:rPr>
              <w:t xml:space="preserve"> and sentence work, providing a range of on-going evidence for writing assessment. </w:t>
            </w:r>
          </w:p>
          <w:p w14:paraId="20488A19" w14:textId="49C06335" w:rsidR="03391C54" w:rsidRPr="00F22459" w:rsidRDefault="16D95EBB" w:rsidP="799CA214">
            <w:pPr>
              <w:spacing w:line="259" w:lineRule="auto"/>
              <w:rPr>
                <w:rFonts w:ascii="Calibri" w:eastAsia="Calibri" w:hAnsi="Calibri" w:cs="Calibri"/>
                <w:b/>
                <w:bCs/>
                <w:sz w:val="24"/>
                <w:szCs w:val="24"/>
              </w:rPr>
            </w:pPr>
            <w:r w:rsidRPr="00F22459">
              <w:rPr>
                <w:rFonts w:ascii="Calibri" w:eastAsia="Calibri" w:hAnsi="Calibri" w:cs="Calibri"/>
                <w:b/>
                <w:bCs/>
                <w:sz w:val="24"/>
                <w:szCs w:val="24"/>
              </w:rPr>
              <w:t xml:space="preserve">• Sessions 12-15: Writeway </w:t>
            </w:r>
          </w:p>
          <w:p w14:paraId="7F097F32" w14:textId="4759F1DE" w:rsidR="03391C54" w:rsidRPr="00F22459" w:rsidRDefault="16D95EBB" w:rsidP="7DDF4C08">
            <w:pPr>
              <w:spacing w:line="259" w:lineRule="auto"/>
              <w:rPr>
                <w:sz w:val="24"/>
                <w:szCs w:val="24"/>
              </w:rPr>
            </w:pPr>
            <w:r w:rsidRPr="00F22459">
              <w:rPr>
                <w:rFonts w:ascii="Calibri" w:eastAsia="Calibri" w:hAnsi="Calibri" w:cs="Calibri"/>
                <w:sz w:val="24"/>
                <w:szCs w:val="24"/>
              </w:rPr>
              <w:t xml:space="preserve">This final section of the sequence comprises </w:t>
            </w:r>
            <w:r w:rsidR="25C8F060" w:rsidRPr="00F22459">
              <w:rPr>
                <w:rFonts w:ascii="Calibri" w:eastAsia="Calibri" w:hAnsi="Calibri" w:cs="Calibri"/>
                <w:sz w:val="24"/>
                <w:szCs w:val="24"/>
              </w:rPr>
              <w:t>of sectioning</w:t>
            </w:r>
            <w:r w:rsidRPr="00F22459">
              <w:rPr>
                <w:rFonts w:ascii="Calibri" w:eastAsia="Calibri" w:hAnsi="Calibri" w:cs="Calibri"/>
                <w:sz w:val="24"/>
                <w:szCs w:val="24"/>
              </w:rPr>
              <w:t xml:space="preserve"> and sequencing texts using a model. If the final outcome is narrative based, then this will usually be the text which has been read or for younger pupils a shortened version to support retelling has been included. If the outcome is a non-fiction text, then a model </w:t>
            </w:r>
            <w:r w:rsidR="11F0BC60" w:rsidRPr="00F22459">
              <w:rPr>
                <w:rFonts w:ascii="Calibri" w:eastAsia="Calibri" w:hAnsi="Calibri" w:cs="Calibri"/>
                <w:sz w:val="24"/>
                <w:szCs w:val="24"/>
              </w:rPr>
              <w:t xml:space="preserve">is used. </w:t>
            </w:r>
            <w:r w:rsidRPr="00F22459">
              <w:rPr>
                <w:rFonts w:ascii="Calibri" w:eastAsia="Calibri" w:hAnsi="Calibri" w:cs="Calibri"/>
                <w:sz w:val="24"/>
                <w:szCs w:val="24"/>
              </w:rPr>
              <w:t>Within the Writeaway, pupils are encouraged to plan, write, check, edit, re-draft and publish as required; with the focus on using and applying the mastery skills they have been taught</w:t>
            </w:r>
            <w:r w:rsidR="7C243B92" w:rsidRPr="00F22459">
              <w:rPr>
                <w:rFonts w:ascii="Calibri" w:eastAsia="Calibri" w:hAnsi="Calibri" w:cs="Calibri"/>
                <w:sz w:val="24"/>
                <w:szCs w:val="24"/>
              </w:rPr>
              <w:t>.</w:t>
            </w:r>
          </w:p>
          <w:p w14:paraId="02230C04" w14:textId="5FE98C40" w:rsidR="799CA214" w:rsidRPr="000E6E5F" w:rsidRDefault="799CA214" w:rsidP="799CA214">
            <w:pPr>
              <w:spacing w:line="259" w:lineRule="auto"/>
              <w:rPr>
                <w:rFonts w:ascii="Calibri" w:eastAsia="Calibri" w:hAnsi="Calibri" w:cs="Calibri"/>
                <w:sz w:val="24"/>
                <w:szCs w:val="24"/>
              </w:rPr>
            </w:pPr>
          </w:p>
          <w:p w14:paraId="3172E325" w14:textId="25D9BA2D" w:rsidR="7C243B92" w:rsidRPr="000E6E5F" w:rsidRDefault="7C243B92" w:rsidP="799CA214">
            <w:pPr>
              <w:spacing w:line="259" w:lineRule="auto"/>
              <w:rPr>
                <w:sz w:val="24"/>
                <w:szCs w:val="24"/>
              </w:rPr>
            </w:pPr>
            <w:r w:rsidRPr="000E6E5F">
              <w:rPr>
                <w:rFonts w:ascii="Calibri" w:eastAsia="Calibri" w:hAnsi="Calibri" w:cs="Calibri"/>
                <w:b/>
                <w:bCs/>
                <w:sz w:val="24"/>
                <w:szCs w:val="24"/>
              </w:rPr>
              <w:t>The Keys: Gateway, Mastery and Feature</w:t>
            </w:r>
          </w:p>
          <w:p w14:paraId="26F6B4B0" w14:textId="479B6301" w:rsidR="7C243B92" w:rsidRPr="00F22459" w:rsidRDefault="7C243B92" w:rsidP="799CA214">
            <w:pPr>
              <w:spacing w:line="259" w:lineRule="auto"/>
              <w:rPr>
                <w:sz w:val="24"/>
                <w:szCs w:val="24"/>
              </w:rPr>
            </w:pPr>
            <w:r w:rsidRPr="00F22459">
              <w:rPr>
                <w:rFonts w:ascii="Calibri" w:eastAsia="Calibri" w:hAnsi="Calibri" w:cs="Calibri"/>
                <w:sz w:val="24"/>
                <w:szCs w:val="24"/>
              </w:rPr>
              <w:t xml:space="preserve">The keys are listed at the start of each unit. </w:t>
            </w:r>
          </w:p>
          <w:p w14:paraId="140F2772" w14:textId="4BA90E52" w:rsidR="7C243B92" w:rsidRPr="00F22459" w:rsidRDefault="7C243B92" w:rsidP="799CA214">
            <w:pPr>
              <w:spacing w:line="259" w:lineRule="auto"/>
              <w:rPr>
                <w:sz w:val="24"/>
                <w:szCs w:val="24"/>
              </w:rPr>
            </w:pPr>
            <w:r w:rsidRPr="00F22459">
              <w:rPr>
                <w:rFonts w:ascii="Calibri" w:eastAsia="Calibri" w:hAnsi="Calibri" w:cs="Calibri"/>
                <w:sz w:val="24"/>
                <w:szCs w:val="24"/>
              </w:rPr>
              <w:t xml:space="preserve">• Gateway keys are the skills that should have been previously taught. </w:t>
            </w:r>
          </w:p>
          <w:p w14:paraId="340087B1" w14:textId="28CED6D4" w:rsidR="7C243B92" w:rsidRPr="00F22459" w:rsidRDefault="7C243B92" w:rsidP="799CA214">
            <w:pPr>
              <w:spacing w:line="259" w:lineRule="auto"/>
              <w:rPr>
                <w:sz w:val="24"/>
                <w:szCs w:val="24"/>
              </w:rPr>
            </w:pPr>
            <w:r w:rsidRPr="00F22459">
              <w:rPr>
                <w:rFonts w:ascii="Calibri" w:eastAsia="Calibri" w:hAnsi="Calibri" w:cs="Calibri"/>
                <w:sz w:val="24"/>
                <w:szCs w:val="24"/>
              </w:rPr>
              <w:t xml:space="preserve">• Mastery keys are the main skills that will be focused on throughout the unit. </w:t>
            </w:r>
          </w:p>
          <w:p w14:paraId="33BEBF81" w14:textId="598C7E9D" w:rsidR="7C243B92" w:rsidRPr="00F22459" w:rsidRDefault="7C243B92" w:rsidP="799CA214">
            <w:pPr>
              <w:spacing w:line="259" w:lineRule="auto"/>
              <w:rPr>
                <w:sz w:val="24"/>
                <w:szCs w:val="24"/>
              </w:rPr>
            </w:pPr>
            <w:r w:rsidRPr="00F22459">
              <w:rPr>
                <w:rFonts w:ascii="Calibri" w:eastAsia="Calibri" w:hAnsi="Calibri" w:cs="Calibri"/>
                <w:sz w:val="24"/>
                <w:szCs w:val="24"/>
              </w:rPr>
              <w:t xml:space="preserve">• Feature keys are the features of the writing genre that is the outcome for each unit. </w:t>
            </w:r>
          </w:p>
          <w:p w14:paraId="0E732BB5" w14:textId="2469C975" w:rsidR="7C243B92" w:rsidRPr="00F22459" w:rsidRDefault="7C243B92" w:rsidP="799CA214">
            <w:pPr>
              <w:spacing w:line="259" w:lineRule="auto"/>
              <w:rPr>
                <w:rFonts w:ascii="Calibri" w:eastAsia="Calibri" w:hAnsi="Calibri" w:cs="Calibri"/>
                <w:sz w:val="24"/>
                <w:szCs w:val="24"/>
              </w:rPr>
            </w:pPr>
            <w:r w:rsidRPr="00F22459">
              <w:rPr>
                <w:rFonts w:ascii="Calibri" w:eastAsia="Calibri" w:hAnsi="Calibri" w:cs="Calibri"/>
                <w:sz w:val="24"/>
                <w:szCs w:val="24"/>
              </w:rPr>
              <w:t xml:space="preserve">Each set of Feature keys has the same structure – vocabulary of the genre, how sentences and tenses are used and the overall structure of each one. </w:t>
            </w:r>
          </w:p>
          <w:p w14:paraId="5C356078" w14:textId="38856C1F" w:rsidR="799CA214" w:rsidRPr="000E6E5F" w:rsidRDefault="799CA214" w:rsidP="799CA214">
            <w:pPr>
              <w:spacing w:line="259" w:lineRule="auto"/>
              <w:rPr>
                <w:rFonts w:ascii="Calibri" w:eastAsia="Calibri" w:hAnsi="Calibri" w:cs="Calibri"/>
                <w:sz w:val="24"/>
                <w:szCs w:val="24"/>
              </w:rPr>
            </w:pPr>
          </w:p>
          <w:p w14:paraId="47254A7E" w14:textId="77DC581F" w:rsidR="7C243B92" w:rsidRPr="000E6E5F" w:rsidRDefault="7C243B92" w:rsidP="799CA214">
            <w:pPr>
              <w:spacing w:line="259" w:lineRule="auto"/>
              <w:rPr>
                <w:sz w:val="24"/>
                <w:szCs w:val="24"/>
              </w:rPr>
            </w:pPr>
            <w:r w:rsidRPr="000E6E5F">
              <w:rPr>
                <w:rFonts w:ascii="Calibri" w:eastAsia="Calibri" w:hAnsi="Calibri" w:cs="Calibri"/>
                <w:b/>
                <w:bCs/>
                <w:sz w:val="24"/>
                <w:szCs w:val="24"/>
              </w:rPr>
              <w:t>Feature keys</w:t>
            </w:r>
            <w:r w:rsidRPr="000E6E5F">
              <w:rPr>
                <w:rFonts w:ascii="Calibri" w:eastAsia="Calibri" w:hAnsi="Calibri" w:cs="Calibri"/>
                <w:sz w:val="24"/>
                <w:szCs w:val="24"/>
              </w:rPr>
              <w:t xml:space="preserve"> </w:t>
            </w:r>
          </w:p>
          <w:p w14:paraId="4769F9AA" w14:textId="02F7D935" w:rsidR="5E8B714F" w:rsidRPr="00F22459" w:rsidRDefault="7C243B92" w:rsidP="799CA214">
            <w:pPr>
              <w:spacing w:line="259" w:lineRule="auto"/>
              <w:rPr>
                <w:rFonts w:ascii="Calibri" w:eastAsia="Calibri" w:hAnsi="Calibri" w:cs="Calibri"/>
                <w:sz w:val="24"/>
                <w:szCs w:val="24"/>
              </w:rPr>
            </w:pPr>
            <w:r w:rsidRPr="00F22459">
              <w:rPr>
                <w:rFonts w:ascii="Calibri" w:eastAsia="Calibri" w:hAnsi="Calibri" w:cs="Calibri"/>
                <w:sz w:val="24"/>
                <w:szCs w:val="24"/>
              </w:rPr>
              <w:t xml:space="preserve">The Feature keys ensure that there is both consistency within the teaching of a genre across school and progression with the genre outcomes between year groups. </w:t>
            </w:r>
          </w:p>
          <w:p w14:paraId="475A1375" w14:textId="3FB63FFA" w:rsidR="64F207B3" w:rsidRPr="00F22459" w:rsidRDefault="64F207B3" w:rsidP="799CA214">
            <w:pPr>
              <w:spacing w:line="259" w:lineRule="auto"/>
              <w:rPr>
                <w:sz w:val="24"/>
                <w:szCs w:val="24"/>
              </w:rPr>
            </w:pPr>
            <w:r w:rsidRPr="00F22459">
              <w:rPr>
                <w:rFonts w:ascii="Calibri" w:eastAsia="Calibri" w:hAnsi="Calibri" w:cs="Calibri"/>
                <w:sz w:val="24"/>
                <w:szCs w:val="24"/>
              </w:rPr>
              <w:t>Within each year group, a range of genre are covered to ensure the breadth required by the National Curriculum is achieved. These are both non-fiction and fiction with the Feature keys of the latter broken down into areas such as myths, fables, historical and fantasy. Not all genres are covered in every year group but writing outcomes have been carefully chosen to suit each specific year group; some outcomes are hybrid texts.</w:t>
            </w:r>
          </w:p>
          <w:p w14:paraId="2EDA3B76" w14:textId="30CF7DA2" w:rsidR="799CA214" w:rsidRPr="00F22459" w:rsidRDefault="799CA214" w:rsidP="799CA214">
            <w:pPr>
              <w:spacing w:line="259" w:lineRule="auto"/>
              <w:rPr>
                <w:rFonts w:ascii="Calibri" w:eastAsia="Calibri" w:hAnsi="Calibri" w:cs="Calibri"/>
                <w:sz w:val="24"/>
                <w:szCs w:val="24"/>
              </w:rPr>
            </w:pPr>
          </w:p>
          <w:p w14:paraId="6CAF5415" w14:textId="430C69DD" w:rsidR="64F207B3" w:rsidRPr="000E6E5F" w:rsidRDefault="64F207B3" w:rsidP="799CA214">
            <w:pPr>
              <w:spacing w:line="259" w:lineRule="auto"/>
              <w:rPr>
                <w:sz w:val="24"/>
                <w:szCs w:val="24"/>
              </w:rPr>
            </w:pPr>
            <w:r w:rsidRPr="000E6E5F">
              <w:rPr>
                <w:rFonts w:ascii="Calibri" w:eastAsia="Calibri" w:hAnsi="Calibri" w:cs="Calibri"/>
                <w:b/>
                <w:bCs/>
                <w:sz w:val="24"/>
                <w:szCs w:val="24"/>
              </w:rPr>
              <w:t>Coverage of National Curriculum Skills</w:t>
            </w:r>
          </w:p>
          <w:p w14:paraId="49E8E038" w14:textId="410FA7CF" w:rsidR="64F207B3" w:rsidRPr="00F22459" w:rsidRDefault="64F207B3" w:rsidP="799CA214">
            <w:pPr>
              <w:spacing w:line="259" w:lineRule="auto"/>
              <w:rPr>
                <w:sz w:val="24"/>
                <w:szCs w:val="24"/>
              </w:rPr>
            </w:pPr>
            <w:r w:rsidRPr="00F22459">
              <w:rPr>
                <w:rFonts w:ascii="Calibri" w:eastAsia="Calibri" w:hAnsi="Calibri" w:cs="Calibri"/>
                <w:b/>
                <w:bCs/>
                <w:sz w:val="24"/>
                <w:szCs w:val="24"/>
              </w:rPr>
              <w:t xml:space="preserve"> </w:t>
            </w:r>
            <w:r w:rsidRPr="00F22459">
              <w:rPr>
                <w:rFonts w:ascii="Calibri" w:eastAsia="Calibri" w:hAnsi="Calibri" w:cs="Calibri"/>
                <w:sz w:val="24"/>
                <w:szCs w:val="24"/>
              </w:rPr>
              <w:t>All objectives for each year group linked to spoken language, reading comprehension, and writing composition are planned across the programme.</w:t>
            </w:r>
          </w:p>
          <w:p w14:paraId="36467899" w14:textId="612BED18" w:rsidR="799CA214" w:rsidRPr="00F22459" w:rsidRDefault="799CA214" w:rsidP="799CA214">
            <w:pPr>
              <w:spacing w:line="259" w:lineRule="auto"/>
              <w:rPr>
                <w:rFonts w:ascii="Calibri" w:eastAsia="Calibri" w:hAnsi="Calibri" w:cs="Calibri"/>
                <w:sz w:val="24"/>
                <w:szCs w:val="24"/>
              </w:rPr>
            </w:pPr>
          </w:p>
          <w:p w14:paraId="629983EE" w14:textId="07EF701E" w:rsidR="64F207B3" w:rsidRPr="000E6E5F" w:rsidRDefault="64F207B3" w:rsidP="799CA214">
            <w:pPr>
              <w:spacing w:line="259" w:lineRule="auto"/>
              <w:rPr>
                <w:sz w:val="24"/>
                <w:szCs w:val="24"/>
              </w:rPr>
            </w:pPr>
            <w:r w:rsidRPr="000E6E5F">
              <w:rPr>
                <w:rFonts w:ascii="Calibri" w:eastAsia="Calibri" w:hAnsi="Calibri" w:cs="Calibri"/>
                <w:b/>
                <w:bCs/>
                <w:sz w:val="24"/>
                <w:szCs w:val="24"/>
              </w:rPr>
              <w:t xml:space="preserve">Developing Vocabulary </w:t>
            </w:r>
            <w:r w:rsidR="000E6E5F">
              <w:rPr>
                <w:rFonts w:ascii="Calibri" w:eastAsia="Calibri" w:hAnsi="Calibri" w:cs="Calibri"/>
                <w:b/>
                <w:bCs/>
                <w:sz w:val="24"/>
                <w:szCs w:val="24"/>
              </w:rPr>
              <w:t>a</w:t>
            </w:r>
            <w:r w:rsidRPr="000E6E5F">
              <w:rPr>
                <w:rFonts w:ascii="Calibri" w:eastAsia="Calibri" w:hAnsi="Calibri" w:cs="Calibri"/>
                <w:b/>
                <w:bCs/>
                <w:sz w:val="24"/>
                <w:szCs w:val="24"/>
              </w:rPr>
              <w:t xml:space="preserve">longside key </w:t>
            </w:r>
            <w:r w:rsidR="000E6E5F">
              <w:rPr>
                <w:rFonts w:ascii="Calibri" w:eastAsia="Calibri" w:hAnsi="Calibri" w:cs="Calibri"/>
                <w:b/>
                <w:bCs/>
                <w:sz w:val="24"/>
                <w:szCs w:val="24"/>
              </w:rPr>
              <w:t>W</w:t>
            </w:r>
            <w:r w:rsidRPr="000E6E5F">
              <w:rPr>
                <w:rFonts w:ascii="Calibri" w:eastAsia="Calibri" w:hAnsi="Calibri" w:cs="Calibri"/>
                <w:b/>
                <w:bCs/>
                <w:sz w:val="24"/>
                <w:szCs w:val="24"/>
              </w:rPr>
              <w:t>riting skills</w:t>
            </w:r>
          </w:p>
          <w:p w14:paraId="332BDDC9" w14:textId="47399659" w:rsidR="64F207B3" w:rsidRPr="00F22459" w:rsidRDefault="64F207B3" w:rsidP="799CA214">
            <w:pPr>
              <w:spacing w:line="259" w:lineRule="auto"/>
              <w:rPr>
                <w:sz w:val="24"/>
                <w:szCs w:val="24"/>
              </w:rPr>
            </w:pPr>
            <w:r w:rsidRPr="00F22459">
              <w:rPr>
                <w:rFonts w:ascii="Calibri" w:eastAsia="Calibri" w:hAnsi="Calibri" w:cs="Calibri"/>
                <w:sz w:val="24"/>
                <w:szCs w:val="24"/>
              </w:rPr>
              <w:t>Pathways to Write also builds in extensive opportunities to develop and apply vocabulary.  This includes opportunities for application of the word list words for years 3/4 and years 5/6 and common exception words for year 1 and year 2: Pathways to Write aims to develop word depth with children by developing a planned approach to explaining words and meaningful, repeated exposure to them.</w:t>
            </w:r>
          </w:p>
          <w:p w14:paraId="731E47EF" w14:textId="77777777" w:rsidR="000E6E5F" w:rsidRPr="00F22459" w:rsidRDefault="000E6E5F" w:rsidP="799CA214">
            <w:pPr>
              <w:spacing w:line="259" w:lineRule="auto"/>
              <w:rPr>
                <w:rFonts w:ascii="Calibri" w:eastAsia="Calibri" w:hAnsi="Calibri" w:cs="Calibri"/>
                <w:sz w:val="24"/>
                <w:szCs w:val="24"/>
              </w:rPr>
            </w:pPr>
          </w:p>
          <w:p w14:paraId="5BC4FE89" w14:textId="344E18C1" w:rsidR="4770A8F1" w:rsidRPr="000E6E5F" w:rsidRDefault="269B20CA" w:rsidP="64F954FF">
            <w:pPr>
              <w:spacing w:line="259" w:lineRule="auto"/>
              <w:rPr>
                <w:rFonts w:ascii="Calibri" w:eastAsia="Calibri" w:hAnsi="Calibri" w:cs="Calibri"/>
                <w:b/>
                <w:bCs/>
                <w:sz w:val="24"/>
                <w:szCs w:val="24"/>
              </w:rPr>
            </w:pPr>
            <w:r w:rsidRPr="000E6E5F">
              <w:rPr>
                <w:rFonts w:ascii="Calibri" w:eastAsia="Calibri" w:hAnsi="Calibri" w:cs="Calibri"/>
                <w:b/>
                <w:bCs/>
                <w:sz w:val="24"/>
                <w:szCs w:val="24"/>
              </w:rPr>
              <w:t>POETRY</w:t>
            </w:r>
          </w:p>
          <w:p w14:paraId="7469900A" w14:textId="3EB2CC44" w:rsidR="4770A8F1" w:rsidRPr="00F22459" w:rsidRDefault="47AF58AE" w:rsidP="799CA214">
            <w:pPr>
              <w:spacing w:line="259" w:lineRule="auto"/>
              <w:rPr>
                <w:sz w:val="24"/>
                <w:szCs w:val="24"/>
              </w:rPr>
            </w:pPr>
            <w:r w:rsidRPr="00F22459">
              <w:rPr>
                <w:rFonts w:ascii="Calibri" w:eastAsia="Calibri" w:hAnsi="Calibri" w:cs="Calibri"/>
                <w:sz w:val="24"/>
                <w:szCs w:val="24"/>
              </w:rPr>
              <w:t>Poetry is taught, across school, the first week of every half term.</w:t>
            </w:r>
          </w:p>
          <w:p w14:paraId="58000796" w14:textId="549A9FF1" w:rsidR="4770A8F1" w:rsidRPr="00F22459" w:rsidRDefault="4770A8F1" w:rsidP="64F954FF">
            <w:pPr>
              <w:spacing w:line="259" w:lineRule="auto"/>
              <w:rPr>
                <w:rFonts w:ascii="Calibri" w:eastAsia="Calibri" w:hAnsi="Calibri" w:cs="Calibri"/>
                <w:sz w:val="24"/>
                <w:szCs w:val="24"/>
              </w:rPr>
            </w:pPr>
          </w:p>
          <w:p w14:paraId="384F3043" w14:textId="3C2A8495" w:rsidR="4770A8F1" w:rsidRPr="000E6E5F" w:rsidRDefault="6DB25AB1" w:rsidP="64F954FF">
            <w:pPr>
              <w:spacing w:line="259" w:lineRule="auto"/>
              <w:rPr>
                <w:rFonts w:ascii="Calibri" w:eastAsia="Calibri" w:hAnsi="Calibri" w:cs="Calibri"/>
                <w:b/>
                <w:bCs/>
                <w:sz w:val="24"/>
                <w:szCs w:val="24"/>
              </w:rPr>
            </w:pPr>
            <w:r w:rsidRPr="000E6E5F">
              <w:rPr>
                <w:rFonts w:ascii="Calibri" w:eastAsia="Calibri" w:hAnsi="Calibri" w:cs="Calibri"/>
                <w:b/>
                <w:bCs/>
                <w:sz w:val="24"/>
                <w:szCs w:val="24"/>
              </w:rPr>
              <w:t xml:space="preserve">Themes and texts </w:t>
            </w:r>
          </w:p>
          <w:p w14:paraId="08EA1AA2" w14:textId="19826124" w:rsidR="4770A8F1" w:rsidRPr="00F22459" w:rsidRDefault="6DB25AB1" w:rsidP="799CA214">
            <w:pPr>
              <w:spacing w:line="259" w:lineRule="auto"/>
              <w:rPr>
                <w:sz w:val="24"/>
                <w:szCs w:val="24"/>
              </w:rPr>
            </w:pPr>
            <w:r w:rsidRPr="00F22459">
              <w:rPr>
                <w:rFonts w:ascii="Calibri" w:eastAsia="Calibri" w:hAnsi="Calibri" w:cs="Calibri"/>
                <w:sz w:val="24"/>
                <w:szCs w:val="24"/>
              </w:rPr>
              <w:t xml:space="preserve">The poems have been chosen to link with the themes in the corresponding half term’s Pathways to Write unit. This ensures that key vocabulary can be familiarised prior to using the corresponding Pathways to Write </w:t>
            </w:r>
            <w:r w:rsidR="4AE63C0F" w:rsidRPr="00F22459">
              <w:rPr>
                <w:rFonts w:ascii="Calibri" w:eastAsia="Calibri" w:hAnsi="Calibri" w:cs="Calibri"/>
                <w:sz w:val="24"/>
                <w:szCs w:val="24"/>
              </w:rPr>
              <w:t>unit. Some</w:t>
            </w:r>
            <w:r w:rsidRPr="00F22459">
              <w:rPr>
                <w:rFonts w:ascii="Calibri" w:eastAsia="Calibri" w:hAnsi="Calibri" w:cs="Calibri"/>
                <w:sz w:val="24"/>
                <w:szCs w:val="24"/>
              </w:rPr>
              <w:t xml:space="preserve"> of the half term’s poetry units link across EYFS-Y6 to create a whole school theme on e.g., nature, history, diversity. </w:t>
            </w:r>
          </w:p>
          <w:p w14:paraId="5667CA2E" w14:textId="0DFB3B87" w:rsidR="4770A8F1" w:rsidRPr="00F22459" w:rsidRDefault="4770A8F1" w:rsidP="64F954FF">
            <w:pPr>
              <w:spacing w:line="259" w:lineRule="auto"/>
              <w:rPr>
                <w:rFonts w:ascii="Calibri" w:eastAsia="Calibri" w:hAnsi="Calibri" w:cs="Calibri"/>
                <w:sz w:val="24"/>
                <w:szCs w:val="24"/>
              </w:rPr>
            </w:pPr>
          </w:p>
          <w:p w14:paraId="74D522F2" w14:textId="0E048A0F" w:rsidR="4770A8F1" w:rsidRPr="00F22459" w:rsidRDefault="6DB25AB1" w:rsidP="799CA214">
            <w:pPr>
              <w:spacing w:line="259" w:lineRule="auto"/>
              <w:rPr>
                <w:sz w:val="24"/>
                <w:szCs w:val="24"/>
              </w:rPr>
            </w:pPr>
            <w:r w:rsidRPr="00F22459">
              <w:rPr>
                <w:rFonts w:ascii="Calibri" w:eastAsia="Calibri" w:hAnsi="Calibri" w:cs="Calibri"/>
                <w:sz w:val="24"/>
                <w:szCs w:val="24"/>
              </w:rPr>
              <w:t xml:space="preserve">Planning follows the sequence below: </w:t>
            </w:r>
          </w:p>
          <w:p w14:paraId="493D6DEA" w14:textId="2E31546C" w:rsidR="4770A8F1" w:rsidRPr="00F22459" w:rsidRDefault="6DB25AB1" w:rsidP="799CA214">
            <w:pPr>
              <w:spacing w:line="259" w:lineRule="auto"/>
              <w:rPr>
                <w:sz w:val="24"/>
                <w:szCs w:val="24"/>
              </w:rPr>
            </w:pPr>
            <w:r w:rsidRPr="00F22459">
              <w:rPr>
                <w:rFonts w:ascii="Calibri" w:eastAsia="Calibri" w:hAnsi="Calibri" w:cs="Calibri"/>
                <w:sz w:val="24"/>
                <w:szCs w:val="24"/>
              </w:rPr>
              <w:t xml:space="preserve">• </w:t>
            </w:r>
            <w:r w:rsidRPr="00F22459">
              <w:rPr>
                <w:rFonts w:ascii="Calibri" w:eastAsia="Calibri" w:hAnsi="Calibri" w:cs="Calibri"/>
                <w:b/>
                <w:bCs/>
                <w:sz w:val="24"/>
                <w:szCs w:val="24"/>
              </w:rPr>
              <w:t xml:space="preserve">Session 1: Gateway </w:t>
            </w:r>
          </w:p>
          <w:p w14:paraId="5958A33E" w14:textId="52B9BF76" w:rsidR="4770A8F1" w:rsidRPr="00F22459" w:rsidRDefault="6DB25AB1" w:rsidP="799CA214">
            <w:pPr>
              <w:spacing w:line="259" w:lineRule="auto"/>
              <w:rPr>
                <w:sz w:val="24"/>
                <w:szCs w:val="24"/>
              </w:rPr>
            </w:pPr>
            <w:r w:rsidRPr="00F22459">
              <w:rPr>
                <w:rFonts w:ascii="Calibri" w:eastAsia="Calibri" w:hAnsi="Calibri" w:cs="Calibri"/>
                <w:sz w:val="24"/>
                <w:szCs w:val="24"/>
              </w:rPr>
              <w:t>This is an opportunity to hook the pupils into the context of learning. They will be introduced to at least one poem and will have the opportunity to learn all or part of it by heart.</w:t>
            </w:r>
          </w:p>
          <w:p w14:paraId="23464C47" w14:textId="24702EBD" w:rsidR="4770A8F1" w:rsidRPr="00F22459" w:rsidRDefault="6DB25AB1" w:rsidP="799CA214">
            <w:pPr>
              <w:spacing w:line="259" w:lineRule="auto"/>
              <w:rPr>
                <w:sz w:val="24"/>
                <w:szCs w:val="24"/>
              </w:rPr>
            </w:pPr>
            <w:r w:rsidRPr="00F22459">
              <w:rPr>
                <w:rFonts w:ascii="Calibri" w:eastAsia="Calibri" w:hAnsi="Calibri" w:cs="Calibri"/>
                <w:sz w:val="24"/>
                <w:szCs w:val="24"/>
              </w:rPr>
              <w:t xml:space="preserve"> • </w:t>
            </w:r>
            <w:r w:rsidRPr="00F22459">
              <w:rPr>
                <w:rFonts w:ascii="Calibri" w:eastAsia="Calibri" w:hAnsi="Calibri" w:cs="Calibri"/>
                <w:b/>
                <w:bCs/>
                <w:sz w:val="24"/>
                <w:szCs w:val="24"/>
              </w:rPr>
              <w:t xml:space="preserve">Sessions 2-4: Pathway </w:t>
            </w:r>
          </w:p>
          <w:p w14:paraId="199A7023" w14:textId="59A8506C" w:rsidR="4770A8F1" w:rsidRPr="00F22459" w:rsidRDefault="6DB25AB1" w:rsidP="799CA214">
            <w:pPr>
              <w:spacing w:line="259" w:lineRule="auto"/>
              <w:rPr>
                <w:sz w:val="24"/>
                <w:szCs w:val="24"/>
              </w:rPr>
            </w:pPr>
            <w:r w:rsidRPr="00F22459">
              <w:rPr>
                <w:rFonts w:ascii="Calibri" w:eastAsia="Calibri" w:hAnsi="Calibri" w:cs="Calibri"/>
                <w:sz w:val="24"/>
                <w:szCs w:val="24"/>
              </w:rPr>
              <w:t>The first sessions focus on reading and comparing poetry. Pupils will identify the Poetry keys in poems before beginning to collect language and develop ideas ready for composing their own poems.</w:t>
            </w:r>
          </w:p>
          <w:p w14:paraId="4477DF56" w14:textId="3D72F07A" w:rsidR="4770A8F1" w:rsidRPr="00F22459" w:rsidRDefault="6DB25AB1" w:rsidP="799CA214">
            <w:pPr>
              <w:spacing w:line="259" w:lineRule="auto"/>
              <w:rPr>
                <w:sz w:val="24"/>
                <w:szCs w:val="24"/>
              </w:rPr>
            </w:pPr>
            <w:r w:rsidRPr="00F22459">
              <w:rPr>
                <w:rFonts w:ascii="Calibri" w:eastAsia="Calibri" w:hAnsi="Calibri" w:cs="Calibri"/>
                <w:sz w:val="24"/>
                <w:szCs w:val="24"/>
              </w:rPr>
              <w:t xml:space="preserve"> • </w:t>
            </w:r>
            <w:r w:rsidRPr="00F22459">
              <w:rPr>
                <w:rFonts w:ascii="Calibri" w:eastAsia="Calibri" w:hAnsi="Calibri" w:cs="Calibri"/>
                <w:b/>
                <w:bCs/>
                <w:sz w:val="24"/>
                <w:szCs w:val="24"/>
              </w:rPr>
              <w:t xml:space="preserve">Session 5: Writeaway </w:t>
            </w:r>
          </w:p>
          <w:p w14:paraId="261D9BA1" w14:textId="4401DC68" w:rsidR="4770A8F1" w:rsidRPr="00F22459" w:rsidRDefault="6DB25AB1" w:rsidP="799CA214">
            <w:pPr>
              <w:spacing w:line="259" w:lineRule="auto"/>
              <w:rPr>
                <w:sz w:val="24"/>
                <w:szCs w:val="24"/>
              </w:rPr>
            </w:pPr>
            <w:r w:rsidRPr="00F22459">
              <w:rPr>
                <w:rFonts w:ascii="Calibri" w:eastAsia="Calibri" w:hAnsi="Calibri" w:cs="Calibri"/>
                <w:sz w:val="24"/>
                <w:szCs w:val="24"/>
              </w:rPr>
              <w:t>This is a focus on writing composition. Pupils will investigate a model poem and share with a friend. They will plan and write their own version of a poem The Poetry keys The Poetry keys are listed at the start of each unit. These are taken from the ‘Poetry Feature keys Progression’ document to ensure progression in poetry devices and language. Each unit has two poetry keys which are developed throughout the unit.</w:t>
            </w:r>
          </w:p>
          <w:p w14:paraId="336B680F" w14:textId="016FECF9" w:rsidR="4770A8F1" w:rsidRPr="00F22459" w:rsidRDefault="4770A8F1" w:rsidP="64F954FF">
            <w:pPr>
              <w:spacing w:line="259" w:lineRule="auto"/>
              <w:rPr>
                <w:rFonts w:ascii="Calibri" w:eastAsia="Calibri" w:hAnsi="Calibri" w:cs="Calibri"/>
                <w:sz w:val="24"/>
                <w:szCs w:val="24"/>
              </w:rPr>
            </w:pPr>
          </w:p>
          <w:p w14:paraId="7DD556A5" w14:textId="7BE4ACAE" w:rsidR="4770A8F1" w:rsidRPr="000E6E5F" w:rsidRDefault="26FE46E9" w:rsidP="64F954FF">
            <w:pPr>
              <w:spacing w:line="259" w:lineRule="auto"/>
              <w:rPr>
                <w:rFonts w:ascii="Calibri" w:eastAsia="Calibri" w:hAnsi="Calibri" w:cs="Calibri"/>
                <w:b/>
                <w:bCs/>
                <w:sz w:val="24"/>
                <w:szCs w:val="24"/>
              </w:rPr>
            </w:pPr>
            <w:r w:rsidRPr="000E6E5F">
              <w:rPr>
                <w:rFonts w:ascii="Calibri" w:eastAsia="Calibri" w:hAnsi="Calibri" w:cs="Calibri"/>
                <w:b/>
                <w:bCs/>
                <w:sz w:val="24"/>
                <w:szCs w:val="24"/>
              </w:rPr>
              <w:t xml:space="preserve">National Curriculum objectives </w:t>
            </w:r>
          </w:p>
          <w:p w14:paraId="7DDAC501" w14:textId="7FF8A2C6" w:rsidR="4770A8F1" w:rsidRPr="00F22459" w:rsidRDefault="26FE46E9" w:rsidP="799CA214">
            <w:pPr>
              <w:spacing w:line="259" w:lineRule="auto"/>
              <w:rPr>
                <w:sz w:val="24"/>
                <w:szCs w:val="24"/>
              </w:rPr>
            </w:pPr>
            <w:r w:rsidRPr="00F22459">
              <w:rPr>
                <w:rFonts w:ascii="Calibri" w:eastAsia="Calibri" w:hAnsi="Calibri" w:cs="Calibri"/>
                <w:sz w:val="24"/>
                <w:szCs w:val="24"/>
              </w:rPr>
              <w:t xml:space="preserve">At the start of each unit, the national curriculum objectives for spoken language, reading </w:t>
            </w:r>
            <w:r w:rsidR="00FA310A" w:rsidRPr="00F22459">
              <w:rPr>
                <w:rFonts w:ascii="Calibri" w:eastAsia="Calibri" w:hAnsi="Calibri" w:cs="Calibri"/>
                <w:sz w:val="24"/>
                <w:szCs w:val="24"/>
              </w:rPr>
              <w:t>comprehension,</w:t>
            </w:r>
            <w:r w:rsidRPr="00F22459">
              <w:rPr>
                <w:rFonts w:ascii="Calibri" w:eastAsia="Calibri" w:hAnsi="Calibri" w:cs="Calibri"/>
                <w:sz w:val="24"/>
                <w:szCs w:val="24"/>
              </w:rPr>
              <w:t xml:space="preserve"> and writing composition are identified. There is a greater emphasis on performance objectives. </w:t>
            </w:r>
          </w:p>
          <w:p w14:paraId="4CC18086" w14:textId="73B90091" w:rsidR="4770A8F1" w:rsidRPr="00F22459" w:rsidRDefault="4770A8F1" w:rsidP="64F954FF">
            <w:pPr>
              <w:spacing w:line="259" w:lineRule="auto"/>
              <w:rPr>
                <w:rFonts w:ascii="Calibri" w:eastAsia="Calibri" w:hAnsi="Calibri" w:cs="Calibri"/>
                <w:sz w:val="24"/>
                <w:szCs w:val="24"/>
              </w:rPr>
            </w:pPr>
          </w:p>
          <w:p w14:paraId="01850F6F" w14:textId="24BC41CD" w:rsidR="4770A8F1" w:rsidRPr="000E6E5F" w:rsidRDefault="26FE46E9" w:rsidP="64F954FF">
            <w:pPr>
              <w:spacing w:line="259" w:lineRule="auto"/>
              <w:rPr>
                <w:rFonts w:ascii="Calibri" w:eastAsia="Calibri" w:hAnsi="Calibri" w:cs="Calibri"/>
                <w:b/>
                <w:bCs/>
                <w:sz w:val="24"/>
                <w:szCs w:val="24"/>
              </w:rPr>
            </w:pPr>
            <w:r w:rsidRPr="000E6E5F">
              <w:rPr>
                <w:rFonts w:ascii="Calibri" w:eastAsia="Calibri" w:hAnsi="Calibri" w:cs="Calibri"/>
                <w:b/>
                <w:bCs/>
                <w:sz w:val="24"/>
                <w:szCs w:val="24"/>
              </w:rPr>
              <w:t xml:space="preserve">EYFS </w:t>
            </w:r>
          </w:p>
          <w:p w14:paraId="17296CA6" w14:textId="653FF302" w:rsidR="4770A8F1" w:rsidRPr="00F22459" w:rsidRDefault="26FE46E9" w:rsidP="64F954FF">
            <w:pPr>
              <w:spacing w:line="259" w:lineRule="auto"/>
              <w:rPr>
                <w:rFonts w:ascii="Calibri" w:eastAsia="Calibri" w:hAnsi="Calibri" w:cs="Calibri"/>
                <w:sz w:val="24"/>
                <w:szCs w:val="24"/>
              </w:rPr>
            </w:pPr>
            <w:r w:rsidRPr="00F22459">
              <w:rPr>
                <w:rFonts w:ascii="Calibri" w:eastAsia="Calibri" w:hAnsi="Calibri" w:cs="Calibri"/>
                <w:sz w:val="24"/>
                <w:szCs w:val="24"/>
              </w:rPr>
              <w:t xml:space="preserve">The objectives in these units are linked with ‘Development Matters.’ </w:t>
            </w:r>
          </w:p>
          <w:p w14:paraId="36D48128" w14:textId="4335A98B" w:rsidR="4770A8F1" w:rsidRPr="000E6E5F" w:rsidRDefault="4770A8F1" w:rsidP="64F954FF">
            <w:pPr>
              <w:spacing w:line="259" w:lineRule="auto"/>
              <w:rPr>
                <w:rFonts w:ascii="Calibri" w:eastAsia="Calibri" w:hAnsi="Calibri" w:cs="Calibri"/>
                <w:sz w:val="24"/>
                <w:szCs w:val="24"/>
              </w:rPr>
            </w:pPr>
          </w:p>
          <w:p w14:paraId="71B43C48" w14:textId="78C82D47" w:rsidR="4770A8F1" w:rsidRPr="000E6E5F" w:rsidRDefault="4770A8F1" w:rsidP="64F954FF">
            <w:pPr>
              <w:spacing w:line="259" w:lineRule="auto"/>
              <w:rPr>
                <w:rFonts w:ascii="Calibri" w:eastAsia="Calibri" w:hAnsi="Calibri" w:cs="Calibri"/>
                <w:sz w:val="24"/>
                <w:szCs w:val="24"/>
              </w:rPr>
            </w:pPr>
            <w:r w:rsidRPr="000E6E5F">
              <w:rPr>
                <w:rFonts w:ascii="Calibri" w:eastAsia="Calibri" w:hAnsi="Calibri" w:cs="Calibri"/>
                <w:b/>
                <w:bCs/>
                <w:sz w:val="24"/>
                <w:szCs w:val="24"/>
              </w:rPr>
              <w:t xml:space="preserve">Assessment Writing </w:t>
            </w:r>
          </w:p>
          <w:p w14:paraId="233BF9FC" w14:textId="5AEB4B57" w:rsidR="03391C54" w:rsidRPr="00F22459" w:rsidRDefault="47838379" w:rsidP="64F954FF">
            <w:pPr>
              <w:spacing w:line="259" w:lineRule="auto"/>
              <w:rPr>
                <w:rFonts w:ascii="Calibri" w:eastAsia="Calibri" w:hAnsi="Calibri" w:cs="Calibri"/>
                <w:sz w:val="24"/>
                <w:szCs w:val="24"/>
              </w:rPr>
            </w:pPr>
            <w:r w:rsidRPr="00F22459">
              <w:rPr>
                <w:rFonts w:ascii="Calibri" w:eastAsia="Calibri" w:hAnsi="Calibri" w:cs="Calibri"/>
                <w:sz w:val="24"/>
                <w:szCs w:val="24"/>
              </w:rPr>
              <w:t>Writing is assessed daily through teacher and pu</w:t>
            </w:r>
            <w:r w:rsidR="0D065D9B" w:rsidRPr="00F22459">
              <w:rPr>
                <w:rFonts w:ascii="Calibri" w:eastAsia="Calibri" w:hAnsi="Calibri" w:cs="Calibri"/>
                <w:sz w:val="24"/>
                <w:szCs w:val="24"/>
              </w:rPr>
              <w:t xml:space="preserve">pil </w:t>
            </w:r>
            <w:r w:rsidR="66AD1D84" w:rsidRPr="00F22459">
              <w:rPr>
                <w:rFonts w:ascii="Calibri" w:eastAsia="Calibri" w:hAnsi="Calibri" w:cs="Calibri"/>
                <w:sz w:val="24"/>
                <w:szCs w:val="24"/>
              </w:rPr>
              <w:t>self-assessment</w:t>
            </w:r>
            <w:r w:rsidR="0D065D9B" w:rsidRPr="00F22459">
              <w:rPr>
                <w:rFonts w:ascii="Calibri" w:eastAsia="Calibri" w:hAnsi="Calibri" w:cs="Calibri"/>
                <w:sz w:val="24"/>
                <w:szCs w:val="24"/>
              </w:rPr>
              <w:t xml:space="preserve">. </w:t>
            </w:r>
            <w:r w:rsidR="0BD661D6" w:rsidRPr="00F22459">
              <w:rPr>
                <w:rFonts w:ascii="Calibri" w:eastAsia="Calibri" w:hAnsi="Calibri" w:cs="Calibri"/>
                <w:sz w:val="24"/>
                <w:szCs w:val="24"/>
              </w:rPr>
              <w:t xml:space="preserve">The use of key skills </w:t>
            </w:r>
            <w:r w:rsidR="71951D0E" w:rsidRPr="00F22459">
              <w:rPr>
                <w:rFonts w:ascii="Calibri" w:eastAsia="Calibri" w:hAnsi="Calibri" w:cs="Calibri"/>
                <w:sz w:val="24"/>
                <w:szCs w:val="24"/>
              </w:rPr>
              <w:t>is</w:t>
            </w:r>
            <w:r w:rsidR="0BD661D6" w:rsidRPr="00F22459">
              <w:rPr>
                <w:rFonts w:ascii="Calibri" w:eastAsia="Calibri" w:hAnsi="Calibri" w:cs="Calibri"/>
                <w:sz w:val="24"/>
                <w:szCs w:val="24"/>
              </w:rPr>
              <w:t xml:space="preserve"> </w:t>
            </w:r>
            <w:r w:rsidR="005D228F" w:rsidRPr="00F22459">
              <w:rPr>
                <w:rFonts w:ascii="Calibri" w:eastAsia="Calibri" w:hAnsi="Calibri" w:cs="Calibri"/>
                <w:sz w:val="24"/>
                <w:szCs w:val="24"/>
              </w:rPr>
              <w:t>assessed,</w:t>
            </w:r>
            <w:r w:rsidR="0BD661D6" w:rsidRPr="00F22459">
              <w:rPr>
                <w:rFonts w:ascii="Calibri" w:eastAsia="Calibri" w:hAnsi="Calibri" w:cs="Calibri"/>
                <w:sz w:val="24"/>
                <w:szCs w:val="24"/>
              </w:rPr>
              <w:t xml:space="preserve"> and time is given for pupils to make progress by </w:t>
            </w:r>
            <w:r w:rsidR="29CDB9A0" w:rsidRPr="00F22459">
              <w:rPr>
                <w:rFonts w:ascii="Calibri" w:eastAsia="Calibri" w:hAnsi="Calibri" w:cs="Calibri"/>
                <w:sz w:val="24"/>
                <w:szCs w:val="24"/>
              </w:rPr>
              <w:t xml:space="preserve">checking, </w:t>
            </w:r>
            <w:r w:rsidR="0BD661D6" w:rsidRPr="00F22459">
              <w:rPr>
                <w:rFonts w:ascii="Calibri" w:eastAsia="Calibri" w:hAnsi="Calibri" w:cs="Calibri"/>
                <w:sz w:val="24"/>
                <w:szCs w:val="24"/>
              </w:rPr>
              <w:t>editing</w:t>
            </w:r>
            <w:r w:rsidR="06E6F860" w:rsidRPr="00F22459">
              <w:rPr>
                <w:rFonts w:ascii="Calibri" w:eastAsia="Calibri" w:hAnsi="Calibri" w:cs="Calibri"/>
                <w:sz w:val="24"/>
                <w:szCs w:val="24"/>
              </w:rPr>
              <w:t xml:space="preserve">, re-drafting, </w:t>
            </w:r>
            <w:r w:rsidR="0BD661D6" w:rsidRPr="00F22459">
              <w:rPr>
                <w:rFonts w:ascii="Calibri" w:eastAsia="Calibri" w:hAnsi="Calibri" w:cs="Calibri"/>
                <w:sz w:val="24"/>
                <w:szCs w:val="24"/>
              </w:rPr>
              <w:t xml:space="preserve">and improving their work throughout each sequence. </w:t>
            </w:r>
            <w:r w:rsidR="3FD8CEA2" w:rsidRPr="00F22459">
              <w:rPr>
                <w:rFonts w:ascii="Calibri" w:eastAsia="Calibri" w:hAnsi="Calibri" w:cs="Calibri"/>
                <w:sz w:val="24"/>
                <w:szCs w:val="24"/>
              </w:rPr>
              <w:t>Verbal feedback and mark</w:t>
            </w:r>
            <w:r w:rsidR="6ED93535" w:rsidRPr="00F22459">
              <w:rPr>
                <w:rFonts w:ascii="Calibri" w:eastAsia="Calibri" w:hAnsi="Calibri" w:cs="Calibri"/>
                <w:sz w:val="24"/>
                <w:szCs w:val="24"/>
              </w:rPr>
              <w:t>ing</w:t>
            </w:r>
            <w:r w:rsidR="3FD8CEA2" w:rsidRPr="00F22459">
              <w:rPr>
                <w:rFonts w:ascii="Calibri" w:eastAsia="Calibri" w:hAnsi="Calibri" w:cs="Calibri"/>
                <w:sz w:val="24"/>
                <w:szCs w:val="24"/>
              </w:rPr>
              <w:t xml:space="preserve"> gives </w:t>
            </w:r>
            <w:r w:rsidR="56B60893" w:rsidRPr="00F22459">
              <w:rPr>
                <w:rFonts w:ascii="Calibri" w:eastAsia="Calibri" w:hAnsi="Calibri" w:cs="Calibri"/>
                <w:sz w:val="24"/>
                <w:szCs w:val="24"/>
              </w:rPr>
              <w:t>pupils'</w:t>
            </w:r>
            <w:r w:rsidR="3FD8CEA2" w:rsidRPr="00F22459">
              <w:rPr>
                <w:rFonts w:ascii="Calibri" w:eastAsia="Calibri" w:hAnsi="Calibri" w:cs="Calibri"/>
                <w:sz w:val="24"/>
                <w:szCs w:val="24"/>
              </w:rPr>
              <w:t xml:space="preserve"> </w:t>
            </w:r>
            <w:r w:rsidR="150FC177" w:rsidRPr="00F22459">
              <w:rPr>
                <w:rFonts w:ascii="Calibri" w:eastAsia="Calibri" w:hAnsi="Calibri" w:cs="Calibri"/>
                <w:sz w:val="24"/>
                <w:szCs w:val="24"/>
              </w:rPr>
              <w:t>opportunity</w:t>
            </w:r>
            <w:r w:rsidR="3FD8CEA2" w:rsidRPr="00F22459">
              <w:rPr>
                <w:rFonts w:ascii="Calibri" w:eastAsia="Calibri" w:hAnsi="Calibri" w:cs="Calibri"/>
                <w:sz w:val="24"/>
                <w:szCs w:val="24"/>
              </w:rPr>
              <w:t xml:space="preserve"> to improve errors and </w:t>
            </w:r>
            <w:r w:rsidR="366F797F" w:rsidRPr="00F22459">
              <w:rPr>
                <w:rFonts w:ascii="Calibri" w:eastAsia="Calibri" w:hAnsi="Calibri" w:cs="Calibri"/>
                <w:sz w:val="24"/>
                <w:szCs w:val="24"/>
              </w:rPr>
              <w:t xml:space="preserve">draw on misconceptions. </w:t>
            </w:r>
          </w:p>
          <w:p w14:paraId="55D10DB3" w14:textId="590C2FE1" w:rsidR="03391C54" w:rsidRPr="00F22459" w:rsidRDefault="7DDF4C08" w:rsidP="64F954FF">
            <w:pPr>
              <w:spacing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A</w:t>
            </w:r>
            <w:r w:rsidR="3D4F4B90" w:rsidRPr="00F22459">
              <w:rPr>
                <w:rFonts w:ascii="Calibri" w:eastAsia="Calibri" w:hAnsi="Calibri" w:cs="Calibri"/>
                <w:color w:val="000000" w:themeColor="text1"/>
                <w:sz w:val="24"/>
                <w:szCs w:val="24"/>
              </w:rPr>
              <w:t xml:space="preserve">t the end of each unit, </w:t>
            </w:r>
            <w:r w:rsidRPr="00F22459">
              <w:rPr>
                <w:rFonts w:ascii="Calibri" w:eastAsia="Calibri" w:hAnsi="Calibri" w:cs="Calibri"/>
                <w:color w:val="000000" w:themeColor="text1"/>
                <w:sz w:val="24"/>
                <w:szCs w:val="24"/>
              </w:rPr>
              <w:t>the pupils independent invent pieces are assessed using the year group statutory assessment framework which is progressive through the key stages. This for</w:t>
            </w:r>
            <w:r w:rsidR="1E61175E" w:rsidRPr="00F22459">
              <w:rPr>
                <w:rFonts w:ascii="Calibri" w:eastAsia="Calibri" w:hAnsi="Calibri" w:cs="Calibri"/>
                <w:color w:val="000000" w:themeColor="text1"/>
                <w:sz w:val="24"/>
                <w:szCs w:val="24"/>
              </w:rPr>
              <w:t xml:space="preserve">mative </w:t>
            </w:r>
            <w:r w:rsidRPr="00F22459">
              <w:rPr>
                <w:rFonts w:ascii="Calibri" w:eastAsia="Calibri" w:hAnsi="Calibri" w:cs="Calibri"/>
                <w:color w:val="000000" w:themeColor="text1"/>
                <w:sz w:val="24"/>
                <w:szCs w:val="24"/>
              </w:rPr>
              <w:t xml:space="preserve">assessment is expected </w:t>
            </w:r>
            <w:r w:rsidR="73FC70BD" w:rsidRPr="00F22459">
              <w:rPr>
                <w:rFonts w:ascii="Calibri" w:eastAsia="Calibri" w:hAnsi="Calibri" w:cs="Calibri"/>
                <w:color w:val="000000" w:themeColor="text1"/>
                <w:sz w:val="24"/>
                <w:szCs w:val="24"/>
              </w:rPr>
              <w:t>twice per</w:t>
            </w:r>
            <w:r w:rsidRPr="00F22459">
              <w:rPr>
                <w:rFonts w:ascii="Calibri" w:eastAsia="Calibri" w:hAnsi="Calibri" w:cs="Calibri"/>
                <w:color w:val="000000" w:themeColor="text1"/>
                <w:sz w:val="24"/>
                <w:szCs w:val="24"/>
              </w:rPr>
              <w:t xml:space="preserve"> term</w:t>
            </w:r>
            <w:r w:rsidR="34449B55" w:rsidRPr="00F22459">
              <w:rPr>
                <w:rFonts w:ascii="Calibri" w:eastAsia="Calibri" w:hAnsi="Calibri" w:cs="Calibri"/>
                <w:color w:val="000000" w:themeColor="text1"/>
                <w:sz w:val="24"/>
                <w:szCs w:val="24"/>
              </w:rPr>
              <w:t xml:space="preserve">. </w:t>
            </w:r>
          </w:p>
          <w:p w14:paraId="4BA776F0" w14:textId="11E0D32E" w:rsidR="03391C54" w:rsidRPr="00F22459" w:rsidRDefault="03391C54" w:rsidP="7DDF4C08">
            <w:pPr>
              <w:spacing w:line="259" w:lineRule="auto"/>
              <w:rPr>
                <w:rFonts w:ascii="Calibri" w:eastAsia="Calibri" w:hAnsi="Calibri" w:cs="Calibri"/>
                <w:color w:val="000000" w:themeColor="text1"/>
                <w:sz w:val="24"/>
                <w:szCs w:val="24"/>
              </w:rPr>
            </w:pPr>
          </w:p>
          <w:p w14:paraId="1FAA6595" w14:textId="08B08886" w:rsidR="007F54B1" w:rsidRPr="00F22459" w:rsidRDefault="75243E7B" w:rsidP="5021542C">
            <w:pPr>
              <w:autoSpaceDE w:val="0"/>
              <w:autoSpaceDN w:val="0"/>
              <w:adjustRightInd w:val="0"/>
              <w:spacing w:line="259" w:lineRule="auto"/>
              <w:rPr>
                <w:rFonts w:ascii="Calibri" w:eastAsia="Calibri" w:hAnsi="Calibri" w:cs="Calibri"/>
                <w:b/>
                <w:bCs/>
                <w:color w:val="000000" w:themeColor="text1"/>
                <w:sz w:val="24"/>
                <w:szCs w:val="24"/>
              </w:rPr>
            </w:pPr>
            <w:r w:rsidRPr="00F22459">
              <w:rPr>
                <w:rFonts w:ascii="Calibri" w:eastAsia="Calibri" w:hAnsi="Calibri" w:cs="Calibri"/>
                <w:b/>
                <w:bCs/>
                <w:color w:val="000000" w:themeColor="text1"/>
                <w:sz w:val="24"/>
                <w:szCs w:val="24"/>
              </w:rPr>
              <w:t>Spelling</w:t>
            </w:r>
            <w:r w:rsidR="3019FF6D" w:rsidRPr="00F22459">
              <w:rPr>
                <w:rFonts w:ascii="Calibri" w:eastAsia="Calibri" w:hAnsi="Calibri" w:cs="Calibri"/>
                <w:b/>
                <w:bCs/>
                <w:color w:val="000000" w:themeColor="text1"/>
                <w:sz w:val="24"/>
                <w:szCs w:val="24"/>
              </w:rPr>
              <w:t xml:space="preserve">: </w:t>
            </w:r>
          </w:p>
          <w:p w14:paraId="61072A49" w14:textId="77777777" w:rsidR="006C70BC" w:rsidRPr="006C70BC" w:rsidRDefault="006C70BC" w:rsidP="006C70BC">
            <w:pPr>
              <w:spacing w:line="259" w:lineRule="auto"/>
              <w:rPr>
                <w:rFonts w:ascii="Calibri" w:eastAsia="Calibri" w:hAnsi="Calibri" w:cs="Calibri"/>
                <w:color w:val="000000" w:themeColor="text1"/>
                <w:sz w:val="24"/>
                <w:szCs w:val="24"/>
              </w:rPr>
            </w:pPr>
            <w:r w:rsidRPr="006C70BC">
              <w:rPr>
                <w:rFonts w:ascii="Calibri" w:eastAsia="Calibri" w:hAnsi="Calibri" w:cs="Calibri"/>
                <w:color w:val="000000" w:themeColor="text1"/>
                <w:sz w:val="24"/>
                <w:szCs w:val="24"/>
              </w:rPr>
              <w:t xml:space="preserve">In Foundation stage and year one, spellings are taken from the sounds the children have learnt during their Little Wandle phonic lessons. This helps the pupils to consolidate and practice procedural knowledge. These are sent home and tested weekly. In year 2, children follow the Little Wandle Spelling programme which is a programme designed to provide a seamless link from Little Wandle Letters and Sounds Revised to learning spelling by building on children’s knowledge of the alphabetic code and teaching them how to spell with confidence. The programme begins by reviewing Phase </w:t>
            </w:r>
            <w:proofErr w:type="gramStart"/>
            <w:r w:rsidRPr="006C70BC">
              <w:rPr>
                <w:rFonts w:ascii="Calibri" w:eastAsia="Calibri" w:hAnsi="Calibri" w:cs="Calibri"/>
                <w:color w:val="000000" w:themeColor="text1"/>
                <w:sz w:val="24"/>
                <w:szCs w:val="24"/>
              </w:rPr>
              <w:t>5</w:t>
            </w:r>
            <w:proofErr w:type="gramEnd"/>
            <w:r w:rsidRPr="006C70BC">
              <w:rPr>
                <w:rFonts w:ascii="Calibri" w:eastAsia="Calibri" w:hAnsi="Calibri" w:cs="Calibri"/>
                <w:color w:val="000000" w:themeColor="text1"/>
                <w:sz w:val="24"/>
                <w:szCs w:val="24"/>
              </w:rPr>
              <w:t xml:space="preserve"> so we are sure every child has secured that part of the alphabetic code. Children then learn foundational spelling concepts in the Bridge to spelling that they will apply in the Spelling units. The programme provides five weeks of content for each half term. The five-week Phase 5 review ensures children have secured the trickier parts of Phase 5 and can apply this alphabetic knowledge both to read and spell. Each lesson closely mirrors the structure and resources from the core programme. The Bridge to spelling teaches children how to ‘think about spelling’. Over five weeks of daily lessons, children complete the alphabetic code and learn the underpinning concepts of spelling. The Bridge to spelling has been created to reflect key concepts from the National Curriculum for Year 2.</w:t>
            </w:r>
          </w:p>
          <w:p w14:paraId="6AEE1DE4" w14:textId="77777777" w:rsidR="006C70BC" w:rsidRPr="006C70BC" w:rsidRDefault="006C70BC" w:rsidP="006C70BC">
            <w:pPr>
              <w:spacing w:line="259" w:lineRule="auto"/>
              <w:rPr>
                <w:rFonts w:ascii="Calibri" w:eastAsia="Calibri" w:hAnsi="Calibri" w:cs="Calibri"/>
                <w:color w:val="000000" w:themeColor="text1"/>
                <w:sz w:val="24"/>
                <w:szCs w:val="24"/>
              </w:rPr>
            </w:pPr>
            <w:r w:rsidRPr="006C70BC">
              <w:rPr>
                <w:rFonts w:ascii="Calibri" w:eastAsia="Calibri" w:hAnsi="Calibri" w:cs="Calibri"/>
                <w:color w:val="000000" w:themeColor="text1"/>
                <w:sz w:val="24"/>
                <w:szCs w:val="24"/>
              </w:rPr>
              <w:lastRenderedPageBreak/>
              <w:t>Once the learning covered in the Bridge to spelling is secure, children are ready to move on to the Year 2 Spelling units. The Spelling units (Spring and Summer) are designed to be taught four times a week. They provide full coverage of National Curriculum spelling requirements at Year 2.</w:t>
            </w:r>
          </w:p>
          <w:p w14:paraId="4BFD98D5" w14:textId="77777777" w:rsidR="006C70BC" w:rsidRPr="006C70BC" w:rsidRDefault="006C70BC" w:rsidP="006C70BC">
            <w:pPr>
              <w:spacing w:line="259" w:lineRule="auto"/>
              <w:rPr>
                <w:rFonts w:ascii="Calibri" w:eastAsia="Calibri" w:hAnsi="Calibri" w:cs="Calibri"/>
                <w:color w:val="000000" w:themeColor="text1"/>
                <w:sz w:val="24"/>
                <w:szCs w:val="24"/>
              </w:rPr>
            </w:pPr>
            <w:r w:rsidRPr="006C70BC">
              <w:rPr>
                <w:rFonts w:ascii="Calibri" w:eastAsia="Calibri" w:hAnsi="Calibri" w:cs="Calibri"/>
                <w:color w:val="000000" w:themeColor="text1"/>
                <w:sz w:val="24"/>
                <w:szCs w:val="24"/>
              </w:rPr>
              <w:t>In key stage 2, spellings are sent home via Spelling Shed. Spelling Shed is an educational online platform and app designed by teachers to make spelling and vocabulary practice engaging for children and easy parents to manage. Spelling Shed's approach to spelling involves the relationship between sounds and written symbols as well as using morphology to help spell through meaning. The carefully selected word lists (including common exception words) and engaging activities provide opportunities to incorporate phonics and meaning to strengthen spelling skills and build vocabulary acquisition.</w:t>
            </w:r>
          </w:p>
          <w:p w14:paraId="2094EB73" w14:textId="77777777" w:rsidR="00C576D5" w:rsidRPr="00F22459" w:rsidRDefault="00C576D5" w:rsidP="5021542C">
            <w:pPr>
              <w:spacing w:line="259" w:lineRule="auto"/>
              <w:rPr>
                <w:rFonts w:ascii="Calibri" w:eastAsia="Calibri" w:hAnsi="Calibri" w:cs="Calibri"/>
                <w:color w:val="000000" w:themeColor="text1"/>
                <w:sz w:val="24"/>
                <w:szCs w:val="24"/>
              </w:rPr>
            </w:pPr>
          </w:p>
          <w:p w14:paraId="6E3E5C7A" w14:textId="0A8F2551" w:rsidR="71EEC172" w:rsidRPr="00F22459" w:rsidRDefault="71EEC172" w:rsidP="4988FDAB">
            <w:pPr>
              <w:spacing w:line="259" w:lineRule="auto"/>
              <w:rPr>
                <w:rFonts w:ascii="Calibri" w:eastAsia="Calibri" w:hAnsi="Calibri" w:cs="Calibri"/>
                <w:b/>
                <w:bCs/>
                <w:color w:val="000000" w:themeColor="text1"/>
                <w:sz w:val="24"/>
                <w:szCs w:val="24"/>
              </w:rPr>
            </w:pPr>
            <w:r w:rsidRPr="00F22459">
              <w:rPr>
                <w:rFonts w:ascii="Calibri" w:eastAsia="Calibri" w:hAnsi="Calibri" w:cs="Calibri"/>
                <w:b/>
                <w:bCs/>
                <w:color w:val="000000" w:themeColor="text1"/>
                <w:sz w:val="24"/>
                <w:szCs w:val="24"/>
              </w:rPr>
              <w:t>Speaking &amp; Listening:</w:t>
            </w:r>
            <w:r w:rsidR="726BF631" w:rsidRPr="00F22459">
              <w:rPr>
                <w:rFonts w:ascii="Calibri" w:eastAsia="Calibri" w:hAnsi="Calibri" w:cs="Calibri"/>
                <w:b/>
                <w:bCs/>
                <w:color w:val="000000" w:themeColor="text1"/>
                <w:sz w:val="24"/>
                <w:szCs w:val="24"/>
              </w:rPr>
              <w:t xml:space="preserve">  </w:t>
            </w:r>
          </w:p>
          <w:p w14:paraId="21932998" w14:textId="5B00244D" w:rsidR="03391C54" w:rsidRPr="00F22459" w:rsidRDefault="61C8E25E" w:rsidP="4988FDAB">
            <w:pPr>
              <w:spacing w:line="259" w:lineRule="auto"/>
              <w:rPr>
                <w:rFonts w:ascii="Calibri" w:eastAsia="Calibri" w:hAnsi="Calibri" w:cs="Calibri"/>
                <w:color w:val="000000" w:themeColor="text1"/>
                <w:sz w:val="24"/>
                <w:szCs w:val="24"/>
              </w:rPr>
            </w:pPr>
            <w:r w:rsidRPr="00F22459">
              <w:rPr>
                <w:rFonts w:eastAsiaTheme="minorEastAsia"/>
                <w:sz w:val="24"/>
                <w:szCs w:val="24"/>
              </w:rPr>
              <w:t>Approaches to teaching and learning encourage pupils to voice their ideas in small group</w:t>
            </w:r>
            <w:r w:rsidR="03C40055" w:rsidRPr="00F22459">
              <w:rPr>
                <w:rFonts w:eastAsiaTheme="minorEastAsia"/>
                <w:sz w:val="24"/>
                <w:szCs w:val="24"/>
              </w:rPr>
              <w:t>s</w:t>
            </w:r>
            <w:r w:rsidRPr="00F22459">
              <w:rPr>
                <w:rFonts w:eastAsiaTheme="minorEastAsia"/>
                <w:sz w:val="24"/>
                <w:szCs w:val="24"/>
              </w:rPr>
              <w:t xml:space="preserve"> and class discussions, as we recognise that sharing and explaining concepts with peers enhances learning. Staff model the use of </w:t>
            </w:r>
            <w:r w:rsidR="25FE4C42" w:rsidRPr="00F22459">
              <w:rPr>
                <w:rFonts w:eastAsiaTheme="minorEastAsia"/>
                <w:sz w:val="24"/>
                <w:szCs w:val="24"/>
              </w:rPr>
              <w:t>higher-level</w:t>
            </w:r>
            <w:r w:rsidRPr="00F22459">
              <w:rPr>
                <w:rFonts w:eastAsiaTheme="minorEastAsia"/>
                <w:sz w:val="24"/>
                <w:szCs w:val="24"/>
              </w:rPr>
              <w:t xml:space="preserve"> vocabulary within their speech</w:t>
            </w:r>
            <w:r w:rsidR="637F2BB8" w:rsidRPr="00F22459">
              <w:rPr>
                <w:rFonts w:eastAsiaTheme="minorEastAsia"/>
                <w:sz w:val="24"/>
                <w:szCs w:val="24"/>
              </w:rPr>
              <w:t xml:space="preserve"> and </w:t>
            </w:r>
            <w:r w:rsidR="0550BEDB" w:rsidRPr="00F22459">
              <w:rPr>
                <w:rFonts w:eastAsiaTheme="minorEastAsia"/>
                <w:sz w:val="24"/>
                <w:szCs w:val="24"/>
              </w:rPr>
              <w:t xml:space="preserve">through units of work during the teaching of </w:t>
            </w:r>
            <w:proofErr w:type="spellStart"/>
            <w:r w:rsidR="0550BEDB" w:rsidRPr="00F22459">
              <w:rPr>
                <w:rFonts w:eastAsiaTheme="minorEastAsia"/>
                <w:sz w:val="24"/>
                <w:szCs w:val="24"/>
              </w:rPr>
              <w:t>PtW</w:t>
            </w:r>
            <w:proofErr w:type="spellEnd"/>
            <w:r w:rsidR="637F2BB8" w:rsidRPr="00F22459">
              <w:rPr>
                <w:rFonts w:eastAsiaTheme="minorEastAsia"/>
                <w:sz w:val="24"/>
                <w:szCs w:val="24"/>
              </w:rPr>
              <w:t xml:space="preserve">. </w:t>
            </w:r>
            <w:r w:rsidR="54C3834A" w:rsidRPr="00F22459">
              <w:rPr>
                <w:rFonts w:eastAsiaTheme="minorEastAsia"/>
                <w:sz w:val="24"/>
                <w:szCs w:val="24"/>
              </w:rPr>
              <w:t>A</w:t>
            </w:r>
            <w:r w:rsidR="54C3834A" w:rsidRPr="00F22459">
              <w:rPr>
                <w:rFonts w:ascii="Calibri" w:eastAsia="Calibri" w:hAnsi="Calibri" w:cs="Calibri"/>
                <w:sz w:val="24"/>
                <w:szCs w:val="24"/>
              </w:rPr>
              <w:t xml:space="preserve">t the start of every Pathways to Write unit of work, the spoken language objectives are identified so staff can </w:t>
            </w:r>
            <w:r w:rsidR="661F9D21" w:rsidRPr="00F22459">
              <w:rPr>
                <w:rFonts w:ascii="Calibri" w:eastAsia="Calibri" w:hAnsi="Calibri" w:cs="Calibri"/>
                <w:sz w:val="24"/>
                <w:szCs w:val="24"/>
              </w:rPr>
              <w:t xml:space="preserve">identify these and ensure they are a focus in each lesson. </w:t>
            </w:r>
            <w:r w:rsidR="637F2BB8" w:rsidRPr="00F22459">
              <w:rPr>
                <w:rFonts w:eastAsiaTheme="minorEastAsia"/>
                <w:sz w:val="24"/>
                <w:szCs w:val="24"/>
              </w:rPr>
              <w:t>E</w:t>
            </w:r>
            <w:r w:rsidRPr="00F22459">
              <w:rPr>
                <w:rFonts w:eastAsiaTheme="minorEastAsia"/>
                <w:sz w:val="24"/>
                <w:szCs w:val="24"/>
              </w:rPr>
              <w:t>xpanding children’s vocabulary is a key focus from EYFS. Subject specific vocabulary is embedded across the curriculum, through teacher modelling, in context. Contextual learning helps children to understand new words and supports them in including them in their work.</w:t>
            </w:r>
            <w:r w:rsidRPr="00F22459">
              <w:rPr>
                <w:rFonts w:ascii="Calibri" w:eastAsia="Calibri" w:hAnsi="Calibri" w:cs="Calibri"/>
                <w:sz w:val="24"/>
                <w:szCs w:val="24"/>
              </w:rPr>
              <w:t xml:space="preserve"> </w:t>
            </w:r>
          </w:p>
          <w:p w14:paraId="6583262B" w14:textId="74821683" w:rsidR="03391C54" w:rsidRPr="00F22459" w:rsidRDefault="03391C54" w:rsidP="4988FDAB">
            <w:pPr>
              <w:spacing w:line="259" w:lineRule="auto"/>
              <w:rPr>
                <w:rFonts w:ascii="Calibri" w:eastAsia="Calibri" w:hAnsi="Calibri" w:cs="Calibri"/>
                <w:color w:val="000000" w:themeColor="text1"/>
                <w:sz w:val="24"/>
                <w:szCs w:val="24"/>
              </w:rPr>
            </w:pPr>
          </w:p>
          <w:p w14:paraId="3804AAF1" w14:textId="197F60A9" w:rsidR="03391C54" w:rsidRPr="00F22459" w:rsidRDefault="756306C7" w:rsidP="4988FDAB">
            <w:pPr>
              <w:spacing w:line="259" w:lineRule="auto"/>
              <w:rPr>
                <w:rFonts w:eastAsiaTheme="minorEastAsia"/>
                <w:color w:val="303030"/>
                <w:sz w:val="24"/>
                <w:szCs w:val="24"/>
              </w:rPr>
            </w:pPr>
            <w:r w:rsidRPr="00F22459">
              <w:rPr>
                <w:rFonts w:ascii="Calibri" w:eastAsia="Calibri" w:hAnsi="Calibri" w:cs="Calibri"/>
                <w:color w:val="000000" w:themeColor="text1"/>
                <w:sz w:val="24"/>
                <w:szCs w:val="24"/>
              </w:rPr>
              <w:t xml:space="preserve">Daily reading of Little Wandle reading books, </w:t>
            </w:r>
            <w:r w:rsidR="0042236A">
              <w:rPr>
                <w:rFonts w:ascii="Calibri" w:eastAsia="Calibri" w:hAnsi="Calibri" w:cs="Calibri"/>
                <w:color w:val="000000" w:themeColor="text1"/>
                <w:sz w:val="24"/>
                <w:szCs w:val="24"/>
              </w:rPr>
              <w:t>Pathways to Read</w:t>
            </w:r>
            <w:r w:rsidRPr="00F22459">
              <w:rPr>
                <w:rFonts w:ascii="Calibri" w:eastAsia="Calibri" w:hAnsi="Calibri" w:cs="Calibri"/>
                <w:color w:val="000000" w:themeColor="text1"/>
                <w:sz w:val="24"/>
                <w:szCs w:val="24"/>
              </w:rPr>
              <w:t xml:space="preserve">, Reading for </w:t>
            </w:r>
            <w:r w:rsidR="00FE69FA" w:rsidRPr="00F22459">
              <w:rPr>
                <w:rFonts w:ascii="Calibri" w:eastAsia="Calibri" w:hAnsi="Calibri" w:cs="Calibri"/>
                <w:color w:val="000000" w:themeColor="text1"/>
                <w:sz w:val="24"/>
                <w:szCs w:val="24"/>
              </w:rPr>
              <w:t>Pleasure,</w:t>
            </w:r>
            <w:r w:rsidRPr="00F22459">
              <w:rPr>
                <w:rFonts w:ascii="Calibri" w:eastAsia="Calibri" w:hAnsi="Calibri" w:cs="Calibri"/>
                <w:color w:val="000000" w:themeColor="text1"/>
                <w:sz w:val="24"/>
                <w:szCs w:val="24"/>
              </w:rPr>
              <w:t xml:space="preserve"> and</w:t>
            </w:r>
            <w:r w:rsidR="1C68F179" w:rsidRPr="00F22459">
              <w:rPr>
                <w:rFonts w:ascii="Calibri" w:eastAsia="Calibri" w:hAnsi="Calibri" w:cs="Calibri"/>
                <w:color w:val="000000" w:themeColor="text1"/>
                <w:sz w:val="24"/>
                <w:szCs w:val="24"/>
              </w:rPr>
              <w:t xml:space="preserve"> texts </w:t>
            </w:r>
            <w:r w:rsidR="536ACD57" w:rsidRPr="00F22459">
              <w:rPr>
                <w:rFonts w:ascii="Calibri" w:eastAsia="Calibri" w:hAnsi="Calibri" w:cs="Calibri"/>
                <w:color w:val="000000" w:themeColor="text1"/>
                <w:sz w:val="24"/>
                <w:szCs w:val="24"/>
              </w:rPr>
              <w:t xml:space="preserve">explored through </w:t>
            </w:r>
            <w:r w:rsidR="0042236A">
              <w:rPr>
                <w:rFonts w:ascii="Calibri" w:eastAsia="Calibri" w:hAnsi="Calibri" w:cs="Calibri"/>
                <w:color w:val="000000" w:themeColor="text1"/>
                <w:sz w:val="24"/>
                <w:szCs w:val="24"/>
              </w:rPr>
              <w:t>Pathways to Write</w:t>
            </w:r>
            <w:r w:rsidR="536ACD57" w:rsidRPr="00F22459">
              <w:rPr>
                <w:rFonts w:ascii="Calibri" w:eastAsia="Calibri" w:hAnsi="Calibri" w:cs="Calibri"/>
                <w:color w:val="000000" w:themeColor="text1"/>
                <w:sz w:val="24"/>
                <w:szCs w:val="24"/>
              </w:rPr>
              <w:t xml:space="preserve"> </w:t>
            </w:r>
            <w:r w:rsidR="1C68F179" w:rsidRPr="00F22459">
              <w:rPr>
                <w:rFonts w:ascii="Calibri" w:eastAsia="Calibri" w:hAnsi="Calibri" w:cs="Calibri"/>
                <w:color w:val="000000" w:themeColor="text1"/>
                <w:sz w:val="24"/>
                <w:szCs w:val="24"/>
              </w:rPr>
              <w:t>give the children ample opportunity to practice their Speaking &amp; Listening skills.</w:t>
            </w:r>
            <w:r w:rsidR="33F9B2DF" w:rsidRPr="00F22459">
              <w:rPr>
                <w:rFonts w:ascii="Calibri" w:eastAsia="Calibri" w:hAnsi="Calibri" w:cs="Calibri"/>
                <w:color w:val="000000" w:themeColor="text1"/>
                <w:sz w:val="24"/>
                <w:szCs w:val="24"/>
              </w:rPr>
              <w:t xml:space="preserve"> </w:t>
            </w:r>
            <w:r w:rsidR="31CA4524" w:rsidRPr="00F22459">
              <w:rPr>
                <w:rFonts w:ascii="Calibri" w:eastAsia="Calibri" w:hAnsi="Calibri" w:cs="Calibri"/>
                <w:color w:val="000000" w:themeColor="text1"/>
                <w:sz w:val="24"/>
                <w:szCs w:val="24"/>
              </w:rPr>
              <w:t xml:space="preserve">Children are encouraged to explore unfamiliar </w:t>
            </w:r>
            <w:r w:rsidR="31CA4524" w:rsidRPr="00F22459">
              <w:rPr>
                <w:rFonts w:eastAsiaTheme="minorEastAsia"/>
                <w:color w:val="303030"/>
                <w:sz w:val="24"/>
                <w:szCs w:val="24"/>
              </w:rPr>
              <w:t>vocabulary and expand their knowledge of words. Staff model correct grammar in speech and encourage children to reflect this in their use of spoken and written language. Children are given the chance to orally rehearse ideas for writing regularly.</w:t>
            </w:r>
            <w:r w:rsidR="1B3080A1" w:rsidRPr="00F22459">
              <w:rPr>
                <w:rFonts w:eastAsiaTheme="minorEastAsia"/>
                <w:color w:val="303030"/>
                <w:sz w:val="24"/>
                <w:szCs w:val="24"/>
              </w:rPr>
              <w:t xml:space="preserve"> Drama is used across the curriculum to explore and engage children in their learning. This gives children the chance to embed vocabulary in shared activities.</w:t>
            </w:r>
          </w:p>
          <w:p w14:paraId="20D41589" w14:textId="2B1F09D6" w:rsidR="03391C54" w:rsidRPr="00F22459" w:rsidRDefault="03391C54" w:rsidP="4988FDAB">
            <w:pPr>
              <w:spacing w:line="259" w:lineRule="auto"/>
              <w:rPr>
                <w:rFonts w:eastAsiaTheme="minorEastAsia"/>
                <w:color w:val="303030"/>
                <w:sz w:val="24"/>
                <w:szCs w:val="24"/>
              </w:rPr>
            </w:pPr>
          </w:p>
          <w:p w14:paraId="0D90DA78" w14:textId="46ABE7B2" w:rsidR="03391C54" w:rsidRPr="00F22459" w:rsidRDefault="04D60393" w:rsidP="4988FDAB">
            <w:pPr>
              <w:spacing w:line="259" w:lineRule="auto"/>
              <w:rPr>
                <w:rFonts w:ascii="Calibri" w:eastAsia="Calibri" w:hAnsi="Calibri" w:cs="Calibri"/>
                <w:color w:val="000000" w:themeColor="text1"/>
                <w:sz w:val="24"/>
                <w:szCs w:val="24"/>
              </w:rPr>
            </w:pPr>
            <w:r w:rsidRPr="00F22459">
              <w:rPr>
                <w:rFonts w:eastAsiaTheme="minorEastAsia"/>
                <w:color w:val="303030"/>
                <w:sz w:val="24"/>
                <w:szCs w:val="24"/>
              </w:rPr>
              <w:t xml:space="preserve">Pupil roles </w:t>
            </w:r>
            <w:r w:rsidR="1E576F4D" w:rsidRPr="00F22459">
              <w:rPr>
                <w:rFonts w:eastAsiaTheme="minorEastAsia"/>
                <w:color w:val="303030"/>
                <w:sz w:val="24"/>
                <w:szCs w:val="24"/>
              </w:rPr>
              <w:t xml:space="preserve">and activities </w:t>
            </w:r>
            <w:r w:rsidRPr="00F22459">
              <w:rPr>
                <w:rFonts w:eastAsiaTheme="minorEastAsia"/>
                <w:color w:val="303030"/>
                <w:sz w:val="24"/>
                <w:szCs w:val="24"/>
              </w:rPr>
              <w:t xml:space="preserve">such as Reading Champion, Eco-Warriors, </w:t>
            </w:r>
            <w:r w:rsidR="00F22459" w:rsidRPr="00F22459">
              <w:rPr>
                <w:rFonts w:eastAsiaTheme="minorEastAsia"/>
                <w:color w:val="303030"/>
                <w:sz w:val="24"/>
                <w:szCs w:val="24"/>
              </w:rPr>
              <w:t>Councillors</w:t>
            </w:r>
            <w:r w:rsidR="2B289E2C" w:rsidRPr="00F22459">
              <w:rPr>
                <w:rFonts w:eastAsiaTheme="minorEastAsia"/>
                <w:color w:val="303030"/>
                <w:sz w:val="24"/>
                <w:szCs w:val="24"/>
              </w:rPr>
              <w:t>,</w:t>
            </w:r>
            <w:r w:rsidRPr="00F22459">
              <w:rPr>
                <w:rFonts w:eastAsiaTheme="minorEastAsia"/>
                <w:color w:val="303030"/>
                <w:sz w:val="24"/>
                <w:szCs w:val="24"/>
              </w:rPr>
              <w:t xml:space="preserve"> </w:t>
            </w:r>
            <w:r w:rsidR="3D3D0676" w:rsidRPr="00F22459">
              <w:rPr>
                <w:rFonts w:eastAsiaTheme="minorEastAsia"/>
                <w:color w:val="303030"/>
                <w:sz w:val="24"/>
                <w:szCs w:val="24"/>
              </w:rPr>
              <w:t>Well-being Ambassadors</w:t>
            </w:r>
            <w:r w:rsidR="1AAE3EE4" w:rsidRPr="00F22459">
              <w:rPr>
                <w:rFonts w:eastAsiaTheme="minorEastAsia"/>
                <w:color w:val="303030"/>
                <w:sz w:val="24"/>
                <w:szCs w:val="24"/>
              </w:rPr>
              <w:t xml:space="preserve">, </w:t>
            </w:r>
            <w:r w:rsidR="42D78925" w:rsidRPr="00F22459">
              <w:rPr>
                <w:rFonts w:eastAsiaTheme="minorEastAsia"/>
                <w:color w:val="303030"/>
                <w:sz w:val="24"/>
                <w:szCs w:val="24"/>
              </w:rPr>
              <w:t>s</w:t>
            </w:r>
            <w:r w:rsidR="1AAE3EE4" w:rsidRPr="00F22459">
              <w:rPr>
                <w:rFonts w:eastAsiaTheme="minorEastAsia"/>
                <w:color w:val="303030"/>
                <w:sz w:val="24"/>
                <w:szCs w:val="24"/>
              </w:rPr>
              <w:t xml:space="preserve">chool </w:t>
            </w:r>
            <w:r w:rsidR="15E60F82" w:rsidRPr="00F22459">
              <w:rPr>
                <w:rFonts w:eastAsiaTheme="minorEastAsia"/>
                <w:color w:val="303030"/>
                <w:sz w:val="24"/>
                <w:szCs w:val="24"/>
              </w:rPr>
              <w:t>p</w:t>
            </w:r>
            <w:r w:rsidR="1AAE3EE4" w:rsidRPr="00F22459">
              <w:rPr>
                <w:rFonts w:eastAsiaTheme="minorEastAsia"/>
                <w:color w:val="303030"/>
                <w:sz w:val="24"/>
                <w:szCs w:val="24"/>
              </w:rPr>
              <w:t xml:space="preserve">roductions, </w:t>
            </w:r>
            <w:r w:rsidR="4D44BC78" w:rsidRPr="00F22459">
              <w:rPr>
                <w:rFonts w:eastAsiaTheme="minorEastAsia"/>
                <w:color w:val="303030"/>
                <w:sz w:val="24"/>
                <w:szCs w:val="24"/>
              </w:rPr>
              <w:t>s</w:t>
            </w:r>
            <w:r w:rsidR="1AAE3EE4" w:rsidRPr="00F22459">
              <w:rPr>
                <w:rFonts w:eastAsiaTheme="minorEastAsia"/>
                <w:color w:val="303030"/>
                <w:sz w:val="24"/>
                <w:szCs w:val="24"/>
              </w:rPr>
              <w:t>ch</w:t>
            </w:r>
            <w:r w:rsidR="3005CC71" w:rsidRPr="00F22459">
              <w:rPr>
                <w:rFonts w:eastAsiaTheme="minorEastAsia"/>
                <w:color w:val="303030"/>
                <w:sz w:val="24"/>
                <w:szCs w:val="24"/>
              </w:rPr>
              <w:t xml:space="preserve">ool trips, </w:t>
            </w:r>
            <w:r w:rsidR="005D228F" w:rsidRPr="00F22459">
              <w:rPr>
                <w:rFonts w:eastAsiaTheme="minorEastAsia"/>
                <w:color w:val="303030"/>
                <w:sz w:val="24"/>
                <w:szCs w:val="24"/>
              </w:rPr>
              <w:t xml:space="preserve">celebration assemblies, </w:t>
            </w:r>
            <w:r w:rsidR="3005CC71" w:rsidRPr="00F22459">
              <w:rPr>
                <w:rFonts w:eastAsiaTheme="minorEastAsia"/>
                <w:color w:val="303030"/>
                <w:sz w:val="24"/>
                <w:szCs w:val="24"/>
              </w:rPr>
              <w:t>visits and vis</w:t>
            </w:r>
            <w:r w:rsidR="57FA280F" w:rsidRPr="00F22459">
              <w:rPr>
                <w:rFonts w:eastAsiaTheme="minorEastAsia"/>
                <w:color w:val="303030"/>
                <w:sz w:val="24"/>
                <w:szCs w:val="24"/>
              </w:rPr>
              <w:t>i</w:t>
            </w:r>
            <w:r w:rsidR="3005CC71" w:rsidRPr="00F22459">
              <w:rPr>
                <w:rFonts w:eastAsiaTheme="minorEastAsia"/>
                <w:color w:val="303030"/>
                <w:sz w:val="24"/>
                <w:szCs w:val="24"/>
              </w:rPr>
              <w:t>t</w:t>
            </w:r>
            <w:r w:rsidR="15459043" w:rsidRPr="00F22459">
              <w:rPr>
                <w:rFonts w:eastAsiaTheme="minorEastAsia"/>
                <w:color w:val="303030"/>
                <w:sz w:val="24"/>
                <w:szCs w:val="24"/>
              </w:rPr>
              <w:t>o</w:t>
            </w:r>
            <w:r w:rsidR="3005CC71" w:rsidRPr="00F22459">
              <w:rPr>
                <w:rFonts w:eastAsiaTheme="minorEastAsia"/>
                <w:color w:val="303030"/>
                <w:sz w:val="24"/>
                <w:szCs w:val="24"/>
              </w:rPr>
              <w:t>rs</w:t>
            </w:r>
            <w:r w:rsidR="3D3D0676" w:rsidRPr="00F22459">
              <w:rPr>
                <w:rFonts w:eastAsiaTheme="minorEastAsia"/>
                <w:color w:val="303030"/>
                <w:sz w:val="24"/>
                <w:szCs w:val="24"/>
              </w:rPr>
              <w:t xml:space="preserve"> </w:t>
            </w:r>
            <w:r w:rsidR="784FB1DC" w:rsidRPr="00F22459">
              <w:rPr>
                <w:rFonts w:eastAsiaTheme="minorEastAsia"/>
                <w:color w:val="303030"/>
                <w:sz w:val="24"/>
                <w:szCs w:val="24"/>
              </w:rPr>
              <w:t xml:space="preserve">gives pupils access to a wide and varied range of </w:t>
            </w:r>
            <w:r w:rsidR="1FD9CEB0" w:rsidRPr="00F22459">
              <w:rPr>
                <w:rFonts w:eastAsiaTheme="minorEastAsia"/>
                <w:color w:val="303030"/>
                <w:sz w:val="24"/>
                <w:szCs w:val="24"/>
              </w:rPr>
              <w:t>high-quality</w:t>
            </w:r>
            <w:r w:rsidR="6F32E5DB" w:rsidRPr="00F22459">
              <w:rPr>
                <w:rFonts w:ascii="Calibri" w:eastAsia="Calibri" w:hAnsi="Calibri" w:cs="Calibri"/>
                <w:color w:val="000000" w:themeColor="text1"/>
                <w:sz w:val="24"/>
                <w:szCs w:val="24"/>
              </w:rPr>
              <w:t xml:space="preserve"> speaking and listening experiences which help pupils to communicate effectively</w:t>
            </w:r>
            <w:r w:rsidR="7F2C4148" w:rsidRPr="00F22459">
              <w:rPr>
                <w:rFonts w:ascii="Calibri" w:eastAsia="Calibri" w:hAnsi="Calibri" w:cs="Calibri"/>
                <w:color w:val="000000" w:themeColor="text1"/>
                <w:sz w:val="24"/>
                <w:szCs w:val="24"/>
              </w:rPr>
              <w:t>, giving</w:t>
            </w:r>
            <w:r w:rsidR="25BC32F2" w:rsidRPr="00F22459">
              <w:rPr>
                <w:rFonts w:ascii="Calibri" w:eastAsia="Calibri" w:hAnsi="Calibri" w:cs="Calibri"/>
                <w:color w:val="000000" w:themeColor="text1"/>
                <w:sz w:val="24"/>
                <w:szCs w:val="24"/>
              </w:rPr>
              <w:t xml:space="preserve"> them the skills that are fundamental to their progress in all areas of the curriculum</w:t>
            </w:r>
            <w:r w:rsidR="28E86197" w:rsidRPr="00F22459">
              <w:rPr>
                <w:rFonts w:ascii="Calibri" w:eastAsia="Calibri" w:hAnsi="Calibri" w:cs="Calibri"/>
                <w:color w:val="000000" w:themeColor="text1"/>
                <w:sz w:val="24"/>
                <w:szCs w:val="24"/>
              </w:rPr>
              <w:t xml:space="preserve"> and is vital to develop and enhance life skills. </w:t>
            </w:r>
          </w:p>
          <w:p w14:paraId="3DA82B7B" w14:textId="53DBD963" w:rsidR="03391C54" w:rsidRPr="00F22459" w:rsidRDefault="33F9B2DF" w:rsidP="4988FDAB">
            <w:pPr>
              <w:spacing w:line="259" w:lineRule="auto"/>
              <w:rPr>
                <w:sz w:val="24"/>
                <w:szCs w:val="24"/>
              </w:rPr>
            </w:pPr>
            <w:r w:rsidRPr="00F22459">
              <w:rPr>
                <w:rFonts w:ascii="Calibri" w:eastAsia="Calibri" w:hAnsi="Calibri" w:cs="Calibri"/>
                <w:color w:val="000000" w:themeColor="text1"/>
                <w:sz w:val="24"/>
                <w:szCs w:val="24"/>
              </w:rPr>
              <w:t>Please refer to Pathways to Write – Reading and Spoken language overview</w:t>
            </w:r>
            <w:r w:rsidR="5277D28B" w:rsidRPr="00F22459">
              <w:rPr>
                <w:rFonts w:ascii="Calibri" w:eastAsia="Calibri" w:hAnsi="Calibri" w:cs="Calibri"/>
                <w:color w:val="000000" w:themeColor="text1"/>
                <w:sz w:val="24"/>
                <w:szCs w:val="24"/>
              </w:rPr>
              <w:t xml:space="preserve">: </w:t>
            </w:r>
            <w:hyperlink r:id="rId9">
              <w:r w:rsidR="5277D28B" w:rsidRPr="00F22459">
                <w:rPr>
                  <w:rStyle w:val="Hyperlink"/>
                  <w:rFonts w:ascii="Calibri" w:eastAsia="Calibri" w:hAnsi="Calibri" w:cs="Calibri"/>
                  <w:sz w:val="24"/>
                  <w:szCs w:val="24"/>
                </w:rPr>
                <w:t>Pathways to Write - reading and spoken language overview Y1-6.pdf</w:t>
              </w:r>
            </w:hyperlink>
          </w:p>
          <w:p w14:paraId="3CD3A478" w14:textId="44D1B5B1" w:rsidR="066988ED" w:rsidRPr="00F22459" w:rsidRDefault="066988ED" w:rsidP="4988FDAB">
            <w:pPr>
              <w:spacing w:line="259" w:lineRule="auto"/>
              <w:rPr>
                <w:rFonts w:ascii="Calibri" w:eastAsia="Calibri" w:hAnsi="Calibri" w:cs="Calibri"/>
                <w:sz w:val="24"/>
                <w:szCs w:val="24"/>
              </w:rPr>
            </w:pPr>
          </w:p>
          <w:p w14:paraId="3DA2BC4B" w14:textId="2C7EF719" w:rsidR="066988ED" w:rsidRDefault="580D20C5" w:rsidP="4988FDAB">
            <w:pPr>
              <w:spacing w:line="259" w:lineRule="auto"/>
              <w:rPr>
                <w:rFonts w:ascii="Calibri" w:eastAsia="Calibri" w:hAnsi="Calibri" w:cs="Calibri"/>
                <w:sz w:val="24"/>
                <w:szCs w:val="24"/>
              </w:rPr>
            </w:pPr>
            <w:r w:rsidRPr="00F22459">
              <w:rPr>
                <w:rFonts w:ascii="Calibri" w:eastAsia="Calibri" w:hAnsi="Calibri" w:cs="Calibri"/>
                <w:sz w:val="24"/>
                <w:szCs w:val="24"/>
              </w:rPr>
              <w:t xml:space="preserve">In EYFS we support our children by creating an environment that </w:t>
            </w:r>
            <w:r w:rsidR="4EF054C4" w:rsidRPr="00F22459">
              <w:rPr>
                <w:rFonts w:ascii="Calibri" w:eastAsia="Calibri" w:hAnsi="Calibri" w:cs="Calibri"/>
                <w:sz w:val="24"/>
                <w:szCs w:val="24"/>
              </w:rPr>
              <w:t>promotes conversations</w:t>
            </w:r>
            <w:r w:rsidR="17AC3121" w:rsidRPr="00F22459">
              <w:rPr>
                <w:rFonts w:ascii="Calibri" w:eastAsia="Calibri" w:hAnsi="Calibri" w:cs="Calibri"/>
                <w:sz w:val="24"/>
                <w:szCs w:val="24"/>
              </w:rPr>
              <w:t xml:space="preserve">, </w:t>
            </w:r>
            <w:r w:rsidR="2B1698B8" w:rsidRPr="00F22459">
              <w:rPr>
                <w:rFonts w:ascii="Calibri" w:eastAsia="Calibri" w:hAnsi="Calibri" w:cs="Calibri"/>
                <w:sz w:val="24"/>
                <w:szCs w:val="24"/>
              </w:rPr>
              <w:t>surround</w:t>
            </w:r>
            <w:r w:rsidR="02F3D684" w:rsidRPr="00F22459">
              <w:rPr>
                <w:rFonts w:ascii="Calibri" w:eastAsia="Calibri" w:hAnsi="Calibri" w:cs="Calibri"/>
                <w:sz w:val="24"/>
                <w:szCs w:val="24"/>
              </w:rPr>
              <w:t>ing</w:t>
            </w:r>
            <w:r w:rsidR="2B1698B8" w:rsidRPr="00F22459">
              <w:rPr>
                <w:rFonts w:ascii="Calibri" w:eastAsia="Calibri" w:hAnsi="Calibri" w:cs="Calibri"/>
                <w:sz w:val="24"/>
                <w:szCs w:val="24"/>
              </w:rPr>
              <w:t xml:space="preserve"> the children with a vocabulary rich environment </w:t>
            </w:r>
            <w:r w:rsidR="1DEAD6BE" w:rsidRPr="00F22459">
              <w:rPr>
                <w:rFonts w:ascii="Calibri" w:eastAsia="Calibri" w:hAnsi="Calibri" w:cs="Calibri"/>
                <w:sz w:val="24"/>
                <w:szCs w:val="24"/>
              </w:rPr>
              <w:t>creat</w:t>
            </w:r>
            <w:r w:rsidR="13779E38" w:rsidRPr="00F22459">
              <w:rPr>
                <w:rFonts w:ascii="Calibri" w:eastAsia="Calibri" w:hAnsi="Calibri" w:cs="Calibri"/>
                <w:sz w:val="24"/>
                <w:szCs w:val="24"/>
              </w:rPr>
              <w:t>ing</w:t>
            </w:r>
            <w:r w:rsidR="1DEAD6BE" w:rsidRPr="00F22459">
              <w:rPr>
                <w:rFonts w:ascii="Calibri" w:eastAsia="Calibri" w:hAnsi="Calibri" w:cs="Calibri"/>
                <w:sz w:val="24"/>
                <w:szCs w:val="24"/>
              </w:rPr>
              <w:t xml:space="preserve"> the best possible language opportunities</w:t>
            </w:r>
            <w:r w:rsidR="4D8A5361" w:rsidRPr="00F22459">
              <w:rPr>
                <w:rFonts w:ascii="Calibri" w:eastAsia="Calibri" w:hAnsi="Calibri" w:cs="Calibri"/>
                <w:sz w:val="24"/>
                <w:szCs w:val="24"/>
              </w:rPr>
              <w:t xml:space="preserve">. Our staff </w:t>
            </w:r>
            <w:r w:rsidR="4F7486E6" w:rsidRPr="00F22459">
              <w:rPr>
                <w:rFonts w:ascii="Calibri" w:eastAsia="Calibri" w:hAnsi="Calibri" w:cs="Calibri"/>
                <w:sz w:val="24"/>
                <w:szCs w:val="24"/>
              </w:rPr>
              <w:t xml:space="preserve">spend time </w:t>
            </w:r>
            <w:r w:rsidR="6AAE78B5" w:rsidRPr="00F22459">
              <w:rPr>
                <w:rFonts w:ascii="Calibri" w:eastAsia="Calibri" w:hAnsi="Calibri" w:cs="Calibri"/>
                <w:sz w:val="24"/>
                <w:szCs w:val="24"/>
              </w:rPr>
              <w:t>getting to</w:t>
            </w:r>
            <w:r w:rsidR="4D8A5361" w:rsidRPr="00F22459">
              <w:rPr>
                <w:rFonts w:ascii="Calibri" w:eastAsia="Calibri" w:hAnsi="Calibri" w:cs="Calibri"/>
                <w:sz w:val="24"/>
                <w:szCs w:val="24"/>
              </w:rPr>
              <w:t xml:space="preserve"> know the </w:t>
            </w:r>
            <w:r w:rsidR="2352BAE9" w:rsidRPr="00F22459">
              <w:rPr>
                <w:rFonts w:ascii="Calibri" w:eastAsia="Calibri" w:hAnsi="Calibri" w:cs="Calibri"/>
                <w:sz w:val="24"/>
                <w:szCs w:val="24"/>
              </w:rPr>
              <w:t>children, as</w:t>
            </w:r>
            <w:r w:rsidR="7DBB44C3" w:rsidRPr="00F22459">
              <w:rPr>
                <w:rFonts w:ascii="Calibri" w:eastAsia="Calibri" w:hAnsi="Calibri" w:cs="Calibri"/>
                <w:sz w:val="24"/>
                <w:szCs w:val="24"/>
              </w:rPr>
              <w:t xml:space="preserve"> being understood </w:t>
            </w:r>
            <w:r w:rsidR="5BA6F134" w:rsidRPr="00F22459">
              <w:rPr>
                <w:rFonts w:ascii="Calibri" w:eastAsia="Calibri" w:hAnsi="Calibri" w:cs="Calibri"/>
                <w:sz w:val="24"/>
                <w:szCs w:val="24"/>
              </w:rPr>
              <w:t>help</w:t>
            </w:r>
            <w:r w:rsidR="7DBB44C3" w:rsidRPr="00F22459">
              <w:rPr>
                <w:rFonts w:ascii="Calibri" w:eastAsia="Calibri" w:hAnsi="Calibri" w:cs="Calibri"/>
                <w:sz w:val="24"/>
                <w:szCs w:val="24"/>
              </w:rPr>
              <w:t>s to develop their confidence as communicators.</w:t>
            </w:r>
            <w:r w:rsidR="5C4C1265" w:rsidRPr="00F22459">
              <w:rPr>
                <w:rFonts w:ascii="Calibri" w:eastAsia="Calibri" w:hAnsi="Calibri" w:cs="Calibri"/>
                <w:sz w:val="24"/>
                <w:szCs w:val="24"/>
              </w:rPr>
              <w:t xml:space="preserve"> </w:t>
            </w:r>
            <w:r w:rsidR="5EE9B031" w:rsidRPr="00F22459">
              <w:rPr>
                <w:rFonts w:ascii="Calibri" w:eastAsia="Calibri" w:hAnsi="Calibri" w:cs="Calibri"/>
                <w:sz w:val="24"/>
                <w:szCs w:val="24"/>
              </w:rPr>
              <w:t>Time is prioritised for singing, circle time and playing describing, guessing and turn-taking games</w:t>
            </w:r>
            <w:r w:rsidR="0ADF0459" w:rsidRPr="00F22459">
              <w:rPr>
                <w:rFonts w:ascii="Calibri" w:eastAsia="Calibri" w:hAnsi="Calibri" w:cs="Calibri"/>
                <w:sz w:val="24"/>
                <w:szCs w:val="24"/>
              </w:rPr>
              <w:t xml:space="preserve">. </w:t>
            </w:r>
            <w:r w:rsidR="0828CEBC" w:rsidRPr="00F22459">
              <w:rPr>
                <w:rFonts w:ascii="Calibri" w:eastAsia="Calibri" w:hAnsi="Calibri" w:cs="Calibri"/>
                <w:sz w:val="24"/>
                <w:szCs w:val="24"/>
              </w:rPr>
              <w:t>Ou</w:t>
            </w:r>
            <w:r w:rsidR="0ADF0459" w:rsidRPr="00F22459">
              <w:rPr>
                <w:rFonts w:ascii="Calibri" w:eastAsia="Calibri" w:hAnsi="Calibri" w:cs="Calibri"/>
                <w:sz w:val="24"/>
                <w:szCs w:val="24"/>
              </w:rPr>
              <w:t>r staff model listening skills</w:t>
            </w:r>
            <w:r w:rsidR="0375E1B3" w:rsidRPr="00F22459">
              <w:rPr>
                <w:rFonts w:ascii="Calibri" w:eastAsia="Calibri" w:hAnsi="Calibri" w:cs="Calibri"/>
                <w:sz w:val="24"/>
                <w:szCs w:val="24"/>
              </w:rPr>
              <w:t>,</w:t>
            </w:r>
            <w:r w:rsidR="35A388EB" w:rsidRPr="00F22459">
              <w:rPr>
                <w:rFonts w:ascii="Calibri" w:eastAsia="Calibri" w:hAnsi="Calibri" w:cs="Calibri"/>
                <w:sz w:val="24"/>
                <w:szCs w:val="24"/>
              </w:rPr>
              <w:t xml:space="preserve"> demonstrating to the</w:t>
            </w:r>
            <w:r w:rsidR="0ADF0459" w:rsidRPr="00F22459">
              <w:rPr>
                <w:rFonts w:ascii="Calibri" w:eastAsia="Calibri" w:hAnsi="Calibri" w:cs="Calibri"/>
                <w:sz w:val="24"/>
                <w:szCs w:val="24"/>
              </w:rPr>
              <w:t xml:space="preserve"> children how to listen carefully</w:t>
            </w:r>
            <w:r w:rsidR="4A7C796A" w:rsidRPr="00F22459">
              <w:rPr>
                <w:rFonts w:ascii="Calibri" w:eastAsia="Calibri" w:hAnsi="Calibri" w:cs="Calibri"/>
                <w:sz w:val="24"/>
                <w:szCs w:val="24"/>
              </w:rPr>
              <w:t>,</w:t>
            </w:r>
            <w:r w:rsidR="28D65C23" w:rsidRPr="00F22459">
              <w:rPr>
                <w:rFonts w:ascii="Calibri" w:eastAsia="Calibri" w:hAnsi="Calibri" w:cs="Calibri"/>
                <w:sz w:val="24"/>
                <w:szCs w:val="24"/>
              </w:rPr>
              <w:t xml:space="preserve"> emphasising the importance of listening when somebody is speaking. </w:t>
            </w:r>
            <w:r w:rsidR="6DE1D7B8" w:rsidRPr="00F22459">
              <w:rPr>
                <w:rFonts w:ascii="Calibri" w:eastAsia="Calibri" w:hAnsi="Calibri" w:cs="Calibri"/>
                <w:sz w:val="24"/>
                <w:szCs w:val="24"/>
              </w:rPr>
              <w:t>Rol</w:t>
            </w:r>
            <w:r w:rsidR="18222A29" w:rsidRPr="00F22459">
              <w:rPr>
                <w:rFonts w:ascii="Calibri" w:eastAsia="Calibri" w:hAnsi="Calibri" w:cs="Calibri"/>
                <w:sz w:val="24"/>
                <w:szCs w:val="24"/>
              </w:rPr>
              <w:t>e play opportunities are provided both indoors and outdoors allowing</w:t>
            </w:r>
            <w:r w:rsidR="44177E50" w:rsidRPr="00F22459">
              <w:rPr>
                <w:rFonts w:ascii="Calibri" w:eastAsia="Calibri" w:hAnsi="Calibri" w:cs="Calibri"/>
                <w:sz w:val="24"/>
                <w:szCs w:val="24"/>
              </w:rPr>
              <w:t xml:space="preserve"> the opportunity for child-initiated conversations. </w:t>
            </w:r>
            <w:r w:rsidR="2C0E89E6" w:rsidRPr="00F22459">
              <w:rPr>
                <w:rFonts w:ascii="Calibri" w:eastAsia="Calibri" w:hAnsi="Calibri" w:cs="Calibri"/>
                <w:sz w:val="24"/>
                <w:szCs w:val="24"/>
              </w:rPr>
              <w:t xml:space="preserve">Story time happens at the end of every day allowing for time to talk. </w:t>
            </w:r>
          </w:p>
          <w:p w14:paraId="771E4D62" w14:textId="77777777" w:rsidR="00ED4492" w:rsidRDefault="00ED4492" w:rsidP="4988FDAB">
            <w:pPr>
              <w:spacing w:line="259" w:lineRule="auto"/>
              <w:rPr>
                <w:rFonts w:ascii="Calibri" w:eastAsia="Calibri" w:hAnsi="Calibri" w:cs="Calibri"/>
                <w:sz w:val="24"/>
                <w:szCs w:val="24"/>
              </w:rPr>
            </w:pPr>
          </w:p>
          <w:p w14:paraId="66A451EE" w14:textId="78881D87" w:rsidR="00ED4492" w:rsidRPr="00BA32D9" w:rsidRDefault="00ED4492" w:rsidP="4988FDAB">
            <w:pPr>
              <w:spacing w:line="259" w:lineRule="auto"/>
              <w:rPr>
                <w:rFonts w:eastAsia="Calibri" w:cstheme="minorHAnsi"/>
                <w:b/>
                <w:bCs/>
                <w:sz w:val="24"/>
                <w:szCs w:val="24"/>
              </w:rPr>
            </w:pPr>
            <w:r w:rsidRPr="00BA32D9">
              <w:rPr>
                <w:rFonts w:eastAsia="Calibri" w:cstheme="minorHAnsi"/>
                <w:b/>
                <w:bCs/>
                <w:sz w:val="24"/>
                <w:szCs w:val="24"/>
              </w:rPr>
              <w:t>Homework</w:t>
            </w:r>
          </w:p>
          <w:p w14:paraId="075BBA75" w14:textId="77777777" w:rsidR="00ED4492" w:rsidRPr="00CA348A" w:rsidRDefault="00ED4492" w:rsidP="00ED4492">
            <w:pPr>
              <w:shd w:val="clear" w:color="auto" w:fill="FFFFFF"/>
              <w:spacing w:after="100" w:afterAutospacing="1" w:line="330" w:lineRule="atLeast"/>
              <w:rPr>
                <w:rFonts w:eastAsia="Times New Roman" w:cstheme="minorHAnsi"/>
                <w:color w:val="333333"/>
                <w:sz w:val="24"/>
                <w:szCs w:val="24"/>
                <w:lang w:eastAsia="en-GB"/>
              </w:rPr>
            </w:pPr>
            <w:r w:rsidRPr="00CA348A">
              <w:rPr>
                <w:rFonts w:eastAsia="Times New Roman" w:cstheme="minorHAnsi"/>
                <w:color w:val="333333"/>
                <w:sz w:val="24"/>
                <w:szCs w:val="24"/>
                <w:lang w:eastAsia="en-GB"/>
              </w:rPr>
              <w:t>Every class, every week will have...</w:t>
            </w:r>
          </w:p>
          <w:p w14:paraId="650CC3F0" w14:textId="77777777" w:rsidR="00ED4492" w:rsidRPr="00CA348A" w:rsidRDefault="00ED4492" w:rsidP="00ED4492">
            <w:pPr>
              <w:numPr>
                <w:ilvl w:val="0"/>
                <w:numId w:val="13"/>
              </w:numPr>
              <w:shd w:val="clear" w:color="auto" w:fill="FFFFFF"/>
              <w:spacing w:before="100" w:beforeAutospacing="1" w:after="100" w:afterAutospacing="1"/>
              <w:rPr>
                <w:rFonts w:eastAsia="Times New Roman" w:cstheme="minorHAnsi"/>
                <w:color w:val="333333"/>
                <w:sz w:val="24"/>
                <w:szCs w:val="24"/>
                <w:lang w:eastAsia="en-GB"/>
              </w:rPr>
            </w:pPr>
            <w:r w:rsidRPr="00CA348A">
              <w:rPr>
                <w:rFonts w:eastAsia="Times New Roman" w:cstheme="minorHAnsi"/>
                <w:b/>
                <w:bCs/>
                <w:color w:val="333333"/>
                <w:sz w:val="24"/>
                <w:szCs w:val="24"/>
                <w:lang w:eastAsia="en-GB"/>
              </w:rPr>
              <w:t>Spellings</w:t>
            </w:r>
          </w:p>
          <w:p w14:paraId="35C5B930" w14:textId="5B6D58BF" w:rsidR="00ED4492" w:rsidRPr="00CA348A" w:rsidRDefault="00ED4492" w:rsidP="00ED4492">
            <w:pPr>
              <w:numPr>
                <w:ilvl w:val="0"/>
                <w:numId w:val="13"/>
              </w:numPr>
              <w:shd w:val="clear" w:color="auto" w:fill="FFFFFF"/>
              <w:spacing w:before="100" w:beforeAutospacing="1" w:after="100" w:afterAutospacing="1"/>
              <w:rPr>
                <w:rFonts w:eastAsia="Times New Roman" w:cstheme="minorHAnsi"/>
                <w:color w:val="333333"/>
                <w:sz w:val="24"/>
                <w:szCs w:val="24"/>
                <w:lang w:eastAsia="en-GB"/>
              </w:rPr>
            </w:pPr>
            <w:r w:rsidRPr="00CA348A">
              <w:rPr>
                <w:rFonts w:eastAsia="Times New Roman" w:cstheme="minorHAnsi"/>
                <w:b/>
                <w:bCs/>
                <w:color w:val="333333"/>
                <w:sz w:val="24"/>
                <w:szCs w:val="24"/>
                <w:lang w:eastAsia="en-GB"/>
              </w:rPr>
              <w:lastRenderedPageBreak/>
              <w:t>Reading</w:t>
            </w:r>
            <w:r w:rsidRPr="00CA348A">
              <w:rPr>
                <w:rFonts w:eastAsia="Times New Roman" w:cstheme="minorHAnsi"/>
                <w:color w:val="333333"/>
                <w:sz w:val="24"/>
                <w:szCs w:val="24"/>
                <w:lang w:eastAsia="en-GB"/>
              </w:rPr>
              <w:t> (Reading book will be sent home to go towards </w:t>
            </w:r>
            <w:r w:rsidRPr="00CA348A">
              <w:rPr>
                <w:rFonts w:eastAsia="Times New Roman" w:cstheme="minorHAnsi"/>
                <w:b/>
                <w:bCs/>
                <w:color w:val="333333"/>
                <w:sz w:val="24"/>
                <w:szCs w:val="24"/>
                <w:lang w:eastAsia="en-GB"/>
              </w:rPr>
              <w:t>Reading Miles </w:t>
            </w:r>
            <w:r w:rsidRPr="00CA348A">
              <w:rPr>
                <w:rFonts w:eastAsia="Times New Roman" w:cstheme="minorHAnsi"/>
                <w:color w:val="333333"/>
                <w:sz w:val="24"/>
                <w:szCs w:val="24"/>
                <w:lang w:eastAsia="en-GB"/>
              </w:rPr>
              <w:t>and age-appropriate </w:t>
            </w:r>
            <w:r w:rsidRPr="00CA348A">
              <w:rPr>
                <w:rFonts w:eastAsia="Times New Roman" w:cstheme="minorHAnsi"/>
                <w:b/>
                <w:bCs/>
                <w:color w:val="333333"/>
                <w:sz w:val="24"/>
                <w:szCs w:val="24"/>
                <w:lang w:eastAsia="en-GB"/>
              </w:rPr>
              <w:t>Phonics</w:t>
            </w:r>
            <w:r w:rsidRPr="00CA348A">
              <w:rPr>
                <w:rFonts w:eastAsia="Times New Roman" w:cstheme="minorHAnsi"/>
                <w:color w:val="333333"/>
                <w:sz w:val="24"/>
                <w:szCs w:val="24"/>
                <w:lang w:eastAsia="en-GB"/>
              </w:rPr>
              <w:t>)</w:t>
            </w:r>
          </w:p>
          <w:p w14:paraId="20485E56" w14:textId="77777777" w:rsidR="00ED4492" w:rsidRPr="00CA348A" w:rsidRDefault="00ED4492" w:rsidP="00ED4492">
            <w:pPr>
              <w:shd w:val="clear" w:color="auto" w:fill="FFFFFF"/>
              <w:spacing w:after="100" w:afterAutospacing="1" w:line="330" w:lineRule="atLeast"/>
              <w:rPr>
                <w:rFonts w:eastAsia="Times New Roman" w:cstheme="minorHAnsi"/>
                <w:color w:val="333333"/>
                <w:sz w:val="24"/>
                <w:szCs w:val="24"/>
                <w:lang w:eastAsia="en-GB"/>
              </w:rPr>
            </w:pPr>
            <w:r w:rsidRPr="00CA348A">
              <w:rPr>
                <w:rFonts w:eastAsia="Times New Roman" w:cstheme="minorHAnsi"/>
                <w:color w:val="333333"/>
                <w:sz w:val="24"/>
                <w:szCs w:val="24"/>
                <w:lang w:eastAsia="en-GB"/>
              </w:rPr>
              <w:t>Every class, every half term will have </w:t>
            </w:r>
            <w:r w:rsidRPr="00CA348A">
              <w:rPr>
                <w:rFonts w:eastAsia="Times New Roman" w:cstheme="minorHAnsi"/>
                <w:b/>
                <w:bCs/>
                <w:color w:val="333333"/>
                <w:sz w:val="24"/>
                <w:szCs w:val="24"/>
                <w:lang w:eastAsia="en-GB"/>
              </w:rPr>
              <w:t>Spelling Bee.</w:t>
            </w:r>
          </w:p>
          <w:p w14:paraId="149BA149" w14:textId="72D512D6" w:rsidR="03391C54" w:rsidRPr="00F22459" w:rsidRDefault="03391C54" w:rsidP="5021542C">
            <w:pPr>
              <w:spacing w:line="259" w:lineRule="auto"/>
              <w:rPr>
                <w:rFonts w:ascii="Calibri" w:eastAsia="Calibri" w:hAnsi="Calibri" w:cs="Calibri"/>
                <w:color w:val="000000" w:themeColor="text1"/>
                <w:sz w:val="24"/>
                <w:szCs w:val="24"/>
                <w:highlight w:val="yellow"/>
              </w:rPr>
            </w:pPr>
          </w:p>
          <w:p w14:paraId="6C9C4140" w14:textId="3547BFD2" w:rsidR="2F226DB2" w:rsidRPr="00F22459" w:rsidRDefault="389F0CFA" w:rsidP="1279EF13">
            <w:pPr>
              <w:spacing w:line="259" w:lineRule="auto"/>
              <w:rPr>
                <w:rFonts w:ascii="Calibri" w:eastAsia="Calibri" w:hAnsi="Calibri" w:cs="Calibri"/>
                <w:b/>
                <w:bCs/>
                <w:color w:val="000000" w:themeColor="text1"/>
                <w:sz w:val="24"/>
                <w:szCs w:val="24"/>
              </w:rPr>
            </w:pPr>
            <w:r w:rsidRPr="00F22459">
              <w:rPr>
                <w:rFonts w:ascii="Calibri" w:eastAsia="Calibri" w:hAnsi="Calibri" w:cs="Calibri"/>
                <w:b/>
                <w:bCs/>
                <w:color w:val="000000" w:themeColor="text1"/>
                <w:sz w:val="24"/>
                <w:szCs w:val="24"/>
              </w:rPr>
              <w:t>SEND:</w:t>
            </w:r>
          </w:p>
          <w:p w14:paraId="400AE53F" w14:textId="0FBDD0CA" w:rsidR="2F226DB2" w:rsidRPr="00F22459" w:rsidRDefault="06AC01C8" w:rsidP="03391C54">
            <w:pPr>
              <w:spacing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At </w:t>
            </w:r>
            <w:r w:rsidR="389F0CFA" w:rsidRPr="00F22459">
              <w:rPr>
                <w:rFonts w:ascii="Calibri" w:eastAsia="Calibri" w:hAnsi="Calibri" w:cs="Calibri"/>
                <w:color w:val="000000" w:themeColor="text1"/>
                <w:sz w:val="24"/>
                <w:szCs w:val="24"/>
              </w:rPr>
              <w:t xml:space="preserve">High Green Primary we believe all children should have the same opportunities regardless of their background or ability. Our lessons are fully inclusive to enable all children have the same opportunities and succeed. </w:t>
            </w:r>
            <w:r w:rsidR="4BDBD18D" w:rsidRPr="00F22459">
              <w:rPr>
                <w:rFonts w:ascii="Calibri" w:eastAsia="Calibri" w:hAnsi="Calibri" w:cs="Calibri"/>
                <w:color w:val="000000" w:themeColor="text1"/>
                <w:sz w:val="24"/>
                <w:szCs w:val="24"/>
              </w:rPr>
              <w:t>Learning is adapted to meet the needs of pupils and allow all children to experience success. S</w:t>
            </w:r>
            <w:r w:rsidR="389F0CFA" w:rsidRPr="00F22459">
              <w:rPr>
                <w:rFonts w:ascii="Calibri" w:eastAsia="Calibri" w:hAnsi="Calibri" w:cs="Calibri"/>
                <w:color w:val="000000" w:themeColor="text1"/>
                <w:sz w:val="24"/>
                <w:szCs w:val="24"/>
              </w:rPr>
              <w:t>ome sessions may be taught through interventions with specifically targeted children or groups after a formative assessment to ensure all gaps are closed.</w:t>
            </w:r>
          </w:p>
          <w:p w14:paraId="4D56C1AC" w14:textId="7A71BDD7" w:rsidR="1279EF13" w:rsidRPr="00F22459" w:rsidRDefault="1279EF13" w:rsidP="1279EF13">
            <w:pPr>
              <w:spacing w:line="259" w:lineRule="auto"/>
              <w:rPr>
                <w:rFonts w:ascii="Calibri" w:eastAsia="Calibri" w:hAnsi="Calibri" w:cs="Calibri"/>
                <w:color w:val="000000" w:themeColor="text1"/>
                <w:sz w:val="24"/>
                <w:szCs w:val="24"/>
              </w:rPr>
            </w:pPr>
          </w:p>
          <w:p w14:paraId="5326C7F2" w14:textId="71F96A99" w:rsidR="3D3A7FF5" w:rsidRPr="00F22459" w:rsidRDefault="3D3A7FF5" w:rsidP="1279EF13">
            <w:pPr>
              <w:spacing w:line="259" w:lineRule="auto"/>
              <w:rPr>
                <w:rFonts w:ascii="Calibri" w:eastAsia="Calibri" w:hAnsi="Calibri" w:cs="Calibri"/>
                <w:color w:val="000000" w:themeColor="text1"/>
                <w:sz w:val="24"/>
                <w:szCs w:val="24"/>
              </w:rPr>
            </w:pPr>
            <w:r w:rsidRPr="00F22459">
              <w:rPr>
                <w:rFonts w:ascii="Calibri" w:eastAsia="Calibri" w:hAnsi="Calibri" w:cs="Calibri"/>
                <w:b/>
                <w:bCs/>
                <w:color w:val="000000" w:themeColor="text1"/>
                <w:sz w:val="24"/>
                <w:szCs w:val="24"/>
              </w:rPr>
              <w:t>How is English monitored and shared with key stakeholders?</w:t>
            </w:r>
          </w:p>
          <w:p w14:paraId="7F2E20C6" w14:textId="76FA19C4" w:rsidR="007F54B1" w:rsidRPr="000E6E5F" w:rsidRDefault="3D3A7FF5" w:rsidP="000E6E5F">
            <w:pPr>
              <w:spacing w:line="259" w:lineRule="auto"/>
              <w:rPr>
                <w:rFonts w:ascii="Calibri" w:eastAsia="Calibri" w:hAnsi="Calibri" w:cs="Calibri"/>
                <w:color w:val="000000" w:themeColor="text1"/>
                <w:sz w:val="24"/>
                <w:szCs w:val="24"/>
              </w:rPr>
            </w:pPr>
            <w:r w:rsidRPr="00F22459">
              <w:rPr>
                <w:rFonts w:ascii="Calibri" w:eastAsia="Calibri" w:hAnsi="Calibri" w:cs="Calibri"/>
                <w:color w:val="000000" w:themeColor="text1"/>
                <w:sz w:val="24"/>
                <w:szCs w:val="24"/>
              </w:rPr>
              <w:t xml:space="preserve">English is monitored twice a year through a deep dive and a light touch review by </w:t>
            </w:r>
            <w:r w:rsidR="58FF677A" w:rsidRPr="00F22459">
              <w:rPr>
                <w:rFonts w:ascii="Calibri" w:eastAsia="Calibri" w:hAnsi="Calibri" w:cs="Calibri"/>
                <w:color w:val="000000" w:themeColor="text1"/>
                <w:sz w:val="24"/>
                <w:szCs w:val="24"/>
              </w:rPr>
              <w:t>the subject</w:t>
            </w:r>
            <w:r w:rsidRPr="00F22459">
              <w:rPr>
                <w:rFonts w:ascii="Calibri" w:eastAsia="Calibri" w:hAnsi="Calibri" w:cs="Calibri"/>
                <w:color w:val="000000" w:themeColor="text1"/>
                <w:sz w:val="24"/>
                <w:szCs w:val="24"/>
              </w:rPr>
              <w:t xml:space="preserve"> team. The team undergo a deep dive of the curriculum area and identify the strengths and weaknesses. </w:t>
            </w:r>
            <w:r w:rsidR="1A6EDB17" w:rsidRPr="00F22459">
              <w:rPr>
                <w:rFonts w:ascii="Calibri" w:eastAsia="Calibri" w:hAnsi="Calibri" w:cs="Calibri"/>
                <w:color w:val="000000" w:themeColor="text1"/>
                <w:sz w:val="24"/>
                <w:szCs w:val="24"/>
              </w:rPr>
              <w:t xml:space="preserve">An action plan is created and shared </w:t>
            </w:r>
            <w:r w:rsidRPr="00F22459">
              <w:rPr>
                <w:rFonts w:ascii="Calibri" w:eastAsia="Calibri" w:hAnsi="Calibri" w:cs="Calibri"/>
                <w:color w:val="000000" w:themeColor="text1"/>
                <w:sz w:val="24"/>
                <w:szCs w:val="24"/>
              </w:rPr>
              <w:t>with Governors and staff. There is also an end of term pit stop</w:t>
            </w:r>
            <w:r w:rsidR="5540925B" w:rsidRPr="00F22459">
              <w:rPr>
                <w:rFonts w:ascii="Calibri" w:eastAsia="Calibri" w:hAnsi="Calibri" w:cs="Calibri"/>
                <w:color w:val="000000" w:themeColor="text1"/>
                <w:sz w:val="24"/>
                <w:szCs w:val="24"/>
              </w:rPr>
              <w:t>,</w:t>
            </w:r>
            <w:r w:rsidRPr="00F22459">
              <w:rPr>
                <w:rFonts w:ascii="Calibri" w:eastAsia="Calibri" w:hAnsi="Calibri" w:cs="Calibri"/>
                <w:color w:val="000000" w:themeColor="text1"/>
                <w:sz w:val="24"/>
                <w:szCs w:val="24"/>
              </w:rPr>
              <w:t xml:space="preserve"> this monitoring ensure</w:t>
            </w:r>
            <w:r w:rsidR="6458BB03" w:rsidRPr="00F22459">
              <w:rPr>
                <w:rFonts w:ascii="Calibri" w:eastAsia="Calibri" w:hAnsi="Calibri" w:cs="Calibri"/>
                <w:color w:val="000000" w:themeColor="text1"/>
                <w:sz w:val="24"/>
                <w:szCs w:val="24"/>
              </w:rPr>
              <w:t>s</w:t>
            </w:r>
            <w:r w:rsidRPr="00F22459">
              <w:rPr>
                <w:rFonts w:ascii="Calibri" w:eastAsia="Calibri" w:hAnsi="Calibri" w:cs="Calibri"/>
                <w:color w:val="000000" w:themeColor="text1"/>
                <w:sz w:val="24"/>
                <w:szCs w:val="24"/>
              </w:rPr>
              <w:t xml:space="preserve"> that the statutory objectives have been covered across the year groups</w:t>
            </w:r>
            <w:r w:rsidR="000E6E5F">
              <w:rPr>
                <w:rFonts w:ascii="Calibri" w:eastAsia="Calibri" w:hAnsi="Calibri" w:cs="Calibri"/>
                <w:color w:val="000000" w:themeColor="text1"/>
                <w:sz w:val="24"/>
                <w:szCs w:val="24"/>
              </w:rPr>
              <w:t>.</w:t>
            </w:r>
          </w:p>
        </w:tc>
      </w:tr>
      <w:tr w:rsidR="002D175D" w:rsidRPr="00557626" w14:paraId="7F2E20C9" w14:textId="77777777" w:rsidTr="4988FDAB">
        <w:tc>
          <w:tcPr>
            <w:tcW w:w="10338" w:type="dxa"/>
            <w:shd w:val="clear" w:color="auto" w:fill="F2F2F2" w:themeFill="background1" w:themeFillShade="F2"/>
          </w:tcPr>
          <w:p w14:paraId="7F2E20C8" w14:textId="3E74655F" w:rsidR="002D175D" w:rsidRPr="00557626" w:rsidRDefault="00E4367D" w:rsidP="00E4367D">
            <w:pPr>
              <w:pStyle w:val="ListParagraph"/>
              <w:jc w:val="center"/>
              <w:rPr>
                <w:rFonts w:cstheme="minorHAnsi"/>
                <w:b/>
                <w:sz w:val="24"/>
                <w:szCs w:val="24"/>
              </w:rPr>
            </w:pPr>
            <w:r>
              <w:rPr>
                <w:rFonts w:cstheme="minorHAnsi"/>
                <w:b/>
                <w:sz w:val="24"/>
                <w:szCs w:val="24"/>
              </w:rPr>
              <w:lastRenderedPageBreak/>
              <w:t>IMPACT</w:t>
            </w:r>
          </w:p>
        </w:tc>
      </w:tr>
      <w:tr w:rsidR="003800AD" w:rsidRPr="000E6E5F" w14:paraId="7F2E20CE" w14:textId="77777777" w:rsidTr="4988FDAB">
        <w:trPr>
          <w:trHeight w:val="6645"/>
        </w:trPr>
        <w:tc>
          <w:tcPr>
            <w:tcW w:w="10338" w:type="dxa"/>
            <w:shd w:val="clear" w:color="auto" w:fill="FFFFFF" w:themeFill="background1"/>
          </w:tcPr>
          <w:p w14:paraId="59D2EB4A" w14:textId="6FAFA8A0" w:rsidR="6702DEFA" w:rsidRPr="000E6E5F" w:rsidRDefault="6702DEFA" w:rsidP="03391C54">
            <w:pPr>
              <w:rPr>
                <w:b/>
                <w:bCs/>
                <w:color w:val="000000" w:themeColor="text1"/>
                <w:sz w:val="24"/>
                <w:szCs w:val="24"/>
              </w:rPr>
            </w:pPr>
            <w:r w:rsidRPr="000E6E5F">
              <w:rPr>
                <w:b/>
                <w:bCs/>
                <w:sz w:val="24"/>
                <w:szCs w:val="24"/>
              </w:rPr>
              <w:t xml:space="preserve">What will this look like? </w:t>
            </w:r>
          </w:p>
          <w:p w14:paraId="4D97DE0A" w14:textId="7D48E3C9" w:rsidR="6702DEFA" w:rsidRPr="000E6E5F" w:rsidRDefault="6702DEFA" w:rsidP="03391C54">
            <w:pPr>
              <w:rPr>
                <w:i/>
                <w:iCs/>
                <w:color w:val="000000" w:themeColor="text1"/>
                <w:sz w:val="24"/>
                <w:szCs w:val="24"/>
              </w:rPr>
            </w:pPr>
            <w:r w:rsidRPr="000E6E5F">
              <w:rPr>
                <w:i/>
                <w:iCs/>
                <w:sz w:val="24"/>
                <w:szCs w:val="24"/>
              </w:rPr>
              <w:t xml:space="preserve">By the time children leave our school they will: </w:t>
            </w:r>
          </w:p>
          <w:p w14:paraId="51BDA6DA" w14:textId="444B927A" w:rsidR="03391C54" w:rsidRPr="000E6E5F" w:rsidRDefault="03391C54" w:rsidP="03391C54">
            <w:pPr>
              <w:rPr>
                <w:sz w:val="24"/>
                <w:szCs w:val="24"/>
              </w:rPr>
            </w:pPr>
          </w:p>
          <w:p w14:paraId="16E8B34A" w14:textId="437A5E22" w:rsidR="6702DEFA" w:rsidRPr="000E6E5F" w:rsidRDefault="000E6E5F" w:rsidP="03391C54">
            <w:pPr>
              <w:pStyle w:val="ListParagraph"/>
              <w:numPr>
                <w:ilvl w:val="0"/>
                <w:numId w:val="3"/>
              </w:numPr>
              <w:rPr>
                <w:rFonts w:eastAsiaTheme="minorEastAsia"/>
                <w:sz w:val="24"/>
                <w:szCs w:val="24"/>
              </w:rPr>
            </w:pPr>
            <w:r>
              <w:rPr>
                <w:sz w:val="24"/>
                <w:szCs w:val="24"/>
              </w:rPr>
              <w:t>Every pupil will learn to read and write and make sufficient progress to meet age related expectations or above.</w:t>
            </w:r>
          </w:p>
          <w:p w14:paraId="1E975BFD" w14:textId="19AE3A2E" w:rsidR="6702DEFA" w:rsidRPr="000E6E5F" w:rsidRDefault="000E6E5F" w:rsidP="03391C54">
            <w:pPr>
              <w:pStyle w:val="ListParagraph"/>
              <w:numPr>
                <w:ilvl w:val="0"/>
                <w:numId w:val="3"/>
              </w:numPr>
              <w:rPr>
                <w:rFonts w:eastAsiaTheme="minorEastAsia"/>
                <w:sz w:val="24"/>
                <w:szCs w:val="24"/>
              </w:rPr>
            </w:pPr>
            <w:r>
              <w:rPr>
                <w:sz w:val="24"/>
                <w:szCs w:val="24"/>
              </w:rPr>
              <w:t xml:space="preserve">Foster a </w:t>
            </w:r>
            <w:r w:rsidR="6702DEFA" w:rsidRPr="000E6E5F">
              <w:rPr>
                <w:sz w:val="24"/>
                <w:szCs w:val="24"/>
              </w:rPr>
              <w:t xml:space="preserve">love for </w:t>
            </w:r>
            <w:r w:rsidR="6FA6A622" w:rsidRPr="000E6E5F">
              <w:rPr>
                <w:sz w:val="24"/>
                <w:szCs w:val="24"/>
              </w:rPr>
              <w:t xml:space="preserve">reading and </w:t>
            </w:r>
            <w:r w:rsidR="6702DEFA" w:rsidRPr="000E6E5F">
              <w:rPr>
                <w:sz w:val="24"/>
                <w:szCs w:val="24"/>
              </w:rPr>
              <w:t>writing</w:t>
            </w:r>
            <w:r>
              <w:rPr>
                <w:sz w:val="24"/>
                <w:szCs w:val="24"/>
              </w:rPr>
              <w:t xml:space="preserve"> from foundation stage</w:t>
            </w:r>
            <w:r w:rsidR="2A2B8FFC" w:rsidRPr="000E6E5F">
              <w:rPr>
                <w:sz w:val="24"/>
                <w:szCs w:val="24"/>
              </w:rPr>
              <w:t>.</w:t>
            </w:r>
            <w:r w:rsidR="6702DEFA" w:rsidRPr="000E6E5F">
              <w:rPr>
                <w:sz w:val="24"/>
                <w:szCs w:val="24"/>
              </w:rPr>
              <w:t xml:space="preserve"> </w:t>
            </w:r>
          </w:p>
          <w:p w14:paraId="6027B622" w14:textId="22F6DAAF" w:rsidR="42B01E15" w:rsidRPr="000E6E5F" w:rsidRDefault="42B01E15" w:rsidP="03391C54">
            <w:pPr>
              <w:pStyle w:val="ListParagraph"/>
              <w:numPr>
                <w:ilvl w:val="0"/>
                <w:numId w:val="3"/>
              </w:numPr>
              <w:rPr>
                <w:rFonts w:eastAsiaTheme="minorEastAsia"/>
                <w:sz w:val="24"/>
                <w:szCs w:val="24"/>
              </w:rPr>
            </w:pPr>
            <w:r w:rsidRPr="000E6E5F">
              <w:rPr>
                <w:sz w:val="24"/>
                <w:szCs w:val="24"/>
              </w:rPr>
              <w:t>R</w:t>
            </w:r>
            <w:r w:rsidR="1FE5FA7D" w:rsidRPr="000E6E5F">
              <w:rPr>
                <w:sz w:val="24"/>
                <w:szCs w:val="24"/>
              </w:rPr>
              <w:t xml:space="preserve">ead and </w:t>
            </w:r>
            <w:r w:rsidR="6702DEFA" w:rsidRPr="000E6E5F">
              <w:rPr>
                <w:sz w:val="24"/>
                <w:szCs w:val="24"/>
              </w:rPr>
              <w:t>write for enjoyment</w:t>
            </w:r>
            <w:r w:rsidR="7C0DC070" w:rsidRPr="000E6E5F">
              <w:rPr>
                <w:sz w:val="24"/>
                <w:szCs w:val="24"/>
              </w:rPr>
              <w:t>.</w:t>
            </w:r>
          </w:p>
          <w:p w14:paraId="4FCF1D3E" w14:textId="4E765AE6" w:rsidR="6702DEFA" w:rsidRPr="000E6E5F" w:rsidRDefault="6702DEFA" w:rsidP="03391C54">
            <w:pPr>
              <w:pStyle w:val="ListParagraph"/>
              <w:numPr>
                <w:ilvl w:val="0"/>
                <w:numId w:val="3"/>
              </w:numPr>
              <w:rPr>
                <w:rFonts w:eastAsiaTheme="minorEastAsia"/>
                <w:sz w:val="24"/>
                <w:szCs w:val="24"/>
              </w:rPr>
            </w:pPr>
            <w:r w:rsidRPr="000E6E5F">
              <w:rPr>
                <w:sz w:val="24"/>
                <w:szCs w:val="24"/>
              </w:rPr>
              <w:t xml:space="preserve">Be able to produce written work in all areas of the curriculum to a high </w:t>
            </w:r>
            <w:r w:rsidR="005D228F" w:rsidRPr="000E6E5F">
              <w:rPr>
                <w:sz w:val="24"/>
                <w:szCs w:val="24"/>
              </w:rPr>
              <w:t>standard.</w:t>
            </w:r>
          </w:p>
          <w:p w14:paraId="2A08115B" w14:textId="5E33706F" w:rsidR="6702DEFA" w:rsidRPr="000E6E5F" w:rsidRDefault="6702DEFA" w:rsidP="03391C54">
            <w:pPr>
              <w:pStyle w:val="ListParagraph"/>
              <w:numPr>
                <w:ilvl w:val="0"/>
                <w:numId w:val="3"/>
              </w:numPr>
              <w:rPr>
                <w:rFonts w:eastAsiaTheme="minorEastAsia"/>
                <w:sz w:val="24"/>
                <w:szCs w:val="24"/>
              </w:rPr>
            </w:pPr>
            <w:r w:rsidRPr="000E6E5F">
              <w:rPr>
                <w:sz w:val="24"/>
                <w:szCs w:val="24"/>
              </w:rPr>
              <w:t xml:space="preserve">Be confident to </w:t>
            </w:r>
            <w:r w:rsidR="2C84335A" w:rsidRPr="000E6E5F">
              <w:rPr>
                <w:sz w:val="24"/>
                <w:szCs w:val="24"/>
              </w:rPr>
              <w:t xml:space="preserve">read and </w:t>
            </w:r>
            <w:r w:rsidRPr="000E6E5F">
              <w:rPr>
                <w:sz w:val="24"/>
                <w:szCs w:val="24"/>
              </w:rPr>
              <w:t>write for a range of different purposes</w:t>
            </w:r>
            <w:r w:rsidR="2D3227C2" w:rsidRPr="000E6E5F">
              <w:rPr>
                <w:sz w:val="24"/>
                <w:szCs w:val="24"/>
              </w:rPr>
              <w:t xml:space="preserve">. </w:t>
            </w:r>
          </w:p>
          <w:p w14:paraId="6BC5A190" w14:textId="714095E7" w:rsidR="4E4B303E" w:rsidRPr="000E6E5F" w:rsidRDefault="07875DCF" w:rsidP="03391C54">
            <w:pPr>
              <w:pStyle w:val="ListParagraph"/>
              <w:numPr>
                <w:ilvl w:val="0"/>
                <w:numId w:val="3"/>
              </w:numPr>
              <w:rPr>
                <w:sz w:val="24"/>
                <w:szCs w:val="24"/>
              </w:rPr>
            </w:pPr>
            <w:r w:rsidRPr="000E6E5F">
              <w:rPr>
                <w:sz w:val="24"/>
                <w:szCs w:val="24"/>
              </w:rPr>
              <w:t>Acquire a wide vocabulary and have a strong command of the written word.</w:t>
            </w:r>
          </w:p>
          <w:p w14:paraId="76CC481A" w14:textId="19CCA0BD" w:rsidR="24EF9F80" w:rsidRPr="000E6E5F" w:rsidRDefault="24EF9F80" w:rsidP="5021542C">
            <w:pPr>
              <w:pStyle w:val="ListParagraph"/>
              <w:numPr>
                <w:ilvl w:val="0"/>
                <w:numId w:val="3"/>
              </w:numPr>
              <w:rPr>
                <w:rFonts w:ascii="Calibri" w:eastAsia="Calibri" w:hAnsi="Calibri" w:cs="Calibri"/>
                <w:color w:val="333333"/>
                <w:sz w:val="24"/>
                <w:szCs w:val="24"/>
              </w:rPr>
            </w:pPr>
            <w:r w:rsidRPr="000E6E5F">
              <w:rPr>
                <w:rFonts w:ascii="Calibri" w:eastAsia="Calibri" w:hAnsi="Calibri" w:cs="Calibri"/>
                <w:color w:val="333333"/>
                <w:sz w:val="24"/>
                <w:szCs w:val="24"/>
              </w:rPr>
              <w:t xml:space="preserve">Pupils will be able to read with accuracy, speed, confidence, fluency and understanding. </w:t>
            </w:r>
          </w:p>
          <w:p w14:paraId="42A658FB" w14:textId="35DEABEB" w:rsidR="03391C54" w:rsidRPr="000E6E5F" w:rsidRDefault="1279EF13" w:rsidP="5021542C">
            <w:pPr>
              <w:pStyle w:val="ListParagraph"/>
              <w:numPr>
                <w:ilvl w:val="0"/>
                <w:numId w:val="3"/>
              </w:numPr>
              <w:rPr>
                <w:rFonts w:ascii="Calibri" w:eastAsia="Calibri" w:hAnsi="Calibri" w:cs="Calibri"/>
                <w:sz w:val="24"/>
                <w:szCs w:val="24"/>
              </w:rPr>
            </w:pPr>
            <w:r w:rsidRPr="000E6E5F">
              <w:rPr>
                <w:rFonts w:ascii="Calibri" w:eastAsia="Calibri" w:hAnsi="Calibri" w:cs="Calibri"/>
                <w:sz w:val="24"/>
                <w:szCs w:val="24"/>
              </w:rPr>
              <w:t xml:space="preserve">Take risks in their reading and writing, and love to discuss and share their ideas. </w:t>
            </w:r>
          </w:p>
          <w:p w14:paraId="2C5AF42E" w14:textId="13308B24" w:rsidR="614A5C20" w:rsidRPr="000E6E5F" w:rsidRDefault="1279EF13" w:rsidP="005D228F">
            <w:pPr>
              <w:pStyle w:val="ListParagraph"/>
              <w:numPr>
                <w:ilvl w:val="0"/>
                <w:numId w:val="3"/>
              </w:numPr>
              <w:shd w:val="clear" w:color="auto" w:fill="FFFFFF" w:themeFill="background1"/>
              <w:spacing w:line="259" w:lineRule="auto"/>
              <w:rPr>
                <w:rFonts w:eastAsiaTheme="minorEastAsia"/>
                <w:sz w:val="24"/>
                <w:szCs w:val="24"/>
              </w:rPr>
            </w:pPr>
            <w:r w:rsidRPr="000E6E5F">
              <w:rPr>
                <w:rFonts w:eastAsiaTheme="minorEastAsia"/>
                <w:sz w:val="24"/>
                <w:szCs w:val="24"/>
              </w:rPr>
              <w:t>Achieve well and are proud of their writing.</w:t>
            </w:r>
          </w:p>
          <w:p w14:paraId="7E08F9CF" w14:textId="14E7C5D9" w:rsidR="614A5C20" w:rsidRPr="000E6E5F" w:rsidRDefault="003D3BED" w:rsidP="005D228F">
            <w:pPr>
              <w:pStyle w:val="ListParagraph"/>
              <w:numPr>
                <w:ilvl w:val="0"/>
                <w:numId w:val="3"/>
              </w:numPr>
              <w:shd w:val="clear" w:color="auto" w:fill="FFFFFF" w:themeFill="background1"/>
              <w:spacing w:line="259" w:lineRule="auto"/>
              <w:rPr>
                <w:rFonts w:eastAsiaTheme="minorEastAsia"/>
                <w:sz w:val="24"/>
                <w:szCs w:val="24"/>
              </w:rPr>
            </w:pPr>
            <w:r w:rsidRPr="000E6E5F">
              <w:rPr>
                <w:rFonts w:eastAsiaTheme="minorEastAsia"/>
                <w:color w:val="303030"/>
                <w:sz w:val="24"/>
                <w:szCs w:val="24"/>
              </w:rPr>
              <w:t xml:space="preserve">In a safe and encouraging environment, children develop into confident communicators who illuminate the goodness in each other by listening, speaking with kindness and </w:t>
            </w:r>
            <w:r w:rsidR="00A059EF" w:rsidRPr="000E6E5F">
              <w:rPr>
                <w:rFonts w:eastAsiaTheme="minorEastAsia"/>
                <w:color w:val="303030"/>
                <w:sz w:val="24"/>
                <w:szCs w:val="24"/>
              </w:rPr>
              <w:t>empathy,</w:t>
            </w:r>
            <w:r w:rsidRPr="000E6E5F">
              <w:rPr>
                <w:rFonts w:eastAsiaTheme="minorEastAsia"/>
                <w:color w:val="303030"/>
                <w:sz w:val="24"/>
                <w:szCs w:val="24"/>
              </w:rPr>
              <w:t xml:space="preserve"> and explaining with clarity and confidence.  </w:t>
            </w:r>
          </w:p>
          <w:p w14:paraId="4EB4B7EE" w14:textId="3089FD03" w:rsidR="614A5C20" w:rsidRPr="000E6E5F" w:rsidRDefault="003D3BED" w:rsidP="005D228F">
            <w:pPr>
              <w:pStyle w:val="ListParagraph"/>
              <w:numPr>
                <w:ilvl w:val="0"/>
                <w:numId w:val="3"/>
              </w:numPr>
              <w:shd w:val="clear" w:color="auto" w:fill="FFFFFF" w:themeFill="background1"/>
              <w:spacing w:line="259" w:lineRule="auto"/>
              <w:rPr>
                <w:rFonts w:eastAsiaTheme="minorEastAsia"/>
                <w:sz w:val="24"/>
                <w:szCs w:val="24"/>
              </w:rPr>
            </w:pPr>
            <w:r w:rsidRPr="000E6E5F">
              <w:rPr>
                <w:rFonts w:eastAsiaTheme="minorEastAsia"/>
                <w:color w:val="303030"/>
                <w:sz w:val="24"/>
                <w:szCs w:val="24"/>
              </w:rPr>
              <w:t xml:space="preserve">Children recognise that speaking and listening can lie at the heart of conveying character, and that through speaking and listening effectively, misunderstandings cab be </w:t>
            </w:r>
            <w:r w:rsidR="00A059EF" w:rsidRPr="000E6E5F">
              <w:rPr>
                <w:rFonts w:eastAsiaTheme="minorEastAsia"/>
                <w:color w:val="303030"/>
                <w:sz w:val="24"/>
                <w:szCs w:val="24"/>
              </w:rPr>
              <w:t>addressed,</w:t>
            </w:r>
            <w:r w:rsidRPr="000E6E5F">
              <w:rPr>
                <w:rFonts w:eastAsiaTheme="minorEastAsia"/>
                <w:color w:val="303030"/>
                <w:sz w:val="24"/>
                <w:szCs w:val="24"/>
              </w:rPr>
              <w:t xml:space="preserve"> and relationships enhanced.</w:t>
            </w:r>
          </w:p>
          <w:p w14:paraId="657BBFB9" w14:textId="515BAB0A" w:rsidR="4E4B303E" w:rsidRPr="000E6E5F" w:rsidRDefault="000E6E5F" w:rsidP="000E6E5F">
            <w:pPr>
              <w:pStyle w:val="ListParagraph"/>
              <w:numPr>
                <w:ilvl w:val="0"/>
                <w:numId w:val="3"/>
              </w:numPr>
              <w:rPr>
                <w:rFonts w:ascii="Calibri" w:eastAsia="Calibri" w:hAnsi="Calibri" w:cs="Calibri"/>
                <w:sz w:val="24"/>
                <w:szCs w:val="24"/>
              </w:rPr>
            </w:pPr>
            <w:r w:rsidRPr="000E6E5F">
              <w:rPr>
                <w:sz w:val="24"/>
                <w:szCs w:val="24"/>
              </w:rPr>
              <w:t>To be well equipped for the next stage of their education.</w:t>
            </w:r>
          </w:p>
        </w:tc>
      </w:tr>
    </w:tbl>
    <w:p w14:paraId="662F3950" w14:textId="77777777" w:rsidR="0034358E" w:rsidRPr="000E6E5F" w:rsidRDefault="0034358E">
      <w:pPr>
        <w:rPr>
          <w:sz w:val="24"/>
          <w:szCs w:val="24"/>
        </w:rPr>
      </w:pPr>
    </w:p>
    <w:sectPr w:rsidR="0034358E" w:rsidRPr="000E6E5F" w:rsidSect="000E6E5F">
      <w:pgSz w:w="11906" w:h="16838"/>
      <w:pgMar w:top="426"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2E20D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EDCF"/>
      </v:shape>
    </w:pict>
  </w:numPicBullet>
  <w:abstractNum w:abstractNumId="0" w15:restartNumberingAfterBreak="0">
    <w:nsid w:val="0043F707"/>
    <w:multiLevelType w:val="hybridMultilevel"/>
    <w:tmpl w:val="04CEC6C2"/>
    <w:lvl w:ilvl="0" w:tplc="84346382">
      <w:start w:val="1"/>
      <w:numFmt w:val="bullet"/>
      <w:lvlText w:val=""/>
      <w:lvlJc w:val="left"/>
      <w:pPr>
        <w:ind w:left="720" w:hanging="360"/>
      </w:pPr>
      <w:rPr>
        <w:rFonts w:ascii="Symbol" w:hAnsi="Symbol" w:hint="default"/>
      </w:rPr>
    </w:lvl>
    <w:lvl w:ilvl="1" w:tplc="067877E2">
      <w:start w:val="1"/>
      <w:numFmt w:val="bullet"/>
      <w:lvlText w:val="o"/>
      <w:lvlJc w:val="left"/>
      <w:pPr>
        <w:ind w:left="1440" w:hanging="360"/>
      </w:pPr>
      <w:rPr>
        <w:rFonts w:ascii="Courier New" w:hAnsi="Courier New" w:hint="default"/>
      </w:rPr>
    </w:lvl>
    <w:lvl w:ilvl="2" w:tplc="AB44EE28">
      <w:start w:val="1"/>
      <w:numFmt w:val="bullet"/>
      <w:lvlText w:val=""/>
      <w:lvlJc w:val="left"/>
      <w:pPr>
        <w:ind w:left="2160" w:hanging="360"/>
      </w:pPr>
      <w:rPr>
        <w:rFonts w:ascii="Wingdings" w:hAnsi="Wingdings" w:hint="default"/>
      </w:rPr>
    </w:lvl>
    <w:lvl w:ilvl="3" w:tplc="124EBFEE">
      <w:start w:val="1"/>
      <w:numFmt w:val="bullet"/>
      <w:lvlText w:val=""/>
      <w:lvlJc w:val="left"/>
      <w:pPr>
        <w:ind w:left="2880" w:hanging="360"/>
      </w:pPr>
      <w:rPr>
        <w:rFonts w:ascii="Symbol" w:hAnsi="Symbol" w:hint="default"/>
      </w:rPr>
    </w:lvl>
    <w:lvl w:ilvl="4" w:tplc="8614127C">
      <w:start w:val="1"/>
      <w:numFmt w:val="bullet"/>
      <w:lvlText w:val="o"/>
      <w:lvlJc w:val="left"/>
      <w:pPr>
        <w:ind w:left="3600" w:hanging="360"/>
      </w:pPr>
      <w:rPr>
        <w:rFonts w:ascii="Courier New" w:hAnsi="Courier New" w:hint="default"/>
      </w:rPr>
    </w:lvl>
    <w:lvl w:ilvl="5" w:tplc="7FA0C0E4">
      <w:start w:val="1"/>
      <w:numFmt w:val="bullet"/>
      <w:lvlText w:val=""/>
      <w:lvlJc w:val="left"/>
      <w:pPr>
        <w:ind w:left="4320" w:hanging="360"/>
      </w:pPr>
      <w:rPr>
        <w:rFonts w:ascii="Wingdings" w:hAnsi="Wingdings" w:hint="default"/>
      </w:rPr>
    </w:lvl>
    <w:lvl w:ilvl="6" w:tplc="5D1A0810">
      <w:start w:val="1"/>
      <w:numFmt w:val="bullet"/>
      <w:lvlText w:val=""/>
      <w:lvlJc w:val="left"/>
      <w:pPr>
        <w:ind w:left="5040" w:hanging="360"/>
      </w:pPr>
      <w:rPr>
        <w:rFonts w:ascii="Symbol" w:hAnsi="Symbol" w:hint="default"/>
      </w:rPr>
    </w:lvl>
    <w:lvl w:ilvl="7" w:tplc="C30A0508">
      <w:start w:val="1"/>
      <w:numFmt w:val="bullet"/>
      <w:lvlText w:val="o"/>
      <w:lvlJc w:val="left"/>
      <w:pPr>
        <w:ind w:left="5760" w:hanging="360"/>
      </w:pPr>
      <w:rPr>
        <w:rFonts w:ascii="Courier New" w:hAnsi="Courier New" w:hint="default"/>
      </w:rPr>
    </w:lvl>
    <w:lvl w:ilvl="8" w:tplc="4C62C0E2">
      <w:start w:val="1"/>
      <w:numFmt w:val="bullet"/>
      <w:lvlText w:val=""/>
      <w:lvlJc w:val="left"/>
      <w:pPr>
        <w:ind w:left="6480" w:hanging="360"/>
      </w:pPr>
      <w:rPr>
        <w:rFonts w:ascii="Wingdings" w:hAnsi="Wingdings" w:hint="default"/>
      </w:rPr>
    </w:lvl>
  </w:abstractNum>
  <w:abstractNum w:abstractNumId="1" w15:restartNumberingAfterBreak="0">
    <w:nsid w:val="00710C8F"/>
    <w:multiLevelType w:val="hybridMultilevel"/>
    <w:tmpl w:val="F46A09EA"/>
    <w:lvl w:ilvl="0" w:tplc="94F277CE">
      <w:start w:val="1"/>
      <w:numFmt w:val="bullet"/>
      <w:lvlText w:val=""/>
      <w:lvlJc w:val="left"/>
      <w:pPr>
        <w:ind w:left="720" w:hanging="360"/>
      </w:pPr>
      <w:rPr>
        <w:rFonts w:ascii="Symbol" w:hAnsi="Symbol" w:hint="default"/>
      </w:rPr>
    </w:lvl>
    <w:lvl w:ilvl="1" w:tplc="99BE9B98">
      <w:start w:val="1"/>
      <w:numFmt w:val="bullet"/>
      <w:lvlText w:val="o"/>
      <w:lvlJc w:val="left"/>
      <w:pPr>
        <w:ind w:left="1440" w:hanging="360"/>
      </w:pPr>
      <w:rPr>
        <w:rFonts w:ascii="Courier New" w:hAnsi="Courier New" w:hint="default"/>
      </w:rPr>
    </w:lvl>
    <w:lvl w:ilvl="2" w:tplc="7F84880C">
      <w:start w:val="1"/>
      <w:numFmt w:val="bullet"/>
      <w:lvlText w:val=""/>
      <w:lvlJc w:val="left"/>
      <w:pPr>
        <w:ind w:left="2160" w:hanging="360"/>
      </w:pPr>
      <w:rPr>
        <w:rFonts w:ascii="Wingdings" w:hAnsi="Wingdings" w:hint="default"/>
      </w:rPr>
    </w:lvl>
    <w:lvl w:ilvl="3" w:tplc="BEBEF228">
      <w:start w:val="1"/>
      <w:numFmt w:val="bullet"/>
      <w:lvlText w:val=""/>
      <w:lvlJc w:val="left"/>
      <w:pPr>
        <w:ind w:left="2880" w:hanging="360"/>
      </w:pPr>
      <w:rPr>
        <w:rFonts w:ascii="Symbol" w:hAnsi="Symbol" w:hint="default"/>
      </w:rPr>
    </w:lvl>
    <w:lvl w:ilvl="4" w:tplc="7AE04E36">
      <w:start w:val="1"/>
      <w:numFmt w:val="bullet"/>
      <w:lvlText w:val="o"/>
      <w:lvlJc w:val="left"/>
      <w:pPr>
        <w:ind w:left="3600" w:hanging="360"/>
      </w:pPr>
      <w:rPr>
        <w:rFonts w:ascii="Courier New" w:hAnsi="Courier New" w:hint="default"/>
      </w:rPr>
    </w:lvl>
    <w:lvl w:ilvl="5" w:tplc="BE94A67C">
      <w:start w:val="1"/>
      <w:numFmt w:val="bullet"/>
      <w:lvlText w:val=""/>
      <w:lvlJc w:val="left"/>
      <w:pPr>
        <w:ind w:left="4320" w:hanging="360"/>
      </w:pPr>
      <w:rPr>
        <w:rFonts w:ascii="Wingdings" w:hAnsi="Wingdings" w:hint="default"/>
      </w:rPr>
    </w:lvl>
    <w:lvl w:ilvl="6" w:tplc="718C6E08">
      <w:start w:val="1"/>
      <w:numFmt w:val="bullet"/>
      <w:lvlText w:val=""/>
      <w:lvlJc w:val="left"/>
      <w:pPr>
        <w:ind w:left="5040" w:hanging="360"/>
      </w:pPr>
      <w:rPr>
        <w:rFonts w:ascii="Symbol" w:hAnsi="Symbol" w:hint="default"/>
      </w:rPr>
    </w:lvl>
    <w:lvl w:ilvl="7" w:tplc="86DAFC04">
      <w:start w:val="1"/>
      <w:numFmt w:val="bullet"/>
      <w:lvlText w:val="o"/>
      <w:lvlJc w:val="left"/>
      <w:pPr>
        <w:ind w:left="5760" w:hanging="360"/>
      </w:pPr>
      <w:rPr>
        <w:rFonts w:ascii="Courier New" w:hAnsi="Courier New" w:hint="default"/>
      </w:rPr>
    </w:lvl>
    <w:lvl w:ilvl="8" w:tplc="F25EBDFC">
      <w:start w:val="1"/>
      <w:numFmt w:val="bullet"/>
      <w:lvlText w:val=""/>
      <w:lvlJc w:val="left"/>
      <w:pPr>
        <w:ind w:left="6480" w:hanging="360"/>
      </w:pPr>
      <w:rPr>
        <w:rFonts w:ascii="Wingdings" w:hAnsi="Wingdings" w:hint="default"/>
      </w:rPr>
    </w:lvl>
  </w:abstractNum>
  <w:abstractNum w:abstractNumId="2" w15:restartNumberingAfterBreak="0">
    <w:nsid w:val="082B1106"/>
    <w:multiLevelType w:val="hybridMultilevel"/>
    <w:tmpl w:val="6C4CFAB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B339C"/>
    <w:multiLevelType w:val="hybridMultilevel"/>
    <w:tmpl w:val="377872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A4E70"/>
    <w:multiLevelType w:val="hybridMultilevel"/>
    <w:tmpl w:val="ABFA19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7650E1"/>
    <w:multiLevelType w:val="hybridMultilevel"/>
    <w:tmpl w:val="250A3B36"/>
    <w:lvl w:ilvl="0" w:tplc="EA02E582">
      <w:start w:val="1"/>
      <w:numFmt w:val="bullet"/>
      <w:lvlText w:val=""/>
      <w:lvlJc w:val="left"/>
      <w:pPr>
        <w:ind w:left="720" w:hanging="360"/>
      </w:pPr>
      <w:rPr>
        <w:rFonts w:ascii="Symbol" w:hAnsi="Symbol" w:hint="default"/>
      </w:rPr>
    </w:lvl>
    <w:lvl w:ilvl="1" w:tplc="2C984612">
      <w:start w:val="1"/>
      <w:numFmt w:val="bullet"/>
      <w:lvlText w:val="o"/>
      <w:lvlJc w:val="left"/>
      <w:pPr>
        <w:ind w:left="1440" w:hanging="360"/>
      </w:pPr>
      <w:rPr>
        <w:rFonts w:ascii="Courier New" w:hAnsi="Courier New" w:hint="default"/>
      </w:rPr>
    </w:lvl>
    <w:lvl w:ilvl="2" w:tplc="6F940D16">
      <w:start w:val="1"/>
      <w:numFmt w:val="bullet"/>
      <w:lvlText w:val=""/>
      <w:lvlJc w:val="left"/>
      <w:pPr>
        <w:ind w:left="2160" w:hanging="360"/>
      </w:pPr>
      <w:rPr>
        <w:rFonts w:ascii="Wingdings" w:hAnsi="Wingdings" w:hint="default"/>
      </w:rPr>
    </w:lvl>
    <w:lvl w:ilvl="3" w:tplc="483A6DC4">
      <w:start w:val="1"/>
      <w:numFmt w:val="bullet"/>
      <w:lvlText w:val=""/>
      <w:lvlJc w:val="left"/>
      <w:pPr>
        <w:ind w:left="2880" w:hanging="360"/>
      </w:pPr>
      <w:rPr>
        <w:rFonts w:ascii="Symbol" w:hAnsi="Symbol" w:hint="default"/>
      </w:rPr>
    </w:lvl>
    <w:lvl w:ilvl="4" w:tplc="64E88A78">
      <w:start w:val="1"/>
      <w:numFmt w:val="bullet"/>
      <w:lvlText w:val="o"/>
      <w:lvlJc w:val="left"/>
      <w:pPr>
        <w:ind w:left="3600" w:hanging="360"/>
      </w:pPr>
      <w:rPr>
        <w:rFonts w:ascii="Courier New" w:hAnsi="Courier New" w:hint="default"/>
      </w:rPr>
    </w:lvl>
    <w:lvl w:ilvl="5" w:tplc="85EE9956">
      <w:start w:val="1"/>
      <w:numFmt w:val="bullet"/>
      <w:lvlText w:val=""/>
      <w:lvlJc w:val="left"/>
      <w:pPr>
        <w:ind w:left="4320" w:hanging="360"/>
      </w:pPr>
      <w:rPr>
        <w:rFonts w:ascii="Wingdings" w:hAnsi="Wingdings" w:hint="default"/>
      </w:rPr>
    </w:lvl>
    <w:lvl w:ilvl="6" w:tplc="0E82DEA0">
      <w:start w:val="1"/>
      <w:numFmt w:val="bullet"/>
      <w:lvlText w:val=""/>
      <w:lvlJc w:val="left"/>
      <w:pPr>
        <w:ind w:left="5040" w:hanging="360"/>
      </w:pPr>
      <w:rPr>
        <w:rFonts w:ascii="Symbol" w:hAnsi="Symbol" w:hint="default"/>
      </w:rPr>
    </w:lvl>
    <w:lvl w:ilvl="7" w:tplc="57ACD3A4">
      <w:start w:val="1"/>
      <w:numFmt w:val="bullet"/>
      <w:lvlText w:val="o"/>
      <w:lvlJc w:val="left"/>
      <w:pPr>
        <w:ind w:left="5760" w:hanging="360"/>
      </w:pPr>
      <w:rPr>
        <w:rFonts w:ascii="Courier New" w:hAnsi="Courier New" w:hint="default"/>
      </w:rPr>
    </w:lvl>
    <w:lvl w:ilvl="8" w:tplc="B380AF64">
      <w:start w:val="1"/>
      <w:numFmt w:val="bullet"/>
      <w:lvlText w:val=""/>
      <w:lvlJc w:val="left"/>
      <w:pPr>
        <w:ind w:left="6480" w:hanging="360"/>
      </w:pPr>
      <w:rPr>
        <w:rFonts w:ascii="Wingdings" w:hAnsi="Wingdings" w:hint="default"/>
      </w:rPr>
    </w:lvl>
  </w:abstractNum>
  <w:abstractNum w:abstractNumId="6" w15:restartNumberingAfterBreak="0">
    <w:nsid w:val="2CCB2FFF"/>
    <w:multiLevelType w:val="hybridMultilevel"/>
    <w:tmpl w:val="545CE47E"/>
    <w:lvl w:ilvl="0" w:tplc="9F96EB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183CF8"/>
    <w:multiLevelType w:val="multilevel"/>
    <w:tmpl w:val="9286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F8D0EF"/>
    <w:multiLevelType w:val="hybridMultilevel"/>
    <w:tmpl w:val="45FC33EE"/>
    <w:lvl w:ilvl="0" w:tplc="795408E2">
      <w:start w:val="1"/>
      <w:numFmt w:val="bullet"/>
      <w:lvlText w:val=""/>
      <w:lvlJc w:val="left"/>
      <w:pPr>
        <w:ind w:left="720" w:hanging="360"/>
      </w:pPr>
      <w:rPr>
        <w:rFonts w:ascii="Symbol" w:hAnsi="Symbol" w:hint="default"/>
      </w:rPr>
    </w:lvl>
    <w:lvl w:ilvl="1" w:tplc="03983DEC">
      <w:start w:val="1"/>
      <w:numFmt w:val="bullet"/>
      <w:lvlText w:val="o"/>
      <w:lvlJc w:val="left"/>
      <w:pPr>
        <w:ind w:left="1440" w:hanging="360"/>
      </w:pPr>
      <w:rPr>
        <w:rFonts w:ascii="Courier New" w:hAnsi="Courier New" w:hint="default"/>
      </w:rPr>
    </w:lvl>
    <w:lvl w:ilvl="2" w:tplc="ED94C6FE">
      <w:start w:val="1"/>
      <w:numFmt w:val="bullet"/>
      <w:lvlText w:val=""/>
      <w:lvlJc w:val="left"/>
      <w:pPr>
        <w:ind w:left="2160" w:hanging="360"/>
      </w:pPr>
      <w:rPr>
        <w:rFonts w:ascii="Wingdings" w:hAnsi="Wingdings" w:hint="default"/>
      </w:rPr>
    </w:lvl>
    <w:lvl w:ilvl="3" w:tplc="84F41F00">
      <w:start w:val="1"/>
      <w:numFmt w:val="bullet"/>
      <w:lvlText w:val=""/>
      <w:lvlJc w:val="left"/>
      <w:pPr>
        <w:ind w:left="2880" w:hanging="360"/>
      </w:pPr>
      <w:rPr>
        <w:rFonts w:ascii="Symbol" w:hAnsi="Symbol" w:hint="default"/>
      </w:rPr>
    </w:lvl>
    <w:lvl w:ilvl="4" w:tplc="AE2A31D0">
      <w:start w:val="1"/>
      <w:numFmt w:val="bullet"/>
      <w:lvlText w:val="o"/>
      <w:lvlJc w:val="left"/>
      <w:pPr>
        <w:ind w:left="3600" w:hanging="360"/>
      </w:pPr>
      <w:rPr>
        <w:rFonts w:ascii="Courier New" w:hAnsi="Courier New" w:hint="default"/>
      </w:rPr>
    </w:lvl>
    <w:lvl w:ilvl="5" w:tplc="738C6640">
      <w:start w:val="1"/>
      <w:numFmt w:val="bullet"/>
      <w:lvlText w:val=""/>
      <w:lvlJc w:val="left"/>
      <w:pPr>
        <w:ind w:left="4320" w:hanging="360"/>
      </w:pPr>
      <w:rPr>
        <w:rFonts w:ascii="Wingdings" w:hAnsi="Wingdings" w:hint="default"/>
      </w:rPr>
    </w:lvl>
    <w:lvl w:ilvl="6" w:tplc="17464924">
      <w:start w:val="1"/>
      <w:numFmt w:val="bullet"/>
      <w:lvlText w:val=""/>
      <w:lvlJc w:val="left"/>
      <w:pPr>
        <w:ind w:left="5040" w:hanging="360"/>
      </w:pPr>
      <w:rPr>
        <w:rFonts w:ascii="Symbol" w:hAnsi="Symbol" w:hint="default"/>
      </w:rPr>
    </w:lvl>
    <w:lvl w:ilvl="7" w:tplc="3FA87526">
      <w:start w:val="1"/>
      <w:numFmt w:val="bullet"/>
      <w:lvlText w:val="o"/>
      <w:lvlJc w:val="left"/>
      <w:pPr>
        <w:ind w:left="5760" w:hanging="360"/>
      </w:pPr>
      <w:rPr>
        <w:rFonts w:ascii="Courier New" w:hAnsi="Courier New" w:hint="default"/>
      </w:rPr>
    </w:lvl>
    <w:lvl w:ilvl="8" w:tplc="A3FA39C8">
      <w:start w:val="1"/>
      <w:numFmt w:val="bullet"/>
      <w:lvlText w:val=""/>
      <w:lvlJc w:val="left"/>
      <w:pPr>
        <w:ind w:left="6480" w:hanging="360"/>
      </w:pPr>
      <w:rPr>
        <w:rFonts w:ascii="Wingdings" w:hAnsi="Wingdings" w:hint="default"/>
      </w:rPr>
    </w:lvl>
  </w:abstractNum>
  <w:abstractNum w:abstractNumId="9" w15:restartNumberingAfterBreak="0">
    <w:nsid w:val="5B6B61FB"/>
    <w:multiLevelType w:val="hybridMultilevel"/>
    <w:tmpl w:val="3D344B72"/>
    <w:lvl w:ilvl="0" w:tplc="D2FE1832">
      <w:start w:val="1"/>
      <w:numFmt w:val="bullet"/>
      <w:lvlText w:val=""/>
      <w:lvlJc w:val="left"/>
      <w:pPr>
        <w:ind w:left="720" w:hanging="360"/>
      </w:pPr>
      <w:rPr>
        <w:rFonts w:ascii="Symbol" w:hAnsi="Symbol" w:hint="default"/>
      </w:rPr>
    </w:lvl>
    <w:lvl w:ilvl="1" w:tplc="9C2015E0">
      <w:start w:val="1"/>
      <w:numFmt w:val="bullet"/>
      <w:lvlText w:val="o"/>
      <w:lvlJc w:val="left"/>
      <w:pPr>
        <w:ind w:left="1440" w:hanging="360"/>
      </w:pPr>
      <w:rPr>
        <w:rFonts w:ascii="Courier New" w:hAnsi="Courier New" w:hint="default"/>
      </w:rPr>
    </w:lvl>
    <w:lvl w:ilvl="2" w:tplc="9DFEA8C6">
      <w:start w:val="1"/>
      <w:numFmt w:val="bullet"/>
      <w:lvlText w:val=""/>
      <w:lvlJc w:val="left"/>
      <w:pPr>
        <w:ind w:left="2160" w:hanging="360"/>
      </w:pPr>
      <w:rPr>
        <w:rFonts w:ascii="Wingdings" w:hAnsi="Wingdings" w:hint="default"/>
      </w:rPr>
    </w:lvl>
    <w:lvl w:ilvl="3" w:tplc="42EE17D4">
      <w:start w:val="1"/>
      <w:numFmt w:val="bullet"/>
      <w:lvlText w:val=""/>
      <w:lvlJc w:val="left"/>
      <w:pPr>
        <w:ind w:left="2880" w:hanging="360"/>
      </w:pPr>
      <w:rPr>
        <w:rFonts w:ascii="Symbol" w:hAnsi="Symbol" w:hint="default"/>
      </w:rPr>
    </w:lvl>
    <w:lvl w:ilvl="4" w:tplc="7D28E8C2">
      <w:start w:val="1"/>
      <w:numFmt w:val="bullet"/>
      <w:lvlText w:val="o"/>
      <w:lvlJc w:val="left"/>
      <w:pPr>
        <w:ind w:left="3600" w:hanging="360"/>
      </w:pPr>
      <w:rPr>
        <w:rFonts w:ascii="Courier New" w:hAnsi="Courier New" w:hint="default"/>
      </w:rPr>
    </w:lvl>
    <w:lvl w:ilvl="5" w:tplc="F06871BA">
      <w:start w:val="1"/>
      <w:numFmt w:val="bullet"/>
      <w:lvlText w:val=""/>
      <w:lvlJc w:val="left"/>
      <w:pPr>
        <w:ind w:left="4320" w:hanging="360"/>
      </w:pPr>
      <w:rPr>
        <w:rFonts w:ascii="Wingdings" w:hAnsi="Wingdings" w:hint="default"/>
      </w:rPr>
    </w:lvl>
    <w:lvl w:ilvl="6" w:tplc="5E60270E">
      <w:start w:val="1"/>
      <w:numFmt w:val="bullet"/>
      <w:lvlText w:val=""/>
      <w:lvlJc w:val="left"/>
      <w:pPr>
        <w:ind w:left="5040" w:hanging="360"/>
      </w:pPr>
      <w:rPr>
        <w:rFonts w:ascii="Symbol" w:hAnsi="Symbol" w:hint="default"/>
      </w:rPr>
    </w:lvl>
    <w:lvl w:ilvl="7" w:tplc="B11025CE">
      <w:start w:val="1"/>
      <w:numFmt w:val="bullet"/>
      <w:lvlText w:val="o"/>
      <w:lvlJc w:val="left"/>
      <w:pPr>
        <w:ind w:left="5760" w:hanging="360"/>
      </w:pPr>
      <w:rPr>
        <w:rFonts w:ascii="Courier New" w:hAnsi="Courier New" w:hint="default"/>
      </w:rPr>
    </w:lvl>
    <w:lvl w:ilvl="8" w:tplc="DA78BE1E">
      <w:start w:val="1"/>
      <w:numFmt w:val="bullet"/>
      <w:lvlText w:val=""/>
      <w:lvlJc w:val="left"/>
      <w:pPr>
        <w:ind w:left="6480" w:hanging="360"/>
      </w:pPr>
      <w:rPr>
        <w:rFonts w:ascii="Wingdings" w:hAnsi="Wingdings" w:hint="default"/>
      </w:rPr>
    </w:lvl>
  </w:abstractNum>
  <w:abstractNum w:abstractNumId="10" w15:restartNumberingAfterBreak="0">
    <w:nsid w:val="5DAC5440"/>
    <w:multiLevelType w:val="hybridMultilevel"/>
    <w:tmpl w:val="CCD0C434"/>
    <w:lvl w:ilvl="0" w:tplc="798C80C8">
      <w:start w:val="1"/>
      <w:numFmt w:val="bullet"/>
      <w:lvlText w:val=""/>
      <w:lvlJc w:val="left"/>
      <w:pPr>
        <w:ind w:left="720" w:hanging="360"/>
      </w:pPr>
      <w:rPr>
        <w:rFonts w:ascii="Symbol" w:hAnsi="Symbol" w:hint="default"/>
      </w:rPr>
    </w:lvl>
    <w:lvl w:ilvl="1" w:tplc="0BA64B50">
      <w:start w:val="1"/>
      <w:numFmt w:val="bullet"/>
      <w:lvlText w:val="o"/>
      <w:lvlJc w:val="left"/>
      <w:pPr>
        <w:ind w:left="1440" w:hanging="360"/>
      </w:pPr>
      <w:rPr>
        <w:rFonts w:ascii="Courier New" w:hAnsi="Courier New" w:hint="default"/>
      </w:rPr>
    </w:lvl>
    <w:lvl w:ilvl="2" w:tplc="8A64BA16">
      <w:start w:val="1"/>
      <w:numFmt w:val="bullet"/>
      <w:lvlText w:val=""/>
      <w:lvlJc w:val="left"/>
      <w:pPr>
        <w:ind w:left="2160" w:hanging="360"/>
      </w:pPr>
      <w:rPr>
        <w:rFonts w:ascii="Wingdings" w:hAnsi="Wingdings" w:hint="default"/>
      </w:rPr>
    </w:lvl>
    <w:lvl w:ilvl="3" w:tplc="4EBE532C">
      <w:start w:val="1"/>
      <w:numFmt w:val="bullet"/>
      <w:lvlText w:val=""/>
      <w:lvlJc w:val="left"/>
      <w:pPr>
        <w:ind w:left="2880" w:hanging="360"/>
      </w:pPr>
      <w:rPr>
        <w:rFonts w:ascii="Symbol" w:hAnsi="Symbol" w:hint="default"/>
      </w:rPr>
    </w:lvl>
    <w:lvl w:ilvl="4" w:tplc="599ADB24">
      <w:start w:val="1"/>
      <w:numFmt w:val="bullet"/>
      <w:lvlText w:val="o"/>
      <w:lvlJc w:val="left"/>
      <w:pPr>
        <w:ind w:left="3600" w:hanging="360"/>
      </w:pPr>
      <w:rPr>
        <w:rFonts w:ascii="Courier New" w:hAnsi="Courier New" w:hint="default"/>
      </w:rPr>
    </w:lvl>
    <w:lvl w:ilvl="5" w:tplc="B88083F8">
      <w:start w:val="1"/>
      <w:numFmt w:val="bullet"/>
      <w:lvlText w:val=""/>
      <w:lvlJc w:val="left"/>
      <w:pPr>
        <w:ind w:left="4320" w:hanging="360"/>
      </w:pPr>
      <w:rPr>
        <w:rFonts w:ascii="Wingdings" w:hAnsi="Wingdings" w:hint="default"/>
      </w:rPr>
    </w:lvl>
    <w:lvl w:ilvl="6" w:tplc="21783DA0">
      <w:start w:val="1"/>
      <w:numFmt w:val="bullet"/>
      <w:lvlText w:val=""/>
      <w:lvlJc w:val="left"/>
      <w:pPr>
        <w:ind w:left="5040" w:hanging="360"/>
      </w:pPr>
      <w:rPr>
        <w:rFonts w:ascii="Symbol" w:hAnsi="Symbol" w:hint="default"/>
      </w:rPr>
    </w:lvl>
    <w:lvl w:ilvl="7" w:tplc="A91C021C">
      <w:start w:val="1"/>
      <w:numFmt w:val="bullet"/>
      <w:lvlText w:val="o"/>
      <w:lvlJc w:val="left"/>
      <w:pPr>
        <w:ind w:left="5760" w:hanging="360"/>
      </w:pPr>
      <w:rPr>
        <w:rFonts w:ascii="Courier New" w:hAnsi="Courier New" w:hint="default"/>
      </w:rPr>
    </w:lvl>
    <w:lvl w:ilvl="8" w:tplc="6EC4D6EC">
      <w:start w:val="1"/>
      <w:numFmt w:val="bullet"/>
      <w:lvlText w:val=""/>
      <w:lvlJc w:val="left"/>
      <w:pPr>
        <w:ind w:left="6480" w:hanging="360"/>
      </w:pPr>
      <w:rPr>
        <w:rFonts w:ascii="Wingdings" w:hAnsi="Wingdings" w:hint="default"/>
      </w:rPr>
    </w:lvl>
  </w:abstractNum>
  <w:abstractNum w:abstractNumId="11" w15:restartNumberingAfterBreak="0">
    <w:nsid w:val="71C27BD8"/>
    <w:multiLevelType w:val="multilevel"/>
    <w:tmpl w:val="CD4A2B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77276EB4"/>
    <w:multiLevelType w:val="hybridMultilevel"/>
    <w:tmpl w:val="382AF1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0715234">
    <w:abstractNumId w:val="8"/>
  </w:num>
  <w:num w:numId="2" w16cid:durableId="1689453390">
    <w:abstractNumId w:val="0"/>
  </w:num>
  <w:num w:numId="3" w16cid:durableId="231621296">
    <w:abstractNumId w:val="10"/>
  </w:num>
  <w:num w:numId="4" w16cid:durableId="2000496182">
    <w:abstractNumId w:val="9"/>
  </w:num>
  <w:num w:numId="5" w16cid:durableId="1946501857">
    <w:abstractNumId w:val="5"/>
  </w:num>
  <w:num w:numId="6" w16cid:durableId="1486507835">
    <w:abstractNumId w:val="1"/>
  </w:num>
  <w:num w:numId="7" w16cid:durableId="253364975">
    <w:abstractNumId w:val="2"/>
  </w:num>
  <w:num w:numId="8" w16cid:durableId="1512257110">
    <w:abstractNumId w:val="3"/>
  </w:num>
  <w:num w:numId="9" w16cid:durableId="590897337">
    <w:abstractNumId w:val="4"/>
  </w:num>
  <w:num w:numId="10" w16cid:durableId="1876846857">
    <w:abstractNumId w:val="12"/>
  </w:num>
  <w:num w:numId="11" w16cid:durableId="1292711052">
    <w:abstractNumId w:val="6"/>
  </w:num>
  <w:num w:numId="12" w16cid:durableId="318505001">
    <w:abstractNumId w:val="11"/>
  </w:num>
  <w:num w:numId="13" w16cid:durableId="12066780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75A"/>
    <w:rsid w:val="00026863"/>
    <w:rsid w:val="0006632A"/>
    <w:rsid w:val="00071BCF"/>
    <w:rsid w:val="000C01F1"/>
    <w:rsid w:val="000E6E5F"/>
    <w:rsid w:val="00124585"/>
    <w:rsid w:val="0012475A"/>
    <w:rsid w:val="00147A0D"/>
    <w:rsid w:val="001BAD01"/>
    <w:rsid w:val="001C497A"/>
    <w:rsid w:val="002B3600"/>
    <w:rsid w:val="002C67E4"/>
    <w:rsid w:val="002D175D"/>
    <w:rsid w:val="0034358E"/>
    <w:rsid w:val="003800AD"/>
    <w:rsid w:val="00390125"/>
    <w:rsid w:val="00397F47"/>
    <w:rsid w:val="003D3BED"/>
    <w:rsid w:val="0042236A"/>
    <w:rsid w:val="00425116"/>
    <w:rsid w:val="0046744D"/>
    <w:rsid w:val="00496498"/>
    <w:rsid w:val="00497364"/>
    <w:rsid w:val="004C0882"/>
    <w:rsid w:val="004C2E2C"/>
    <w:rsid w:val="004E4243"/>
    <w:rsid w:val="004E7334"/>
    <w:rsid w:val="00511B07"/>
    <w:rsid w:val="00514EA4"/>
    <w:rsid w:val="00530A24"/>
    <w:rsid w:val="00531ACD"/>
    <w:rsid w:val="00557626"/>
    <w:rsid w:val="00581CBA"/>
    <w:rsid w:val="005C367B"/>
    <w:rsid w:val="005D228F"/>
    <w:rsid w:val="00636E2E"/>
    <w:rsid w:val="006B32E6"/>
    <w:rsid w:val="006C70BC"/>
    <w:rsid w:val="006D3871"/>
    <w:rsid w:val="006D708E"/>
    <w:rsid w:val="006E3388"/>
    <w:rsid w:val="00700D0E"/>
    <w:rsid w:val="0070636A"/>
    <w:rsid w:val="00721692"/>
    <w:rsid w:val="007B39D1"/>
    <w:rsid w:val="007D52E5"/>
    <w:rsid w:val="007F0C3C"/>
    <w:rsid w:val="007F54B1"/>
    <w:rsid w:val="00852E94"/>
    <w:rsid w:val="00876534"/>
    <w:rsid w:val="008A0DA9"/>
    <w:rsid w:val="008C1A48"/>
    <w:rsid w:val="00993EAD"/>
    <w:rsid w:val="009A1953"/>
    <w:rsid w:val="009A2AE4"/>
    <w:rsid w:val="009A4EB2"/>
    <w:rsid w:val="009A4ED4"/>
    <w:rsid w:val="00A059EF"/>
    <w:rsid w:val="00A13689"/>
    <w:rsid w:val="00AA6288"/>
    <w:rsid w:val="00AB130F"/>
    <w:rsid w:val="00AD038B"/>
    <w:rsid w:val="00B04DD7"/>
    <w:rsid w:val="00B438A0"/>
    <w:rsid w:val="00B50A30"/>
    <w:rsid w:val="00B71A44"/>
    <w:rsid w:val="00BA32D9"/>
    <w:rsid w:val="00BB1F18"/>
    <w:rsid w:val="00C576D5"/>
    <w:rsid w:val="00CB4526"/>
    <w:rsid w:val="00D63526"/>
    <w:rsid w:val="00D723F2"/>
    <w:rsid w:val="00DA26FA"/>
    <w:rsid w:val="00DB63FF"/>
    <w:rsid w:val="00DCCA96"/>
    <w:rsid w:val="00DE1078"/>
    <w:rsid w:val="00E23E7C"/>
    <w:rsid w:val="00E4367D"/>
    <w:rsid w:val="00ED4492"/>
    <w:rsid w:val="00EDF1B6"/>
    <w:rsid w:val="00EE217E"/>
    <w:rsid w:val="00EF0F61"/>
    <w:rsid w:val="00EF4E29"/>
    <w:rsid w:val="00F02A61"/>
    <w:rsid w:val="00F22459"/>
    <w:rsid w:val="00F4477E"/>
    <w:rsid w:val="00FA310A"/>
    <w:rsid w:val="00FA541B"/>
    <w:rsid w:val="00FE69FA"/>
    <w:rsid w:val="01040A4D"/>
    <w:rsid w:val="013A5C05"/>
    <w:rsid w:val="0176A9C0"/>
    <w:rsid w:val="01DB67A6"/>
    <w:rsid w:val="01EEBAB7"/>
    <w:rsid w:val="02318697"/>
    <w:rsid w:val="024F303E"/>
    <w:rsid w:val="02566CFA"/>
    <w:rsid w:val="025FB831"/>
    <w:rsid w:val="0285B13B"/>
    <w:rsid w:val="02F3D684"/>
    <w:rsid w:val="02F5FDEC"/>
    <w:rsid w:val="02FAEFAF"/>
    <w:rsid w:val="03391C54"/>
    <w:rsid w:val="036A9E76"/>
    <w:rsid w:val="0375E1B3"/>
    <w:rsid w:val="03BE8CD6"/>
    <w:rsid w:val="03C40055"/>
    <w:rsid w:val="03C71400"/>
    <w:rsid w:val="0420432D"/>
    <w:rsid w:val="0430C2C3"/>
    <w:rsid w:val="043F4FF6"/>
    <w:rsid w:val="04B8DDBA"/>
    <w:rsid w:val="04D23103"/>
    <w:rsid w:val="04D5ECF1"/>
    <w:rsid w:val="04D60393"/>
    <w:rsid w:val="04F9A39D"/>
    <w:rsid w:val="0524433F"/>
    <w:rsid w:val="05502B23"/>
    <w:rsid w:val="0550BEDB"/>
    <w:rsid w:val="0568DEE3"/>
    <w:rsid w:val="05B54812"/>
    <w:rsid w:val="05E94248"/>
    <w:rsid w:val="06060FCC"/>
    <w:rsid w:val="0630CB05"/>
    <w:rsid w:val="06437979"/>
    <w:rsid w:val="066988ED"/>
    <w:rsid w:val="06843D11"/>
    <w:rsid w:val="068DE2E2"/>
    <w:rsid w:val="06AC01C8"/>
    <w:rsid w:val="06E6F860"/>
    <w:rsid w:val="06F48E6E"/>
    <w:rsid w:val="0705C6E7"/>
    <w:rsid w:val="073CC2B6"/>
    <w:rsid w:val="0745E37A"/>
    <w:rsid w:val="0755305A"/>
    <w:rsid w:val="07875DCF"/>
    <w:rsid w:val="07B00D55"/>
    <w:rsid w:val="07BBE356"/>
    <w:rsid w:val="07C21786"/>
    <w:rsid w:val="080448F5"/>
    <w:rsid w:val="080D0378"/>
    <w:rsid w:val="08123EBF"/>
    <w:rsid w:val="081EFE26"/>
    <w:rsid w:val="0828CEBC"/>
    <w:rsid w:val="084FC100"/>
    <w:rsid w:val="08D40F4D"/>
    <w:rsid w:val="08FC3882"/>
    <w:rsid w:val="094BDFBC"/>
    <w:rsid w:val="096EF56A"/>
    <w:rsid w:val="0972E6EB"/>
    <w:rsid w:val="09895837"/>
    <w:rsid w:val="09DB8278"/>
    <w:rsid w:val="0A281776"/>
    <w:rsid w:val="0A595908"/>
    <w:rsid w:val="0A6ACD2B"/>
    <w:rsid w:val="0ACA6485"/>
    <w:rsid w:val="0ADD0861"/>
    <w:rsid w:val="0ADF0459"/>
    <w:rsid w:val="0AF54EE7"/>
    <w:rsid w:val="0AFBEAF6"/>
    <w:rsid w:val="0B07D6FD"/>
    <w:rsid w:val="0B22C15A"/>
    <w:rsid w:val="0B293CBF"/>
    <w:rsid w:val="0B569EE8"/>
    <w:rsid w:val="0B5FDAF3"/>
    <w:rsid w:val="0B7752D9"/>
    <w:rsid w:val="0BBF6CA7"/>
    <w:rsid w:val="0BD661D6"/>
    <w:rsid w:val="0C0B5AAC"/>
    <w:rsid w:val="0C5C28F3"/>
    <w:rsid w:val="0C7E92FA"/>
    <w:rsid w:val="0CCC8785"/>
    <w:rsid w:val="0CE22312"/>
    <w:rsid w:val="0D065D9B"/>
    <w:rsid w:val="0D5F41D7"/>
    <w:rsid w:val="0DBC450A"/>
    <w:rsid w:val="0DD04C7B"/>
    <w:rsid w:val="0DD3C18D"/>
    <w:rsid w:val="0DDF28DA"/>
    <w:rsid w:val="0E196C18"/>
    <w:rsid w:val="0E875D86"/>
    <w:rsid w:val="0EB41562"/>
    <w:rsid w:val="0EC10280"/>
    <w:rsid w:val="0F387198"/>
    <w:rsid w:val="0F9448D6"/>
    <w:rsid w:val="0FA4C005"/>
    <w:rsid w:val="0FAF3921"/>
    <w:rsid w:val="0FB633BC"/>
    <w:rsid w:val="0FBDC637"/>
    <w:rsid w:val="0FDDAE3A"/>
    <w:rsid w:val="0FEA5BBF"/>
    <w:rsid w:val="0FFCBBA5"/>
    <w:rsid w:val="101AC6E3"/>
    <w:rsid w:val="104FE5C3"/>
    <w:rsid w:val="108B707C"/>
    <w:rsid w:val="10A9F6AF"/>
    <w:rsid w:val="10EF5354"/>
    <w:rsid w:val="10EFA1FF"/>
    <w:rsid w:val="10FF2889"/>
    <w:rsid w:val="110FA29E"/>
    <w:rsid w:val="114C49E5"/>
    <w:rsid w:val="1152041D"/>
    <w:rsid w:val="11771881"/>
    <w:rsid w:val="11D767EF"/>
    <w:rsid w:val="11F0BC60"/>
    <w:rsid w:val="11FF74B4"/>
    <w:rsid w:val="1210D1B3"/>
    <w:rsid w:val="124AB28E"/>
    <w:rsid w:val="12724B7E"/>
    <w:rsid w:val="1275046E"/>
    <w:rsid w:val="1279EF13"/>
    <w:rsid w:val="12AC2774"/>
    <w:rsid w:val="12B3DA59"/>
    <w:rsid w:val="12CD178D"/>
    <w:rsid w:val="12EB0678"/>
    <w:rsid w:val="12EDD47E"/>
    <w:rsid w:val="1310F0A4"/>
    <w:rsid w:val="1321FC81"/>
    <w:rsid w:val="133858FB"/>
    <w:rsid w:val="134436FD"/>
    <w:rsid w:val="134FF24B"/>
    <w:rsid w:val="13779E38"/>
    <w:rsid w:val="137D8A2C"/>
    <w:rsid w:val="1394A989"/>
    <w:rsid w:val="141984DB"/>
    <w:rsid w:val="14687707"/>
    <w:rsid w:val="1489A4DF"/>
    <w:rsid w:val="14AB02D7"/>
    <w:rsid w:val="150FC177"/>
    <w:rsid w:val="15459043"/>
    <w:rsid w:val="156E5FD9"/>
    <w:rsid w:val="15742628"/>
    <w:rsid w:val="15A02A79"/>
    <w:rsid w:val="15DFDC84"/>
    <w:rsid w:val="15E60F82"/>
    <w:rsid w:val="15F183B0"/>
    <w:rsid w:val="15FB9B8E"/>
    <w:rsid w:val="16190C84"/>
    <w:rsid w:val="164A89A4"/>
    <w:rsid w:val="164B4EC1"/>
    <w:rsid w:val="1691E992"/>
    <w:rsid w:val="16D95EBB"/>
    <w:rsid w:val="1749FEF3"/>
    <w:rsid w:val="178187B6"/>
    <w:rsid w:val="179491A0"/>
    <w:rsid w:val="179D6D15"/>
    <w:rsid w:val="17A24DF5"/>
    <w:rsid w:val="17AC3121"/>
    <w:rsid w:val="17C145A1"/>
    <w:rsid w:val="17EAD437"/>
    <w:rsid w:val="18222A29"/>
    <w:rsid w:val="1853E225"/>
    <w:rsid w:val="18C811C3"/>
    <w:rsid w:val="1911C396"/>
    <w:rsid w:val="191959AF"/>
    <w:rsid w:val="191D5817"/>
    <w:rsid w:val="197E2796"/>
    <w:rsid w:val="199B00EE"/>
    <w:rsid w:val="19AD46CB"/>
    <w:rsid w:val="19AF3022"/>
    <w:rsid w:val="1A5F2B16"/>
    <w:rsid w:val="1A6EDB17"/>
    <w:rsid w:val="1A750420"/>
    <w:rsid w:val="1AA07337"/>
    <w:rsid w:val="1AAE3EE4"/>
    <w:rsid w:val="1AB34DA7"/>
    <w:rsid w:val="1AB92878"/>
    <w:rsid w:val="1AFE498C"/>
    <w:rsid w:val="1B2D0E66"/>
    <w:rsid w:val="1B3080A1"/>
    <w:rsid w:val="1B49172C"/>
    <w:rsid w:val="1BC15877"/>
    <w:rsid w:val="1BF1D6C7"/>
    <w:rsid w:val="1BF74C10"/>
    <w:rsid w:val="1C01ADAE"/>
    <w:rsid w:val="1C05D1B3"/>
    <w:rsid w:val="1C0AFF24"/>
    <w:rsid w:val="1C5AEAC8"/>
    <w:rsid w:val="1C68F179"/>
    <w:rsid w:val="1CA625FD"/>
    <w:rsid w:val="1CD76DB7"/>
    <w:rsid w:val="1CD989E2"/>
    <w:rsid w:val="1CF2B51C"/>
    <w:rsid w:val="1D2A5B66"/>
    <w:rsid w:val="1D816DB4"/>
    <w:rsid w:val="1DC352D1"/>
    <w:rsid w:val="1DCB0448"/>
    <w:rsid w:val="1DE33159"/>
    <w:rsid w:val="1DEAD6BE"/>
    <w:rsid w:val="1DF2A53C"/>
    <w:rsid w:val="1E4F07F5"/>
    <w:rsid w:val="1E576F4D"/>
    <w:rsid w:val="1E61175E"/>
    <w:rsid w:val="1EB42A14"/>
    <w:rsid w:val="1F329C39"/>
    <w:rsid w:val="1F7C23AF"/>
    <w:rsid w:val="1FD9CEB0"/>
    <w:rsid w:val="1FE39BA1"/>
    <w:rsid w:val="1FE5FA7D"/>
    <w:rsid w:val="1FF45D75"/>
    <w:rsid w:val="20157013"/>
    <w:rsid w:val="201E71A6"/>
    <w:rsid w:val="20263E94"/>
    <w:rsid w:val="203FF8E0"/>
    <w:rsid w:val="204F663C"/>
    <w:rsid w:val="20613833"/>
    <w:rsid w:val="219B7F1D"/>
    <w:rsid w:val="21ABEFE6"/>
    <w:rsid w:val="21E20A21"/>
    <w:rsid w:val="22182B5B"/>
    <w:rsid w:val="2256ADD9"/>
    <w:rsid w:val="2280FF3E"/>
    <w:rsid w:val="229BE99B"/>
    <w:rsid w:val="231A6C23"/>
    <w:rsid w:val="2352BAE9"/>
    <w:rsid w:val="235B0CF4"/>
    <w:rsid w:val="236AC7A8"/>
    <w:rsid w:val="237033BD"/>
    <w:rsid w:val="23879B37"/>
    <w:rsid w:val="23A37F9B"/>
    <w:rsid w:val="23E81B3F"/>
    <w:rsid w:val="23EF3B7D"/>
    <w:rsid w:val="240D0618"/>
    <w:rsid w:val="24226458"/>
    <w:rsid w:val="24423FB8"/>
    <w:rsid w:val="245B57DA"/>
    <w:rsid w:val="24EDBD34"/>
    <w:rsid w:val="24EF9F80"/>
    <w:rsid w:val="2526798F"/>
    <w:rsid w:val="253C45EA"/>
    <w:rsid w:val="254DF2E0"/>
    <w:rsid w:val="257ED5A2"/>
    <w:rsid w:val="25A56BF0"/>
    <w:rsid w:val="25BC32F2"/>
    <w:rsid w:val="25C8F060"/>
    <w:rsid w:val="25FDEDD4"/>
    <w:rsid w:val="25FE4C42"/>
    <w:rsid w:val="263931A1"/>
    <w:rsid w:val="26458CD3"/>
    <w:rsid w:val="26548441"/>
    <w:rsid w:val="2655C81E"/>
    <w:rsid w:val="265652E6"/>
    <w:rsid w:val="26698856"/>
    <w:rsid w:val="269B20CA"/>
    <w:rsid w:val="26B382D7"/>
    <w:rsid w:val="26EA89C4"/>
    <w:rsid w:val="26F0E7A4"/>
    <w:rsid w:val="26F587C7"/>
    <w:rsid w:val="26FE46E9"/>
    <w:rsid w:val="272D5479"/>
    <w:rsid w:val="2760B81D"/>
    <w:rsid w:val="27990CA0"/>
    <w:rsid w:val="280558B7"/>
    <w:rsid w:val="2827A2BD"/>
    <w:rsid w:val="2841E3FD"/>
    <w:rsid w:val="28AFA547"/>
    <w:rsid w:val="28B45B71"/>
    <w:rsid w:val="28D5B013"/>
    <w:rsid w:val="28D65C23"/>
    <w:rsid w:val="28E86197"/>
    <w:rsid w:val="2909174A"/>
    <w:rsid w:val="293B6967"/>
    <w:rsid w:val="297FB7C6"/>
    <w:rsid w:val="29817396"/>
    <w:rsid w:val="2983DC0E"/>
    <w:rsid w:val="29B701CB"/>
    <w:rsid w:val="29C00494"/>
    <w:rsid w:val="29CDB9A0"/>
    <w:rsid w:val="2A2B8FFC"/>
    <w:rsid w:val="2A32C870"/>
    <w:rsid w:val="2A9858DF"/>
    <w:rsid w:val="2A988BB0"/>
    <w:rsid w:val="2A9A85B0"/>
    <w:rsid w:val="2AEE6367"/>
    <w:rsid w:val="2B06F094"/>
    <w:rsid w:val="2B1698B8"/>
    <w:rsid w:val="2B1B8827"/>
    <w:rsid w:val="2B289E2C"/>
    <w:rsid w:val="2B4B1FB6"/>
    <w:rsid w:val="2B71AF55"/>
    <w:rsid w:val="2B7FD79B"/>
    <w:rsid w:val="2BA9E6D8"/>
    <w:rsid w:val="2BB3232E"/>
    <w:rsid w:val="2BC90124"/>
    <w:rsid w:val="2C0E89E6"/>
    <w:rsid w:val="2C345C11"/>
    <w:rsid w:val="2C3EE2A9"/>
    <w:rsid w:val="2C76203F"/>
    <w:rsid w:val="2C84335A"/>
    <w:rsid w:val="2CEDF86A"/>
    <w:rsid w:val="2CF8CF19"/>
    <w:rsid w:val="2D023A69"/>
    <w:rsid w:val="2D231306"/>
    <w:rsid w:val="2D2E81FE"/>
    <w:rsid w:val="2D3227C2"/>
    <w:rsid w:val="2D805A1F"/>
    <w:rsid w:val="2DBA11C4"/>
    <w:rsid w:val="2DF14BA8"/>
    <w:rsid w:val="2F226DB2"/>
    <w:rsid w:val="2F4788D9"/>
    <w:rsid w:val="2FED1EDB"/>
    <w:rsid w:val="3005CC71"/>
    <w:rsid w:val="3019FF6D"/>
    <w:rsid w:val="301D49C4"/>
    <w:rsid w:val="3023DBE6"/>
    <w:rsid w:val="3043352D"/>
    <w:rsid w:val="305AB3C8"/>
    <w:rsid w:val="305B08D2"/>
    <w:rsid w:val="30665483"/>
    <w:rsid w:val="30B81C9B"/>
    <w:rsid w:val="30E25E42"/>
    <w:rsid w:val="31688592"/>
    <w:rsid w:val="31CA4524"/>
    <w:rsid w:val="31DF058E"/>
    <w:rsid w:val="31FB3998"/>
    <w:rsid w:val="320730C0"/>
    <w:rsid w:val="323698F2"/>
    <w:rsid w:val="32498EC1"/>
    <w:rsid w:val="327F299B"/>
    <w:rsid w:val="329DB965"/>
    <w:rsid w:val="32A6DAD2"/>
    <w:rsid w:val="32C521BC"/>
    <w:rsid w:val="32FB1B0E"/>
    <w:rsid w:val="330E4464"/>
    <w:rsid w:val="33A18005"/>
    <w:rsid w:val="33F9B2DF"/>
    <w:rsid w:val="341AF9FC"/>
    <w:rsid w:val="34418D50"/>
    <w:rsid w:val="34449B55"/>
    <w:rsid w:val="34699E59"/>
    <w:rsid w:val="3528785C"/>
    <w:rsid w:val="3555A8F2"/>
    <w:rsid w:val="355FD135"/>
    <w:rsid w:val="356C405B"/>
    <w:rsid w:val="357D269D"/>
    <w:rsid w:val="35A388EB"/>
    <w:rsid w:val="35B6CA5D"/>
    <w:rsid w:val="35BAADEA"/>
    <w:rsid w:val="35D0B5E0"/>
    <w:rsid w:val="35DE7B94"/>
    <w:rsid w:val="3604AE01"/>
    <w:rsid w:val="360C548E"/>
    <w:rsid w:val="366F797F"/>
    <w:rsid w:val="36734B55"/>
    <w:rsid w:val="3676F2B1"/>
    <w:rsid w:val="369DCCAB"/>
    <w:rsid w:val="36B52E6D"/>
    <w:rsid w:val="371B6225"/>
    <w:rsid w:val="37C299AE"/>
    <w:rsid w:val="37E3976D"/>
    <w:rsid w:val="3801F8B5"/>
    <w:rsid w:val="380D9E76"/>
    <w:rsid w:val="3887AC65"/>
    <w:rsid w:val="388869E0"/>
    <w:rsid w:val="389F0CFA"/>
    <w:rsid w:val="38C0FA08"/>
    <w:rsid w:val="38D01551"/>
    <w:rsid w:val="39043D54"/>
    <w:rsid w:val="39315D7E"/>
    <w:rsid w:val="39382A52"/>
    <w:rsid w:val="393F3CC8"/>
    <w:rsid w:val="39D1799B"/>
    <w:rsid w:val="3A53879E"/>
    <w:rsid w:val="3A662B7A"/>
    <w:rsid w:val="3A6ECD5F"/>
    <w:rsid w:val="3A95871D"/>
    <w:rsid w:val="3A9DC777"/>
    <w:rsid w:val="3AA00DB5"/>
    <w:rsid w:val="3AB428F5"/>
    <w:rsid w:val="3AD033A1"/>
    <w:rsid w:val="3AD6632F"/>
    <w:rsid w:val="3AD91509"/>
    <w:rsid w:val="3AF50A56"/>
    <w:rsid w:val="3B437E40"/>
    <w:rsid w:val="3BC21D57"/>
    <w:rsid w:val="3BE27620"/>
    <w:rsid w:val="3BF1E41A"/>
    <w:rsid w:val="3C295723"/>
    <w:rsid w:val="3C2B734E"/>
    <w:rsid w:val="3C3DD88B"/>
    <w:rsid w:val="3C6B462B"/>
    <w:rsid w:val="3C715ACF"/>
    <w:rsid w:val="3CB526AA"/>
    <w:rsid w:val="3D3A7FF5"/>
    <w:rsid w:val="3D3D0676"/>
    <w:rsid w:val="3D41800B"/>
    <w:rsid w:val="3D4F4B90"/>
    <w:rsid w:val="3D5DEDB8"/>
    <w:rsid w:val="3D7D7746"/>
    <w:rsid w:val="3DAC3B30"/>
    <w:rsid w:val="3DC52784"/>
    <w:rsid w:val="3DF17AFF"/>
    <w:rsid w:val="3E107862"/>
    <w:rsid w:val="3E10B5CB"/>
    <w:rsid w:val="3E50F70B"/>
    <w:rsid w:val="3E5811DC"/>
    <w:rsid w:val="3E8EE370"/>
    <w:rsid w:val="3EE8B2BD"/>
    <w:rsid w:val="3F0AC3C4"/>
    <w:rsid w:val="3F1CDDDF"/>
    <w:rsid w:val="3F25D196"/>
    <w:rsid w:val="3F5D0FA6"/>
    <w:rsid w:val="3F5DBC6C"/>
    <w:rsid w:val="3F7F5596"/>
    <w:rsid w:val="3F81AFC7"/>
    <w:rsid w:val="3F8D4B60"/>
    <w:rsid w:val="3FBABEB8"/>
    <w:rsid w:val="3FD8CEA2"/>
    <w:rsid w:val="400C49AD"/>
    <w:rsid w:val="40149496"/>
    <w:rsid w:val="40346BFC"/>
    <w:rsid w:val="4041ED36"/>
    <w:rsid w:val="40692194"/>
    <w:rsid w:val="407D08E5"/>
    <w:rsid w:val="40CD8095"/>
    <w:rsid w:val="40D321C6"/>
    <w:rsid w:val="40EC24E7"/>
    <w:rsid w:val="40F07213"/>
    <w:rsid w:val="4104B5CC"/>
    <w:rsid w:val="4128142B"/>
    <w:rsid w:val="4145EA23"/>
    <w:rsid w:val="41CCF28B"/>
    <w:rsid w:val="420BCFC1"/>
    <w:rsid w:val="421092B5"/>
    <w:rsid w:val="42490C84"/>
    <w:rsid w:val="424DFEA4"/>
    <w:rsid w:val="425DCF3A"/>
    <w:rsid w:val="4293C05A"/>
    <w:rsid w:val="42B01E15"/>
    <w:rsid w:val="42BCFE9C"/>
    <w:rsid w:val="42D78925"/>
    <w:rsid w:val="42EB8656"/>
    <w:rsid w:val="4328F8CE"/>
    <w:rsid w:val="43399A1D"/>
    <w:rsid w:val="43525C76"/>
    <w:rsid w:val="43798DF8"/>
    <w:rsid w:val="4398E73F"/>
    <w:rsid w:val="43E134D7"/>
    <w:rsid w:val="44177E50"/>
    <w:rsid w:val="443C568E"/>
    <w:rsid w:val="448B19AD"/>
    <w:rsid w:val="44A71032"/>
    <w:rsid w:val="44A97832"/>
    <w:rsid w:val="44C4C92F"/>
    <w:rsid w:val="44F5CC32"/>
    <w:rsid w:val="454ECE2E"/>
    <w:rsid w:val="4588913E"/>
    <w:rsid w:val="45901327"/>
    <w:rsid w:val="45D648DE"/>
    <w:rsid w:val="45E2C05C"/>
    <w:rsid w:val="4612B92B"/>
    <w:rsid w:val="462C6309"/>
    <w:rsid w:val="466D19A2"/>
    <w:rsid w:val="4677A766"/>
    <w:rsid w:val="46A8BFE7"/>
    <w:rsid w:val="46B94AEF"/>
    <w:rsid w:val="46EEE0CB"/>
    <w:rsid w:val="473D3925"/>
    <w:rsid w:val="473FE0B7"/>
    <w:rsid w:val="4740D73D"/>
    <w:rsid w:val="4770A8F1"/>
    <w:rsid w:val="47838379"/>
    <w:rsid w:val="47AF58AE"/>
    <w:rsid w:val="47F7CDA9"/>
    <w:rsid w:val="486A5FF5"/>
    <w:rsid w:val="49342DA6"/>
    <w:rsid w:val="4941A3E5"/>
    <w:rsid w:val="4961D01F"/>
    <w:rsid w:val="4988FDAB"/>
    <w:rsid w:val="499FBBEF"/>
    <w:rsid w:val="49A8759D"/>
    <w:rsid w:val="49DDFA8F"/>
    <w:rsid w:val="4A7C796A"/>
    <w:rsid w:val="4AAB9812"/>
    <w:rsid w:val="4AB1949C"/>
    <w:rsid w:val="4AE63C0F"/>
    <w:rsid w:val="4AEF0F8D"/>
    <w:rsid w:val="4AEFEE35"/>
    <w:rsid w:val="4AFA3B4A"/>
    <w:rsid w:val="4B2FDE97"/>
    <w:rsid w:val="4B3EBFD3"/>
    <w:rsid w:val="4B4445FE"/>
    <w:rsid w:val="4B5EFB7B"/>
    <w:rsid w:val="4B695AB4"/>
    <w:rsid w:val="4B6DDEE9"/>
    <w:rsid w:val="4B70FB3A"/>
    <w:rsid w:val="4BDBD18D"/>
    <w:rsid w:val="4BDE1BF2"/>
    <w:rsid w:val="4C0394D6"/>
    <w:rsid w:val="4C1C1CF0"/>
    <w:rsid w:val="4C7C091A"/>
    <w:rsid w:val="4C8C4AF9"/>
    <w:rsid w:val="4CC0562F"/>
    <w:rsid w:val="4CE0165F"/>
    <w:rsid w:val="4CF0DFDF"/>
    <w:rsid w:val="4D09AF4A"/>
    <w:rsid w:val="4D333DE0"/>
    <w:rsid w:val="4D3B81A0"/>
    <w:rsid w:val="4D44BC78"/>
    <w:rsid w:val="4D5ED4D7"/>
    <w:rsid w:val="4D7FDE42"/>
    <w:rsid w:val="4D8A5361"/>
    <w:rsid w:val="4DDF8AE2"/>
    <w:rsid w:val="4DE9C23E"/>
    <w:rsid w:val="4DEB392F"/>
    <w:rsid w:val="4DEE766C"/>
    <w:rsid w:val="4E079EC9"/>
    <w:rsid w:val="4E4B303E"/>
    <w:rsid w:val="4E6E35A6"/>
    <w:rsid w:val="4E8160DD"/>
    <w:rsid w:val="4EC86CD7"/>
    <w:rsid w:val="4EF054C4"/>
    <w:rsid w:val="4F15BCB4"/>
    <w:rsid w:val="4F1BAEA3"/>
    <w:rsid w:val="4F291ED5"/>
    <w:rsid w:val="4F3A987C"/>
    <w:rsid w:val="4F4D3A23"/>
    <w:rsid w:val="4F7486E6"/>
    <w:rsid w:val="4FA36F2A"/>
    <w:rsid w:val="4FAE46F6"/>
    <w:rsid w:val="4FD17C47"/>
    <w:rsid w:val="5021542C"/>
    <w:rsid w:val="504E6B03"/>
    <w:rsid w:val="505A3B43"/>
    <w:rsid w:val="5068525F"/>
    <w:rsid w:val="5076BD29"/>
    <w:rsid w:val="507DA761"/>
    <w:rsid w:val="50A3F184"/>
    <w:rsid w:val="50AC5804"/>
    <w:rsid w:val="50BB9DA3"/>
    <w:rsid w:val="510CBF43"/>
    <w:rsid w:val="5126172E"/>
    <w:rsid w:val="5147C6DF"/>
    <w:rsid w:val="514D59C2"/>
    <w:rsid w:val="5205E4B1"/>
    <w:rsid w:val="5277D28B"/>
    <w:rsid w:val="528D0377"/>
    <w:rsid w:val="52EE2892"/>
    <w:rsid w:val="52F14539"/>
    <w:rsid w:val="52F8DF7D"/>
    <w:rsid w:val="536ACD57"/>
    <w:rsid w:val="538CCA5B"/>
    <w:rsid w:val="539AE0B5"/>
    <w:rsid w:val="53A7B4B8"/>
    <w:rsid w:val="53F80BEA"/>
    <w:rsid w:val="543569BC"/>
    <w:rsid w:val="54462146"/>
    <w:rsid w:val="546A91E9"/>
    <w:rsid w:val="548D159A"/>
    <w:rsid w:val="54936654"/>
    <w:rsid w:val="54BDF1B5"/>
    <w:rsid w:val="54BE0493"/>
    <w:rsid w:val="54C3834A"/>
    <w:rsid w:val="54D923D6"/>
    <w:rsid w:val="55148409"/>
    <w:rsid w:val="552A5267"/>
    <w:rsid w:val="5537AE5B"/>
    <w:rsid w:val="5540925B"/>
    <w:rsid w:val="55648473"/>
    <w:rsid w:val="5565FB0A"/>
    <w:rsid w:val="55A9ABCE"/>
    <w:rsid w:val="55BC40A0"/>
    <w:rsid w:val="55D5F0AC"/>
    <w:rsid w:val="5604EAA2"/>
    <w:rsid w:val="56234C32"/>
    <w:rsid w:val="563976D1"/>
    <w:rsid w:val="56511AF9"/>
    <w:rsid w:val="56918827"/>
    <w:rsid w:val="56999C81"/>
    <w:rsid w:val="56B60893"/>
    <w:rsid w:val="57231D79"/>
    <w:rsid w:val="5730AC8C"/>
    <w:rsid w:val="57388949"/>
    <w:rsid w:val="5758058E"/>
    <w:rsid w:val="576416D1"/>
    <w:rsid w:val="5770029C"/>
    <w:rsid w:val="57800594"/>
    <w:rsid w:val="5796A34F"/>
    <w:rsid w:val="57CECACF"/>
    <w:rsid w:val="57FA280F"/>
    <w:rsid w:val="580D20C5"/>
    <w:rsid w:val="5822A8AD"/>
    <w:rsid w:val="584188B8"/>
    <w:rsid w:val="58471321"/>
    <w:rsid w:val="586F4F1D"/>
    <w:rsid w:val="58DBF6AF"/>
    <w:rsid w:val="58FF677A"/>
    <w:rsid w:val="59101265"/>
    <w:rsid w:val="594A5170"/>
    <w:rsid w:val="594BA506"/>
    <w:rsid w:val="59508B1D"/>
    <w:rsid w:val="595D16C2"/>
    <w:rsid w:val="59984C2E"/>
    <w:rsid w:val="59A7EBA2"/>
    <w:rsid w:val="59C35A3D"/>
    <w:rsid w:val="59D70E59"/>
    <w:rsid w:val="59E2E382"/>
    <w:rsid w:val="59E48077"/>
    <w:rsid w:val="5A04E6A0"/>
    <w:rsid w:val="5A4E6612"/>
    <w:rsid w:val="5A525F5E"/>
    <w:rsid w:val="5A61823B"/>
    <w:rsid w:val="5AA055F7"/>
    <w:rsid w:val="5AB565A9"/>
    <w:rsid w:val="5B19DA08"/>
    <w:rsid w:val="5B4134BB"/>
    <w:rsid w:val="5B5F2A9E"/>
    <w:rsid w:val="5B6837CF"/>
    <w:rsid w:val="5B78BE21"/>
    <w:rsid w:val="5B96669E"/>
    <w:rsid w:val="5BA6F134"/>
    <w:rsid w:val="5BAF27C1"/>
    <w:rsid w:val="5BBE3DE0"/>
    <w:rsid w:val="5BD50735"/>
    <w:rsid w:val="5C1A3CB5"/>
    <w:rsid w:val="5C4AC7C1"/>
    <w:rsid w:val="5C4C1265"/>
    <w:rsid w:val="5C658E0C"/>
    <w:rsid w:val="5CCEDA52"/>
    <w:rsid w:val="5CD18EA5"/>
    <w:rsid w:val="5CF303C5"/>
    <w:rsid w:val="5D033CFE"/>
    <w:rsid w:val="5D1310CE"/>
    <w:rsid w:val="5D14E481"/>
    <w:rsid w:val="5D4B48CA"/>
    <w:rsid w:val="5D7A94B7"/>
    <w:rsid w:val="5D926C4D"/>
    <w:rsid w:val="5DD8CB7E"/>
    <w:rsid w:val="5DDC4C02"/>
    <w:rsid w:val="5E47B7D5"/>
    <w:rsid w:val="5E7D60C7"/>
    <w:rsid w:val="5E8B714F"/>
    <w:rsid w:val="5EE9B031"/>
    <w:rsid w:val="5F21D825"/>
    <w:rsid w:val="5F401833"/>
    <w:rsid w:val="5F42BD61"/>
    <w:rsid w:val="5F512A96"/>
    <w:rsid w:val="5F52867D"/>
    <w:rsid w:val="5F593D22"/>
    <w:rsid w:val="5F9F5D2A"/>
    <w:rsid w:val="5FAE8BBF"/>
    <w:rsid w:val="5FF69952"/>
    <w:rsid w:val="600EEEFA"/>
    <w:rsid w:val="6030CA54"/>
    <w:rsid w:val="60522506"/>
    <w:rsid w:val="605D20D3"/>
    <w:rsid w:val="60682797"/>
    <w:rsid w:val="6077C7F0"/>
    <w:rsid w:val="607A6102"/>
    <w:rsid w:val="60B09B37"/>
    <w:rsid w:val="60C1D003"/>
    <w:rsid w:val="60C202D4"/>
    <w:rsid w:val="60EAF8D5"/>
    <w:rsid w:val="610981A0"/>
    <w:rsid w:val="612AF57E"/>
    <w:rsid w:val="614A5C20"/>
    <w:rsid w:val="616828A7"/>
    <w:rsid w:val="6178990B"/>
    <w:rsid w:val="61C8E25E"/>
    <w:rsid w:val="61E9F6E6"/>
    <w:rsid w:val="61EDF567"/>
    <w:rsid w:val="620C8C7B"/>
    <w:rsid w:val="624C6B98"/>
    <w:rsid w:val="625DD335"/>
    <w:rsid w:val="62679688"/>
    <w:rsid w:val="62C11F67"/>
    <w:rsid w:val="62DC88D1"/>
    <w:rsid w:val="62ECBBF6"/>
    <w:rsid w:val="6303F908"/>
    <w:rsid w:val="635D1196"/>
    <w:rsid w:val="637F2BB8"/>
    <w:rsid w:val="63ED3653"/>
    <w:rsid w:val="63F7B4E7"/>
    <w:rsid w:val="63F970C5"/>
    <w:rsid w:val="6458BB03"/>
    <w:rsid w:val="64627155"/>
    <w:rsid w:val="64829A65"/>
    <w:rsid w:val="64BBB95C"/>
    <w:rsid w:val="64D4D181"/>
    <w:rsid w:val="64F207B3"/>
    <w:rsid w:val="64F954FF"/>
    <w:rsid w:val="6519AA22"/>
    <w:rsid w:val="65259629"/>
    <w:rsid w:val="6549C1FC"/>
    <w:rsid w:val="6593E3EC"/>
    <w:rsid w:val="65A948FB"/>
    <w:rsid w:val="65C01399"/>
    <w:rsid w:val="661F9D21"/>
    <w:rsid w:val="66245CB8"/>
    <w:rsid w:val="6635E08B"/>
    <w:rsid w:val="669057FC"/>
    <w:rsid w:val="66AD1D84"/>
    <w:rsid w:val="66B3108F"/>
    <w:rsid w:val="6702DEFA"/>
    <w:rsid w:val="67BC09CC"/>
    <w:rsid w:val="67D571BE"/>
    <w:rsid w:val="67D5C069"/>
    <w:rsid w:val="6828CB01"/>
    <w:rsid w:val="68652471"/>
    <w:rsid w:val="687012D8"/>
    <w:rsid w:val="6877AFC4"/>
    <w:rsid w:val="687CF5A5"/>
    <w:rsid w:val="68800479"/>
    <w:rsid w:val="689E5254"/>
    <w:rsid w:val="68CD6E39"/>
    <w:rsid w:val="69138766"/>
    <w:rsid w:val="6932A1F8"/>
    <w:rsid w:val="69689CB0"/>
    <w:rsid w:val="69DCAAB7"/>
    <w:rsid w:val="69F3E25B"/>
    <w:rsid w:val="6A00F4D2"/>
    <w:rsid w:val="6A074A59"/>
    <w:rsid w:val="6A1E7765"/>
    <w:rsid w:val="6A3368C1"/>
    <w:rsid w:val="6A61F5D3"/>
    <w:rsid w:val="6A6D5BDC"/>
    <w:rsid w:val="6A7096B0"/>
    <w:rsid w:val="6A81140D"/>
    <w:rsid w:val="6AAE78B5"/>
    <w:rsid w:val="6B34B006"/>
    <w:rsid w:val="6B39BC4D"/>
    <w:rsid w:val="6B77B0CF"/>
    <w:rsid w:val="6B950F2C"/>
    <w:rsid w:val="6B9CC533"/>
    <w:rsid w:val="6B9F5F81"/>
    <w:rsid w:val="6BA3A582"/>
    <w:rsid w:val="6C0C6711"/>
    <w:rsid w:val="6C100925"/>
    <w:rsid w:val="6C1B32F5"/>
    <w:rsid w:val="6C6871BA"/>
    <w:rsid w:val="6D3E9D33"/>
    <w:rsid w:val="6D8C1E4F"/>
    <w:rsid w:val="6D99A3B8"/>
    <w:rsid w:val="6DB25AB1"/>
    <w:rsid w:val="6DC0F1C7"/>
    <w:rsid w:val="6DE1D7B8"/>
    <w:rsid w:val="6E251F56"/>
    <w:rsid w:val="6EAF5191"/>
    <w:rsid w:val="6ED93535"/>
    <w:rsid w:val="6EEA4D72"/>
    <w:rsid w:val="6F32E5DB"/>
    <w:rsid w:val="6F78BCF7"/>
    <w:rsid w:val="6F7F03A8"/>
    <w:rsid w:val="6F874373"/>
    <w:rsid w:val="6FA6A622"/>
    <w:rsid w:val="6FA9791F"/>
    <w:rsid w:val="6FB97CCC"/>
    <w:rsid w:val="6FC43D99"/>
    <w:rsid w:val="6FDDDDF1"/>
    <w:rsid w:val="6FE5DE4C"/>
    <w:rsid w:val="70256923"/>
    <w:rsid w:val="703B2B30"/>
    <w:rsid w:val="7079952C"/>
    <w:rsid w:val="709128F7"/>
    <w:rsid w:val="70987252"/>
    <w:rsid w:val="70C50F90"/>
    <w:rsid w:val="70F89289"/>
    <w:rsid w:val="711061D1"/>
    <w:rsid w:val="71951D0E"/>
    <w:rsid w:val="71E91B78"/>
    <w:rsid w:val="71EEC172"/>
    <w:rsid w:val="71FEF440"/>
    <w:rsid w:val="72194F30"/>
    <w:rsid w:val="723D7910"/>
    <w:rsid w:val="725B5134"/>
    <w:rsid w:val="726BF631"/>
    <w:rsid w:val="72742C84"/>
    <w:rsid w:val="72AEEF34"/>
    <w:rsid w:val="72E78BBC"/>
    <w:rsid w:val="72FA423E"/>
    <w:rsid w:val="73157EB3"/>
    <w:rsid w:val="735718D8"/>
    <w:rsid w:val="7384C8F7"/>
    <w:rsid w:val="7398E41E"/>
    <w:rsid w:val="73FC70BD"/>
    <w:rsid w:val="744C2E1A"/>
    <w:rsid w:val="749826B7"/>
    <w:rsid w:val="749B4EFE"/>
    <w:rsid w:val="74A5CF6A"/>
    <w:rsid w:val="74A6B6D0"/>
    <w:rsid w:val="75243E7B"/>
    <w:rsid w:val="755244C7"/>
    <w:rsid w:val="756306C7"/>
    <w:rsid w:val="75649A1A"/>
    <w:rsid w:val="756C87A0"/>
    <w:rsid w:val="757E07D7"/>
    <w:rsid w:val="75B30784"/>
    <w:rsid w:val="75F9F7F4"/>
    <w:rsid w:val="7618BAA3"/>
    <w:rsid w:val="7667BBF8"/>
    <w:rsid w:val="7685F32B"/>
    <w:rsid w:val="76B70CE4"/>
    <w:rsid w:val="76D0F16B"/>
    <w:rsid w:val="76E71844"/>
    <w:rsid w:val="76EBEE1A"/>
    <w:rsid w:val="77276538"/>
    <w:rsid w:val="776B25A0"/>
    <w:rsid w:val="778A36B7"/>
    <w:rsid w:val="7796E15D"/>
    <w:rsid w:val="77BE08FA"/>
    <w:rsid w:val="77E2FB89"/>
    <w:rsid w:val="78117B60"/>
    <w:rsid w:val="7821CFE7"/>
    <w:rsid w:val="784FB1DC"/>
    <w:rsid w:val="785B9700"/>
    <w:rsid w:val="786B7EB4"/>
    <w:rsid w:val="7888061E"/>
    <w:rsid w:val="789C3ADC"/>
    <w:rsid w:val="78A55322"/>
    <w:rsid w:val="78C325C5"/>
    <w:rsid w:val="78CD8B71"/>
    <w:rsid w:val="7915B13F"/>
    <w:rsid w:val="797ECBEA"/>
    <w:rsid w:val="799CA214"/>
    <w:rsid w:val="7A0FBD09"/>
    <w:rsid w:val="7A380B3D"/>
    <w:rsid w:val="7A5178FA"/>
    <w:rsid w:val="7A52C979"/>
    <w:rsid w:val="7A5D46B5"/>
    <w:rsid w:val="7A878E4C"/>
    <w:rsid w:val="7A8AB723"/>
    <w:rsid w:val="7ABCFDE2"/>
    <w:rsid w:val="7B7630F2"/>
    <w:rsid w:val="7BA6FCF6"/>
    <w:rsid w:val="7BBD5FB9"/>
    <w:rsid w:val="7BD6B5FE"/>
    <w:rsid w:val="7BDFEEB9"/>
    <w:rsid w:val="7BF504D1"/>
    <w:rsid w:val="7C0DC070"/>
    <w:rsid w:val="7C243B92"/>
    <w:rsid w:val="7C79AA06"/>
    <w:rsid w:val="7CC811B2"/>
    <w:rsid w:val="7D1933B4"/>
    <w:rsid w:val="7D2F0823"/>
    <w:rsid w:val="7D339A2C"/>
    <w:rsid w:val="7D4F4B51"/>
    <w:rsid w:val="7D99EFEC"/>
    <w:rsid w:val="7DBB44C3"/>
    <w:rsid w:val="7DDE3062"/>
    <w:rsid w:val="7DDF4C08"/>
    <w:rsid w:val="7DEBE17C"/>
    <w:rsid w:val="7E365B38"/>
    <w:rsid w:val="7E81B5DC"/>
    <w:rsid w:val="7F2C4148"/>
    <w:rsid w:val="7F412B55"/>
    <w:rsid w:val="7F5DACA2"/>
    <w:rsid w:val="7F5E2846"/>
    <w:rsid w:val="7F674F72"/>
    <w:rsid w:val="7FC52455"/>
    <w:rsid w:val="7FD6A2B9"/>
    <w:rsid w:val="7FD78E1C"/>
    <w:rsid w:val="7FFE94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E20A4"/>
  <w15:chartTrackingRefBased/>
  <w15:docId w15:val="{B3F272A9-1311-4C2F-9690-C29D3A360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75A"/>
    <w:pPr>
      <w:ind w:left="720"/>
      <w:contextualSpacing/>
    </w:pPr>
  </w:style>
  <w:style w:type="table" w:styleId="TableGrid">
    <w:name w:val="Table Grid"/>
    <w:basedOn w:val="TableNormal"/>
    <w:uiPriority w:val="39"/>
    <w:rsid w:val="002D1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A26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A26FA"/>
  </w:style>
  <w:style w:type="character" w:customStyle="1" w:styleId="eop">
    <w:name w:val="eop"/>
    <w:basedOn w:val="DefaultParagraphFont"/>
    <w:rsid w:val="00DA26FA"/>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A62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2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382065">
      <w:bodyDiv w:val="1"/>
      <w:marLeft w:val="0"/>
      <w:marRight w:val="0"/>
      <w:marTop w:val="0"/>
      <w:marBottom w:val="0"/>
      <w:divBdr>
        <w:top w:val="none" w:sz="0" w:space="0" w:color="auto"/>
        <w:left w:val="none" w:sz="0" w:space="0" w:color="auto"/>
        <w:bottom w:val="none" w:sz="0" w:space="0" w:color="auto"/>
        <w:right w:val="none" w:sz="0" w:space="0" w:color="auto"/>
      </w:divBdr>
    </w:div>
    <w:div w:id="1211306881">
      <w:bodyDiv w:val="1"/>
      <w:marLeft w:val="0"/>
      <w:marRight w:val="0"/>
      <w:marTop w:val="0"/>
      <w:marBottom w:val="0"/>
      <w:divBdr>
        <w:top w:val="none" w:sz="0" w:space="0" w:color="auto"/>
        <w:left w:val="none" w:sz="0" w:space="0" w:color="auto"/>
        <w:bottom w:val="none" w:sz="0" w:space="0" w:color="auto"/>
        <w:right w:val="none" w:sz="0" w:space="0" w:color="auto"/>
      </w:divBdr>
      <w:divsChild>
        <w:div w:id="1288271167">
          <w:marLeft w:val="0"/>
          <w:marRight w:val="0"/>
          <w:marTop w:val="0"/>
          <w:marBottom w:val="0"/>
          <w:divBdr>
            <w:top w:val="none" w:sz="0" w:space="0" w:color="auto"/>
            <w:left w:val="none" w:sz="0" w:space="0" w:color="auto"/>
            <w:bottom w:val="none" w:sz="0" w:space="0" w:color="auto"/>
            <w:right w:val="none" w:sz="0" w:space="0" w:color="auto"/>
          </w:divBdr>
        </w:div>
        <w:div w:id="339704505">
          <w:marLeft w:val="0"/>
          <w:marRight w:val="0"/>
          <w:marTop w:val="0"/>
          <w:marBottom w:val="0"/>
          <w:divBdr>
            <w:top w:val="none" w:sz="0" w:space="0" w:color="auto"/>
            <w:left w:val="none" w:sz="0" w:space="0" w:color="auto"/>
            <w:bottom w:val="none" w:sz="0" w:space="0" w:color="auto"/>
            <w:right w:val="none" w:sz="0" w:space="0" w:color="auto"/>
          </w:divBdr>
        </w:div>
        <w:div w:id="626618094">
          <w:marLeft w:val="0"/>
          <w:marRight w:val="0"/>
          <w:marTop w:val="0"/>
          <w:marBottom w:val="0"/>
          <w:divBdr>
            <w:top w:val="none" w:sz="0" w:space="0" w:color="auto"/>
            <w:left w:val="none" w:sz="0" w:space="0" w:color="auto"/>
            <w:bottom w:val="none" w:sz="0" w:space="0" w:color="auto"/>
            <w:right w:val="none" w:sz="0" w:space="0" w:color="auto"/>
          </w:divBdr>
        </w:div>
      </w:divsChild>
    </w:div>
    <w:div w:id="1595285956">
      <w:bodyDiv w:val="1"/>
      <w:marLeft w:val="0"/>
      <w:marRight w:val="0"/>
      <w:marTop w:val="0"/>
      <w:marBottom w:val="0"/>
      <w:divBdr>
        <w:top w:val="none" w:sz="0" w:space="0" w:color="auto"/>
        <w:left w:val="none" w:sz="0" w:space="0" w:color="auto"/>
        <w:bottom w:val="none" w:sz="0" w:space="0" w:color="auto"/>
        <w:right w:val="none" w:sz="0" w:space="0" w:color="auto"/>
      </w:divBdr>
      <w:divsChild>
        <w:div w:id="1481770821">
          <w:marLeft w:val="0"/>
          <w:marRight w:val="0"/>
          <w:marTop w:val="0"/>
          <w:marBottom w:val="0"/>
          <w:divBdr>
            <w:top w:val="none" w:sz="0" w:space="0" w:color="auto"/>
            <w:left w:val="none" w:sz="0" w:space="0" w:color="auto"/>
            <w:bottom w:val="none" w:sz="0" w:space="0" w:color="auto"/>
            <w:right w:val="none" w:sz="0" w:space="0" w:color="auto"/>
          </w:divBdr>
        </w:div>
        <w:div w:id="2105954476">
          <w:marLeft w:val="0"/>
          <w:marRight w:val="0"/>
          <w:marTop w:val="0"/>
          <w:marBottom w:val="0"/>
          <w:divBdr>
            <w:top w:val="none" w:sz="0" w:space="0" w:color="auto"/>
            <w:left w:val="none" w:sz="0" w:space="0" w:color="auto"/>
            <w:bottom w:val="none" w:sz="0" w:space="0" w:color="auto"/>
            <w:right w:val="none" w:sz="0" w:space="0" w:color="auto"/>
          </w:divBdr>
        </w:div>
        <w:div w:id="2125150097">
          <w:marLeft w:val="0"/>
          <w:marRight w:val="0"/>
          <w:marTop w:val="0"/>
          <w:marBottom w:val="0"/>
          <w:divBdr>
            <w:top w:val="none" w:sz="0" w:space="0" w:color="auto"/>
            <w:left w:val="none" w:sz="0" w:space="0" w:color="auto"/>
            <w:bottom w:val="none" w:sz="0" w:space="0" w:color="auto"/>
            <w:right w:val="none" w:sz="0" w:space="0" w:color="auto"/>
          </w:divBdr>
        </w:div>
        <w:div w:id="1270241513">
          <w:marLeft w:val="0"/>
          <w:marRight w:val="0"/>
          <w:marTop w:val="0"/>
          <w:marBottom w:val="0"/>
          <w:divBdr>
            <w:top w:val="none" w:sz="0" w:space="0" w:color="auto"/>
            <w:left w:val="none" w:sz="0" w:space="0" w:color="auto"/>
            <w:bottom w:val="none" w:sz="0" w:space="0" w:color="auto"/>
            <w:right w:val="none" w:sz="0" w:space="0" w:color="auto"/>
          </w:divBdr>
        </w:div>
        <w:div w:id="114452592">
          <w:marLeft w:val="0"/>
          <w:marRight w:val="0"/>
          <w:marTop w:val="0"/>
          <w:marBottom w:val="0"/>
          <w:divBdr>
            <w:top w:val="none" w:sz="0" w:space="0" w:color="auto"/>
            <w:left w:val="none" w:sz="0" w:space="0" w:color="auto"/>
            <w:bottom w:val="none" w:sz="0" w:space="0" w:color="auto"/>
            <w:right w:val="none" w:sz="0" w:space="0" w:color="auto"/>
          </w:divBdr>
        </w:div>
        <w:div w:id="1170564253">
          <w:marLeft w:val="0"/>
          <w:marRight w:val="0"/>
          <w:marTop w:val="0"/>
          <w:marBottom w:val="0"/>
          <w:divBdr>
            <w:top w:val="none" w:sz="0" w:space="0" w:color="auto"/>
            <w:left w:val="none" w:sz="0" w:space="0" w:color="auto"/>
            <w:bottom w:val="none" w:sz="0" w:space="0" w:color="auto"/>
            <w:right w:val="none" w:sz="0" w:space="0" w:color="auto"/>
          </w:divBdr>
        </w:div>
        <w:div w:id="339311984">
          <w:marLeft w:val="0"/>
          <w:marRight w:val="0"/>
          <w:marTop w:val="0"/>
          <w:marBottom w:val="0"/>
          <w:divBdr>
            <w:top w:val="none" w:sz="0" w:space="0" w:color="auto"/>
            <w:left w:val="none" w:sz="0" w:space="0" w:color="auto"/>
            <w:bottom w:val="none" w:sz="0" w:space="0" w:color="auto"/>
            <w:right w:val="none" w:sz="0" w:space="0" w:color="auto"/>
          </w:divBdr>
        </w:div>
        <w:div w:id="1881744116">
          <w:marLeft w:val="0"/>
          <w:marRight w:val="0"/>
          <w:marTop w:val="0"/>
          <w:marBottom w:val="0"/>
          <w:divBdr>
            <w:top w:val="none" w:sz="0" w:space="0" w:color="auto"/>
            <w:left w:val="none" w:sz="0" w:space="0" w:color="auto"/>
            <w:bottom w:val="none" w:sz="0" w:space="0" w:color="auto"/>
            <w:right w:val="none" w:sz="0" w:space="0" w:color="auto"/>
          </w:divBdr>
        </w:div>
        <w:div w:id="90853781">
          <w:marLeft w:val="0"/>
          <w:marRight w:val="0"/>
          <w:marTop w:val="0"/>
          <w:marBottom w:val="0"/>
          <w:divBdr>
            <w:top w:val="none" w:sz="0" w:space="0" w:color="auto"/>
            <w:left w:val="none" w:sz="0" w:space="0" w:color="auto"/>
            <w:bottom w:val="none" w:sz="0" w:space="0" w:color="auto"/>
            <w:right w:val="none" w:sz="0" w:space="0" w:color="auto"/>
          </w:divBdr>
        </w:div>
        <w:div w:id="1560941757">
          <w:marLeft w:val="0"/>
          <w:marRight w:val="0"/>
          <w:marTop w:val="0"/>
          <w:marBottom w:val="0"/>
          <w:divBdr>
            <w:top w:val="none" w:sz="0" w:space="0" w:color="auto"/>
            <w:left w:val="none" w:sz="0" w:space="0" w:color="auto"/>
            <w:bottom w:val="none" w:sz="0" w:space="0" w:color="auto"/>
            <w:right w:val="none" w:sz="0" w:space="0" w:color="auto"/>
          </w:divBdr>
        </w:div>
        <w:div w:id="471604263">
          <w:marLeft w:val="0"/>
          <w:marRight w:val="0"/>
          <w:marTop w:val="0"/>
          <w:marBottom w:val="0"/>
          <w:divBdr>
            <w:top w:val="none" w:sz="0" w:space="0" w:color="auto"/>
            <w:left w:val="none" w:sz="0" w:space="0" w:color="auto"/>
            <w:bottom w:val="none" w:sz="0" w:space="0" w:color="auto"/>
            <w:right w:val="none" w:sz="0" w:space="0" w:color="auto"/>
          </w:divBdr>
        </w:div>
        <w:div w:id="70390064">
          <w:marLeft w:val="0"/>
          <w:marRight w:val="0"/>
          <w:marTop w:val="0"/>
          <w:marBottom w:val="0"/>
          <w:divBdr>
            <w:top w:val="none" w:sz="0" w:space="0" w:color="auto"/>
            <w:left w:val="none" w:sz="0" w:space="0" w:color="auto"/>
            <w:bottom w:val="none" w:sz="0" w:space="0" w:color="auto"/>
            <w:right w:val="none" w:sz="0" w:space="0" w:color="auto"/>
          </w:divBdr>
        </w:div>
        <w:div w:id="2115175560">
          <w:marLeft w:val="0"/>
          <w:marRight w:val="0"/>
          <w:marTop w:val="0"/>
          <w:marBottom w:val="0"/>
          <w:divBdr>
            <w:top w:val="none" w:sz="0" w:space="0" w:color="auto"/>
            <w:left w:val="none" w:sz="0" w:space="0" w:color="auto"/>
            <w:bottom w:val="none" w:sz="0" w:space="0" w:color="auto"/>
            <w:right w:val="none" w:sz="0" w:space="0" w:color="auto"/>
          </w:divBdr>
        </w:div>
        <w:div w:id="1847404683">
          <w:marLeft w:val="0"/>
          <w:marRight w:val="0"/>
          <w:marTop w:val="0"/>
          <w:marBottom w:val="0"/>
          <w:divBdr>
            <w:top w:val="none" w:sz="0" w:space="0" w:color="auto"/>
            <w:left w:val="none" w:sz="0" w:space="0" w:color="auto"/>
            <w:bottom w:val="none" w:sz="0" w:space="0" w:color="auto"/>
            <w:right w:val="none" w:sz="0" w:space="0" w:color="auto"/>
          </w:divBdr>
        </w:div>
        <w:div w:id="1926837104">
          <w:marLeft w:val="0"/>
          <w:marRight w:val="0"/>
          <w:marTop w:val="0"/>
          <w:marBottom w:val="0"/>
          <w:divBdr>
            <w:top w:val="none" w:sz="0" w:space="0" w:color="auto"/>
            <w:left w:val="none" w:sz="0" w:space="0" w:color="auto"/>
            <w:bottom w:val="none" w:sz="0" w:space="0" w:color="auto"/>
            <w:right w:val="none" w:sz="0" w:space="0" w:color="auto"/>
          </w:divBdr>
        </w:div>
        <w:div w:id="1865164951">
          <w:marLeft w:val="0"/>
          <w:marRight w:val="0"/>
          <w:marTop w:val="0"/>
          <w:marBottom w:val="0"/>
          <w:divBdr>
            <w:top w:val="none" w:sz="0" w:space="0" w:color="auto"/>
            <w:left w:val="none" w:sz="0" w:space="0" w:color="auto"/>
            <w:bottom w:val="none" w:sz="0" w:space="0" w:color="auto"/>
            <w:right w:val="none" w:sz="0" w:space="0" w:color="auto"/>
          </w:divBdr>
        </w:div>
        <w:div w:id="851921741">
          <w:marLeft w:val="0"/>
          <w:marRight w:val="0"/>
          <w:marTop w:val="0"/>
          <w:marBottom w:val="0"/>
          <w:divBdr>
            <w:top w:val="none" w:sz="0" w:space="0" w:color="auto"/>
            <w:left w:val="none" w:sz="0" w:space="0" w:color="auto"/>
            <w:bottom w:val="none" w:sz="0" w:space="0" w:color="auto"/>
            <w:right w:val="none" w:sz="0" w:space="0" w:color="auto"/>
          </w:divBdr>
        </w:div>
        <w:div w:id="1526673654">
          <w:marLeft w:val="0"/>
          <w:marRight w:val="0"/>
          <w:marTop w:val="0"/>
          <w:marBottom w:val="0"/>
          <w:divBdr>
            <w:top w:val="none" w:sz="0" w:space="0" w:color="auto"/>
            <w:left w:val="none" w:sz="0" w:space="0" w:color="auto"/>
            <w:bottom w:val="none" w:sz="0" w:space="0" w:color="auto"/>
            <w:right w:val="none" w:sz="0" w:space="0" w:color="auto"/>
          </w:divBdr>
        </w:div>
        <w:div w:id="1816874726">
          <w:marLeft w:val="0"/>
          <w:marRight w:val="0"/>
          <w:marTop w:val="0"/>
          <w:marBottom w:val="0"/>
          <w:divBdr>
            <w:top w:val="none" w:sz="0" w:space="0" w:color="auto"/>
            <w:left w:val="none" w:sz="0" w:space="0" w:color="auto"/>
            <w:bottom w:val="none" w:sz="0" w:space="0" w:color="auto"/>
            <w:right w:val="none" w:sz="0" w:space="0" w:color="auto"/>
          </w:divBdr>
        </w:div>
        <w:div w:id="1940873959">
          <w:marLeft w:val="0"/>
          <w:marRight w:val="0"/>
          <w:marTop w:val="0"/>
          <w:marBottom w:val="0"/>
          <w:divBdr>
            <w:top w:val="none" w:sz="0" w:space="0" w:color="auto"/>
            <w:left w:val="none" w:sz="0" w:space="0" w:color="auto"/>
            <w:bottom w:val="none" w:sz="0" w:space="0" w:color="auto"/>
            <w:right w:val="none" w:sz="0" w:space="0" w:color="auto"/>
          </w:divBdr>
        </w:div>
        <w:div w:id="1702972855">
          <w:marLeft w:val="0"/>
          <w:marRight w:val="0"/>
          <w:marTop w:val="0"/>
          <w:marBottom w:val="0"/>
          <w:divBdr>
            <w:top w:val="none" w:sz="0" w:space="0" w:color="auto"/>
            <w:left w:val="none" w:sz="0" w:space="0" w:color="auto"/>
            <w:bottom w:val="none" w:sz="0" w:space="0" w:color="auto"/>
            <w:right w:val="none" w:sz="0" w:space="0" w:color="auto"/>
          </w:divBdr>
        </w:div>
        <w:div w:id="169418086">
          <w:marLeft w:val="0"/>
          <w:marRight w:val="0"/>
          <w:marTop w:val="0"/>
          <w:marBottom w:val="0"/>
          <w:divBdr>
            <w:top w:val="none" w:sz="0" w:space="0" w:color="auto"/>
            <w:left w:val="none" w:sz="0" w:space="0" w:color="auto"/>
            <w:bottom w:val="none" w:sz="0" w:space="0" w:color="auto"/>
            <w:right w:val="none" w:sz="0" w:space="0" w:color="auto"/>
          </w:divBdr>
        </w:div>
        <w:div w:id="1446728851">
          <w:marLeft w:val="0"/>
          <w:marRight w:val="0"/>
          <w:marTop w:val="0"/>
          <w:marBottom w:val="0"/>
          <w:divBdr>
            <w:top w:val="none" w:sz="0" w:space="0" w:color="auto"/>
            <w:left w:val="none" w:sz="0" w:space="0" w:color="auto"/>
            <w:bottom w:val="none" w:sz="0" w:space="0" w:color="auto"/>
            <w:right w:val="none" w:sz="0" w:space="0" w:color="auto"/>
          </w:divBdr>
        </w:div>
        <w:div w:id="913900326">
          <w:marLeft w:val="0"/>
          <w:marRight w:val="0"/>
          <w:marTop w:val="0"/>
          <w:marBottom w:val="0"/>
          <w:divBdr>
            <w:top w:val="none" w:sz="0" w:space="0" w:color="auto"/>
            <w:left w:val="none" w:sz="0" w:space="0" w:color="auto"/>
            <w:bottom w:val="none" w:sz="0" w:space="0" w:color="auto"/>
            <w:right w:val="none" w:sz="0" w:space="0" w:color="auto"/>
          </w:divBdr>
        </w:div>
        <w:div w:id="1192721665">
          <w:marLeft w:val="0"/>
          <w:marRight w:val="0"/>
          <w:marTop w:val="0"/>
          <w:marBottom w:val="0"/>
          <w:divBdr>
            <w:top w:val="none" w:sz="0" w:space="0" w:color="auto"/>
            <w:left w:val="none" w:sz="0" w:space="0" w:color="auto"/>
            <w:bottom w:val="none" w:sz="0" w:space="0" w:color="auto"/>
            <w:right w:val="none" w:sz="0" w:space="0" w:color="auto"/>
          </w:divBdr>
        </w:div>
        <w:div w:id="1159343948">
          <w:marLeft w:val="0"/>
          <w:marRight w:val="0"/>
          <w:marTop w:val="0"/>
          <w:marBottom w:val="0"/>
          <w:divBdr>
            <w:top w:val="none" w:sz="0" w:space="0" w:color="auto"/>
            <w:left w:val="none" w:sz="0" w:space="0" w:color="auto"/>
            <w:bottom w:val="none" w:sz="0" w:space="0" w:color="auto"/>
            <w:right w:val="none" w:sz="0" w:space="0" w:color="auto"/>
          </w:divBdr>
        </w:div>
        <w:div w:id="390929521">
          <w:marLeft w:val="0"/>
          <w:marRight w:val="0"/>
          <w:marTop w:val="0"/>
          <w:marBottom w:val="0"/>
          <w:divBdr>
            <w:top w:val="none" w:sz="0" w:space="0" w:color="auto"/>
            <w:left w:val="none" w:sz="0" w:space="0" w:color="auto"/>
            <w:bottom w:val="none" w:sz="0" w:space="0" w:color="auto"/>
            <w:right w:val="none" w:sz="0" w:space="0" w:color="auto"/>
          </w:divBdr>
        </w:div>
        <w:div w:id="664473516">
          <w:marLeft w:val="0"/>
          <w:marRight w:val="0"/>
          <w:marTop w:val="0"/>
          <w:marBottom w:val="0"/>
          <w:divBdr>
            <w:top w:val="none" w:sz="0" w:space="0" w:color="auto"/>
            <w:left w:val="none" w:sz="0" w:space="0" w:color="auto"/>
            <w:bottom w:val="none" w:sz="0" w:space="0" w:color="auto"/>
            <w:right w:val="none" w:sz="0" w:space="0" w:color="auto"/>
          </w:divBdr>
        </w:div>
        <w:div w:id="1075591315">
          <w:marLeft w:val="0"/>
          <w:marRight w:val="0"/>
          <w:marTop w:val="0"/>
          <w:marBottom w:val="0"/>
          <w:divBdr>
            <w:top w:val="none" w:sz="0" w:space="0" w:color="auto"/>
            <w:left w:val="none" w:sz="0" w:space="0" w:color="auto"/>
            <w:bottom w:val="none" w:sz="0" w:space="0" w:color="auto"/>
            <w:right w:val="none" w:sz="0" w:space="0" w:color="auto"/>
          </w:divBdr>
        </w:div>
        <w:div w:id="2065255371">
          <w:marLeft w:val="0"/>
          <w:marRight w:val="0"/>
          <w:marTop w:val="0"/>
          <w:marBottom w:val="0"/>
          <w:divBdr>
            <w:top w:val="none" w:sz="0" w:space="0" w:color="auto"/>
            <w:left w:val="none" w:sz="0" w:space="0" w:color="auto"/>
            <w:bottom w:val="none" w:sz="0" w:space="0" w:color="auto"/>
            <w:right w:val="none" w:sz="0" w:space="0" w:color="auto"/>
          </w:divBdr>
        </w:div>
        <w:div w:id="977611599">
          <w:marLeft w:val="0"/>
          <w:marRight w:val="0"/>
          <w:marTop w:val="0"/>
          <w:marBottom w:val="0"/>
          <w:divBdr>
            <w:top w:val="none" w:sz="0" w:space="0" w:color="auto"/>
            <w:left w:val="none" w:sz="0" w:space="0" w:color="auto"/>
            <w:bottom w:val="none" w:sz="0" w:space="0" w:color="auto"/>
            <w:right w:val="none" w:sz="0" w:space="0" w:color="auto"/>
          </w:divBdr>
        </w:div>
        <w:div w:id="127743543">
          <w:marLeft w:val="0"/>
          <w:marRight w:val="0"/>
          <w:marTop w:val="0"/>
          <w:marBottom w:val="0"/>
          <w:divBdr>
            <w:top w:val="none" w:sz="0" w:space="0" w:color="auto"/>
            <w:left w:val="none" w:sz="0" w:space="0" w:color="auto"/>
            <w:bottom w:val="none" w:sz="0" w:space="0" w:color="auto"/>
            <w:right w:val="none" w:sz="0" w:space="0" w:color="auto"/>
          </w:divBdr>
        </w:div>
        <w:div w:id="1710689621">
          <w:marLeft w:val="0"/>
          <w:marRight w:val="0"/>
          <w:marTop w:val="0"/>
          <w:marBottom w:val="0"/>
          <w:divBdr>
            <w:top w:val="none" w:sz="0" w:space="0" w:color="auto"/>
            <w:left w:val="none" w:sz="0" w:space="0" w:color="auto"/>
            <w:bottom w:val="none" w:sz="0" w:space="0" w:color="auto"/>
            <w:right w:val="none" w:sz="0" w:space="0" w:color="auto"/>
          </w:divBdr>
        </w:div>
        <w:div w:id="102070024">
          <w:marLeft w:val="0"/>
          <w:marRight w:val="0"/>
          <w:marTop w:val="0"/>
          <w:marBottom w:val="0"/>
          <w:divBdr>
            <w:top w:val="none" w:sz="0" w:space="0" w:color="auto"/>
            <w:left w:val="none" w:sz="0" w:space="0" w:color="auto"/>
            <w:bottom w:val="none" w:sz="0" w:space="0" w:color="auto"/>
            <w:right w:val="none" w:sz="0" w:space="0" w:color="auto"/>
          </w:divBdr>
        </w:div>
        <w:div w:id="199247221">
          <w:marLeft w:val="0"/>
          <w:marRight w:val="0"/>
          <w:marTop w:val="0"/>
          <w:marBottom w:val="0"/>
          <w:divBdr>
            <w:top w:val="none" w:sz="0" w:space="0" w:color="auto"/>
            <w:left w:val="none" w:sz="0" w:space="0" w:color="auto"/>
            <w:bottom w:val="none" w:sz="0" w:space="0" w:color="auto"/>
            <w:right w:val="none" w:sz="0" w:space="0" w:color="auto"/>
          </w:divBdr>
        </w:div>
        <w:div w:id="639388263">
          <w:marLeft w:val="0"/>
          <w:marRight w:val="0"/>
          <w:marTop w:val="0"/>
          <w:marBottom w:val="0"/>
          <w:divBdr>
            <w:top w:val="none" w:sz="0" w:space="0" w:color="auto"/>
            <w:left w:val="none" w:sz="0" w:space="0" w:color="auto"/>
            <w:bottom w:val="none" w:sz="0" w:space="0" w:color="auto"/>
            <w:right w:val="none" w:sz="0" w:space="0" w:color="auto"/>
          </w:divBdr>
        </w:div>
        <w:div w:id="1720588596">
          <w:marLeft w:val="0"/>
          <w:marRight w:val="0"/>
          <w:marTop w:val="0"/>
          <w:marBottom w:val="0"/>
          <w:divBdr>
            <w:top w:val="none" w:sz="0" w:space="0" w:color="auto"/>
            <w:left w:val="none" w:sz="0" w:space="0" w:color="auto"/>
            <w:bottom w:val="none" w:sz="0" w:space="0" w:color="auto"/>
            <w:right w:val="none" w:sz="0" w:space="0" w:color="auto"/>
          </w:divBdr>
        </w:div>
        <w:div w:id="1624799536">
          <w:marLeft w:val="0"/>
          <w:marRight w:val="0"/>
          <w:marTop w:val="0"/>
          <w:marBottom w:val="0"/>
          <w:divBdr>
            <w:top w:val="none" w:sz="0" w:space="0" w:color="auto"/>
            <w:left w:val="none" w:sz="0" w:space="0" w:color="auto"/>
            <w:bottom w:val="none" w:sz="0" w:space="0" w:color="auto"/>
            <w:right w:val="none" w:sz="0" w:space="0" w:color="auto"/>
          </w:divBdr>
        </w:div>
        <w:div w:id="1541281353">
          <w:marLeft w:val="0"/>
          <w:marRight w:val="0"/>
          <w:marTop w:val="0"/>
          <w:marBottom w:val="0"/>
          <w:divBdr>
            <w:top w:val="none" w:sz="0" w:space="0" w:color="auto"/>
            <w:left w:val="none" w:sz="0" w:space="0" w:color="auto"/>
            <w:bottom w:val="none" w:sz="0" w:space="0" w:color="auto"/>
            <w:right w:val="none" w:sz="0" w:space="0" w:color="auto"/>
          </w:divBdr>
        </w:div>
        <w:div w:id="199511887">
          <w:marLeft w:val="0"/>
          <w:marRight w:val="0"/>
          <w:marTop w:val="0"/>
          <w:marBottom w:val="0"/>
          <w:divBdr>
            <w:top w:val="none" w:sz="0" w:space="0" w:color="auto"/>
            <w:left w:val="none" w:sz="0" w:space="0" w:color="auto"/>
            <w:bottom w:val="none" w:sz="0" w:space="0" w:color="auto"/>
            <w:right w:val="none" w:sz="0" w:space="0" w:color="auto"/>
          </w:divBdr>
        </w:div>
        <w:div w:id="955912696">
          <w:marLeft w:val="0"/>
          <w:marRight w:val="0"/>
          <w:marTop w:val="0"/>
          <w:marBottom w:val="0"/>
          <w:divBdr>
            <w:top w:val="none" w:sz="0" w:space="0" w:color="auto"/>
            <w:left w:val="none" w:sz="0" w:space="0" w:color="auto"/>
            <w:bottom w:val="none" w:sz="0" w:space="0" w:color="auto"/>
            <w:right w:val="none" w:sz="0" w:space="0" w:color="auto"/>
          </w:divBdr>
        </w:div>
        <w:div w:id="1902137391">
          <w:marLeft w:val="0"/>
          <w:marRight w:val="0"/>
          <w:marTop w:val="0"/>
          <w:marBottom w:val="0"/>
          <w:divBdr>
            <w:top w:val="none" w:sz="0" w:space="0" w:color="auto"/>
            <w:left w:val="none" w:sz="0" w:space="0" w:color="auto"/>
            <w:bottom w:val="none" w:sz="0" w:space="0" w:color="auto"/>
            <w:right w:val="none" w:sz="0" w:space="0" w:color="auto"/>
          </w:divBdr>
        </w:div>
        <w:div w:id="678311258">
          <w:marLeft w:val="0"/>
          <w:marRight w:val="0"/>
          <w:marTop w:val="0"/>
          <w:marBottom w:val="0"/>
          <w:divBdr>
            <w:top w:val="none" w:sz="0" w:space="0" w:color="auto"/>
            <w:left w:val="none" w:sz="0" w:space="0" w:color="auto"/>
            <w:bottom w:val="none" w:sz="0" w:space="0" w:color="auto"/>
            <w:right w:val="none" w:sz="0" w:space="0" w:color="auto"/>
          </w:divBdr>
        </w:div>
        <w:div w:id="1294100376">
          <w:marLeft w:val="0"/>
          <w:marRight w:val="0"/>
          <w:marTop w:val="0"/>
          <w:marBottom w:val="0"/>
          <w:divBdr>
            <w:top w:val="none" w:sz="0" w:space="0" w:color="auto"/>
            <w:left w:val="none" w:sz="0" w:space="0" w:color="auto"/>
            <w:bottom w:val="none" w:sz="0" w:space="0" w:color="auto"/>
            <w:right w:val="none" w:sz="0" w:space="0" w:color="auto"/>
          </w:divBdr>
        </w:div>
        <w:div w:id="1189413191">
          <w:marLeft w:val="0"/>
          <w:marRight w:val="0"/>
          <w:marTop w:val="0"/>
          <w:marBottom w:val="0"/>
          <w:divBdr>
            <w:top w:val="none" w:sz="0" w:space="0" w:color="auto"/>
            <w:left w:val="none" w:sz="0" w:space="0" w:color="auto"/>
            <w:bottom w:val="none" w:sz="0" w:space="0" w:color="auto"/>
            <w:right w:val="none" w:sz="0" w:space="0" w:color="auto"/>
          </w:divBdr>
        </w:div>
        <w:div w:id="422726256">
          <w:marLeft w:val="0"/>
          <w:marRight w:val="0"/>
          <w:marTop w:val="0"/>
          <w:marBottom w:val="0"/>
          <w:divBdr>
            <w:top w:val="none" w:sz="0" w:space="0" w:color="auto"/>
            <w:left w:val="none" w:sz="0" w:space="0" w:color="auto"/>
            <w:bottom w:val="none" w:sz="0" w:space="0" w:color="auto"/>
            <w:right w:val="none" w:sz="0" w:space="0" w:color="auto"/>
          </w:divBdr>
        </w:div>
        <w:div w:id="1535458871">
          <w:marLeft w:val="0"/>
          <w:marRight w:val="0"/>
          <w:marTop w:val="0"/>
          <w:marBottom w:val="0"/>
          <w:divBdr>
            <w:top w:val="none" w:sz="0" w:space="0" w:color="auto"/>
            <w:left w:val="none" w:sz="0" w:space="0" w:color="auto"/>
            <w:bottom w:val="none" w:sz="0" w:space="0" w:color="auto"/>
            <w:right w:val="none" w:sz="0" w:space="0" w:color="auto"/>
          </w:divBdr>
        </w:div>
        <w:div w:id="1480272083">
          <w:marLeft w:val="0"/>
          <w:marRight w:val="0"/>
          <w:marTop w:val="0"/>
          <w:marBottom w:val="0"/>
          <w:divBdr>
            <w:top w:val="none" w:sz="0" w:space="0" w:color="auto"/>
            <w:left w:val="none" w:sz="0" w:space="0" w:color="auto"/>
            <w:bottom w:val="none" w:sz="0" w:space="0" w:color="auto"/>
            <w:right w:val="none" w:sz="0" w:space="0" w:color="auto"/>
          </w:divBdr>
        </w:div>
        <w:div w:id="951739681">
          <w:marLeft w:val="0"/>
          <w:marRight w:val="0"/>
          <w:marTop w:val="0"/>
          <w:marBottom w:val="0"/>
          <w:divBdr>
            <w:top w:val="none" w:sz="0" w:space="0" w:color="auto"/>
            <w:left w:val="none" w:sz="0" w:space="0" w:color="auto"/>
            <w:bottom w:val="none" w:sz="0" w:space="0" w:color="auto"/>
            <w:right w:val="none" w:sz="0" w:space="0" w:color="auto"/>
          </w:divBdr>
        </w:div>
        <w:div w:id="955520253">
          <w:marLeft w:val="0"/>
          <w:marRight w:val="0"/>
          <w:marTop w:val="0"/>
          <w:marBottom w:val="0"/>
          <w:divBdr>
            <w:top w:val="none" w:sz="0" w:space="0" w:color="auto"/>
            <w:left w:val="none" w:sz="0" w:space="0" w:color="auto"/>
            <w:bottom w:val="none" w:sz="0" w:space="0" w:color="auto"/>
            <w:right w:val="none" w:sz="0" w:space="0" w:color="auto"/>
          </w:divBdr>
        </w:div>
        <w:div w:id="954170112">
          <w:marLeft w:val="0"/>
          <w:marRight w:val="0"/>
          <w:marTop w:val="0"/>
          <w:marBottom w:val="0"/>
          <w:divBdr>
            <w:top w:val="none" w:sz="0" w:space="0" w:color="auto"/>
            <w:left w:val="none" w:sz="0" w:space="0" w:color="auto"/>
            <w:bottom w:val="none" w:sz="0" w:space="0" w:color="auto"/>
            <w:right w:val="none" w:sz="0" w:space="0" w:color="auto"/>
          </w:divBdr>
        </w:div>
        <w:div w:id="1844397591">
          <w:marLeft w:val="0"/>
          <w:marRight w:val="0"/>
          <w:marTop w:val="0"/>
          <w:marBottom w:val="0"/>
          <w:divBdr>
            <w:top w:val="none" w:sz="0" w:space="0" w:color="auto"/>
            <w:left w:val="none" w:sz="0" w:space="0" w:color="auto"/>
            <w:bottom w:val="none" w:sz="0" w:space="0" w:color="auto"/>
            <w:right w:val="none" w:sz="0" w:space="0" w:color="auto"/>
          </w:divBdr>
        </w:div>
        <w:div w:id="1868368500">
          <w:marLeft w:val="0"/>
          <w:marRight w:val="0"/>
          <w:marTop w:val="0"/>
          <w:marBottom w:val="0"/>
          <w:divBdr>
            <w:top w:val="none" w:sz="0" w:space="0" w:color="auto"/>
            <w:left w:val="none" w:sz="0" w:space="0" w:color="auto"/>
            <w:bottom w:val="none" w:sz="0" w:space="0" w:color="auto"/>
            <w:right w:val="none" w:sz="0" w:space="0" w:color="auto"/>
          </w:divBdr>
        </w:div>
        <w:div w:id="426124900">
          <w:marLeft w:val="0"/>
          <w:marRight w:val="0"/>
          <w:marTop w:val="0"/>
          <w:marBottom w:val="0"/>
          <w:divBdr>
            <w:top w:val="none" w:sz="0" w:space="0" w:color="auto"/>
            <w:left w:val="none" w:sz="0" w:space="0" w:color="auto"/>
            <w:bottom w:val="none" w:sz="0" w:space="0" w:color="auto"/>
            <w:right w:val="none" w:sz="0" w:space="0" w:color="auto"/>
          </w:divBdr>
        </w:div>
        <w:div w:id="1524854307">
          <w:marLeft w:val="0"/>
          <w:marRight w:val="0"/>
          <w:marTop w:val="0"/>
          <w:marBottom w:val="0"/>
          <w:divBdr>
            <w:top w:val="none" w:sz="0" w:space="0" w:color="auto"/>
            <w:left w:val="none" w:sz="0" w:space="0" w:color="auto"/>
            <w:bottom w:val="none" w:sz="0" w:space="0" w:color="auto"/>
            <w:right w:val="none" w:sz="0" w:space="0" w:color="auto"/>
          </w:divBdr>
        </w:div>
        <w:div w:id="1723403255">
          <w:marLeft w:val="0"/>
          <w:marRight w:val="0"/>
          <w:marTop w:val="0"/>
          <w:marBottom w:val="0"/>
          <w:divBdr>
            <w:top w:val="none" w:sz="0" w:space="0" w:color="auto"/>
            <w:left w:val="none" w:sz="0" w:space="0" w:color="auto"/>
            <w:bottom w:val="none" w:sz="0" w:space="0" w:color="auto"/>
            <w:right w:val="none" w:sz="0" w:space="0" w:color="auto"/>
          </w:divBdr>
        </w:div>
        <w:div w:id="539705831">
          <w:marLeft w:val="0"/>
          <w:marRight w:val="0"/>
          <w:marTop w:val="0"/>
          <w:marBottom w:val="0"/>
          <w:divBdr>
            <w:top w:val="none" w:sz="0" w:space="0" w:color="auto"/>
            <w:left w:val="none" w:sz="0" w:space="0" w:color="auto"/>
            <w:bottom w:val="none" w:sz="0" w:space="0" w:color="auto"/>
            <w:right w:val="none" w:sz="0" w:space="0" w:color="auto"/>
          </w:divBdr>
        </w:div>
        <w:div w:id="1570722808">
          <w:marLeft w:val="0"/>
          <w:marRight w:val="0"/>
          <w:marTop w:val="0"/>
          <w:marBottom w:val="0"/>
          <w:divBdr>
            <w:top w:val="none" w:sz="0" w:space="0" w:color="auto"/>
            <w:left w:val="none" w:sz="0" w:space="0" w:color="auto"/>
            <w:bottom w:val="none" w:sz="0" w:space="0" w:color="auto"/>
            <w:right w:val="none" w:sz="0" w:space="0" w:color="auto"/>
          </w:divBdr>
        </w:div>
        <w:div w:id="1811902412">
          <w:marLeft w:val="0"/>
          <w:marRight w:val="0"/>
          <w:marTop w:val="0"/>
          <w:marBottom w:val="0"/>
          <w:divBdr>
            <w:top w:val="none" w:sz="0" w:space="0" w:color="auto"/>
            <w:left w:val="none" w:sz="0" w:space="0" w:color="auto"/>
            <w:bottom w:val="none" w:sz="0" w:space="0" w:color="auto"/>
            <w:right w:val="none" w:sz="0" w:space="0" w:color="auto"/>
          </w:divBdr>
        </w:div>
        <w:div w:id="2141336367">
          <w:marLeft w:val="0"/>
          <w:marRight w:val="0"/>
          <w:marTop w:val="0"/>
          <w:marBottom w:val="0"/>
          <w:divBdr>
            <w:top w:val="none" w:sz="0" w:space="0" w:color="auto"/>
            <w:left w:val="none" w:sz="0" w:space="0" w:color="auto"/>
            <w:bottom w:val="none" w:sz="0" w:space="0" w:color="auto"/>
            <w:right w:val="none" w:sz="0" w:space="0" w:color="auto"/>
          </w:divBdr>
        </w:div>
        <w:div w:id="622081732">
          <w:marLeft w:val="0"/>
          <w:marRight w:val="0"/>
          <w:marTop w:val="0"/>
          <w:marBottom w:val="0"/>
          <w:divBdr>
            <w:top w:val="none" w:sz="0" w:space="0" w:color="auto"/>
            <w:left w:val="none" w:sz="0" w:space="0" w:color="auto"/>
            <w:bottom w:val="none" w:sz="0" w:space="0" w:color="auto"/>
            <w:right w:val="none" w:sz="0" w:space="0" w:color="auto"/>
          </w:divBdr>
        </w:div>
        <w:div w:id="58402690">
          <w:marLeft w:val="0"/>
          <w:marRight w:val="0"/>
          <w:marTop w:val="0"/>
          <w:marBottom w:val="0"/>
          <w:divBdr>
            <w:top w:val="none" w:sz="0" w:space="0" w:color="auto"/>
            <w:left w:val="none" w:sz="0" w:space="0" w:color="auto"/>
            <w:bottom w:val="none" w:sz="0" w:space="0" w:color="auto"/>
            <w:right w:val="none" w:sz="0" w:space="0" w:color="auto"/>
          </w:divBdr>
        </w:div>
        <w:div w:id="1192454449">
          <w:marLeft w:val="0"/>
          <w:marRight w:val="0"/>
          <w:marTop w:val="0"/>
          <w:marBottom w:val="0"/>
          <w:divBdr>
            <w:top w:val="none" w:sz="0" w:space="0" w:color="auto"/>
            <w:left w:val="none" w:sz="0" w:space="0" w:color="auto"/>
            <w:bottom w:val="none" w:sz="0" w:space="0" w:color="auto"/>
            <w:right w:val="none" w:sz="0" w:space="0" w:color="auto"/>
          </w:divBdr>
        </w:div>
        <w:div w:id="455177494">
          <w:marLeft w:val="0"/>
          <w:marRight w:val="0"/>
          <w:marTop w:val="0"/>
          <w:marBottom w:val="0"/>
          <w:divBdr>
            <w:top w:val="none" w:sz="0" w:space="0" w:color="auto"/>
            <w:left w:val="none" w:sz="0" w:space="0" w:color="auto"/>
            <w:bottom w:val="none" w:sz="0" w:space="0" w:color="auto"/>
            <w:right w:val="none" w:sz="0" w:space="0" w:color="auto"/>
          </w:divBdr>
        </w:div>
        <w:div w:id="161773866">
          <w:marLeft w:val="0"/>
          <w:marRight w:val="0"/>
          <w:marTop w:val="0"/>
          <w:marBottom w:val="0"/>
          <w:divBdr>
            <w:top w:val="none" w:sz="0" w:space="0" w:color="auto"/>
            <w:left w:val="none" w:sz="0" w:space="0" w:color="auto"/>
            <w:bottom w:val="none" w:sz="0" w:space="0" w:color="auto"/>
            <w:right w:val="none" w:sz="0" w:space="0" w:color="auto"/>
          </w:divBdr>
        </w:div>
        <w:div w:id="1743211689">
          <w:marLeft w:val="0"/>
          <w:marRight w:val="0"/>
          <w:marTop w:val="0"/>
          <w:marBottom w:val="0"/>
          <w:divBdr>
            <w:top w:val="none" w:sz="0" w:space="0" w:color="auto"/>
            <w:left w:val="none" w:sz="0" w:space="0" w:color="auto"/>
            <w:bottom w:val="none" w:sz="0" w:space="0" w:color="auto"/>
            <w:right w:val="none" w:sz="0" w:space="0" w:color="auto"/>
          </w:divBdr>
        </w:div>
        <w:div w:id="528028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ighgreenprimaryschool.sharepoint.com/:b:/r/sites/Staff/Shared%20Documents/StaffShare/Curriculum/2223/Pathways%20to%20write/pathways%20to%20Write/Whole%20School%20key%20documents%20for%20schools%20(P2W)/Pathways%20to%20Write%20-%20reading%20and%20spoken%20language%20overview%20Y1-6.pdf?csf=1&amp;web=1&amp;e=dur6S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f7127de-6fc7-4314-a0a0-d93324ab215a" xsi:nil="true"/>
    <lcf76f155ced4ddcb4097134ff3c332f xmlns="0aadcc7d-bc4e-4c6c-a402-2e9a4d96df2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0A46FFD793BD4FBD66AC078A91B353" ma:contentTypeVersion="16" ma:contentTypeDescription="Create a new document." ma:contentTypeScope="" ma:versionID="5fb03cbdd22a058d33bc1bbfd36c3dec">
  <xsd:schema xmlns:xsd="http://www.w3.org/2001/XMLSchema" xmlns:xs="http://www.w3.org/2001/XMLSchema" xmlns:p="http://schemas.microsoft.com/office/2006/metadata/properties" xmlns:ns2="0aadcc7d-bc4e-4c6c-a402-2e9a4d96df24" xmlns:ns3="bf7127de-6fc7-4314-a0a0-d93324ab215a" targetNamespace="http://schemas.microsoft.com/office/2006/metadata/properties" ma:root="true" ma:fieldsID="c8e121a76140572ec78b1a1d1263d0cb" ns2:_="" ns3:_="">
    <xsd:import namespace="0aadcc7d-bc4e-4c6c-a402-2e9a4d96df24"/>
    <xsd:import namespace="bf7127de-6fc7-4314-a0a0-d93324ab21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dcc7d-bc4e-4c6c-a402-2e9a4d96d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da31f69-0b7d-4300-891a-e4c345249d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f7127de-6fc7-4314-a0a0-d93324ab215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589efc7-5ce2-4135-be10-5e763404945c}" ma:internalName="TaxCatchAll" ma:showField="CatchAllData" ma:web="bf7127de-6fc7-4314-a0a0-d93324ab215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B605D3-93BA-4AB8-BFEC-E56681CEA462}">
  <ds:schemaRefs>
    <ds:schemaRef ds:uri="http://schemas.microsoft.com/sharepoint/v3/contenttype/forms"/>
  </ds:schemaRefs>
</ds:datastoreItem>
</file>

<file path=customXml/itemProps2.xml><?xml version="1.0" encoding="utf-8"?>
<ds:datastoreItem xmlns:ds="http://schemas.openxmlformats.org/officeDocument/2006/customXml" ds:itemID="{3B2EC65C-F9B5-46C9-8C6E-A6E91A3621E5}">
  <ds:schemaRefs>
    <ds:schemaRef ds:uri="http://schemas.microsoft.com/office/2006/metadata/properties"/>
    <ds:schemaRef ds:uri="http://schemas.microsoft.com/office/infopath/2007/PartnerControls"/>
    <ds:schemaRef ds:uri="bf7127de-6fc7-4314-a0a0-d93324ab215a"/>
    <ds:schemaRef ds:uri="0aadcc7d-bc4e-4c6c-a402-2e9a4d96df24"/>
  </ds:schemaRefs>
</ds:datastoreItem>
</file>

<file path=customXml/itemProps3.xml><?xml version="1.0" encoding="utf-8"?>
<ds:datastoreItem xmlns:ds="http://schemas.openxmlformats.org/officeDocument/2006/customXml" ds:itemID="{93BD8511-655C-4777-ABCD-D35AA5DF4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adcc7d-bc4e-4c6c-a402-2e9a4d96df24"/>
    <ds:schemaRef ds:uri="bf7127de-6fc7-4314-a0a0-d93324ab2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3963</Words>
  <Characters>22592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Smales</dc:creator>
  <cp:keywords/>
  <dc:description/>
  <cp:lastModifiedBy>Natalie Coe</cp:lastModifiedBy>
  <cp:revision>4</cp:revision>
  <cp:lastPrinted>2024-05-15T10:39:00Z</cp:lastPrinted>
  <dcterms:created xsi:type="dcterms:W3CDTF">2026-10-13T08:45:00Z</dcterms:created>
  <dcterms:modified xsi:type="dcterms:W3CDTF">2026-10-13T08:47:00Z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0x010100040A46FFD793BD4FBD66AC078A91B353</vt:lpwstr>
  </property>
  <property fmtid="{D5CDD505-2E9C-101B-9397-08002B2CF9AE}" pid="3" name="Order">
    <vt:r8>974200</vt:r8>
  </property>
  <property fmtid="{D5CDD505-2E9C-101B-9397-08002B2CF9AE}" pid="4" name="MediaServiceImageTags">
    <vt:lpwstr/>
  </property>
</Properties>
</file>