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E6DE8B" w14:textId="77777777" w:rsidR="009762F1" w:rsidRDefault="009762F1" w:rsidP="00B343B2">
      <w:pPr>
        <w:jc w:val="center"/>
        <w:rPr>
          <w:b/>
          <w:bCs/>
          <w:sz w:val="28"/>
          <w:szCs w:val="28"/>
        </w:rPr>
      </w:pPr>
    </w:p>
    <w:p w14:paraId="3BF4431A" w14:textId="77777777" w:rsidR="00B343B2" w:rsidRPr="00B343B2" w:rsidRDefault="00B343B2" w:rsidP="00B343B2">
      <w:pPr>
        <w:spacing w:after="160" w:line="278" w:lineRule="auto"/>
        <w:jc w:val="center"/>
        <w:rPr>
          <w:rFonts w:cs="Arial"/>
          <w:b/>
          <w:bCs/>
        </w:rPr>
      </w:pPr>
      <w:r>
        <w:t>High Green Primary School Behaviour and Relationships Policy 2026-27</w:t>
      </w:r>
    </w:p>
    <w:p w14:paraId="24BF16A9" w14:textId="77777777" w:rsidR="00B343B2" w:rsidRPr="00B343B2" w:rsidRDefault="00A950D8" w:rsidP="00B343B2">
      <w:pPr>
        <w:spacing w:after="160" w:line="278" w:lineRule="auto"/>
        <w:rPr>
          <w:rFonts w:cs="Arial"/>
        </w:rPr>
      </w:pPr>
      <w:r>
        <w:rPr>
          <w:rFonts w:cs="Arial"/>
        </w:rPr>
        <w:pict w14:anchorId="2545518F">
          <v:rect id="_x0000_i1025" style="width:0;height:1.5pt" o:hralign="center" o:hrstd="t" o:hr="t" fillcolor="#a0a0a0" stroked="f"/>
        </w:pict>
      </w:r>
    </w:p>
    <w:p w14:paraId="51D51F8B" w14:textId="77777777" w:rsidR="00DE2D78" w:rsidRDefault="00B343B2" w:rsidP="008A6355">
      <w:pPr>
        <w:jc w:val="center"/>
        <w:rPr>
          <w:rFonts w:cs="Arial"/>
          <w:u w:val="single"/>
        </w:rPr>
      </w:pPr>
      <w:r w:rsidRPr="00284F48">
        <w:rPr>
          <w:rFonts w:cs="Arial"/>
          <w:b/>
          <w:bCs/>
          <w:noProof/>
        </w:rPr>
        <w:drawing>
          <wp:inline distT="0" distB="0" distL="0" distR="0" wp14:anchorId="4881C7E6" wp14:editId="5CDD9851">
            <wp:extent cx="2374900" cy="664031"/>
            <wp:effectExtent l="0" t="0" r="6350" b="3175"/>
            <wp:docPr id="21339295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26415" cy="678435"/>
                    </a:xfrm>
                    <a:prstGeom prst="rect">
                      <a:avLst/>
                    </a:prstGeom>
                    <a:noFill/>
                  </pic:spPr>
                </pic:pic>
              </a:graphicData>
            </a:graphic>
          </wp:inline>
        </w:drawing>
      </w:r>
    </w:p>
    <w:p w14:paraId="782802A4" w14:textId="77777777" w:rsidR="00B343B2" w:rsidRPr="00595FCE" w:rsidRDefault="00B343B2" w:rsidP="008A6355">
      <w:pPr>
        <w:jc w:val="center"/>
        <w:rPr>
          <w:rFonts w:cs="Arial"/>
          <w:sz w:val="20"/>
          <w:szCs w:val="20"/>
        </w:rPr>
      </w:pPr>
      <w:r w:rsidRPr="00595FCE">
        <w:rPr>
          <w:rFonts w:cs="Arial"/>
          <w:b/>
          <w:bCs/>
          <w:sz w:val="20"/>
          <w:szCs w:val="20"/>
        </w:rPr>
        <w:br/>
      </w:r>
      <w:r w:rsidR="00DE2D78" w:rsidRPr="00595FCE">
        <w:rPr>
          <w:rFonts w:cs="Arial"/>
          <w:sz w:val="20"/>
          <w:szCs w:val="20"/>
        </w:rPr>
        <w:t>At High Green Primary School, everything we do is shaped by our vision:</w:t>
      </w:r>
    </w:p>
    <w:p w14:paraId="31FA440A" w14:textId="77777777" w:rsidR="00DE2D78" w:rsidRPr="00595FCE" w:rsidRDefault="00DE2D78" w:rsidP="008A6355">
      <w:pPr>
        <w:jc w:val="center"/>
        <w:rPr>
          <w:rFonts w:cs="Arial"/>
          <w:b/>
          <w:bCs/>
          <w:sz w:val="20"/>
          <w:szCs w:val="20"/>
        </w:rPr>
      </w:pPr>
    </w:p>
    <w:p w14:paraId="69111437" w14:textId="77777777" w:rsidR="00DE2D78" w:rsidRPr="00595FCE" w:rsidRDefault="00B343B2" w:rsidP="00DE2D78">
      <w:pPr>
        <w:spacing w:after="160" w:line="278" w:lineRule="auto"/>
        <w:jc w:val="center"/>
        <w:rPr>
          <w:rFonts w:cs="Arial"/>
          <w:b/>
          <w:bCs/>
          <w:i/>
          <w:iCs/>
          <w:sz w:val="20"/>
          <w:szCs w:val="20"/>
        </w:rPr>
      </w:pPr>
      <w:r w:rsidRPr="00595FCE">
        <w:rPr>
          <w:rFonts w:cs="Arial"/>
          <w:b/>
          <w:bCs/>
          <w:i/>
          <w:iCs/>
          <w:sz w:val="20"/>
          <w:szCs w:val="20"/>
        </w:rPr>
        <w:t>To become the best version of ourselves.</w:t>
      </w:r>
    </w:p>
    <w:p w14:paraId="4F4160FD" w14:textId="77777777" w:rsidR="00B343B2" w:rsidRPr="00595FCE" w:rsidRDefault="00B343B2" w:rsidP="008A6355">
      <w:pPr>
        <w:spacing w:after="160" w:line="278" w:lineRule="auto"/>
        <w:jc w:val="center"/>
        <w:rPr>
          <w:rFonts w:cs="Arial"/>
          <w:sz w:val="20"/>
          <w:szCs w:val="20"/>
          <w:u w:val="single"/>
        </w:rPr>
      </w:pPr>
      <w:r w:rsidRPr="00595FCE">
        <w:rPr>
          <w:rFonts w:cs="Arial"/>
          <w:sz w:val="20"/>
          <w:szCs w:val="20"/>
          <w:u w:val="single"/>
        </w:rPr>
        <w:t>Vision Statement</w:t>
      </w:r>
    </w:p>
    <w:p w14:paraId="1A32B00A" w14:textId="77777777" w:rsidR="00B343B2" w:rsidRPr="00595FCE" w:rsidRDefault="00B343B2" w:rsidP="00B343B2">
      <w:pPr>
        <w:spacing w:after="160" w:line="278" w:lineRule="auto"/>
        <w:jc w:val="center"/>
        <w:rPr>
          <w:rFonts w:cs="Arial"/>
          <w:b/>
          <w:bCs/>
          <w:i/>
          <w:iCs/>
          <w:sz w:val="20"/>
          <w:szCs w:val="20"/>
        </w:rPr>
      </w:pPr>
      <w:r w:rsidRPr="00595FCE">
        <w:rPr>
          <w:rFonts w:cs="Arial"/>
          <w:b/>
          <w:bCs/>
          <w:i/>
          <w:iCs/>
          <w:sz w:val="20"/>
          <w:szCs w:val="20"/>
        </w:rPr>
        <w:t>At High Green, we are a small school with a big heart. We want every child and adult to become the best version of themselves. We believe every child deserves a champion. Behaviour is about belonging, safety, and connection. We aim to help all children feel valued, safe and ready to learn.</w:t>
      </w:r>
    </w:p>
    <w:p w14:paraId="25983937" w14:textId="77777777" w:rsidR="00DE2D78" w:rsidRPr="00595FCE" w:rsidRDefault="00DE2D78" w:rsidP="00DE2D78">
      <w:pPr>
        <w:spacing w:after="160" w:line="278" w:lineRule="auto"/>
        <w:jc w:val="center"/>
        <w:rPr>
          <w:rFonts w:cs="Arial"/>
          <w:sz w:val="20"/>
          <w:szCs w:val="20"/>
          <w:u w:val="single"/>
        </w:rPr>
      </w:pPr>
      <w:r w:rsidRPr="00595FCE">
        <w:rPr>
          <w:rFonts w:cs="Arial"/>
          <w:sz w:val="20"/>
          <w:szCs w:val="20"/>
          <w:u w:val="single"/>
        </w:rPr>
        <w:t>Our values guide us every day:</w:t>
      </w:r>
    </w:p>
    <w:p w14:paraId="5BD7B4B1" w14:textId="77777777" w:rsidR="00DE2D78" w:rsidRPr="00595FCE" w:rsidRDefault="00595FCE" w:rsidP="00595FCE">
      <w:pPr>
        <w:pStyle w:val="ListParagraph"/>
        <w:spacing w:after="160" w:line="278" w:lineRule="auto"/>
        <w:jc w:val="center"/>
        <w:rPr>
          <w:rFonts w:cs="Arial"/>
          <w:b/>
          <w:bCs/>
          <w:i/>
          <w:iCs/>
          <w:sz w:val="20"/>
          <w:szCs w:val="20"/>
        </w:rPr>
      </w:pPr>
      <w:r w:rsidRPr="00595FCE">
        <w:rPr>
          <w:rFonts w:cs="Arial"/>
          <w:b/>
          <w:bCs/>
          <w:i/>
          <w:iCs/>
          <w:sz w:val="20"/>
          <w:szCs w:val="20"/>
        </w:rPr>
        <w:t>*</w:t>
      </w:r>
      <w:r w:rsidR="00DE2D78" w:rsidRPr="00595FCE">
        <w:rPr>
          <w:rFonts w:cs="Arial"/>
          <w:b/>
          <w:bCs/>
          <w:i/>
          <w:iCs/>
          <w:sz w:val="20"/>
          <w:szCs w:val="20"/>
        </w:rPr>
        <w:t xml:space="preserve">Be Respectful </w:t>
      </w:r>
      <w:r w:rsidRPr="00595FCE">
        <w:rPr>
          <w:rFonts w:cs="Arial"/>
          <w:b/>
          <w:bCs/>
          <w:i/>
          <w:iCs/>
          <w:sz w:val="20"/>
          <w:szCs w:val="20"/>
        </w:rPr>
        <w:t xml:space="preserve">  * Be Kind    *Be Responsible</w:t>
      </w:r>
      <w:r w:rsidR="00DE2D78" w:rsidRPr="00595FCE">
        <w:rPr>
          <w:rFonts w:cs="Arial"/>
          <w:b/>
          <w:bCs/>
          <w:i/>
          <w:iCs/>
          <w:sz w:val="20"/>
          <w:szCs w:val="20"/>
        </w:rPr>
        <w:t xml:space="preserve"> </w:t>
      </w:r>
      <w:r w:rsidRPr="00595FCE">
        <w:rPr>
          <w:rFonts w:cs="Arial"/>
          <w:b/>
          <w:bCs/>
          <w:i/>
          <w:iCs/>
          <w:sz w:val="20"/>
          <w:szCs w:val="20"/>
        </w:rPr>
        <w:t xml:space="preserve">  *</w:t>
      </w:r>
      <w:r w:rsidR="00DE2D78" w:rsidRPr="00595FCE">
        <w:rPr>
          <w:rFonts w:cs="Arial"/>
          <w:b/>
          <w:bCs/>
          <w:i/>
          <w:iCs/>
          <w:sz w:val="20"/>
          <w:szCs w:val="20"/>
        </w:rPr>
        <w:t>Be Proud</w:t>
      </w:r>
    </w:p>
    <w:p w14:paraId="7D3BCF9A" w14:textId="77777777" w:rsidR="00DE2D78" w:rsidRPr="00595FCE" w:rsidRDefault="00DE2D78" w:rsidP="00DE2D78">
      <w:pPr>
        <w:spacing w:after="160" w:line="278" w:lineRule="auto"/>
        <w:jc w:val="center"/>
        <w:rPr>
          <w:rFonts w:cs="Arial"/>
          <w:sz w:val="20"/>
          <w:szCs w:val="20"/>
          <w:u w:val="single"/>
        </w:rPr>
      </w:pPr>
      <w:r w:rsidRPr="00595FCE">
        <w:rPr>
          <w:rFonts w:cs="Arial"/>
          <w:sz w:val="20"/>
          <w:szCs w:val="20"/>
          <w:u w:val="single"/>
        </w:rPr>
        <w:t>Our Value Statement is displayed in every classroom and signed by all children:</w:t>
      </w:r>
    </w:p>
    <w:p w14:paraId="7A9836F6" w14:textId="77777777" w:rsidR="00DE2D78" w:rsidRPr="00595FCE" w:rsidRDefault="00DE2D78" w:rsidP="00DE2D78">
      <w:pPr>
        <w:spacing w:after="160" w:line="278" w:lineRule="auto"/>
        <w:jc w:val="center"/>
        <w:rPr>
          <w:rFonts w:cs="Arial"/>
          <w:b/>
          <w:bCs/>
          <w:i/>
          <w:iCs/>
          <w:sz w:val="20"/>
          <w:szCs w:val="20"/>
        </w:rPr>
      </w:pPr>
      <w:r w:rsidRPr="00595FCE">
        <w:rPr>
          <w:rFonts w:cs="Arial"/>
          <w:b/>
          <w:bCs/>
          <w:i/>
          <w:iCs/>
          <w:sz w:val="20"/>
          <w:szCs w:val="20"/>
        </w:rPr>
        <w:t>“We are responsible, respectful, kind and proud. We are the Best Version of Ourselves. We are High Green Primary School.”</w:t>
      </w:r>
    </w:p>
    <w:p w14:paraId="3C816A7D" w14:textId="77777777" w:rsidR="00DE2D78" w:rsidRPr="00595FCE" w:rsidRDefault="00DE2D78" w:rsidP="00DE2D78">
      <w:pPr>
        <w:spacing w:after="160" w:line="278" w:lineRule="auto"/>
        <w:jc w:val="center"/>
        <w:rPr>
          <w:rFonts w:cs="Arial"/>
          <w:sz w:val="20"/>
          <w:szCs w:val="20"/>
        </w:rPr>
      </w:pPr>
      <w:bookmarkStart w:id="0" w:name="_Hlk208944229"/>
      <w:r w:rsidRPr="00595FCE">
        <w:rPr>
          <w:rFonts w:cs="Arial"/>
          <w:sz w:val="20"/>
          <w:szCs w:val="20"/>
        </w:rPr>
        <w:t>These values underpin our approach to behaviour and relationships. They are not just words on the wall</w:t>
      </w:r>
      <w:r w:rsidR="00595FCE" w:rsidRPr="00595FCE">
        <w:rPr>
          <w:rFonts w:cs="Arial"/>
          <w:sz w:val="20"/>
          <w:szCs w:val="20"/>
        </w:rPr>
        <w:t xml:space="preserve">, they </w:t>
      </w:r>
      <w:r w:rsidRPr="00595FCE">
        <w:rPr>
          <w:rFonts w:cs="Arial"/>
          <w:sz w:val="20"/>
          <w:szCs w:val="20"/>
        </w:rPr>
        <w:t>are lived out in classrooms, corridors, and playgrounds.</w:t>
      </w:r>
    </w:p>
    <w:bookmarkEnd w:id="0"/>
    <w:p w14:paraId="4BDEFF46" w14:textId="77777777" w:rsidR="00B343B2" w:rsidRPr="00B343B2" w:rsidRDefault="00A950D8" w:rsidP="00B343B2">
      <w:pPr>
        <w:spacing w:after="160" w:line="278" w:lineRule="auto"/>
        <w:rPr>
          <w:rFonts w:cs="Arial"/>
        </w:rPr>
      </w:pPr>
      <w:r>
        <w:rPr>
          <w:rFonts w:cs="Arial"/>
        </w:rPr>
        <w:pict w14:anchorId="6B572714">
          <v:rect id="_x0000_i1026" style="width:0;height:1.5pt" o:hralign="center" o:hrstd="t" o:hr="t" fillcolor="#a0a0a0" stroked="f"/>
        </w:pict>
      </w:r>
    </w:p>
    <w:tbl>
      <w:tblPr>
        <w:tblStyle w:val="TableGrid"/>
        <w:tblpPr w:leftFromText="180" w:rightFromText="180" w:vertAnchor="text" w:horzAnchor="margin" w:tblpXSpec="center" w:tblpY="416"/>
        <w:tblW w:w="0" w:type="auto"/>
        <w:tblLook w:val="04A0" w:firstRow="1" w:lastRow="0" w:firstColumn="1" w:lastColumn="0" w:noHBand="0" w:noVBand="1"/>
      </w:tblPr>
      <w:tblGrid>
        <w:gridCol w:w="4090"/>
        <w:gridCol w:w="2525"/>
      </w:tblGrid>
      <w:tr w:rsidR="008A6355" w:rsidRPr="00284F48" w14:paraId="260E6EF7" w14:textId="77777777" w:rsidTr="00CA7BD2">
        <w:trPr>
          <w:trHeight w:val="420"/>
        </w:trPr>
        <w:tc>
          <w:tcPr>
            <w:tcW w:w="4090" w:type="dxa"/>
          </w:tcPr>
          <w:p w14:paraId="44F3ED4E" w14:textId="77777777" w:rsidR="00034B1D" w:rsidRDefault="008D4D21">
            <w:r>
              <w:t>Introduction</w:t>
            </w:r>
          </w:p>
        </w:tc>
        <w:tc>
          <w:tcPr>
            <w:tcW w:w="2525" w:type="dxa"/>
          </w:tcPr>
          <w:p w14:paraId="5CE3B11C" w14:textId="77777777" w:rsidR="00034B1D" w:rsidRDefault="008D4D21">
            <w:r>
              <w:t>1</w:t>
            </w:r>
          </w:p>
        </w:tc>
      </w:tr>
      <w:tr w:rsidR="008A6355" w:rsidRPr="00284F48" w14:paraId="11D01C13" w14:textId="77777777" w:rsidTr="00CA7BD2">
        <w:trPr>
          <w:trHeight w:val="159"/>
        </w:trPr>
        <w:tc>
          <w:tcPr>
            <w:tcW w:w="4090" w:type="dxa"/>
          </w:tcPr>
          <w:p w14:paraId="12C3D3DF" w14:textId="77777777" w:rsidR="00034B1D" w:rsidRDefault="008D4D21">
            <w:r>
              <w:t>Our Ethos &amp; Culture</w:t>
            </w:r>
          </w:p>
        </w:tc>
        <w:tc>
          <w:tcPr>
            <w:tcW w:w="2525" w:type="dxa"/>
          </w:tcPr>
          <w:p w14:paraId="7DA3D931" w14:textId="77777777" w:rsidR="00034B1D" w:rsidRDefault="008D4D21">
            <w:r>
              <w:t>2</w:t>
            </w:r>
          </w:p>
        </w:tc>
      </w:tr>
      <w:tr w:rsidR="008A6355" w:rsidRPr="00284F48" w14:paraId="7B2180AF" w14:textId="77777777" w:rsidTr="00CA7BD2">
        <w:trPr>
          <w:trHeight w:val="153"/>
        </w:trPr>
        <w:tc>
          <w:tcPr>
            <w:tcW w:w="4090" w:type="dxa"/>
          </w:tcPr>
          <w:p w14:paraId="77D1AE56" w14:textId="77777777" w:rsidR="00034B1D" w:rsidRDefault="008D4D21">
            <w:r>
              <w:t>Principles</w:t>
            </w:r>
          </w:p>
        </w:tc>
        <w:tc>
          <w:tcPr>
            <w:tcW w:w="2525" w:type="dxa"/>
          </w:tcPr>
          <w:p w14:paraId="421A043D" w14:textId="77777777" w:rsidR="00034B1D" w:rsidRDefault="008D4D21">
            <w:r>
              <w:t>3</w:t>
            </w:r>
          </w:p>
        </w:tc>
      </w:tr>
      <w:tr w:rsidR="008A6355" w:rsidRPr="00284F48" w14:paraId="5B579D15" w14:textId="77777777" w:rsidTr="00CA7BD2">
        <w:trPr>
          <w:trHeight w:val="153"/>
        </w:trPr>
        <w:tc>
          <w:tcPr>
            <w:tcW w:w="4090" w:type="dxa"/>
          </w:tcPr>
          <w:p w14:paraId="4F52A253" w14:textId="77777777" w:rsidR="00034B1D" w:rsidRDefault="008D4D21">
            <w:r>
              <w:t>How we Promote Positive Behaviour</w:t>
            </w:r>
          </w:p>
        </w:tc>
        <w:tc>
          <w:tcPr>
            <w:tcW w:w="2525" w:type="dxa"/>
          </w:tcPr>
          <w:p w14:paraId="302A2198" w14:textId="77777777" w:rsidR="00034B1D" w:rsidRDefault="008D4D21">
            <w:r>
              <w:t>4</w:t>
            </w:r>
          </w:p>
        </w:tc>
      </w:tr>
      <w:tr w:rsidR="008A6355" w:rsidRPr="00284F48" w14:paraId="61DBF741" w14:textId="77777777" w:rsidTr="00CA7BD2">
        <w:trPr>
          <w:trHeight w:val="153"/>
        </w:trPr>
        <w:tc>
          <w:tcPr>
            <w:tcW w:w="4090" w:type="dxa"/>
          </w:tcPr>
          <w:p w14:paraId="4B3218CD" w14:textId="77777777" w:rsidR="00034B1D" w:rsidRDefault="008D4D21">
            <w:r>
              <w:t>Positive Recognition</w:t>
            </w:r>
          </w:p>
        </w:tc>
        <w:tc>
          <w:tcPr>
            <w:tcW w:w="2525" w:type="dxa"/>
          </w:tcPr>
          <w:p w14:paraId="5BEE5912" w14:textId="77777777" w:rsidR="00034B1D" w:rsidRDefault="008D4D21">
            <w:r>
              <w:t>5</w:t>
            </w:r>
          </w:p>
        </w:tc>
      </w:tr>
      <w:tr w:rsidR="008A6355" w:rsidRPr="00284F48" w14:paraId="198AE5B5" w14:textId="77777777" w:rsidTr="00CA7BD2">
        <w:trPr>
          <w:trHeight w:val="159"/>
        </w:trPr>
        <w:tc>
          <w:tcPr>
            <w:tcW w:w="4090" w:type="dxa"/>
          </w:tcPr>
          <w:p w14:paraId="4EA97225" w14:textId="77777777" w:rsidR="00034B1D" w:rsidRDefault="008D4D21">
            <w:r>
              <w:t>Stages of Response</w:t>
            </w:r>
          </w:p>
        </w:tc>
        <w:tc>
          <w:tcPr>
            <w:tcW w:w="2525" w:type="dxa"/>
          </w:tcPr>
          <w:p w14:paraId="558CE71B" w14:textId="77777777" w:rsidR="00034B1D" w:rsidRDefault="008D4D21">
            <w:r>
              <w:t>6</w:t>
            </w:r>
          </w:p>
        </w:tc>
      </w:tr>
      <w:tr w:rsidR="008A6355" w:rsidRPr="00284F48" w14:paraId="287B07D3" w14:textId="77777777" w:rsidTr="00CA7BD2">
        <w:trPr>
          <w:trHeight w:val="159"/>
        </w:trPr>
        <w:tc>
          <w:tcPr>
            <w:tcW w:w="4090" w:type="dxa"/>
          </w:tcPr>
          <w:p w14:paraId="009AFDA4" w14:textId="77777777" w:rsidR="00034B1D" w:rsidRDefault="008D4D21">
            <w:r>
              <w:t>Sanctions and Consequences</w:t>
            </w:r>
          </w:p>
        </w:tc>
        <w:tc>
          <w:tcPr>
            <w:tcW w:w="2525" w:type="dxa"/>
          </w:tcPr>
          <w:p w14:paraId="5501287C" w14:textId="77777777" w:rsidR="00034B1D" w:rsidRDefault="008D4D21">
            <w:r>
              <w:t>7</w:t>
            </w:r>
          </w:p>
        </w:tc>
      </w:tr>
      <w:tr w:rsidR="008A6355" w:rsidRPr="00284F48" w14:paraId="24027D22" w14:textId="77777777" w:rsidTr="00CA7BD2">
        <w:trPr>
          <w:trHeight w:val="159"/>
        </w:trPr>
        <w:tc>
          <w:tcPr>
            <w:tcW w:w="4090" w:type="dxa"/>
          </w:tcPr>
          <w:p w14:paraId="12E7E260" w14:textId="77777777" w:rsidR="00034B1D" w:rsidRDefault="008D4D21">
            <w:r>
              <w:t>Supporting Pupils with SEND and Behaviour</w:t>
            </w:r>
          </w:p>
        </w:tc>
        <w:tc>
          <w:tcPr>
            <w:tcW w:w="2525" w:type="dxa"/>
          </w:tcPr>
          <w:p w14:paraId="64E4439B" w14:textId="77777777" w:rsidR="00034B1D" w:rsidRDefault="008D4D21">
            <w:r>
              <w:t>8</w:t>
            </w:r>
          </w:p>
        </w:tc>
      </w:tr>
      <w:tr w:rsidR="008A6355" w:rsidRPr="00284F48" w14:paraId="1DCC3402" w14:textId="77777777" w:rsidTr="00CA7BD2">
        <w:trPr>
          <w:trHeight w:val="159"/>
        </w:trPr>
        <w:tc>
          <w:tcPr>
            <w:tcW w:w="4090" w:type="dxa"/>
          </w:tcPr>
          <w:p w14:paraId="0E874371" w14:textId="77777777" w:rsidR="00034B1D" w:rsidRDefault="008D4D21">
            <w:r>
              <w:t>Safeguarding and Behaviour</w:t>
            </w:r>
          </w:p>
        </w:tc>
        <w:tc>
          <w:tcPr>
            <w:tcW w:w="2525" w:type="dxa"/>
          </w:tcPr>
          <w:p w14:paraId="76330177" w14:textId="77777777" w:rsidR="00034B1D" w:rsidRDefault="008D4D21">
            <w:r>
              <w:t>9</w:t>
            </w:r>
          </w:p>
        </w:tc>
      </w:tr>
      <w:tr w:rsidR="008A6355" w:rsidRPr="00284F48" w14:paraId="7D508406" w14:textId="77777777" w:rsidTr="00CA7BD2">
        <w:trPr>
          <w:trHeight w:val="159"/>
        </w:trPr>
        <w:tc>
          <w:tcPr>
            <w:tcW w:w="4090" w:type="dxa"/>
          </w:tcPr>
          <w:p w14:paraId="3DF3FB48" w14:textId="77777777" w:rsidR="00034B1D" w:rsidRDefault="008D4D21">
            <w:r>
              <w:t>Child-on-Child Abuse</w:t>
            </w:r>
          </w:p>
        </w:tc>
        <w:tc>
          <w:tcPr>
            <w:tcW w:w="2525" w:type="dxa"/>
          </w:tcPr>
          <w:p w14:paraId="53FBC8BB" w14:textId="77777777" w:rsidR="00034B1D" w:rsidRDefault="008D4D21">
            <w:r>
              <w:t>10</w:t>
            </w:r>
          </w:p>
        </w:tc>
      </w:tr>
      <w:tr w:rsidR="008A6355" w:rsidRPr="00284F48" w14:paraId="3E1CE854" w14:textId="77777777" w:rsidTr="00CA7BD2">
        <w:trPr>
          <w:trHeight w:val="159"/>
        </w:trPr>
        <w:tc>
          <w:tcPr>
            <w:tcW w:w="4090" w:type="dxa"/>
          </w:tcPr>
          <w:p w14:paraId="14E5CF12" w14:textId="77777777" w:rsidR="00034B1D" w:rsidRDefault="008D4D21">
            <w:r>
              <w:t>Safeguarding Separation</w:t>
            </w:r>
          </w:p>
        </w:tc>
        <w:tc>
          <w:tcPr>
            <w:tcW w:w="2525" w:type="dxa"/>
          </w:tcPr>
          <w:p w14:paraId="4F45A6CD" w14:textId="77777777" w:rsidR="00034B1D" w:rsidRDefault="008D4D21">
            <w:r>
              <w:t>11</w:t>
            </w:r>
          </w:p>
        </w:tc>
      </w:tr>
      <w:tr w:rsidR="008A6355" w:rsidRPr="00284F48" w14:paraId="1ED1A2DC" w14:textId="77777777" w:rsidTr="00CA7BD2">
        <w:trPr>
          <w:trHeight w:val="159"/>
        </w:trPr>
        <w:tc>
          <w:tcPr>
            <w:tcW w:w="4090" w:type="dxa"/>
          </w:tcPr>
          <w:p w14:paraId="7609C0E5" w14:textId="77777777" w:rsidR="00034B1D" w:rsidRDefault="008D4D21">
            <w:r>
              <w:t>Use of Reasonable Force</w:t>
            </w:r>
          </w:p>
        </w:tc>
        <w:tc>
          <w:tcPr>
            <w:tcW w:w="2525" w:type="dxa"/>
          </w:tcPr>
          <w:p w14:paraId="6F39FDFC" w14:textId="77777777" w:rsidR="00034B1D" w:rsidRDefault="008D4D21">
            <w:r>
              <w:t>12</w:t>
            </w:r>
          </w:p>
        </w:tc>
      </w:tr>
      <w:tr w:rsidR="001075C1" w:rsidRPr="00284F48" w14:paraId="5C68AAA0" w14:textId="77777777" w:rsidTr="00CA7BD2">
        <w:trPr>
          <w:trHeight w:val="159"/>
        </w:trPr>
        <w:tc>
          <w:tcPr>
            <w:tcW w:w="4090" w:type="dxa"/>
          </w:tcPr>
          <w:p w14:paraId="6B61A491" w14:textId="77777777" w:rsidR="00034B1D" w:rsidRDefault="008D4D21">
            <w:r>
              <w:t>Internal Suspension / Removal from Class</w:t>
            </w:r>
          </w:p>
        </w:tc>
        <w:tc>
          <w:tcPr>
            <w:tcW w:w="2525" w:type="dxa"/>
          </w:tcPr>
          <w:p w14:paraId="1BF335EE" w14:textId="77777777" w:rsidR="00034B1D" w:rsidRDefault="008D4D21">
            <w:r>
              <w:t>13</w:t>
            </w:r>
          </w:p>
        </w:tc>
      </w:tr>
      <w:tr w:rsidR="00034B1D" w14:paraId="22B4B5EC" w14:textId="77777777" w:rsidTr="00CA7BD2">
        <w:tc>
          <w:tcPr>
            <w:tcW w:w="4090" w:type="dxa"/>
          </w:tcPr>
          <w:p w14:paraId="36669AAF" w14:textId="77777777" w:rsidR="00034B1D" w:rsidRDefault="008D4D21">
            <w:r>
              <w:t>Suspension and Permanent Exclusion</w:t>
            </w:r>
          </w:p>
        </w:tc>
        <w:tc>
          <w:tcPr>
            <w:tcW w:w="2525" w:type="dxa"/>
          </w:tcPr>
          <w:p w14:paraId="19490E42" w14:textId="77777777" w:rsidR="00034B1D" w:rsidRDefault="008D4D21">
            <w:r>
              <w:t>14</w:t>
            </w:r>
          </w:p>
        </w:tc>
      </w:tr>
      <w:tr w:rsidR="00034B1D" w14:paraId="0682A5C8" w14:textId="77777777" w:rsidTr="00CA7BD2">
        <w:tc>
          <w:tcPr>
            <w:tcW w:w="4090" w:type="dxa"/>
          </w:tcPr>
          <w:p w14:paraId="09B3DE34" w14:textId="77777777" w:rsidR="00034B1D" w:rsidRDefault="008D4D21">
            <w:r>
              <w:t>Decision-making: SEND, Trauma and Safeguarding</w:t>
            </w:r>
          </w:p>
        </w:tc>
        <w:tc>
          <w:tcPr>
            <w:tcW w:w="2525" w:type="dxa"/>
          </w:tcPr>
          <w:p w14:paraId="54601E99" w14:textId="77777777" w:rsidR="00034B1D" w:rsidRDefault="008D4D21">
            <w:r>
              <w:t>15</w:t>
            </w:r>
          </w:p>
        </w:tc>
      </w:tr>
      <w:tr w:rsidR="00034B1D" w14:paraId="3DD30A07" w14:textId="77777777" w:rsidTr="00CA7BD2">
        <w:tc>
          <w:tcPr>
            <w:tcW w:w="4090" w:type="dxa"/>
          </w:tcPr>
          <w:p w14:paraId="5D1EA719" w14:textId="77777777" w:rsidR="00034B1D" w:rsidRDefault="008D4D21">
            <w:r>
              <w:t>Reintegration Following Suspension</w:t>
            </w:r>
          </w:p>
        </w:tc>
        <w:tc>
          <w:tcPr>
            <w:tcW w:w="2525" w:type="dxa"/>
          </w:tcPr>
          <w:p w14:paraId="7BFD41D2" w14:textId="77777777" w:rsidR="00034B1D" w:rsidRDefault="008D4D21">
            <w:r>
              <w:t>16</w:t>
            </w:r>
          </w:p>
        </w:tc>
      </w:tr>
      <w:tr w:rsidR="00034B1D" w14:paraId="76E1FBD1" w14:textId="77777777" w:rsidTr="00CA7BD2">
        <w:tc>
          <w:tcPr>
            <w:tcW w:w="4090" w:type="dxa"/>
          </w:tcPr>
          <w:p w14:paraId="64348861" w14:textId="77777777" w:rsidR="00034B1D" w:rsidRDefault="008D4D21">
            <w:r>
              <w:t>Managed Moves and Off-site Direction</w:t>
            </w:r>
          </w:p>
        </w:tc>
        <w:tc>
          <w:tcPr>
            <w:tcW w:w="2525" w:type="dxa"/>
          </w:tcPr>
          <w:p w14:paraId="4E60E946" w14:textId="77777777" w:rsidR="00034B1D" w:rsidRDefault="008D4D21">
            <w:r>
              <w:t>17</w:t>
            </w:r>
          </w:p>
        </w:tc>
      </w:tr>
      <w:tr w:rsidR="00034B1D" w14:paraId="4AC22FBB" w14:textId="77777777" w:rsidTr="00CA7BD2">
        <w:tc>
          <w:tcPr>
            <w:tcW w:w="4090" w:type="dxa"/>
          </w:tcPr>
          <w:p w14:paraId="56867583" w14:textId="77777777" w:rsidR="00034B1D" w:rsidRDefault="008D4D21">
            <w:r>
              <w:t>Off-rolling and Unlawful Exclusions</w:t>
            </w:r>
          </w:p>
        </w:tc>
        <w:tc>
          <w:tcPr>
            <w:tcW w:w="2525" w:type="dxa"/>
          </w:tcPr>
          <w:p w14:paraId="7F5714B4" w14:textId="77777777" w:rsidR="00034B1D" w:rsidRDefault="008D4D21">
            <w:r>
              <w:t>18</w:t>
            </w:r>
          </w:p>
        </w:tc>
      </w:tr>
      <w:tr w:rsidR="00034B1D" w14:paraId="6AC60DD6" w14:textId="77777777" w:rsidTr="00CA7BD2">
        <w:tc>
          <w:tcPr>
            <w:tcW w:w="4090" w:type="dxa"/>
          </w:tcPr>
          <w:p w14:paraId="16ADF9F8" w14:textId="77777777" w:rsidR="00034B1D" w:rsidRDefault="008D4D21">
            <w:r>
              <w:t>Governing Board Responsibilities and Monitoring</w:t>
            </w:r>
          </w:p>
        </w:tc>
        <w:tc>
          <w:tcPr>
            <w:tcW w:w="2525" w:type="dxa"/>
          </w:tcPr>
          <w:p w14:paraId="2B5B5B30" w14:textId="77777777" w:rsidR="00034B1D" w:rsidRDefault="008D4D21">
            <w:r>
              <w:t>19</w:t>
            </w:r>
          </w:p>
        </w:tc>
      </w:tr>
      <w:tr w:rsidR="00034B1D" w14:paraId="099C3555" w14:textId="77777777" w:rsidTr="00CA7BD2">
        <w:tc>
          <w:tcPr>
            <w:tcW w:w="4090" w:type="dxa"/>
          </w:tcPr>
          <w:p w14:paraId="4B0DBCEF" w14:textId="77777777" w:rsidR="00034B1D" w:rsidRDefault="008D4D21">
            <w:r>
              <w:t>Our Promise to Children</w:t>
            </w:r>
          </w:p>
        </w:tc>
        <w:tc>
          <w:tcPr>
            <w:tcW w:w="2525" w:type="dxa"/>
          </w:tcPr>
          <w:p w14:paraId="6915EFC5" w14:textId="77777777" w:rsidR="00034B1D" w:rsidRDefault="008D4D21">
            <w:r>
              <w:t>20</w:t>
            </w:r>
          </w:p>
        </w:tc>
      </w:tr>
      <w:tr w:rsidR="00034B1D" w14:paraId="79F3AF89" w14:textId="77777777" w:rsidTr="00CA7BD2">
        <w:tc>
          <w:tcPr>
            <w:tcW w:w="4090" w:type="dxa"/>
          </w:tcPr>
          <w:p w14:paraId="48B6AC69" w14:textId="77777777" w:rsidR="00034B1D" w:rsidRDefault="008D4D21">
            <w:r>
              <w:t>Linked Policies and Statutory Guidance</w:t>
            </w:r>
          </w:p>
        </w:tc>
        <w:tc>
          <w:tcPr>
            <w:tcW w:w="2525" w:type="dxa"/>
          </w:tcPr>
          <w:p w14:paraId="23010A45" w14:textId="77777777" w:rsidR="00034B1D" w:rsidRDefault="008D4D21">
            <w:r>
              <w:t>21</w:t>
            </w:r>
          </w:p>
        </w:tc>
      </w:tr>
      <w:tr w:rsidR="00034B1D" w14:paraId="553F7A2B" w14:textId="77777777" w:rsidTr="00CA7BD2">
        <w:tc>
          <w:tcPr>
            <w:tcW w:w="4090" w:type="dxa"/>
          </w:tcPr>
          <w:p w14:paraId="14A21CFF" w14:textId="77777777" w:rsidR="00034B1D" w:rsidRDefault="008D4D21">
            <w:r>
              <w:t>Appendix 1</w:t>
            </w:r>
          </w:p>
        </w:tc>
        <w:tc>
          <w:tcPr>
            <w:tcW w:w="2525" w:type="dxa"/>
          </w:tcPr>
          <w:p w14:paraId="2A3F30CA" w14:textId="77777777" w:rsidR="00034B1D" w:rsidRDefault="00034B1D"/>
        </w:tc>
      </w:tr>
    </w:tbl>
    <w:p w14:paraId="7F3E93B7" w14:textId="77777777" w:rsidR="00B343B2" w:rsidRPr="00595FCE" w:rsidRDefault="00B343B2" w:rsidP="00B343B2">
      <w:pPr>
        <w:rPr>
          <w:rFonts w:cs="Arial"/>
          <w:b/>
          <w:bCs/>
          <w:sz w:val="22"/>
          <w:szCs w:val="22"/>
        </w:rPr>
      </w:pPr>
      <w:r w:rsidRPr="00595FCE">
        <w:rPr>
          <w:rFonts w:cs="Arial"/>
          <w:b/>
          <w:bCs/>
          <w:sz w:val="22"/>
          <w:szCs w:val="22"/>
        </w:rPr>
        <w:t>Table of Contents</w:t>
      </w:r>
    </w:p>
    <w:p w14:paraId="1EB5DA5B" w14:textId="77777777" w:rsidR="00B343B2" w:rsidRPr="00284F48" w:rsidRDefault="00B343B2" w:rsidP="00B343B2">
      <w:pPr>
        <w:rPr>
          <w:rFonts w:cs="Arial"/>
        </w:rPr>
      </w:pPr>
    </w:p>
    <w:p w14:paraId="418686BC" w14:textId="77777777" w:rsidR="008A6355" w:rsidRPr="00284F48" w:rsidRDefault="008A6355" w:rsidP="00B343B2">
      <w:pPr>
        <w:rPr>
          <w:rFonts w:cs="Arial"/>
        </w:rPr>
      </w:pPr>
    </w:p>
    <w:p w14:paraId="60EBC48B" w14:textId="77777777" w:rsidR="008A6355" w:rsidRPr="00284F48" w:rsidRDefault="008A6355" w:rsidP="00B343B2">
      <w:pPr>
        <w:rPr>
          <w:rFonts w:cs="Arial"/>
        </w:rPr>
      </w:pPr>
    </w:p>
    <w:p w14:paraId="4FDFF810" w14:textId="77777777" w:rsidR="008A6355" w:rsidRPr="00284F48" w:rsidRDefault="008A6355" w:rsidP="00B343B2">
      <w:pPr>
        <w:rPr>
          <w:rFonts w:cs="Arial"/>
        </w:rPr>
      </w:pPr>
    </w:p>
    <w:p w14:paraId="5E3C6968" w14:textId="77777777" w:rsidR="008A6355" w:rsidRPr="00284F48" w:rsidRDefault="008A6355" w:rsidP="00B343B2">
      <w:pPr>
        <w:rPr>
          <w:rFonts w:cs="Arial"/>
        </w:rPr>
      </w:pPr>
    </w:p>
    <w:p w14:paraId="4EA4B4B0" w14:textId="77777777" w:rsidR="008A6355" w:rsidRPr="00284F48" w:rsidRDefault="008A6355" w:rsidP="00B343B2">
      <w:pPr>
        <w:rPr>
          <w:rFonts w:cs="Arial"/>
        </w:rPr>
      </w:pPr>
    </w:p>
    <w:p w14:paraId="1FB4B216" w14:textId="77777777" w:rsidR="008A6355" w:rsidRPr="00284F48" w:rsidRDefault="008A6355" w:rsidP="00B343B2">
      <w:pPr>
        <w:rPr>
          <w:rFonts w:cs="Arial"/>
        </w:rPr>
      </w:pPr>
    </w:p>
    <w:p w14:paraId="7220A9EA" w14:textId="77777777" w:rsidR="008A6355" w:rsidRPr="00284F48" w:rsidRDefault="008A6355" w:rsidP="00B343B2">
      <w:pPr>
        <w:rPr>
          <w:rFonts w:cs="Arial"/>
        </w:rPr>
      </w:pPr>
    </w:p>
    <w:p w14:paraId="6A23717D" w14:textId="77777777" w:rsidR="008A6355" w:rsidRPr="00284F48" w:rsidRDefault="008A6355" w:rsidP="00B343B2">
      <w:pPr>
        <w:rPr>
          <w:rFonts w:cs="Arial"/>
        </w:rPr>
      </w:pPr>
    </w:p>
    <w:p w14:paraId="6CC5AF6F" w14:textId="77777777" w:rsidR="008A6355" w:rsidRPr="00284F48" w:rsidRDefault="008A6355" w:rsidP="00B343B2">
      <w:pPr>
        <w:rPr>
          <w:rFonts w:cs="Arial"/>
        </w:rPr>
      </w:pPr>
    </w:p>
    <w:p w14:paraId="76E82C28" w14:textId="77777777" w:rsidR="008A6355" w:rsidRPr="00284F48" w:rsidRDefault="008A6355" w:rsidP="00B343B2">
      <w:pPr>
        <w:rPr>
          <w:rFonts w:cs="Arial"/>
        </w:rPr>
      </w:pPr>
    </w:p>
    <w:p w14:paraId="43F2FE08" w14:textId="77777777" w:rsidR="008A6355" w:rsidRPr="00284F48" w:rsidRDefault="008A6355" w:rsidP="00B343B2">
      <w:pPr>
        <w:rPr>
          <w:rFonts w:cs="Arial"/>
        </w:rPr>
      </w:pPr>
    </w:p>
    <w:p w14:paraId="5C084A5A" w14:textId="77777777" w:rsidR="008A6355" w:rsidRPr="00284F48" w:rsidRDefault="008A6355" w:rsidP="00B343B2">
      <w:pPr>
        <w:rPr>
          <w:rFonts w:cs="Arial"/>
        </w:rPr>
      </w:pPr>
    </w:p>
    <w:p w14:paraId="4519498B" w14:textId="77777777" w:rsidR="008A6355" w:rsidRPr="00284F48" w:rsidRDefault="008A6355" w:rsidP="00B343B2">
      <w:pPr>
        <w:rPr>
          <w:rFonts w:cs="Arial"/>
        </w:rPr>
      </w:pPr>
    </w:p>
    <w:p w14:paraId="76273415" w14:textId="77777777" w:rsidR="008A6355" w:rsidRPr="00284F48" w:rsidRDefault="008A6355" w:rsidP="00B343B2">
      <w:pPr>
        <w:rPr>
          <w:rFonts w:cs="Arial"/>
        </w:rPr>
      </w:pPr>
    </w:p>
    <w:p w14:paraId="5905FA9F" w14:textId="77777777" w:rsidR="008A6355" w:rsidRPr="00284F48" w:rsidRDefault="008A6355" w:rsidP="00B343B2">
      <w:pPr>
        <w:rPr>
          <w:rFonts w:cs="Arial"/>
        </w:rPr>
      </w:pPr>
    </w:p>
    <w:p w14:paraId="556C7C4E" w14:textId="77777777" w:rsidR="008A6355" w:rsidRPr="00B343B2" w:rsidRDefault="008A6355" w:rsidP="00B343B2">
      <w:pPr>
        <w:spacing w:after="160" w:line="278" w:lineRule="auto"/>
        <w:rPr>
          <w:rFonts w:cs="Arial"/>
        </w:rPr>
      </w:pPr>
    </w:p>
    <w:p w14:paraId="3DE98E4F" w14:textId="77777777" w:rsidR="009762F1" w:rsidRPr="00284F48" w:rsidRDefault="009762F1" w:rsidP="009762F1">
      <w:pPr>
        <w:pStyle w:val="ListParagraph"/>
        <w:rPr>
          <w:rFonts w:cs="Arial"/>
          <w:b/>
          <w:bCs/>
        </w:rPr>
      </w:pPr>
    </w:p>
    <w:p w14:paraId="44053B99" w14:textId="77777777" w:rsidR="000D7F55" w:rsidRPr="00284F48" w:rsidRDefault="000D7F55" w:rsidP="009762F1">
      <w:pPr>
        <w:pStyle w:val="ListParagraph"/>
        <w:rPr>
          <w:rFonts w:cs="Arial"/>
          <w:b/>
          <w:bCs/>
        </w:rPr>
      </w:pPr>
    </w:p>
    <w:p w14:paraId="17CC40B0" w14:textId="77777777" w:rsidR="000D7F55" w:rsidRPr="00284F48" w:rsidRDefault="000D7F55" w:rsidP="009762F1">
      <w:pPr>
        <w:pStyle w:val="ListParagraph"/>
        <w:rPr>
          <w:rFonts w:cs="Arial"/>
          <w:b/>
          <w:bCs/>
        </w:rPr>
      </w:pPr>
    </w:p>
    <w:p w14:paraId="11DA6D31" w14:textId="77777777" w:rsidR="000D7F55" w:rsidRPr="00284F48" w:rsidRDefault="000D7F55" w:rsidP="009762F1">
      <w:pPr>
        <w:pStyle w:val="ListParagraph"/>
        <w:rPr>
          <w:rFonts w:cs="Arial"/>
          <w:b/>
          <w:bCs/>
        </w:rPr>
      </w:pPr>
    </w:p>
    <w:p w14:paraId="039BAEB2" w14:textId="77777777" w:rsidR="00287197" w:rsidRPr="00284F48" w:rsidRDefault="00287197" w:rsidP="009762F1">
      <w:pPr>
        <w:pStyle w:val="ListParagraph"/>
        <w:rPr>
          <w:rFonts w:cs="Arial"/>
          <w:b/>
          <w:bCs/>
        </w:rPr>
      </w:pPr>
    </w:p>
    <w:p w14:paraId="0689977E" w14:textId="77777777" w:rsidR="00287197" w:rsidRPr="00284F48" w:rsidRDefault="00287197" w:rsidP="009762F1">
      <w:pPr>
        <w:pStyle w:val="ListParagraph"/>
        <w:rPr>
          <w:rFonts w:cs="Arial"/>
          <w:b/>
          <w:bCs/>
        </w:rPr>
      </w:pPr>
    </w:p>
    <w:p w14:paraId="6785726C" w14:textId="77777777" w:rsidR="00287197" w:rsidRPr="00284F48" w:rsidRDefault="00287197" w:rsidP="009762F1">
      <w:pPr>
        <w:pStyle w:val="ListParagraph"/>
        <w:rPr>
          <w:rFonts w:cs="Arial"/>
          <w:b/>
          <w:bCs/>
        </w:rPr>
      </w:pPr>
    </w:p>
    <w:p w14:paraId="0583752D" w14:textId="77777777" w:rsidR="00287197" w:rsidRPr="00284F48" w:rsidRDefault="00287197" w:rsidP="009762F1">
      <w:pPr>
        <w:pStyle w:val="ListParagraph"/>
        <w:rPr>
          <w:rFonts w:cs="Arial"/>
          <w:b/>
          <w:bCs/>
        </w:rPr>
      </w:pPr>
    </w:p>
    <w:p w14:paraId="1F32EDF5" w14:textId="77777777" w:rsidR="00287197" w:rsidRDefault="00287197" w:rsidP="009762F1">
      <w:pPr>
        <w:pStyle w:val="ListParagraph"/>
        <w:rPr>
          <w:rFonts w:cs="Arial"/>
          <w:b/>
          <w:bCs/>
        </w:rPr>
      </w:pPr>
    </w:p>
    <w:p w14:paraId="3B5EB169" w14:textId="77777777" w:rsidR="00CA7BD2" w:rsidRPr="00284F48" w:rsidRDefault="00CA7BD2" w:rsidP="009762F1">
      <w:pPr>
        <w:pStyle w:val="ListParagraph"/>
        <w:rPr>
          <w:rFonts w:cs="Arial"/>
          <w:b/>
          <w:bCs/>
        </w:rPr>
      </w:pPr>
    </w:p>
    <w:p w14:paraId="7FDF82BA" w14:textId="77777777" w:rsidR="001075C1" w:rsidRPr="00595FCE" w:rsidRDefault="001075C1" w:rsidP="00595FCE">
      <w:pPr>
        <w:rPr>
          <w:rFonts w:cs="Arial"/>
          <w:b/>
          <w:bCs/>
        </w:rPr>
      </w:pPr>
    </w:p>
    <w:p w14:paraId="3CA718A6" w14:textId="77777777" w:rsidR="001075C1" w:rsidRPr="00284F48" w:rsidRDefault="001075C1" w:rsidP="009762F1">
      <w:pPr>
        <w:pStyle w:val="ListParagraph"/>
        <w:rPr>
          <w:rFonts w:cs="Arial"/>
          <w:b/>
          <w:bCs/>
        </w:rPr>
      </w:pPr>
    </w:p>
    <w:p w14:paraId="7169748A" w14:textId="77777777" w:rsidR="008A6355" w:rsidRPr="00284F48" w:rsidRDefault="00B343B2" w:rsidP="00920B4B">
      <w:pPr>
        <w:pStyle w:val="ListParagraph"/>
        <w:numPr>
          <w:ilvl w:val="0"/>
          <w:numId w:val="9"/>
        </w:numPr>
        <w:rPr>
          <w:rFonts w:cs="Arial"/>
          <w:b/>
          <w:bCs/>
          <w:u w:val="single"/>
        </w:rPr>
      </w:pPr>
      <w:r w:rsidRPr="00284F48">
        <w:rPr>
          <w:rFonts w:cs="Arial"/>
          <w:b/>
          <w:bCs/>
          <w:u w:val="single"/>
        </w:rPr>
        <w:lastRenderedPageBreak/>
        <w:t>Introduction</w:t>
      </w:r>
    </w:p>
    <w:p w14:paraId="75A8C2F9" w14:textId="77777777" w:rsidR="00287197" w:rsidRPr="00284F48" w:rsidRDefault="00287197" w:rsidP="00287197">
      <w:pPr>
        <w:pStyle w:val="ListParagraph"/>
        <w:rPr>
          <w:rFonts w:cs="Arial"/>
          <w:b/>
          <w:bCs/>
          <w:u w:val="single"/>
        </w:rPr>
      </w:pPr>
    </w:p>
    <w:p w14:paraId="664CB993" w14:textId="77777777" w:rsidR="00001496" w:rsidRPr="00001496" w:rsidRDefault="00001496" w:rsidP="00001496">
      <w:pPr>
        <w:spacing w:after="160" w:line="278" w:lineRule="auto"/>
        <w:rPr>
          <w:rFonts w:cs="Arial"/>
        </w:rPr>
      </w:pPr>
      <w:r w:rsidRPr="00001496">
        <w:rPr>
          <w:rFonts w:cs="Arial"/>
        </w:rPr>
        <w:t xml:space="preserve">At High Green Primary School, </w:t>
      </w:r>
      <w:r w:rsidRPr="00001496">
        <w:rPr>
          <w:rFonts w:cs="Arial"/>
          <w:b/>
          <w:bCs/>
        </w:rPr>
        <w:t>we are so proud to be a small school with a big heart.</w:t>
      </w:r>
      <w:r w:rsidRPr="00001496">
        <w:rPr>
          <w:rFonts w:cs="Arial"/>
        </w:rPr>
        <w:t xml:space="preserve"> Everything we do is shaped by our vision:</w:t>
      </w:r>
    </w:p>
    <w:p w14:paraId="287824A1" w14:textId="77777777" w:rsidR="00001496" w:rsidRPr="00001496" w:rsidRDefault="00001496" w:rsidP="00001496">
      <w:pPr>
        <w:spacing w:after="160" w:line="278" w:lineRule="auto"/>
        <w:jc w:val="center"/>
        <w:rPr>
          <w:rFonts w:cs="Arial"/>
        </w:rPr>
      </w:pPr>
      <w:r w:rsidRPr="00001496">
        <w:rPr>
          <w:rFonts w:cs="Arial"/>
          <w:b/>
          <w:bCs/>
        </w:rPr>
        <w:t>“To become the best version of ourselves.”</w:t>
      </w:r>
    </w:p>
    <w:p w14:paraId="2422015E" w14:textId="77777777" w:rsidR="00001496" w:rsidRPr="00001496" w:rsidRDefault="00001496" w:rsidP="00001496">
      <w:pPr>
        <w:spacing w:after="160" w:line="278" w:lineRule="auto"/>
        <w:rPr>
          <w:rFonts w:cs="Arial"/>
        </w:rPr>
      </w:pPr>
      <w:r w:rsidRPr="00001496">
        <w:rPr>
          <w:rFonts w:cs="Arial"/>
        </w:rPr>
        <w:t xml:space="preserve">We believe that </w:t>
      </w:r>
      <w:r w:rsidRPr="00001496">
        <w:rPr>
          <w:rFonts w:cs="Arial"/>
          <w:b/>
          <w:bCs/>
        </w:rPr>
        <w:t>behaviour is communication.</w:t>
      </w:r>
      <w:r w:rsidRPr="00001496">
        <w:rPr>
          <w:rFonts w:cs="Arial"/>
        </w:rPr>
        <w:t xml:space="preserve"> Our first question is always:</w:t>
      </w:r>
    </w:p>
    <w:p w14:paraId="479B3490" w14:textId="77777777" w:rsidR="00001496" w:rsidRPr="00001496" w:rsidRDefault="00001496" w:rsidP="00001496">
      <w:pPr>
        <w:spacing w:after="160" w:line="278" w:lineRule="auto"/>
        <w:jc w:val="center"/>
        <w:rPr>
          <w:rFonts w:cs="Arial"/>
        </w:rPr>
      </w:pPr>
      <w:r w:rsidRPr="00001496">
        <w:rPr>
          <w:rFonts w:cs="Arial"/>
          <w:b/>
          <w:bCs/>
        </w:rPr>
        <w:t>“What is this child trying to tell us?”</w:t>
      </w:r>
    </w:p>
    <w:p w14:paraId="283C41BE" w14:textId="77777777" w:rsidR="00001496" w:rsidRPr="00001496" w:rsidRDefault="00001496" w:rsidP="00001496">
      <w:pPr>
        <w:spacing w:after="160" w:line="278" w:lineRule="auto"/>
        <w:rPr>
          <w:rFonts w:cs="Arial"/>
        </w:rPr>
      </w:pPr>
      <w:r w:rsidRPr="00001496">
        <w:rPr>
          <w:rFonts w:cs="Arial"/>
        </w:rPr>
        <w:t>For us, becoming the best version of ourselves means:</w:t>
      </w:r>
    </w:p>
    <w:p w14:paraId="2AB2F02A" w14:textId="77777777" w:rsidR="00001496" w:rsidRPr="00001496" w:rsidRDefault="00001496" w:rsidP="00920B4B">
      <w:pPr>
        <w:numPr>
          <w:ilvl w:val="0"/>
          <w:numId w:val="7"/>
        </w:numPr>
        <w:spacing w:after="160" w:line="278" w:lineRule="auto"/>
        <w:rPr>
          <w:rFonts w:cs="Arial"/>
        </w:rPr>
      </w:pPr>
      <w:r w:rsidRPr="00001496">
        <w:rPr>
          <w:rFonts w:cs="Arial"/>
        </w:rPr>
        <w:t xml:space="preserve">Helping every child feel </w:t>
      </w:r>
      <w:r w:rsidRPr="00001496">
        <w:rPr>
          <w:rFonts w:cs="Arial"/>
          <w:b/>
          <w:bCs/>
        </w:rPr>
        <w:t>safe, respected and valued</w:t>
      </w:r>
    </w:p>
    <w:p w14:paraId="2DB44271" w14:textId="77777777" w:rsidR="00001496" w:rsidRPr="00001496" w:rsidRDefault="00001496" w:rsidP="00920B4B">
      <w:pPr>
        <w:numPr>
          <w:ilvl w:val="0"/>
          <w:numId w:val="7"/>
        </w:numPr>
        <w:spacing w:after="160" w:line="278" w:lineRule="auto"/>
        <w:rPr>
          <w:rFonts w:cs="Arial"/>
        </w:rPr>
      </w:pPr>
      <w:r w:rsidRPr="00001496">
        <w:rPr>
          <w:rFonts w:cs="Arial"/>
        </w:rPr>
        <w:t xml:space="preserve">Teaching children how to manage </w:t>
      </w:r>
      <w:r w:rsidRPr="00001496">
        <w:rPr>
          <w:rFonts w:cs="Arial"/>
          <w:b/>
          <w:bCs/>
        </w:rPr>
        <w:t>big feelings and solve problems peacefully</w:t>
      </w:r>
    </w:p>
    <w:p w14:paraId="7765B1F4" w14:textId="77777777" w:rsidR="00001496" w:rsidRPr="00001496" w:rsidRDefault="00001496" w:rsidP="00920B4B">
      <w:pPr>
        <w:numPr>
          <w:ilvl w:val="0"/>
          <w:numId w:val="7"/>
        </w:numPr>
        <w:spacing w:after="160" w:line="278" w:lineRule="auto"/>
        <w:rPr>
          <w:rFonts w:cs="Arial"/>
        </w:rPr>
      </w:pPr>
      <w:r w:rsidRPr="00001496">
        <w:rPr>
          <w:rFonts w:cs="Arial"/>
        </w:rPr>
        <w:t xml:space="preserve">Seeing mistakes as chances to </w:t>
      </w:r>
      <w:r w:rsidRPr="00001496">
        <w:rPr>
          <w:rFonts w:cs="Arial"/>
          <w:b/>
          <w:bCs/>
        </w:rPr>
        <w:t>learn and grow</w:t>
      </w:r>
      <w:r w:rsidRPr="00001496">
        <w:rPr>
          <w:rFonts w:cs="Arial"/>
        </w:rPr>
        <w:t>, rather than reasons for punishment</w:t>
      </w:r>
    </w:p>
    <w:p w14:paraId="1368D3BB" w14:textId="77777777" w:rsidR="00001496" w:rsidRPr="00001496" w:rsidRDefault="00001496" w:rsidP="00920B4B">
      <w:pPr>
        <w:numPr>
          <w:ilvl w:val="0"/>
          <w:numId w:val="7"/>
        </w:numPr>
        <w:spacing w:after="160" w:line="278" w:lineRule="auto"/>
        <w:rPr>
          <w:rFonts w:cs="Arial"/>
        </w:rPr>
      </w:pPr>
      <w:r w:rsidRPr="00001496">
        <w:rPr>
          <w:rFonts w:cs="Arial"/>
        </w:rPr>
        <w:t>Encouraging kindness, empathy and respect in all relationships</w:t>
      </w:r>
    </w:p>
    <w:p w14:paraId="378F6A9A" w14:textId="77777777" w:rsidR="00001496" w:rsidRPr="00001496" w:rsidRDefault="00001496" w:rsidP="00920B4B">
      <w:pPr>
        <w:numPr>
          <w:ilvl w:val="0"/>
          <w:numId w:val="7"/>
        </w:numPr>
        <w:spacing w:after="160" w:line="278" w:lineRule="auto"/>
        <w:rPr>
          <w:rFonts w:cs="Arial"/>
        </w:rPr>
      </w:pPr>
      <w:r w:rsidRPr="00001496">
        <w:rPr>
          <w:rFonts w:cs="Arial"/>
        </w:rPr>
        <w:t xml:space="preserve">Believing that </w:t>
      </w:r>
      <w:r w:rsidRPr="00001496">
        <w:rPr>
          <w:rFonts w:cs="Arial"/>
          <w:b/>
          <w:bCs/>
        </w:rPr>
        <w:t>every child can change and improve</w:t>
      </w:r>
      <w:r w:rsidRPr="00001496">
        <w:rPr>
          <w:rFonts w:cs="Arial"/>
        </w:rPr>
        <w:t xml:space="preserve"> with the right help and support</w:t>
      </w:r>
    </w:p>
    <w:p w14:paraId="13F95C3B" w14:textId="77777777" w:rsidR="00001496" w:rsidRPr="00001496" w:rsidRDefault="00001496" w:rsidP="00920B4B">
      <w:pPr>
        <w:numPr>
          <w:ilvl w:val="0"/>
          <w:numId w:val="7"/>
        </w:numPr>
        <w:spacing w:after="160" w:line="278" w:lineRule="auto"/>
        <w:rPr>
          <w:rFonts w:cs="Arial"/>
        </w:rPr>
      </w:pPr>
      <w:r w:rsidRPr="00001496">
        <w:rPr>
          <w:rFonts w:cs="Arial"/>
        </w:rPr>
        <w:t>Working together with families to help children be their best at home and school</w:t>
      </w:r>
    </w:p>
    <w:p w14:paraId="60540572" w14:textId="77777777" w:rsidR="00001496" w:rsidRPr="00001496" w:rsidRDefault="00001496" w:rsidP="00920B4B">
      <w:pPr>
        <w:numPr>
          <w:ilvl w:val="0"/>
          <w:numId w:val="7"/>
        </w:numPr>
        <w:spacing w:after="160" w:line="278" w:lineRule="auto"/>
        <w:rPr>
          <w:rFonts w:cs="Arial"/>
        </w:rPr>
      </w:pPr>
      <w:r w:rsidRPr="00001496">
        <w:rPr>
          <w:rFonts w:cs="Arial"/>
          <w:b/>
          <w:bCs/>
        </w:rPr>
        <w:t>Separating the child from the behaviour</w:t>
      </w:r>
      <w:r w:rsidRPr="00001496">
        <w:rPr>
          <w:rFonts w:cs="Arial"/>
        </w:rPr>
        <w:t xml:space="preserve"> — recognising that even when behaviour is challenging, the child is still deserving of respect and care</w:t>
      </w:r>
    </w:p>
    <w:p w14:paraId="1261C13B" w14:textId="77777777" w:rsidR="00001496" w:rsidRPr="00001496" w:rsidRDefault="00001496" w:rsidP="00001496">
      <w:pPr>
        <w:spacing w:after="160" w:line="278" w:lineRule="auto"/>
        <w:rPr>
          <w:rFonts w:cs="Arial"/>
        </w:rPr>
      </w:pPr>
      <w:r w:rsidRPr="00001496">
        <w:rPr>
          <w:rFonts w:cs="Arial"/>
        </w:rPr>
        <w:t>We also believe that:</w:t>
      </w:r>
    </w:p>
    <w:p w14:paraId="4B3EAD9B" w14:textId="77777777" w:rsidR="00001496" w:rsidRPr="00001496" w:rsidRDefault="00001496" w:rsidP="00001496">
      <w:pPr>
        <w:spacing w:after="160" w:line="278" w:lineRule="auto"/>
        <w:jc w:val="center"/>
        <w:rPr>
          <w:rFonts w:cs="Arial"/>
        </w:rPr>
      </w:pPr>
      <w:r w:rsidRPr="00001496">
        <w:rPr>
          <w:rFonts w:cs="Arial"/>
          <w:b/>
          <w:bCs/>
        </w:rPr>
        <w:t>“Every child deserves a champion.”</w:t>
      </w:r>
    </w:p>
    <w:p w14:paraId="3E96DD7D" w14:textId="77777777" w:rsidR="00001496" w:rsidRPr="00001496" w:rsidRDefault="00001496" w:rsidP="00001496">
      <w:pPr>
        <w:spacing w:after="160" w:line="278" w:lineRule="auto"/>
        <w:rPr>
          <w:rFonts w:cs="Arial"/>
        </w:rPr>
      </w:pPr>
      <w:r w:rsidRPr="00001496">
        <w:rPr>
          <w:rFonts w:cs="Arial"/>
        </w:rPr>
        <w:t>To us, this means:</w:t>
      </w:r>
    </w:p>
    <w:p w14:paraId="3CBBD782" w14:textId="77777777" w:rsidR="00001496" w:rsidRPr="00001496" w:rsidRDefault="00001496" w:rsidP="00920B4B">
      <w:pPr>
        <w:numPr>
          <w:ilvl w:val="0"/>
          <w:numId w:val="8"/>
        </w:numPr>
        <w:spacing w:after="160" w:line="278" w:lineRule="auto"/>
        <w:rPr>
          <w:rFonts w:cs="Arial"/>
        </w:rPr>
      </w:pPr>
      <w:r w:rsidRPr="00001496">
        <w:rPr>
          <w:rFonts w:cs="Arial"/>
        </w:rPr>
        <w:t xml:space="preserve">Teachers taking time to </w:t>
      </w:r>
      <w:r w:rsidRPr="00001496">
        <w:rPr>
          <w:rFonts w:cs="Arial"/>
          <w:b/>
          <w:bCs/>
        </w:rPr>
        <w:t>truly know each child</w:t>
      </w:r>
    </w:p>
    <w:p w14:paraId="0D475A91" w14:textId="77777777" w:rsidR="00001496" w:rsidRPr="00001496" w:rsidRDefault="00001496" w:rsidP="00920B4B">
      <w:pPr>
        <w:numPr>
          <w:ilvl w:val="0"/>
          <w:numId w:val="8"/>
        </w:numPr>
        <w:spacing w:after="160" w:line="278" w:lineRule="auto"/>
        <w:rPr>
          <w:rFonts w:cs="Arial"/>
        </w:rPr>
      </w:pPr>
      <w:r w:rsidRPr="00001496">
        <w:rPr>
          <w:rFonts w:cs="Arial"/>
        </w:rPr>
        <w:t xml:space="preserve">Building </w:t>
      </w:r>
      <w:r w:rsidRPr="00001496">
        <w:rPr>
          <w:rFonts w:cs="Arial"/>
          <w:b/>
          <w:bCs/>
        </w:rPr>
        <w:t>strong relationships</w:t>
      </w:r>
      <w:r w:rsidRPr="00001496">
        <w:rPr>
          <w:rFonts w:cs="Arial"/>
        </w:rPr>
        <w:t xml:space="preserve"> so children feel safe and connected</w:t>
      </w:r>
    </w:p>
    <w:p w14:paraId="056A12F8" w14:textId="77777777" w:rsidR="00001496" w:rsidRPr="00001496" w:rsidRDefault="00001496" w:rsidP="00920B4B">
      <w:pPr>
        <w:numPr>
          <w:ilvl w:val="0"/>
          <w:numId w:val="8"/>
        </w:numPr>
        <w:spacing w:after="160" w:line="278" w:lineRule="auto"/>
        <w:rPr>
          <w:rFonts w:cs="Arial"/>
        </w:rPr>
      </w:pPr>
      <w:r w:rsidRPr="00001496">
        <w:rPr>
          <w:rFonts w:cs="Arial"/>
        </w:rPr>
        <w:t>Being a trusted, safe person who a child can turn to for support</w:t>
      </w:r>
    </w:p>
    <w:p w14:paraId="5166609A" w14:textId="77777777" w:rsidR="00001496" w:rsidRPr="00001496" w:rsidRDefault="00001496" w:rsidP="00920B4B">
      <w:pPr>
        <w:numPr>
          <w:ilvl w:val="0"/>
          <w:numId w:val="8"/>
        </w:numPr>
        <w:spacing w:after="160" w:line="278" w:lineRule="auto"/>
        <w:rPr>
          <w:rFonts w:cs="Arial"/>
        </w:rPr>
      </w:pPr>
      <w:r w:rsidRPr="00001496">
        <w:rPr>
          <w:rFonts w:cs="Arial"/>
        </w:rPr>
        <w:t>Believing in the child’s potential, even when they’re struggling</w:t>
      </w:r>
    </w:p>
    <w:p w14:paraId="5F94C9BD" w14:textId="77777777" w:rsidR="00001496" w:rsidRPr="00001496" w:rsidRDefault="00001496" w:rsidP="00920B4B">
      <w:pPr>
        <w:numPr>
          <w:ilvl w:val="0"/>
          <w:numId w:val="8"/>
        </w:numPr>
        <w:spacing w:after="160" w:line="278" w:lineRule="auto"/>
        <w:rPr>
          <w:rFonts w:cs="Arial"/>
        </w:rPr>
      </w:pPr>
      <w:r w:rsidRPr="00001496">
        <w:rPr>
          <w:rFonts w:cs="Arial"/>
        </w:rPr>
        <w:t>Standing up for each child’s needs, strengths and individuality</w:t>
      </w:r>
    </w:p>
    <w:p w14:paraId="6A0C30AC" w14:textId="77777777" w:rsidR="00001496" w:rsidRPr="00001496" w:rsidRDefault="00001496" w:rsidP="00920B4B">
      <w:pPr>
        <w:numPr>
          <w:ilvl w:val="0"/>
          <w:numId w:val="8"/>
        </w:numPr>
        <w:spacing w:after="160" w:line="278" w:lineRule="auto"/>
        <w:rPr>
          <w:rFonts w:cs="Arial"/>
        </w:rPr>
      </w:pPr>
      <w:r w:rsidRPr="00001496">
        <w:rPr>
          <w:rFonts w:cs="Arial"/>
        </w:rPr>
        <w:t xml:space="preserve">Helping every child feel valued, seen and heard </w:t>
      </w:r>
    </w:p>
    <w:p w14:paraId="70B42E97" w14:textId="77777777" w:rsidR="00001496" w:rsidRPr="00284F48" w:rsidRDefault="00001496" w:rsidP="00001496">
      <w:pPr>
        <w:rPr>
          <w:rFonts w:cs="Arial"/>
          <w:i/>
          <w:iCs/>
        </w:rPr>
      </w:pPr>
      <w:r w:rsidRPr="00001496">
        <w:rPr>
          <w:rFonts w:cs="Arial"/>
          <w:i/>
          <w:iCs/>
        </w:rPr>
        <w:t>We believe that when children feel safe, connected and valued, they are ready to learn, build friendships and grow into the best versions of themselves.</w:t>
      </w:r>
    </w:p>
    <w:p w14:paraId="4B6C5D94" w14:textId="77777777" w:rsidR="00001496" w:rsidRPr="00284F48" w:rsidRDefault="00001496" w:rsidP="00001496">
      <w:pPr>
        <w:rPr>
          <w:rFonts w:cs="Arial"/>
          <w:i/>
          <w:iCs/>
        </w:rPr>
      </w:pPr>
    </w:p>
    <w:p w14:paraId="174EC106" w14:textId="77777777" w:rsidR="009762F1" w:rsidRPr="00001496" w:rsidRDefault="000D7F55" w:rsidP="009762F1">
      <w:pPr>
        <w:spacing w:after="160" w:line="278" w:lineRule="auto"/>
        <w:jc w:val="center"/>
        <w:rPr>
          <w:rFonts w:cs="Arial"/>
          <w:i/>
          <w:iCs/>
        </w:rPr>
      </w:pPr>
      <w:r w:rsidRPr="00284F48">
        <w:rPr>
          <w:rFonts w:cs="Arial"/>
          <w:i/>
          <w:iCs/>
          <w:noProof/>
        </w:rPr>
        <w:lastRenderedPageBreak/>
        <w:drawing>
          <wp:inline distT="0" distB="0" distL="0" distR="0" wp14:anchorId="3999FF9B" wp14:editId="0C9A6D61">
            <wp:extent cx="3115734" cy="4673600"/>
            <wp:effectExtent l="0" t="0" r="8890" b="0"/>
            <wp:docPr id="76206701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27779" cy="4691667"/>
                    </a:xfrm>
                    <a:prstGeom prst="rect">
                      <a:avLst/>
                    </a:prstGeom>
                    <a:noFill/>
                  </pic:spPr>
                </pic:pic>
              </a:graphicData>
            </a:graphic>
          </wp:inline>
        </w:drawing>
      </w:r>
    </w:p>
    <w:p w14:paraId="434FB6E1" w14:textId="3AC8DA98" w:rsidR="00B343B2" w:rsidRPr="00B343B2" w:rsidRDefault="00B343B2" w:rsidP="00B343B2">
      <w:pPr>
        <w:spacing w:after="160" w:line="278" w:lineRule="auto"/>
        <w:rPr>
          <w:rFonts w:cs="Arial"/>
        </w:rPr>
      </w:pPr>
    </w:p>
    <w:p w14:paraId="6427BC50" w14:textId="77777777" w:rsidR="00B343B2" w:rsidRPr="00B343B2" w:rsidRDefault="00B343B2" w:rsidP="00B343B2">
      <w:pPr>
        <w:spacing w:after="160" w:line="278" w:lineRule="auto"/>
        <w:rPr>
          <w:rFonts w:cs="Arial"/>
          <w:b/>
          <w:bCs/>
          <w:u w:val="single"/>
        </w:rPr>
      </w:pPr>
      <w:r w:rsidRPr="00B343B2">
        <w:rPr>
          <w:rFonts w:cs="Arial"/>
          <w:b/>
          <w:bCs/>
          <w:u w:val="single"/>
        </w:rPr>
        <w:t>2. Our Ethos and Culture</w:t>
      </w:r>
    </w:p>
    <w:p w14:paraId="63703C73" w14:textId="77777777" w:rsidR="00B343B2" w:rsidRPr="00B343B2" w:rsidRDefault="00B343B2" w:rsidP="00B343B2">
      <w:pPr>
        <w:spacing w:after="160" w:line="278" w:lineRule="auto"/>
        <w:rPr>
          <w:rFonts w:cs="Arial"/>
        </w:rPr>
      </w:pPr>
      <w:r w:rsidRPr="00B343B2">
        <w:rPr>
          <w:rFonts w:cs="Arial"/>
        </w:rPr>
        <w:t>At High Green, we:</w:t>
      </w:r>
    </w:p>
    <w:p w14:paraId="63CBFD7D" w14:textId="77777777" w:rsidR="00B343B2" w:rsidRPr="00B343B2" w:rsidRDefault="00B343B2" w:rsidP="00920B4B">
      <w:pPr>
        <w:numPr>
          <w:ilvl w:val="0"/>
          <w:numId w:val="1"/>
        </w:numPr>
        <w:spacing w:after="160" w:line="278" w:lineRule="auto"/>
        <w:rPr>
          <w:rFonts w:cs="Arial"/>
        </w:rPr>
      </w:pPr>
      <w:r w:rsidRPr="00B343B2">
        <w:rPr>
          <w:rFonts w:cs="Arial"/>
        </w:rPr>
        <w:t xml:space="preserve">Build strong relationships first — </w:t>
      </w:r>
      <w:r w:rsidRPr="00B343B2">
        <w:rPr>
          <w:rFonts w:cs="Arial"/>
          <w:b/>
          <w:bCs/>
        </w:rPr>
        <w:t>connection before correction.</w:t>
      </w:r>
    </w:p>
    <w:p w14:paraId="23C88BF7" w14:textId="77777777" w:rsidR="00B343B2" w:rsidRPr="00B343B2" w:rsidRDefault="00B343B2" w:rsidP="00920B4B">
      <w:pPr>
        <w:numPr>
          <w:ilvl w:val="0"/>
          <w:numId w:val="1"/>
        </w:numPr>
        <w:spacing w:after="160" w:line="278" w:lineRule="auto"/>
        <w:rPr>
          <w:rFonts w:cs="Arial"/>
        </w:rPr>
      </w:pPr>
      <w:r w:rsidRPr="00B343B2">
        <w:rPr>
          <w:rFonts w:cs="Arial"/>
        </w:rPr>
        <w:t xml:space="preserve">Practice </w:t>
      </w:r>
      <w:r w:rsidRPr="00B343B2">
        <w:rPr>
          <w:rFonts w:cs="Arial"/>
          <w:b/>
          <w:bCs/>
        </w:rPr>
        <w:t>unconditional positive regard</w:t>
      </w:r>
      <w:r w:rsidRPr="00B343B2">
        <w:rPr>
          <w:rFonts w:cs="Arial"/>
        </w:rPr>
        <w:t xml:space="preserve"> — every child is worthy of respect and care.</w:t>
      </w:r>
    </w:p>
    <w:p w14:paraId="5FAE3741" w14:textId="77777777" w:rsidR="00B343B2" w:rsidRPr="00B343B2" w:rsidRDefault="00B343B2" w:rsidP="00920B4B">
      <w:pPr>
        <w:numPr>
          <w:ilvl w:val="0"/>
          <w:numId w:val="1"/>
        </w:numPr>
        <w:spacing w:after="160" w:line="278" w:lineRule="auto"/>
        <w:rPr>
          <w:rFonts w:cs="Arial"/>
        </w:rPr>
      </w:pPr>
      <w:r w:rsidRPr="00B343B2">
        <w:rPr>
          <w:rFonts w:cs="Arial"/>
        </w:rPr>
        <w:t>See the world through children’s eyes.</w:t>
      </w:r>
    </w:p>
    <w:p w14:paraId="398A9F1E" w14:textId="77777777" w:rsidR="00B343B2" w:rsidRPr="00B343B2" w:rsidRDefault="00B343B2" w:rsidP="00920B4B">
      <w:pPr>
        <w:numPr>
          <w:ilvl w:val="0"/>
          <w:numId w:val="1"/>
        </w:numPr>
        <w:spacing w:after="160" w:line="278" w:lineRule="auto"/>
        <w:rPr>
          <w:rFonts w:cs="Arial"/>
        </w:rPr>
      </w:pPr>
      <w:r w:rsidRPr="00B343B2">
        <w:rPr>
          <w:rFonts w:cs="Arial"/>
        </w:rPr>
        <w:t>Help children become the best version of themselves — socially, emotionally and academically.</w:t>
      </w:r>
    </w:p>
    <w:p w14:paraId="160707F6" w14:textId="77777777" w:rsidR="00B343B2" w:rsidRPr="00284F48" w:rsidRDefault="00B343B2" w:rsidP="00920B4B">
      <w:pPr>
        <w:numPr>
          <w:ilvl w:val="0"/>
          <w:numId w:val="1"/>
        </w:numPr>
        <w:rPr>
          <w:rFonts w:cs="Arial"/>
        </w:rPr>
      </w:pPr>
      <w:r w:rsidRPr="00B343B2">
        <w:rPr>
          <w:rFonts w:cs="Arial"/>
        </w:rPr>
        <w:t xml:space="preserve">Focus on </w:t>
      </w:r>
      <w:r w:rsidRPr="00B343B2">
        <w:rPr>
          <w:rFonts w:cs="Arial"/>
          <w:b/>
          <w:bCs/>
        </w:rPr>
        <w:t>building, maintaining, and repairing relationships.</w:t>
      </w:r>
    </w:p>
    <w:p w14:paraId="26C9157A" w14:textId="4676BDB4" w:rsidR="008A5011" w:rsidRPr="00B343B2" w:rsidRDefault="008A5011" w:rsidP="008A5011">
      <w:pPr>
        <w:spacing w:after="160" w:line="278" w:lineRule="auto"/>
        <w:ind w:left="720"/>
        <w:rPr>
          <w:rFonts w:cs="Arial"/>
        </w:rPr>
      </w:pPr>
    </w:p>
    <w:p w14:paraId="0B49AA23" w14:textId="77777777" w:rsidR="008A5011" w:rsidRDefault="008A5011" w:rsidP="008A5011">
      <w:pPr>
        <w:spacing w:after="160" w:line="278" w:lineRule="auto"/>
        <w:rPr>
          <w:rFonts w:cs="Arial"/>
          <w:b/>
          <w:bCs/>
          <w:u w:val="single"/>
        </w:rPr>
      </w:pPr>
      <w:r w:rsidRPr="00B343B2">
        <w:rPr>
          <w:rFonts w:cs="Arial"/>
          <w:b/>
          <w:bCs/>
          <w:u w:val="single"/>
        </w:rPr>
        <w:t>3. Principles</w:t>
      </w:r>
    </w:p>
    <w:p w14:paraId="2410B8C3" w14:textId="77777777" w:rsidR="00595FCE" w:rsidRPr="00595FCE" w:rsidRDefault="00595FCE" w:rsidP="00595FCE">
      <w:pPr>
        <w:spacing w:before="100" w:beforeAutospacing="1" w:after="100" w:afterAutospacing="1"/>
        <w:rPr>
          <w:rFonts w:eastAsia="Times New Roman" w:cs="Arial"/>
          <w:kern w:val="0"/>
          <w:lang w:eastAsia="en-GB"/>
          <w14:ligatures w14:val="none"/>
        </w:rPr>
      </w:pPr>
      <w:r w:rsidRPr="00595FCE">
        <w:rPr>
          <w:rFonts w:eastAsia="Times New Roman" w:cs="Arial"/>
          <w:kern w:val="0"/>
          <w:lang w:eastAsia="en-GB"/>
          <w14:ligatures w14:val="none"/>
        </w:rPr>
        <w:t>At High Green Primary School, our approach to behaviour is guided by clear principles that reflect our vision and values:</w:t>
      </w:r>
    </w:p>
    <w:p w14:paraId="308CE596" w14:textId="77777777" w:rsidR="00595FCE" w:rsidRPr="00595FCE" w:rsidRDefault="00595FCE" w:rsidP="00920B4B">
      <w:pPr>
        <w:numPr>
          <w:ilvl w:val="0"/>
          <w:numId w:val="13"/>
        </w:numPr>
        <w:spacing w:before="100" w:beforeAutospacing="1" w:after="100" w:afterAutospacing="1" w:line="278" w:lineRule="auto"/>
        <w:rPr>
          <w:rFonts w:eastAsia="Times New Roman" w:cs="Arial"/>
          <w:kern w:val="0"/>
          <w:lang w:eastAsia="en-GB"/>
          <w14:ligatures w14:val="none"/>
        </w:rPr>
      </w:pPr>
      <w:r w:rsidRPr="00595FCE">
        <w:rPr>
          <w:rFonts w:eastAsia="Times New Roman" w:cs="Arial"/>
          <w:b/>
          <w:bCs/>
          <w:kern w:val="0"/>
          <w:lang w:eastAsia="en-GB"/>
          <w14:ligatures w14:val="none"/>
        </w:rPr>
        <w:t>Be Respectful</w:t>
      </w:r>
      <w:r w:rsidRPr="00595FCE">
        <w:rPr>
          <w:rFonts w:eastAsia="Times New Roman" w:cs="Arial"/>
          <w:kern w:val="0"/>
          <w:lang w:eastAsia="en-GB"/>
          <w14:ligatures w14:val="none"/>
        </w:rPr>
        <w:t xml:space="preserve"> – We listen, use kind words, and care for each other and our environment.</w:t>
      </w:r>
    </w:p>
    <w:p w14:paraId="28506FAE" w14:textId="77777777" w:rsidR="00595FCE" w:rsidRPr="00595FCE" w:rsidRDefault="00595FCE" w:rsidP="00920B4B">
      <w:pPr>
        <w:numPr>
          <w:ilvl w:val="0"/>
          <w:numId w:val="13"/>
        </w:numPr>
        <w:spacing w:before="100" w:beforeAutospacing="1" w:after="100" w:afterAutospacing="1" w:line="278" w:lineRule="auto"/>
        <w:rPr>
          <w:rFonts w:eastAsia="Times New Roman" w:cs="Arial"/>
          <w:kern w:val="0"/>
          <w:lang w:eastAsia="en-GB"/>
          <w14:ligatures w14:val="none"/>
        </w:rPr>
      </w:pPr>
      <w:r w:rsidRPr="00595FCE">
        <w:rPr>
          <w:rFonts w:eastAsia="Times New Roman" w:cs="Arial"/>
          <w:b/>
          <w:bCs/>
          <w:kern w:val="0"/>
          <w:lang w:eastAsia="en-GB"/>
          <w14:ligatures w14:val="none"/>
        </w:rPr>
        <w:t>Be Responsible</w:t>
      </w:r>
      <w:r w:rsidRPr="00595FCE">
        <w:rPr>
          <w:rFonts w:eastAsia="Times New Roman" w:cs="Arial"/>
          <w:kern w:val="0"/>
          <w:lang w:eastAsia="en-GB"/>
          <w14:ligatures w14:val="none"/>
        </w:rPr>
        <w:t xml:space="preserve"> – We are ready to learn, make good choices, and take ownership of our actions.</w:t>
      </w:r>
    </w:p>
    <w:p w14:paraId="30D924ED" w14:textId="77777777" w:rsidR="00595FCE" w:rsidRPr="00595FCE" w:rsidRDefault="00595FCE" w:rsidP="00920B4B">
      <w:pPr>
        <w:numPr>
          <w:ilvl w:val="0"/>
          <w:numId w:val="13"/>
        </w:numPr>
        <w:spacing w:before="100" w:beforeAutospacing="1" w:after="100" w:afterAutospacing="1" w:line="278" w:lineRule="auto"/>
        <w:rPr>
          <w:rFonts w:eastAsia="Times New Roman" w:cs="Arial"/>
          <w:kern w:val="0"/>
          <w:lang w:eastAsia="en-GB"/>
          <w14:ligatures w14:val="none"/>
        </w:rPr>
      </w:pPr>
      <w:r w:rsidRPr="00595FCE">
        <w:rPr>
          <w:rFonts w:eastAsia="Times New Roman" w:cs="Arial"/>
          <w:b/>
          <w:bCs/>
          <w:kern w:val="0"/>
          <w:lang w:eastAsia="en-GB"/>
          <w14:ligatures w14:val="none"/>
        </w:rPr>
        <w:t>Be Kind</w:t>
      </w:r>
      <w:r w:rsidRPr="00595FCE">
        <w:rPr>
          <w:rFonts w:eastAsia="Times New Roman" w:cs="Arial"/>
          <w:kern w:val="0"/>
          <w:lang w:eastAsia="en-GB"/>
          <w14:ligatures w14:val="none"/>
        </w:rPr>
        <w:t xml:space="preserve"> – We include others, show empathy, and support each other.</w:t>
      </w:r>
    </w:p>
    <w:p w14:paraId="156A7337" w14:textId="77777777" w:rsidR="00595FCE" w:rsidRPr="00595FCE" w:rsidRDefault="00595FCE" w:rsidP="00920B4B">
      <w:pPr>
        <w:numPr>
          <w:ilvl w:val="0"/>
          <w:numId w:val="13"/>
        </w:numPr>
        <w:spacing w:before="100" w:beforeAutospacing="1" w:after="100" w:afterAutospacing="1" w:line="278" w:lineRule="auto"/>
        <w:rPr>
          <w:rFonts w:eastAsia="Times New Roman" w:cs="Arial"/>
          <w:kern w:val="0"/>
          <w:lang w:eastAsia="en-GB"/>
          <w14:ligatures w14:val="none"/>
        </w:rPr>
      </w:pPr>
      <w:r w:rsidRPr="00595FCE">
        <w:rPr>
          <w:rFonts w:eastAsia="Times New Roman" w:cs="Arial"/>
          <w:b/>
          <w:bCs/>
          <w:kern w:val="0"/>
          <w:lang w:eastAsia="en-GB"/>
          <w14:ligatures w14:val="none"/>
        </w:rPr>
        <w:t>Be Proud</w:t>
      </w:r>
      <w:r w:rsidRPr="00595FCE">
        <w:rPr>
          <w:rFonts w:eastAsia="Times New Roman" w:cs="Arial"/>
          <w:kern w:val="0"/>
          <w:lang w:eastAsia="en-GB"/>
          <w14:ligatures w14:val="none"/>
        </w:rPr>
        <w:t xml:space="preserve"> – We take pride in our work, celebrate achievements, and represent our school with positivity.</w:t>
      </w:r>
    </w:p>
    <w:p w14:paraId="2FD2B3AA" w14:textId="77777777" w:rsidR="008A5011" w:rsidRPr="008A5011" w:rsidRDefault="008A5011" w:rsidP="008A5011">
      <w:pPr>
        <w:spacing w:after="160" w:line="278" w:lineRule="auto"/>
        <w:rPr>
          <w:rFonts w:cs="Arial"/>
        </w:rPr>
      </w:pPr>
      <w:r w:rsidRPr="008A5011">
        <w:rPr>
          <w:rFonts w:cs="Arial"/>
        </w:rPr>
        <w:t>We teach behaviour through clear expectations, consistent routines, and explicit teaching. Staff model manners, respect, and kindness in all interactions, demonstrating the behaviour we expect from children.</w:t>
      </w:r>
    </w:p>
    <w:p w14:paraId="41433A74" w14:textId="77777777" w:rsidR="008A5011" w:rsidRPr="00B343B2" w:rsidRDefault="008A5011" w:rsidP="008A5011">
      <w:pPr>
        <w:spacing w:after="160" w:line="278" w:lineRule="auto"/>
        <w:rPr>
          <w:rFonts w:cs="Arial"/>
        </w:rPr>
      </w:pPr>
      <w:r w:rsidRPr="00B343B2">
        <w:rPr>
          <w:rFonts w:cs="Arial"/>
        </w:rPr>
        <w:t>We believe:</w:t>
      </w:r>
    </w:p>
    <w:p w14:paraId="4B2648BC" w14:textId="77777777" w:rsidR="008A5011" w:rsidRPr="00284F48" w:rsidRDefault="008A5011" w:rsidP="008A5011">
      <w:pPr>
        <w:spacing w:after="160" w:line="278" w:lineRule="auto"/>
        <w:jc w:val="center"/>
        <w:rPr>
          <w:rFonts w:cs="Arial"/>
          <w:b/>
          <w:bCs/>
          <w:i/>
          <w:iCs/>
        </w:rPr>
      </w:pPr>
      <w:r w:rsidRPr="00B343B2">
        <w:rPr>
          <w:rFonts w:cs="Arial"/>
          <w:b/>
          <w:bCs/>
          <w:i/>
          <w:iCs/>
        </w:rPr>
        <w:t>“What you don’t repair will be repeated.”</w:t>
      </w:r>
    </w:p>
    <w:p w14:paraId="16C130E9" w14:textId="54587CFA" w:rsidR="008A5011" w:rsidRPr="00B343B2" w:rsidRDefault="008A5011" w:rsidP="008A5011">
      <w:pPr>
        <w:spacing w:after="160" w:line="278" w:lineRule="auto"/>
        <w:jc w:val="center"/>
        <w:rPr>
          <w:rFonts w:cs="Arial"/>
          <w:b/>
          <w:bCs/>
          <w:i/>
          <w:iCs/>
        </w:rPr>
      </w:pPr>
    </w:p>
    <w:p w14:paraId="0C7E219B" w14:textId="2D211270" w:rsidR="00B343B2" w:rsidRPr="00284F48" w:rsidRDefault="008A5011" w:rsidP="00B343B2">
      <w:pPr>
        <w:spacing w:after="160" w:line="278" w:lineRule="auto"/>
        <w:rPr>
          <w:rFonts w:cs="Arial"/>
          <w:b/>
          <w:bCs/>
          <w:u w:val="single"/>
        </w:rPr>
      </w:pPr>
      <w:r w:rsidRPr="00284F48">
        <w:rPr>
          <w:rFonts w:cs="Arial"/>
          <w:b/>
          <w:bCs/>
          <w:u w:val="single"/>
        </w:rPr>
        <w:t xml:space="preserve">4. </w:t>
      </w:r>
      <w:r w:rsidR="00287197" w:rsidRPr="00284F48">
        <w:rPr>
          <w:rFonts w:cs="Arial"/>
          <w:b/>
          <w:bCs/>
          <w:u w:val="single"/>
        </w:rPr>
        <w:t xml:space="preserve">How we Promote </w:t>
      </w:r>
      <w:r w:rsidR="006E6D01">
        <w:rPr>
          <w:rFonts w:cs="Arial"/>
          <w:b/>
          <w:bCs/>
          <w:u w:val="single"/>
        </w:rPr>
        <w:t>P</w:t>
      </w:r>
      <w:r w:rsidR="00287197" w:rsidRPr="00284F48">
        <w:rPr>
          <w:rFonts w:cs="Arial"/>
          <w:b/>
          <w:bCs/>
          <w:u w:val="single"/>
        </w:rPr>
        <w:t>ositive Behaviour</w:t>
      </w:r>
    </w:p>
    <w:p w14:paraId="5DDBEB4F" w14:textId="77777777" w:rsidR="00287197" w:rsidRDefault="00287197" w:rsidP="00287197">
      <w:pPr>
        <w:spacing w:after="160" w:line="278" w:lineRule="auto"/>
        <w:rPr>
          <w:rFonts w:cs="Arial"/>
        </w:rPr>
      </w:pPr>
      <w:r w:rsidRPr="00287197">
        <w:rPr>
          <w:rFonts w:cs="Arial"/>
        </w:rPr>
        <w:t xml:space="preserve">At High Green Primary School, we actively </w:t>
      </w:r>
      <w:r w:rsidR="00B7689A">
        <w:rPr>
          <w:rFonts w:cs="Arial"/>
        </w:rPr>
        <w:t xml:space="preserve">teach and </w:t>
      </w:r>
      <w:r w:rsidRPr="00287197">
        <w:rPr>
          <w:rFonts w:cs="Arial"/>
        </w:rPr>
        <w:t>promote positive behaviour</w:t>
      </w:r>
      <w:r w:rsidR="00B7689A">
        <w:rPr>
          <w:rFonts w:cs="Arial"/>
        </w:rPr>
        <w:t xml:space="preserve"> through our values</w:t>
      </w:r>
      <w:r w:rsidRPr="00284F48">
        <w:rPr>
          <w:rFonts w:cs="Arial"/>
        </w:rPr>
        <w:t>.</w:t>
      </w:r>
      <w:r w:rsidRPr="00287197">
        <w:rPr>
          <w:rFonts w:cs="Arial"/>
        </w:rPr>
        <w:t xml:space="preserve"> </w:t>
      </w:r>
      <w:r w:rsidR="00B7689A" w:rsidRPr="00B7689A">
        <w:rPr>
          <w:rFonts w:cs="Arial"/>
        </w:rPr>
        <w:t>Children learn what it looks like to be respectful, responsible, kind, and proud in all areas of school life.</w:t>
      </w:r>
      <w:r w:rsidR="00B7689A">
        <w:rPr>
          <w:rFonts w:cs="Arial"/>
        </w:rPr>
        <w:t xml:space="preserve"> </w:t>
      </w:r>
      <w:r w:rsidRPr="00287197">
        <w:rPr>
          <w:rFonts w:cs="Arial"/>
        </w:rPr>
        <w:t>We believe that positive behaviour flourishes in a supportive, calm and nurturing environment.</w:t>
      </w:r>
    </w:p>
    <w:p w14:paraId="58DF11C9" w14:textId="77777777" w:rsidR="00B7689A" w:rsidRPr="00B7689A" w:rsidRDefault="00B7689A" w:rsidP="00B7689A">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We promote positive behaviour through:</w:t>
      </w:r>
    </w:p>
    <w:p w14:paraId="00BA2EEE" w14:textId="77777777" w:rsidR="00B7689A" w:rsidRPr="009D3C6F" w:rsidRDefault="00B7689A" w:rsidP="00B7689A">
      <w:pPr>
        <w:pStyle w:val="NormalWeb"/>
        <w:rPr>
          <w:rFonts w:ascii="Arial" w:hAnsi="Arial" w:cs="Arial"/>
        </w:rPr>
      </w:pPr>
      <w:r w:rsidRPr="009D3C6F">
        <w:rPr>
          <w:rStyle w:val="Strong"/>
          <w:rFonts w:ascii="Arial" w:eastAsiaTheme="majorEastAsia" w:hAnsi="Arial" w:cs="Arial"/>
        </w:rPr>
        <w:t>1.Modelling and Promoting Our Values</w:t>
      </w:r>
    </w:p>
    <w:p w14:paraId="01A70AF3" w14:textId="77777777" w:rsidR="00B7689A" w:rsidRPr="009D3C6F" w:rsidRDefault="00B7689A" w:rsidP="00920B4B">
      <w:pPr>
        <w:pStyle w:val="NormalWeb"/>
        <w:numPr>
          <w:ilvl w:val="0"/>
          <w:numId w:val="14"/>
        </w:numPr>
        <w:rPr>
          <w:rFonts w:ascii="Arial" w:hAnsi="Arial" w:cs="Arial"/>
        </w:rPr>
      </w:pPr>
      <w:r w:rsidRPr="009D3C6F">
        <w:rPr>
          <w:rFonts w:ascii="Arial" w:hAnsi="Arial" w:cs="Arial"/>
        </w:rPr>
        <w:t>Staff consistently model our values in their daily interactions, using calm voices, respectful language and good manners.</w:t>
      </w:r>
    </w:p>
    <w:p w14:paraId="005BBF62" w14:textId="77777777" w:rsidR="00B7689A" w:rsidRPr="009D3C6F" w:rsidRDefault="00B7689A" w:rsidP="00920B4B">
      <w:pPr>
        <w:pStyle w:val="NormalWeb"/>
        <w:numPr>
          <w:ilvl w:val="0"/>
          <w:numId w:val="14"/>
        </w:numPr>
        <w:rPr>
          <w:rFonts w:ascii="Arial" w:hAnsi="Arial" w:cs="Arial"/>
        </w:rPr>
      </w:pPr>
      <w:r w:rsidRPr="009D3C6F">
        <w:rPr>
          <w:rFonts w:ascii="Arial" w:hAnsi="Arial" w:cs="Arial"/>
        </w:rPr>
        <w:t xml:space="preserve">Praise and feedback are linked directly to the values, e.g. </w:t>
      </w:r>
      <w:r w:rsidRPr="009D3C6F">
        <w:rPr>
          <w:rStyle w:val="Emphasis"/>
          <w:rFonts w:ascii="Arial" w:eastAsiaTheme="majorEastAsia" w:hAnsi="Arial" w:cs="Arial"/>
        </w:rPr>
        <w:t>“That was really kind when you helped your friend”</w:t>
      </w:r>
      <w:r w:rsidRPr="009D3C6F">
        <w:rPr>
          <w:rFonts w:ascii="Arial" w:hAnsi="Arial" w:cs="Arial"/>
        </w:rPr>
        <w:t xml:space="preserve"> or </w:t>
      </w:r>
      <w:r w:rsidRPr="009D3C6F">
        <w:rPr>
          <w:rStyle w:val="Emphasis"/>
          <w:rFonts w:ascii="Arial" w:eastAsiaTheme="majorEastAsia" w:hAnsi="Arial" w:cs="Arial"/>
        </w:rPr>
        <w:t>“You showed pride in how carefully you presented your work.”</w:t>
      </w:r>
    </w:p>
    <w:p w14:paraId="5AC9CCEE" w14:textId="77777777" w:rsidR="00B7689A" w:rsidRPr="009D3C6F" w:rsidRDefault="00B7689A" w:rsidP="00920B4B">
      <w:pPr>
        <w:pStyle w:val="NormalWeb"/>
        <w:numPr>
          <w:ilvl w:val="0"/>
          <w:numId w:val="14"/>
        </w:numPr>
        <w:rPr>
          <w:rFonts w:ascii="Arial" w:hAnsi="Arial" w:cs="Arial"/>
        </w:rPr>
      </w:pPr>
      <w:r w:rsidRPr="009D3C6F">
        <w:rPr>
          <w:rFonts w:ascii="Arial" w:hAnsi="Arial" w:cs="Arial"/>
        </w:rPr>
        <w:t>Lessons, circle times, PSHE and assemblies explore what each value means in practice.</w:t>
      </w:r>
    </w:p>
    <w:p w14:paraId="0AC7AC1D" w14:textId="77777777" w:rsidR="00B7689A" w:rsidRPr="009D3C6F" w:rsidRDefault="00B7689A" w:rsidP="00920B4B">
      <w:pPr>
        <w:pStyle w:val="NormalWeb"/>
        <w:numPr>
          <w:ilvl w:val="0"/>
          <w:numId w:val="14"/>
        </w:numPr>
        <w:rPr>
          <w:rFonts w:ascii="Arial" w:hAnsi="Arial" w:cs="Arial"/>
        </w:rPr>
      </w:pPr>
      <w:r w:rsidRPr="009D3C6F">
        <w:rPr>
          <w:rFonts w:ascii="Arial" w:hAnsi="Arial" w:cs="Arial"/>
        </w:rPr>
        <w:t>Visual prompts around school remind children of the values and support their understanding.</w:t>
      </w:r>
    </w:p>
    <w:p w14:paraId="29228AA3" w14:textId="77777777" w:rsidR="00B7689A" w:rsidRPr="009D3C6F" w:rsidRDefault="00B7689A" w:rsidP="00B7689A">
      <w:pPr>
        <w:pStyle w:val="NormalWeb"/>
        <w:rPr>
          <w:rFonts w:ascii="Arial" w:hAnsi="Arial" w:cs="Arial"/>
        </w:rPr>
      </w:pPr>
      <w:r w:rsidRPr="009D3C6F">
        <w:rPr>
          <w:rStyle w:val="Strong"/>
          <w:rFonts w:ascii="Arial" w:eastAsiaTheme="majorEastAsia" w:hAnsi="Arial" w:cs="Arial"/>
        </w:rPr>
        <w:t>2. Creating Safe and Supportive Environments</w:t>
      </w:r>
    </w:p>
    <w:p w14:paraId="2D2D483D" w14:textId="77777777" w:rsidR="00B7689A" w:rsidRPr="009D3C6F" w:rsidRDefault="00B7689A" w:rsidP="00920B4B">
      <w:pPr>
        <w:pStyle w:val="NormalWeb"/>
        <w:numPr>
          <w:ilvl w:val="0"/>
          <w:numId w:val="15"/>
        </w:numPr>
        <w:rPr>
          <w:rFonts w:ascii="Arial" w:hAnsi="Arial" w:cs="Arial"/>
        </w:rPr>
      </w:pPr>
      <w:r w:rsidRPr="009D3C6F">
        <w:rPr>
          <w:rFonts w:ascii="Arial" w:hAnsi="Arial" w:cs="Arial"/>
        </w:rPr>
        <w:t>We prioritise emotionally and physically safe spaces where children feel secure, calm and ready to learn.</w:t>
      </w:r>
    </w:p>
    <w:p w14:paraId="3D390867" w14:textId="77777777" w:rsidR="00B7689A" w:rsidRPr="009D3C6F" w:rsidRDefault="00B7689A" w:rsidP="00920B4B">
      <w:pPr>
        <w:pStyle w:val="NormalWeb"/>
        <w:numPr>
          <w:ilvl w:val="0"/>
          <w:numId w:val="15"/>
        </w:numPr>
        <w:rPr>
          <w:rFonts w:ascii="Arial" w:hAnsi="Arial" w:cs="Arial"/>
        </w:rPr>
      </w:pPr>
      <w:r w:rsidRPr="009D3C6F">
        <w:rPr>
          <w:rFonts w:ascii="Arial" w:hAnsi="Arial" w:cs="Arial"/>
        </w:rPr>
        <w:t>Clear routines and expectations provide structure and predictability.</w:t>
      </w:r>
    </w:p>
    <w:p w14:paraId="500432C1" w14:textId="77777777" w:rsidR="00B7689A" w:rsidRPr="009D3C6F" w:rsidRDefault="00B7689A" w:rsidP="00920B4B">
      <w:pPr>
        <w:pStyle w:val="NormalWeb"/>
        <w:numPr>
          <w:ilvl w:val="0"/>
          <w:numId w:val="15"/>
        </w:numPr>
        <w:rPr>
          <w:rFonts w:ascii="Arial" w:hAnsi="Arial" w:cs="Arial"/>
        </w:rPr>
      </w:pPr>
      <w:r w:rsidRPr="009D3C6F">
        <w:rPr>
          <w:rFonts w:ascii="Arial" w:hAnsi="Arial" w:cs="Arial"/>
        </w:rPr>
        <w:t>Visual aids and prompts help children understand expectations and manage transitions.</w:t>
      </w:r>
    </w:p>
    <w:p w14:paraId="4C1C0010" w14:textId="77777777" w:rsidR="00B7689A" w:rsidRPr="009D3C6F" w:rsidRDefault="00B7689A" w:rsidP="00920B4B">
      <w:pPr>
        <w:pStyle w:val="NormalWeb"/>
        <w:numPr>
          <w:ilvl w:val="0"/>
          <w:numId w:val="15"/>
        </w:numPr>
        <w:rPr>
          <w:rFonts w:ascii="Arial" w:hAnsi="Arial" w:cs="Arial"/>
        </w:rPr>
      </w:pPr>
      <w:r w:rsidRPr="009D3C6F">
        <w:rPr>
          <w:rFonts w:ascii="Arial" w:hAnsi="Arial" w:cs="Arial"/>
        </w:rPr>
        <w:t>Strong, positive relationships between staff and pupils ensure children feel seen, heard and valued.</w:t>
      </w:r>
    </w:p>
    <w:p w14:paraId="693B3981" w14:textId="77777777" w:rsidR="00B7689A" w:rsidRPr="009D3C6F" w:rsidRDefault="00B7689A" w:rsidP="00B7689A">
      <w:pPr>
        <w:pStyle w:val="NormalWeb"/>
        <w:rPr>
          <w:rFonts w:ascii="Arial" w:hAnsi="Arial" w:cs="Arial"/>
        </w:rPr>
      </w:pPr>
      <w:r w:rsidRPr="009D3C6F">
        <w:rPr>
          <w:rStyle w:val="Strong"/>
          <w:rFonts w:ascii="Arial" w:eastAsiaTheme="majorEastAsia" w:hAnsi="Arial" w:cs="Arial"/>
        </w:rPr>
        <w:t>3. Supporting Emotional Regulation</w:t>
      </w:r>
    </w:p>
    <w:p w14:paraId="201A05F2" w14:textId="77777777" w:rsidR="00B7689A" w:rsidRPr="009D3C6F" w:rsidRDefault="00B7689A" w:rsidP="00920B4B">
      <w:pPr>
        <w:pStyle w:val="NormalWeb"/>
        <w:numPr>
          <w:ilvl w:val="0"/>
          <w:numId w:val="16"/>
        </w:numPr>
        <w:rPr>
          <w:rFonts w:ascii="Arial" w:hAnsi="Arial" w:cs="Arial"/>
        </w:rPr>
      </w:pPr>
      <w:r w:rsidRPr="009D3C6F">
        <w:rPr>
          <w:rFonts w:ascii="Arial" w:hAnsi="Arial" w:cs="Arial"/>
        </w:rPr>
        <w:t>Zones of Regulation and daily Emotional Check-Ins help children share how they feel so that support can be offered early.</w:t>
      </w:r>
    </w:p>
    <w:p w14:paraId="2162E6F6" w14:textId="77777777" w:rsidR="00B7689A" w:rsidRPr="009D3C6F" w:rsidRDefault="00B7689A" w:rsidP="00920B4B">
      <w:pPr>
        <w:pStyle w:val="NormalWeb"/>
        <w:numPr>
          <w:ilvl w:val="0"/>
          <w:numId w:val="16"/>
        </w:numPr>
        <w:rPr>
          <w:rFonts w:ascii="Arial" w:hAnsi="Arial" w:cs="Arial"/>
        </w:rPr>
      </w:pPr>
      <w:r w:rsidRPr="009D3C6F">
        <w:rPr>
          <w:rFonts w:ascii="Arial" w:hAnsi="Arial" w:cs="Arial"/>
        </w:rPr>
        <w:t>Mindfulness activities develop self-awareness and emotional control.</w:t>
      </w:r>
    </w:p>
    <w:p w14:paraId="6A43413C" w14:textId="77777777" w:rsidR="00B7689A" w:rsidRPr="009D3C6F" w:rsidRDefault="00B7689A" w:rsidP="00920B4B">
      <w:pPr>
        <w:pStyle w:val="NormalWeb"/>
        <w:numPr>
          <w:ilvl w:val="0"/>
          <w:numId w:val="16"/>
        </w:numPr>
        <w:rPr>
          <w:rFonts w:ascii="Arial" w:hAnsi="Arial" w:cs="Arial"/>
        </w:rPr>
      </w:pPr>
      <w:r w:rsidRPr="009D3C6F">
        <w:rPr>
          <w:rFonts w:ascii="Arial" w:hAnsi="Arial" w:cs="Arial"/>
        </w:rPr>
        <w:t>Calm spaces, time-out areas and sensory breaks provide opportunities to reset without stigma or punishment.</w:t>
      </w:r>
    </w:p>
    <w:p w14:paraId="312A7AC8" w14:textId="77777777" w:rsidR="00B7689A" w:rsidRPr="009D3C6F" w:rsidRDefault="00B7689A" w:rsidP="00920B4B">
      <w:pPr>
        <w:pStyle w:val="NormalWeb"/>
        <w:numPr>
          <w:ilvl w:val="0"/>
          <w:numId w:val="16"/>
        </w:numPr>
        <w:rPr>
          <w:rFonts w:ascii="Arial" w:hAnsi="Arial" w:cs="Arial"/>
        </w:rPr>
      </w:pPr>
      <w:r w:rsidRPr="009D3C6F">
        <w:rPr>
          <w:rFonts w:ascii="Arial" w:hAnsi="Arial" w:cs="Arial"/>
        </w:rPr>
        <w:t>Brain breaks and movement opportunities (including sensory circuits) help children manage energy levels and re-focus.</w:t>
      </w:r>
    </w:p>
    <w:p w14:paraId="45B51848" w14:textId="77777777" w:rsidR="0044017A" w:rsidRPr="0044017A" w:rsidRDefault="00B7689A" w:rsidP="00920B4B">
      <w:pPr>
        <w:pStyle w:val="NormalWeb"/>
        <w:numPr>
          <w:ilvl w:val="0"/>
          <w:numId w:val="16"/>
        </w:numPr>
        <w:rPr>
          <w:rFonts w:ascii="Arial" w:hAnsi="Arial" w:cs="Arial"/>
        </w:rPr>
      </w:pPr>
      <w:r w:rsidRPr="009D3C6F">
        <w:rPr>
          <w:rFonts w:ascii="Arial" w:hAnsi="Arial" w:cs="Arial"/>
        </w:rPr>
        <w:t>Running errands can be used positively to give children a valued role and a short, purposeful break.</w:t>
      </w:r>
    </w:p>
    <w:p w14:paraId="4F7162E3" w14:textId="77777777" w:rsidR="0044017A" w:rsidRDefault="0044017A" w:rsidP="00920B4B">
      <w:pPr>
        <w:pStyle w:val="NormalWeb"/>
        <w:numPr>
          <w:ilvl w:val="0"/>
          <w:numId w:val="16"/>
        </w:numPr>
        <w:rPr>
          <w:rFonts w:ascii="Arial" w:hAnsi="Arial" w:cs="Arial"/>
        </w:rPr>
      </w:pPr>
      <w:r w:rsidRPr="0044017A">
        <w:rPr>
          <w:rFonts w:ascii="Arial" w:hAnsi="Arial" w:cs="Arial"/>
        </w:rPr>
        <w:t xml:space="preserve">Every classroom has a Zones of Regulation display to help children recognise and communicate their feelings. </w:t>
      </w:r>
    </w:p>
    <w:p w14:paraId="4BEB8B69" w14:textId="77777777" w:rsidR="0044017A" w:rsidRDefault="0044017A" w:rsidP="00920B4B">
      <w:pPr>
        <w:pStyle w:val="NormalWeb"/>
        <w:numPr>
          <w:ilvl w:val="0"/>
          <w:numId w:val="16"/>
        </w:numPr>
        <w:rPr>
          <w:rFonts w:ascii="Arial" w:hAnsi="Arial" w:cs="Arial"/>
        </w:rPr>
      </w:pPr>
      <w:r w:rsidRPr="0044017A">
        <w:rPr>
          <w:rFonts w:ascii="Arial" w:hAnsi="Arial" w:cs="Arial"/>
        </w:rPr>
        <w:t xml:space="preserve">Staff use these visuals daily as part of emotional check-ins and PSHE. </w:t>
      </w:r>
    </w:p>
    <w:p w14:paraId="26501908" w14:textId="77777777" w:rsidR="0044017A" w:rsidRPr="009D3C6F" w:rsidRDefault="0044017A" w:rsidP="00920B4B">
      <w:pPr>
        <w:pStyle w:val="NormalWeb"/>
        <w:numPr>
          <w:ilvl w:val="0"/>
          <w:numId w:val="16"/>
        </w:numPr>
        <w:rPr>
          <w:rFonts w:ascii="Arial" w:hAnsi="Arial" w:cs="Arial"/>
        </w:rPr>
      </w:pPr>
      <w:r w:rsidRPr="0044017A">
        <w:rPr>
          <w:rFonts w:ascii="Arial" w:hAnsi="Arial" w:cs="Arial"/>
        </w:rPr>
        <w:t>Children are also taught practical strategies to help them return to the “green zone”, such as talking to a trusted adult, asking for help, taking deep breaths, using mindfulness techniques, or taking time in a safe space. This supports pupils to build independence in managing emotions and ensures consistency across the school.</w:t>
      </w:r>
    </w:p>
    <w:p w14:paraId="69DD123C" w14:textId="77777777" w:rsidR="00B7689A" w:rsidRPr="009D3C6F" w:rsidRDefault="00B7689A" w:rsidP="00B7689A">
      <w:pPr>
        <w:pStyle w:val="NormalWeb"/>
        <w:rPr>
          <w:rFonts w:ascii="Arial" w:hAnsi="Arial" w:cs="Arial"/>
        </w:rPr>
      </w:pPr>
      <w:r w:rsidRPr="009D3C6F">
        <w:rPr>
          <w:rStyle w:val="Strong"/>
          <w:rFonts w:ascii="Arial" w:eastAsiaTheme="majorEastAsia" w:hAnsi="Arial" w:cs="Arial"/>
        </w:rPr>
        <w:t>4. Teaching Social and Emotional Skills</w:t>
      </w:r>
    </w:p>
    <w:p w14:paraId="611168D4" w14:textId="77777777" w:rsidR="00B7689A" w:rsidRPr="009D3C6F" w:rsidRDefault="00B7689A" w:rsidP="00920B4B">
      <w:pPr>
        <w:pStyle w:val="NormalWeb"/>
        <w:numPr>
          <w:ilvl w:val="0"/>
          <w:numId w:val="17"/>
        </w:numPr>
        <w:rPr>
          <w:rFonts w:ascii="Arial" w:hAnsi="Arial" w:cs="Arial"/>
        </w:rPr>
      </w:pPr>
      <w:r w:rsidRPr="009D3C6F">
        <w:rPr>
          <w:rFonts w:ascii="Arial" w:hAnsi="Arial" w:cs="Arial"/>
        </w:rPr>
        <w:t>Social, emotional and behavioural skills are taught explicitly through PSHE, circle times and class discussions.</w:t>
      </w:r>
    </w:p>
    <w:p w14:paraId="29C28F53" w14:textId="2E6FCF20" w:rsidR="009D3C6F" w:rsidRPr="00CA7BD2" w:rsidRDefault="00B7689A" w:rsidP="00CA7BD2">
      <w:pPr>
        <w:pStyle w:val="NormalWeb"/>
        <w:numPr>
          <w:ilvl w:val="0"/>
          <w:numId w:val="17"/>
        </w:numPr>
        <w:rPr>
          <w:rFonts w:ascii="Arial" w:hAnsi="Arial" w:cs="Arial"/>
        </w:rPr>
      </w:pPr>
      <w:r w:rsidRPr="009D3C6F">
        <w:rPr>
          <w:rFonts w:ascii="Arial" w:hAnsi="Arial" w:cs="Arial"/>
        </w:rPr>
        <w:t>Restorative approaches are used when difficulties arise, helping children reflect on the impact of their actions and repair relationships.</w:t>
      </w:r>
    </w:p>
    <w:p w14:paraId="28013D11" w14:textId="77777777" w:rsidR="00B7689A" w:rsidRPr="009D3C6F" w:rsidRDefault="00B7689A" w:rsidP="00B7689A">
      <w:pPr>
        <w:pStyle w:val="NormalWeb"/>
        <w:rPr>
          <w:rFonts w:ascii="Arial" w:hAnsi="Arial" w:cs="Arial"/>
        </w:rPr>
      </w:pPr>
      <w:r w:rsidRPr="009D3C6F">
        <w:rPr>
          <w:rStyle w:val="Strong"/>
          <w:rFonts w:ascii="Arial" w:eastAsiaTheme="majorEastAsia" w:hAnsi="Arial" w:cs="Arial"/>
        </w:rPr>
        <w:t>5. Reinforcing Positive Behaviour</w:t>
      </w:r>
    </w:p>
    <w:p w14:paraId="52908DD1" w14:textId="77777777" w:rsidR="00B7689A" w:rsidRPr="009D3C6F" w:rsidRDefault="00B7689A" w:rsidP="00920B4B">
      <w:pPr>
        <w:pStyle w:val="NormalWeb"/>
        <w:numPr>
          <w:ilvl w:val="0"/>
          <w:numId w:val="18"/>
        </w:numPr>
        <w:rPr>
          <w:rFonts w:ascii="Arial" w:hAnsi="Arial" w:cs="Arial"/>
        </w:rPr>
      </w:pPr>
      <w:r w:rsidRPr="009D3C6F">
        <w:rPr>
          <w:rFonts w:ascii="Arial" w:hAnsi="Arial" w:cs="Arial"/>
        </w:rPr>
        <w:t>Praise and positive reinforcement are central to our approach, recognising children’s efforts as well as successes.</w:t>
      </w:r>
    </w:p>
    <w:p w14:paraId="0E9D6033" w14:textId="77777777" w:rsidR="00B7689A" w:rsidRDefault="00B7689A" w:rsidP="00920B4B">
      <w:pPr>
        <w:pStyle w:val="NormalWeb"/>
        <w:numPr>
          <w:ilvl w:val="0"/>
          <w:numId w:val="18"/>
        </w:numPr>
        <w:rPr>
          <w:rFonts w:ascii="Arial" w:hAnsi="Arial" w:cs="Arial"/>
        </w:rPr>
      </w:pPr>
      <w:r w:rsidRPr="009D3C6F">
        <w:rPr>
          <w:rFonts w:ascii="Arial" w:hAnsi="Arial" w:cs="Arial"/>
        </w:rPr>
        <w:t>Staff use encouragement and consistent feedback to motivate children to live out our values in all aspects of school life.</w:t>
      </w:r>
    </w:p>
    <w:p w14:paraId="46802CC4" w14:textId="77777777" w:rsidR="00B7689A" w:rsidRPr="009D3C6F" w:rsidRDefault="00F45880" w:rsidP="00F45880">
      <w:pPr>
        <w:pStyle w:val="NormalWeb"/>
        <w:rPr>
          <w:rFonts w:ascii="Arial" w:hAnsi="Arial" w:cs="Arial"/>
        </w:rPr>
      </w:pPr>
      <w:r w:rsidRPr="00F45880">
        <w:rPr>
          <w:rFonts w:ascii="Arial" w:hAnsi="Arial" w:cs="Arial"/>
        </w:rPr>
        <w:t xml:space="preserve">Wellbeing Ambassadors and other pupil leadership roles (e.g. </w:t>
      </w:r>
      <w:r>
        <w:rPr>
          <w:rFonts w:ascii="Arial" w:hAnsi="Arial" w:cs="Arial"/>
        </w:rPr>
        <w:t>Sports</w:t>
      </w:r>
      <w:r w:rsidRPr="00F45880">
        <w:rPr>
          <w:rFonts w:ascii="Arial" w:hAnsi="Arial" w:cs="Arial"/>
        </w:rPr>
        <w:t xml:space="preserve"> Leaders, </w:t>
      </w:r>
      <w:r>
        <w:rPr>
          <w:rFonts w:ascii="Arial" w:hAnsi="Arial" w:cs="Arial"/>
        </w:rPr>
        <w:t>Pupil</w:t>
      </w:r>
      <w:r w:rsidRPr="00F45880">
        <w:rPr>
          <w:rFonts w:ascii="Arial" w:hAnsi="Arial" w:cs="Arial"/>
        </w:rPr>
        <w:t xml:space="preserve"> Parliament, </w:t>
      </w:r>
      <w:r>
        <w:rPr>
          <w:rFonts w:ascii="Arial" w:hAnsi="Arial" w:cs="Arial"/>
        </w:rPr>
        <w:t>Reading Champions, Music Champions and Climate Ambassadors</w:t>
      </w:r>
      <w:r w:rsidRPr="00F45880">
        <w:rPr>
          <w:rFonts w:ascii="Arial" w:hAnsi="Arial" w:cs="Arial"/>
        </w:rPr>
        <w:t>) play an active role in modelling our values, supporting peers, and promoting a positive school culture. They help ensure all children feel included, listened to and represented.</w:t>
      </w:r>
    </w:p>
    <w:p w14:paraId="0A563710" w14:textId="7EDC1ED8" w:rsidR="00B343B2" w:rsidRPr="00B343B2" w:rsidRDefault="00287197" w:rsidP="00B343B2">
      <w:pPr>
        <w:spacing w:after="160" w:line="278" w:lineRule="auto"/>
        <w:rPr>
          <w:rFonts w:cs="Arial"/>
        </w:rPr>
      </w:pPr>
      <w:r w:rsidRPr="009D3C6F">
        <w:rPr>
          <w:rFonts w:cs="Arial"/>
        </w:rPr>
        <w:lastRenderedPageBreak/>
        <w:t>We believe that when children feel safe, connected and understood, they are more able to manage their behaviour and become the best version of themselves.</w:t>
      </w:r>
    </w:p>
    <w:p w14:paraId="288B1D35" w14:textId="77777777" w:rsidR="00B343B2" w:rsidRDefault="008A5011" w:rsidP="00B343B2">
      <w:pPr>
        <w:spacing w:after="160" w:line="278" w:lineRule="auto"/>
        <w:rPr>
          <w:rFonts w:cs="Arial"/>
          <w:b/>
          <w:bCs/>
          <w:u w:val="single"/>
        </w:rPr>
      </w:pPr>
      <w:r w:rsidRPr="00284F48">
        <w:rPr>
          <w:rFonts w:cs="Arial"/>
          <w:b/>
          <w:bCs/>
          <w:u w:val="single"/>
        </w:rPr>
        <w:t>5</w:t>
      </w:r>
      <w:r w:rsidR="00B343B2" w:rsidRPr="00B343B2">
        <w:rPr>
          <w:rFonts w:cs="Arial"/>
          <w:b/>
          <w:bCs/>
          <w:u w:val="single"/>
        </w:rPr>
        <w:t xml:space="preserve">. Positive </w:t>
      </w:r>
      <w:r w:rsidR="00264441" w:rsidRPr="00284F48">
        <w:rPr>
          <w:rFonts w:cs="Arial"/>
          <w:b/>
          <w:bCs/>
          <w:u w:val="single"/>
        </w:rPr>
        <w:t>Recognition</w:t>
      </w:r>
      <w:r w:rsidR="009D3C6F">
        <w:rPr>
          <w:rFonts w:cs="Arial"/>
          <w:b/>
          <w:bCs/>
          <w:u w:val="single"/>
        </w:rPr>
        <w:t>.</w:t>
      </w:r>
    </w:p>
    <w:p w14:paraId="7BEC3D29" w14:textId="77777777" w:rsidR="009D3C6F" w:rsidRPr="00264441" w:rsidRDefault="009D3C6F" w:rsidP="009D3C6F">
      <w:pPr>
        <w:spacing w:after="160" w:line="278" w:lineRule="auto"/>
        <w:rPr>
          <w:rFonts w:cs="Arial"/>
        </w:rPr>
      </w:pPr>
      <w:r w:rsidRPr="00264441">
        <w:rPr>
          <w:rFonts w:cs="Arial"/>
        </w:rPr>
        <w:t xml:space="preserve">At High Green Primary, we believe in the </w:t>
      </w:r>
      <w:r w:rsidRPr="00264441">
        <w:rPr>
          <w:rFonts w:cs="Arial"/>
          <w:b/>
          <w:bCs/>
        </w:rPr>
        <w:t>power of praise</w:t>
      </w:r>
      <w:r w:rsidRPr="00264441">
        <w:rPr>
          <w:rFonts w:cs="Arial"/>
        </w:rPr>
        <w:t xml:space="preserve"> to help children feel proud of becoming the best version of themselves. We aim to catch children being brilliant and make them feel valued and celebrated every day.</w:t>
      </w:r>
    </w:p>
    <w:p w14:paraId="30F355F7" w14:textId="77777777" w:rsidR="009D3C6F" w:rsidRPr="009D3C6F" w:rsidRDefault="009D3C6F" w:rsidP="009D3C6F">
      <w:pPr>
        <w:spacing w:after="160" w:line="278" w:lineRule="auto"/>
        <w:rPr>
          <w:rFonts w:cs="Arial"/>
        </w:rPr>
      </w:pPr>
      <w:r w:rsidRPr="00264441">
        <w:rPr>
          <w:rFonts w:cs="Arial"/>
        </w:rPr>
        <w:t xml:space="preserve">Praise and positive feedback that is </w:t>
      </w:r>
      <w:r w:rsidRPr="00264441">
        <w:rPr>
          <w:rFonts w:cs="Arial"/>
          <w:b/>
          <w:bCs/>
        </w:rPr>
        <w:t>specific and sincere</w:t>
      </w:r>
      <w:r w:rsidRPr="00264441">
        <w:rPr>
          <w:rFonts w:cs="Arial"/>
        </w:rPr>
        <w:t xml:space="preserve"> promotes autonomy and helps establish positive behaviours for learning. By celebrating pupils’ attitudes, effort towards learning, and positive behaviours, we reinforce our expectations consistently.</w:t>
      </w:r>
    </w:p>
    <w:p w14:paraId="0235B92E" w14:textId="77777777" w:rsidR="009D3C6F" w:rsidRPr="009D3C6F" w:rsidRDefault="009D3C6F" w:rsidP="009D3C6F">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All recognition and rewards are linked directly to our school values.</w:t>
      </w:r>
      <w:r>
        <w:rPr>
          <w:rFonts w:eastAsia="Times New Roman" w:cs="Arial"/>
          <w:kern w:val="0"/>
          <w:lang w:eastAsia="en-GB"/>
          <w14:ligatures w14:val="none"/>
        </w:rPr>
        <w:t xml:space="preserve"> </w:t>
      </w:r>
      <w:r w:rsidRPr="009D3C6F">
        <w:rPr>
          <w:rFonts w:eastAsia="Times New Roman" w:cs="Arial"/>
          <w:kern w:val="0"/>
          <w:lang w:eastAsia="en-GB"/>
          <w14:ligatures w14:val="none"/>
        </w:rPr>
        <w:t>This ensures that praise is consistent, meaningful, and reinforces the culture we are building.</w:t>
      </w:r>
    </w:p>
    <w:p w14:paraId="620DC205" w14:textId="77777777" w:rsidR="00236BF0" w:rsidRPr="00284F48" w:rsidRDefault="00264441" w:rsidP="00236BF0">
      <w:pPr>
        <w:spacing w:after="160" w:line="278" w:lineRule="auto"/>
        <w:rPr>
          <w:rFonts w:cs="Arial"/>
        </w:rPr>
      </w:pPr>
      <w:r w:rsidRPr="00264441">
        <w:rPr>
          <w:rFonts w:cs="Arial"/>
        </w:rPr>
        <w:t xml:space="preserve">The following positive strategies are </w:t>
      </w:r>
      <w:r w:rsidR="009D3C6F">
        <w:rPr>
          <w:rFonts w:cs="Arial"/>
        </w:rPr>
        <w:t xml:space="preserve">also </w:t>
      </w:r>
      <w:r w:rsidRPr="00264441">
        <w:rPr>
          <w:rFonts w:cs="Arial"/>
        </w:rPr>
        <w:t>used consistently by all adults in school:</w:t>
      </w:r>
    </w:p>
    <w:tbl>
      <w:tblPr>
        <w:tblStyle w:val="TableGrid"/>
        <w:tblW w:w="10974" w:type="dxa"/>
        <w:tblInd w:w="-5" w:type="dxa"/>
        <w:tblBorders>
          <w:top w:val="triple" w:sz="4" w:space="0" w:color="auto"/>
          <w:left w:val="triple" w:sz="4" w:space="0" w:color="auto"/>
          <w:bottom w:val="triple" w:sz="4" w:space="0" w:color="auto"/>
          <w:right w:val="triple" w:sz="4" w:space="0" w:color="auto"/>
          <w:insideH w:val="none" w:sz="0" w:space="0" w:color="auto"/>
          <w:insideV w:val="none" w:sz="0" w:space="0" w:color="auto"/>
        </w:tblBorders>
        <w:tblLook w:val="04A0" w:firstRow="1" w:lastRow="0" w:firstColumn="1" w:lastColumn="0" w:noHBand="0" w:noVBand="1"/>
      </w:tblPr>
      <w:tblGrid>
        <w:gridCol w:w="5416"/>
        <w:gridCol w:w="5558"/>
      </w:tblGrid>
      <w:tr w:rsidR="003B2B9D" w:rsidRPr="00284F48" w14:paraId="7F57879E" w14:textId="77777777" w:rsidTr="00846D01">
        <w:trPr>
          <w:trHeight w:val="480"/>
        </w:trPr>
        <w:tc>
          <w:tcPr>
            <w:tcW w:w="5416" w:type="dxa"/>
            <w:shd w:val="clear" w:color="auto" w:fill="47D459" w:themeFill="accent3" w:themeFillTint="99"/>
          </w:tcPr>
          <w:p w14:paraId="44D92F62" w14:textId="77777777" w:rsidR="003B2B9D" w:rsidRPr="00284F48" w:rsidRDefault="003B2B9D" w:rsidP="003B2B9D">
            <w:pPr>
              <w:spacing w:after="160" w:line="278" w:lineRule="auto"/>
              <w:jc w:val="center"/>
              <w:rPr>
                <w:rFonts w:cs="Arial"/>
                <w:b/>
                <w:bCs/>
              </w:rPr>
            </w:pPr>
            <w:r w:rsidRPr="00284F48">
              <w:rPr>
                <w:rFonts w:cs="Arial"/>
                <w:b/>
                <w:bCs/>
              </w:rPr>
              <w:t>Intrinsic</w:t>
            </w:r>
          </w:p>
        </w:tc>
        <w:tc>
          <w:tcPr>
            <w:tcW w:w="5558" w:type="dxa"/>
            <w:shd w:val="clear" w:color="auto" w:fill="47D459" w:themeFill="accent3" w:themeFillTint="99"/>
          </w:tcPr>
          <w:p w14:paraId="5AFB8CDB" w14:textId="77777777" w:rsidR="003B2B9D" w:rsidRPr="00284F48" w:rsidRDefault="003B2B9D" w:rsidP="003B2B9D">
            <w:pPr>
              <w:spacing w:after="160" w:line="278" w:lineRule="auto"/>
              <w:jc w:val="center"/>
              <w:rPr>
                <w:rFonts w:cs="Arial"/>
                <w:b/>
                <w:bCs/>
              </w:rPr>
            </w:pPr>
            <w:r w:rsidRPr="00284F48">
              <w:rPr>
                <w:rFonts w:cs="Arial"/>
                <w:b/>
                <w:bCs/>
              </w:rPr>
              <w:t>Extrinsic</w:t>
            </w:r>
          </w:p>
        </w:tc>
      </w:tr>
      <w:tr w:rsidR="00683C4E" w:rsidRPr="00284F48" w14:paraId="1FA46113" w14:textId="77777777" w:rsidTr="00846D01">
        <w:trPr>
          <w:trHeight w:val="480"/>
        </w:trPr>
        <w:tc>
          <w:tcPr>
            <w:tcW w:w="5416" w:type="dxa"/>
          </w:tcPr>
          <w:p w14:paraId="5BFAC556" w14:textId="77777777" w:rsidR="00683C4E" w:rsidRPr="00284F48" w:rsidRDefault="00683C4E" w:rsidP="00683C4E">
            <w:pPr>
              <w:spacing w:after="160" w:line="278" w:lineRule="auto"/>
              <w:rPr>
                <w:rFonts w:cs="Arial"/>
              </w:rPr>
            </w:pPr>
            <w:r w:rsidRPr="00284F48">
              <w:rPr>
                <w:rFonts w:cs="Arial"/>
              </w:rPr>
              <w:t>Smile</w:t>
            </w:r>
          </w:p>
        </w:tc>
        <w:tc>
          <w:tcPr>
            <w:tcW w:w="5558" w:type="dxa"/>
          </w:tcPr>
          <w:p w14:paraId="3E7167B5" w14:textId="77777777" w:rsidR="00683C4E" w:rsidRPr="00284F48" w:rsidRDefault="00683C4E" w:rsidP="00683C4E">
            <w:pPr>
              <w:spacing w:after="160" w:line="278" w:lineRule="auto"/>
              <w:rPr>
                <w:rFonts w:cs="Arial"/>
              </w:rPr>
            </w:pPr>
            <w:proofErr w:type="gramStart"/>
            <w:r w:rsidRPr="00284F48">
              <w:rPr>
                <w:rFonts w:cs="Arial"/>
              </w:rPr>
              <w:t>Dojo’s</w:t>
            </w:r>
            <w:proofErr w:type="gramEnd"/>
            <w:r w:rsidRPr="00284F48">
              <w:rPr>
                <w:rFonts w:cs="Arial"/>
              </w:rPr>
              <w:t xml:space="preserve"> linked to our values</w:t>
            </w:r>
          </w:p>
        </w:tc>
      </w:tr>
      <w:tr w:rsidR="00683C4E" w:rsidRPr="00284F48" w14:paraId="513F390A" w14:textId="77777777" w:rsidTr="00846D01">
        <w:trPr>
          <w:trHeight w:val="480"/>
        </w:trPr>
        <w:tc>
          <w:tcPr>
            <w:tcW w:w="5416" w:type="dxa"/>
          </w:tcPr>
          <w:p w14:paraId="002CD2F9" w14:textId="77777777" w:rsidR="00683C4E" w:rsidRPr="00284F48" w:rsidRDefault="00683C4E" w:rsidP="00683C4E">
            <w:pPr>
              <w:spacing w:after="160" w:line="278" w:lineRule="auto"/>
              <w:rPr>
                <w:rFonts w:cs="Arial"/>
              </w:rPr>
            </w:pPr>
            <w:r w:rsidRPr="00284F48">
              <w:rPr>
                <w:rFonts w:cs="Arial"/>
              </w:rPr>
              <w:t>Thumbs up</w:t>
            </w:r>
          </w:p>
        </w:tc>
        <w:tc>
          <w:tcPr>
            <w:tcW w:w="5558" w:type="dxa"/>
          </w:tcPr>
          <w:p w14:paraId="52A64F5B" w14:textId="77777777" w:rsidR="00683C4E" w:rsidRPr="00284F48" w:rsidRDefault="00683C4E" w:rsidP="00683C4E">
            <w:pPr>
              <w:spacing w:after="160" w:line="278" w:lineRule="auto"/>
              <w:rPr>
                <w:rFonts w:cs="Arial"/>
              </w:rPr>
            </w:pPr>
            <w:r w:rsidRPr="00284F48">
              <w:rPr>
                <w:rFonts w:cs="Arial"/>
              </w:rPr>
              <w:t>Tree House points linked to our values</w:t>
            </w:r>
          </w:p>
        </w:tc>
      </w:tr>
      <w:tr w:rsidR="00683C4E" w:rsidRPr="00284F48" w14:paraId="53947ED6" w14:textId="77777777" w:rsidTr="00846D01">
        <w:trPr>
          <w:trHeight w:val="480"/>
        </w:trPr>
        <w:tc>
          <w:tcPr>
            <w:tcW w:w="5416" w:type="dxa"/>
          </w:tcPr>
          <w:p w14:paraId="017C1AD7" w14:textId="77777777" w:rsidR="00683C4E" w:rsidRPr="00284F48" w:rsidRDefault="00683C4E" w:rsidP="00683C4E">
            <w:pPr>
              <w:spacing w:after="160" w:line="278" w:lineRule="auto"/>
              <w:rPr>
                <w:rFonts w:cs="Arial"/>
              </w:rPr>
            </w:pPr>
            <w:r w:rsidRPr="00284F48">
              <w:rPr>
                <w:rFonts w:cs="Arial"/>
              </w:rPr>
              <w:t>Pat on the back</w:t>
            </w:r>
          </w:p>
        </w:tc>
        <w:tc>
          <w:tcPr>
            <w:tcW w:w="5558" w:type="dxa"/>
          </w:tcPr>
          <w:p w14:paraId="111E544B" w14:textId="77777777" w:rsidR="00683C4E" w:rsidRPr="00284F48" w:rsidRDefault="00683C4E" w:rsidP="00683C4E">
            <w:pPr>
              <w:spacing w:after="160" w:line="278" w:lineRule="auto"/>
              <w:rPr>
                <w:rFonts w:cs="Arial"/>
              </w:rPr>
            </w:pPr>
            <w:r w:rsidRPr="00284F48">
              <w:rPr>
                <w:rFonts w:cs="Arial"/>
              </w:rPr>
              <w:t>Reader of the Week trophy</w:t>
            </w:r>
          </w:p>
        </w:tc>
      </w:tr>
      <w:tr w:rsidR="00683C4E" w:rsidRPr="00284F48" w14:paraId="303744BE" w14:textId="77777777" w:rsidTr="00846D01">
        <w:trPr>
          <w:trHeight w:val="480"/>
        </w:trPr>
        <w:tc>
          <w:tcPr>
            <w:tcW w:w="5416" w:type="dxa"/>
          </w:tcPr>
          <w:p w14:paraId="02D2C8ED" w14:textId="77777777" w:rsidR="00683C4E" w:rsidRPr="00284F48" w:rsidRDefault="00683C4E" w:rsidP="00683C4E">
            <w:pPr>
              <w:spacing w:after="160" w:line="278" w:lineRule="auto"/>
              <w:rPr>
                <w:rFonts w:cs="Arial"/>
              </w:rPr>
            </w:pPr>
            <w:r w:rsidRPr="00284F48">
              <w:rPr>
                <w:rFonts w:cs="Arial"/>
              </w:rPr>
              <w:t>High five</w:t>
            </w:r>
          </w:p>
        </w:tc>
        <w:tc>
          <w:tcPr>
            <w:tcW w:w="5558" w:type="dxa"/>
          </w:tcPr>
          <w:p w14:paraId="6B72DA8D" w14:textId="77777777" w:rsidR="00683C4E" w:rsidRPr="00284F48" w:rsidRDefault="00683C4E" w:rsidP="00683C4E">
            <w:pPr>
              <w:spacing w:after="160" w:line="278" w:lineRule="auto"/>
              <w:rPr>
                <w:rFonts w:cs="Arial"/>
              </w:rPr>
            </w:pPr>
            <w:r w:rsidRPr="00284F48">
              <w:rPr>
                <w:rFonts w:cs="Arial"/>
              </w:rPr>
              <w:t>Star of the Day</w:t>
            </w:r>
          </w:p>
        </w:tc>
      </w:tr>
      <w:tr w:rsidR="00683C4E" w:rsidRPr="00284F48" w14:paraId="1749996C" w14:textId="77777777" w:rsidTr="00846D01">
        <w:trPr>
          <w:trHeight w:val="480"/>
        </w:trPr>
        <w:tc>
          <w:tcPr>
            <w:tcW w:w="5416" w:type="dxa"/>
          </w:tcPr>
          <w:p w14:paraId="5354FE9F" w14:textId="77777777" w:rsidR="00683C4E" w:rsidRPr="00284F48" w:rsidRDefault="00683C4E" w:rsidP="00683C4E">
            <w:pPr>
              <w:spacing w:after="160" w:line="278" w:lineRule="auto"/>
              <w:rPr>
                <w:rFonts w:cs="Arial"/>
              </w:rPr>
            </w:pPr>
            <w:r w:rsidRPr="00284F48">
              <w:rPr>
                <w:rFonts w:cs="Arial"/>
              </w:rPr>
              <w:t>Shoulder squeeze</w:t>
            </w:r>
          </w:p>
        </w:tc>
        <w:tc>
          <w:tcPr>
            <w:tcW w:w="5558" w:type="dxa"/>
          </w:tcPr>
          <w:p w14:paraId="7EB8EC2E" w14:textId="77777777" w:rsidR="00683C4E" w:rsidRPr="00284F48" w:rsidRDefault="00683C4E" w:rsidP="00683C4E">
            <w:pPr>
              <w:spacing w:after="160" w:line="278" w:lineRule="auto"/>
              <w:rPr>
                <w:rFonts w:cs="Arial"/>
              </w:rPr>
            </w:pPr>
            <w:r w:rsidRPr="00284F48">
              <w:rPr>
                <w:rFonts w:cs="Arial"/>
              </w:rPr>
              <w:t>Writer of the Week Pencil</w:t>
            </w:r>
          </w:p>
        </w:tc>
      </w:tr>
      <w:tr w:rsidR="00683C4E" w:rsidRPr="00284F48" w14:paraId="0DA945F0" w14:textId="77777777" w:rsidTr="00846D01">
        <w:trPr>
          <w:trHeight w:val="480"/>
        </w:trPr>
        <w:tc>
          <w:tcPr>
            <w:tcW w:w="5416" w:type="dxa"/>
          </w:tcPr>
          <w:p w14:paraId="7D8F8FAF" w14:textId="77777777" w:rsidR="00683C4E" w:rsidRPr="00284F48" w:rsidRDefault="00683C4E" w:rsidP="00683C4E">
            <w:pPr>
              <w:spacing w:after="160" w:line="278" w:lineRule="auto"/>
              <w:rPr>
                <w:rFonts w:cs="Arial"/>
              </w:rPr>
            </w:pPr>
            <w:r w:rsidRPr="00284F48">
              <w:rPr>
                <w:rFonts w:cs="Arial"/>
              </w:rPr>
              <w:t>“Well done, fantastic effort”</w:t>
            </w:r>
          </w:p>
        </w:tc>
        <w:tc>
          <w:tcPr>
            <w:tcW w:w="5558" w:type="dxa"/>
          </w:tcPr>
          <w:p w14:paraId="07882969" w14:textId="77777777" w:rsidR="00683C4E" w:rsidRPr="00284F48" w:rsidRDefault="00683C4E" w:rsidP="00683C4E">
            <w:pPr>
              <w:spacing w:after="160" w:line="278" w:lineRule="auto"/>
              <w:rPr>
                <w:rFonts w:cs="Arial"/>
              </w:rPr>
            </w:pPr>
            <w:r w:rsidRPr="00284F48">
              <w:rPr>
                <w:rFonts w:cs="Arial"/>
              </w:rPr>
              <w:t>Mathmagician Badge</w:t>
            </w:r>
          </w:p>
        </w:tc>
      </w:tr>
      <w:tr w:rsidR="00683C4E" w:rsidRPr="00284F48" w14:paraId="1137B2F7" w14:textId="77777777" w:rsidTr="00846D01">
        <w:trPr>
          <w:trHeight w:val="480"/>
        </w:trPr>
        <w:tc>
          <w:tcPr>
            <w:tcW w:w="5416" w:type="dxa"/>
          </w:tcPr>
          <w:p w14:paraId="31ECC2C8" w14:textId="77777777" w:rsidR="00683C4E" w:rsidRPr="00284F48" w:rsidRDefault="00683C4E" w:rsidP="00683C4E">
            <w:pPr>
              <w:spacing w:after="160" w:line="278" w:lineRule="auto"/>
              <w:rPr>
                <w:rFonts w:cs="Arial"/>
              </w:rPr>
            </w:pPr>
            <w:r w:rsidRPr="00284F48">
              <w:rPr>
                <w:rFonts w:cs="Arial"/>
              </w:rPr>
              <w:t>“I really liked the way you didn’t give up”</w:t>
            </w:r>
          </w:p>
        </w:tc>
        <w:tc>
          <w:tcPr>
            <w:tcW w:w="5558" w:type="dxa"/>
          </w:tcPr>
          <w:p w14:paraId="62F94E24" w14:textId="77777777" w:rsidR="00683C4E" w:rsidRPr="00284F48" w:rsidRDefault="00683C4E" w:rsidP="00683C4E">
            <w:pPr>
              <w:spacing w:after="160" w:line="278" w:lineRule="auto"/>
              <w:rPr>
                <w:rFonts w:cs="Arial"/>
              </w:rPr>
            </w:pPr>
            <w:r w:rsidRPr="00284F48">
              <w:rPr>
                <w:rFonts w:cs="Arial"/>
              </w:rPr>
              <w:t>Presentation Trophy</w:t>
            </w:r>
          </w:p>
        </w:tc>
      </w:tr>
      <w:tr w:rsidR="00683C4E" w:rsidRPr="00284F48" w14:paraId="04D55D81" w14:textId="77777777" w:rsidTr="00846D01">
        <w:trPr>
          <w:trHeight w:val="480"/>
        </w:trPr>
        <w:tc>
          <w:tcPr>
            <w:tcW w:w="5416" w:type="dxa"/>
          </w:tcPr>
          <w:p w14:paraId="20D9792F" w14:textId="77777777" w:rsidR="00683C4E" w:rsidRPr="00284F48" w:rsidRDefault="00683C4E" w:rsidP="00683C4E">
            <w:pPr>
              <w:spacing w:after="160" w:line="278" w:lineRule="auto"/>
              <w:rPr>
                <w:rFonts w:cs="Arial"/>
              </w:rPr>
            </w:pPr>
            <w:r w:rsidRPr="00284F48">
              <w:rPr>
                <w:rFonts w:cs="Arial"/>
              </w:rPr>
              <w:t>“Wonderful walking”</w:t>
            </w:r>
          </w:p>
        </w:tc>
        <w:tc>
          <w:tcPr>
            <w:tcW w:w="5558" w:type="dxa"/>
          </w:tcPr>
          <w:p w14:paraId="520AD68A" w14:textId="77777777" w:rsidR="00683C4E" w:rsidRPr="00284F48" w:rsidRDefault="00683C4E" w:rsidP="00683C4E">
            <w:pPr>
              <w:spacing w:after="160" w:line="278" w:lineRule="auto"/>
              <w:rPr>
                <w:rFonts w:cs="Arial"/>
              </w:rPr>
            </w:pPr>
            <w:r w:rsidRPr="00284F48">
              <w:rPr>
                <w:rFonts w:cs="Arial"/>
              </w:rPr>
              <w:t>Class attendance Trophy</w:t>
            </w:r>
          </w:p>
        </w:tc>
      </w:tr>
      <w:tr w:rsidR="00683C4E" w:rsidRPr="00284F48" w14:paraId="70D78121" w14:textId="77777777" w:rsidTr="00846D01">
        <w:trPr>
          <w:trHeight w:val="480"/>
        </w:trPr>
        <w:tc>
          <w:tcPr>
            <w:tcW w:w="5416" w:type="dxa"/>
          </w:tcPr>
          <w:p w14:paraId="0870CA86" w14:textId="77777777" w:rsidR="00683C4E" w:rsidRPr="00284F48" w:rsidRDefault="00683C4E" w:rsidP="00683C4E">
            <w:pPr>
              <w:spacing w:after="160" w:line="278" w:lineRule="auto"/>
              <w:rPr>
                <w:rFonts w:cs="Arial"/>
              </w:rPr>
            </w:pPr>
            <w:r w:rsidRPr="00284F48">
              <w:rPr>
                <w:rFonts w:cs="Arial"/>
              </w:rPr>
              <w:t>“You are such a valued member of this class”</w:t>
            </w:r>
          </w:p>
        </w:tc>
        <w:tc>
          <w:tcPr>
            <w:tcW w:w="5558" w:type="dxa"/>
          </w:tcPr>
          <w:p w14:paraId="6A16340B" w14:textId="77777777" w:rsidR="00683C4E" w:rsidRPr="00284F48" w:rsidRDefault="00683C4E" w:rsidP="00683C4E">
            <w:pPr>
              <w:spacing w:after="160" w:line="278" w:lineRule="auto"/>
              <w:rPr>
                <w:rFonts w:cs="Arial"/>
              </w:rPr>
            </w:pPr>
            <w:r w:rsidRPr="00284F48">
              <w:rPr>
                <w:rFonts w:cs="Arial"/>
              </w:rPr>
              <w:t>Reading Miles Raffle ticket</w:t>
            </w:r>
          </w:p>
        </w:tc>
      </w:tr>
      <w:tr w:rsidR="00683C4E" w:rsidRPr="00284F48" w14:paraId="2B54BDEF" w14:textId="77777777" w:rsidTr="00846D01">
        <w:trPr>
          <w:trHeight w:val="480"/>
        </w:trPr>
        <w:tc>
          <w:tcPr>
            <w:tcW w:w="5416" w:type="dxa"/>
          </w:tcPr>
          <w:p w14:paraId="1681C7DA" w14:textId="77777777" w:rsidR="00683C4E" w:rsidRPr="00284F48" w:rsidRDefault="00683C4E" w:rsidP="00683C4E">
            <w:pPr>
              <w:spacing w:after="160" w:line="278" w:lineRule="auto"/>
              <w:rPr>
                <w:rFonts w:cs="Arial"/>
              </w:rPr>
            </w:pPr>
            <w:r w:rsidRPr="00284F48">
              <w:rPr>
                <w:rFonts w:cs="Arial"/>
              </w:rPr>
              <w:t>I’m so proud of you”</w:t>
            </w:r>
          </w:p>
        </w:tc>
        <w:tc>
          <w:tcPr>
            <w:tcW w:w="5558" w:type="dxa"/>
          </w:tcPr>
          <w:p w14:paraId="0BDCA93A" w14:textId="77777777" w:rsidR="00683C4E" w:rsidRPr="00284F48" w:rsidRDefault="00683C4E" w:rsidP="00683C4E">
            <w:pPr>
              <w:spacing w:after="160" w:line="278" w:lineRule="auto"/>
              <w:rPr>
                <w:rFonts w:cs="Arial"/>
              </w:rPr>
            </w:pPr>
            <w:r w:rsidRPr="00284F48">
              <w:rPr>
                <w:rFonts w:cs="Arial"/>
              </w:rPr>
              <w:t>Reading Certificate</w:t>
            </w:r>
          </w:p>
        </w:tc>
      </w:tr>
      <w:tr w:rsidR="00683C4E" w:rsidRPr="00284F48" w14:paraId="1B79FC0F" w14:textId="77777777" w:rsidTr="00846D01">
        <w:trPr>
          <w:trHeight w:val="480"/>
        </w:trPr>
        <w:tc>
          <w:tcPr>
            <w:tcW w:w="5416" w:type="dxa"/>
          </w:tcPr>
          <w:p w14:paraId="6D074593" w14:textId="77777777" w:rsidR="00683C4E" w:rsidRPr="00284F48" w:rsidRDefault="00683C4E" w:rsidP="00683C4E">
            <w:pPr>
              <w:spacing w:after="160" w:line="278" w:lineRule="auto"/>
              <w:rPr>
                <w:rFonts w:cs="Arial"/>
              </w:rPr>
            </w:pPr>
            <w:r w:rsidRPr="00284F48">
              <w:rPr>
                <w:rFonts w:cs="Arial"/>
              </w:rPr>
              <w:t>Spending time in another class</w:t>
            </w:r>
          </w:p>
        </w:tc>
        <w:tc>
          <w:tcPr>
            <w:tcW w:w="5558" w:type="dxa"/>
          </w:tcPr>
          <w:p w14:paraId="4B050ABE" w14:textId="77777777" w:rsidR="00683C4E" w:rsidRPr="00284F48" w:rsidRDefault="00683C4E" w:rsidP="00683C4E">
            <w:pPr>
              <w:spacing w:after="160" w:line="278" w:lineRule="auto"/>
              <w:rPr>
                <w:rFonts w:cs="Arial"/>
              </w:rPr>
            </w:pPr>
            <w:r w:rsidRPr="00284F48">
              <w:rPr>
                <w:rFonts w:cs="Arial"/>
              </w:rPr>
              <w:t>Spelling Bee Certificate</w:t>
            </w:r>
          </w:p>
        </w:tc>
      </w:tr>
      <w:tr w:rsidR="00683C4E" w:rsidRPr="00284F48" w14:paraId="11A0BF63" w14:textId="77777777" w:rsidTr="00846D01">
        <w:trPr>
          <w:trHeight w:val="480"/>
        </w:trPr>
        <w:tc>
          <w:tcPr>
            <w:tcW w:w="5416" w:type="dxa"/>
          </w:tcPr>
          <w:p w14:paraId="31C7878B" w14:textId="77777777" w:rsidR="00683C4E" w:rsidRPr="00284F48" w:rsidRDefault="00683C4E" w:rsidP="00683C4E">
            <w:pPr>
              <w:spacing w:after="160" w:line="278" w:lineRule="auto"/>
              <w:rPr>
                <w:rFonts w:cs="Arial"/>
              </w:rPr>
            </w:pPr>
            <w:r w:rsidRPr="00236BF0">
              <w:rPr>
                <w:rFonts w:cs="Arial"/>
              </w:rPr>
              <w:t>Special jobs or responsibilities</w:t>
            </w:r>
          </w:p>
        </w:tc>
        <w:tc>
          <w:tcPr>
            <w:tcW w:w="5558" w:type="dxa"/>
          </w:tcPr>
          <w:p w14:paraId="4EA7ACE5" w14:textId="77777777" w:rsidR="00683C4E" w:rsidRPr="00284F48" w:rsidRDefault="00683C4E" w:rsidP="00683C4E">
            <w:pPr>
              <w:spacing w:after="160" w:line="278" w:lineRule="auto"/>
              <w:rPr>
                <w:rFonts w:cs="Arial"/>
              </w:rPr>
            </w:pPr>
            <w:r w:rsidRPr="00284F48">
              <w:rPr>
                <w:rFonts w:cs="Arial"/>
              </w:rPr>
              <w:t>TT Rockstars Trophy</w:t>
            </w:r>
          </w:p>
        </w:tc>
      </w:tr>
      <w:tr w:rsidR="00683C4E" w:rsidRPr="00284F48" w14:paraId="6C4890A7" w14:textId="77777777" w:rsidTr="00846D01">
        <w:trPr>
          <w:trHeight w:val="480"/>
        </w:trPr>
        <w:tc>
          <w:tcPr>
            <w:tcW w:w="5416" w:type="dxa"/>
          </w:tcPr>
          <w:p w14:paraId="5EDAE58C" w14:textId="77777777" w:rsidR="00683C4E" w:rsidRPr="00284F48" w:rsidRDefault="001077FB" w:rsidP="00683C4E">
            <w:pPr>
              <w:spacing w:after="160" w:line="278" w:lineRule="auto"/>
              <w:rPr>
                <w:rFonts w:cs="Arial"/>
              </w:rPr>
            </w:pPr>
            <w:r w:rsidRPr="00284F48">
              <w:rPr>
                <w:rFonts w:cs="Arial"/>
              </w:rPr>
              <w:t>“I’m so proud of you”</w:t>
            </w:r>
          </w:p>
        </w:tc>
        <w:tc>
          <w:tcPr>
            <w:tcW w:w="5558" w:type="dxa"/>
          </w:tcPr>
          <w:p w14:paraId="0EA508A0" w14:textId="77777777" w:rsidR="00683C4E" w:rsidRPr="00284F48" w:rsidRDefault="00683C4E" w:rsidP="00683C4E">
            <w:pPr>
              <w:spacing w:after="160" w:line="278" w:lineRule="auto"/>
              <w:rPr>
                <w:rFonts w:cs="Arial"/>
              </w:rPr>
            </w:pPr>
            <w:r w:rsidRPr="00284F48">
              <w:rPr>
                <w:rFonts w:cs="Arial"/>
              </w:rPr>
              <w:t>Pen Licence</w:t>
            </w:r>
          </w:p>
        </w:tc>
      </w:tr>
      <w:tr w:rsidR="00683C4E" w:rsidRPr="00284F48" w14:paraId="54B9CA39" w14:textId="77777777" w:rsidTr="00846D01">
        <w:trPr>
          <w:trHeight w:val="480"/>
        </w:trPr>
        <w:tc>
          <w:tcPr>
            <w:tcW w:w="5416" w:type="dxa"/>
          </w:tcPr>
          <w:p w14:paraId="36E24F27" w14:textId="77777777" w:rsidR="00683C4E" w:rsidRPr="00284F48" w:rsidRDefault="00683C4E" w:rsidP="00683C4E">
            <w:pPr>
              <w:spacing w:after="160" w:line="278" w:lineRule="auto"/>
              <w:rPr>
                <w:rFonts w:cs="Arial"/>
              </w:rPr>
            </w:pPr>
          </w:p>
        </w:tc>
        <w:tc>
          <w:tcPr>
            <w:tcW w:w="5558" w:type="dxa"/>
          </w:tcPr>
          <w:p w14:paraId="23036802" w14:textId="77777777" w:rsidR="00683C4E" w:rsidRPr="00284F48" w:rsidRDefault="00683C4E" w:rsidP="00683C4E">
            <w:pPr>
              <w:spacing w:after="160" w:line="278" w:lineRule="auto"/>
              <w:rPr>
                <w:rFonts w:cs="Arial"/>
              </w:rPr>
            </w:pPr>
            <w:r w:rsidRPr="00284F48">
              <w:rPr>
                <w:rFonts w:cs="Arial"/>
              </w:rPr>
              <w:t>Postcard Home</w:t>
            </w:r>
          </w:p>
        </w:tc>
      </w:tr>
      <w:tr w:rsidR="00683C4E" w:rsidRPr="00284F48" w14:paraId="6E1F3A17" w14:textId="77777777" w:rsidTr="00846D01">
        <w:trPr>
          <w:trHeight w:val="480"/>
        </w:trPr>
        <w:tc>
          <w:tcPr>
            <w:tcW w:w="5416" w:type="dxa"/>
          </w:tcPr>
          <w:p w14:paraId="768FE111" w14:textId="77777777" w:rsidR="00683C4E" w:rsidRPr="00284F48" w:rsidRDefault="00683C4E" w:rsidP="00683C4E">
            <w:pPr>
              <w:spacing w:after="160" w:line="278" w:lineRule="auto"/>
              <w:rPr>
                <w:rFonts w:cs="Arial"/>
              </w:rPr>
            </w:pPr>
          </w:p>
        </w:tc>
        <w:tc>
          <w:tcPr>
            <w:tcW w:w="5558" w:type="dxa"/>
          </w:tcPr>
          <w:p w14:paraId="08BA4CC1" w14:textId="77777777" w:rsidR="00683C4E" w:rsidRPr="00284F48" w:rsidRDefault="00683C4E" w:rsidP="00683C4E">
            <w:pPr>
              <w:spacing w:after="160" w:line="278" w:lineRule="auto"/>
              <w:rPr>
                <w:rFonts w:cs="Arial"/>
              </w:rPr>
            </w:pPr>
            <w:r w:rsidRPr="00284F48">
              <w:rPr>
                <w:rFonts w:cs="Arial"/>
              </w:rPr>
              <w:t>Children recognition Display</w:t>
            </w:r>
          </w:p>
        </w:tc>
      </w:tr>
      <w:tr w:rsidR="00683C4E" w:rsidRPr="00284F48" w14:paraId="52DBD93C" w14:textId="77777777" w:rsidTr="00846D01">
        <w:trPr>
          <w:trHeight w:val="480"/>
        </w:trPr>
        <w:tc>
          <w:tcPr>
            <w:tcW w:w="5416" w:type="dxa"/>
          </w:tcPr>
          <w:p w14:paraId="3F04641D" w14:textId="77777777" w:rsidR="00683C4E" w:rsidRPr="00284F48" w:rsidRDefault="00683C4E" w:rsidP="00683C4E">
            <w:pPr>
              <w:spacing w:after="160" w:line="278" w:lineRule="auto"/>
              <w:rPr>
                <w:rFonts w:cs="Arial"/>
              </w:rPr>
            </w:pPr>
          </w:p>
        </w:tc>
        <w:tc>
          <w:tcPr>
            <w:tcW w:w="5558" w:type="dxa"/>
          </w:tcPr>
          <w:p w14:paraId="26818BC5" w14:textId="77777777" w:rsidR="00683C4E" w:rsidRPr="00284F48" w:rsidRDefault="00683C4E" w:rsidP="00683C4E">
            <w:pPr>
              <w:spacing w:after="160" w:line="278" w:lineRule="auto"/>
              <w:rPr>
                <w:rFonts w:cs="Arial"/>
              </w:rPr>
            </w:pPr>
            <w:r w:rsidRPr="00236BF0">
              <w:rPr>
                <w:rFonts w:cs="Arial"/>
              </w:rPr>
              <w:t>Public recognition in assembly</w:t>
            </w:r>
          </w:p>
        </w:tc>
      </w:tr>
    </w:tbl>
    <w:p w14:paraId="5729B660" w14:textId="77777777" w:rsidR="001075C1" w:rsidRPr="00284F48" w:rsidRDefault="001075C1" w:rsidP="00236BF0">
      <w:pPr>
        <w:spacing w:after="160" w:line="278" w:lineRule="auto"/>
        <w:rPr>
          <w:rFonts w:cs="Arial"/>
        </w:rPr>
      </w:pPr>
    </w:p>
    <w:p w14:paraId="76466A12" w14:textId="77777777" w:rsidR="00EA0427" w:rsidRPr="00284F48" w:rsidRDefault="00264441" w:rsidP="00236BF0">
      <w:pPr>
        <w:spacing w:after="160" w:line="278" w:lineRule="auto"/>
        <w:rPr>
          <w:rFonts w:cs="Arial"/>
        </w:rPr>
      </w:pPr>
      <w:r w:rsidRPr="00284F48">
        <w:rPr>
          <w:rFonts w:cs="Arial"/>
        </w:rPr>
        <w:t>Other ways in which we show positive recognition:</w:t>
      </w:r>
    </w:p>
    <w:p w14:paraId="066035A5" w14:textId="77777777" w:rsidR="00EA0427" w:rsidRPr="00284F48" w:rsidRDefault="00264441" w:rsidP="00236BF0">
      <w:pPr>
        <w:spacing w:after="160" w:line="278" w:lineRule="auto"/>
        <w:rPr>
          <w:rFonts w:cs="Arial"/>
        </w:rPr>
      </w:pPr>
      <w:r w:rsidRPr="00284F48">
        <w:rPr>
          <w:rFonts w:cs="Arial"/>
          <w:b/>
          <w:bCs/>
        </w:rPr>
        <w:t xml:space="preserve"> A Positive Postcard Home from Class Teachers and Staff members</w:t>
      </w:r>
      <w:r w:rsidR="00EA0427" w:rsidRPr="00284F48">
        <w:rPr>
          <w:rFonts w:cs="Arial"/>
          <w:b/>
          <w:bCs/>
        </w:rPr>
        <w:t>.</w:t>
      </w:r>
      <w:r w:rsidRPr="00284F48">
        <w:rPr>
          <w:rFonts w:cs="Arial"/>
        </w:rPr>
        <w:t xml:space="preserve"> The Positive Note is also a high-level recognition for consistently going over and above. It can be given to any child by any adult in the school, staff members or visitors. </w:t>
      </w:r>
    </w:p>
    <w:p w14:paraId="33F6AD38" w14:textId="77777777" w:rsidR="00264441" w:rsidRPr="00284F48" w:rsidRDefault="00264441" w:rsidP="00236BF0">
      <w:pPr>
        <w:spacing w:after="160" w:line="278" w:lineRule="auto"/>
        <w:rPr>
          <w:rFonts w:cs="Arial"/>
        </w:rPr>
      </w:pPr>
      <w:r w:rsidRPr="00284F48">
        <w:rPr>
          <w:rFonts w:cs="Arial"/>
          <w:b/>
          <w:bCs/>
        </w:rPr>
        <w:t>Recognition Board</w:t>
      </w:r>
      <w:r w:rsidR="00EA0427" w:rsidRPr="00284F48">
        <w:rPr>
          <w:rFonts w:cs="Arial"/>
        </w:rPr>
        <w:t>.</w:t>
      </w:r>
      <w:r w:rsidRPr="00284F48">
        <w:rPr>
          <w:rFonts w:cs="Arial"/>
        </w:rPr>
        <w:t xml:space="preserve"> A Recognition Board </w:t>
      </w:r>
      <w:r w:rsidR="009D3C6F">
        <w:rPr>
          <w:rFonts w:cs="Arial"/>
        </w:rPr>
        <w:t xml:space="preserve">‘Shining Beyond the Classroom’ </w:t>
      </w:r>
      <w:r w:rsidR="00EA0427" w:rsidRPr="00284F48">
        <w:rPr>
          <w:rFonts w:cs="Arial"/>
        </w:rPr>
        <w:t xml:space="preserve">will be used to celebrate the </w:t>
      </w:r>
      <w:proofErr w:type="gramStart"/>
      <w:r w:rsidR="00EA0427" w:rsidRPr="00284F48">
        <w:rPr>
          <w:rFonts w:cs="Arial"/>
        </w:rPr>
        <w:t>children’s</w:t>
      </w:r>
      <w:proofErr w:type="gramEnd"/>
      <w:r w:rsidR="00EA0427" w:rsidRPr="00284F48">
        <w:rPr>
          <w:rFonts w:cs="Arial"/>
        </w:rPr>
        <w:t xml:space="preserve">, and staff awards </w:t>
      </w:r>
      <w:r w:rsidR="00985FCC" w:rsidRPr="00284F48">
        <w:rPr>
          <w:rFonts w:cs="Arial"/>
        </w:rPr>
        <w:t xml:space="preserve">and achievements </w:t>
      </w:r>
      <w:r w:rsidR="00EA0427" w:rsidRPr="00284F48">
        <w:rPr>
          <w:rFonts w:cs="Arial"/>
        </w:rPr>
        <w:t>outside of school.</w:t>
      </w:r>
    </w:p>
    <w:p w14:paraId="1960129D" w14:textId="77777777" w:rsidR="00EA0427" w:rsidRPr="00284F48" w:rsidRDefault="00EA0427" w:rsidP="00236BF0">
      <w:pPr>
        <w:spacing w:after="160" w:line="278" w:lineRule="auto"/>
        <w:rPr>
          <w:rFonts w:cs="Arial"/>
        </w:rPr>
      </w:pPr>
      <w:r w:rsidRPr="00284F48">
        <w:rPr>
          <w:rFonts w:cs="Arial"/>
          <w:b/>
          <w:bCs/>
        </w:rPr>
        <w:lastRenderedPageBreak/>
        <w:t>Tree-house points.</w:t>
      </w:r>
      <w:r w:rsidRPr="00284F48">
        <w:rPr>
          <w:rFonts w:cs="Arial"/>
        </w:rPr>
        <w:t xml:space="preserve"> Tree-house points are given by all staff in recognition of effort and demonstration of our school values in action. Weekly totals are celebrated in assembly. At the end of each term, the overall winning team receives a collective reward, such as an in-school cinema experience.</w:t>
      </w:r>
    </w:p>
    <w:p w14:paraId="15B6DFA3" w14:textId="77777777" w:rsidR="00236BF0" w:rsidRPr="00236BF0" w:rsidRDefault="00236BF0" w:rsidP="00EA0427">
      <w:pPr>
        <w:spacing w:after="160" w:line="278" w:lineRule="auto"/>
        <w:rPr>
          <w:rFonts w:cs="Arial"/>
        </w:rPr>
      </w:pPr>
      <w:r w:rsidRPr="00236BF0">
        <w:rPr>
          <w:rFonts w:cs="Arial"/>
          <w:b/>
          <w:bCs/>
        </w:rPr>
        <w:t>Friday Celebration Assembly</w:t>
      </w:r>
      <w:r w:rsidR="00EA0427" w:rsidRPr="00284F48">
        <w:rPr>
          <w:rFonts w:cs="Arial"/>
        </w:rPr>
        <w:t>. A Friday assembly will take place weekly to celebrate children’s success that week. The following things will be celebrated:</w:t>
      </w:r>
      <w:r w:rsidRPr="00236BF0">
        <w:rPr>
          <w:rFonts w:cs="Arial"/>
        </w:rPr>
        <w:t xml:space="preserve"> </w:t>
      </w:r>
    </w:p>
    <w:p w14:paraId="23AE3873" w14:textId="77777777" w:rsidR="00236BF0" w:rsidRPr="00284F48" w:rsidRDefault="00236BF0" w:rsidP="00920B4B">
      <w:pPr>
        <w:numPr>
          <w:ilvl w:val="1"/>
          <w:numId w:val="10"/>
        </w:numPr>
        <w:spacing w:after="160" w:line="278" w:lineRule="auto"/>
        <w:rPr>
          <w:rFonts w:cs="Arial"/>
        </w:rPr>
      </w:pPr>
      <w:r w:rsidRPr="00284F48">
        <w:rPr>
          <w:rFonts w:cs="Arial"/>
        </w:rPr>
        <w:t>Children’s birthdays</w:t>
      </w:r>
    </w:p>
    <w:p w14:paraId="6DB84B26" w14:textId="77777777" w:rsidR="00284F48" w:rsidRPr="00236BF0" w:rsidRDefault="00236BF0" w:rsidP="00920B4B">
      <w:pPr>
        <w:numPr>
          <w:ilvl w:val="1"/>
          <w:numId w:val="10"/>
        </w:numPr>
        <w:spacing w:after="160" w:line="278" w:lineRule="auto"/>
        <w:rPr>
          <w:rFonts w:cs="Arial"/>
        </w:rPr>
      </w:pPr>
      <w:r w:rsidRPr="00236BF0">
        <w:rPr>
          <w:rFonts w:cs="Arial"/>
        </w:rPr>
        <w:t>Class Attendance Trophy</w:t>
      </w:r>
    </w:p>
    <w:p w14:paraId="5227D38F" w14:textId="77777777" w:rsidR="00236BF0" w:rsidRPr="00284F48" w:rsidRDefault="00236BF0" w:rsidP="00920B4B">
      <w:pPr>
        <w:numPr>
          <w:ilvl w:val="1"/>
          <w:numId w:val="10"/>
        </w:numPr>
        <w:spacing w:after="160" w:line="278" w:lineRule="auto"/>
        <w:rPr>
          <w:rFonts w:cs="Arial"/>
        </w:rPr>
      </w:pPr>
      <w:r w:rsidRPr="00284F48">
        <w:rPr>
          <w:rFonts w:cs="Arial"/>
        </w:rPr>
        <w:t xml:space="preserve">A surprise member of staff in school nominates a child who has </w:t>
      </w:r>
      <w:r w:rsidR="003B2B9D" w:rsidRPr="00284F48">
        <w:rPr>
          <w:rFonts w:cs="Arial"/>
        </w:rPr>
        <w:t xml:space="preserve">demonstrated </w:t>
      </w:r>
      <w:r w:rsidR="00EA0427" w:rsidRPr="00284F48">
        <w:rPr>
          <w:rFonts w:cs="Arial"/>
        </w:rPr>
        <w:t>being ‘</w:t>
      </w:r>
      <w:r w:rsidRPr="00284F48">
        <w:rPr>
          <w:rFonts w:cs="Arial"/>
        </w:rPr>
        <w:t>the best version of themselves’</w:t>
      </w:r>
    </w:p>
    <w:p w14:paraId="5CEBFE5F" w14:textId="77777777" w:rsidR="00236BF0" w:rsidRPr="00236BF0" w:rsidRDefault="00EA0427" w:rsidP="00EA0427">
      <w:pPr>
        <w:spacing w:after="160" w:line="278" w:lineRule="auto"/>
        <w:rPr>
          <w:rFonts w:cs="Arial"/>
        </w:rPr>
      </w:pPr>
      <w:r w:rsidRPr="00284F48">
        <w:rPr>
          <w:rFonts w:cs="Arial"/>
          <w:b/>
          <w:bCs/>
        </w:rPr>
        <w:t xml:space="preserve">Class </w:t>
      </w:r>
      <w:r w:rsidR="00236BF0" w:rsidRPr="00236BF0">
        <w:rPr>
          <w:rFonts w:cs="Arial"/>
          <w:b/>
          <w:bCs/>
        </w:rPr>
        <w:t>Dojo points</w:t>
      </w:r>
      <w:r w:rsidRPr="00284F48">
        <w:rPr>
          <w:rFonts w:cs="Arial"/>
          <w:b/>
          <w:bCs/>
        </w:rPr>
        <w:t xml:space="preserve">. </w:t>
      </w:r>
      <w:r w:rsidRPr="00284F48">
        <w:rPr>
          <w:rFonts w:cs="Arial"/>
        </w:rPr>
        <w:t>Dojo’s will be</w:t>
      </w:r>
      <w:r w:rsidR="00236BF0" w:rsidRPr="00236BF0">
        <w:rPr>
          <w:rFonts w:cs="Arial"/>
        </w:rPr>
        <w:t xml:space="preserve"> based on our school values</w:t>
      </w:r>
      <w:r w:rsidRPr="00284F48">
        <w:rPr>
          <w:rFonts w:cs="Arial"/>
        </w:rPr>
        <w:t xml:space="preserve"> and when children achieve a certain </w:t>
      </w:r>
      <w:proofErr w:type="gramStart"/>
      <w:r w:rsidRPr="00284F48">
        <w:rPr>
          <w:rFonts w:cs="Arial"/>
        </w:rPr>
        <w:t>amount</w:t>
      </w:r>
      <w:proofErr w:type="gramEnd"/>
      <w:r w:rsidRPr="00284F48">
        <w:rPr>
          <w:rFonts w:cs="Arial"/>
        </w:rPr>
        <w:t xml:space="preserve"> they are able to choose a special prize from the Headteacher. </w:t>
      </w:r>
    </w:p>
    <w:p w14:paraId="648A7227" w14:textId="77777777" w:rsidR="00236BF0" w:rsidRPr="00236BF0" w:rsidRDefault="00236BF0" w:rsidP="00236BF0">
      <w:pPr>
        <w:spacing w:after="160" w:line="278" w:lineRule="auto"/>
        <w:rPr>
          <w:rFonts w:cs="Arial"/>
        </w:rPr>
      </w:pPr>
      <w:r w:rsidRPr="00236BF0">
        <w:rPr>
          <w:rFonts w:cs="Arial"/>
        </w:rPr>
        <w:t>Receiving these rewards helps children feel proud, valued, and motivated. Children often talk excitedly about their achievements and love sharing their success with friends and family.</w:t>
      </w:r>
    </w:p>
    <w:p w14:paraId="7AF4845C" w14:textId="32CF0BFE" w:rsidR="00B343B2" w:rsidRPr="00B343B2" w:rsidRDefault="00236BF0" w:rsidP="00B343B2">
      <w:pPr>
        <w:spacing w:after="160" w:line="278" w:lineRule="auto"/>
        <w:rPr>
          <w:rFonts w:cs="Arial"/>
        </w:rPr>
      </w:pPr>
      <w:r w:rsidRPr="00236BF0">
        <w:rPr>
          <w:rFonts w:cs="Arial"/>
        </w:rPr>
        <w:t>We love to celebrate</w:t>
      </w:r>
      <w:r w:rsidR="00985FCC" w:rsidRPr="00284F48">
        <w:rPr>
          <w:rFonts w:cs="Arial"/>
        </w:rPr>
        <w:t xml:space="preserve"> success with our community</w:t>
      </w:r>
      <w:r w:rsidRPr="00236BF0">
        <w:rPr>
          <w:rFonts w:cs="Arial"/>
        </w:rPr>
        <w:t xml:space="preserve"> through </w:t>
      </w:r>
      <w:r w:rsidRPr="00236BF0">
        <w:rPr>
          <w:rFonts w:cs="Arial"/>
          <w:b/>
          <w:bCs/>
        </w:rPr>
        <w:t>photos and captions on our Facebook page</w:t>
      </w:r>
      <w:r w:rsidRPr="00236BF0">
        <w:rPr>
          <w:rFonts w:cs="Arial"/>
        </w:rPr>
        <w:t xml:space="preserve">, allowing parents and carers to join us in celebrating these wonderful moments. We also keep families informed through </w:t>
      </w:r>
      <w:proofErr w:type="spellStart"/>
      <w:r w:rsidRPr="00236BF0">
        <w:rPr>
          <w:rFonts w:cs="Arial"/>
          <w:b/>
          <w:bCs/>
        </w:rPr>
        <w:t>ParentMail</w:t>
      </w:r>
      <w:proofErr w:type="spellEnd"/>
      <w:r w:rsidRPr="00236BF0">
        <w:rPr>
          <w:rFonts w:cs="Arial"/>
          <w:b/>
          <w:bCs/>
        </w:rPr>
        <w:t xml:space="preserve"> messages</w:t>
      </w:r>
      <w:r w:rsidRPr="00236BF0">
        <w:rPr>
          <w:rFonts w:cs="Arial"/>
        </w:rPr>
        <w:t>.</w:t>
      </w:r>
    </w:p>
    <w:p w14:paraId="1186BAA1" w14:textId="77777777" w:rsidR="00B343B2" w:rsidRPr="00284F48" w:rsidRDefault="00920B4B" w:rsidP="00B343B2">
      <w:pPr>
        <w:spacing w:after="160" w:line="278" w:lineRule="auto"/>
        <w:rPr>
          <w:rFonts w:cs="Arial"/>
          <w:b/>
          <w:bCs/>
          <w:u w:val="single"/>
        </w:rPr>
      </w:pPr>
      <w:r>
        <w:rPr>
          <w:rFonts w:cs="Arial"/>
          <w:b/>
          <w:bCs/>
          <w:u w:val="single"/>
        </w:rPr>
        <w:t>6</w:t>
      </w:r>
      <w:r w:rsidR="00B343B2" w:rsidRPr="00B343B2">
        <w:rPr>
          <w:rFonts w:cs="Arial"/>
          <w:b/>
          <w:bCs/>
          <w:u w:val="single"/>
        </w:rPr>
        <w:t>. Stages of Response</w:t>
      </w:r>
    </w:p>
    <w:p w14:paraId="78B27A0B" w14:textId="77777777" w:rsidR="009D3C6F" w:rsidRPr="009D3C6F" w:rsidRDefault="009D3C6F" w:rsidP="009D3C6F">
      <w:pPr>
        <w:spacing w:before="100" w:beforeAutospacing="1" w:after="100" w:afterAutospacing="1"/>
        <w:outlineLvl w:val="2"/>
        <w:rPr>
          <w:rFonts w:eastAsia="Times New Roman" w:cs="Arial"/>
          <w:b/>
          <w:bCs/>
          <w:kern w:val="0"/>
          <w:lang w:eastAsia="en-GB"/>
          <w14:ligatures w14:val="none"/>
        </w:rPr>
      </w:pPr>
      <w:r w:rsidRPr="009D3C6F">
        <w:rPr>
          <w:rFonts w:eastAsia="Times New Roman" w:cs="Arial"/>
          <w:b/>
          <w:bCs/>
          <w:kern w:val="0"/>
          <w:lang w:eastAsia="en-GB"/>
          <w14:ligatures w14:val="none"/>
        </w:rPr>
        <w:t>Responding When Behaviour Falls Short</w:t>
      </w:r>
    </w:p>
    <w:p w14:paraId="7200E3BE" w14:textId="77777777" w:rsidR="009D3C6F" w:rsidRPr="009D3C6F" w:rsidRDefault="009D3C6F" w:rsidP="009D3C6F">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While our emphasis is always on praise and positive reinforcement, we recognise that children sometimes need support to understand how their behaviour affects themselves and others. When behaviour does not reflect our school values, we respond with curiosity and care rather than judgement. Staff encourage reflection by asking questions such as:</w:t>
      </w:r>
    </w:p>
    <w:p w14:paraId="272DD1A8" w14:textId="77777777" w:rsidR="009D3C6F" w:rsidRPr="009D3C6F" w:rsidRDefault="009D3C6F" w:rsidP="00920B4B">
      <w:pPr>
        <w:numPr>
          <w:ilvl w:val="0"/>
          <w:numId w:val="19"/>
        </w:numPr>
        <w:spacing w:before="100" w:beforeAutospacing="1" w:after="100" w:afterAutospacing="1"/>
        <w:rPr>
          <w:rFonts w:eastAsia="Times New Roman" w:cs="Arial"/>
          <w:kern w:val="0"/>
          <w:lang w:eastAsia="en-GB"/>
          <w14:ligatures w14:val="none"/>
        </w:rPr>
      </w:pPr>
      <w:r w:rsidRPr="009D3C6F">
        <w:rPr>
          <w:rFonts w:eastAsia="Times New Roman" w:cs="Arial"/>
          <w:i/>
          <w:iCs/>
          <w:kern w:val="0"/>
          <w:lang w:eastAsia="en-GB"/>
          <w14:ligatures w14:val="none"/>
        </w:rPr>
        <w:t>“Which of our values was not shown here?”</w:t>
      </w:r>
    </w:p>
    <w:p w14:paraId="23D0E796" w14:textId="77777777" w:rsidR="009D3C6F" w:rsidRPr="009D3C6F" w:rsidRDefault="009D3C6F" w:rsidP="00920B4B">
      <w:pPr>
        <w:numPr>
          <w:ilvl w:val="0"/>
          <w:numId w:val="19"/>
        </w:numPr>
        <w:spacing w:before="100" w:beforeAutospacing="1" w:after="100" w:afterAutospacing="1"/>
        <w:rPr>
          <w:rFonts w:eastAsia="Times New Roman" w:cs="Arial"/>
          <w:kern w:val="0"/>
          <w:lang w:eastAsia="en-GB"/>
          <w14:ligatures w14:val="none"/>
        </w:rPr>
      </w:pPr>
      <w:r w:rsidRPr="009D3C6F">
        <w:rPr>
          <w:rFonts w:eastAsia="Times New Roman" w:cs="Arial"/>
          <w:i/>
          <w:iCs/>
          <w:kern w:val="0"/>
          <w:lang w:eastAsia="en-GB"/>
          <w14:ligatures w14:val="none"/>
        </w:rPr>
        <w:t>“How could you put that right next time?”</w:t>
      </w:r>
    </w:p>
    <w:p w14:paraId="205118E5" w14:textId="77777777" w:rsidR="00CA458B" w:rsidRPr="009D3C6F" w:rsidRDefault="009D3C6F" w:rsidP="009D3C6F">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Restorative conversations are framed around our values, helping children to repair relationships, learn from mistakes, and reconnect with expectations.</w:t>
      </w:r>
    </w:p>
    <w:p w14:paraId="6234D3E5" w14:textId="77777777" w:rsidR="009D3C6F" w:rsidRPr="009D3C6F" w:rsidRDefault="009D3C6F" w:rsidP="009D3C6F">
      <w:pPr>
        <w:spacing w:before="100" w:beforeAutospacing="1" w:after="100" w:afterAutospacing="1"/>
        <w:outlineLvl w:val="2"/>
        <w:rPr>
          <w:rFonts w:eastAsia="Times New Roman" w:cs="Arial"/>
          <w:b/>
          <w:bCs/>
          <w:kern w:val="0"/>
          <w:lang w:eastAsia="en-GB"/>
          <w14:ligatures w14:val="none"/>
        </w:rPr>
      </w:pPr>
      <w:r w:rsidRPr="009D3C6F">
        <w:rPr>
          <w:rFonts w:eastAsia="Times New Roman" w:cs="Arial"/>
          <w:b/>
          <w:bCs/>
          <w:kern w:val="0"/>
          <w:lang w:eastAsia="en-GB"/>
          <w14:ligatures w14:val="none"/>
        </w:rPr>
        <w:t>A Fair and Proportionate Response</w:t>
      </w:r>
    </w:p>
    <w:p w14:paraId="1FB1D5B4" w14:textId="77777777" w:rsidR="009D3C6F" w:rsidRPr="009D3C6F" w:rsidRDefault="009D3C6F" w:rsidP="009D3C6F">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Our approach to managing behaviour follows clear stages of response, but always with flexibility to meet the individual needs of each child and situation. Each incident is investigated carefully by the staff involved, with the Headteacher included where appropriate, to ensure that the response achieves the best possible outcome for the child and the wider school community.</w:t>
      </w:r>
    </w:p>
    <w:p w14:paraId="0460283F" w14:textId="77777777" w:rsidR="009D3C6F" w:rsidRPr="009D3C6F" w:rsidRDefault="009D3C6F" w:rsidP="009D3C6F">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We believe it is sometimes necessary to apply a consequence. However, any sanction must always be:</w:t>
      </w:r>
    </w:p>
    <w:p w14:paraId="77F4A1CB" w14:textId="77777777" w:rsidR="009D3C6F" w:rsidRPr="009D3C6F" w:rsidRDefault="009D3C6F" w:rsidP="00920B4B">
      <w:pPr>
        <w:numPr>
          <w:ilvl w:val="0"/>
          <w:numId w:val="20"/>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Fair, reasonable and proportionate</w:t>
      </w:r>
    </w:p>
    <w:p w14:paraId="7EEFEFB0" w14:textId="77777777" w:rsidR="009D3C6F" w:rsidRPr="009D3C6F" w:rsidRDefault="009D3C6F" w:rsidP="00920B4B">
      <w:pPr>
        <w:numPr>
          <w:ilvl w:val="0"/>
          <w:numId w:val="20"/>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Mindful of the child’s individual needs, particularly those with SEND</w:t>
      </w:r>
    </w:p>
    <w:p w14:paraId="55CB3862" w14:textId="77777777" w:rsidR="009D3C6F" w:rsidRPr="009D3C6F" w:rsidRDefault="009D3C6F" w:rsidP="00920B4B">
      <w:pPr>
        <w:numPr>
          <w:ilvl w:val="0"/>
          <w:numId w:val="20"/>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 xml:space="preserve">Consistent with the Equality Act 2010, ensuring personal circumstances are </w:t>
      </w:r>
      <w:r w:rsidR="00CA458B" w:rsidRPr="009D3C6F">
        <w:rPr>
          <w:rFonts w:eastAsia="Times New Roman" w:cs="Arial"/>
          <w:kern w:val="0"/>
          <w:lang w:eastAsia="en-GB"/>
          <w14:ligatures w14:val="none"/>
        </w:rPr>
        <w:t>considered</w:t>
      </w:r>
    </w:p>
    <w:p w14:paraId="703EF4C5" w14:textId="77777777" w:rsidR="009D3C6F" w:rsidRPr="009D3C6F" w:rsidRDefault="009D3C6F" w:rsidP="009D3C6F">
      <w:p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Factors that may influence the chosen response include:</w:t>
      </w:r>
    </w:p>
    <w:p w14:paraId="3A411C5B" w14:textId="77777777" w:rsidR="009D3C6F" w:rsidRPr="009D3C6F" w:rsidRDefault="009D3C6F" w:rsidP="00920B4B">
      <w:pPr>
        <w:numPr>
          <w:ilvl w:val="0"/>
          <w:numId w:val="21"/>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Family circumstances</w:t>
      </w:r>
    </w:p>
    <w:p w14:paraId="6EE9B363" w14:textId="77777777" w:rsidR="009D3C6F" w:rsidRPr="009D3C6F" w:rsidRDefault="009D3C6F" w:rsidP="00920B4B">
      <w:pPr>
        <w:numPr>
          <w:ilvl w:val="0"/>
          <w:numId w:val="21"/>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SEND needs</w:t>
      </w:r>
    </w:p>
    <w:p w14:paraId="1693BF20" w14:textId="77777777" w:rsidR="009D3C6F" w:rsidRPr="009D3C6F" w:rsidRDefault="009D3C6F" w:rsidP="00920B4B">
      <w:pPr>
        <w:numPr>
          <w:ilvl w:val="0"/>
          <w:numId w:val="21"/>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A child’s self-esteem, mental health or well-being</w:t>
      </w:r>
    </w:p>
    <w:p w14:paraId="3D17E04E" w14:textId="77777777" w:rsidR="009D3C6F" w:rsidRPr="009D3C6F" w:rsidRDefault="009D3C6F" w:rsidP="00920B4B">
      <w:pPr>
        <w:numPr>
          <w:ilvl w:val="0"/>
          <w:numId w:val="21"/>
        </w:numPr>
        <w:spacing w:before="100" w:beforeAutospacing="1" w:after="100" w:afterAutospacing="1"/>
        <w:rPr>
          <w:rFonts w:eastAsia="Times New Roman" w:cs="Arial"/>
          <w:kern w:val="0"/>
          <w:lang w:eastAsia="en-GB"/>
          <w14:ligatures w14:val="none"/>
        </w:rPr>
      </w:pPr>
      <w:r w:rsidRPr="009D3C6F">
        <w:rPr>
          <w:rFonts w:eastAsia="Times New Roman" w:cs="Arial"/>
          <w:kern w:val="0"/>
          <w:lang w:eastAsia="en-GB"/>
          <w14:ligatures w14:val="none"/>
        </w:rPr>
        <w:t>The actions and involvement of other children</w:t>
      </w:r>
    </w:p>
    <w:p w14:paraId="5804D438" w14:textId="77777777" w:rsidR="009D3C6F" w:rsidRPr="009D3C6F" w:rsidRDefault="009D3C6F" w:rsidP="009D3C6F">
      <w:pPr>
        <w:spacing w:before="100" w:beforeAutospacing="1" w:after="100" w:afterAutospacing="1"/>
        <w:rPr>
          <w:rFonts w:ascii="Times New Roman" w:eastAsia="Times New Roman" w:hAnsi="Times New Roman" w:cs="Times New Roman"/>
          <w:kern w:val="0"/>
          <w:lang w:eastAsia="en-GB"/>
          <w14:ligatures w14:val="none"/>
        </w:rPr>
      </w:pPr>
      <w:r w:rsidRPr="009D3C6F">
        <w:rPr>
          <w:rFonts w:eastAsia="Times New Roman" w:cs="Arial"/>
          <w:kern w:val="0"/>
          <w:lang w:eastAsia="en-GB"/>
          <w14:ligatures w14:val="none"/>
        </w:rPr>
        <w:t>In this way, consequences remain purposeful and supportive, with the focus always on helping the child return to showing our values and being the best version of themselves</w:t>
      </w:r>
      <w:r w:rsidRPr="009D3C6F">
        <w:rPr>
          <w:rFonts w:ascii="Times New Roman" w:eastAsia="Times New Roman" w:hAnsi="Times New Roman" w:cs="Times New Roman"/>
          <w:kern w:val="0"/>
          <w:lang w:eastAsia="en-GB"/>
          <w14:ligatures w14:val="none"/>
        </w:rPr>
        <w:t>.</w:t>
      </w:r>
    </w:p>
    <w:p w14:paraId="4C4E57E9" w14:textId="77777777" w:rsidR="00821790" w:rsidRPr="00284F48" w:rsidRDefault="00821790" w:rsidP="005E2545">
      <w:pPr>
        <w:spacing w:after="160" w:line="278" w:lineRule="auto"/>
        <w:rPr>
          <w:rFonts w:cs="Arial"/>
        </w:rPr>
      </w:pPr>
    </w:p>
    <w:tbl>
      <w:tblPr>
        <w:tblW w:w="962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1"/>
        <w:gridCol w:w="2977"/>
        <w:gridCol w:w="3402"/>
        <w:gridCol w:w="1974"/>
      </w:tblGrid>
      <w:tr w:rsidR="000178EF" w:rsidRPr="000178EF" w14:paraId="28D16D23" w14:textId="77777777" w:rsidTr="00D40149">
        <w:trPr>
          <w:trHeight w:val="312"/>
          <w:tblHeader/>
          <w:jc w:val="center"/>
        </w:trPr>
        <w:tc>
          <w:tcPr>
            <w:tcW w:w="1271" w:type="dxa"/>
            <w:tcMar>
              <w:top w:w="70" w:type="dxa"/>
              <w:left w:w="70" w:type="dxa"/>
              <w:bottom w:w="70" w:type="dxa"/>
              <w:right w:w="70" w:type="dxa"/>
            </w:tcMar>
            <w:vAlign w:val="center"/>
          </w:tcPr>
          <w:p w14:paraId="1AE4EA2A" w14:textId="77777777" w:rsidR="000178EF" w:rsidRPr="000178EF" w:rsidRDefault="000178EF" w:rsidP="000178EF">
            <w:pPr>
              <w:jc w:val="center"/>
              <w:rPr>
                <w:sz w:val="20"/>
                <w:szCs w:val="20"/>
              </w:rPr>
            </w:pPr>
            <w:r w:rsidRPr="000178EF">
              <w:rPr>
                <w:b/>
                <w:sz w:val="20"/>
                <w:szCs w:val="20"/>
              </w:rPr>
              <w:t>Stage</w:t>
            </w:r>
          </w:p>
        </w:tc>
        <w:tc>
          <w:tcPr>
            <w:tcW w:w="2977" w:type="dxa"/>
            <w:tcMar>
              <w:top w:w="70" w:type="dxa"/>
              <w:left w:w="70" w:type="dxa"/>
              <w:bottom w:w="70" w:type="dxa"/>
              <w:right w:w="70" w:type="dxa"/>
            </w:tcMar>
            <w:vAlign w:val="center"/>
          </w:tcPr>
          <w:p w14:paraId="5AF805D4" w14:textId="77777777" w:rsidR="000178EF" w:rsidRPr="000178EF" w:rsidRDefault="000178EF" w:rsidP="000178EF">
            <w:pPr>
              <w:jc w:val="center"/>
              <w:rPr>
                <w:sz w:val="20"/>
                <w:szCs w:val="20"/>
              </w:rPr>
            </w:pPr>
            <w:r w:rsidRPr="000178EF">
              <w:rPr>
                <w:b/>
                <w:sz w:val="20"/>
                <w:szCs w:val="20"/>
              </w:rPr>
              <w:t>Examples of Actions/Behaviour</w:t>
            </w:r>
          </w:p>
        </w:tc>
        <w:tc>
          <w:tcPr>
            <w:tcW w:w="3402" w:type="dxa"/>
            <w:tcMar>
              <w:top w:w="70" w:type="dxa"/>
              <w:left w:w="70" w:type="dxa"/>
              <w:bottom w:w="70" w:type="dxa"/>
              <w:right w:w="70" w:type="dxa"/>
            </w:tcMar>
            <w:vAlign w:val="center"/>
          </w:tcPr>
          <w:p w14:paraId="7804752C" w14:textId="77777777" w:rsidR="000178EF" w:rsidRPr="000178EF" w:rsidRDefault="000178EF" w:rsidP="000178EF">
            <w:pPr>
              <w:jc w:val="center"/>
              <w:rPr>
                <w:sz w:val="20"/>
                <w:szCs w:val="20"/>
              </w:rPr>
            </w:pPr>
            <w:r w:rsidRPr="000178EF">
              <w:rPr>
                <w:b/>
                <w:sz w:val="20"/>
                <w:szCs w:val="20"/>
              </w:rPr>
              <w:t>Possible Consequences/Sanctions</w:t>
            </w:r>
          </w:p>
        </w:tc>
        <w:tc>
          <w:tcPr>
            <w:tcW w:w="1974" w:type="dxa"/>
            <w:tcMar>
              <w:top w:w="70" w:type="dxa"/>
              <w:left w:w="70" w:type="dxa"/>
              <w:bottom w:w="70" w:type="dxa"/>
              <w:right w:w="70" w:type="dxa"/>
            </w:tcMar>
            <w:vAlign w:val="center"/>
          </w:tcPr>
          <w:p w14:paraId="5E100D0C" w14:textId="77777777" w:rsidR="000178EF" w:rsidRPr="000178EF" w:rsidRDefault="000178EF" w:rsidP="000178EF">
            <w:pPr>
              <w:jc w:val="center"/>
              <w:rPr>
                <w:sz w:val="20"/>
                <w:szCs w:val="20"/>
              </w:rPr>
            </w:pPr>
            <w:r w:rsidRPr="000178EF">
              <w:rPr>
                <w:b/>
                <w:sz w:val="20"/>
                <w:szCs w:val="20"/>
              </w:rPr>
              <w:t>Staff Involved</w:t>
            </w:r>
          </w:p>
        </w:tc>
      </w:tr>
      <w:tr w:rsidR="000178EF" w:rsidRPr="000178EF" w14:paraId="0E6BF577" w14:textId="77777777" w:rsidTr="00D40149">
        <w:trPr>
          <w:trHeight w:val="1503"/>
          <w:jc w:val="center"/>
        </w:trPr>
        <w:tc>
          <w:tcPr>
            <w:tcW w:w="1271" w:type="dxa"/>
            <w:shd w:val="clear" w:color="auto" w:fill="FFF200"/>
            <w:tcMar>
              <w:top w:w="70" w:type="dxa"/>
              <w:left w:w="70" w:type="dxa"/>
              <w:bottom w:w="70" w:type="dxa"/>
              <w:right w:w="70" w:type="dxa"/>
            </w:tcMar>
          </w:tcPr>
          <w:p w14:paraId="0554A126" w14:textId="77777777" w:rsidR="000178EF" w:rsidRPr="000178EF" w:rsidRDefault="000178EF" w:rsidP="000178EF">
            <w:pPr>
              <w:rPr>
                <w:sz w:val="20"/>
                <w:szCs w:val="20"/>
              </w:rPr>
            </w:pPr>
            <w:r w:rsidRPr="000178EF">
              <w:rPr>
                <w:b/>
                <w:sz w:val="20"/>
                <w:szCs w:val="20"/>
              </w:rPr>
              <w:t>Stage 1</w:t>
            </w:r>
          </w:p>
        </w:tc>
        <w:tc>
          <w:tcPr>
            <w:tcW w:w="2977" w:type="dxa"/>
            <w:tcMar>
              <w:top w:w="70" w:type="dxa"/>
              <w:left w:w="70" w:type="dxa"/>
              <w:bottom w:w="70" w:type="dxa"/>
              <w:right w:w="70" w:type="dxa"/>
            </w:tcMar>
          </w:tcPr>
          <w:p w14:paraId="1AB6E295" w14:textId="77777777" w:rsidR="000178EF" w:rsidRPr="000178EF" w:rsidRDefault="000178EF" w:rsidP="000178EF">
            <w:pPr>
              <w:rPr>
                <w:sz w:val="20"/>
                <w:szCs w:val="20"/>
              </w:rPr>
            </w:pPr>
            <w:r w:rsidRPr="000178EF">
              <w:rPr>
                <w:sz w:val="20"/>
                <w:szCs w:val="20"/>
              </w:rPr>
              <w:t>Actions may include:</w:t>
            </w:r>
          </w:p>
          <w:p w14:paraId="751F354F" w14:textId="77777777" w:rsidR="000178EF" w:rsidRPr="000178EF" w:rsidRDefault="000178EF" w:rsidP="000178EF">
            <w:pPr>
              <w:rPr>
                <w:sz w:val="20"/>
                <w:szCs w:val="20"/>
              </w:rPr>
            </w:pPr>
            <w:r w:rsidRPr="000178EF">
              <w:rPr>
                <w:sz w:val="20"/>
                <w:szCs w:val="20"/>
              </w:rPr>
              <w:t>Swinging on chairs</w:t>
            </w:r>
          </w:p>
          <w:p w14:paraId="494D06F8" w14:textId="77777777" w:rsidR="000178EF" w:rsidRPr="000178EF" w:rsidRDefault="000178EF" w:rsidP="000178EF">
            <w:pPr>
              <w:rPr>
                <w:sz w:val="20"/>
                <w:szCs w:val="20"/>
              </w:rPr>
            </w:pPr>
            <w:r w:rsidRPr="000178EF">
              <w:rPr>
                <w:sz w:val="20"/>
                <w:szCs w:val="20"/>
              </w:rPr>
              <w:t>Distracting others</w:t>
            </w:r>
          </w:p>
          <w:p w14:paraId="2B1127E5" w14:textId="77777777" w:rsidR="000178EF" w:rsidRPr="000178EF" w:rsidRDefault="000178EF" w:rsidP="000178EF">
            <w:pPr>
              <w:rPr>
                <w:sz w:val="20"/>
                <w:szCs w:val="20"/>
              </w:rPr>
            </w:pPr>
            <w:r w:rsidRPr="000178EF">
              <w:rPr>
                <w:sz w:val="20"/>
                <w:szCs w:val="20"/>
              </w:rPr>
              <w:t>Shouting out</w:t>
            </w:r>
          </w:p>
          <w:p w14:paraId="4C3440D3" w14:textId="77777777" w:rsidR="000178EF" w:rsidRPr="000178EF" w:rsidRDefault="000178EF" w:rsidP="000178EF">
            <w:pPr>
              <w:rPr>
                <w:sz w:val="20"/>
                <w:szCs w:val="20"/>
              </w:rPr>
            </w:pPr>
            <w:r w:rsidRPr="000178EF">
              <w:rPr>
                <w:sz w:val="20"/>
                <w:szCs w:val="20"/>
              </w:rPr>
              <w:t>Talking at the wrong time</w:t>
            </w:r>
          </w:p>
          <w:p w14:paraId="0BA7C72E" w14:textId="77777777" w:rsidR="000178EF" w:rsidRPr="000178EF" w:rsidRDefault="000178EF" w:rsidP="000178EF">
            <w:pPr>
              <w:rPr>
                <w:sz w:val="20"/>
                <w:szCs w:val="20"/>
              </w:rPr>
            </w:pPr>
            <w:r w:rsidRPr="000178EF">
              <w:rPr>
                <w:sz w:val="20"/>
                <w:szCs w:val="20"/>
              </w:rPr>
              <w:t>Unkind remarks or bickering</w:t>
            </w:r>
          </w:p>
          <w:p w14:paraId="3E90F219" w14:textId="77777777" w:rsidR="000178EF" w:rsidRPr="000178EF" w:rsidRDefault="000178EF" w:rsidP="000178EF">
            <w:pPr>
              <w:rPr>
                <w:sz w:val="20"/>
                <w:szCs w:val="20"/>
              </w:rPr>
            </w:pPr>
            <w:r w:rsidRPr="000178EF">
              <w:rPr>
                <w:sz w:val="20"/>
                <w:szCs w:val="20"/>
              </w:rPr>
              <w:t>Telling lies/tales</w:t>
            </w:r>
          </w:p>
          <w:p w14:paraId="59A4805F" w14:textId="77777777" w:rsidR="000178EF" w:rsidRPr="000178EF" w:rsidRDefault="000178EF" w:rsidP="000178EF">
            <w:pPr>
              <w:rPr>
                <w:sz w:val="20"/>
                <w:szCs w:val="20"/>
              </w:rPr>
            </w:pPr>
            <w:r w:rsidRPr="000178EF">
              <w:rPr>
                <w:sz w:val="20"/>
                <w:szCs w:val="20"/>
              </w:rPr>
              <w:t>Not looking after equipment</w:t>
            </w:r>
          </w:p>
          <w:p w14:paraId="16DDADCE" w14:textId="77777777" w:rsidR="000178EF" w:rsidRPr="000178EF" w:rsidRDefault="000178EF" w:rsidP="000178EF">
            <w:pPr>
              <w:rPr>
                <w:sz w:val="20"/>
                <w:szCs w:val="20"/>
              </w:rPr>
            </w:pPr>
            <w:r w:rsidRPr="000178EF">
              <w:rPr>
                <w:sz w:val="20"/>
                <w:szCs w:val="20"/>
              </w:rPr>
              <w:t>Pushing</w:t>
            </w:r>
          </w:p>
          <w:p w14:paraId="516183E3" w14:textId="77777777" w:rsidR="000178EF" w:rsidRPr="000178EF" w:rsidRDefault="000178EF" w:rsidP="000178EF">
            <w:pPr>
              <w:rPr>
                <w:sz w:val="20"/>
                <w:szCs w:val="20"/>
              </w:rPr>
            </w:pPr>
            <w:r w:rsidRPr="000178EF">
              <w:rPr>
                <w:sz w:val="20"/>
                <w:szCs w:val="20"/>
              </w:rPr>
              <w:t>Other minor silly behaviours</w:t>
            </w:r>
          </w:p>
        </w:tc>
        <w:tc>
          <w:tcPr>
            <w:tcW w:w="3402" w:type="dxa"/>
            <w:tcMar>
              <w:top w:w="70" w:type="dxa"/>
              <w:left w:w="70" w:type="dxa"/>
              <w:bottom w:w="70" w:type="dxa"/>
              <w:right w:w="70" w:type="dxa"/>
            </w:tcMar>
          </w:tcPr>
          <w:p w14:paraId="250D8351" w14:textId="77777777" w:rsidR="000178EF" w:rsidRPr="000178EF" w:rsidRDefault="000178EF" w:rsidP="000178EF">
            <w:pPr>
              <w:rPr>
                <w:sz w:val="20"/>
                <w:szCs w:val="20"/>
              </w:rPr>
            </w:pPr>
            <w:r w:rsidRPr="000178EF">
              <w:rPr>
                <w:sz w:val="20"/>
                <w:szCs w:val="20"/>
              </w:rPr>
              <w:t>Calm verbal reminder and discussion about expectations.</w:t>
            </w:r>
          </w:p>
          <w:p w14:paraId="12738AD4" w14:textId="77777777" w:rsidR="000178EF" w:rsidRPr="000178EF" w:rsidRDefault="000178EF" w:rsidP="000178EF">
            <w:pPr>
              <w:rPr>
                <w:sz w:val="20"/>
                <w:szCs w:val="20"/>
              </w:rPr>
            </w:pPr>
            <w:r w:rsidRPr="000178EF">
              <w:rPr>
                <w:sz w:val="20"/>
                <w:szCs w:val="20"/>
              </w:rPr>
              <w:t>Praise and positive reinforcement for improved choices.</w:t>
            </w:r>
          </w:p>
          <w:p w14:paraId="75A196AB" w14:textId="77777777" w:rsidR="000178EF" w:rsidRPr="000178EF" w:rsidRDefault="000178EF" w:rsidP="000178EF">
            <w:pPr>
              <w:rPr>
                <w:sz w:val="20"/>
                <w:szCs w:val="20"/>
              </w:rPr>
            </w:pPr>
            <w:r w:rsidRPr="000178EF">
              <w:rPr>
                <w:sz w:val="20"/>
                <w:szCs w:val="20"/>
              </w:rPr>
              <w:t>Moving to a different seat within class.</w:t>
            </w:r>
          </w:p>
          <w:p w14:paraId="531E0C0A" w14:textId="77777777" w:rsidR="000178EF" w:rsidRPr="000178EF" w:rsidRDefault="000178EF" w:rsidP="000178EF">
            <w:pPr>
              <w:rPr>
                <w:sz w:val="20"/>
                <w:szCs w:val="20"/>
              </w:rPr>
            </w:pPr>
            <w:r w:rsidRPr="000178EF">
              <w:rPr>
                <w:sz w:val="20"/>
                <w:szCs w:val="20"/>
              </w:rPr>
              <w:t>Short time away from the group or a sensory break.</w:t>
            </w:r>
          </w:p>
          <w:p w14:paraId="42C0C774" w14:textId="77777777" w:rsidR="000178EF" w:rsidRPr="000178EF" w:rsidRDefault="000178EF" w:rsidP="000178EF">
            <w:pPr>
              <w:rPr>
                <w:sz w:val="20"/>
                <w:szCs w:val="20"/>
              </w:rPr>
            </w:pPr>
            <w:r w:rsidRPr="000178EF">
              <w:rPr>
                <w:sz w:val="20"/>
                <w:szCs w:val="20"/>
              </w:rPr>
              <w:t>Restorative conversation to reflect and repair.</w:t>
            </w:r>
          </w:p>
          <w:p w14:paraId="78B09596" w14:textId="77777777" w:rsidR="000178EF" w:rsidRPr="000178EF" w:rsidRDefault="000178EF" w:rsidP="000178EF">
            <w:pPr>
              <w:rPr>
                <w:sz w:val="20"/>
                <w:szCs w:val="20"/>
              </w:rPr>
            </w:pPr>
            <w:r w:rsidRPr="000178EF">
              <w:rPr>
                <w:sz w:val="20"/>
                <w:szCs w:val="20"/>
              </w:rPr>
              <w:t>Possible partial loss of playtime to complete work or reflect.</w:t>
            </w:r>
          </w:p>
          <w:p w14:paraId="2967A3A3" w14:textId="77777777" w:rsidR="000178EF" w:rsidRPr="000178EF" w:rsidRDefault="000178EF" w:rsidP="000178EF">
            <w:pPr>
              <w:rPr>
                <w:sz w:val="20"/>
                <w:szCs w:val="20"/>
              </w:rPr>
            </w:pPr>
            <w:r w:rsidRPr="000178EF">
              <w:rPr>
                <w:sz w:val="20"/>
                <w:szCs w:val="20"/>
              </w:rPr>
              <w:t>If behaviour persists, escalation to Stage 2.</w:t>
            </w:r>
          </w:p>
        </w:tc>
        <w:tc>
          <w:tcPr>
            <w:tcW w:w="1974" w:type="dxa"/>
            <w:tcMar>
              <w:top w:w="70" w:type="dxa"/>
              <w:left w:w="70" w:type="dxa"/>
              <w:bottom w:w="70" w:type="dxa"/>
              <w:right w:w="70" w:type="dxa"/>
            </w:tcMar>
          </w:tcPr>
          <w:p w14:paraId="07FD7FB5" w14:textId="77777777" w:rsidR="000178EF" w:rsidRPr="000178EF" w:rsidRDefault="000178EF" w:rsidP="000178EF">
            <w:pPr>
              <w:rPr>
                <w:sz w:val="20"/>
                <w:szCs w:val="20"/>
              </w:rPr>
            </w:pPr>
            <w:r w:rsidRPr="000178EF">
              <w:rPr>
                <w:sz w:val="20"/>
                <w:szCs w:val="20"/>
              </w:rPr>
              <w:t>Managed primarily by class teachers and support staff.</w:t>
            </w:r>
          </w:p>
          <w:p w14:paraId="2318EDEA" w14:textId="77777777" w:rsidR="000178EF" w:rsidRPr="000178EF" w:rsidRDefault="000178EF" w:rsidP="000178EF">
            <w:pPr>
              <w:rPr>
                <w:sz w:val="20"/>
                <w:szCs w:val="20"/>
              </w:rPr>
            </w:pPr>
            <w:r w:rsidRPr="000178EF">
              <w:rPr>
                <w:sz w:val="20"/>
                <w:szCs w:val="20"/>
              </w:rPr>
              <w:t>Persistent Stage 1 behaviour may involve DSL and SLT.</w:t>
            </w:r>
          </w:p>
        </w:tc>
      </w:tr>
      <w:tr w:rsidR="000178EF" w:rsidRPr="000178EF" w14:paraId="5192CD76" w14:textId="77777777" w:rsidTr="00D40149">
        <w:trPr>
          <w:trHeight w:val="1798"/>
          <w:jc w:val="center"/>
        </w:trPr>
        <w:tc>
          <w:tcPr>
            <w:tcW w:w="1271" w:type="dxa"/>
            <w:shd w:val="clear" w:color="auto" w:fill="FFC000"/>
            <w:tcMar>
              <w:top w:w="70" w:type="dxa"/>
              <w:left w:w="70" w:type="dxa"/>
              <w:bottom w:w="70" w:type="dxa"/>
              <w:right w:w="70" w:type="dxa"/>
            </w:tcMar>
          </w:tcPr>
          <w:p w14:paraId="5EB48655" w14:textId="77777777" w:rsidR="000178EF" w:rsidRPr="000178EF" w:rsidRDefault="000178EF" w:rsidP="000178EF">
            <w:pPr>
              <w:rPr>
                <w:sz w:val="20"/>
                <w:szCs w:val="20"/>
              </w:rPr>
            </w:pPr>
            <w:r w:rsidRPr="000178EF">
              <w:rPr>
                <w:b/>
                <w:sz w:val="20"/>
                <w:szCs w:val="20"/>
              </w:rPr>
              <w:t>Stage 2</w:t>
            </w:r>
          </w:p>
        </w:tc>
        <w:tc>
          <w:tcPr>
            <w:tcW w:w="2977" w:type="dxa"/>
            <w:tcMar>
              <w:top w:w="70" w:type="dxa"/>
              <w:left w:w="70" w:type="dxa"/>
              <w:bottom w:w="70" w:type="dxa"/>
              <w:right w:w="70" w:type="dxa"/>
            </w:tcMar>
          </w:tcPr>
          <w:p w14:paraId="4E925C3F" w14:textId="77777777" w:rsidR="000178EF" w:rsidRPr="000178EF" w:rsidRDefault="000178EF" w:rsidP="000178EF">
            <w:pPr>
              <w:rPr>
                <w:sz w:val="20"/>
                <w:szCs w:val="20"/>
              </w:rPr>
            </w:pPr>
            <w:r w:rsidRPr="000178EF">
              <w:rPr>
                <w:sz w:val="20"/>
                <w:szCs w:val="20"/>
              </w:rPr>
              <w:t>Actions may include:</w:t>
            </w:r>
          </w:p>
          <w:p w14:paraId="5FE9AFE8" w14:textId="77777777" w:rsidR="000178EF" w:rsidRPr="000178EF" w:rsidRDefault="000178EF" w:rsidP="000178EF">
            <w:pPr>
              <w:rPr>
                <w:sz w:val="20"/>
                <w:szCs w:val="20"/>
              </w:rPr>
            </w:pPr>
            <w:r w:rsidRPr="000178EF">
              <w:rPr>
                <w:sz w:val="20"/>
                <w:szCs w:val="20"/>
              </w:rPr>
              <w:t>Repeated incidents identified at Stage 1</w:t>
            </w:r>
          </w:p>
          <w:p w14:paraId="230E3B03" w14:textId="77777777" w:rsidR="000178EF" w:rsidRPr="000178EF" w:rsidRDefault="000178EF" w:rsidP="000178EF">
            <w:pPr>
              <w:rPr>
                <w:sz w:val="20"/>
                <w:szCs w:val="20"/>
              </w:rPr>
            </w:pPr>
            <w:r w:rsidRPr="000178EF">
              <w:rPr>
                <w:sz w:val="20"/>
                <w:szCs w:val="20"/>
              </w:rPr>
              <w:t>Fighting</w:t>
            </w:r>
          </w:p>
          <w:p w14:paraId="73FAB2DC" w14:textId="77777777" w:rsidR="000178EF" w:rsidRPr="000178EF" w:rsidRDefault="000178EF" w:rsidP="000178EF">
            <w:pPr>
              <w:rPr>
                <w:sz w:val="20"/>
                <w:szCs w:val="20"/>
              </w:rPr>
            </w:pPr>
            <w:r w:rsidRPr="000178EF">
              <w:rPr>
                <w:sz w:val="20"/>
                <w:szCs w:val="20"/>
              </w:rPr>
              <w:t>Stealing</w:t>
            </w:r>
          </w:p>
          <w:p w14:paraId="73AC9AC7" w14:textId="77777777" w:rsidR="000178EF" w:rsidRPr="000178EF" w:rsidRDefault="000178EF" w:rsidP="000178EF">
            <w:pPr>
              <w:rPr>
                <w:sz w:val="20"/>
                <w:szCs w:val="20"/>
              </w:rPr>
            </w:pPr>
            <w:r w:rsidRPr="000178EF">
              <w:rPr>
                <w:sz w:val="20"/>
                <w:szCs w:val="20"/>
              </w:rPr>
              <w:t>Disrespect towards staff</w:t>
            </w:r>
          </w:p>
          <w:p w14:paraId="3FBAC40C" w14:textId="77777777" w:rsidR="000178EF" w:rsidRPr="000178EF" w:rsidRDefault="000178EF" w:rsidP="000178EF">
            <w:pPr>
              <w:rPr>
                <w:sz w:val="20"/>
                <w:szCs w:val="20"/>
              </w:rPr>
            </w:pPr>
            <w:r w:rsidRPr="000178EF">
              <w:rPr>
                <w:sz w:val="20"/>
                <w:szCs w:val="20"/>
              </w:rPr>
              <w:t>Refusal to cooperate</w:t>
            </w:r>
          </w:p>
          <w:p w14:paraId="7AFFCEA8" w14:textId="77777777" w:rsidR="000178EF" w:rsidRPr="000178EF" w:rsidRDefault="000178EF" w:rsidP="000178EF">
            <w:pPr>
              <w:rPr>
                <w:sz w:val="20"/>
                <w:szCs w:val="20"/>
              </w:rPr>
            </w:pPr>
            <w:r w:rsidRPr="000178EF">
              <w:rPr>
                <w:sz w:val="20"/>
                <w:szCs w:val="20"/>
              </w:rPr>
              <w:t>Answering back</w:t>
            </w:r>
          </w:p>
          <w:p w14:paraId="42A7FC1E" w14:textId="77777777" w:rsidR="000178EF" w:rsidRPr="000178EF" w:rsidRDefault="000178EF" w:rsidP="000178EF">
            <w:pPr>
              <w:rPr>
                <w:sz w:val="20"/>
                <w:szCs w:val="20"/>
              </w:rPr>
            </w:pPr>
            <w:r w:rsidRPr="000178EF">
              <w:rPr>
                <w:sz w:val="20"/>
                <w:szCs w:val="20"/>
              </w:rPr>
              <w:t>Bullying behaviour (including online)</w:t>
            </w:r>
          </w:p>
          <w:p w14:paraId="417FD2C1" w14:textId="77777777" w:rsidR="000178EF" w:rsidRPr="000178EF" w:rsidRDefault="000178EF" w:rsidP="000178EF">
            <w:pPr>
              <w:rPr>
                <w:sz w:val="20"/>
                <w:szCs w:val="20"/>
              </w:rPr>
            </w:pPr>
            <w:r w:rsidRPr="000178EF">
              <w:rPr>
                <w:sz w:val="20"/>
                <w:szCs w:val="20"/>
              </w:rPr>
              <w:t>Inappropriate language (swearing)</w:t>
            </w:r>
          </w:p>
          <w:p w14:paraId="5FC5175E" w14:textId="77777777" w:rsidR="000178EF" w:rsidRPr="000178EF" w:rsidRDefault="000178EF" w:rsidP="000178EF">
            <w:pPr>
              <w:rPr>
                <w:sz w:val="20"/>
                <w:szCs w:val="20"/>
              </w:rPr>
            </w:pPr>
            <w:r w:rsidRPr="000178EF">
              <w:rPr>
                <w:sz w:val="20"/>
                <w:szCs w:val="20"/>
              </w:rPr>
              <w:t>Deliberate damage to property</w:t>
            </w:r>
          </w:p>
        </w:tc>
        <w:tc>
          <w:tcPr>
            <w:tcW w:w="3402" w:type="dxa"/>
            <w:tcMar>
              <w:top w:w="70" w:type="dxa"/>
              <w:left w:w="70" w:type="dxa"/>
              <w:bottom w:w="70" w:type="dxa"/>
              <w:right w:w="70" w:type="dxa"/>
            </w:tcMar>
          </w:tcPr>
          <w:p w14:paraId="271E6883" w14:textId="77777777" w:rsidR="000178EF" w:rsidRPr="000178EF" w:rsidRDefault="000178EF" w:rsidP="000178EF">
            <w:pPr>
              <w:rPr>
                <w:sz w:val="20"/>
                <w:szCs w:val="20"/>
              </w:rPr>
            </w:pPr>
            <w:r w:rsidRPr="000178EF">
              <w:rPr>
                <w:sz w:val="20"/>
                <w:szCs w:val="20"/>
              </w:rPr>
              <w:t>Removal from the environment for discussion with senior staff.</w:t>
            </w:r>
          </w:p>
          <w:p w14:paraId="549C2AA0" w14:textId="77777777" w:rsidR="000178EF" w:rsidRPr="000178EF" w:rsidRDefault="000178EF" w:rsidP="000178EF">
            <w:pPr>
              <w:rPr>
                <w:sz w:val="20"/>
                <w:szCs w:val="20"/>
              </w:rPr>
            </w:pPr>
            <w:r w:rsidRPr="000178EF">
              <w:rPr>
                <w:sz w:val="20"/>
                <w:szCs w:val="20"/>
              </w:rPr>
              <w:t>Restorative conversation.</w:t>
            </w:r>
          </w:p>
          <w:p w14:paraId="061C2F72" w14:textId="77777777" w:rsidR="000178EF" w:rsidRPr="000178EF" w:rsidRDefault="000178EF" w:rsidP="000178EF">
            <w:pPr>
              <w:rPr>
                <w:sz w:val="20"/>
                <w:szCs w:val="20"/>
              </w:rPr>
            </w:pPr>
            <w:r w:rsidRPr="000178EF">
              <w:rPr>
                <w:sz w:val="20"/>
                <w:szCs w:val="20"/>
              </w:rPr>
              <w:t>Parents/carers informed via phone or meeting.</w:t>
            </w:r>
          </w:p>
          <w:p w14:paraId="0254CA70" w14:textId="77777777" w:rsidR="000178EF" w:rsidRPr="000178EF" w:rsidRDefault="000178EF" w:rsidP="000178EF">
            <w:pPr>
              <w:rPr>
                <w:sz w:val="20"/>
                <w:szCs w:val="20"/>
              </w:rPr>
            </w:pPr>
            <w:r w:rsidRPr="000178EF">
              <w:rPr>
                <w:sz w:val="20"/>
                <w:szCs w:val="20"/>
              </w:rPr>
              <w:t>Natural consequences (loss of privileges, partial withdrawal from activities).</w:t>
            </w:r>
          </w:p>
          <w:p w14:paraId="09E6C9A3" w14:textId="77777777" w:rsidR="000178EF" w:rsidRPr="000178EF" w:rsidRDefault="000178EF" w:rsidP="000178EF">
            <w:pPr>
              <w:rPr>
                <w:sz w:val="20"/>
                <w:szCs w:val="20"/>
              </w:rPr>
            </w:pPr>
            <w:r w:rsidRPr="000178EF">
              <w:rPr>
                <w:sz w:val="20"/>
                <w:szCs w:val="20"/>
              </w:rPr>
              <w:t>Work completed until expectations are met.</w:t>
            </w:r>
          </w:p>
          <w:p w14:paraId="75D2265D" w14:textId="77777777" w:rsidR="000178EF" w:rsidRPr="000178EF" w:rsidRDefault="000178EF" w:rsidP="000178EF">
            <w:pPr>
              <w:rPr>
                <w:sz w:val="20"/>
                <w:szCs w:val="20"/>
              </w:rPr>
            </w:pPr>
            <w:r w:rsidRPr="000178EF">
              <w:rPr>
                <w:sz w:val="20"/>
                <w:szCs w:val="20"/>
              </w:rPr>
              <w:t>Support plans or interventions may be introduced.</w:t>
            </w:r>
          </w:p>
          <w:p w14:paraId="1A16BECE" w14:textId="77777777" w:rsidR="000178EF" w:rsidRPr="000178EF" w:rsidRDefault="000178EF" w:rsidP="000178EF">
            <w:pPr>
              <w:rPr>
                <w:sz w:val="20"/>
                <w:szCs w:val="20"/>
              </w:rPr>
            </w:pPr>
            <w:r w:rsidRPr="000178EF">
              <w:rPr>
                <w:sz w:val="20"/>
                <w:szCs w:val="20"/>
              </w:rPr>
              <w:t>Behaviour recorded on CPOMS.</w:t>
            </w:r>
          </w:p>
          <w:p w14:paraId="75A2A74B" w14:textId="77777777" w:rsidR="000178EF" w:rsidRPr="000178EF" w:rsidRDefault="000178EF" w:rsidP="000178EF">
            <w:pPr>
              <w:rPr>
                <w:sz w:val="20"/>
                <w:szCs w:val="20"/>
              </w:rPr>
            </w:pPr>
            <w:r w:rsidRPr="000178EF">
              <w:rPr>
                <w:sz w:val="20"/>
                <w:szCs w:val="20"/>
              </w:rPr>
              <w:t>If behaviour persists, escalation to Stage 3.</w:t>
            </w:r>
          </w:p>
        </w:tc>
        <w:tc>
          <w:tcPr>
            <w:tcW w:w="1974" w:type="dxa"/>
            <w:tcMar>
              <w:top w:w="70" w:type="dxa"/>
              <w:left w:w="70" w:type="dxa"/>
              <w:bottom w:w="70" w:type="dxa"/>
              <w:right w:w="70" w:type="dxa"/>
            </w:tcMar>
          </w:tcPr>
          <w:p w14:paraId="7BF8ECDE" w14:textId="77777777" w:rsidR="000178EF" w:rsidRPr="000178EF" w:rsidRDefault="000178EF" w:rsidP="000178EF">
            <w:pPr>
              <w:rPr>
                <w:sz w:val="20"/>
                <w:szCs w:val="20"/>
              </w:rPr>
            </w:pPr>
            <w:r w:rsidRPr="000178EF">
              <w:rPr>
                <w:sz w:val="20"/>
                <w:szCs w:val="20"/>
              </w:rPr>
              <w:t>DSL</w:t>
            </w:r>
          </w:p>
          <w:p w14:paraId="17A3EDF9" w14:textId="77777777" w:rsidR="000178EF" w:rsidRPr="000178EF" w:rsidRDefault="000178EF" w:rsidP="000178EF">
            <w:pPr>
              <w:rPr>
                <w:sz w:val="20"/>
                <w:szCs w:val="20"/>
              </w:rPr>
            </w:pPr>
            <w:r w:rsidRPr="000178EF">
              <w:rPr>
                <w:sz w:val="20"/>
                <w:szCs w:val="20"/>
              </w:rPr>
              <w:t>SLT</w:t>
            </w:r>
          </w:p>
          <w:p w14:paraId="06ED1D89" w14:textId="77777777" w:rsidR="000178EF" w:rsidRPr="000178EF" w:rsidRDefault="000178EF" w:rsidP="000178EF">
            <w:pPr>
              <w:rPr>
                <w:sz w:val="20"/>
                <w:szCs w:val="20"/>
              </w:rPr>
            </w:pPr>
            <w:r w:rsidRPr="000178EF">
              <w:rPr>
                <w:sz w:val="20"/>
                <w:szCs w:val="20"/>
              </w:rPr>
              <w:t>SENCo involved where relevant.</w:t>
            </w:r>
          </w:p>
        </w:tc>
      </w:tr>
      <w:tr w:rsidR="000178EF" w:rsidRPr="000178EF" w14:paraId="003E958D" w14:textId="77777777" w:rsidTr="000178EF">
        <w:trPr>
          <w:trHeight w:val="24"/>
          <w:jc w:val="center"/>
        </w:trPr>
        <w:tc>
          <w:tcPr>
            <w:tcW w:w="1271" w:type="dxa"/>
            <w:shd w:val="clear" w:color="auto" w:fill="FF0000"/>
            <w:tcMar>
              <w:top w:w="70" w:type="dxa"/>
              <w:left w:w="70" w:type="dxa"/>
              <w:bottom w:w="70" w:type="dxa"/>
              <w:right w:w="70" w:type="dxa"/>
            </w:tcMar>
          </w:tcPr>
          <w:p w14:paraId="07E106A8" w14:textId="77777777" w:rsidR="000178EF" w:rsidRPr="000178EF" w:rsidRDefault="000178EF" w:rsidP="000178EF">
            <w:pPr>
              <w:rPr>
                <w:sz w:val="20"/>
                <w:szCs w:val="20"/>
              </w:rPr>
            </w:pPr>
            <w:r w:rsidRPr="000178EF">
              <w:rPr>
                <w:b/>
                <w:sz w:val="20"/>
                <w:szCs w:val="20"/>
              </w:rPr>
              <w:t>Stage 3</w:t>
            </w:r>
          </w:p>
        </w:tc>
        <w:tc>
          <w:tcPr>
            <w:tcW w:w="2977" w:type="dxa"/>
            <w:tcMar>
              <w:top w:w="70" w:type="dxa"/>
              <w:left w:w="70" w:type="dxa"/>
              <w:bottom w:w="70" w:type="dxa"/>
              <w:right w:w="70" w:type="dxa"/>
            </w:tcMar>
          </w:tcPr>
          <w:p w14:paraId="5EC905E4" w14:textId="77777777" w:rsidR="000178EF" w:rsidRPr="000178EF" w:rsidRDefault="000178EF" w:rsidP="000178EF">
            <w:pPr>
              <w:rPr>
                <w:sz w:val="20"/>
                <w:szCs w:val="20"/>
              </w:rPr>
            </w:pPr>
            <w:r w:rsidRPr="000178EF">
              <w:rPr>
                <w:sz w:val="20"/>
                <w:szCs w:val="20"/>
              </w:rPr>
              <w:t>Actions may include:</w:t>
            </w:r>
          </w:p>
          <w:p w14:paraId="60F3D1C5" w14:textId="77777777" w:rsidR="000178EF" w:rsidRPr="000178EF" w:rsidRDefault="000178EF" w:rsidP="000178EF">
            <w:pPr>
              <w:rPr>
                <w:sz w:val="20"/>
                <w:szCs w:val="20"/>
              </w:rPr>
            </w:pPr>
            <w:r w:rsidRPr="000178EF">
              <w:rPr>
                <w:sz w:val="20"/>
                <w:szCs w:val="20"/>
              </w:rPr>
              <w:t>Repeated incidents identified at Stage 2</w:t>
            </w:r>
          </w:p>
          <w:p w14:paraId="04C35986" w14:textId="77777777" w:rsidR="000178EF" w:rsidRPr="000178EF" w:rsidRDefault="000178EF" w:rsidP="000178EF">
            <w:pPr>
              <w:rPr>
                <w:sz w:val="20"/>
                <w:szCs w:val="20"/>
              </w:rPr>
            </w:pPr>
            <w:r w:rsidRPr="000178EF">
              <w:rPr>
                <w:sz w:val="20"/>
                <w:szCs w:val="20"/>
              </w:rPr>
              <w:t>Serious assault</w:t>
            </w:r>
          </w:p>
          <w:p w14:paraId="554E0CD2" w14:textId="77777777" w:rsidR="000178EF" w:rsidRPr="000178EF" w:rsidRDefault="000178EF" w:rsidP="000178EF">
            <w:pPr>
              <w:rPr>
                <w:sz w:val="20"/>
                <w:szCs w:val="20"/>
              </w:rPr>
            </w:pPr>
            <w:r w:rsidRPr="000178EF">
              <w:rPr>
                <w:sz w:val="20"/>
                <w:szCs w:val="20"/>
              </w:rPr>
              <w:t>Extreme verbal or physical threats</w:t>
            </w:r>
          </w:p>
          <w:p w14:paraId="2E4EB566" w14:textId="77777777" w:rsidR="000178EF" w:rsidRPr="000178EF" w:rsidRDefault="000178EF" w:rsidP="000178EF">
            <w:pPr>
              <w:rPr>
                <w:sz w:val="20"/>
                <w:szCs w:val="20"/>
              </w:rPr>
            </w:pPr>
            <w:r w:rsidRPr="000178EF">
              <w:rPr>
                <w:sz w:val="20"/>
                <w:szCs w:val="20"/>
              </w:rPr>
              <w:t>Racist, homophobic or other discriminatory remarks</w:t>
            </w:r>
          </w:p>
          <w:p w14:paraId="1C91CD1E" w14:textId="77777777" w:rsidR="000178EF" w:rsidRPr="000178EF" w:rsidRDefault="000178EF" w:rsidP="000178EF">
            <w:pPr>
              <w:rPr>
                <w:sz w:val="20"/>
                <w:szCs w:val="20"/>
              </w:rPr>
            </w:pPr>
            <w:r w:rsidRPr="000178EF">
              <w:rPr>
                <w:sz w:val="20"/>
                <w:szCs w:val="20"/>
              </w:rPr>
              <w:t>Leaving school without permission</w:t>
            </w:r>
          </w:p>
          <w:p w14:paraId="2076C12E" w14:textId="77777777" w:rsidR="000178EF" w:rsidRPr="000178EF" w:rsidRDefault="000178EF" w:rsidP="000178EF">
            <w:pPr>
              <w:rPr>
                <w:sz w:val="20"/>
                <w:szCs w:val="20"/>
              </w:rPr>
            </w:pPr>
            <w:r w:rsidRPr="000178EF">
              <w:rPr>
                <w:sz w:val="20"/>
                <w:szCs w:val="20"/>
              </w:rPr>
              <w:t>Sexual violence or harassment</w:t>
            </w:r>
          </w:p>
          <w:p w14:paraId="06DDCDEB" w14:textId="77777777" w:rsidR="000178EF" w:rsidRPr="000178EF" w:rsidRDefault="000178EF" w:rsidP="000178EF">
            <w:pPr>
              <w:rPr>
                <w:sz w:val="20"/>
                <w:szCs w:val="20"/>
              </w:rPr>
            </w:pPr>
            <w:r w:rsidRPr="000178EF">
              <w:rPr>
                <w:sz w:val="20"/>
                <w:szCs w:val="20"/>
              </w:rPr>
              <w:t>Persistent bullying</w:t>
            </w:r>
          </w:p>
          <w:p w14:paraId="06315970" w14:textId="77777777" w:rsidR="000178EF" w:rsidRPr="000178EF" w:rsidRDefault="000178EF" w:rsidP="000178EF">
            <w:pPr>
              <w:rPr>
                <w:sz w:val="20"/>
                <w:szCs w:val="20"/>
              </w:rPr>
            </w:pPr>
            <w:r w:rsidRPr="000178EF">
              <w:rPr>
                <w:sz w:val="20"/>
                <w:szCs w:val="20"/>
              </w:rPr>
              <w:t>Inappropriate online behaviour</w:t>
            </w:r>
          </w:p>
          <w:p w14:paraId="2E40BF7B" w14:textId="77777777" w:rsidR="000178EF" w:rsidRPr="000178EF" w:rsidRDefault="000178EF" w:rsidP="000178EF">
            <w:pPr>
              <w:rPr>
                <w:sz w:val="20"/>
                <w:szCs w:val="20"/>
              </w:rPr>
            </w:pPr>
            <w:r w:rsidRPr="000178EF">
              <w:rPr>
                <w:sz w:val="20"/>
                <w:szCs w:val="20"/>
              </w:rPr>
              <w:t>Misuse of mobile phones</w:t>
            </w:r>
          </w:p>
        </w:tc>
        <w:tc>
          <w:tcPr>
            <w:tcW w:w="3402" w:type="dxa"/>
            <w:tcMar>
              <w:top w:w="70" w:type="dxa"/>
              <w:left w:w="70" w:type="dxa"/>
              <w:bottom w:w="70" w:type="dxa"/>
              <w:right w:w="70" w:type="dxa"/>
            </w:tcMar>
          </w:tcPr>
          <w:p w14:paraId="04FEA874" w14:textId="77777777" w:rsidR="000178EF" w:rsidRPr="000178EF" w:rsidRDefault="000178EF" w:rsidP="000178EF">
            <w:pPr>
              <w:rPr>
                <w:sz w:val="20"/>
                <w:szCs w:val="20"/>
              </w:rPr>
            </w:pPr>
            <w:r w:rsidRPr="000178EF">
              <w:rPr>
                <w:sz w:val="20"/>
                <w:szCs w:val="20"/>
              </w:rPr>
              <w:t>Immediate referral to Headteacher or SLT.</w:t>
            </w:r>
          </w:p>
          <w:p w14:paraId="38912AA8" w14:textId="77777777" w:rsidR="000178EF" w:rsidRPr="000178EF" w:rsidRDefault="000178EF" w:rsidP="000178EF">
            <w:pPr>
              <w:rPr>
                <w:sz w:val="20"/>
                <w:szCs w:val="20"/>
              </w:rPr>
            </w:pPr>
            <w:r w:rsidRPr="000178EF">
              <w:rPr>
                <w:sz w:val="20"/>
                <w:szCs w:val="20"/>
              </w:rPr>
              <w:t>Restorative conversation where appropriate.</w:t>
            </w:r>
          </w:p>
          <w:p w14:paraId="341E3192" w14:textId="77777777" w:rsidR="000178EF" w:rsidRPr="000178EF" w:rsidRDefault="000178EF" w:rsidP="000178EF">
            <w:pPr>
              <w:rPr>
                <w:sz w:val="20"/>
                <w:szCs w:val="20"/>
              </w:rPr>
            </w:pPr>
            <w:r w:rsidRPr="000178EF">
              <w:rPr>
                <w:sz w:val="20"/>
                <w:szCs w:val="20"/>
              </w:rPr>
              <w:t>Parents/carers informed/invited to school.</w:t>
            </w:r>
          </w:p>
          <w:p w14:paraId="05606CE8" w14:textId="77777777" w:rsidR="000178EF" w:rsidRPr="000178EF" w:rsidRDefault="000178EF" w:rsidP="000178EF">
            <w:pPr>
              <w:rPr>
                <w:sz w:val="20"/>
                <w:szCs w:val="20"/>
              </w:rPr>
            </w:pPr>
            <w:r w:rsidRPr="000178EF">
              <w:rPr>
                <w:sz w:val="20"/>
                <w:szCs w:val="20"/>
              </w:rPr>
              <w:t>Behaviour/support plan and/or risk assessment.</w:t>
            </w:r>
          </w:p>
          <w:p w14:paraId="5F3EC2F7" w14:textId="77777777" w:rsidR="000178EF" w:rsidRPr="000178EF" w:rsidRDefault="000178EF" w:rsidP="000178EF">
            <w:pPr>
              <w:rPr>
                <w:sz w:val="20"/>
                <w:szCs w:val="20"/>
              </w:rPr>
            </w:pPr>
            <w:r w:rsidRPr="000178EF">
              <w:rPr>
                <w:sz w:val="20"/>
                <w:szCs w:val="20"/>
              </w:rPr>
              <w:t>SEND, pastoral or external agency support where appropriate.</w:t>
            </w:r>
          </w:p>
          <w:p w14:paraId="05CA70E6" w14:textId="77777777" w:rsidR="000178EF" w:rsidRPr="000178EF" w:rsidRDefault="000178EF" w:rsidP="000178EF">
            <w:pPr>
              <w:rPr>
                <w:sz w:val="20"/>
                <w:szCs w:val="20"/>
              </w:rPr>
            </w:pPr>
            <w:r w:rsidRPr="000178EF">
              <w:rPr>
                <w:sz w:val="20"/>
                <w:szCs w:val="20"/>
              </w:rPr>
              <w:t>Internal suspension/removal from class where appropriate.</w:t>
            </w:r>
          </w:p>
          <w:p w14:paraId="4259E200" w14:textId="77777777" w:rsidR="000178EF" w:rsidRPr="000178EF" w:rsidRDefault="000178EF" w:rsidP="000178EF">
            <w:pPr>
              <w:rPr>
                <w:sz w:val="20"/>
                <w:szCs w:val="20"/>
              </w:rPr>
            </w:pPr>
            <w:r w:rsidRPr="000178EF">
              <w:rPr>
                <w:sz w:val="20"/>
                <w:szCs w:val="20"/>
              </w:rPr>
              <w:t>Formal suspension where appropriate.</w:t>
            </w:r>
          </w:p>
          <w:p w14:paraId="0D3FE78E" w14:textId="77777777" w:rsidR="000178EF" w:rsidRPr="000178EF" w:rsidRDefault="000178EF" w:rsidP="000178EF">
            <w:pPr>
              <w:rPr>
                <w:sz w:val="20"/>
                <w:szCs w:val="20"/>
              </w:rPr>
            </w:pPr>
            <w:r w:rsidRPr="000178EF">
              <w:rPr>
                <w:sz w:val="20"/>
                <w:szCs w:val="20"/>
              </w:rPr>
              <w:t>Permanent exclusion only as a last resort where the statutory threshold is met.</w:t>
            </w:r>
          </w:p>
        </w:tc>
        <w:tc>
          <w:tcPr>
            <w:tcW w:w="1974" w:type="dxa"/>
            <w:tcMar>
              <w:top w:w="70" w:type="dxa"/>
              <w:left w:w="70" w:type="dxa"/>
              <w:bottom w:w="70" w:type="dxa"/>
              <w:right w:w="70" w:type="dxa"/>
            </w:tcMar>
          </w:tcPr>
          <w:p w14:paraId="67A2E5FC" w14:textId="77777777" w:rsidR="000178EF" w:rsidRPr="000178EF" w:rsidRDefault="000178EF" w:rsidP="000178EF">
            <w:pPr>
              <w:rPr>
                <w:sz w:val="20"/>
                <w:szCs w:val="20"/>
              </w:rPr>
            </w:pPr>
            <w:r w:rsidRPr="000178EF">
              <w:rPr>
                <w:sz w:val="20"/>
                <w:szCs w:val="20"/>
              </w:rPr>
              <w:t>Headteacher or Senior Leadership Team.</w:t>
            </w:r>
          </w:p>
          <w:p w14:paraId="6F5DE59C" w14:textId="77777777" w:rsidR="000178EF" w:rsidRPr="000178EF" w:rsidRDefault="000178EF" w:rsidP="000178EF">
            <w:pPr>
              <w:rPr>
                <w:sz w:val="20"/>
                <w:szCs w:val="20"/>
              </w:rPr>
            </w:pPr>
            <w:r w:rsidRPr="000178EF">
              <w:rPr>
                <w:sz w:val="20"/>
                <w:szCs w:val="20"/>
              </w:rPr>
              <w:t>Other staff involved as appropriate, including DSL/SENCo.</w:t>
            </w:r>
          </w:p>
        </w:tc>
      </w:tr>
    </w:tbl>
    <w:p w14:paraId="748F713D" w14:textId="19293CBD" w:rsidR="00B343B2" w:rsidRPr="00B343B2" w:rsidRDefault="00B343B2" w:rsidP="00B343B2">
      <w:pPr>
        <w:spacing w:after="160" w:line="278" w:lineRule="auto"/>
        <w:rPr>
          <w:rFonts w:cs="Arial"/>
        </w:rPr>
      </w:pPr>
    </w:p>
    <w:p w14:paraId="3DF82B12" w14:textId="77777777" w:rsidR="00B343B2" w:rsidRPr="00B343B2" w:rsidRDefault="00B343B2" w:rsidP="00B343B2">
      <w:pPr>
        <w:spacing w:after="160" w:line="278" w:lineRule="auto"/>
        <w:rPr>
          <w:rFonts w:cs="Arial"/>
        </w:rPr>
      </w:pPr>
      <w:r w:rsidRPr="00B343B2">
        <w:rPr>
          <w:rFonts w:cs="Arial"/>
        </w:rPr>
        <w:t>We always ask:</w:t>
      </w:r>
    </w:p>
    <w:p w14:paraId="74991964" w14:textId="77777777" w:rsidR="00B343B2" w:rsidRDefault="00B343B2" w:rsidP="00821790">
      <w:pPr>
        <w:spacing w:after="160" w:line="278" w:lineRule="auto"/>
        <w:jc w:val="center"/>
        <w:rPr>
          <w:rFonts w:cs="Arial"/>
          <w:b/>
          <w:bCs/>
          <w:i/>
          <w:iCs/>
        </w:rPr>
      </w:pPr>
      <w:r w:rsidRPr="00B343B2">
        <w:rPr>
          <w:rFonts w:cs="Arial"/>
          <w:b/>
          <w:bCs/>
          <w:i/>
          <w:iCs/>
        </w:rPr>
        <w:t>“What might this child be trying to communicate?”</w:t>
      </w:r>
    </w:p>
    <w:p w14:paraId="6A0FA7CF" w14:textId="77777777" w:rsidR="000178EF" w:rsidRDefault="000178EF" w:rsidP="00821790">
      <w:pPr>
        <w:spacing w:after="160" w:line="278" w:lineRule="auto"/>
        <w:jc w:val="center"/>
        <w:rPr>
          <w:rFonts w:cs="Arial"/>
          <w:b/>
          <w:bCs/>
          <w:i/>
          <w:iCs/>
        </w:rPr>
      </w:pPr>
    </w:p>
    <w:p w14:paraId="6E7BFE77" w14:textId="77777777" w:rsidR="000178EF" w:rsidRDefault="000178EF" w:rsidP="00821790">
      <w:pPr>
        <w:spacing w:after="160" w:line="278" w:lineRule="auto"/>
        <w:jc w:val="center"/>
        <w:rPr>
          <w:rFonts w:cs="Arial"/>
          <w:b/>
          <w:bCs/>
          <w:i/>
          <w:iCs/>
        </w:rPr>
      </w:pPr>
    </w:p>
    <w:p w14:paraId="50FDEF0B" w14:textId="77777777" w:rsidR="000178EF" w:rsidRDefault="000178EF" w:rsidP="00821790">
      <w:pPr>
        <w:spacing w:after="160" w:line="278" w:lineRule="auto"/>
        <w:jc w:val="center"/>
        <w:rPr>
          <w:rFonts w:cs="Arial"/>
          <w:b/>
          <w:bCs/>
          <w:i/>
          <w:iCs/>
        </w:rPr>
      </w:pPr>
    </w:p>
    <w:p w14:paraId="765B61B7" w14:textId="77777777" w:rsidR="000178EF" w:rsidRDefault="000178EF" w:rsidP="00821790">
      <w:pPr>
        <w:spacing w:after="160" w:line="278" w:lineRule="auto"/>
        <w:jc w:val="center"/>
        <w:rPr>
          <w:rFonts w:cs="Arial"/>
          <w:b/>
          <w:bCs/>
          <w:i/>
          <w:iCs/>
        </w:rPr>
      </w:pPr>
    </w:p>
    <w:p w14:paraId="5779F36C" w14:textId="4C0BDC73" w:rsidR="00B343B2" w:rsidRPr="00B343B2" w:rsidRDefault="00B343B2" w:rsidP="00B343B2">
      <w:pPr>
        <w:spacing w:after="160" w:line="278" w:lineRule="auto"/>
        <w:rPr>
          <w:rFonts w:cs="Arial"/>
        </w:rPr>
      </w:pPr>
    </w:p>
    <w:p w14:paraId="7C7C6B92" w14:textId="77777777" w:rsidR="00B343B2" w:rsidRPr="00B343B2" w:rsidRDefault="00920B4B" w:rsidP="00B343B2">
      <w:pPr>
        <w:spacing w:after="160" w:line="278" w:lineRule="auto"/>
        <w:rPr>
          <w:rFonts w:cs="Arial"/>
          <w:b/>
          <w:bCs/>
          <w:u w:val="single"/>
        </w:rPr>
      </w:pPr>
      <w:r>
        <w:rPr>
          <w:rFonts w:cs="Arial"/>
          <w:b/>
          <w:bCs/>
          <w:u w:val="single"/>
        </w:rPr>
        <w:lastRenderedPageBreak/>
        <w:t>7</w:t>
      </w:r>
      <w:r w:rsidR="00B343B2" w:rsidRPr="00B343B2">
        <w:rPr>
          <w:rFonts w:cs="Arial"/>
          <w:b/>
          <w:bCs/>
          <w:u w:val="single"/>
        </w:rPr>
        <w:t>. Sanctions and Consequences</w:t>
      </w:r>
    </w:p>
    <w:p w14:paraId="4C37AB1C" w14:textId="77777777" w:rsidR="00B343B2" w:rsidRPr="00B343B2" w:rsidRDefault="00B343B2" w:rsidP="00B343B2">
      <w:pPr>
        <w:spacing w:after="160" w:line="278" w:lineRule="auto"/>
        <w:rPr>
          <w:rFonts w:cs="Arial"/>
        </w:rPr>
      </w:pPr>
      <w:r w:rsidRPr="00B343B2">
        <w:rPr>
          <w:rFonts w:cs="Arial"/>
        </w:rPr>
        <w:t xml:space="preserve">We believe in </w:t>
      </w:r>
      <w:r w:rsidRPr="00B343B2">
        <w:rPr>
          <w:rFonts w:cs="Arial"/>
          <w:b/>
          <w:bCs/>
        </w:rPr>
        <w:t>natural and logical consequences</w:t>
      </w:r>
      <w:r w:rsidRPr="00B343B2">
        <w:rPr>
          <w:rFonts w:cs="Arial"/>
        </w:rPr>
        <w:t xml:space="preserve"> that teach rather than punish. Consequences might include:</w:t>
      </w:r>
    </w:p>
    <w:p w14:paraId="0EAC40BE" w14:textId="77777777" w:rsidR="00B343B2" w:rsidRPr="00B343B2" w:rsidRDefault="00B343B2" w:rsidP="00920B4B">
      <w:pPr>
        <w:numPr>
          <w:ilvl w:val="0"/>
          <w:numId w:val="2"/>
        </w:numPr>
        <w:spacing w:after="160" w:line="278" w:lineRule="auto"/>
        <w:rPr>
          <w:rFonts w:cs="Arial"/>
        </w:rPr>
      </w:pPr>
      <w:r w:rsidRPr="00B343B2">
        <w:rPr>
          <w:rFonts w:cs="Arial"/>
        </w:rPr>
        <w:t>Short time away from an activity</w:t>
      </w:r>
    </w:p>
    <w:p w14:paraId="013C7E43" w14:textId="77777777" w:rsidR="00B343B2" w:rsidRPr="00B343B2" w:rsidRDefault="00B343B2" w:rsidP="00920B4B">
      <w:pPr>
        <w:numPr>
          <w:ilvl w:val="0"/>
          <w:numId w:val="2"/>
        </w:numPr>
        <w:spacing w:after="160" w:line="278" w:lineRule="auto"/>
        <w:rPr>
          <w:rFonts w:cs="Arial"/>
        </w:rPr>
      </w:pPr>
      <w:r w:rsidRPr="00B343B2">
        <w:rPr>
          <w:rFonts w:cs="Arial"/>
        </w:rPr>
        <w:t>Time in another class for reflection</w:t>
      </w:r>
    </w:p>
    <w:p w14:paraId="08C47D86" w14:textId="77777777" w:rsidR="00B343B2" w:rsidRPr="00B343B2" w:rsidRDefault="00B343B2" w:rsidP="00920B4B">
      <w:pPr>
        <w:numPr>
          <w:ilvl w:val="0"/>
          <w:numId w:val="2"/>
        </w:numPr>
        <w:spacing w:after="160" w:line="278" w:lineRule="auto"/>
        <w:rPr>
          <w:rFonts w:cs="Arial"/>
        </w:rPr>
      </w:pPr>
      <w:r w:rsidRPr="00B343B2">
        <w:rPr>
          <w:rFonts w:cs="Arial"/>
        </w:rPr>
        <w:t>Restorative conversations</w:t>
      </w:r>
    </w:p>
    <w:p w14:paraId="75104576" w14:textId="77777777" w:rsidR="00B343B2" w:rsidRPr="00284F48" w:rsidRDefault="00B343B2" w:rsidP="00920B4B">
      <w:pPr>
        <w:numPr>
          <w:ilvl w:val="0"/>
          <w:numId w:val="2"/>
        </w:numPr>
        <w:spacing w:after="160" w:line="278" w:lineRule="auto"/>
        <w:rPr>
          <w:rFonts w:cs="Arial"/>
        </w:rPr>
      </w:pPr>
      <w:r w:rsidRPr="00B343B2">
        <w:rPr>
          <w:rFonts w:cs="Arial"/>
        </w:rPr>
        <w:t>Partial loss of playtime</w:t>
      </w:r>
    </w:p>
    <w:p w14:paraId="0C45A5A9" w14:textId="77777777" w:rsidR="00683C4E" w:rsidRPr="00B343B2" w:rsidRDefault="00E04982" w:rsidP="00E04982">
      <w:pPr>
        <w:spacing w:after="160" w:line="278" w:lineRule="auto"/>
        <w:rPr>
          <w:rFonts w:cs="Arial"/>
          <w:i/>
          <w:iCs/>
        </w:rPr>
      </w:pPr>
      <w:r w:rsidRPr="00284F48">
        <w:rPr>
          <w:rFonts w:cs="Arial"/>
          <w:i/>
          <w:iCs/>
        </w:rPr>
        <w:t>See Appendix 1 – Restorative Conversation Script</w:t>
      </w:r>
    </w:p>
    <w:p w14:paraId="66F101E9" w14:textId="77777777" w:rsidR="00B343B2" w:rsidRDefault="00B343B2" w:rsidP="00B343B2">
      <w:pPr>
        <w:spacing w:after="160" w:line="278" w:lineRule="auto"/>
        <w:rPr>
          <w:rFonts w:cs="Arial"/>
        </w:rPr>
      </w:pPr>
      <w:r w:rsidRPr="00B343B2">
        <w:rPr>
          <w:rFonts w:cs="Arial"/>
        </w:rPr>
        <w:t>“Children may make mistakes, but they remain valued. We never define a child by one moment.”</w:t>
      </w:r>
    </w:p>
    <w:p w14:paraId="46E3265B" w14:textId="77777777" w:rsidR="00F45880" w:rsidRPr="00CA7BD2" w:rsidRDefault="00F45880" w:rsidP="00F45880">
      <w:pPr>
        <w:spacing w:after="160" w:line="278" w:lineRule="auto"/>
        <w:rPr>
          <w:rFonts w:cs="Arial"/>
          <w:b/>
          <w:bCs/>
          <w:u w:val="single"/>
        </w:rPr>
      </w:pPr>
      <w:r w:rsidRPr="00CA7BD2">
        <w:rPr>
          <w:b/>
          <w:bCs/>
          <w:u w:val="single"/>
        </w:rPr>
        <w:t>8. Supporting Pupils with SEND and Behaviour</w:t>
      </w:r>
    </w:p>
    <w:p w14:paraId="13433B51" w14:textId="77777777" w:rsidR="00F45880" w:rsidRPr="00F45880" w:rsidRDefault="00F45880" w:rsidP="00F45880">
      <w:pPr>
        <w:spacing w:after="160" w:line="278" w:lineRule="auto"/>
        <w:rPr>
          <w:rFonts w:cs="Arial"/>
        </w:rPr>
      </w:pPr>
      <w:r w:rsidRPr="00F45880">
        <w:rPr>
          <w:rFonts w:cs="Arial"/>
        </w:rPr>
        <w:t>At High Green, we recognise that children with SEND may communicate their needs through behaviour. We are committed to meeting our legal duties under the Equality Act 2010 and SEND Code of Practice, making reasonable adjustments to ensure pupils are treated fairly and inclusively.</w:t>
      </w:r>
    </w:p>
    <w:p w14:paraId="15474621" w14:textId="77777777" w:rsidR="00F45880" w:rsidRPr="00F45880" w:rsidRDefault="00F45880" w:rsidP="00F45880">
      <w:pPr>
        <w:spacing w:after="160" w:line="278" w:lineRule="auto"/>
        <w:rPr>
          <w:rFonts w:cs="Arial"/>
          <w:b/>
          <w:bCs/>
        </w:rPr>
      </w:pPr>
      <w:r w:rsidRPr="00F45880">
        <w:rPr>
          <w:rFonts w:cs="Arial"/>
          <w:b/>
          <w:bCs/>
        </w:rPr>
        <w:t>Responding to Behaviour from Pupils with SEND</w:t>
      </w:r>
    </w:p>
    <w:p w14:paraId="6A5A2033" w14:textId="77777777" w:rsidR="00F45880" w:rsidRPr="00F45880" w:rsidRDefault="00F45880" w:rsidP="00F45880">
      <w:pPr>
        <w:spacing w:after="160" w:line="278" w:lineRule="auto"/>
        <w:rPr>
          <w:rFonts w:cs="Arial"/>
        </w:rPr>
      </w:pPr>
      <w:r w:rsidRPr="00F45880">
        <w:rPr>
          <w:rFonts w:cs="Arial"/>
        </w:rPr>
        <w:t>Behaviour is seen as communication; staff consider whether difficulties arise from unmet needs.</w:t>
      </w:r>
    </w:p>
    <w:p w14:paraId="1E9237EB" w14:textId="77777777" w:rsidR="00F45880" w:rsidRPr="00F45880" w:rsidRDefault="00F45880" w:rsidP="00F45880">
      <w:pPr>
        <w:spacing w:after="160" w:line="278" w:lineRule="auto"/>
        <w:rPr>
          <w:rFonts w:cs="Arial"/>
        </w:rPr>
      </w:pPr>
      <w:r w:rsidRPr="00F45880">
        <w:rPr>
          <w:rFonts w:cs="Arial"/>
        </w:rPr>
        <w:t>Triggers are identified and removed where possible. This may include:</w:t>
      </w:r>
    </w:p>
    <w:p w14:paraId="6A7801B8" w14:textId="77777777" w:rsidR="00F45880" w:rsidRPr="00F45880" w:rsidRDefault="00F45880" w:rsidP="00F45880">
      <w:pPr>
        <w:spacing w:after="160" w:line="278" w:lineRule="auto"/>
        <w:rPr>
          <w:rFonts w:cs="Arial"/>
        </w:rPr>
      </w:pPr>
      <w:r w:rsidRPr="00F45880">
        <w:rPr>
          <w:rFonts w:cs="Arial"/>
        </w:rPr>
        <w:t>a) short, planned movement breaks</w:t>
      </w:r>
    </w:p>
    <w:p w14:paraId="18E6D766" w14:textId="77777777" w:rsidR="00F45880" w:rsidRPr="00F45880" w:rsidRDefault="00F45880" w:rsidP="00F45880">
      <w:pPr>
        <w:spacing w:after="160" w:line="278" w:lineRule="auto"/>
        <w:rPr>
          <w:rFonts w:cs="Arial"/>
        </w:rPr>
      </w:pPr>
      <w:r w:rsidRPr="00F45880">
        <w:rPr>
          <w:rFonts w:cs="Arial"/>
        </w:rPr>
        <w:t>b) adjusted seating plans</w:t>
      </w:r>
    </w:p>
    <w:p w14:paraId="6AE21894" w14:textId="77777777" w:rsidR="00F45880" w:rsidRPr="00F45880" w:rsidRDefault="00F45880" w:rsidP="00F45880">
      <w:pPr>
        <w:spacing w:after="160" w:line="278" w:lineRule="auto"/>
        <w:rPr>
          <w:rFonts w:cs="Arial"/>
        </w:rPr>
      </w:pPr>
      <w:r w:rsidRPr="00F45880">
        <w:rPr>
          <w:rFonts w:cs="Arial"/>
        </w:rPr>
        <w:t>c) flexibility around uniform for pupils with sensory needs</w:t>
      </w:r>
    </w:p>
    <w:p w14:paraId="7ED5CC44" w14:textId="77777777" w:rsidR="00F45880" w:rsidRPr="00F45880" w:rsidRDefault="00F45880" w:rsidP="00F45880">
      <w:pPr>
        <w:spacing w:after="160" w:line="278" w:lineRule="auto"/>
        <w:rPr>
          <w:rFonts w:cs="Arial"/>
        </w:rPr>
      </w:pPr>
      <w:r w:rsidRPr="00F45880">
        <w:rPr>
          <w:rFonts w:cs="Arial"/>
        </w:rPr>
        <w:t>d) use of sensory zones or calming corners</w:t>
      </w:r>
    </w:p>
    <w:p w14:paraId="6B0A391F" w14:textId="68CD10BA" w:rsidR="00F45880" w:rsidRPr="00F45880" w:rsidRDefault="00F45880" w:rsidP="00F45880">
      <w:pPr>
        <w:spacing w:after="160" w:line="278" w:lineRule="auto"/>
        <w:rPr>
          <w:rFonts w:cs="Arial"/>
        </w:rPr>
      </w:pPr>
      <w:r w:rsidRPr="00F45880">
        <w:rPr>
          <w:rFonts w:cs="Arial"/>
        </w:rPr>
        <w:t>e) access to The Nest (</w:t>
      </w:r>
      <w:r w:rsidR="00C66F64" w:rsidRPr="00C66F64">
        <w:rPr>
          <w:rFonts w:cs="Arial"/>
        </w:rPr>
        <w:t>our nurture and regulation space</w:t>
      </w:r>
      <w:r w:rsidR="00C66F64">
        <w:rPr>
          <w:rFonts w:cs="Arial"/>
        </w:rPr>
        <w:t>)</w:t>
      </w:r>
    </w:p>
    <w:p w14:paraId="023E542D" w14:textId="77777777" w:rsidR="00F45880" w:rsidRPr="00F45880" w:rsidRDefault="00F45880" w:rsidP="00F45880">
      <w:pPr>
        <w:spacing w:after="160" w:line="278" w:lineRule="auto"/>
        <w:rPr>
          <w:rFonts w:cs="Arial"/>
        </w:rPr>
      </w:pPr>
      <w:r w:rsidRPr="00F45880">
        <w:rPr>
          <w:rFonts w:cs="Arial"/>
        </w:rPr>
        <w:t>Staff receive training, particularly around supporting pupils with A</w:t>
      </w:r>
      <w:r w:rsidR="00AF3746">
        <w:rPr>
          <w:rFonts w:cs="Arial"/>
        </w:rPr>
        <w:t>utism</w:t>
      </w:r>
      <w:r w:rsidRPr="00F45880">
        <w:rPr>
          <w:rFonts w:cs="Arial"/>
        </w:rPr>
        <w:t>, ADHD and other needs.</w:t>
      </w:r>
    </w:p>
    <w:p w14:paraId="2C2FE3D8" w14:textId="77777777" w:rsidR="00F45880" w:rsidRPr="00F45880" w:rsidRDefault="00F45880" w:rsidP="00F45880">
      <w:pPr>
        <w:spacing w:after="160" w:line="278" w:lineRule="auto"/>
        <w:rPr>
          <w:rFonts w:cs="Arial"/>
          <w:b/>
          <w:bCs/>
        </w:rPr>
      </w:pPr>
      <w:r w:rsidRPr="00F45880">
        <w:rPr>
          <w:rFonts w:cs="Arial"/>
          <w:b/>
          <w:bCs/>
        </w:rPr>
        <w:t>Adaptive Sanctions</w:t>
      </w:r>
    </w:p>
    <w:p w14:paraId="4444905D" w14:textId="77777777" w:rsidR="00F45880" w:rsidRPr="00F45880" w:rsidRDefault="00F45880" w:rsidP="00F45880">
      <w:pPr>
        <w:spacing w:after="160" w:line="278" w:lineRule="auto"/>
        <w:rPr>
          <w:rFonts w:cs="Arial"/>
        </w:rPr>
      </w:pPr>
      <w:r w:rsidRPr="00F45880">
        <w:rPr>
          <w:rFonts w:cs="Arial"/>
        </w:rPr>
        <w:t>When considering sanctions for a pupil with SEND, staff must ask:</w:t>
      </w:r>
    </w:p>
    <w:p w14:paraId="156327CA" w14:textId="77777777" w:rsidR="00F45880" w:rsidRPr="00F45880" w:rsidRDefault="00F45880" w:rsidP="00F45880">
      <w:pPr>
        <w:spacing w:after="160" w:line="278" w:lineRule="auto"/>
        <w:rPr>
          <w:rFonts w:cs="Arial"/>
        </w:rPr>
      </w:pPr>
      <w:r>
        <w:rPr>
          <w:rFonts w:cs="Arial"/>
        </w:rPr>
        <w:t>1.</w:t>
      </w:r>
      <w:r w:rsidRPr="00F45880">
        <w:rPr>
          <w:rFonts w:cs="Arial"/>
        </w:rPr>
        <w:t>Was the pupil unable to understand the rule or instruction?</w:t>
      </w:r>
    </w:p>
    <w:p w14:paraId="17FA285B" w14:textId="77777777" w:rsidR="00F45880" w:rsidRPr="00F45880" w:rsidRDefault="00F45880" w:rsidP="00F45880">
      <w:pPr>
        <w:spacing w:after="160" w:line="278" w:lineRule="auto"/>
        <w:rPr>
          <w:rFonts w:cs="Arial"/>
        </w:rPr>
      </w:pPr>
      <w:r>
        <w:rPr>
          <w:rFonts w:cs="Arial"/>
        </w:rPr>
        <w:t>2.</w:t>
      </w:r>
      <w:r w:rsidRPr="00F45880">
        <w:rPr>
          <w:rFonts w:cs="Arial"/>
        </w:rPr>
        <w:t>Was the pupil unable to act differently at the time due to their SEND?</w:t>
      </w:r>
    </w:p>
    <w:p w14:paraId="72EAF8D5" w14:textId="77777777" w:rsidR="00F45880" w:rsidRPr="00F45880" w:rsidRDefault="00F45880" w:rsidP="00F45880">
      <w:pPr>
        <w:spacing w:after="160" w:line="278" w:lineRule="auto"/>
        <w:rPr>
          <w:rFonts w:cs="Arial"/>
        </w:rPr>
      </w:pPr>
      <w:r>
        <w:rPr>
          <w:rFonts w:cs="Arial"/>
        </w:rPr>
        <w:t>3.</w:t>
      </w:r>
      <w:r w:rsidRPr="00F45880">
        <w:rPr>
          <w:rFonts w:cs="Arial"/>
        </w:rPr>
        <w:t>Did the pupil act aggressively as a direct result of their SEND need?</w:t>
      </w:r>
    </w:p>
    <w:p w14:paraId="26B1EAF2" w14:textId="43C485F1" w:rsidR="009637E6" w:rsidRPr="00F45880" w:rsidRDefault="009637E6" w:rsidP="00F45880">
      <w:pPr>
        <w:spacing w:after="160" w:line="278" w:lineRule="auto"/>
        <w:rPr>
          <w:rFonts w:cs="Arial"/>
        </w:rPr>
      </w:pPr>
      <w:r w:rsidRPr="009637E6">
        <w:rPr>
          <w:rFonts w:cs="Arial"/>
        </w:rPr>
        <w:t>Where behaviour may be linked to SEND or disability, staff must consider the school's Equality Act duties, including whether reasonable adjustments are required, before determining an appropriate and proportionate response</w:t>
      </w:r>
    </w:p>
    <w:p w14:paraId="5E4A9B23" w14:textId="77777777" w:rsidR="00F45880" w:rsidRPr="00F45880" w:rsidRDefault="00F45880" w:rsidP="00F45880">
      <w:pPr>
        <w:spacing w:after="160" w:line="278" w:lineRule="auto"/>
        <w:rPr>
          <w:rFonts w:cs="Arial"/>
          <w:b/>
          <w:bCs/>
        </w:rPr>
      </w:pPr>
      <w:r w:rsidRPr="00F45880">
        <w:rPr>
          <w:rFonts w:cs="Arial"/>
          <w:b/>
          <w:bCs/>
        </w:rPr>
        <w:t>Unidentified Needs</w:t>
      </w:r>
    </w:p>
    <w:p w14:paraId="6F2E7351" w14:textId="77777777" w:rsidR="00F45880" w:rsidRPr="00F45880" w:rsidRDefault="00F45880" w:rsidP="00F45880">
      <w:pPr>
        <w:spacing w:after="160" w:line="278" w:lineRule="auto"/>
        <w:rPr>
          <w:rFonts w:cs="Arial"/>
        </w:rPr>
      </w:pPr>
      <w:r w:rsidRPr="00F45880">
        <w:rPr>
          <w:rFonts w:cs="Arial"/>
        </w:rPr>
        <w:t>Sometimes challenging behaviour may signal an unidentified SEND need. Staff will monitor patterns and work with parents, the SENCO and external professionals where appropriate.</w:t>
      </w:r>
    </w:p>
    <w:p w14:paraId="640ACFF4" w14:textId="77777777" w:rsidR="00F45880" w:rsidRPr="00F45880" w:rsidRDefault="00F45880" w:rsidP="00F45880">
      <w:pPr>
        <w:spacing w:after="160" w:line="278" w:lineRule="auto"/>
        <w:rPr>
          <w:rFonts w:cs="Arial"/>
          <w:b/>
          <w:bCs/>
        </w:rPr>
      </w:pPr>
      <w:r w:rsidRPr="00F45880">
        <w:rPr>
          <w:rFonts w:cs="Arial"/>
          <w:b/>
          <w:bCs/>
        </w:rPr>
        <w:t>EHCP Pupils</w:t>
      </w:r>
    </w:p>
    <w:p w14:paraId="4AD64114" w14:textId="07701620" w:rsidR="00B343B2" w:rsidRPr="00B343B2" w:rsidRDefault="00F45880" w:rsidP="00B343B2">
      <w:pPr>
        <w:spacing w:after="160" w:line="278" w:lineRule="auto"/>
        <w:rPr>
          <w:rFonts w:cs="Arial"/>
        </w:rPr>
      </w:pPr>
      <w:r w:rsidRPr="00F45880">
        <w:rPr>
          <w:rFonts w:cs="Arial"/>
        </w:rPr>
        <w:t>Where pupils have an Education, Health and Care Plan (EHCP), individualised behaviour planning is co-produced with families and reviewed regularly.</w:t>
      </w:r>
    </w:p>
    <w:p w14:paraId="188B7A74" w14:textId="77777777" w:rsidR="00034B1D" w:rsidRPr="00CA7BD2" w:rsidRDefault="008D4D21">
      <w:pPr>
        <w:pStyle w:val="Heading1"/>
        <w:spacing w:before="160"/>
        <w:rPr>
          <w:rFonts w:ascii="Arial" w:hAnsi="Arial" w:cs="Arial"/>
          <w:color w:val="000000" w:themeColor="text1"/>
          <w:sz w:val="21"/>
          <w:szCs w:val="21"/>
          <w:u w:val="single"/>
        </w:rPr>
      </w:pPr>
      <w:r w:rsidRPr="00CA7BD2">
        <w:rPr>
          <w:rFonts w:ascii="Arial" w:hAnsi="Arial" w:cs="Arial"/>
          <w:b/>
          <w:color w:val="000000" w:themeColor="text1"/>
          <w:sz w:val="21"/>
          <w:szCs w:val="21"/>
          <w:u w:val="single"/>
        </w:rPr>
        <w:t>9. Safeguarding and Behaviour</w:t>
      </w:r>
    </w:p>
    <w:p w14:paraId="39E573FB" w14:textId="77777777" w:rsidR="00034B1D" w:rsidRDefault="008D4D21">
      <w:pPr>
        <w:spacing w:after="100"/>
      </w:pPr>
      <w:r>
        <w:t>All behaviour concerns are considered through a safeguarding lens. Behaviour can be an indicator that a child is experiencing harm, unmet need, exploitation, abuse, neglect, trauma or difficulties outside school.</w:t>
      </w:r>
    </w:p>
    <w:p w14:paraId="329F34BC" w14:textId="77777777" w:rsidR="00034B1D" w:rsidRDefault="008D4D21">
      <w:pPr>
        <w:spacing w:after="40"/>
        <w:ind w:left="360" w:hanging="180"/>
      </w:pPr>
      <w:r>
        <w:rPr>
          <w:b/>
        </w:rPr>
        <w:lastRenderedPageBreak/>
        <w:t xml:space="preserve">• </w:t>
      </w:r>
      <w:r>
        <w:t>Staff remain alert to sudden or unexplained changes in behaviour, attendance, presentation, emotional wellbeing or peer relationships.</w:t>
      </w:r>
    </w:p>
    <w:p w14:paraId="20B6CDE4" w14:textId="77777777" w:rsidR="00034B1D" w:rsidRDefault="008D4D21">
      <w:pPr>
        <w:spacing w:after="40"/>
        <w:ind w:left="360" w:hanging="180"/>
      </w:pPr>
      <w:r>
        <w:rPr>
          <w:b/>
        </w:rPr>
        <w:t xml:space="preserve">• </w:t>
      </w:r>
      <w:r>
        <w:t>Any safeguarding concern or disclosure is reported immediately to the Designated Safeguarding Lead (DSL) or a deputy in accordance with the Child Protection and Safeguarding Policy.</w:t>
      </w:r>
    </w:p>
    <w:p w14:paraId="20056325" w14:textId="77777777" w:rsidR="00034B1D" w:rsidRDefault="008D4D21">
      <w:pPr>
        <w:spacing w:after="40"/>
        <w:ind w:left="360" w:hanging="180"/>
      </w:pPr>
      <w:r>
        <w:rPr>
          <w:b/>
        </w:rPr>
        <w:t xml:space="preserve">• </w:t>
      </w:r>
      <w:r>
        <w:t>A behaviour response does not replace safeguarding action. Where an incident raises both behaviour and safeguarding concerns, the safeguarding response takes priority and the two processes are coordinated.</w:t>
      </w:r>
    </w:p>
    <w:p w14:paraId="09B94894" w14:textId="77777777" w:rsidR="00034B1D" w:rsidRDefault="008D4D21">
      <w:pPr>
        <w:spacing w:after="40"/>
        <w:ind w:left="360" w:hanging="180"/>
      </w:pPr>
      <w:r>
        <w:rPr>
          <w:b/>
        </w:rPr>
        <w:t xml:space="preserve">• </w:t>
      </w:r>
      <w:r>
        <w:t>The safety, welfare and support needs of all children involved will be considered, including any child who may have harmed another child.</w:t>
      </w:r>
    </w:p>
    <w:p w14:paraId="242209D8" w14:textId="77777777" w:rsidR="00034B1D" w:rsidRDefault="008D4D21">
      <w:pPr>
        <w:spacing w:after="40"/>
        <w:ind w:left="360" w:hanging="180"/>
      </w:pPr>
      <w:r>
        <w:rPr>
          <w:b/>
        </w:rPr>
        <w:t xml:space="preserve">• </w:t>
      </w:r>
      <w:r>
        <w:t>The school follows Keeping Children Safe in Education (KCSIE) 2026 and local safeguarding procedures.</w:t>
      </w:r>
    </w:p>
    <w:p w14:paraId="48E06029" w14:textId="77777777" w:rsidR="00034B1D" w:rsidRPr="00D32F5E" w:rsidRDefault="008D4D21">
      <w:pPr>
        <w:pStyle w:val="Heading1"/>
        <w:spacing w:before="160"/>
        <w:rPr>
          <w:rFonts w:ascii="Arial" w:hAnsi="Arial" w:cs="Arial"/>
          <w:color w:val="000000" w:themeColor="text1"/>
          <w:sz w:val="21"/>
          <w:szCs w:val="21"/>
          <w:u w:val="single"/>
        </w:rPr>
      </w:pPr>
      <w:r w:rsidRPr="00D32F5E">
        <w:rPr>
          <w:rFonts w:ascii="Arial" w:hAnsi="Arial" w:cs="Arial"/>
          <w:b/>
          <w:color w:val="000000" w:themeColor="text1"/>
          <w:sz w:val="21"/>
          <w:szCs w:val="21"/>
          <w:u w:val="single"/>
        </w:rPr>
        <w:t>10. Child-on-Child Abuse</w:t>
      </w:r>
    </w:p>
    <w:p w14:paraId="62D5E3AD" w14:textId="77777777" w:rsidR="00034B1D" w:rsidRDefault="008D4D21">
      <w:pPr>
        <w:spacing w:after="100"/>
      </w:pPr>
      <w:r>
        <w:t>High Green Primary School recognises that children can abuse other children, both in and outside school and online. Child-on-child abuse is a safeguarding issue for both the victim and the alleged perpetrator and will never be dismissed as 'banter', 'just having a laugh', 'part of growing up' or similar.</w:t>
      </w:r>
    </w:p>
    <w:p w14:paraId="428C5B6F" w14:textId="77777777" w:rsidR="00034B1D" w:rsidRDefault="008D4D21">
      <w:pPr>
        <w:spacing w:after="100"/>
      </w:pPr>
      <w:r>
        <w:t>Child-on-child abuse may include, but is not limited to:</w:t>
      </w:r>
    </w:p>
    <w:p w14:paraId="1D9C8745" w14:textId="77777777" w:rsidR="00034B1D" w:rsidRDefault="008D4D21">
      <w:pPr>
        <w:spacing w:after="40"/>
        <w:ind w:left="360" w:hanging="180"/>
      </w:pPr>
      <w:r>
        <w:rPr>
          <w:b/>
        </w:rPr>
        <w:t xml:space="preserve">• </w:t>
      </w:r>
      <w:r>
        <w:t>bullying, including cyberbullying, prejudice-based and discriminatory bullying;</w:t>
      </w:r>
    </w:p>
    <w:p w14:paraId="18FE22A8" w14:textId="77777777" w:rsidR="00034B1D" w:rsidRDefault="008D4D21">
      <w:pPr>
        <w:spacing w:after="40"/>
        <w:ind w:left="360" w:hanging="180"/>
      </w:pPr>
      <w:r>
        <w:rPr>
          <w:b/>
        </w:rPr>
        <w:t xml:space="preserve">• </w:t>
      </w:r>
      <w:r>
        <w:t>physical abuse, serious physical assault or threats of harm;</w:t>
      </w:r>
    </w:p>
    <w:p w14:paraId="68845089" w14:textId="77777777" w:rsidR="00034B1D" w:rsidRDefault="008D4D21">
      <w:pPr>
        <w:spacing w:after="40"/>
        <w:ind w:left="360" w:hanging="180"/>
      </w:pPr>
      <w:r>
        <w:rPr>
          <w:b/>
        </w:rPr>
        <w:t xml:space="preserve">• </w:t>
      </w:r>
      <w:r>
        <w:t>sexual violence and sexual harassment;</w:t>
      </w:r>
    </w:p>
    <w:p w14:paraId="371278E1" w14:textId="77777777" w:rsidR="00034B1D" w:rsidRDefault="008D4D21">
      <w:pPr>
        <w:spacing w:after="40"/>
        <w:ind w:left="360" w:hanging="180"/>
      </w:pPr>
      <w:r>
        <w:rPr>
          <w:b/>
        </w:rPr>
        <w:t xml:space="preserve">• </w:t>
      </w:r>
      <w:r>
        <w:t>harmful sexual behaviour;</w:t>
      </w:r>
    </w:p>
    <w:p w14:paraId="5AB412CC" w14:textId="77777777" w:rsidR="00034B1D" w:rsidRDefault="008D4D21">
      <w:pPr>
        <w:spacing w:after="40"/>
        <w:ind w:left="360" w:hanging="180"/>
      </w:pPr>
      <w:r>
        <w:rPr>
          <w:b/>
        </w:rPr>
        <w:t xml:space="preserve">• </w:t>
      </w:r>
      <w:r>
        <w:t>abuse in intimate personal relationships between children;</w:t>
      </w:r>
    </w:p>
    <w:p w14:paraId="49420BC1" w14:textId="77777777" w:rsidR="00034B1D" w:rsidRDefault="008D4D21">
      <w:pPr>
        <w:spacing w:after="40"/>
        <w:ind w:left="360" w:hanging="180"/>
      </w:pPr>
      <w:r>
        <w:rPr>
          <w:b/>
        </w:rPr>
        <w:t xml:space="preserve">• </w:t>
      </w:r>
      <w:r>
        <w:t>making or sharing nudes or semi-nudes where this raises safeguarding concerns;</w:t>
      </w:r>
    </w:p>
    <w:p w14:paraId="05C9B752" w14:textId="77777777" w:rsidR="00034B1D" w:rsidRDefault="008D4D21">
      <w:pPr>
        <w:spacing w:after="40"/>
        <w:ind w:left="360" w:hanging="180"/>
      </w:pPr>
      <w:r>
        <w:rPr>
          <w:b/>
        </w:rPr>
        <w:t xml:space="preserve">• </w:t>
      </w:r>
      <w:r>
        <w:t>upskirting; and</w:t>
      </w:r>
    </w:p>
    <w:p w14:paraId="268A6DDA" w14:textId="77777777" w:rsidR="00034B1D" w:rsidRDefault="008D4D21">
      <w:pPr>
        <w:spacing w:after="40"/>
        <w:ind w:left="360" w:hanging="180"/>
      </w:pPr>
      <w:r>
        <w:rPr>
          <w:b/>
        </w:rPr>
        <w:t xml:space="preserve">• </w:t>
      </w:r>
      <w:r>
        <w:t>initiation or hazing-type violence and rituals.</w:t>
      </w:r>
    </w:p>
    <w:p w14:paraId="27A50C5A" w14:textId="77777777" w:rsidR="00034B1D" w:rsidRDefault="008D4D21">
      <w:pPr>
        <w:spacing w:after="100"/>
      </w:pPr>
      <w:r>
        <w:t>All reports will be taken seriously. The DSL or deputy will lead the safeguarding response, including liaison with children's social care, police or other agencies where appropriate. Risk and needs assessments will be completed where required. Behaviour sanctions may form part of the response, but will not replace safeguarding action.</w:t>
      </w:r>
    </w:p>
    <w:p w14:paraId="468A46E6" w14:textId="77777777" w:rsidR="00CA7BD2" w:rsidRPr="00CA7BD2" w:rsidRDefault="00CA7BD2" w:rsidP="00CA7BD2">
      <w:pPr>
        <w:spacing w:after="40"/>
        <w:ind w:left="360" w:hanging="180"/>
        <w:rPr>
          <w:b/>
          <w:bCs/>
          <w:u w:val="single"/>
        </w:rPr>
      </w:pPr>
      <w:r w:rsidRPr="00CA7BD2">
        <w:rPr>
          <w:b/>
          <w:bCs/>
          <w:u w:val="single"/>
        </w:rPr>
        <w:t>11. Safeguarding Separation</w:t>
      </w:r>
    </w:p>
    <w:p w14:paraId="41CEC5B0" w14:textId="77777777" w:rsidR="00CA7BD2" w:rsidRPr="00CA7BD2" w:rsidRDefault="00CA7BD2" w:rsidP="00CA7BD2">
      <w:pPr>
        <w:spacing w:after="40"/>
        <w:ind w:left="360" w:hanging="180"/>
      </w:pPr>
      <w:r w:rsidRPr="00CA7BD2">
        <w:t>In rare circumstances, it may be necessary to keep pupils physically apart for safeguarding purposes, for example following an allegation of harm by one pupil against another. Safeguarding separation is a protective measure and is distinct from a formal suspension or permanent exclusion.</w:t>
      </w:r>
    </w:p>
    <w:p w14:paraId="3482CC80" w14:textId="77777777" w:rsidR="00CA7BD2" w:rsidRPr="00CA7BD2" w:rsidRDefault="00CA7BD2" w:rsidP="00CA7BD2">
      <w:pPr>
        <w:spacing w:after="40"/>
        <w:ind w:left="360" w:hanging="180"/>
      </w:pPr>
      <w:r w:rsidRPr="00CA7BD2">
        <w:t>At High Green Primary School, wherever it is safe and appropriate to do so, we will seek to keep the pupil in school and maintain their education. This may involve arrangements similar to our internal suspension procedures, such as:</w:t>
      </w:r>
    </w:p>
    <w:p w14:paraId="18EC22FE" w14:textId="77777777" w:rsidR="00CA7BD2" w:rsidRPr="00CA7BD2" w:rsidRDefault="00CA7BD2" w:rsidP="00CA7BD2">
      <w:pPr>
        <w:numPr>
          <w:ilvl w:val="0"/>
          <w:numId w:val="26"/>
        </w:numPr>
        <w:spacing w:after="40"/>
      </w:pPr>
      <w:r w:rsidRPr="00CA7BD2">
        <w:t>learning in another classroom;</w:t>
      </w:r>
    </w:p>
    <w:p w14:paraId="3607319B" w14:textId="77777777" w:rsidR="00CA7BD2" w:rsidRPr="00CA7BD2" w:rsidRDefault="00CA7BD2" w:rsidP="00CA7BD2">
      <w:pPr>
        <w:numPr>
          <w:ilvl w:val="0"/>
          <w:numId w:val="26"/>
        </w:numPr>
        <w:spacing w:after="40"/>
      </w:pPr>
      <w:r w:rsidRPr="00CA7BD2">
        <w:t>working 1:1 with an appropriate member of staff;</w:t>
      </w:r>
    </w:p>
    <w:p w14:paraId="4D06DE26" w14:textId="77777777" w:rsidR="00CA7BD2" w:rsidRPr="00CA7BD2" w:rsidRDefault="00CA7BD2" w:rsidP="00CA7BD2">
      <w:pPr>
        <w:numPr>
          <w:ilvl w:val="0"/>
          <w:numId w:val="26"/>
        </w:numPr>
        <w:spacing w:after="40"/>
      </w:pPr>
      <w:r w:rsidRPr="00CA7BD2">
        <w:t>learning in a designated space away from another pupil or group of pupils;</w:t>
      </w:r>
    </w:p>
    <w:p w14:paraId="1B8545A7" w14:textId="77777777" w:rsidR="00CA7BD2" w:rsidRPr="00CA7BD2" w:rsidRDefault="00CA7BD2" w:rsidP="00CA7BD2">
      <w:pPr>
        <w:numPr>
          <w:ilvl w:val="0"/>
          <w:numId w:val="26"/>
        </w:numPr>
        <w:spacing w:after="40"/>
      </w:pPr>
      <w:r w:rsidRPr="00CA7BD2">
        <w:t>separate arrangements for movement around school, breaktimes or lunchtimes; or</w:t>
      </w:r>
    </w:p>
    <w:p w14:paraId="62CDD615" w14:textId="77777777" w:rsidR="00CA7BD2" w:rsidRPr="00CA7BD2" w:rsidRDefault="00CA7BD2" w:rsidP="00CA7BD2">
      <w:pPr>
        <w:numPr>
          <w:ilvl w:val="0"/>
          <w:numId w:val="26"/>
        </w:numPr>
        <w:spacing w:after="40"/>
      </w:pPr>
      <w:r w:rsidRPr="00CA7BD2">
        <w:t>other proportionate arrangements identified through a safeguarding risk assessment.</w:t>
      </w:r>
    </w:p>
    <w:p w14:paraId="0D9AC93C" w14:textId="77777777" w:rsidR="00CA7BD2" w:rsidRPr="00CA7BD2" w:rsidRDefault="00CA7BD2" w:rsidP="00CA7BD2">
      <w:pPr>
        <w:spacing w:after="40"/>
        <w:ind w:left="360" w:hanging="180"/>
      </w:pPr>
      <w:r w:rsidRPr="00CA7BD2">
        <w:t>During any period of safeguarding separation, the pupil will continue to receive appropriate learning and will remain properly supervised and supported.</w:t>
      </w:r>
    </w:p>
    <w:p w14:paraId="0626C1F7" w14:textId="77777777" w:rsidR="00CA7BD2" w:rsidRPr="00CA7BD2" w:rsidRDefault="00CA7BD2" w:rsidP="00CA7BD2">
      <w:pPr>
        <w:spacing w:after="40"/>
        <w:ind w:left="360" w:hanging="180"/>
      </w:pPr>
      <w:r w:rsidRPr="00CA7BD2">
        <w:t>The DSL or a deputy will take a lead role in determining safeguarding arrangements. Decisions will be made on a case-by-case basis and, where appropriate, may involve children's social care, the police or other relevant agencies.</w:t>
      </w:r>
    </w:p>
    <w:p w14:paraId="17EBD8EE" w14:textId="77777777" w:rsidR="00CA7BD2" w:rsidRPr="00CA7BD2" w:rsidRDefault="00CA7BD2" w:rsidP="00CA7BD2">
      <w:pPr>
        <w:spacing w:after="40"/>
        <w:ind w:left="360" w:hanging="180"/>
      </w:pPr>
      <w:r w:rsidRPr="00CA7BD2">
        <w:t>Parents/carers will be informed of the safeguarding arrangements where it is appropriate and safe to do so. The needs, rights and welfare of all children involved will be considered, and information will only be shared in accordance with safeguarding and data-protection requirements.</w:t>
      </w:r>
    </w:p>
    <w:p w14:paraId="4DEDDEC7" w14:textId="77777777" w:rsidR="00CA7BD2" w:rsidRPr="00CA7BD2" w:rsidRDefault="00CA7BD2" w:rsidP="00CA7BD2">
      <w:pPr>
        <w:spacing w:after="40"/>
        <w:ind w:left="360" w:hanging="180"/>
      </w:pPr>
      <w:r w:rsidRPr="00CA7BD2">
        <w:t>Safeguarding separation arrangements will be proportionate, kept under regular review and maintained only for as long as necessary. The school will consider its duties under KCSIE, the Equality Act 2010, the Human Rights Act 1998 and relevant safeguarding legislation and guidance.</w:t>
      </w:r>
    </w:p>
    <w:p w14:paraId="39885A99" w14:textId="77777777" w:rsidR="00CA7BD2" w:rsidRPr="00CA7BD2" w:rsidRDefault="00CA7BD2" w:rsidP="00CA7BD2">
      <w:pPr>
        <w:spacing w:after="40"/>
        <w:ind w:left="360" w:hanging="180"/>
      </w:pPr>
      <w:r w:rsidRPr="00CA7BD2">
        <w:t xml:space="preserve">Only in exceptional circumstances, where safeguarding separation cannot safely or practicably be achieved within school, may it be necessary to temporarily prevent a pupil from attending the school premises for safeguarding reasons. Such an arrangement is not a disciplinary suspension and will be managed in accordance with the statutory guidance relating to safeguarding separation. Appropriate education will continue to be provided or </w:t>
      </w:r>
      <w:proofErr w:type="gramStart"/>
      <w:r w:rsidRPr="00CA7BD2">
        <w:t>arranged</w:t>
      </w:r>
      <w:proofErr w:type="gramEnd"/>
      <w:r w:rsidRPr="00CA7BD2">
        <w:t xml:space="preserve"> and the governing board will be informed where required.</w:t>
      </w:r>
    </w:p>
    <w:p w14:paraId="3F088569" w14:textId="77777777" w:rsidR="00CA7BD2" w:rsidRPr="00CA7BD2" w:rsidRDefault="00CA7BD2" w:rsidP="00CA7BD2">
      <w:pPr>
        <w:spacing w:after="40"/>
        <w:ind w:left="360" w:hanging="180"/>
      </w:pPr>
      <w:r w:rsidRPr="00CA7BD2">
        <w:t>When safeguarding separation is no longer necessary, appropriate reintegration arrangements will be made to support the pupil's safe return to their usual provision.</w:t>
      </w:r>
    </w:p>
    <w:p w14:paraId="3AB01DAB" w14:textId="77777777" w:rsidR="00CA7BD2" w:rsidRDefault="00CA7BD2">
      <w:pPr>
        <w:spacing w:after="40"/>
        <w:ind w:left="360" w:hanging="180"/>
      </w:pPr>
    </w:p>
    <w:p w14:paraId="5E85F8BC" w14:textId="77777777" w:rsidR="00B45E9A" w:rsidRPr="00B45E9A" w:rsidRDefault="00B45E9A" w:rsidP="00B45E9A">
      <w:pPr>
        <w:spacing w:before="100" w:beforeAutospacing="1" w:after="100" w:afterAutospacing="1"/>
        <w:outlineLvl w:val="0"/>
        <w:rPr>
          <w:rFonts w:eastAsia="Times New Roman" w:cs="Arial"/>
          <w:b/>
          <w:bCs/>
          <w:kern w:val="36"/>
          <w:szCs w:val="21"/>
          <w:u w:val="single"/>
          <w:lang w:eastAsia="en-GB"/>
          <w14:ligatures w14:val="none"/>
        </w:rPr>
      </w:pPr>
      <w:r w:rsidRPr="00B45E9A">
        <w:rPr>
          <w:rFonts w:eastAsia="Times New Roman" w:cs="Arial"/>
          <w:b/>
          <w:bCs/>
          <w:kern w:val="36"/>
          <w:szCs w:val="21"/>
          <w:u w:val="single"/>
          <w:lang w:eastAsia="en-GB"/>
          <w14:ligatures w14:val="none"/>
        </w:rPr>
        <w:lastRenderedPageBreak/>
        <w:t>12. Use of Reasonable Force</w:t>
      </w:r>
    </w:p>
    <w:p w14:paraId="54A42F98"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At High Green Primary School, our first response is always to seek to prevent and de-escalate situations wherever possible. Staff use relational approaches, calm communication and appropriate regulation strategies to reduce risk and support pupils.</w:t>
      </w:r>
    </w:p>
    <w:p w14:paraId="39C2B841"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 number of identified staff have received Team Teach training, providing them with additional skills in de-escalation, risk reduction and the safe and proportionate use of physical intervention.</w:t>
      </w:r>
    </w:p>
    <w:p w14:paraId="7E236DE0"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Reasonable force may be used where it is lawful, necessary and proportionate, for example to prevent a pupil from:</w:t>
      </w:r>
    </w:p>
    <w:p w14:paraId="303B2988" w14:textId="77777777" w:rsidR="00B45E9A" w:rsidRPr="00B45E9A" w:rsidRDefault="00B45E9A" w:rsidP="00B45E9A">
      <w:pPr>
        <w:numPr>
          <w:ilvl w:val="0"/>
          <w:numId w:val="27"/>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injuring themselves or another person;</w:t>
      </w:r>
    </w:p>
    <w:p w14:paraId="68B50352" w14:textId="77777777" w:rsidR="00B45E9A" w:rsidRPr="00B45E9A" w:rsidRDefault="00B45E9A" w:rsidP="00B45E9A">
      <w:pPr>
        <w:numPr>
          <w:ilvl w:val="0"/>
          <w:numId w:val="27"/>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committing an offence;</w:t>
      </w:r>
    </w:p>
    <w:p w14:paraId="034D547B" w14:textId="77777777" w:rsidR="00B45E9A" w:rsidRPr="00B45E9A" w:rsidRDefault="00B45E9A" w:rsidP="00B45E9A">
      <w:pPr>
        <w:numPr>
          <w:ilvl w:val="0"/>
          <w:numId w:val="27"/>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causing serious damage to property; or</w:t>
      </w:r>
    </w:p>
    <w:p w14:paraId="48AEB78B" w14:textId="77777777" w:rsidR="00B45E9A" w:rsidRPr="00B45E9A" w:rsidRDefault="00B45E9A" w:rsidP="00B45E9A">
      <w:pPr>
        <w:numPr>
          <w:ilvl w:val="0"/>
          <w:numId w:val="27"/>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seriously disrupting good order and discipline.</w:t>
      </w:r>
    </w:p>
    <w:p w14:paraId="71C42690"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Any use of reasonable force will be based on the circumstances at the time and will use the minimum level of force necessary for the shortest possible period.</w:t>
      </w:r>
    </w:p>
    <w:p w14:paraId="0D0855B5"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Where a situation can be safely managed without physical intervention, this will always be the preferred approach.</w:t>
      </w:r>
    </w:p>
    <w:p w14:paraId="13CCA9BE"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When responding to an incident, staff will take account of any known:</w:t>
      </w:r>
    </w:p>
    <w:p w14:paraId="2D989F36"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SEND or disability;</w:t>
      </w:r>
    </w:p>
    <w:p w14:paraId="5320B581"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communication or sensory needs;</w:t>
      </w:r>
    </w:p>
    <w:p w14:paraId="28DFFC5E"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medical needs;</w:t>
      </w:r>
    </w:p>
    <w:p w14:paraId="33E16835"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trauma or adverse experiences;</w:t>
      </w:r>
    </w:p>
    <w:p w14:paraId="69678CB9"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safeguarding information;</w:t>
      </w:r>
    </w:p>
    <w:p w14:paraId="448E7C62"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individual behaviour or support plans; and</w:t>
      </w:r>
    </w:p>
    <w:p w14:paraId="29469A03" w14:textId="77777777" w:rsidR="00B45E9A" w:rsidRPr="00B45E9A" w:rsidRDefault="00B45E9A" w:rsidP="00B45E9A">
      <w:pPr>
        <w:numPr>
          <w:ilvl w:val="0"/>
          <w:numId w:val="28"/>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risk assessments.</w:t>
      </w:r>
    </w:p>
    <w:p w14:paraId="148F39D6"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Where a pupil is known to present behaviours that may require physical intervention, an individual risk assessment and/or support plan will be developed where appropriate. This will identify known triggers, preventative strategies, de-escalation approaches and agreed responses.</w:t>
      </w:r>
    </w:p>
    <w:p w14:paraId="55AA8AED"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Any significant use of reasonable force or physical intervention will be recorded in accordance with school procedures. Parents/carers will be informed as soon as reasonably practicable, unless doing so would be contrary to the child's safeguarding needs.</w:t>
      </w:r>
    </w:p>
    <w:p w14:paraId="0AA08B2E"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Following an incident, the school will consider the wellbeing of both the pupil and the staff involved. Appropriate debriefing and support will be provided, and relevant risk assessments, behaviour plans or individual support plans will be reviewed.</w:t>
      </w:r>
    </w:p>
    <w:p w14:paraId="4C081876"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The use of reasonable force will never be used as a punishment.</w:t>
      </w:r>
    </w:p>
    <w:p w14:paraId="6D9F3BE9"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High Green Primary School will follow current DfE guidance on the use of reasonable force and its duties under the Equality Act 2010, SEND legislation and safeguarding guidance.</w:t>
      </w:r>
    </w:p>
    <w:p w14:paraId="1AC41BF6" w14:textId="77777777" w:rsidR="00B45E9A" w:rsidRPr="00B45E9A" w:rsidRDefault="00B45E9A" w:rsidP="00B45E9A">
      <w:pPr>
        <w:spacing w:before="100" w:beforeAutospacing="1" w:after="100" w:afterAutospacing="1"/>
        <w:outlineLvl w:val="0"/>
        <w:rPr>
          <w:rFonts w:eastAsia="Times New Roman" w:cs="Arial"/>
          <w:b/>
          <w:bCs/>
          <w:kern w:val="36"/>
          <w:szCs w:val="21"/>
          <w:u w:val="single"/>
          <w:lang w:eastAsia="en-GB"/>
          <w14:ligatures w14:val="none"/>
        </w:rPr>
      </w:pPr>
      <w:r w:rsidRPr="00B45E9A">
        <w:rPr>
          <w:rFonts w:eastAsia="Times New Roman" w:cs="Arial"/>
          <w:b/>
          <w:bCs/>
          <w:kern w:val="36"/>
          <w:szCs w:val="21"/>
          <w:u w:val="single"/>
          <w:lang w:eastAsia="en-GB"/>
          <w14:ligatures w14:val="none"/>
        </w:rPr>
        <w:t>13. Internal Suspension / Removal from Class</w:t>
      </w:r>
    </w:p>
    <w:p w14:paraId="707162C3"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At High Green Primary School, there may be occasions when a pupil needs to spend a period of time away from their usual classroom or activity. This may be used to support regulation, safety, reflection or a successful return to learning.</w:t>
      </w:r>
    </w:p>
    <w:p w14:paraId="48E6CE19"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Depending on the circumstances and the individual needs of the pupil, this may include:</w:t>
      </w:r>
    </w:p>
    <w:p w14:paraId="597D6747" w14:textId="77777777" w:rsidR="00B45E9A" w:rsidRPr="00B45E9A" w:rsidRDefault="00B45E9A" w:rsidP="00B45E9A">
      <w:pPr>
        <w:numPr>
          <w:ilvl w:val="0"/>
          <w:numId w:val="29"/>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working 1:1 with an appropriate adult;</w:t>
      </w:r>
    </w:p>
    <w:p w14:paraId="3AEFF299" w14:textId="77777777" w:rsidR="00B45E9A" w:rsidRPr="00B45E9A" w:rsidRDefault="00B45E9A" w:rsidP="00B45E9A">
      <w:pPr>
        <w:numPr>
          <w:ilvl w:val="0"/>
          <w:numId w:val="29"/>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spending a period of time learning in another classroom;</w:t>
      </w:r>
    </w:p>
    <w:p w14:paraId="223AAF53" w14:textId="77777777" w:rsidR="00B45E9A" w:rsidRPr="00B45E9A" w:rsidRDefault="00B45E9A" w:rsidP="00B45E9A">
      <w:pPr>
        <w:numPr>
          <w:ilvl w:val="0"/>
          <w:numId w:val="29"/>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having a change of adult or 'change of face' where this may help to de-escalate a situation;</w:t>
      </w:r>
    </w:p>
    <w:p w14:paraId="4064D187" w14:textId="77777777" w:rsidR="00B45E9A" w:rsidRPr="00B45E9A" w:rsidRDefault="00B45E9A" w:rsidP="00B45E9A">
      <w:pPr>
        <w:numPr>
          <w:ilvl w:val="0"/>
          <w:numId w:val="29"/>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accessing The Nest or another appropriate space to regulate before returning to class; or</w:t>
      </w:r>
    </w:p>
    <w:p w14:paraId="76C701BB" w14:textId="77777777" w:rsidR="00B45E9A" w:rsidRPr="00B45E9A" w:rsidRDefault="00B45E9A" w:rsidP="00B45E9A">
      <w:pPr>
        <w:numPr>
          <w:ilvl w:val="0"/>
          <w:numId w:val="29"/>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completing learning in a designated supervised space away from the usual classroom.</w:t>
      </w:r>
    </w:p>
    <w:p w14:paraId="4B9A4D08"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lastRenderedPageBreak/>
        <w:t>Where a pupil is removed from their usual classroom, learning will continue wherever it is reasonable and appropriate to do so. The pupil remains part of the school community and will continue to receive appropriate supervision, support, movement, food, drink and toilet breaks.</w:t>
      </w:r>
    </w:p>
    <w:p w14:paraId="798A0D89" w14:textId="77777777" w:rsidR="00B45E9A" w:rsidRPr="00B45E9A" w:rsidRDefault="00B45E9A" w:rsidP="00B45E9A">
      <w:pPr>
        <w:spacing w:before="100" w:beforeAutospacing="1" w:after="100" w:afterAutospacing="1"/>
        <w:outlineLvl w:val="1"/>
        <w:rPr>
          <w:rFonts w:eastAsia="Times New Roman" w:cs="Arial"/>
          <w:kern w:val="0"/>
          <w:szCs w:val="21"/>
          <w:lang w:eastAsia="en-GB"/>
          <w14:ligatures w14:val="none"/>
        </w:rPr>
      </w:pPr>
      <w:r w:rsidRPr="00B45E9A">
        <w:rPr>
          <w:rFonts w:eastAsia="Times New Roman" w:cs="Arial"/>
          <w:kern w:val="0"/>
          <w:szCs w:val="21"/>
          <w:lang w:eastAsia="en-GB"/>
          <w14:ligatures w14:val="none"/>
        </w:rPr>
        <w:t>Internal Suspension</w:t>
      </w:r>
    </w:p>
    <w:p w14:paraId="4036349C"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For more serious incidents, the Headteacher or a member of the Senior Leadership Team may decide that an internal suspension is appropriate. This means that the pupil remains in school but is educated away from their usual class for an agreed period.</w:t>
      </w:r>
    </w:p>
    <w:p w14:paraId="7A8D179D"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An internal suspension is not a formal suspension under exclusion legislation. The pupil remains on the school roll, is recorded as attending school and continues to receive suitable education.</w:t>
      </w:r>
    </w:p>
    <w:p w14:paraId="11CFE52A"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Internal suspension will:</w:t>
      </w:r>
    </w:p>
    <w:p w14:paraId="6F972AF0"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be used for a clear and identified purpose;</w:t>
      </w:r>
    </w:p>
    <w:p w14:paraId="15571940"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be proportionate to the incident and the pupil's individual circumstances;</w:t>
      </w:r>
    </w:p>
    <w:p w14:paraId="49705AA1"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take account of the pupil's age, SEND, disability, communication needs, trauma, safeguarding needs and any relevant support or risk assessments;</w:t>
      </w:r>
    </w:p>
    <w:p w14:paraId="7651BD09"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last for no longer than is necessary;</w:t>
      </w:r>
    </w:p>
    <w:p w14:paraId="38CDE759"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be appropriately supervised;</w:t>
      </w:r>
    </w:p>
    <w:p w14:paraId="4E311C85"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ensure that suitable learning continues; and</w:t>
      </w:r>
    </w:p>
    <w:p w14:paraId="4D1FF654" w14:textId="77777777" w:rsidR="00B45E9A" w:rsidRPr="00B45E9A" w:rsidRDefault="00B45E9A" w:rsidP="00B45E9A">
      <w:pPr>
        <w:numPr>
          <w:ilvl w:val="0"/>
          <w:numId w:val="30"/>
        </w:num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normally be communicated to parents/carers.</w:t>
      </w:r>
    </w:p>
    <w:p w14:paraId="5E39D073"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Internal suspension will not be used as an informal or unrecorded substitute for a statutory suspension.</w:t>
      </w:r>
    </w:p>
    <w:p w14:paraId="6AFEC71B" w14:textId="77777777" w:rsidR="00B45E9A" w:rsidRPr="00B45E9A" w:rsidRDefault="00B45E9A" w:rsidP="00B45E9A">
      <w:pPr>
        <w:spacing w:before="100" w:beforeAutospacing="1" w:after="100" w:afterAutospacing="1"/>
        <w:outlineLvl w:val="1"/>
        <w:rPr>
          <w:rFonts w:eastAsia="Times New Roman" w:cs="Arial"/>
          <w:kern w:val="0"/>
          <w:szCs w:val="21"/>
          <w:lang w:eastAsia="en-GB"/>
          <w14:ligatures w14:val="none"/>
        </w:rPr>
      </w:pPr>
      <w:r w:rsidRPr="00B45E9A">
        <w:rPr>
          <w:rFonts w:eastAsia="Times New Roman" w:cs="Arial"/>
          <w:kern w:val="0"/>
          <w:szCs w:val="21"/>
          <w:lang w:eastAsia="en-GB"/>
          <w14:ligatures w14:val="none"/>
        </w:rPr>
        <w:t>Regulation and The Nest</w:t>
      </w:r>
    </w:p>
    <w:p w14:paraId="4B295643"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Access to The Nest, a calm space, sensory break or time with another trusted adult for the purpose of regulation is not automatically an internal suspension.</w:t>
      </w:r>
    </w:p>
    <w:p w14:paraId="0BDF2122"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At High Green, we recognise that behaviour is communication. A pupil may need time away from the classroom, a different environment or a change of adult in order to regulate successfully. These strategies form part of our relational and inclusive approach and are intended to help the pupil become calm, safe and ready to learn.</w:t>
      </w:r>
    </w:p>
    <w:p w14:paraId="0A06D232"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Where internal suspension or removal from class becomes frequent or repeated, leaders will consider whether this indicates an unmet need. The pupil's provision will be reviewed and additional SEND, pastoral, safeguarding or external agency support considered where appropriate.</w:t>
      </w:r>
    </w:p>
    <w:p w14:paraId="42BA8E86" w14:textId="77777777" w:rsidR="00B45E9A" w:rsidRPr="00B45E9A" w:rsidRDefault="00B45E9A" w:rsidP="00B45E9A">
      <w:pPr>
        <w:spacing w:before="100" w:beforeAutospacing="1" w:after="100" w:afterAutospacing="1"/>
        <w:rPr>
          <w:rFonts w:eastAsia="Times New Roman" w:cs="Arial"/>
          <w:kern w:val="0"/>
          <w:szCs w:val="21"/>
          <w:lang w:eastAsia="en-GB"/>
          <w14:ligatures w14:val="none"/>
        </w:rPr>
      </w:pPr>
      <w:r w:rsidRPr="00B45E9A">
        <w:rPr>
          <w:rFonts w:eastAsia="Times New Roman" w:cs="Arial"/>
          <w:kern w:val="0"/>
          <w:szCs w:val="21"/>
          <w:lang w:eastAsia="en-GB"/>
          <w14:ligatures w14:val="none"/>
        </w:rPr>
        <w:t>Our aim will always be to support the pupil to regulate, repair and successfully return to their usual classroom and learning as soon as it is appropriate and safe to do so.</w:t>
      </w:r>
    </w:p>
    <w:p w14:paraId="6064B3E6" w14:textId="77777777" w:rsidR="00034B1D" w:rsidRPr="002A1F50" w:rsidRDefault="008D4D21">
      <w:pPr>
        <w:pStyle w:val="Heading1"/>
        <w:spacing w:before="160"/>
        <w:rPr>
          <w:rFonts w:ascii="Arial" w:hAnsi="Arial" w:cs="Arial"/>
          <w:color w:val="000000" w:themeColor="text1"/>
          <w:sz w:val="21"/>
          <w:szCs w:val="21"/>
          <w:u w:val="single"/>
        </w:rPr>
      </w:pPr>
      <w:r w:rsidRPr="002A1F50">
        <w:rPr>
          <w:rFonts w:ascii="Arial" w:hAnsi="Arial" w:cs="Arial"/>
          <w:b/>
          <w:color w:val="000000" w:themeColor="text1"/>
          <w:sz w:val="21"/>
          <w:szCs w:val="21"/>
          <w:u w:val="single"/>
        </w:rPr>
        <w:t>14. Suspension and Permanent Exclusion</w:t>
      </w:r>
    </w:p>
    <w:p w14:paraId="125667FB" w14:textId="77777777" w:rsidR="00034B1D" w:rsidRDefault="008D4D21">
      <w:pPr>
        <w:spacing w:after="100"/>
      </w:pPr>
      <w:r>
        <w:t>Suspension and permanent exclusion are formal disciplinary sanctions. Only the Headteacher (or acting Headteacher) can suspend or permanently exclude a pupil.</w:t>
      </w:r>
    </w:p>
    <w:p w14:paraId="17DFD177" w14:textId="77777777" w:rsidR="00034B1D" w:rsidRDefault="008D4D21">
      <w:pPr>
        <w:spacing w:after="100"/>
      </w:pPr>
      <w:r>
        <w:t>A suspension is a temporary removal from school for a fixed period. A pupil may be suspended for one or more fixed periods up to a maximum of 45 school days in a single academic year. A suspension may include part of a school day. Any occasion on which a pupil is sent home for disciplinary reasons will be formally recorded as a suspension.</w:t>
      </w:r>
    </w:p>
    <w:p w14:paraId="00738E70" w14:textId="77777777" w:rsidR="00034B1D" w:rsidRPr="00B45E9A" w:rsidRDefault="008D4D21">
      <w:pPr>
        <w:spacing w:after="100"/>
        <w:rPr>
          <w:bCs/>
        </w:rPr>
      </w:pPr>
      <w:r w:rsidRPr="00B45E9A">
        <w:rPr>
          <w:bCs/>
        </w:rPr>
        <w:t>Permanent exclusion is when a pupil is no longer allowed to attend the school unless reinstated. Permanent exclusion will only be used as a last resort.</w:t>
      </w:r>
    </w:p>
    <w:p w14:paraId="6C2C07BF" w14:textId="77777777" w:rsidR="00034B1D" w:rsidRDefault="008D4D21">
      <w:pPr>
        <w:spacing w:after="100"/>
      </w:pPr>
      <w:r>
        <w:t>The decision to permanently exclude will only be taken:</w:t>
      </w:r>
    </w:p>
    <w:p w14:paraId="703218E8" w14:textId="77777777" w:rsidR="00034B1D" w:rsidRDefault="008D4D21">
      <w:pPr>
        <w:spacing w:after="40"/>
        <w:ind w:left="360" w:hanging="180"/>
      </w:pPr>
      <w:r>
        <w:rPr>
          <w:b/>
        </w:rPr>
        <w:t xml:space="preserve">• </w:t>
      </w:r>
      <w:r>
        <w:t>in response to a serious breach or persistent breaches of the school's Behaviour and Relationships Policy; and</w:t>
      </w:r>
    </w:p>
    <w:p w14:paraId="4CF25EA9" w14:textId="77777777" w:rsidR="00034B1D" w:rsidRDefault="008D4D21">
      <w:pPr>
        <w:spacing w:after="40"/>
        <w:ind w:left="360" w:hanging="180"/>
      </w:pPr>
      <w:r>
        <w:rPr>
          <w:b/>
        </w:rPr>
        <w:t xml:space="preserve">• </w:t>
      </w:r>
      <w:r>
        <w:t>where allowing the pupil to remain in school would seriously harm the education or welfare of the pupil or others, including staff or pupils.</w:t>
      </w:r>
    </w:p>
    <w:p w14:paraId="09266645" w14:textId="77777777" w:rsidR="00034B1D" w:rsidRDefault="008D4D21">
      <w:pPr>
        <w:spacing w:after="100"/>
      </w:pPr>
      <w:r>
        <w:t>Suspension or permanent exclusion may be considered for serious or persistent behaviour including physical assault, serious threats, bullying, discriminatory abuse, sexual violence or harassment, serious damage, use or threat of a weapon, persistent disruption, or serious behaviour outside school where it is reasonable for the school to regulate the pupil's conduct.</w:t>
      </w:r>
    </w:p>
    <w:p w14:paraId="212E159F" w14:textId="77777777" w:rsidR="00034B1D" w:rsidRDefault="008D4D21">
      <w:pPr>
        <w:spacing w:after="100"/>
      </w:pPr>
      <w:r>
        <w:lastRenderedPageBreak/>
        <w:t>Every decision will be lawful, reasonable, fair and proportionate. The Headteacher will establish the facts on the balance of probabilities and, where appropriate, take account of the pupil's views, age and understanding.</w:t>
      </w:r>
    </w:p>
    <w:p w14:paraId="00004337" w14:textId="77777777" w:rsidR="00034B1D" w:rsidRDefault="008D4D21">
      <w:pPr>
        <w:spacing w:after="100"/>
      </w:pPr>
      <w:r>
        <w:t>Before deciding to suspend or permanently exclude, the Headteacher will consider relevant contributing factors and the support already in place. A serious single incident may justify suspension or, exceptionally, permanent exclusion.</w:t>
      </w:r>
    </w:p>
    <w:p w14:paraId="251F4F47" w14:textId="77777777" w:rsidR="00034B1D" w:rsidRDefault="008D4D21">
      <w:pPr>
        <w:spacing w:after="100"/>
      </w:pPr>
      <w:r>
        <w:t>The law does not permit a suspension to be extended or 'converted' into a permanent exclusion. Where further evidence comes to light, a further suspension or permanent exclusion may be issued to begin immediately after the first suspension ends, in accordance with statutory guidance.</w:t>
      </w:r>
    </w:p>
    <w:p w14:paraId="3D311669" w14:textId="77777777" w:rsidR="00034B1D" w:rsidRDefault="008D4D21">
      <w:pPr>
        <w:spacing w:after="100"/>
      </w:pPr>
      <w:r>
        <w:t>The Headteacher may cancel an exclusion before the governing board has met to consider reinstatement. Required parties will be notified without delay and given the reason for cancellation.</w:t>
      </w:r>
    </w:p>
    <w:p w14:paraId="1F358394" w14:textId="77777777" w:rsidR="00034B1D" w:rsidRPr="00B45E9A" w:rsidRDefault="008D4D21">
      <w:pPr>
        <w:pStyle w:val="Heading2"/>
        <w:rPr>
          <w:rFonts w:ascii="Arial" w:hAnsi="Arial" w:cs="Arial"/>
          <w:sz w:val="21"/>
          <w:szCs w:val="21"/>
          <w:u w:val="single"/>
        </w:rPr>
      </w:pPr>
      <w:r w:rsidRPr="002A1F50">
        <w:rPr>
          <w:rFonts w:ascii="Arial" w:hAnsi="Arial" w:cs="Arial"/>
          <w:b/>
          <w:color w:val="000000" w:themeColor="text1"/>
          <w:sz w:val="21"/>
          <w:szCs w:val="21"/>
          <w:u w:val="single"/>
        </w:rPr>
        <w:t>14.1 Notification and Education During Suspension</w:t>
      </w:r>
    </w:p>
    <w:p w14:paraId="6305788A" w14:textId="77777777" w:rsidR="00034B1D" w:rsidRDefault="008D4D21">
      <w:pPr>
        <w:spacing w:after="40"/>
        <w:ind w:left="360" w:hanging="180"/>
      </w:pPr>
      <w:r>
        <w:rPr>
          <w:b/>
        </w:rPr>
        <w:t xml:space="preserve">• </w:t>
      </w:r>
      <w:r>
        <w:t>Parents will be notified without delay and given the information required by statutory guidance, including the reason and their rights to make representations.</w:t>
      </w:r>
    </w:p>
    <w:p w14:paraId="63EE33AD" w14:textId="77777777" w:rsidR="00034B1D" w:rsidRDefault="008D4D21">
      <w:pPr>
        <w:spacing w:after="40"/>
        <w:ind w:left="360" w:hanging="180"/>
      </w:pPr>
      <w:r>
        <w:rPr>
          <w:b/>
        </w:rPr>
        <w:t xml:space="preserve">• </w:t>
      </w:r>
      <w:r>
        <w:t>The local authority will be notified without delay of every suspension and permanent exclusion.</w:t>
      </w:r>
    </w:p>
    <w:p w14:paraId="4441631E" w14:textId="77777777" w:rsidR="00034B1D" w:rsidRDefault="008D4D21">
      <w:pPr>
        <w:spacing w:after="40"/>
        <w:ind w:left="360" w:hanging="180"/>
      </w:pPr>
      <w:r>
        <w:rPr>
          <w:b/>
        </w:rPr>
        <w:t xml:space="preserve">• </w:t>
      </w:r>
      <w:r>
        <w:t>Where the pupil has a social worker, the social worker will be notified without delay. Where the pupil is looked after, the Virtual School Head will also be notified without delay.</w:t>
      </w:r>
    </w:p>
    <w:p w14:paraId="1B8445A0" w14:textId="77777777" w:rsidR="00034B1D" w:rsidRDefault="008D4D21">
      <w:pPr>
        <w:spacing w:after="40"/>
        <w:ind w:left="360" w:hanging="180"/>
      </w:pPr>
      <w:r>
        <w:rPr>
          <w:b/>
        </w:rPr>
        <w:t xml:space="preserve">• </w:t>
      </w:r>
      <w:r>
        <w:t>For the first five school days, the school will take reasonable steps to set and mark work. Duties towards pupils with SEND and disabilities continue.</w:t>
      </w:r>
    </w:p>
    <w:p w14:paraId="3C6FC8CB" w14:textId="77777777" w:rsidR="00034B1D" w:rsidRDefault="008D4D21">
      <w:pPr>
        <w:spacing w:after="40"/>
        <w:ind w:left="360" w:hanging="180"/>
      </w:pPr>
      <w:r>
        <w:rPr>
          <w:b/>
        </w:rPr>
        <w:t xml:space="preserve">• </w:t>
      </w:r>
      <w:r>
        <w:t>Where a suspension is longer than five school days, suitable full-time education will be arranged from the sixth school day in accordance with statutory requirements.</w:t>
      </w:r>
    </w:p>
    <w:p w14:paraId="2776DA08" w14:textId="77777777" w:rsidR="00034B1D" w:rsidRPr="002A1F50" w:rsidRDefault="008D4D21">
      <w:pPr>
        <w:pStyle w:val="Heading1"/>
        <w:spacing w:before="160"/>
        <w:rPr>
          <w:rFonts w:ascii="Arial" w:hAnsi="Arial" w:cs="Arial"/>
          <w:color w:val="000000" w:themeColor="text1"/>
          <w:sz w:val="21"/>
          <w:szCs w:val="21"/>
          <w:u w:val="single"/>
        </w:rPr>
      </w:pPr>
      <w:r w:rsidRPr="002A1F50">
        <w:rPr>
          <w:rFonts w:ascii="Arial" w:hAnsi="Arial" w:cs="Arial"/>
          <w:b/>
          <w:color w:val="000000" w:themeColor="text1"/>
          <w:sz w:val="21"/>
          <w:szCs w:val="21"/>
          <w:u w:val="single"/>
        </w:rPr>
        <w:t>15. Decision-making: SEND, Disability, Trauma and Safeguarding</w:t>
      </w:r>
    </w:p>
    <w:p w14:paraId="159726EC" w14:textId="77777777" w:rsidR="00034B1D" w:rsidRDefault="008D4D21">
      <w:pPr>
        <w:spacing w:after="100"/>
      </w:pPr>
      <w:r>
        <w:t>High Green is committed to inclusive, lawful and individualised decision-making while maintaining the right of all pupils and staff to a calm and safe environment.</w:t>
      </w:r>
    </w:p>
    <w:p w14:paraId="62BCE02F" w14:textId="77777777" w:rsidR="00034B1D" w:rsidRDefault="008D4D21">
      <w:pPr>
        <w:spacing w:after="100"/>
      </w:pPr>
      <w:r>
        <w:t>Before a suspension or permanent exclusion decision, the Headteacher will consider, where relevant:</w:t>
      </w:r>
    </w:p>
    <w:p w14:paraId="02F14A9D" w14:textId="77777777" w:rsidR="00034B1D" w:rsidRDefault="008D4D21">
      <w:pPr>
        <w:spacing w:after="40"/>
        <w:ind w:left="360" w:hanging="180"/>
      </w:pPr>
      <w:r>
        <w:rPr>
          <w:b/>
        </w:rPr>
        <w:t xml:space="preserve">• </w:t>
      </w:r>
      <w:r>
        <w:t>whether the pupil has SEND, a disability, an EHCP, an identified or emerging need, and whether reasonable adjustments have been made;</w:t>
      </w:r>
    </w:p>
    <w:p w14:paraId="7DC80CD9" w14:textId="77777777" w:rsidR="00034B1D" w:rsidRDefault="008D4D21">
      <w:pPr>
        <w:spacing w:after="40"/>
        <w:ind w:left="360" w:hanging="180"/>
      </w:pPr>
      <w:r>
        <w:rPr>
          <w:b/>
        </w:rPr>
        <w:t xml:space="preserve">• </w:t>
      </w:r>
      <w:r>
        <w:t>whether behaviour may be linked to communication needs, sensory overload, dysregulation, trauma, adverse experiences, mental health or other unmet needs;</w:t>
      </w:r>
    </w:p>
    <w:p w14:paraId="7EA1DA4A" w14:textId="77777777" w:rsidR="00034B1D" w:rsidRDefault="008D4D21">
      <w:pPr>
        <w:spacing w:after="40"/>
        <w:ind w:left="360" w:hanging="180"/>
      </w:pPr>
      <w:r>
        <w:rPr>
          <w:b/>
        </w:rPr>
        <w:t xml:space="preserve">• </w:t>
      </w:r>
      <w:r>
        <w:t>whether there are safeguarding concerns, including exploitation, abuse, neglect, child-on-child abuse or risk outside the home;</w:t>
      </w:r>
    </w:p>
    <w:p w14:paraId="22404A96" w14:textId="77777777" w:rsidR="00034B1D" w:rsidRDefault="008D4D21">
      <w:pPr>
        <w:spacing w:after="40"/>
        <w:ind w:left="360" w:hanging="180"/>
      </w:pPr>
      <w:r>
        <w:rPr>
          <w:b/>
        </w:rPr>
        <w:t xml:space="preserve">• </w:t>
      </w:r>
      <w:r>
        <w:t>whether the pupil is looked after, previously looked after or has a social worker, and the protective importance of school attendance;</w:t>
      </w:r>
    </w:p>
    <w:p w14:paraId="177A2028" w14:textId="77777777" w:rsidR="00034B1D" w:rsidRDefault="008D4D21">
      <w:pPr>
        <w:spacing w:after="40"/>
        <w:ind w:left="360" w:hanging="180"/>
      </w:pPr>
      <w:r>
        <w:rPr>
          <w:b/>
        </w:rPr>
        <w:t xml:space="preserve">• </w:t>
      </w:r>
      <w:r>
        <w:t>the pupil's age, understanding, circumstances and views;</w:t>
      </w:r>
    </w:p>
    <w:p w14:paraId="433052D5" w14:textId="77777777" w:rsidR="00034B1D" w:rsidRDefault="008D4D21">
      <w:pPr>
        <w:spacing w:after="40"/>
        <w:ind w:left="360" w:hanging="180"/>
      </w:pPr>
      <w:r>
        <w:rPr>
          <w:b/>
        </w:rPr>
        <w:t xml:space="preserve">• </w:t>
      </w:r>
      <w:r>
        <w:t>whether support, risk management, pastoral arrangements or provision should be reviewed.</w:t>
      </w:r>
    </w:p>
    <w:p w14:paraId="2FE686FA" w14:textId="77777777" w:rsidR="00034B1D" w:rsidRDefault="008D4D21">
      <w:pPr>
        <w:spacing w:after="100"/>
      </w:pPr>
      <w:r>
        <w:t>Where a pupil has an EHCP and is at risk of suspension or permanent exclusion, the school will involve the local authority at an early stage and consider whether an early annual review is required. For pupils with SEN without an EHCP, the school will review whether current support is appropriate and whether further assessment or specialist advice is needed.</w:t>
      </w:r>
    </w:p>
    <w:p w14:paraId="39D4F73E" w14:textId="77777777" w:rsidR="00034B1D" w:rsidRDefault="008D4D21">
      <w:pPr>
        <w:spacing w:after="100"/>
      </w:pPr>
      <w:r>
        <w:t>Reasonable adjustments do not mean that unsafe or seriously disruptive behaviour must be accepted. Where suspension or permanent exclusion is necessary, the school will ensure that the decision is not discriminatory and that relevant Equality Act 2010 and SEND duties have been considered and recorded.</w:t>
      </w:r>
    </w:p>
    <w:p w14:paraId="3A1DD7DF" w14:textId="77777777" w:rsidR="00034B1D" w:rsidRPr="002A1F50" w:rsidRDefault="008D4D21">
      <w:pPr>
        <w:pStyle w:val="Heading1"/>
        <w:spacing w:before="160"/>
        <w:rPr>
          <w:rFonts w:ascii="Arial" w:hAnsi="Arial" w:cs="Arial"/>
          <w:color w:val="000000" w:themeColor="text1"/>
          <w:sz w:val="21"/>
          <w:szCs w:val="21"/>
          <w:u w:val="single"/>
        </w:rPr>
      </w:pPr>
      <w:r w:rsidRPr="002A1F50">
        <w:rPr>
          <w:rFonts w:ascii="Arial" w:hAnsi="Arial" w:cs="Arial"/>
          <w:b/>
          <w:color w:val="000000" w:themeColor="text1"/>
          <w:sz w:val="21"/>
          <w:szCs w:val="21"/>
          <w:u w:val="single"/>
        </w:rPr>
        <w:t>16. Reintegration Following Suspension</w:t>
      </w:r>
    </w:p>
    <w:p w14:paraId="25EF5164" w14:textId="609C58D8" w:rsidR="00034B1D" w:rsidRDefault="008D4D21">
      <w:pPr>
        <w:spacing w:after="100"/>
      </w:pPr>
      <w:r>
        <w:t xml:space="preserve">Following a suspension, </w:t>
      </w:r>
      <w:r w:rsidR="00B0163C" w:rsidRPr="00B0163C">
        <w:t>cancelled suspension or permanent exclusion</w:t>
      </w:r>
      <w:r>
        <w:t>, off-site direction or safeguarding separation, High Green will support the pupil to return successfully to school and full-time education.</w:t>
      </w:r>
    </w:p>
    <w:p w14:paraId="691238D3" w14:textId="77777777" w:rsidR="00034B1D" w:rsidRDefault="008D4D21">
      <w:pPr>
        <w:spacing w:after="100"/>
      </w:pPr>
      <w:r>
        <w:t>The reintegration strategy will aim to provide a fresh start, rebuild belonging, support the pupil to understand the impact of behaviour, re-establish expectations and re-engage with learning.</w:t>
      </w:r>
    </w:p>
    <w:p w14:paraId="7B1AEC23" w14:textId="77777777" w:rsidR="00034B1D" w:rsidRDefault="008D4D21">
      <w:pPr>
        <w:spacing w:after="40"/>
        <w:ind w:left="360" w:hanging="180"/>
      </w:pPr>
      <w:r>
        <w:rPr>
          <w:b/>
        </w:rPr>
        <w:t xml:space="preserve">• </w:t>
      </w:r>
      <w:r>
        <w:t>A reintegration meeting will normally take place before or at the start of the pupil's return and parents/carers will be invited where possible.</w:t>
      </w:r>
    </w:p>
    <w:p w14:paraId="52E1F3B9" w14:textId="77777777" w:rsidR="00034B1D" w:rsidRDefault="008D4D21">
      <w:pPr>
        <w:spacing w:after="40"/>
        <w:ind w:left="360" w:hanging="180"/>
      </w:pPr>
      <w:r>
        <w:rPr>
          <w:b/>
        </w:rPr>
        <w:t xml:space="preserve">• </w:t>
      </w:r>
      <w:r>
        <w:t>A pupil will not be prevented from returning because a parent is unable or unwilling to attend a reintegration meeting.</w:t>
      </w:r>
    </w:p>
    <w:p w14:paraId="414FE789" w14:textId="77777777" w:rsidR="00034B1D" w:rsidRDefault="008D4D21">
      <w:pPr>
        <w:spacing w:after="40"/>
        <w:ind w:left="360" w:hanging="180"/>
      </w:pPr>
      <w:r>
        <w:rPr>
          <w:b/>
        </w:rPr>
        <w:t xml:space="preserve">• </w:t>
      </w:r>
      <w:r>
        <w:t>Support may include an updated behaviour plan, risk assessment, SEND provision, pastoral support, check-ins, restorative work, external agency involvement or other reasonable adjustments.</w:t>
      </w:r>
    </w:p>
    <w:p w14:paraId="317238C1" w14:textId="77777777" w:rsidR="00034B1D" w:rsidRDefault="008D4D21">
      <w:pPr>
        <w:spacing w:after="40"/>
        <w:ind w:left="360" w:hanging="180"/>
      </w:pPr>
      <w:r>
        <w:rPr>
          <w:b/>
        </w:rPr>
        <w:t xml:space="preserve">• </w:t>
      </w:r>
      <w:r>
        <w:t>The plan will be reviewed and adapted with the pupil, family and relevant professionals.</w:t>
      </w:r>
    </w:p>
    <w:p w14:paraId="05F8109E" w14:textId="77777777" w:rsidR="00034B1D" w:rsidRDefault="008D4D21">
      <w:pPr>
        <w:spacing w:after="100"/>
      </w:pPr>
      <w:r>
        <w:t>A part-time timetable will not be used to manage behaviour. Any exceptional temporary part-time timetable used for another lawful reason will be time-limited, regularly reviewed and managed in accordance with attendance guidance.</w:t>
      </w:r>
    </w:p>
    <w:p w14:paraId="18A24256" w14:textId="77777777" w:rsidR="00034B1D" w:rsidRPr="00B45E9A" w:rsidRDefault="008D4D21">
      <w:pPr>
        <w:pStyle w:val="Heading1"/>
        <w:spacing w:before="160"/>
        <w:rPr>
          <w:rFonts w:ascii="Arial" w:hAnsi="Arial" w:cs="Arial"/>
          <w:sz w:val="21"/>
          <w:szCs w:val="21"/>
          <w:u w:val="single"/>
        </w:rPr>
      </w:pPr>
      <w:r w:rsidRPr="002A1F50">
        <w:rPr>
          <w:rFonts w:ascii="Arial" w:hAnsi="Arial" w:cs="Arial"/>
          <w:b/>
          <w:color w:val="000000" w:themeColor="text1"/>
          <w:sz w:val="21"/>
          <w:szCs w:val="21"/>
          <w:u w:val="single"/>
        </w:rPr>
        <w:lastRenderedPageBreak/>
        <w:t>17. Managed Moves and Off-site Direction</w:t>
      </w:r>
    </w:p>
    <w:p w14:paraId="23D794EA" w14:textId="77777777" w:rsidR="00034B1D" w:rsidRDefault="008D4D21">
      <w:pPr>
        <w:spacing w:after="100"/>
      </w:pPr>
      <w:r>
        <w:t>Managed moves and off-site direction are distinct from suspension and permanent exclusion and will only be used in accordance with statutory requirements and DfE guidance.</w:t>
      </w:r>
    </w:p>
    <w:p w14:paraId="2078AD47" w14:textId="77777777" w:rsidR="00034B1D" w:rsidRPr="002A1F50" w:rsidRDefault="008D4D21">
      <w:pPr>
        <w:pStyle w:val="Heading2"/>
        <w:rPr>
          <w:rFonts w:ascii="Arial" w:hAnsi="Arial" w:cs="Arial"/>
          <w:color w:val="000000" w:themeColor="text1"/>
          <w:sz w:val="21"/>
          <w:szCs w:val="21"/>
          <w:u w:val="single"/>
        </w:rPr>
      </w:pPr>
      <w:r w:rsidRPr="002A1F50">
        <w:rPr>
          <w:rFonts w:ascii="Arial" w:hAnsi="Arial" w:cs="Arial"/>
          <w:b/>
          <w:color w:val="000000" w:themeColor="text1"/>
          <w:sz w:val="21"/>
          <w:szCs w:val="21"/>
          <w:u w:val="single"/>
        </w:rPr>
        <w:t>17.1 Managed Moves</w:t>
      </w:r>
    </w:p>
    <w:p w14:paraId="509C2F38" w14:textId="77777777" w:rsidR="00034B1D" w:rsidRDefault="008D4D21">
      <w:pPr>
        <w:spacing w:after="100"/>
      </w:pPr>
      <w:r>
        <w:t>A managed move is a permanent transfer to another mainstream school. It must be voluntary, planned, agreed by all relevant parties and in the pupil's best interests.</w:t>
      </w:r>
    </w:p>
    <w:p w14:paraId="12CC5A8D" w14:textId="77777777" w:rsidR="00034B1D" w:rsidRDefault="008D4D21">
      <w:pPr>
        <w:spacing w:after="40"/>
        <w:ind w:left="360" w:hanging="180"/>
      </w:pPr>
      <w:r>
        <w:rPr>
          <w:b/>
        </w:rPr>
        <w:t xml:space="preserve">• </w:t>
      </w:r>
      <w:r>
        <w:t>Parents will never be pressured to agree to a managed move.</w:t>
      </w:r>
    </w:p>
    <w:p w14:paraId="44BA9995" w14:textId="77777777" w:rsidR="00034B1D" w:rsidRDefault="008D4D21">
      <w:pPr>
        <w:spacing w:after="40"/>
        <w:ind w:left="360" w:hanging="180"/>
      </w:pPr>
      <w:r>
        <w:rPr>
          <w:b/>
        </w:rPr>
        <w:t xml:space="preserve">• </w:t>
      </w:r>
      <w:r>
        <w:t>There is no legal concept of a 'trial managed move' or 'trial admission'. Where a temporary placement is required to improve behaviour, the appropriate off-site direction process will be considered.</w:t>
      </w:r>
    </w:p>
    <w:p w14:paraId="45A2B21C" w14:textId="77777777" w:rsidR="00034B1D" w:rsidRDefault="008D4D21">
      <w:pPr>
        <w:spacing w:after="40"/>
        <w:ind w:left="360" w:hanging="180"/>
      </w:pPr>
      <w:r>
        <w:rPr>
          <w:b/>
        </w:rPr>
        <w:t xml:space="preserve">• </w:t>
      </w:r>
      <w:r>
        <w:t>Relevant information, including attainment, safeguarding information, SEND information, risk assessments and effective support strategies, will be shared before a move.</w:t>
      </w:r>
    </w:p>
    <w:p w14:paraId="0D97B2DE" w14:textId="77777777" w:rsidR="00034B1D" w:rsidRDefault="008D4D21">
      <w:pPr>
        <w:spacing w:after="40"/>
        <w:ind w:left="360" w:hanging="180"/>
      </w:pPr>
      <w:r>
        <w:rPr>
          <w:b/>
        </w:rPr>
        <w:t xml:space="preserve">• </w:t>
      </w:r>
      <w:r>
        <w:t>Where the pupil has an EHCP, the local authority will be contacted before any managed move and statutory procedures for amending the plan will be followed.</w:t>
      </w:r>
    </w:p>
    <w:p w14:paraId="0FB5A832" w14:textId="77777777" w:rsidR="00034B1D" w:rsidRDefault="008D4D21">
      <w:pPr>
        <w:spacing w:after="40"/>
        <w:ind w:left="360" w:hanging="180"/>
      </w:pPr>
      <w:r>
        <w:rPr>
          <w:b/>
        </w:rPr>
        <w:t xml:space="preserve">• </w:t>
      </w:r>
      <w:r>
        <w:t>A pupil will never be permanently excluded because a parent or pupil declines a proposed managed move.</w:t>
      </w:r>
    </w:p>
    <w:p w14:paraId="47024CD2" w14:textId="77777777" w:rsidR="00034B1D" w:rsidRPr="002A1F50" w:rsidRDefault="008D4D21">
      <w:pPr>
        <w:pStyle w:val="Heading2"/>
        <w:rPr>
          <w:rFonts w:ascii="Arial" w:hAnsi="Arial" w:cs="Arial"/>
          <w:color w:val="000000" w:themeColor="text1"/>
          <w:sz w:val="21"/>
          <w:szCs w:val="21"/>
          <w:u w:val="single"/>
        </w:rPr>
      </w:pPr>
      <w:r w:rsidRPr="002A1F50">
        <w:rPr>
          <w:rFonts w:ascii="Arial" w:hAnsi="Arial" w:cs="Arial"/>
          <w:b/>
          <w:color w:val="000000" w:themeColor="text1"/>
          <w:sz w:val="21"/>
          <w:szCs w:val="21"/>
          <w:u w:val="single"/>
        </w:rPr>
        <w:t>17.2 Off-site Direction</w:t>
      </w:r>
    </w:p>
    <w:p w14:paraId="3E49F925" w14:textId="77777777" w:rsidR="00034B1D" w:rsidRDefault="008D4D21">
      <w:pPr>
        <w:spacing w:after="100"/>
      </w:pPr>
      <w:r>
        <w:t>Where permitted by law, the school may direct a pupil to receive education at another setting for the purpose of improving behaviour. This is a temporary intervention, not a permanent transfer or informal exclusion.</w:t>
      </w:r>
    </w:p>
    <w:p w14:paraId="36E7C6A6" w14:textId="77777777" w:rsidR="00034B1D" w:rsidRDefault="008D4D21">
      <w:pPr>
        <w:spacing w:after="40"/>
        <w:ind w:left="360" w:hanging="180"/>
      </w:pPr>
      <w:r>
        <w:rPr>
          <w:b/>
        </w:rPr>
        <w:t xml:space="preserve">• </w:t>
      </w:r>
      <w:r>
        <w:t>The placement will be suitable, safe and used in the pupil's best interests.</w:t>
      </w:r>
    </w:p>
    <w:p w14:paraId="74BCAFB5" w14:textId="77777777" w:rsidR="00034B1D" w:rsidRDefault="008D4D21">
      <w:pPr>
        <w:spacing w:after="40"/>
        <w:ind w:left="360" w:hanging="180"/>
      </w:pPr>
      <w:r>
        <w:rPr>
          <w:b/>
        </w:rPr>
        <w:t xml:space="preserve">• </w:t>
      </w:r>
      <w:r>
        <w:t>Parents will be informed and statutory requirements will be followed.</w:t>
      </w:r>
    </w:p>
    <w:p w14:paraId="05ADB80E" w14:textId="77777777" w:rsidR="00034B1D" w:rsidRDefault="008D4D21">
      <w:pPr>
        <w:spacing w:after="40"/>
        <w:ind w:left="360" w:hanging="180"/>
      </w:pPr>
      <w:r>
        <w:rPr>
          <w:b/>
        </w:rPr>
        <w:t xml:space="preserve">• </w:t>
      </w:r>
      <w:r>
        <w:t>The placement will be kept under regular review, including whether it is meeting its objectives and whether the pupil is benefiting from it.</w:t>
      </w:r>
    </w:p>
    <w:p w14:paraId="747AA9F4" w14:textId="77777777" w:rsidR="00034B1D" w:rsidRDefault="008D4D21">
      <w:pPr>
        <w:spacing w:after="40"/>
        <w:ind w:left="360" w:hanging="180"/>
      </w:pPr>
      <w:r>
        <w:rPr>
          <w:b/>
        </w:rPr>
        <w:t xml:space="preserve">• </w:t>
      </w:r>
      <w:r>
        <w:t>The pupil will remain on High Green's admission register unless and until a lawful permanent transfer takes place.</w:t>
      </w:r>
    </w:p>
    <w:p w14:paraId="20D6F0AD" w14:textId="77777777" w:rsidR="00034B1D" w:rsidRPr="002A1F50" w:rsidRDefault="008D4D21">
      <w:pPr>
        <w:pStyle w:val="Heading1"/>
        <w:spacing w:before="160"/>
        <w:rPr>
          <w:rFonts w:ascii="Arial" w:hAnsi="Arial" w:cs="Arial"/>
          <w:color w:val="000000" w:themeColor="text1"/>
          <w:sz w:val="21"/>
          <w:szCs w:val="21"/>
          <w:u w:val="single"/>
        </w:rPr>
      </w:pPr>
      <w:r w:rsidRPr="002A1F50">
        <w:rPr>
          <w:rFonts w:ascii="Arial" w:hAnsi="Arial" w:cs="Arial"/>
          <w:b/>
          <w:color w:val="000000" w:themeColor="text1"/>
          <w:sz w:val="21"/>
          <w:szCs w:val="21"/>
          <w:u w:val="single"/>
        </w:rPr>
        <w:t>18. Off-rolling and Unlawful Exclusions</w:t>
      </w:r>
    </w:p>
    <w:p w14:paraId="70DBDA36" w14:textId="77777777" w:rsidR="00034B1D" w:rsidRDefault="008D4D21">
      <w:pPr>
        <w:spacing w:after="100"/>
      </w:pPr>
      <w:r>
        <w:rPr>
          <w:b/>
        </w:rPr>
        <w:t>High Green Primary School will not off-roll pupils or use informal or unlawful exclusions.</w:t>
      </w:r>
    </w:p>
    <w:p w14:paraId="3D4F40C1" w14:textId="77777777" w:rsidR="00034B1D" w:rsidRDefault="008D4D21">
      <w:pPr>
        <w:spacing w:after="100"/>
      </w:pPr>
      <w:r>
        <w:t>The school will not:</w:t>
      </w:r>
    </w:p>
    <w:p w14:paraId="2473FEC3" w14:textId="77777777" w:rsidR="00034B1D" w:rsidRDefault="008D4D21">
      <w:pPr>
        <w:spacing w:after="40"/>
        <w:ind w:left="360" w:hanging="180"/>
      </w:pPr>
      <w:r>
        <w:rPr>
          <w:b/>
        </w:rPr>
        <w:t xml:space="preserve">• </w:t>
      </w:r>
      <w:r>
        <w:t>send a pupil home for disciplinary reasons without recording a formal suspension;</w:t>
      </w:r>
    </w:p>
    <w:p w14:paraId="11013FBB" w14:textId="77777777" w:rsidR="00034B1D" w:rsidRDefault="008D4D21">
      <w:pPr>
        <w:spacing w:after="40"/>
        <w:ind w:left="360" w:hanging="180"/>
      </w:pPr>
      <w:r>
        <w:rPr>
          <w:b/>
        </w:rPr>
        <w:t xml:space="preserve">• </w:t>
      </w:r>
      <w:r>
        <w:t>ask or pressure a parent to remove a child, electively home educate or accept a managed move to avoid suspension or permanent exclusion procedures;</w:t>
      </w:r>
    </w:p>
    <w:p w14:paraId="77F6A7F2" w14:textId="77777777" w:rsidR="00034B1D" w:rsidRDefault="008D4D21">
      <w:pPr>
        <w:spacing w:after="40"/>
        <w:ind w:left="360" w:hanging="180"/>
      </w:pPr>
      <w:r>
        <w:rPr>
          <w:b/>
        </w:rPr>
        <w:t xml:space="preserve">• </w:t>
      </w:r>
      <w:r>
        <w:t>prevent a pupil attending because the school believes it cannot meet need, because of academic attainment or ability, or because a parent has not attended a reintegration meeting;</w:t>
      </w:r>
    </w:p>
    <w:p w14:paraId="4C95E5E6" w14:textId="77777777" w:rsidR="00034B1D" w:rsidRDefault="008D4D21">
      <w:pPr>
        <w:spacing w:after="40"/>
        <w:ind w:left="360" w:hanging="180"/>
      </w:pPr>
      <w:r>
        <w:rPr>
          <w:b/>
        </w:rPr>
        <w:t xml:space="preserve">• </w:t>
      </w:r>
      <w:r>
        <w:t>use a part-time timetable as a behaviour management strategy;</w:t>
      </w:r>
    </w:p>
    <w:p w14:paraId="2DA1937B" w14:textId="77777777" w:rsidR="00034B1D" w:rsidRDefault="008D4D21">
      <w:pPr>
        <w:spacing w:after="40"/>
        <w:ind w:left="360" w:hanging="180"/>
      </w:pPr>
      <w:r>
        <w:rPr>
          <w:b/>
        </w:rPr>
        <w:t xml:space="preserve">• </w:t>
      </w:r>
      <w:r>
        <w:t>remove a pupil from the admission register other than in accordance with the School Attendance (Pupil Registration) (England) Regulations 2024 and other applicable law.</w:t>
      </w:r>
    </w:p>
    <w:p w14:paraId="2AA390E1" w14:textId="77777777" w:rsidR="00034B1D" w:rsidRDefault="008D4D21">
      <w:pPr>
        <w:spacing w:after="100"/>
      </w:pPr>
      <w:r>
        <w:t>Any pupil movement will be transparent, properly recorded and based on the pupil's best interests and lawful procedures.</w:t>
      </w:r>
    </w:p>
    <w:p w14:paraId="5FF9CE3F" w14:textId="77777777" w:rsidR="00034B1D" w:rsidRPr="00B45E9A" w:rsidRDefault="008D4D21">
      <w:pPr>
        <w:pStyle w:val="Heading1"/>
        <w:spacing w:before="160"/>
        <w:rPr>
          <w:rFonts w:ascii="Arial" w:hAnsi="Arial" w:cs="Arial"/>
          <w:sz w:val="21"/>
          <w:szCs w:val="21"/>
          <w:u w:val="single"/>
        </w:rPr>
      </w:pPr>
      <w:r w:rsidRPr="002A1F50">
        <w:rPr>
          <w:rFonts w:ascii="Arial" w:hAnsi="Arial" w:cs="Arial"/>
          <w:b/>
          <w:color w:val="000000" w:themeColor="text1"/>
          <w:sz w:val="21"/>
          <w:szCs w:val="21"/>
          <w:u w:val="single"/>
        </w:rPr>
        <w:t>19. Governing Board Responsibilities and Monitoring</w:t>
      </w:r>
    </w:p>
    <w:p w14:paraId="0D6A1DCF" w14:textId="77777777" w:rsidR="00034B1D" w:rsidRDefault="008D4D21">
      <w:pPr>
        <w:spacing w:after="100"/>
      </w:pPr>
      <w:r>
        <w:t>The governing board will fulfil its statutory duties in relation to suspensions and permanent exclusions, including considering reinstatement where required and considering parental representations in accordance with statutory timescales.</w:t>
      </w:r>
    </w:p>
    <w:p w14:paraId="3B063649" w14:textId="77777777" w:rsidR="00034B1D" w:rsidRDefault="008D4D21">
      <w:pPr>
        <w:spacing w:after="100"/>
      </w:pPr>
      <w:r>
        <w:t>Governors will routinely challenge and evaluate data about behaviour, suspensions, permanent exclusions and pupil movement. Monitoring will include:</w:t>
      </w:r>
    </w:p>
    <w:p w14:paraId="785D6F2D" w14:textId="77777777" w:rsidR="00034B1D" w:rsidRDefault="008D4D21">
      <w:pPr>
        <w:spacing w:after="40"/>
        <w:ind w:left="360" w:hanging="180"/>
      </w:pPr>
      <w:r>
        <w:rPr>
          <w:b/>
        </w:rPr>
        <w:t xml:space="preserve">• </w:t>
      </w:r>
      <w:r>
        <w:t>the number, length, reason and timing of suspensions and permanent exclusions;</w:t>
      </w:r>
    </w:p>
    <w:p w14:paraId="337EF753" w14:textId="77777777" w:rsidR="00034B1D" w:rsidRDefault="008D4D21">
      <w:pPr>
        <w:spacing w:after="40"/>
        <w:ind w:left="360" w:hanging="180"/>
      </w:pPr>
      <w:r>
        <w:rPr>
          <w:b/>
        </w:rPr>
        <w:t xml:space="preserve">• </w:t>
      </w:r>
      <w:r>
        <w:t>repeat suspensions and pupils at risk of permanent exclusion;</w:t>
      </w:r>
    </w:p>
    <w:p w14:paraId="28E30D3C" w14:textId="77777777" w:rsidR="00034B1D" w:rsidRDefault="008D4D21">
      <w:pPr>
        <w:spacing w:after="40"/>
        <w:ind w:left="360" w:hanging="180"/>
      </w:pPr>
      <w:r>
        <w:rPr>
          <w:b/>
        </w:rPr>
        <w:t xml:space="preserve">• </w:t>
      </w:r>
      <w:r>
        <w:t>the characteristics of pupils affected, including SEND/disability, sex, ethnicity, disadvantage, looked-after or previously looked-after status and other relevant vulnerabilities;</w:t>
      </w:r>
    </w:p>
    <w:p w14:paraId="297F87B9" w14:textId="77777777" w:rsidR="00034B1D" w:rsidRDefault="008D4D21">
      <w:pPr>
        <w:spacing w:after="40"/>
        <w:ind w:left="360" w:hanging="180"/>
      </w:pPr>
      <w:r>
        <w:rPr>
          <w:b/>
        </w:rPr>
        <w:t xml:space="preserve">• </w:t>
      </w:r>
      <w:r>
        <w:t>pupils removed from roll and the reasons for removal;</w:t>
      </w:r>
    </w:p>
    <w:p w14:paraId="1C867E47" w14:textId="77777777" w:rsidR="00034B1D" w:rsidRDefault="008D4D21">
      <w:pPr>
        <w:spacing w:after="40"/>
        <w:ind w:left="360" w:hanging="180"/>
      </w:pPr>
      <w:r>
        <w:rPr>
          <w:b/>
        </w:rPr>
        <w:t xml:space="preserve">• </w:t>
      </w:r>
      <w:r>
        <w:t>off-site direction, alternative provision, managed moves and safeguarding separation arrangements;</w:t>
      </w:r>
    </w:p>
    <w:p w14:paraId="6EA73ADD" w14:textId="77777777" w:rsidR="00034B1D" w:rsidRDefault="008D4D21">
      <w:pPr>
        <w:spacing w:after="40"/>
        <w:ind w:left="360" w:hanging="180"/>
      </w:pPr>
      <w:r>
        <w:rPr>
          <w:b/>
        </w:rPr>
        <w:t xml:space="preserve">• </w:t>
      </w:r>
      <w:r>
        <w:t>whether behaviour policy implementation is consistent, lawful and effective;</w:t>
      </w:r>
    </w:p>
    <w:p w14:paraId="208A1EA8" w14:textId="77777777" w:rsidR="00034B1D" w:rsidRDefault="008D4D21">
      <w:pPr>
        <w:spacing w:after="40"/>
        <w:ind w:left="360" w:hanging="180"/>
      </w:pPr>
      <w:r>
        <w:rPr>
          <w:b/>
        </w:rPr>
        <w:t xml:space="preserve">• </w:t>
      </w:r>
      <w:r>
        <w:t>whether interventions and reasonable adjustments are effective for pupils at risk;</w:t>
      </w:r>
    </w:p>
    <w:p w14:paraId="6DC6DBEF" w14:textId="77777777" w:rsidR="00034B1D" w:rsidRDefault="008D4D21">
      <w:pPr>
        <w:spacing w:after="40"/>
        <w:ind w:left="360" w:hanging="180"/>
      </w:pPr>
      <w:r>
        <w:rPr>
          <w:b/>
        </w:rPr>
        <w:t xml:space="preserve">• </w:t>
      </w:r>
      <w:r>
        <w:t>attendance, absence codes, safeguarding and wellbeing information alongside exclusion data;</w:t>
      </w:r>
    </w:p>
    <w:p w14:paraId="00F055EA" w14:textId="77777777" w:rsidR="00034B1D" w:rsidRDefault="008D4D21">
      <w:pPr>
        <w:spacing w:after="40"/>
        <w:ind w:left="360" w:hanging="180"/>
      </w:pPr>
      <w:r>
        <w:rPr>
          <w:b/>
        </w:rPr>
        <w:t xml:space="preserve">• </w:t>
      </w:r>
      <w:r>
        <w:t>patterns which may indicate that policy, SEND provision, pastoral support or safeguarding arrangements require review.</w:t>
      </w:r>
    </w:p>
    <w:p w14:paraId="1F1CAFAD" w14:textId="77777777" w:rsidR="00034B1D" w:rsidRDefault="008D4D21">
      <w:pPr>
        <w:spacing w:after="100"/>
      </w:pPr>
      <w:r>
        <w:t>Governors will ensure that permanent exclusion is used only when necessary and as a last resort, and will challenge any practice that could amount to off-rolling or unlawful exclusion.</w:t>
      </w:r>
    </w:p>
    <w:p w14:paraId="2A8C4622" w14:textId="77777777" w:rsidR="00034B1D" w:rsidRPr="002A1F50" w:rsidRDefault="008D4D21">
      <w:pPr>
        <w:pStyle w:val="Heading1"/>
        <w:spacing w:before="160"/>
        <w:rPr>
          <w:rFonts w:ascii="Arial" w:hAnsi="Arial" w:cs="Arial"/>
          <w:color w:val="000000" w:themeColor="text1"/>
          <w:sz w:val="21"/>
          <w:szCs w:val="21"/>
          <w:u w:val="single"/>
        </w:rPr>
      </w:pPr>
      <w:r w:rsidRPr="002A1F50">
        <w:rPr>
          <w:rFonts w:ascii="Arial" w:hAnsi="Arial" w:cs="Arial"/>
          <w:b/>
          <w:color w:val="000000" w:themeColor="text1"/>
          <w:sz w:val="21"/>
          <w:szCs w:val="21"/>
          <w:u w:val="single"/>
        </w:rPr>
        <w:lastRenderedPageBreak/>
        <w:t>20. Our Promise to Children</w:t>
      </w:r>
    </w:p>
    <w:p w14:paraId="626B53DD" w14:textId="74003131" w:rsidR="00034B1D" w:rsidRDefault="008D4D21">
      <w:pPr>
        <w:spacing w:after="100"/>
        <w:jc w:val="center"/>
      </w:pPr>
      <w:r>
        <w:rPr>
          <w:b/>
          <w:i/>
        </w:rPr>
        <w:t xml:space="preserve">“To see the world through your eyes, to believe in you even when you’re struggling, and to help you repair and start fresh every day. At High Green, we are a small school with a big </w:t>
      </w:r>
      <w:proofErr w:type="gramStart"/>
      <w:r>
        <w:rPr>
          <w:b/>
          <w:i/>
        </w:rPr>
        <w:t>heart</w:t>
      </w:r>
      <w:proofErr w:type="gramEnd"/>
      <w:r>
        <w:rPr>
          <w:b/>
          <w:i/>
        </w:rPr>
        <w:t xml:space="preserve"> and we will help you to be respectful, responsible, kind and proud, so that you can become the best version of yourself.”</w:t>
      </w:r>
    </w:p>
    <w:p w14:paraId="4A7D2EBF" w14:textId="77777777" w:rsidR="00034B1D" w:rsidRPr="002A1F50" w:rsidRDefault="008D4D21">
      <w:pPr>
        <w:pStyle w:val="Heading1"/>
        <w:spacing w:before="160"/>
        <w:rPr>
          <w:rFonts w:ascii="Arial" w:hAnsi="Arial" w:cs="Arial"/>
          <w:color w:val="000000" w:themeColor="text1"/>
          <w:sz w:val="21"/>
          <w:szCs w:val="21"/>
          <w:u w:val="single"/>
        </w:rPr>
      </w:pPr>
      <w:r w:rsidRPr="002A1F50">
        <w:rPr>
          <w:rFonts w:ascii="Arial" w:hAnsi="Arial" w:cs="Arial"/>
          <w:b/>
          <w:color w:val="000000" w:themeColor="text1"/>
          <w:sz w:val="21"/>
          <w:szCs w:val="21"/>
          <w:u w:val="single"/>
        </w:rPr>
        <w:t>21. Linked Policies and Statutory Guidance</w:t>
      </w:r>
    </w:p>
    <w:p w14:paraId="3F77354C" w14:textId="77777777" w:rsidR="00034B1D" w:rsidRDefault="008D4D21">
      <w:pPr>
        <w:spacing w:after="100"/>
      </w:pPr>
      <w:r>
        <w:t>Linked school policies:</w:t>
      </w:r>
    </w:p>
    <w:p w14:paraId="5B446B44" w14:textId="77777777" w:rsidR="00034B1D" w:rsidRDefault="008D4D21">
      <w:pPr>
        <w:spacing w:after="40"/>
        <w:ind w:left="360" w:hanging="180"/>
      </w:pPr>
      <w:r>
        <w:rPr>
          <w:b/>
        </w:rPr>
        <w:t xml:space="preserve">• </w:t>
      </w:r>
      <w:r>
        <w:t>Child Protection and Safeguarding Policy</w:t>
      </w:r>
    </w:p>
    <w:p w14:paraId="6AD3F48E" w14:textId="77777777" w:rsidR="00034B1D" w:rsidRDefault="008D4D21">
      <w:pPr>
        <w:spacing w:after="40"/>
        <w:ind w:left="360" w:hanging="180"/>
      </w:pPr>
      <w:r>
        <w:rPr>
          <w:b/>
        </w:rPr>
        <w:t xml:space="preserve">• </w:t>
      </w:r>
      <w:r>
        <w:t>SEND Policy / SEND Information Report</w:t>
      </w:r>
    </w:p>
    <w:p w14:paraId="6059D828" w14:textId="77777777" w:rsidR="00034B1D" w:rsidRDefault="008D4D21">
      <w:pPr>
        <w:spacing w:after="40"/>
        <w:ind w:left="360" w:hanging="180"/>
      </w:pPr>
      <w:r>
        <w:rPr>
          <w:b/>
        </w:rPr>
        <w:t xml:space="preserve">• </w:t>
      </w:r>
      <w:r>
        <w:t>Anti-Bullying Policy</w:t>
      </w:r>
    </w:p>
    <w:p w14:paraId="71C65803" w14:textId="77777777" w:rsidR="00034B1D" w:rsidRDefault="008D4D21">
      <w:pPr>
        <w:spacing w:after="40"/>
        <w:ind w:left="360" w:hanging="180"/>
      </w:pPr>
      <w:r>
        <w:rPr>
          <w:b/>
        </w:rPr>
        <w:t xml:space="preserve">• </w:t>
      </w:r>
      <w:r>
        <w:t>Online Safety Policy</w:t>
      </w:r>
    </w:p>
    <w:p w14:paraId="612B50FE" w14:textId="77777777" w:rsidR="00034B1D" w:rsidRDefault="008D4D21">
      <w:pPr>
        <w:spacing w:after="40"/>
        <w:ind w:left="360" w:hanging="180"/>
      </w:pPr>
      <w:r>
        <w:rPr>
          <w:b/>
        </w:rPr>
        <w:t xml:space="preserve">• </w:t>
      </w:r>
      <w:r>
        <w:t>Attendance Policy</w:t>
      </w:r>
    </w:p>
    <w:p w14:paraId="55CEFB4F" w14:textId="77777777" w:rsidR="00034B1D" w:rsidRDefault="008D4D21">
      <w:pPr>
        <w:spacing w:after="40"/>
        <w:ind w:left="360" w:hanging="180"/>
      </w:pPr>
      <w:r>
        <w:rPr>
          <w:b/>
        </w:rPr>
        <w:t xml:space="preserve">• </w:t>
      </w:r>
      <w:r>
        <w:t>Positive Handling / Physical Intervention procedures</w:t>
      </w:r>
    </w:p>
    <w:p w14:paraId="008BFA24" w14:textId="77777777" w:rsidR="00034B1D" w:rsidRDefault="008D4D21">
      <w:pPr>
        <w:spacing w:after="40"/>
        <w:ind w:left="360" w:hanging="180"/>
      </w:pPr>
      <w:r>
        <w:rPr>
          <w:b/>
        </w:rPr>
        <w:t xml:space="preserve">• </w:t>
      </w:r>
      <w:r>
        <w:t>Supporting Pupils with Medical Conditions Policy</w:t>
      </w:r>
    </w:p>
    <w:p w14:paraId="1507F4E6" w14:textId="77777777" w:rsidR="00034B1D" w:rsidRDefault="008D4D21">
      <w:pPr>
        <w:spacing w:after="40"/>
        <w:ind w:left="360" w:hanging="180"/>
      </w:pPr>
      <w:r>
        <w:rPr>
          <w:b/>
        </w:rPr>
        <w:t xml:space="preserve">• </w:t>
      </w:r>
      <w:r>
        <w:t>Complaints Policy</w:t>
      </w:r>
    </w:p>
    <w:p w14:paraId="6D4AC969" w14:textId="77777777" w:rsidR="00034B1D" w:rsidRDefault="008D4D21">
      <w:pPr>
        <w:spacing w:after="100"/>
      </w:pPr>
      <w:r>
        <w:t>Key statutory guidance and legislation:</w:t>
      </w:r>
    </w:p>
    <w:p w14:paraId="691DACC7" w14:textId="77777777" w:rsidR="00034B1D" w:rsidRDefault="008D4D21">
      <w:pPr>
        <w:spacing w:after="40"/>
        <w:ind w:left="360" w:hanging="180"/>
      </w:pPr>
      <w:r>
        <w:rPr>
          <w:b/>
        </w:rPr>
        <w:t xml:space="preserve">• </w:t>
      </w:r>
      <w:r>
        <w:t>Suspension and Permanent Exclusion from maintained schools, academies and pupil referral units in England, including pupil movement (DfE, July 2026; effective 26 July 2026)</w:t>
      </w:r>
    </w:p>
    <w:p w14:paraId="327A389E" w14:textId="77777777" w:rsidR="00034B1D" w:rsidRDefault="008D4D21">
      <w:pPr>
        <w:spacing w:after="40"/>
        <w:ind w:left="360" w:hanging="180"/>
      </w:pPr>
      <w:r>
        <w:rPr>
          <w:b/>
        </w:rPr>
        <w:t xml:space="preserve">• </w:t>
      </w:r>
      <w:r>
        <w:t>Keeping Children Safe in Education (DfE, 2026; effective 1 September 2026)</w:t>
      </w:r>
    </w:p>
    <w:p w14:paraId="15DAD593" w14:textId="77777777" w:rsidR="00034B1D" w:rsidRDefault="008D4D21">
      <w:pPr>
        <w:spacing w:after="40"/>
        <w:ind w:left="360" w:hanging="180"/>
      </w:pPr>
      <w:r>
        <w:rPr>
          <w:b/>
        </w:rPr>
        <w:t xml:space="preserve">• </w:t>
      </w:r>
      <w:r>
        <w:t>Behaviour in Schools: advice for headteachers and school staff (DfE)</w:t>
      </w:r>
    </w:p>
    <w:p w14:paraId="07402985" w14:textId="77777777" w:rsidR="00034B1D" w:rsidRDefault="008D4D21">
      <w:pPr>
        <w:spacing w:after="40"/>
        <w:ind w:left="360" w:hanging="180"/>
      </w:pPr>
      <w:r>
        <w:rPr>
          <w:b/>
        </w:rPr>
        <w:t xml:space="preserve">• </w:t>
      </w:r>
      <w:r>
        <w:t>Equality Act 2010 and Equality Act 2010: advice for schools</w:t>
      </w:r>
    </w:p>
    <w:p w14:paraId="438580DF" w14:textId="77777777" w:rsidR="00034B1D" w:rsidRDefault="008D4D21">
      <w:pPr>
        <w:spacing w:after="40"/>
        <w:ind w:left="360" w:hanging="180"/>
      </w:pPr>
      <w:r>
        <w:rPr>
          <w:b/>
        </w:rPr>
        <w:t xml:space="preserve">• </w:t>
      </w:r>
      <w:r>
        <w:t>Children and Families Act 2014</w:t>
      </w:r>
    </w:p>
    <w:p w14:paraId="73ADD5A2" w14:textId="77777777" w:rsidR="00034B1D" w:rsidRDefault="008D4D21">
      <w:pPr>
        <w:spacing w:after="40"/>
        <w:ind w:left="360" w:hanging="180"/>
      </w:pPr>
      <w:r>
        <w:rPr>
          <w:b/>
        </w:rPr>
        <w:t xml:space="preserve">• </w:t>
      </w:r>
      <w:r>
        <w:t>SEND Code of Practice: 0 to 25 years</w:t>
      </w:r>
    </w:p>
    <w:p w14:paraId="6EE993E5" w14:textId="77777777" w:rsidR="00034B1D" w:rsidRDefault="008D4D21">
      <w:pPr>
        <w:spacing w:after="40"/>
        <w:ind w:left="360" w:hanging="180"/>
      </w:pPr>
      <w:r>
        <w:rPr>
          <w:b/>
        </w:rPr>
        <w:t xml:space="preserve">• </w:t>
      </w:r>
      <w:r>
        <w:t>Education Act 1996</w:t>
      </w:r>
    </w:p>
    <w:p w14:paraId="11DBB5B3" w14:textId="77777777" w:rsidR="00034B1D" w:rsidRDefault="008D4D21">
      <w:pPr>
        <w:spacing w:after="40"/>
        <w:ind w:left="360" w:hanging="180"/>
      </w:pPr>
      <w:r>
        <w:rPr>
          <w:b/>
        </w:rPr>
        <w:t xml:space="preserve">• </w:t>
      </w:r>
      <w:r>
        <w:t>Education Act 2002</w:t>
      </w:r>
    </w:p>
    <w:p w14:paraId="34D65118" w14:textId="77777777" w:rsidR="00034B1D" w:rsidRDefault="008D4D21">
      <w:pPr>
        <w:spacing w:after="40"/>
        <w:ind w:left="360" w:hanging="180"/>
      </w:pPr>
      <w:r>
        <w:rPr>
          <w:b/>
        </w:rPr>
        <w:t xml:space="preserve">• </w:t>
      </w:r>
      <w:r>
        <w:t>Education and Inspections Act 2006</w:t>
      </w:r>
    </w:p>
    <w:p w14:paraId="1CF1E0FC" w14:textId="77777777" w:rsidR="00034B1D" w:rsidRDefault="008D4D21">
      <w:pPr>
        <w:spacing w:after="40"/>
        <w:ind w:left="360" w:hanging="180"/>
      </w:pPr>
      <w:r>
        <w:rPr>
          <w:b/>
        </w:rPr>
        <w:t xml:space="preserve">• </w:t>
      </w:r>
      <w:r>
        <w:t>School Discipline (Pupil Exclusions and Reviews) (England) Regulations 2012, as amended</w:t>
      </w:r>
    </w:p>
    <w:p w14:paraId="0650E02B" w14:textId="77777777" w:rsidR="00034B1D" w:rsidRDefault="008D4D21">
      <w:pPr>
        <w:spacing w:after="40"/>
        <w:ind w:left="360" w:hanging="180"/>
      </w:pPr>
      <w:r>
        <w:rPr>
          <w:b/>
        </w:rPr>
        <w:t xml:space="preserve">• </w:t>
      </w:r>
      <w:r>
        <w:t>School Attendance (Pupil Registration) (England) Regulations 2024</w:t>
      </w:r>
    </w:p>
    <w:p w14:paraId="67B48312" w14:textId="77777777" w:rsidR="00034B1D" w:rsidRDefault="008D4D21">
      <w:pPr>
        <w:spacing w:after="40"/>
        <w:ind w:left="360" w:hanging="180"/>
      </w:pPr>
      <w:r>
        <w:rPr>
          <w:b/>
        </w:rPr>
        <w:t xml:space="preserve">• </w:t>
      </w:r>
      <w:r>
        <w:t>Working Together to Safeguard Children</w:t>
      </w:r>
    </w:p>
    <w:p w14:paraId="13154540" w14:textId="77777777" w:rsidR="00034B1D" w:rsidRDefault="008D4D21">
      <w:pPr>
        <w:spacing w:after="40"/>
        <w:ind w:left="360" w:hanging="180"/>
      </w:pPr>
      <w:r>
        <w:rPr>
          <w:b/>
        </w:rPr>
        <w:t xml:space="preserve">• </w:t>
      </w:r>
      <w:r>
        <w:t>Alternative Provision statutory guidance</w:t>
      </w:r>
    </w:p>
    <w:p w14:paraId="320E5775" w14:textId="77777777" w:rsidR="00034B1D" w:rsidRDefault="008D4D21">
      <w:pPr>
        <w:spacing w:after="40"/>
        <w:ind w:left="360" w:hanging="180"/>
      </w:pPr>
      <w:r>
        <w:rPr>
          <w:b/>
        </w:rPr>
        <w:t xml:space="preserve">• </w:t>
      </w:r>
      <w:r>
        <w:t>Use of Reasonable Force guidance</w:t>
      </w:r>
    </w:p>
    <w:p w14:paraId="6B3DE79D" w14:textId="77777777" w:rsidR="00034B1D" w:rsidRDefault="008D4D21">
      <w:pPr>
        <w:spacing w:after="40"/>
        <w:ind w:left="360" w:hanging="180"/>
      </w:pPr>
      <w:r>
        <w:rPr>
          <w:b/>
        </w:rPr>
        <w:t xml:space="preserve">• </w:t>
      </w:r>
      <w:r>
        <w:t>Searching, Screening and Confiscation guidance</w:t>
      </w:r>
    </w:p>
    <w:p w14:paraId="56B5330B" w14:textId="77777777" w:rsidR="00B45E9A" w:rsidRDefault="00B45E9A">
      <w:pPr>
        <w:spacing w:after="40"/>
        <w:ind w:left="360" w:hanging="180"/>
      </w:pPr>
    </w:p>
    <w:p w14:paraId="01F1667B" w14:textId="77777777" w:rsidR="00B45E9A" w:rsidRDefault="00B45E9A">
      <w:pPr>
        <w:spacing w:after="40"/>
        <w:ind w:left="360" w:hanging="180"/>
      </w:pPr>
    </w:p>
    <w:p w14:paraId="6F229C98" w14:textId="77777777" w:rsidR="00B45E9A" w:rsidRDefault="00B45E9A">
      <w:pPr>
        <w:spacing w:after="40"/>
        <w:ind w:left="360" w:hanging="180"/>
      </w:pPr>
    </w:p>
    <w:p w14:paraId="79A43C04" w14:textId="77777777" w:rsidR="00B45E9A" w:rsidRDefault="00B45E9A">
      <w:pPr>
        <w:spacing w:after="40"/>
        <w:ind w:left="360" w:hanging="180"/>
      </w:pPr>
    </w:p>
    <w:p w14:paraId="76F53344" w14:textId="77777777" w:rsidR="00B45E9A" w:rsidRDefault="00B45E9A">
      <w:pPr>
        <w:spacing w:after="40"/>
        <w:ind w:left="360" w:hanging="180"/>
      </w:pPr>
    </w:p>
    <w:p w14:paraId="5B335045" w14:textId="77777777" w:rsidR="00B45E9A" w:rsidRDefault="00B45E9A">
      <w:pPr>
        <w:spacing w:after="40"/>
        <w:ind w:left="360" w:hanging="180"/>
      </w:pPr>
    </w:p>
    <w:p w14:paraId="1277660D" w14:textId="77777777" w:rsidR="00B45E9A" w:rsidRDefault="00B45E9A">
      <w:pPr>
        <w:spacing w:after="40"/>
        <w:ind w:left="360" w:hanging="180"/>
      </w:pPr>
    </w:p>
    <w:p w14:paraId="5ACD4912" w14:textId="77777777" w:rsidR="00B45E9A" w:rsidRDefault="00B45E9A">
      <w:pPr>
        <w:spacing w:after="40"/>
        <w:ind w:left="360" w:hanging="180"/>
      </w:pPr>
    </w:p>
    <w:p w14:paraId="11939148" w14:textId="77777777" w:rsidR="00B45E9A" w:rsidRDefault="00B45E9A">
      <w:pPr>
        <w:spacing w:after="40"/>
        <w:ind w:left="360" w:hanging="180"/>
      </w:pPr>
    </w:p>
    <w:p w14:paraId="5E3C2DFA" w14:textId="77777777" w:rsidR="00B45E9A" w:rsidRDefault="00B45E9A">
      <w:pPr>
        <w:spacing w:after="40"/>
        <w:ind w:left="360" w:hanging="180"/>
      </w:pPr>
    </w:p>
    <w:p w14:paraId="750A046E" w14:textId="77777777" w:rsidR="00B45E9A" w:rsidRDefault="00B45E9A">
      <w:pPr>
        <w:spacing w:after="40"/>
        <w:ind w:left="360" w:hanging="180"/>
      </w:pPr>
    </w:p>
    <w:p w14:paraId="1972BEE9" w14:textId="77777777" w:rsidR="00B45E9A" w:rsidRDefault="00B45E9A">
      <w:pPr>
        <w:spacing w:after="40"/>
        <w:ind w:left="360" w:hanging="180"/>
      </w:pPr>
    </w:p>
    <w:p w14:paraId="7FB9303B" w14:textId="77777777" w:rsidR="00B45E9A" w:rsidRDefault="00B45E9A">
      <w:pPr>
        <w:spacing w:after="40"/>
        <w:ind w:left="360" w:hanging="180"/>
      </w:pPr>
    </w:p>
    <w:p w14:paraId="0316CFE5" w14:textId="77777777" w:rsidR="00B45E9A" w:rsidRDefault="00B45E9A">
      <w:pPr>
        <w:spacing w:after="40"/>
        <w:ind w:left="360" w:hanging="180"/>
      </w:pPr>
    </w:p>
    <w:p w14:paraId="2CD8D26A" w14:textId="77777777" w:rsidR="00B45E9A" w:rsidRDefault="00B45E9A">
      <w:pPr>
        <w:spacing w:after="40"/>
        <w:ind w:left="360" w:hanging="180"/>
      </w:pPr>
    </w:p>
    <w:p w14:paraId="2DD94B9A" w14:textId="77777777" w:rsidR="00B45E9A" w:rsidRDefault="00B45E9A">
      <w:pPr>
        <w:spacing w:after="40"/>
        <w:ind w:left="360" w:hanging="180"/>
      </w:pPr>
    </w:p>
    <w:p w14:paraId="2CF6917A" w14:textId="77777777" w:rsidR="00B45E9A" w:rsidRDefault="00B45E9A">
      <w:pPr>
        <w:spacing w:after="40"/>
        <w:ind w:left="360" w:hanging="180"/>
      </w:pPr>
    </w:p>
    <w:p w14:paraId="19DC8C07" w14:textId="77777777" w:rsidR="00B45E9A" w:rsidRDefault="00B45E9A">
      <w:pPr>
        <w:spacing w:after="40"/>
        <w:ind w:left="360" w:hanging="180"/>
      </w:pPr>
    </w:p>
    <w:p w14:paraId="0F3D5B8D" w14:textId="77777777" w:rsidR="00B45E9A" w:rsidRDefault="00B45E9A">
      <w:pPr>
        <w:spacing w:after="40"/>
        <w:ind w:left="360" w:hanging="180"/>
      </w:pPr>
    </w:p>
    <w:p w14:paraId="266FE2BE" w14:textId="77777777" w:rsidR="00B45E9A" w:rsidRDefault="00B45E9A">
      <w:pPr>
        <w:spacing w:after="40"/>
        <w:ind w:left="360" w:hanging="180"/>
      </w:pPr>
    </w:p>
    <w:p w14:paraId="7CC7FD3A" w14:textId="77777777" w:rsidR="00B45E9A" w:rsidRDefault="00B45E9A">
      <w:pPr>
        <w:spacing w:after="40"/>
        <w:ind w:left="360" w:hanging="180"/>
      </w:pPr>
    </w:p>
    <w:p w14:paraId="0B91A6AB" w14:textId="77777777" w:rsidR="00B45E9A" w:rsidRDefault="00B45E9A">
      <w:pPr>
        <w:spacing w:after="40"/>
        <w:ind w:left="360" w:hanging="180"/>
      </w:pPr>
    </w:p>
    <w:p w14:paraId="1D097640" w14:textId="77777777" w:rsidR="00B45E9A" w:rsidRDefault="00B45E9A">
      <w:pPr>
        <w:spacing w:after="40"/>
        <w:ind w:left="360" w:hanging="180"/>
      </w:pPr>
    </w:p>
    <w:p w14:paraId="3154B3A9" w14:textId="77777777" w:rsidR="00B45E9A" w:rsidRDefault="00B45E9A">
      <w:pPr>
        <w:spacing w:after="40"/>
        <w:ind w:left="360" w:hanging="180"/>
      </w:pPr>
    </w:p>
    <w:p w14:paraId="40EB5025" w14:textId="77777777" w:rsidR="00B131DA" w:rsidRPr="00B45E9A" w:rsidRDefault="00B131DA" w:rsidP="00B131DA">
      <w:pPr>
        <w:rPr>
          <w:rFonts w:cs="Arial"/>
          <w:b/>
          <w:bCs/>
          <w:u w:val="single"/>
        </w:rPr>
      </w:pPr>
      <w:r w:rsidRPr="00B45E9A">
        <w:rPr>
          <w:b/>
          <w:bCs/>
          <w:u w:val="single"/>
        </w:rPr>
        <w:t>Appendix 1 - Restorative Conversation Script</w:t>
      </w:r>
    </w:p>
    <w:p w14:paraId="1E6E7AAD" w14:textId="77777777" w:rsidR="00B131DA" w:rsidRPr="00284F48" w:rsidRDefault="00B131DA" w:rsidP="00B131DA">
      <w:pPr>
        <w:rPr>
          <w:rFonts w:cs="Arial"/>
          <w:u w:val="single"/>
        </w:rPr>
      </w:pPr>
    </w:p>
    <w:p w14:paraId="0F651385" w14:textId="77777777" w:rsidR="00B131DA" w:rsidRPr="00284F48" w:rsidRDefault="00B131DA" w:rsidP="00B131DA">
      <w:pPr>
        <w:rPr>
          <w:rFonts w:cs="Arial"/>
        </w:rPr>
      </w:pPr>
      <w:r w:rsidRPr="00284F48">
        <w:rPr>
          <w:rFonts w:cs="Arial"/>
        </w:rPr>
        <w:t>Restorative Conversation Script</w:t>
      </w:r>
    </w:p>
    <w:p w14:paraId="33AA9289" w14:textId="77777777" w:rsidR="00B131DA" w:rsidRPr="00284F48" w:rsidRDefault="00B131DA" w:rsidP="00B131DA">
      <w:pPr>
        <w:rPr>
          <w:rFonts w:cs="Arial"/>
        </w:rPr>
      </w:pPr>
    </w:p>
    <w:p w14:paraId="31C4549B" w14:textId="77777777" w:rsidR="00B131DA" w:rsidRDefault="00B131DA" w:rsidP="00B131DA">
      <w:pPr>
        <w:rPr>
          <w:rFonts w:cs="Arial"/>
        </w:rPr>
      </w:pPr>
      <w:r w:rsidRPr="00284F48">
        <w:rPr>
          <w:rFonts w:cs="Arial"/>
        </w:rPr>
        <w:t>Done discreetly with a pupil</w:t>
      </w:r>
    </w:p>
    <w:p w14:paraId="1BA5E928" w14:textId="77777777" w:rsidR="00F3552C" w:rsidRPr="00284F48" w:rsidRDefault="00F3552C" w:rsidP="00B131DA">
      <w:pPr>
        <w:rPr>
          <w:rFonts w:cs="Arial"/>
        </w:rPr>
      </w:pPr>
    </w:p>
    <w:p w14:paraId="53EE990C" w14:textId="77777777" w:rsidR="00B131DA" w:rsidRPr="00284F48" w:rsidRDefault="00B131DA" w:rsidP="00B131DA">
      <w:pPr>
        <w:rPr>
          <w:rFonts w:cs="Arial"/>
        </w:rPr>
      </w:pPr>
      <w:r w:rsidRPr="00284F48">
        <w:rPr>
          <w:rFonts w:cs="Arial"/>
        </w:rPr>
        <w:t xml:space="preserve"> • “I noticed you have chosen to</w:t>
      </w:r>
      <w:r w:rsidR="00667626" w:rsidRPr="00284F48">
        <w:rPr>
          <w:rFonts w:cs="Arial"/>
        </w:rPr>
        <w:t>… (</w:t>
      </w:r>
      <w:r w:rsidRPr="00284F48">
        <w:rPr>
          <w:rFonts w:cs="Arial"/>
        </w:rPr>
        <w:t>turn around during teacher talk, get out of your chair without permission, refuse to begin the task”)</w:t>
      </w:r>
    </w:p>
    <w:p w14:paraId="037239EE" w14:textId="77777777" w:rsidR="00B131DA" w:rsidRPr="00284F48" w:rsidRDefault="00B131DA" w:rsidP="00B131DA">
      <w:pPr>
        <w:rPr>
          <w:rFonts w:cs="Arial"/>
        </w:rPr>
      </w:pPr>
    </w:p>
    <w:p w14:paraId="50250766" w14:textId="77777777" w:rsidR="00B131DA" w:rsidRPr="00284F48" w:rsidRDefault="00B131DA" w:rsidP="00B131DA">
      <w:pPr>
        <w:rPr>
          <w:rFonts w:cs="Arial"/>
        </w:rPr>
      </w:pPr>
      <w:r w:rsidRPr="00284F48">
        <w:rPr>
          <w:rFonts w:cs="Arial"/>
        </w:rPr>
        <w:t xml:space="preserve"> • “That was the agreed rule about…that you have broken.” </w:t>
      </w:r>
    </w:p>
    <w:p w14:paraId="3799A6C7" w14:textId="77777777" w:rsidR="00B131DA" w:rsidRPr="00284F48" w:rsidRDefault="00B131DA" w:rsidP="00B131DA">
      <w:pPr>
        <w:rPr>
          <w:rFonts w:cs="Arial"/>
        </w:rPr>
      </w:pPr>
    </w:p>
    <w:p w14:paraId="1C9FE827" w14:textId="77777777" w:rsidR="00B131DA" w:rsidRPr="00284F48" w:rsidRDefault="00B131DA" w:rsidP="00B131DA">
      <w:pPr>
        <w:tabs>
          <w:tab w:val="left" w:pos="7620"/>
        </w:tabs>
        <w:rPr>
          <w:rFonts w:cs="Arial"/>
        </w:rPr>
      </w:pPr>
      <w:r w:rsidRPr="00284F48">
        <w:rPr>
          <w:rFonts w:cs="Arial"/>
        </w:rPr>
        <w:t xml:space="preserve">• “You have chosen to … (answer </w:t>
      </w:r>
      <w:r w:rsidR="00667626" w:rsidRPr="00284F48">
        <w:rPr>
          <w:rFonts w:cs="Arial"/>
        </w:rPr>
        <w:t>back,</w:t>
      </w:r>
      <w:r w:rsidRPr="00284F48">
        <w:rPr>
          <w:rFonts w:cs="Arial"/>
        </w:rPr>
        <w:t xml:space="preserve"> refuse to work)” </w:t>
      </w:r>
      <w:r w:rsidRPr="00284F48">
        <w:rPr>
          <w:rFonts w:cs="Arial"/>
        </w:rPr>
        <w:tab/>
      </w:r>
    </w:p>
    <w:p w14:paraId="3D99DB10" w14:textId="77777777" w:rsidR="00B131DA" w:rsidRPr="00284F48" w:rsidRDefault="00B131DA" w:rsidP="00B131DA">
      <w:pPr>
        <w:tabs>
          <w:tab w:val="left" w:pos="7620"/>
        </w:tabs>
        <w:rPr>
          <w:rFonts w:cs="Arial"/>
        </w:rPr>
      </w:pPr>
    </w:p>
    <w:p w14:paraId="5275C5CF" w14:textId="77777777" w:rsidR="00B131DA" w:rsidRPr="00284F48" w:rsidRDefault="00B131DA" w:rsidP="00B131DA">
      <w:pPr>
        <w:rPr>
          <w:rFonts w:cs="Arial"/>
        </w:rPr>
      </w:pPr>
      <w:r w:rsidRPr="00284F48">
        <w:rPr>
          <w:rFonts w:cs="Arial"/>
        </w:rPr>
        <w:t xml:space="preserve">• “Do you remember when you were brilliant…last week or last lesson?” or “Look at the rest of the class-perfect silence all working hard)” </w:t>
      </w:r>
    </w:p>
    <w:p w14:paraId="0B327D9B" w14:textId="77777777" w:rsidR="00B131DA" w:rsidRPr="00284F48" w:rsidRDefault="00B131DA" w:rsidP="00B131DA">
      <w:pPr>
        <w:rPr>
          <w:rFonts w:cs="Arial"/>
        </w:rPr>
      </w:pPr>
    </w:p>
    <w:p w14:paraId="2B0949E6" w14:textId="77777777" w:rsidR="00B131DA" w:rsidRPr="00284F48" w:rsidRDefault="00B131DA" w:rsidP="00B131DA">
      <w:pPr>
        <w:rPr>
          <w:rFonts w:cs="Arial"/>
        </w:rPr>
      </w:pPr>
      <w:r w:rsidRPr="00284F48">
        <w:rPr>
          <w:rFonts w:cs="Arial"/>
        </w:rPr>
        <w:t xml:space="preserve">• “That is the (child’s </w:t>
      </w:r>
      <w:r w:rsidR="00667626" w:rsidRPr="00284F48">
        <w:rPr>
          <w:rFonts w:cs="Arial"/>
        </w:rPr>
        <w:t xml:space="preserve">name) </w:t>
      </w:r>
      <w:r w:rsidRPr="00284F48">
        <w:rPr>
          <w:rFonts w:cs="Arial"/>
        </w:rPr>
        <w:t xml:space="preserve">I want to see today!” </w:t>
      </w:r>
    </w:p>
    <w:p w14:paraId="1E64C4F0" w14:textId="77777777" w:rsidR="00B131DA" w:rsidRPr="00284F48" w:rsidRDefault="00B131DA" w:rsidP="00B131DA">
      <w:pPr>
        <w:rPr>
          <w:rFonts w:cs="Arial"/>
        </w:rPr>
      </w:pPr>
    </w:p>
    <w:p w14:paraId="1AE3F080" w14:textId="77777777" w:rsidR="00B131DA" w:rsidRPr="00284F48" w:rsidRDefault="00B131DA" w:rsidP="00B131DA">
      <w:pPr>
        <w:rPr>
          <w:rFonts w:cs="Arial"/>
        </w:rPr>
      </w:pPr>
      <w:r w:rsidRPr="00284F48">
        <w:rPr>
          <w:rFonts w:cs="Arial"/>
        </w:rPr>
        <w:t xml:space="preserve">• “Thank you for listening.” </w:t>
      </w:r>
    </w:p>
    <w:p w14:paraId="358E12A7" w14:textId="77777777" w:rsidR="00B131DA" w:rsidRPr="00284F48" w:rsidRDefault="00B131DA" w:rsidP="00B131DA">
      <w:pPr>
        <w:rPr>
          <w:rFonts w:cs="Arial"/>
        </w:rPr>
      </w:pPr>
    </w:p>
    <w:p w14:paraId="266E5455" w14:textId="77777777" w:rsidR="00B343B2" w:rsidRPr="00284F48" w:rsidRDefault="00B131DA" w:rsidP="00B131DA">
      <w:pPr>
        <w:rPr>
          <w:rFonts w:cs="Arial"/>
        </w:rPr>
      </w:pPr>
      <w:r w:rsidRPr="00284F48">
        <w:rPr>
          <w:rFonts w:cs="Arial"/>
        </w:rPr>
        <w:t>• Then WALK AWAY and don’t look back. Eventually pupils will complete your sentences for you when you are consistent. It is VERY IMPORTANT to finish by bringing their attention to past positive</w:t>
      </w:r>
    </w:p>
    <w:sectPr w:rsidR="00B343B2" w:rsidRPr="00284F48" w:rsidSect="00595FCE">
      <w:footerReference w:type="default" r:id="rId12"/>
      <w:pgSz w:w="11906" w:h="16838"/>
      <w:pgMar w:top="426" w:right="424" w:bottom="426"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9250F" w14:textId="77777777" w:rsidR="00A950D8" w:rsidRDefault="00A950D8">
      <w:r>
        <w:separator/>
      </w:r>
    </w:p>
  </w:endnote>
  <w:endnote w:type="continuationSeparator" w:id="0">
    <w:p w14:paraId="138C2057" w14:textId="77777777" w:rsidR="00A950D8" w:rsidRDefault="00A95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72344" w14:textId="77777777" w:rsidR="00034B1D" w:rsidRDefault="008D4D21">
    <w:pPr>
      <w:jc w:val="center"/>
    </w:pPr>
    <w:r>
      <w:rPr>
        <w:sz w:val="16"/>
      </w:rPr>
      <w:t>High Green Primary School | Behaviour and Relationships Policy 2026-27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E9D979" w14:textId="77777777" w:rsidR="00A950D8" w:rsidRDefault="00A950D8">
      <w:r>
        <w:separator/>
      </w:r>
    </w:p>
  </w:footnote>
  <w:footnote w:type="continuationSeparator" w:id="0">
    <w:p w14:paraId="24CC904B" w14:textId="77777777" w:rsidR="00A950D8" w:rsidRDefault="00A950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77A8E"/>
    <w:multiLevelType w:val="hybridMultilevel"/>
    <w:tmpl w:val="F6E2DA9C"/>
    <w:lvl w:ilvl="0" w:tplc="08090003">
      <w:start w:val="1"/>
      <w:numFmt w:val="bullet"/>
      <w:lvlText w:val="o"/>
      <w:lvlJc w:val="left"/>
      <w:pPr>
        <w:ind w:left="1063" w:hanging="360"/>
      </w:pPr>
      <w:rPr>
        <w:rFonts w:ascii="Courier New" w:hAnsi="Courier New" w:cs="Courier New" w:hint="default"/>
      </w:rPr>
    </w:lvl>
    <w:lvl w:ilvl="1" w:tplc="08090003" w:tentative="1">
      <w:start w:val="1"/>
      <w:numFmt w:val="bullet"/>
      <w:lvlText w:val="o"/>
      <w:lvlJc w:val="left"/>
      <w:pPr>
        <w:ind w:left="1783" w:hanging="360"/>
      </w:pPr>
      <w:rPr>
        <w:rFonts w:ascii="Courier New" w:hAnsi="Courier New" w:cs="Courier New" w:hint="default"/>
      </w:rPr>
    </w:lvl>
    <w:lvl w:ilvl="2" w:tplc="08090005" w:tentative="1">
      <w:start w:val="1"/>
      <w:numFmt w:val="bullet"/>
      <w:lvlText w:val=""/>
      <w:lvlJc w:val="left"/>
      <w:pPr>
        <w:ind w:left="2503" w:hanging="360"/>
      </w:pPr>
      <w:rPr>
        <w:rFonts w:ascii="Wingdings" w:hAnsi="Wingdings" w:hint="default"/>
      </w:rPr>
    </w:lvl>
    <w:lvl w:ilvl="3" w:tplc="08090001" w:tentative="1">
      <w:start w:val="1"/>
      <w:numFmt w:val="bullet"/>
      <w:lvlText w:val=""/>
      <w:lvlJc w:val="left"/>
      <w:pPr>
        <w:ind w:left="3223" w:hanging="360"/>
      </w:pPr>
      <w:rPr>
        <w:rFonts w:ascii="Symbol" w:hAnsi="Symbol" w:hint="default"/>
      </w:rPr>
    </w:lvl>
    <w:lvl w:ilvl="4" w:tplc="08090003" w:tentative="1">
      <w:start w:val="1"/>
      <w:numFmt w:val="bullet"/>
      <w:lvlText w:val="o"/>
      <w:lvlJc w:val="left"/>
      <w:pPr>
        <w:ind w:left="3943" w:hanging="360"/>
      </w:pPr>
      <w:rPr>
        <w:rFonts w:ascii="Courier New" w:hAnsi="Courier New" w:cs="Courier New" w:hint="default"/>
      </w:rPr>
    </w:lvl>
    <w:lvl w:ilvl="5" w:tplc="08090005" w:tentative="1">
      <w:start w:val="1"/>
      <w:numFmt w:val="bullet"/>
      <w:lvlText w:val=""/>
      <w:lvlJc w:val="left"/>
      <w:pPr>
        <w:ind w:left="4663" w:hanging="360"/>
      </w:pPr>
      <w:rPr>
        <w:rFonts w:ascii="Wingdings" w:hAnsi="Wingdings" w:hint="default"/>
      </w:rPr>
    </w:lvl>
    <w:lvl w:ilvl="6" w:tplc="08090001" w:tentative="1">
      <w:start w:val="1"/>
      <w:numFmt w:val="bullet"/>
      <w:lvlText w:val=""/>
      <w:lvlJc w:val="left"/>
      <w:pPr>
        <w:ind w:left="5383" w:hanging="360"/>
      </w:pPr>
      <w:rPr>
        <w:rFonts w:ascii="Symbol" w:hAnsi="Symbol" w:hint="default"/>
      </w:rPr>
    </w:lvl>
    <w:lvl w:ilvl="7" w:tplc="08090003" w:tentative="1">
      <w:start w:val="1"/>
      <w:numFmt w:val="bullet"/>
      <w:lvlText w:val="o"/>
      <w:lvlJc w:val="left"/>
      <w:pPr>
        <w:ind w:left="6103" w:hanging="360"/>
      </w:pPr>
      <w:rPr>
        <w:rFonts w:ascii="Courier New" w:hAnsi="Courier New" w:cs="Courier New" w:hint="default"/>
      </w:rPr>
    </w:lvl>
    <w:lvl w:ilvl="8" w:tplc="08090005" w:tentative="1">
      <w:start w:val="1"/>
      <w:numFmt w:val="bullet"/>
      <w:lvlText w:val=""/>
      <w:lvlJc w:val="left"/>
      <w:pPr>
        <w:ind w:left="6823" w:hanging="360"/>
      </w:pPr>
      <w:rPr>
        <w:rFonts w:ascii="Wingdings" w:hAnsi="Wingdings" w:hint="default"/>
      </w:rPr>
    </w:lvl>
  </w:abstractNum>
  <w:abstractNum w:abstractNumId="1" w15:restartNumberingAfterBreak="0">
    <w:nsid w:val="07FF7700"/>
    <w:multiLevelType w:val="multilevel"/>
    <w:tmpl w:val="16004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771677"/>
    <w:multiLevelType w:val="hybridMultilevel"/>
    <w:tmpl w:val="10004A70"/>
    <w:lvl w:ilvl="0" w:tplc="08090003">
      <w:start w:val="1"/>
      <w:numFmt w:val="bullet"/>
      <w:lvlText w:val="o"/>
      <w:lvlJc w:val="left"/>
      <w:pPr>
        <w:ind w:left="1425" w:hanging="360"/>
      </w:pPr>
      <w:rPr>
        <w:rFonts w:ascii="Courier New" w:hAnsi="Courier New" w:cs="Courier New"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3" w15:restartNumberingAfterBreak="0">
    <w:nsid w:val="0E7432D7"/>
    <w:multiLevelType w:val="multilevel"/>
    <w:tmpl w:val="5066C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70DEB"/>
    <w:multiLevelType w:val="multilevel"/>
    <w:tmpl w:val="5C548332"/>
    <w:lvl w:ilvl="0">
      <w:start w:val="10"/>
      <w:numFmt w:val="decimal"/>
      <w:lvlText w:val="%1"/>
      <w:lvlJc w:val="left"/>
      <w:pPr>
        <w:ind w:left="465" w:hanging="465"/>
      </w:pPr>
      <w:rPr>
        <w:rFonts w:hint="default"/>
      </w:rPr>
    </w:lvl>
    <w:lvl w:ilvl="1">
      <w:start w:val="4"/>
      <w:numFmt w:val="decimal"/>
      <w:lvlText w:val="%1.%2"/>
      <w:lvlJc w:val="left"/>
      <w:pPr>
        <w:ind w:left="607" w:hanging="46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5" w15:restartNumberingAfterBreak="0">
    <w:nsid w:val="135D1ABF"/>
    <w:multiLevelType w:val="hybridMultilevel"/>
    <w:tmpl w:val="99F02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6E71C1"/>
    <w:multiLevelType w:val="multilevel"/>
    <w:tmpl w:val="9A121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F64528"/>
    <w:multiLevelType w:val="multilevel"/>
    <w:tmpl w:val="A6802D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F76588"/>
    <w:multiLevelType w:val="multilevel"/>
    <w:tmpl w:val="A70CF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6067D1"/>
    <w:multiLevelType w:val="multilevel"/>
    <w:tmpl w:val="FE6C08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3164B15"/>
    <w:multiLevelType w:val="multilevel"/>
    <w:tmpl w:val="6256E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CE2A96"/>
    <w:multiLevelType w:val="multilevel"/>
    <w:tmpl w:val="CAACD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034854"/>
    <w:multiLevelType w:val="multilevel"/>
    <w:tmpl w:val="0AD02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372567A"/>
    <w:multiLevelType w:val="hybridMultilevel"/>
    <w:tmpl w:val="4D7A9A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54C7407"/>
    <w:multiLevelType w:val="multilevel"/>
    <w:tmpl w:val="019E5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1B1743"/>
    <w:multiLevelType w:val="multilevel"/>
    <w:tmpl w:val="4522AE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395807"/>
    <w:multiLevelType w:val="multilevel"/>
    <w:tmpl w:val="A322D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05700AB"/>
    <w:multiLevelType w:val="multilevel"/>
    <w:tmpl w:val="932A1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0D902E3"/>
    <w:multiLevelType w:val="multilevel"/>
    <w:tmpl w:val="F4366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9440292"/>
    <w:multiLevelType w:val="multilevel"/>
    <w:tmpl w:val="92A0A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7726D6"/>
    <w:multiLevelType w:val="multilevel"/>
    <w:tmpl w:val="27844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E53ACD"/>
    <w:multiLevelType w:val="multilevel"/>
    <w:tmpl w:val="0980F8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3540DF"/>
    <w:multiLevelType w:val="multilevel"/>
    <w:tmpl w:val="B42EC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7F304C"/>
    <w:multiLevelType w:val="multilevel"/>
    <w:tmpl w:val="448051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A6948B5"/>
    <w:multiLevelType w:val="multilevel"/>
    <w:tmpl w:val="180E5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E0F2E5A"/>
    <w:multiLevelType w:val="multilevel"/>
    <w:tmpl w:val="00A661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261D26"/>
    <w:multiLevelType w:val="multilevel"/>
    <w:tmpl w:val="E3C0FAB6"/>
    <w:lvl w:ilvl="0">
      <w:start w:val="10"/>
      <w:numFmt w:val="decimal"/>
      <w:lvlText w:val="%1"/>
      <w:lvlJc w:val="left"/>
      <w:pPr>
        <w:ind w:left="465" w:hanging="465"/>
      </w:pPr>
      <w:rPr>
        <w:rFonts w:hint="default"/>
      </w:rPr>
    </w:lvl>
    <w:lvl w:ilvl="1">
      <w:start w:val="1"/>
      <w:numFmt w:val="decimal"/>
      <w:lvlText w:val="%1.%2"/>
      <w:lvlJc w:val="left"/>
      <w:pPr>
        <w:ind w:left="607" w:hanging="465"/>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2936" w:hanging="1800"/>
      </w:pPr>
      <w:rPr>
        <w:rFonts w:hint="default"/>
      </w:rPr>
    </w:lvl>
  </w:abstractNum>
  <w:abstractNum w:abstractNumId="27" w15:restartNumberingAfterBreak="0">
    <w:nsid w:val="6B5602F2"/>
    <w:multiLevelType w:val="multilevel"/>
    <w:tmpl w:val="5ACA9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1D847CE"/>
    <w:multiLevelType w:val="multilevel"/>
    <w:tmpl w:val="009EE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D853C6E"/>
    <w:multiLevelType w:val="multilevel"/>
    <w:tmpl w:val="FD262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0369602">
    <w:abstractNumId w:val="28"/>
  </w:num>
  <w:num w:numId="2" w16cid:durableId="1994484133">
    <w:abstractNumId w:val="29"/>
  </w:num>
  <w:num w:numId="3" w16cid:durableId="689651249">
    <w:abstractNumId w:val="14"/>
  </w:num>
  <w:num w:numId="4" w16cid:durableId="1483960719">
    <w:abstractNumId w:val="11"/>
  </w:num>
  <w:num w:numId="5" w16cid:durableId="1052580748">
    <w:abstractNumId w:val="15"/>
  </w:num>
  <w:num w:numId="6" w16cid:durableId="1084456161">
    <w:abstractNumId w:val="5"/>
  </w:num>
  <w:num w:numId="7" w16cid:durableId="1079907930">
    <w:abstractNumId w:val="18"/>
  </w:num>
  <w:num w:numId="8" w16cid:durableId="1665694744">
    <w:abstractNumId w:val="10"/>
  </w:num>
  <w:num w:numId="9" w16cid:durableId="531235189">
    <w:abstractNumId w:val="13"/>
  </w:num>
  <w:num w:numId="10" w16cid:durableId="1356926038">
    <w:abstractNumId w:val="19"/>
  </w:num>
  <w:num w:numId="11" w16cid:durableId="1565796070">
    <w:abstractNumId w:val="0"/>
  </w:num>
  <w:num w:numId="12" w16cid:durableId="2021277139">
    <w:abstractNumId w:val="2"/>
  </w:num>
  <w:num w:numId="13" w16cid:durableId="1004623981">
    <w:abstractNumId w:val="1"/>
  </w:num>
  <w:num w:numId="14" w16cid:durableId="1871338153">
    <w:abstractNumId w:val="8"/>
  </w:num>
  <w:num w:numId="15" w16cid:durableId="104926379">
    <w:abstractNumId w:val="23"/>
  </w:num>
  <w:num w:numId="16" w16cid:durableId="83655093">
    <w:abstractNumId w:val="9"/>
  </w:num>
  <w:num w:numId="17" w16cid:durableId="563947904">
    <w:abstractNumId w:val="24"/>
  </w:num>
  <w:num w:numId="18" w16cid:durableId="1649506272">
    <w:abstractNumId w:val="16"/>
  </w:num>
  <w:num w:numId="19" w16cid:durableId="874972481">
    <w:abstractNumId w:val="22"/>
  </w:num>
  <w:num w:numId="20" w16cid:durableId="1475413711">
    <w:abstractNumId w:val="20"/>
  </w:num>
  <w:num w:numId="21" w16cid:durableId="256720847">
    <w:abstractNumId w:val="27"/>
  </w:num>
  <w:num w:numId="22" w16cid:durableId="355808791">
    <w:abstractNumId w:val="3"/>
  </w:num>
  <w:num w:numId="23" w16cid:durableId="1934196501">
    <w:abstractNumId w:val="25"/>
  </w:num>
  <w:num w:numId="24" w16cid:durableId="1777284165">
    <w:abstractNumId w:val="26"/>
  </w:num>
  <w:num w:numId="25" w16cid:durableId="1070739015">
    <w:abstractNumId w:val="4"/>
  </w:num>
  <w:num w:numId="26" w16cid:durableId="2102021454">
    <w:abstractNumId w:val="7"/>
  </w:num>
  <w:num w:numId="27" w16cid:durableId="160892822">
    <w:abstractNumId w:val="12"/>
  </w:num>
  <w:num w:numId="28" w16cid:durableId="877933391">
    <w:abstractNumId w:val="17"/>
  </w:num>
  <w:num w:numId="29" w16cid:durableId="1880891375">
    <w:abstractNumId w:val="6"/>
  </w:num>
  <w:num w:numId="30" w16cid:durableId="33818912">
    <w:abstractNumId w:val="21"/>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3B2"/>
    <w:rsid w:val="00001496"/>
    <w:rsid w:val="000178EF"/>
    <w:rsid w:val="00025360"/>
    <w:rsid w:val="00034B1D"/>
    <w:rsid w:val="00073C0C"/>
    <w:rsid w:val="000D7F55"/>
    <w:rsid w:val="000E0E54"/>
    <w:rsid w:val="001075C1"/>
    <w:rsid w:val="001077FB"/>
    <w:rsid w:val="00192F6D"/>
    <w:rsid w:val="00236BF0"/>
    <w:rsid w:val="00264441"/>
    <w:rsid w:val="00264B50"/>
    <w:rsid w:val="00284F48"/>
    <w:rsid w:val="00287197"/>
    <w:rsid w:val="002A1F50"/>
    <w:rsid w:val="002D58A9"/>
    <w:rsid w:val="00344B81"/>
    <w:rsid w:val="003B2B9D"/>
    <w:rsid w:val="0044017A"/>
    <w:rsid w:val="004B50B6"/>
    <w:rsid w:val="0051233D"/>
    <w:rsid w:val="00595FCE"/>
    <w:rsid w:val="005E2545"/>
    <w:rsid w:val="00646FE4"/>
    <w:rsid w:val="00667626"/>
    <w:rsid w:val="00683C4E"/>
    <w:rsid w:val="006E6D01"/>
    <w:rsid w:val="007D7F87"/>
    <w:rsid w:val="00821790"/>
    <w:rsid w:val="00846D01"/>
    <w:rsid w:val="008A5011"/>
    <w:rsid w:val="008A6355"/>
    <w:rsid w:val="008D4D21"/>
    <w:rsid w:val="00920B4B"/>
    <w:rsid w:val="009637E6"/>
    <w:rsid w:val="009741C8"/>
    <w:rsid w:val="009762F1"/>
    <w:rsid w:val="00985FCC"/>
    <w:rsid w:val="009A21DC"/>
    <w:rsid w:val="009D3C6F"/>
    <w:rsid w:val="00A950D8"/>
    <w:rsid w:val="00AF3746"/>
    <w:rsid w:val="00B0163C"/>
    <w:rsid w:val="00B131DA"/>
    <w:rsid w:val="00B25079"/>
    <w:rsid w:val="00B343B2"/>
    <w:rsid w:val="00B45E9A"/>
    <w:rsid w:val="00B7689A"/>
    <w:rsid w:val="00C61F39"/>
    <w:rsid w:val="00C66F64"/>
    <w:rsid w:val="00CA458B"/>
    <w:rsid w:val="00CA7BD2"/>
    <w:rsid w:val="00D32F5E"/>
    <w:rsid w:val="00DB5528"/>
    <w:rsid w:val="00DE2D78"/>
    <w:rsid w:val="00E04982"/>
    <w:rsid w:val="00E25BF9"/>
    <w:rsid w:val="00E33E84"/>
    <w:rsid w:val="00E474A0"/>
    <w:rsid w:val="00E568BF"/>
    <w:rsid w:val="00E8198C"/>
    <w:rsid w:val="00E81E77"/>
    <w:rsid w:val="00EA0427"/>
    <w:rsid w:val="00F3552C"/>
    <w:rsid w:val="00F45880"/>
    <w:rsid w:val="00F50906"/>
    <w:rsid w:val="00F8115E"/>
    <w:rsid w:val="00FE30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87B55"/>
  <w15:chartTrackingRefBased/>
  <w15:docId w15:val="{C2D59E39-1AAF-43F5-8B0F-B222DE209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197"/>
    <w:rPr>
      <w:rFonts w:ascii="Arial" w:hAnsi="Arial"/>
      <w:sz w:val="21"/>
    </w:rPr>
  </w:style>
  <w:style w:type="paragraph" w:styleId="Heading1">
    <w:name w:val="heading 1"/>
    <w:basedOn w:val="Normal"/>
    <w:next w:val="Normal"/>
    <w:link w:val="Heading1Char"/>
    <w:uiPriority w:val="9"/>
    <w:qFormat/>
    <w:rsid w:val="00B343B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343B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343B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343B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343B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343B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343B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343B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343B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343B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343B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343B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343B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343B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343B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343B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343B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343B2"/>
    <w:rPr>
      <w:rFonts w:eastAsiaTheme="majorEastAsia" w:cstheme="majorBidi"/>
      <w:color w:val="272727" w:themeColor="text1" w:themeTint="D8"/>
    </w:rPr>
  </w:style>
  <w:style w:type="paragraph" w:styleId="Title">
    <w:name w:val="Title"/>
    <w:basedOn w:val="Normal"/>
    <w:next w:val="Normal"/>
    <w:link w:val="TitleChar"/>
    <w:uiPriority w:val="10"/>
    <w:qFormat/>
    <w:rsid w:val="00B343B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343B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343B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343B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343B2"/>
    <w:pPr>
      <w:spacing w:before="160"/>
      <w:jc w:val="center"/>
    </w:pPr>
    <w:rPr>
      <w:i/>
      <w:iCs/>
      <w:color w:val="404040" w:themeColor="text1" w:themeTint="BF"/>
    </w:rPr>
  </w:style>
  <w:style w:type="character" w:customStyle="1" w:styleId="QuoteChar">
    <w:name w:val="Quote Char"/>
    <w:basedOn w:val="DefaultParagraphFont"/>
    <w:link w:val="Quote"/>
    <w:uiPriority w:val="29"/>
    <w:rsid w:val="00B343B2"/>
    <w:rPr>
      <w:i/>
      <w:iCs/>
      <w:color w:val="404040" w:themeColor="text1" w:themeTint="BF"/>
    </w:rPr>
  </w:style>
  <w:style w:type="paragraph" w:styleId="ListParagraph">
    <w:name w:val="List Paragraph"/>
    <w:basedOn w:val="Normal"/>
    <w:uiPriority w:val="34"/>
    <w:qFormat/>
    <w:rsid w:val="00B343B2"/>
    <w:pPr>
      <w:ind w:left="720"/>
      <w:contextualSpacing/>
    </w:pPr>
  </w:style>
  <w:style w:type="character" w:styleId="IntenseEmphasis">
    <w:name w:val="Intense Emphasis"/>
    <w:basedOn w:val="DefaultParagraphFont"/>
    <w:uiPriority w:val="21"/>
    <w:qFormat/>
    <w:rsid w:val="00B343B2"/>
    <w:rPr>
      <w:i/>
      <w:iCs/>
      <w:color w:val="0F4761" w:themeColor="accent1" w:themeShade="BF"/>
    </w:rPr>
  </w:style>
  <w:style w:type="paragraph" w:styleId="IntenseQuote">
    <w:name w:val="Intense Quote"/>
    <w:basedOn w:val="Normal"/>
    <w:next w:val="Normal"/>
    <w:link w:val="IntenseQuoteChar"/>
    <w:uiPriority w:val="30"/>
    <w:qFormat/>
    <w:rsid w:val="00B343B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343B2"/>
    <w:rPr>
      <w:i/>
      <w:iCs/>
      <w:color w:val="0F4761" w:themeColor="accent1" w:themeShade="BF"/>
    </w:rPr>
  </w:style>
  <w:style w:type="character" w:styleId="IntenseReference">
    <w:name w:val="Intense Reference"/>
    <w:basedOn w:val="DefaultParagraphFont"/>
    <w:uiPriority w:val="32"/>
    <w:qFormat/>
    <w:rsid w:val="00B343B2"/>
    <w:rPr>
      <w:b/>
      <w:bCs/>
      <w:smallCaps/>
      <w:color w:val="0F4761" w:themeColor="accent1" w:themeShade="BF"/>
      <w:spacing w:val="5"/>
    </w:rPr>
  </w:style>
  <w:style w:type="table" w:styleId="TableGrid">
    <w:name w:val="Table Grid"/>
    <w:basedOn w:val="TableNormal"/>
    <w:uiPriority w:val="39"/>
    <w:rsid w:val="00B343B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131DA"/>
    <w:pPr>
      <w:ind w:left="353" w:hanging="10"/>
    </w:pPr>
    <w:rPr>
      <w:rFonts w:ascii="Calibri" w:eastAsia="Calibri" w:hAnsi="Calibri" w:cs="Calibri"/>
      <w:color w:val="000000"/>
      <w:sz w:val="22"/>
      <w:lang w:eastAsia="en-GB"/>
    </w:rPr>
  </w:style>
  <w:style w:type="character" w:styleId="Hyperlink">
    <w:name w:val="Hyperlink"/>
    <w:basedOn w:val="DefaultParagraphFont"/>
    <w:uiPriority w:val="99"/>
    <w:unhideWhenUsed/>
    <w:rsid w:val="00B131DA"/>
    <w:rPr>
      <w:color w:val="467886" w:themeColor="hyperlink"/>
      <w:u w:val="single"/>
    </w:rPr>
  </w:style>
  <w:style w:type="paragraph" w:styleId="NormalWeb">
    <w:name w:val="Normal (Web)"/>
    <w:basedOn w:val="Normal"/>
    <w:uiPriority w:val="99"/>
    <w:unhideWhenUsed/>
    <w:rsid w:val="000E0E54"/>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0E0E54"/>
    <w:rPr>
      <w:b/>
      <w:bCs/>
    </w:rPr>
  </w:style>
  <w:style w:type="character" w:styleId="Emphasis">
    <w:name w:val="Emphasis"/>
    <w:basedOn w:val="DefaultParagraphFont"/>
    <w:uiPriority w:val="20"/>
    <w:qFormat/>
    <w:rsid w:val="00B768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645759">
      <w:bodyDiv w:val="1"/>
      <w:marLeft w:val="0"/>
      <w:marRight w:val="0"/>
      <w:marTop w:val="0"/>
      <w:marBottom w:val="0"/>
      <w:divBdr>
        <w:top w:val="none" w:sz="0" w:space="0" w:color="auto"/>
        <w:left w:val="none" w:sz="0" w:space="0" w:color="auto"/>
        <w:bottom w:val="none" w:sz="0" w:space="0" w:color="auto"/>
        <w:right w:val="none" w:sz="0" w:space="0" w:color="auto"/>
      </w:divBdr>
    </w:div>
    <w:div w:id="158232440">
      <w:bodyDiv w:val="1"/>
      <w:marLeft w:val="0"/>
      <w:marRight w:val="0"/>
      <w:marTop w:val="0"/>
      <w:marBottom w:val="0"/>
      <w:divBdr>
        <w:top w:val="none" w:sz="0" w:space="0" w:color="auto"/>
        <w:left w:val="none" w:sz="0" w:space="0" w:color="auto"/>
        <w:bottom w:val="none" w:sz="0" w:space="0" w:color="auto"/>
        <w:right w:val="none" w:sz="0" w:space="0" w:color="auto"/>
      </w:divBdr>
    </w:div>
    <w:div w:id="175118117">
      <w:bodyDiv w:val="1"/>
      <w:marLeft w:val="0"/>
      <w:marRight w:val="0"/>
      <w:marTop w:val="0"/>
      <w:marBottom w:val="0"/>
      <w:divBdr>
        <w:top w:val="none" w:sz="0" w:space="0" w:color="auto"/>
        <w:left w:val="none" w:sz="0" w:space="0" w:color="auto"/>
        <w:bottom w:val="none" w:sz="0" w:space="0" w:color="auto"/>
        <w:right w:val="none" w:sz="0" w:space="0" w:color="auto"/>
      </w:divBdr>
      <w:divsChild>
        <w:div w:id="973482105">
          <w:blockQuote w:val="1"/>
          <w:marLeft w:val="720"/>
          <w:marRight w:val="720"/>
          <w:marTop w:val="100"/>
          <w:marBottom w:val="100"/>
          <w:divBdr>
            <w:top w:val="none" w:sz="0" w:space="0" w:color="auto"/>
            <w:left w:val="none" w:sz="0" w:space="0" w:color="auto"/>
            <w:bottom w:val="none" w:sz="0" w:space="0" w:color="auto"/>
            <w:right w:val="none" w:sz="0" w:space="0" w:color="auto"/>
          </w:divBdr>
        </w:div>
        <w:div w:id="994601666">
          <w:blockQuote w:val="1"/>
          <w:marLeft w:val="720"/>
          <w:marRight w:val="720"/>
          <w:marTop w:val="100"/>
          <w:marBottom w:val="100"/>
          <w:divBdr>
            <w:top w:val="none" w:sz="0" w:space="0" w:color="auto"/>
            <w:left w:val="none" w:sz="0" w:space="0" w:color="auto"/>
            <w:bottom w:val="none" w:sz="0" w:space="0" w:color="auto"/>
            <w:right w:val="none" w:sz="0" w:space="0" w:color="auto"/>
          </w:divBdr>
        </w:div>
        <w:div w:id="78820832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6552424">
      <w:bodyDiv w:val="1"/>
      <w:marLeft w:val="0"/>
      <w:marRight w:val="0"/>
      <w:marTop w:val="0"/>
      <w:marBottom w:val="0"/>
      <w:divBdr>
        <w:top w:val="none" w:sz="0" w:space="0" w:color="auto"/>
        <w:left w:val="none" w:sz="0" w:space="0" w:color="auto"/>
        <w:bottom w:val="none" w:sz="0" w:space="0" w:color="auto"/>
        <w:right w:val="none" w:sz="0" w:space="0" w:color="auto"/>
      </w:divBdr>
      <w:divsChild>
        <w:div w:id="1494949340">
          <w:blockQuote w:val="1"/>
          <w:marLeft w:val="720"/>
          <w:marRight w:val="720"/>
          <w:marTop w:val="100"/>
          <w:marBottom w:val="100"/>
          <w:divBdr>
            <w:top w:val="none" w:sz="0" w:space="0" w:color="auto"/>
            <w:left w:val="none" w:sz="0" w:space="0" w:color="auto"/>
            <w:bottom w:val="none" w:sz="0" w:space="0" w:color="auto"/>
            <w:right w:val="none" w:sz="0" w:space="0" w:color="auto"/>
          </w:divBdr>
        </w:div>
        <w:div w:id="536967457">
          <w:blockQuote w:val="1"/>
          <w:marLeft w:val="720"/>
          <w:marRight w:val="720"/>
          <w:marTop w:val="100"/>
          <w:marBottom w:val="100"/>
          <w:divBdr>
            <w:top w:val="none" w:sz="0" w:space="0" w:color="auto"/>
            <w:left w:val="none" w:sz="0" w:space="0" w:color="auto"/>
            <w:bottom w:val="none" w:sz="0" w:space="0" w:color="auto"/>
            <w:right w:val="none" w:sz="0" w:space="0" w:color="auto"/>
          </w:divBdr>
        </w:div>
        <w:div w:id="1877161857">
          <w:blockQuote w:val="1"/>
          <w:marLeft w:val="720"/>
          <w:marRight w:val="720"/>
          <w:marTop w:val="100"/>
          <w:marBottom w:val="100"/>
          <w:divBdr>
            <w:top w:val="none" w:sz="0" w:space="0" w:color="auto"/>
            <w:left w:val="none" w:sz="0" w:space="0" w:color="auto"/>
            <w:bottom w:val="none" w:sz="0" w:space="0" w:color="auto"/>
            <w:right w:val="none" w:sz="0" w:space="0" w:color="auto"/>
          </w:divBdr>
        </w:div>
        <w:div w:id="1674602735">
          <w:blockQuote w:val="1"/>
          <w:marLeft w:val="720"/>
          <w:marRight w:val="720"/>
          <w:marTop w:val="100"/>
          <w:marBottom w:val="100"/>
          <w:divBdr>
            <w:top w:val="none" w:sz="0" w:space="0" w:color="auto"/>
            <w:left w:val="none" w:sz="0" w:space="0" w:color="auto"/>
            <w:bottom w:val="none" w:sz="0" w:space="0" w:color="auto"/>
            <w:right w:val="none" w:sz="0" w:space="0" w:color="auto"/>
          </w:divBdr>
        </w:div>
        <w:div w:id="885265492">
          <w:blockQuote w:val="1"/>
          <w:marLeft w:val="720"/>
          <w:marRight w:val="720"/>
          <w:marTop w:val="100"/>
          <w:marBottom w:val="100"/>
          <w:divBdr>
            <w:top w:val="none" w:sz="0" w:space="0" w:color="auto"/>
            <w:left w:val="none" w:sz="0" w:space="0" w:color="auto"/>
            <w:bottom w:val="none" w:sz="0" w:space="0" w:color="auto"/>
            <w:right w:val="none" w:sz="0" w:space="0" w:color="auto"/>
          </w:divBdr>
        </w:div>
        <w:div w:id="357897707">
          <w:blockQuote w:val="1"/>
          <w:marLeft w:val="720"/>
          <w:marRight w:val="720"/>
          <w:marTop w:val="100"/>
          <w:marBottom w:val="100"/>
          <w:divBdr>
            <w:top w:val="none" w:sz="0" w:space="0" w:color="auto"/>
            <w:left w:val="none" w:sz="0" w:space="0" w:color="auto"/>
            <w:bottom w:val="none" w:sz="0" w:space="0" w:color="auto"/>
            <w:right w:val="none" w:sz="0" w:space="0" w:color="auto"/>
          </w:divBdr>
        </w:div>
        <w:div w:id="1739160044">
          <w:blockQuote w:val="1"/>
          <w:marLeft w:val="720"/>
          <w:marRight w:val="720"/>
          <w:marTop w:val="100"/>
          <w:marBottom w:val="100"/>
          <w:divBdr>
            <w:top w:val="none" w:sz="0" w:space="0" w:color="auto"/>
            <w:left w:val="none" w:sz="0" w:space="0" w:color="auto"/>
            <w:bottom w:val="none" w:sz="0" w:space="0" w:color="auto"/>
            <w:right w:val="none" w:sz="0" w:space="0" w:color="auto"/>
          </w:divBdr>
        </w:div>
        <w:div w:id="1339775873">
          <w:blockQuote w:val="1"/>
          <w:marLeft w:val="720"/>
          <w:marRight w:val="720"/>
          <w:marTop w:val="100"/>
          <w:marBottom w:val="100"/>
          <w:divBdr>
            <w:top w:val="none" w:sz="0" w:space="0" w:color="auto"/>
            <w:left w:val="none" w:sz="0" w:space="0" w:color="auto"/>
            <w:bottom w:val="none" w:sz="0" w:space="0" w:color="auto"/>
            <w:right w:val="none" w:sz="0" w:space="0" w:color="auto"/>
          </w:divBdr>
        </w:div>
        <w:div w:id="304359717">
          <w:blockQuote w:val="1"/>
          <w:marLeft w:val="720"/>
          <w:marRight w:val="720"/>
          <w:marTop w:val="100"/>
          <w:marBottom w:val="100"/>
          <w:divBdr>
            <w:top w:val="none" w:sz="0" w:space="0" w:color="auto"/>
            <w:left w:val="none" w:sz="0" w:space="0" w:color="auto"/>
            <w:bottom w:val="none" w:sz="0" w:space="0" w:color="auto"/>
            <w:right w:val="none" w:sz="0" w:space="0" w:color="auto"/>
          </w:divBdr>
        </w:div>
        <w:div w:id="820657868">
          <w:blockQuote w:val="1"/>
          <w:marLeft w:val="720"/>
          <w:marRight w:val="720"/>
          <w:marTop w:val="100"/>
          <w:marBottom w:val="100"/>
          <w:divBdr>
            <w:top w:val="none" w:sz="0" w:space="0" w:color="auto"/>
            <w:left w:val="none" w:sz="0" w:space="0" w:color="auto"/>
            <w:bottom w:val="none" w:sz="0" w:space="0" w:color="auto"/>
            <w:right w:val="none" w:sz="0" w:space="0" w:color="auto"/>
          </w:divBdr>
        </w:div>
        <w:div w:id="1170558501">
          <w:blockQuote w:val="1"/>
          <w:marLeft w:val="720"/>
          <w:marRight w:val="720"/>
          <w:marTop w:val="100"/>
          <w:marBottom w:val="100"/>
          <w:divBdr>
            <w:top w:val="none" w:sz="0" w:space="0" w:color="auto"/>
            <w:left w:val="none" w:sz="0" w:space="0" w:color="auto"/>
            <w:bottom w:val="none" w:sz="0" w:space="0" w:color="auto"/>
            <w:right w:val="none" w:sz="0" w:space="0" w:color="auto"/>
          </w:divBdr>
        </w:div>
        <w:div w:id="20144096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5395650">
      <w:bodyDiv w:val="1"/>
      <w:marLeft w:val="0"/>
      <w:marRight w:val="0"/>
      <w:marTop w:val="0"/>
      <w:marBottom w:val="0"/>
      <w:divBdr>
        <w:top w:val="none" w:sz="0" w:space="0" w:color="auto"/>
        <w:left w:val="none" w:sz="0" w:space="0" w:color="auto"/>
        <w:bottom w:val="none" w:sz="0" w:space="0" w:color="auto"/>
        <w:right w:val="none" w:sz="0" w:space="0" w:color="auto"/>
      </w:divBdr>
    </w:div>
    <w:div w:id="808665649">
      <w:bodyDiv w:val="1"/>
      <w:marLeft w:val="0"/>
      <w:marRight w:val="0"/>
      <w:marTop w:val="0"/>
      <w:marBottom w:val="0"/>
      <w:divBdr>
        <w:top w:val="none" w:sz="0" w:space="0" w:color="auto"/>
        <w:left w:val="none" w:sz="0" w:space="0" w:color="auto"/>
        <w:bottom w:val="none" w:sz="0" w:space="0" w:color="auto"/>
        <w:right w:val="none" w:sz="0" w:space="0" w:color="auto"/>
      </w:divBdr>
      <w:divsChild>
        <w:div w:id="1533765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85674170">
      <w:bodyDiv w:val="1"/>
      <w:marLeft w:val="0"/>
      <w:marRight w:val="0"/>
      <w:marTop w:val="0"/>
      <w:marBottom w:val="0"/>
      <w:divBdr>
        <w:top w:val="none" w:sz="0" w:space="0" w:color="auto"/>
        <w:left w:val="none" w:sz="0" w:space="0" w:color="auto"/>
        <w:bottom w:val="none" w:sz="0" w:space="0" w:color="auto"/>
        <w:right w:val="none" w:sz="0" w:space="0" w:color="auto"/>
      </w:divBdr>
    </w:div>
    <w:div w:id="1914122370">
      <w:bodyDiv w:val="1"/>
      <w:marLeft w:val="0"/>
      <w:marRight w:val="0"/>
      <w:marTop w:val="0"/>
      <w:marBottom w:val="0"/>
      <w:divBdr>
        <w:top w:val="none" w:sz="0" w:space="0" w:color="auto"/>
        <w:left w:val="none" w:sz="0" w:space="0" w:color="auto"/>
        <w:bottom w:val="none" w:sz="0" w:space="0" w:color="auto"/>
        <w:right w:val="none" w:sz="0" w:space="0" w:color="auto"/>
      </w:divBdr>
      <w:divsChild>
        <w:div w:id="205234519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f7127de-6fc7-4314-a0a0-d93324ab215a" xsi:nil="true"/>
    <lcf76f155ced4ddcb4097134ff3c332f xmlns="0aadcc7d-bc4e-4c6c-a402-2e9a4d96df2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40A46FFD793BD4FBD66AC078A91B353" ma:contentTypeVersion="19" ma:contentTypeDescription="Create a new document." ma:contentTypeScope="" ma:versionID="0a0ca3d12076786f15f100ea8b7c282b">
  <xsd:schema xmlns:xsd="http://www.w3.org/2001/XMLSchema" xmlns:xs="http://www.w3.org/2001/XMLSchema" xmlns:p="http://schemas.microsoft.com/office/2006/metadata/properties" xmlns:ns2="0aadcc7d-bc4e-4c6c-a402-2e9a4d96df24" xmlns:ns3="bf7127de-6fc7-4314-a0a0-d93324ab215a" targetNamespace="http://schemas.microsoft.com/office/2006/metadata/properties" ma:root="true" ma:fieldsID="6a708b10084ae1f84dbb311cabc454fb" ns2:_="" ns3:_="">
    <xsd:import namespace="0aadcc7d-bc4e-4c6c-a402-2e9a4d96df24"/>
    <xsd:import namespace="bf7127de-6fc7-4314-a0a0-d93324ab21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adcc7d-bc4e-4c6c-a402-2e9a4d96df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da31f69-0b7d-4300-891a-e4c345249dc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f7127de-6fc7-4314-a0a0-d93324ab215a"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f589efc7-5ce2-4135-be10-5e763404945c}" ma:internalName="TaxCatchAll" ma:showField="CatchAllData" ma:web="bf7127de-6fc7-4314-a0a0-d93324ab215a">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672882B-A6F7-46D6-9174-D12B58BF3063}">
  <ds:schemaRefs>
    <ds:schemaRef ds:uri="http://schemas.microsoft.com/office/2006/metadata/properties"/>
    <ds:schemaRef ds:uri="http://schemas.microsoft.com/office/infopath/2007/PartnerControls"/>
    <ds:schemaRef ds:uri="99321275-83ec-4dd3-ae28-448b941a345c"/>
    <ds:schemaRef ds:uri="275775db-a311-4d59-917e-ff5b72dde0e6"/>
  </ds:schemaRefs>
</ds:datastoreItem>
</file>

<file path=customXml/itemProps2.xml><?xml version="1.0" encoding="utf-8"?>
<ds:datastoreItem xmlns:ds="http://schemas.openxmlformats.org/officeDocument/2006/customXml" ds:itemID="{02562524-4FFE-4400-A69B-6DBDDDDE20FF}">
  <ds:schemaRefs>
    <ds:schemaRef ds:uri="http://schemas.microsoft.com/sharepoint/v3/contenttype/forms"/>
  </ds:schemaRefs>
</ds:datastoreItem>
</file>

<file path=customXml/itemProps3.xml><?xml version="1.0" encoding="utf-8"?>
<ds:datastoreItem xmlns:ds="http://schemas.openxmlformats.org/officeDocument/2006/customXml" ds:itemID="{6AF8F4CD-B9D3-41A9-AE3D-5D6BC09090C9}"/>
</file>

<file path=docProps/app.xml><?xml version="1.0" encoding="utf-8"?>
<Properties xmlns="http://schemas.openxmlformats.org/officeDocument/2006/extended-properties" xmlns:vt="http://schemas.openxmlformats.org/officeDocument/2006/docPropsVTypes">
  <Template>Normal</Template>
  <TotalTime>0</TotalTime>
  <Pages>15</Pages>
  <Words>5913</Words>
  <Characters>33710</Characters>
  <Application>Microsoft Office Word</Application>
  <DocSecurity>0</DocSecurity>
  <Lines>280</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Harding</dc:creator>
  <cp:keywords/>
  <dc:description/>
  <cp:lastModifiedBy>Lucy Harding</cp:lastModifiedBy>
  <cp:revision>2</cp:revision>
  <cp:lastPrinted>2025-10-14T13:12:00Z</cp:lastPrinted>
  <dcterms:created xsi:type="dcterms:W3CDTF">2026-09-07T18:53:00Z</dcterms:created>
  <dcterms:modified xsi:type="dcterms:W3CDTF">2026-09-07T18:53:00Z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0x010100040A46FFD793BD4FBD66AC078A91B353</vt:lpwstr>
  </property>
</Properties>
</file>