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B56AF" w14:textId="1E36761A" w:rsidR="0018121A" w:rsidRDefault="00CE33E0" w:rsidP="28326AEB">
      <w:pPr>
        <w:rPr>
          <w:b/>
          <w:bCs/>
          <w:sz w:val="24"/>
          <w:szCs w:val="24"/>
        </w:rPr>
      </w:pPr>
      <w:bookmarkStart w:id="0" w:name="_GoBack"/>
      <w:bookmarkEnd w:id="0"/>
      <w:r>
        <w:rPr>
          <w:b/>
          <w:noProof/>
          <w:color w:val="669900"/>
          <w:sz w:val="28"/>
          <w:szCs w:val="28"/>
          <w:lang w:eastAsia="en-GB"/>
        </w:rPr>
        <w:drawing>
          <wp:anchor distT="0" distB="0" distL="114300" distR="114300" simplePos="0" relativeHeight="251656192" behindDoc="0" locked="0" layoutInCell="1" allowOverlap="1" wp14:anchorId="3806F0AF" wp14:editId="7C613171">
            <wp:simplePos x="0" y="0"/>
            <wp:positionH relativeFrom="margin">
              <wp:posOffset>85725</wp:posOffset>
            </wp:positionH>
            <wp:positionV relativeFrom="paragraph">
              <wp:posOffset>62230</wp:posOffset>
            </wp:positionV>
            <wp:extent cx="2472690" cy="657225"/>
            <wp:effectExtent l="0" t="0" r="3810" b="9525"/>
            <wp:wrapSquare wrapText="bothSides"/>
            <wp:docPr id="7" name="Picture 7" descr="C:\Users\lharding\AppData\Local\Microsoft\Windows\Temporary Internet Files\Content.Word\High Green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rding\AppData\Local\Microsoft\Windows\Temporary Internet Files\Content.Word\High Green fin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69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E28E04" w14:textId="57AFFD03" w:rsidR="000B384E" w:rsidRDefault="0018121A" w:rsidP="00CE33E0">
      <w:pPr>
        <w:jc w:val="center"/>
        <w:rPr>
          <w:b/>
          <w:sz w:val="28"/>
        </w:rPr>
      </w:pPr>
      <w:r w:rsidRPr="0018121A">
        <w:rPr>
          <w:b/>
          <w:sz w:val="28"/>
        </w:rPr>
        <w:t xml:space="preserve">RATIONALE FOR </w:t>
      </w:r>
      <w:r w:rsidR="000B384E">
        <w:rPr>
          <w:b/>
          <w:sz w:val="28"/>
        </w:rPr>
        <w:t>RSHE</w:t>
      </w:r>
    </w:p>
    <w:p w14:paraId="6861B6B9" w14:textId="77777777" w:rsidR="00157C1E" w:rsidRDefault="00157C1E" w:rsidP="00F24214">
      <w:pPr>
        <w:jc w:val="center"/>
        <w:rPr>
          <w:b/>
          <w:sz w:val="24"/>
          <w:u w:val="single"/>
        </w:rPr>
      </w:pPr>
    </w:p>
    <w:p w14:paraId="7BB15702" w14:textId="5FF8D71F" w:rsidR="0018121A" w:rsidRDefault="0018121A" w:rsidP="00F24214">
      <w:pPr>
        <w:jc w:val="center"/>
        <w:rPr>
          <w:b/>
          <w:sz w:val="24"/>
          <w:u w:val="single"/>
        </w:rPr>
      </w:pPr>
      <w:r w:rsidRPr="00AC729E">
        <w:rPr>
          <w:b/>
          <w:sz w:val="24"/>
          <w:u w:val="single"/>
        </w:rPr>
        <w:t>W</w:t>
      </w:r>
      <w:r w:rsidR="006104A4">
        <w:rPr>
          <w:b/>
          <w:sz w:val="24"/>
          <w:u w:val="single"/>
        </w:rPr>
        <w:t xml:space="preserve">HAT IS </w:t>
      </w:r>
      <w:r w:rsidR="000B384E">
        <w:rPr>
          <w:b/>
          <w:sz w:val="24"/>
          <w:u w:val="single"/>
        </w:rPr>
        <w:t>RSHE</w:t>
      </w:r>
      <w:r w:rsidRPr="00AC729E">
        <w:rPr>
          <w:b/>
          <w:sz w:val="24"/>
          <w:u w:val="single"/>
        </w:rPr>
        <w:t>?</w:t>
      </w:r>
    </w:p>
    <w:p w14:paraId="6678D4A6" w14:textId="0B670FFC" w:rsidR="000B384E" w:rsidRPr="00CE33E0" w:rsidRDefault="000B384E" w:rsidP="000B384E">
      <w:pPr>
        <w:rPr>
          <w:b/>
          <w:i/>
          <w:sz w:val="24"/>
          <w:szCs w:val="24"/>
        </w:rPr>
      </w:pPr>
      <w:r w:rsidRPr="00CE33E0">
        <w:rPr>
          <w:b/>
          <w:sz w:val="24"/>
          <w:szCs w:val="24"/>
        </w:rPr>
        <w:t>RSHE stands for</w:t>
      </w:r>
      <w:r w:rsidRPr="00CE33E0">
        <w:rPr>
          <w:b/>
          <w:sz w:val="24"/>
          <w:szCs w:val="24"/>
          <w:u w:val="single"/>
        </w:rPr>
        <w:t xml:space="preserve"> </w:t>
      </w:r>
      <w:r w:rsidRPr="00CE33E0">
        <w:rPr>
          <w:b/>
          <w:i/>
          <w:sz w:val="24"/>
          <w:szCs w:val="24"/>
        </w:rPr>
        <w:t>Relationships, Sex and Health Education</w:t>
      </w:r>
      <w:r w:rsidR="005C33A7" w:rsidRPr="00CE33E0">
        <w:rPr>
          <w:b/>
          <w:i/>
          <w:sz w:val="24"/>
          <w:szCs w:val="24"/>
        </w:rPr>
        <w:t>.</w:t>
      </w:r>
    </w:p>
    <w:p w14:paraId="4A919218" w14:textId="2FB96AF1" w:rsidR="008467FC" w:rsidRDefault="008467FC" w:rsidP="000B384E">
      <w:pPr>
        <w:rPr>
          <w:sz w:val="24"/>
          <w:szCs w:val="24"/>
        </w:rPr>
      </w:pPr>
      <w:r w:rsidRPr="00CE33E0">
        <w:rPr>
          <w:b/>
          <w:sz w:val="24"/>
          <w:szCs w:val="24"/>
        </w:rPr>
        <w:t>RSHE</w:t>
      </w:r>
      <w:r>
        <w:rPr>
          <w:sz w:val="24"/>
          <w:szCs w:val="24"/>
        </w:rPr>
        <w:t xml:space="preserve"> is divided into three </w:t>
      </w:r>
      <w:r w:rsidR="00217F5A">
        <w:rPr>
          <w:sz w:val="24"/>
          <w:szCs w:val="24"/>
        </w:rPr>
        <w:t xml:space="preserve">key </w:t>
      </w:r>
      <w:r>
        <w:rPr>
          <w:sz w:val="24"/>
          <w:szCs w:val="24"/>
        </w:rPr>
        <w:t>sections</w:t>
      </w:r>
      <w:r w:rsidR="00217F5A">
        <w:rPr>
          <w:sz w:val="24"/>
          <w:szCs w:val="24"/>
        </w:rPr>
        <w:t xml:space="preserve">, which are in turn divided into sub-sections. </w:t>
      </w:r>
    </w:p>
    <w:p w14:paraId="38C71540" w14:textId="20A23AC3" w:rsidR="008467FC" w:rsidRDefault="008467FC" w:rsidP="008467FC">
      <w:pPr>
        <w:pStyle w:val="ListParagraph"/>
        <w:numPr>
          <w:ilvl w:val="0"/>
          <w:numId w:val="24"/>
        </w:numPr>
        <w:rPr>
          <w:sz w:val="24"/>
          <w:szCs w:val="24"/>
        </w:rPr>
      </w:pPr>
      <w:r w:rsidRPr="00217F5A">
        <w:rPr>
          <w:b/>
          <w:sz w:val="24"/>
          <w:szCs w:val="24"/>
        </w:rPr>
        <w:t>Relationships</w:t>
      </w:r>
      <w:r w:rsidR="00217F5A">
        <w:rPr>
          <w:sz w:val="24"/>
          <w:szCs w:val="24"/>
        </w:rPr>
        <w:t xml:space="preserve">: </w:t>
      </w:r>
      <w:r w:rsidR="00217F5A" w:rsidRPr="00217F5A">
        <w:rPr>
          <w:i/>
          <w:sz w:val="24"/>
          <w:szCs w:val="24"/>
        </w:rPr>
        <w:t>Family. Friends</w:t>
      </w:r>
    </w:p>
    <w:p w14:paraId="3B18EB67" w14:textId="2783F759" w:rsidR="008467FC" w:rsidRDefault="008467FC" w:rsidP="008467FC">
      <w:pPr>
        <w:pStyle w:val="ListParagraph"/>
        <w:numPr>
          <w:ilvl w:val="0"/>
          <w:numId w:val="24"/>
        </w:numPr>
        <w:rPr>
          <w:sz w:val="24"/>
          <w:szCs w:val="24"/>
        </w:rPr>
      </w:pPr>
      <w:r w:rsidRPr="00217F5A">
        <w:rPr>
          <w:b/>
          <w:sz w:val="24"/>
          <w:szCs w:val="24"/>
        </w:rPr>
        <w:t>Living in the Wider World</w:t>
      </w:r>
      <w:r w:rsidR="00217F5A">
        <w:rPr>
          <w:sz w:val="24"/>
          <w:szCs w:val="24"/>
        </w:rPr>
        <w:t xml:space="preserve">: </w:t>
      </w:r>
      <w:r w:rsidR="00217F5A" w:rsidRPr="00217F5A">
        <w:rPr>
          <w:i/>
          <w:sz w:val="24"/>
          <w:szCs w:val="24"/>
        </w:rPr>
        <w:t>Community. On-Line Safety</w:t>
      </w:r>
    </w:p>
    <w:p w14:paraId="6C3C0102" w14:textId="319202C4" w:rsidR="00012584" w:rsidRPr="003772C8" w:rsidRDefault="008467FC" w:rsidP="000B384E">
      <w:pPr>
        <w:pStyle w:val="ListParagraph"/>
        <w:numPr>
          <w:ilvl w:val="0"/>
          <w:numId w:val="24"/>
        </w:numPr>
        <w:rPr>
          <w:sz w:val="24"/>
          <w:szCs w:val="24"/>
        </w:rPr>
      </w:pPr>
      <w:r w:rsidRPr="00217F5A">
        <w:rPr>
          <w:b/>
          <w:sz w:val="24"/>
          <w:szCs w:val="24"/>
        </w:rPr>
        <w:t>Health and Well-Being</w:t>
      </w:r>
      <w:r w:rsidR="00217F5A" w:rsidRPr="00217F5A">
        <w:rPr>
          <w:b/>
          <w:sz w:val="24"/>
          <w:szCs w:val="24"/>
        </w:rPr>
        <w:t>:</w:t>
      </w:r>
      <w:r w:rsidR="00217F5A">
        <w:rPr>
          <w:sz w:val="24"/>
          <w:szCs w:val="24"/>
        </w:rPr>
        <w:t xml:space="preserve"> </w:t>
      </w:r>
      <w:r w:rsidR="00217F5A" w:rsidRPr="00217F5A">
        <w:rPr>
          <w:i/>
          <w:sz w:val="24"/>
          <w:szCs w:val="24"/>
        </w:rPr>
        <w:t>Mental Health. Physical health. Growing Up</w:t>
      </w:r>
    </w:p>
    <w:p w14:paraId="01B7EA77" w14:textId="25E0EAB3" w:rsidR="00787B3A" w:rsidRDefault="003772C8" w:rsidP="0055417A">
      <w:pPr>
        <w:rPr>
          <w:sz w:val="24"/>
          <w:szCs w:val="24"/>
        </w:rPr>
      </w:pPr>
      <w:r w:rsidRPr="00CE33E0">
        <w:rPr>
          <w:b/>
          <w:sz w:val="24"/>
          <w:szCs w:val="24"/>
        </w:rPr>
        <w:t>RSHE</w:t>
      </w:r>
      <w:r>
        <w:rPr>
          <w:sz w:val="24"/>
          <w:szCs w:val="24"/>
        </w:rPr>
        <w:t xml:space="preserve"> supports</w:t>
      </w:r>
      <w:r w:rsidR="00787B3A">
        <w:rPr>
          <w:sz w:val="24"/>
          <w:szCs w:val="24"/>
        </w:rPr>
        <w:t>…</w:t>
      </w:r>
    </w:p>
    <w:p w14:paraId="04830DE3" w14:textId="0E37C13C" w:rsidR="00787B3A" w:rsidRDefault="00787B3A" w:rsidP="00787B3A">
      <w:pPr>
        <w:pStyle w:val="ListParagraph"/>
        <w:numPr>
          <w:ilvl w:val="0"/>
          <w:numId w:val="40"/>
        </w:numPr>
        <w:rPr>
          <w:sz w:val="24"/>
          <w:szCs w:val="24"/>
        </w:rPr>
      </w:pPr>
      <w:r w:rsidRPr="00787B3A">
        <w:rPr>
          <w:sz w:val="24"/>
          <w:szCs w:val="24"/>
        </w:rPr>
        <w:t>T</w:t>
      </w:r>
      <w:r w:rsidR="003772C8" w:rsidRPr="00787B3A">
        <w:rPr>
          <w:sz w:val="24"/>
          <w:szCs w:val="24"/>
        </w:rPr>
        <w:t xml:space="preserve">he </w:t>
      </w:r>
      <w:r w:rsidR="003772C8" w:rsidRPr="00787B3A">
        <w:rPr>
          <w:b/>
          <w:sz w:val="24"/>
          <w:szCs w:val="24"/>
        </w:rPr>
        <w:t>Equality Act 2010,</w:t>
      </w:r>
      <w:r w:rsidR="003772C8" w:rsidRPr="00787B3A">
        <w:rPr>
          <w:sz w:val="24"/>
          <w:szCs w:val="24"/>
        </w:rPr>
        <w:t xml:space="preserve"> including the protected characteristics</w:t>
      </w:r>
      <w:r>
        <w:rPr>
          <w:sz w:val="24"/>
          <w:szCs w:val="24"/>
        </w:rPr>
        <w:t>.</w:t>
      </w:r>
    </w:p>
    <w:p w14:paraId="0BFCDF82" w14:textId="7D81174D" w:rsidR="00CE33E0" w:rsidRDefault="00CE33E0" w:rsidP="00787B3A">
      <w:pPr>
        <w:pStyle w:val="ListParagraph"/>
        <w:numPr>
          <w:ilvl w:val="0"/>
          <w:numId w:val="40"/>
        </w:numPr>
        <w:rPr>
          <w:sz w:val="24"/>
          <w:szCs w:val="24"/>
        </w:rPr>
      </w:pPr>
      <w:r>
        <w:rPr>
          <w:sz w:val="24"/>
          <w:szCs w:val="24"/>
        </w:rPr>
        <w:t xml:space="preserve">HGPS Rationale for </w:t>
      </w:r>
      <w:r w:rsidRPr="00CE33E0">
        <w:rPr>
          <w:b/>
          <w:sz w:val="24"/>
          <w:szCs w:val="24"/>
        </w:rPr>
        <w:t>Cultural Capital</w:t>
      </w:r>
    </w:p>
    <w:p w14:paraId="2B557FA8" w14:textId="6A39ED43" w:rsidR="00787B3A" w:rsidRPr="00CE33E0" w:rsidRDefault="00CE33E0" w:rsidP="00CE33E0">
      <w:pPr>
        <w:pStyle w:val="ListParagraph"/>
        <w:numPr>
          <w:ilvl w:val="0"/>
          <w:numId w:val="40"/>
        </w:numPr>
        <w:rPr>
          <w:sz w:val="24"/>
          <w:szCs w:val="24"/>
        </w:rPr>
      </w:pPr>
      <w:r>
        <w:rPr>
          <w:sz w:val="24"/>
          <w:szCs w:val="24"/>
        </w:rPr>
        <w:t xml:space="preserve">HGPS Rationale for </w:t>
      </w:r>
      <w:r w:rsidRPr="00CE33E0">
        <w:rPr>
          <w:b/>
          <w:sz w:val="24"/>
          <w:szCs w:val="24"/>
        </w:rPr>
        <w:t>SMSC</w:t>
      </w:r>
      <w:r>
        <w:rPr>
          <w:b/>
          <w:sz w:val="24"/>
          <w:szCs w:val="24"/>
        </w:rPr>
        <w:t xml:space="preserve">, </w:t>
      </w:r>
      <w:r w:rsidRPr="00CE33E0">
        <w:rPr>
          <w:sz w:val="24"/>
          <w:szCs w:val="24"/>
        </w:rPr>
        <w:t>including a b</w:t>
      </w:r>
      <w:r w:rsidR="00787B3A" w:rsidRPr="00CE33E0">
        <w:rPr>
          <w:sz w:val="24"/>
          <w:szCs w:val="24"/>
        </w:rPr>
        <w:t xml:space="preserve">etter understanding of </w:t>
      </w:r>
      <w:r w:rsidR="00787B3A" w:rsidRPr="00CE33E0">
        <w:rPr>
          <w:b/>
          <w:sz w:val="24"/>
          <w:szCs w:val="24"/>
        </w:rPr>
        <w:t>British Values</w:t>
      </w:r>
      <w:r w:rsidR="00787B3A" w:rsidRPr="00CE33E0">
        <w:rPr>
          <w:sz w:val="24"/>
          <w:szCs w:val="24"/>
        </w:rPr>
        <w:t>, in particular individual liberty and respect for and acceptance of others.</w:t>
      </w:r>
    </w:p>
    <w:p w14:paraId="08DB8519" w14:textId="2F3B81D4" w:rsidR="00787B3A" w:rsidRDefault="003772C8" w:rsidP="00787B3A">
      <w:pPr>
        <w:pStyle w:val="ListParagraph"/>
        <w:numPr>
          <w:ilvl w:val="0"/>
          <w:numId w:val="40"/>
        </w:numPr>
        <w:rPr>
          <w:sz w:val="24"/>
          <w:szCs w:val="24"/>
        </w:rPr>
      </w:pPr>
      <w:r w:rsidRPr="00787B3A">
        <w:rPr>
          <w:sz w:val="24"/>
          <w:szCs w:val="24"/>
        </w:rPr>
        <w:t xml:space="preserve"> </w:t>
      </w:r>
      <w:r w:rsidR="00787B3A">
        <w:rPr>
          <w:sz w:val="24"/>
          <w:szCs w:val="24"/>
        </w:rPr>
        <w:t>HGPS</w:t>
      </w:r>
      <w:r w:rsidRPr="00787B3A">
        <w:rPr>
          <w:sz w:val="24"/>
          <w:szCs w:val="24"/>
        </w:rPr>
        <w:t xml:space="preserve"> </w:t>
      </w:r>
      <w:r w:rsidR="0055417A" w:rsidRPr="00787B3A">
        <w:rPr>
          <w:b/>
          <w:sz w:val="24"/>
          <w:szCs w:val="24"/>
        </w:rPr>
        <w:t>Child Protection,</w:t>
      </w:r>
      <w:r w:rsidR="0055417A" w:rsidRPr="00787B3A">
        <w:rPr>
          <w:sz w:val="24"/>
          <w:szCs w:val="24"/>
        </w:rPr>
        <w:t xml:space="preserve"> </w:t>
      </w:r>
      <w:r w:rsidR="0055417A" w:rsidRPr="00787B3A">
        <w:rPr>
          <w:b/>
          <w:sz w:val="24"/>
          <w:szCs w:val="24"/>
        </w:rPr>
        <w:t>B</w:t>
      </w:r>
      <w:r w:rsidRPr="00787B3A">
        <w:rPr>
          <w:b/>
          <w:sz w:val="24"/>
          <w:szCs w:val="24"/>
        </w:rPr>
        <w:t>ehaviour</w:t>
      </w:r>
      <w:r w:rsidRPr="00787B3A">
        <w:rPr>
          <w:sz w:val="24"/>
          <w:szCs w:val="24"/>
        </w:rPr>
        <w:t xml:space="preserve"> and </w:t>
      </w:r>
      <w:r w:rsidRPr="00787B3A">
        <w:rPr>
          <w:b/>
          <w:sz w:val="24"/>
          <w:szCs w:val="24"/>
        </w:rPr>
        <w:t>Anti-Bullying Policy</w:t>
      </w:r>
      <w:r w:rsidR="00787B3A">
        <w:rPr>
          <w:sz w:val="24"/>
          <w:szCs w:val="24"/>
        </w:rPr>
        <w:t>.</w:t>
      </w:r>
    </w:p>
    <w:p w14:paraId="3CB650D5" w14:textId="7EDE2501" w:rsidR="0055417A" w:rsidRPr="00787B3A" w:rsidRDefault="00CE33E0" w:rsidP="00787B3A">
      <w:pPr>
        <w:pStyle w:val="ListParagraph"/>
        <w:numPr>
          <w:ilvl w:val="0"/>
          <w:numId w:val="40"/>
        </w:numPr>
        <w:rPr>
          <w:sz w:val="24"/>
          <w:szCs w:val="24"/>
        </w:rPr>
      </w:pPr>
      <w:r>
        <w:rPr>
          <w:noProof/>
          <w:lang w:eastAsia="en-GB"/>
        </w:rPr>
        <w:drawing>
          <wp:anchor distT="0" distB="0" distL="114300" distR="114300" simplePos="0" relativeHeight="251659264" behindDoc="0" locked="0" layoutInCell="1" allowOverlap="1" wp14:anchorId="6F3B0060" wp14:editId="6A302364">
            <wp:simplePos x="0" y="0"/>
            <wp:positionH relativeFrom="margin">
              <wp:align>right</wp:align>
            </wp:positionH>
            <wp:positionV relativeFrom="page">
              <wp:posOffset>4554855</wp:posOffset>
            </wp:positionV>
            <wp:extent cx="5731510" cy="401955"/>
            <wp:effectExtent l="0" t="0" r="0" b="0"/>
            <wp:wrapSquare wrapText="bothSides"/>
            <wp:docPr id="2" name="Picture 2" descr="Illyria Alderidge - HouseOfMemorie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yria Alderidge - HouseOfMemoriesRP"/>
                    <pic:cNvPicPr>
                      <a:picLocks noChangeAspect="1" noChangeArrowheads="1"/>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31510" cy="401955"/>
                    </a:xfrm>
                    <a:prstGeom prst="rect">
                      <a:avLst/>
                    </a:prstGeom>
                    <a:noFill/>
                    <a:ln>
                      <a:noFill/>
                    </a:ln>
                  </pic:spPr>
                </pic:pic>
              </a:graphicData>
            </a:graphic>
          </wp:anchor>
        </w:drawing>
      </w:r>
      <w:r w:rsidR="00787B3A">
        <w:rPr>
          <w:sz w:val="24"/>
          <w:szCs w:val="24"/>
        </w:rPr>
        <w:t>O</w:t>
      </w:r>
      <w:r w:rsidR="0055417A" w:rsidRPr="00787B3A">
        <w:rPr>
          <w:sz w:val="24"/>
          <w:szCs w:val="24"/>
        </w:rPr>
        <w:t xml:space="preserve">ur </w:t>
      </w:r>
      <w:r w:rsidR="003772C8" w:rsidRPr="00787B3A">
        <w:rPr>
          <w:sz w:val="24"/>
          <w:szCs w:val="24"/>
        </w:rPr>
        <w:t xml:space="preserve">Golden Rule: </w:t>
      </w:r>
      <w:r w:rsidR="001A041E">
        <w:rPr>
          <w:b/>
          <w:i/>
          <w:sz w:val="24"/>
          <w:szCs w:val="24"/>
        </w:rPr>
        <w:t>T</w:t>
      </w:r>
      <w:r w:rsidR="003772C8" w:rsidRPr="00787B3A">
        <w:rPr>
          <w:b/>
          <w:i/>
          <w:sz w:val="24"/>
          <w:szCs w:val="24"/>
        </w:rPr>
        <w:t>reat others as you wish to be treated</w:t>
      </w:r>
      <w:r w:rsidR="00787B3A">
        <w:rPr>
          <w:b/>
          <w:i/>
          <w:sz w:val="24"/>
          <w:szCs w:val="24"/>
        </w:rPr>
        <w:t>.</w:t>
      </w:r>
      <w:r w:rsidR="0055417A" w:rsidRPr="00787B3A">
        <w:rPr>
          <w:sz w:val="24"/>
          <w:szCs w:val="24"/>
        </w:rPr>
        <w:t xml:space="preserve"> </w:t>
      </w:r>
    </w:p>
    <w:p w14:paraId="7140C19D" w14:textId="44715BCE" w:rsidR="00354718" w:rsidRDefault="00354718" w:rsidP="00354718">
      <w:pPr>
        <w:pStyle w:val="NoSpacing"/>
      </w:pPr>
    </w:p>
    <w:p w14:paraId="57B22CBF" w14:textId="1CCC093D" w:rsidR="00FB79D6" w:rsidRPr="00157C1E" w:rsidRDefault="00FB79D6" w:rsidP="00354718">
      <w:pPr>
        <w:jc w:val="center"/>
        <w:rPr>
          <w:b/>
          <w:bCs/>
          <w:sz w:val="24"/>
          <w:szCs w:val="24"/>
          <w:u w:val="single"/>
        </w:rPr>
      </w:pPr>
      <w:r w:rsidRPr="00157C1E">
        <w:rPr>
          <w:b/>
          <w:bCs/>
          <w:sz w:val="24"/>
          <w:szCs w:val="24"/>
          <w:u w:val="single"/>
        </w:rPr>
        <w:t>Our INTENT for RSHE</w:t>
      </w:r>
    </w:p>
    <w:p w14:paraId="29A1E447" w14:textId="22CAB568" w:rsidR="008467FC" w:rsidRDefault="00512CEB" w:rsidP="00FB79D6">
      <w:pPr>
        <w:rPr>
          <w:sz w:val="24"/>
          <w:szCs w:val="24"/>
        </w:rPr>
      </w:pPr>
      <w:r w:rsidRPr="00CE33E0">
        <w:rPr>
          <w:b/>
          <w:sz w:val="24"/>
          <w:szCs w:val="24"/>
        </w:rPr>
        <w:t>RSHE</w:t>
      </w:r>
      <w:r w:rsidR="008467FC" w:rsidRPr="008467FC">
        <w:rPr>
          <w:sz w:val="24"/>
          <w:szCs w:val="24"/>
        </w:rPr>
        <w:t xml:space="preserve"> </w:t>
      </w:r>
      <w:r w:rsidR="008467FC">
        <w:rPr>
          <w:sz w:val="24"/>
          <w:szCs w:val="24"/>
        </w:rPr>
        <w:t xml:space="preserve">is a key element of our core values and ambitions. </w:t>
      </w:r>
    </w:p>
    <w:p w14:paraId="085D715A" w14:textId="77777777" w:rsidR="008226AB" w:rsidRPr="00595EBB" w:rsidRDefault="008226AB" w:rsidP="008226AB">
      <w:pPr>
        <w:pStyle w:val="NoSpacing"/>
        <w:rPr>
          <w:i/>
          <w:color w:val="538135" w:themeColor="accent6" w:themeShade="BF"/>
          <w:sz w:val="24"/>
          <w:szCs w:val="24"/>
        </w:rPr>
      </w:pPr>
      <w:r w:rsidRPr="00595EBB">
        <w:rPr>
          <w:i/>
          <w:color w:val="538135" w:themeColor="accent6" w:themeShade="BF"/>
          <w:sz w:val="24"/>
          <w:szCs w:val="24"/>
        </w:rPr>
        <w:t>We want every child to…</w:t>
      </w:r>
    </w:p>
    <w:p w14:paraId="03D236F5" w14:textId="77777777" w:rsidR="008226AB" w:rsidRPr="00595EBB" w:rsidRDefault="008226AB" w:rsidP="008226AB">
      <w:pPr>
        <w:pStyle w:val="NoSpacing"/>
        <w:rPr>
          <w:i/>
          <w:color w:val="538135" w:themeColor="accent6" w:themeShade="BF"/>
          <w:sz w:val="12"/>
          <w:szCs w:val="24"/>
        </w:rPr>
      </w:pPr>
    </w:p>
    <w:p w14:paraId="3292FD64" w14:textId="31E6C63D" w:rsidR="008226AB" w:rsidRPr="00595EBB" w:rsidRDefault="008226AB" w:rsidP="008226AB">
      <w:pPr>
        <w:pStyle w:val="NoSpacing"/>
        <w:ind w:left="720"/>
        <w:rPr>
          <w:i/>
          <w:color w:val="538135" w:themeColor="accent6" w:themeShade="BF"/>
          <w:sz w:val="24"/>
          <w:szCs w:val="24"/>
        </w:rPr>
      </w:pPr>
      <w:r w:rsidRPr="00595EBB">
        <w:rPr>
          <w:i/>
          <w:color w:val="538135" w:themeColor="accent6" w:themeShade="BF"/>
          <w:sz w:val="24"/>
          <w:szCs w:val="24"/>
        </w:rPr>
        <w:t xml:space="preserve">… have their own chance to shine through a </w:t>
      </w:r>
      <w:r w:rsidRPr="00595EBB">
        <w:rPr>
          <w:b/>
          <w:i/>
          <w:color w:val="538135" w:themeColor="accent6" w:themeShade="BF"/>
          <w:sz w:val="24"/>
          <w:szCs w:val="24"/>
        </w:rPr>
        <w:t>HOLISTIC</w:t>
      </w:r>
      <w:r w:rsidRPr="00595EBB">
        <w:rPr>
          <w:i/>
          <w:color w:val="538135" w:themeColor="accent6" w:themeShade="BF"/>
          <w:sz w:val="24"/>
          <w:szCs w:val="24"/>
        </w:rPr>
        <w:t xml:space="preserve"> and inclusive approach.</w:t>
      </w:r>
    </w:p>
    <w:p w14:paraId="4C0FBB7F" w14:textId="77777777" w:rsidR="008226AB" w:rsidRPr="00595EBB" w:rsidRDefault="008226AB" w:rsidP="008226AB">
      <w:pPr>
        <w:pStyle w:val="NoSpacing"/>
        <w:ind w:left="720"/>
        <w:rPr>
          <w:i/>
          <w:color w:val="538135" w:themeColor="accent6" w:themeShade="BF"/>
          <w:sz w:val="24"/>
          <w:szCs w:val="24"/>
        </w:rPr>
      </w:pPr>
      <w:r w:rsidRPr="00595EBB">
        <w:rPr>
          <w:i/>
          <w:color w:val="538135" w:themeColor="accent6" w:themeShade="BF"/>
          <w:sz w:val="24"/>
          <w:szCs w:val="24"/>
        </w:rPr>
        <w:t xml:space="preserve">… be </w:t>
      </w:r>
      <w:r w:rsidRPr="00595EBB">
        <w:rPr>
          <w:b/>
          <w:i/>
          <w:color w:val="538135" w:themeColor="accent6" w:themeShade="BF"/>
          <w:sz w:val="24"/>
          <w:szCs w:val="24"/>
        </w:rPr>
        <w:t>EMPOWERED</w:t>
      </w:r>
      <w:r w:rsidRPr="00595EBB">
        <w:rPr>
          <w:i/>
          <w:color w:val="538135" w:themeColor="accent6" w:themeShade="BF"/>
          <w:sz w:val="24"/>
          <w:szCs w:val="24"/>
        </w:rPr>
        <w:t xml:space="preserve"> leaders of their own learning.</w:t>
      </w:r>
    </w:p>
    <w:p w14:paraId="1298CCA2" w14:textId="77777777" w:rsidR="008226AB" w:rsidRPr="00595EBB" w:rsidRDefault="008226AB" w:rsidP="008226AB">
      <w:pPr>
        <w:pStyle w:val="NoSpacing"/>
        <w:ind w:left="720"/>
        <w:rPr>
          <w:i/>
          <w:color w:val="538135" w:themeColor="accent6" w:themeShade="BF"/>
          <w:sz w:val="24"/>
          <w:szCs w:val="24"/>
        </w:rPr>
      </w:pPr>
      <w:r w:rsidRPr="00595EBB">
        <w:rPr>
          <w:i/>
          <w:color w:val="538135" w:themeColor="accent6" w:themeShade="BF"/>
          <w:sz w:val="24"/>
          <w:szCs w:val="24"/>
        </w:rPr>
        <w:t>… enjoy safe and reciprocal</w:t>
      </w:r>
      <w:r w:rsidRPr="00595EBB">
        <w:rPr>
          <w:b/>
          <w:i/>
          <w:color w:val="538135" w:themeColor="accent6" w:themeShade="BF"/>
          <w:sz w:val="24"/>
          <w:szCs w:val="24"/>
        </w:rPr>
        <w:t xml:space="preserve"> RELATIONSHIPS.</w:t>
      </w:r>
    </w:p>
    <w:p w14:paraId="20BEE637" w14:textId="4ADEBEDE" w:rsidR="008226AB" w:rsidRPr="00595EBB" w:rsidRDefault="008226AB" w:rsidP="00217F5A">
      <w:pPr>
        <w:pStyle w:val="NoSpacing"/>
        <w:ind w:left="720"/>
        <w:rPr>
          <w:b/>
          <w:bCs/>
          <w:i/>
          <w:iCs/>
          <w:color w:val="538135" w:themeColor="accent6" w:themeShade="BF"/>
          <w:sz w:val="24"/>
          <w:szCs w:val="24"/>
        </w:rPr>
      </w:pPr>
      <w:r w:rsidRPr="00595EBB">
        <w:rPr>
          <w:i/>
          <w:iCs/>
          <w:color w:val="538135" w:themeColor="accent6" w:themeShade="BF"/>
          <w:sz w:val="24"/>
          <w:szCs w:val="24"/>
        </w:rPr>
        <w:t xml:space="preserve">…have a sense of belonging through a focus on </w:t>
      </w:r>
      <w:r w:rsidRPr="00595EBB">
        <w:rPr>
          <w:b/>
          <w:bCs/>
          <w:i/>
          <w:iCs/>
          <w:color w:val="538135" w:themeColor="accent6" w:themeShade="BF"/>
          <w:sz w:val="24"/>
          <w:szCs w:val="24"/>
        </w:rPr>
        <w:t>FAMILY &amp; COMMUNITY.</w:t>
      </w:r>
    </w:p>
    <w:p w14:paraId="5E4D1B32" w14:textId="77777777" w:rsidR="00217F5A" w:rsidRPr="00157C1E" w:rsidRDefault="00217F5A" w:rsidP="00217F5A">
      <w:pPr>
        <w:pStyle w:val="NoSpacing"/>
        <w:rPr>
          <w:b/>
          <w:bCs/>
          <w:i/>
          <w:iCs/>
        </w:rPr>
      </w:pPr>
    </w:p>
    <w:p w14:paraId="042088C3" w14:textId="7255799A" w:rsidR="008226AB" w:rsidRDefault="008467FC" w:rsidP="2BA605BD">
      <w:pPr>
        <w:pStyle w:val="NoSpacing"/>
        <w:rPr>
          <w:sz w:val="24"/>
          <w:szCs w:val="24"/>
        </w:rPr>
      </w:pPr>
      <w:r w:rsidRPr="3509F62A">
        <w:rPr>
          <w:sz w:val="24"/>
          <w:szCs w:val="24"/>
        </w:rPr>
        <w:t xml:space="preserve">For </w:t>
      </w:r>
      <w:r w:rsidR="00FB79D6" w:rsidRPr="3509F62A">
        <w:rPr>
          <w:sz w:val="24"/>
          <w:szCs w:val="24"/>
        </w:rPr>
        <w:t>our</w:t>
      </w:r>
      <w:r w:rsidRPr="3509F62A">
        <w:rPr>
          <w:sz w:val="24"/>
          <w:szCs w:val="24"/>
        </w:rPr>
        <w:t xml:space="preserve"> children to grow up and be a successful</w:t>
      </w:r>
      <w:r w:rsidR="00FB79D6" w:rsidRPr="3509F62A">
        <w:rPr>
          <w:sz w:val="24"/>
          <w:szCs w:val="24"/>
        </w:rPr>
        <w:t xml:space="preserve">, educated citizens </w:t>
      </w:r>
      <w:r w:rsidR="00FB79D6" w:rsidRPr="3509F62A">
        <w:rPr>
          <w:b/>
          <w:bCs/>
          <w:i/>
          <w:iCs/>
          <w:sz w:val="24"/>
          <w:szCs w:val="24"/>
        </w:rPr>
        <w:t>(HGPS Rationale for Cultural Capital 2021),</w:t>
      </w:r>
      <w:r w:rsidR="00FB79D6" w:rsidRPr="3509F62A">
        <w:rPr>
          <w:sz w:val="24"/>
          <w:szCs w:val="24"/>
        </w:rPr>
        <w:t xml:space="preserve"> they need to be supported in the development of knowledge</w:t>
      </w:r>
      <w:r w:rsidR="4261EB46" w:rsidRPr="3509F62A">
        <w:rPr>
          <w:sz w:val="24"/>
          <w:szCs w:val="24"/>
        </w:rPr>
        <w:t>,</w:t>
      </w:r>
      <w:r w:rsidR="00FB79D6" w:rsidRPr="3509F62A">
        <w:rPr>
          <w:sz w:val="24"/>
          <w:szCs w:val="24"/>
        </w:rPr>
        <w:t xml:space="preserve"> skills </w:t>
      </w:r>
      <w:r w:rsidR="4CB92C57" w:rsidRPr="3509F62A">
        <w:rPr>
          <w:sz w:val="24"/>
          <w:szCs w:val="24"/>
        </w:rPr>
        <w:t xml:space="preserve">and concepts, </w:t>
      </w:r>
      <w:r w:rsidR="00FB79D6" w:rsidRPr="3509F62A">
        <w:rPr>
          <w:sz w:val="24"/>
          <w:szCs w:val="24"/>
        </w:rPr>
        <w:t xml:space="preserve">to ensure they </w:t>
      </w:r>
      <w:r w:rsidR="008226AB" w:rsidRPr="3509F62A">
        <w:rPr>
          <w:sz w:val="24"/>
          <w:szCs w:val="24"/>
        </w:rPr>
        <w:t xml:space="preserve">become aware of themselves and others; enjoying success at each point of transition through education and onto adulthood.  </w:t>
      </w:r>
    </w:p>
    <w:p w14:paraId="5426FA76" w14:textId="77777777" w:rsidR="008D478C" w:rsidRPr="00157C1E" w:rsidRDefault="008D478C" w:rsidP="2BA605BD">
      <w:pPr>
        <w:pStyle w:val="NoSpacing"/>
      </w:pPr>
    </w:p>
    <w:p w14:paraId="5338A073" w14:textId="559E0B9B" w:rsidR="008D478C" w:rsidRDefault="008D478C" w:rsidP="2BA605BD">
      <w:pPr>
        <w:pStyle w:val="NoSpacing"/>
        <w:rPr>
          <w:sz w:val="24"/>
          <w:szCs w:val="24"/>
        </w:rPr>
      </w:pPr>
      <w:r>
        <w:rPr>
          <w:bCs/>
          <w:iCs/>
          <w:sz w:val="24"/>
          <w:szCs w:val="24"/>
        </w:rPr>
        <w:t xml:space="preserve">A focus on </w:t>
      </w:r>
      <w:r w:rsidRPr="00CE33E0">
        <w:rPr>
          <w:b/>
          <w:bCs/>
          <w:iCs/>
          <w:sz w:val="24"/>
          <w:szCs w:val="24"/>
        </w:rPr>
        <w:t>RSHE</w:t>
      </w:r>
      <w:r>
        <w:rPr>
          <w:bCs/>
          <w:iCs/>
          <w:sz w:val="24"/>
          <w:szCs w:val="24"/>
        </w:rPr>
        <w:t xml:space="preserve"> aims to provide children with the opportunities to learn key knowledge, share their thoughts and feelings with others, to reflect on discussions and consider what it means for them</w:t>
      </w:r>
      <w:r w:rsidR="00512CEB">
        <w:rPr>
          <w:bCs/>
          <w:iCs/>
          <w:sz w:val="24"/>
          <w:szCs w:val="24"/>
        </w:rPr>
        <w:t>.</w:t>
      </w:r>
    </w:p>
    <w:p w14:paraId="0661D465" w14:textId="590B797B" w:rsidR="3509F62A" w:rsidRPr="00157C1E" w:rsidRDefault="3509F62A" w:rsidP="3509F62A">
      <w:pPr>
        <w:pStyle w:val="NoSpacing"/>
      </w:pPr>
    </w:p>
    <w:p w14:paraId="0E8DB427" w14:textId="666F618F" w:rsidR="00F24214" w:rsidRPr="00F24214" w:rsidRDefault="008D478C" w:rsidP="00F24214">
      <w:r w:rsidRPr="00F24214">
        <w:rPr>
          <w:b/>
        </w:rPr>
        <w:t>By the end of EYFS,</w:t>
      </w:r>
      <w:r w:rsidRPr="00F24214">
        <w:t xml:space="preserve"> we expect children to have met in full, the elements of PSED which support </w:t>
      </w:r>
      <w:r w:rsidR="00F24214">
        <w:t xml:space="preserve">the development of </w:t>
      </w:r>
      <w:r w:rsidRPr="00F24214">
        <w:t>positive relationship</w:t>
      </w:r>
      <w:r w:rsidR="00F24214">
        <w:t>s</w:t>
      </w:r>
      <w:r w:rsidRPr="00F24214">
        <w:t>, including:</w:t>
      </w:r>
    </w:p>
    <w:p w14:paraId="1D6B5EA5" w14:textId="7958AC18" w:rsidR="008D478C" w:rsidRPr="00F24214" w:rsidRDefault="008D478C" w:rsidP="00F24214">
      <w:pPr>
        <w:pStyle w:val="ListParagraph"/>
        <w:numPr>
          <w:ilvl w:val="0"/>
          <w:numId w:val="39"/>
        </w:numPr>
        <w:ind w:left="1134" w:hanging="425"/>
        <w:rPr>
          <w:rFonts w:eastAsiaTheme="minorEastAsia"/>
          <w:color w:val="000000" w:themeColor="text1"/>
          <w:lang w:val="en-US"/>
        </w:rPr>
      </w:pPr>
      <w:r w:rsidRPr="00F24214">
        <w:rPr>
          <w:rFonts w:ascii="Calibri" w:eastAsia="Calibri" w:hAnsi="Calibri" w:cs="Calibri"/>
          <w:color w:val="000000" w:themeColor="text1"/>
        </w:rPr>
        <w:t xml:space="preserve">Showing an understanding of their own feelings and those of others, and begin to regulate their behaviour accordingly. </w:t>
      </w:r>
    </w:p>
    <w:p w14:paraId="2694E5CE" w14:textId="5C987860" w:rsidR="008D478C" w:rsidRPr="00F24214" w:rsidRDefault="008D478C" w:rsidP="00F24214">
      <w:pPr>
        <w:pStyle w:val="ListParagraph"/>
        <w:numPr>
          <w:ilvl w:val="0"/>
          <w:numId w:val="39"/>
        </w:numPr>
        <w:ind w:left="1134" w:hanging="425"/>
        <w:rPr>
          <w:rFonts w:eastAsiaTheme="minorEastAsia"/>
          <w:color w:val="000000" w:themeColor="text1"/>
          <w:lang w:val="en-US"/>
        </w:rPr>
      </w:pPr>
      <w:r w:rsidRPr="00F24214">
        <w:rPr>
          <w:rFonts w:ascii="Calibri" w:eastAsia="Calibri" w:hAnsi="Calibri" w:cs="Calibri"/>
          <w:color w:val="000000" w:themeColor="text1"/>
        </w:rPr>
        <w:t xml:space="preserve">Being able to explain the reasons for rules, know right from wrong and try to behave accordingly. </w:t>
      </w:r>
    </w:p>
    <w:p w14:paraId="49DB64B2" w14:textId="40416EC3" w:rsidR="008D478C" w:rsidRPr="00F24214" w:rsidRDefault="008D478C" w:rsidP="00F24214">
      <w:pPr>
        <w:pStyle w:val="ListParagraph"/>
        <w:numPr>
          <w:ilvl w:val="0"/>
          <w:numId w:val="39"/>
        </w:numPr>
        <w:ind w:left="1134" w:hanging="425"/>
        <w:rPr>
          <w:rFonts w:eastAsiaTheme="minorEastAsia"/>
          <w:color w:val="000000" w:themeColor="text1"/>
          <w:lang w:val="en-US"/>
        </w:rPr>
      </w:pPr>
      <w:r w:rsidRPr="00F24214">
        <w:rPr>
          <w:rFonts w:ascii="Calibri" w:eastAsia="Calibri" w:hAnsi="Calibri" w:cs="Calibri"/>
          <w:color w:val="000000" w:themeColor="text1"/>
        </w:rPr>
        <w:t>Work and play cooperatively and take turns with others.</w:t>
      </w:r>
    </w:p>
    <w:p w14:paraId="133B0BF1" w14:textId="53CAA418" w:rsidR="00157C1E" w:rsidRPr="00CE33E0" w:rsidRDefault="008D478C" w:rsidP="00F24214">
      <w:pPr>
        <w:pStyle w:val="ListParagraph"/>
        <w:numPr>
          <w:ilvl w:val="0"/>
          <w:numId w:val="39"/>
        </w:numPr>
        <w:ind w:left="1134" w:hanging="425"/>
        <w:rPr>
          <w:rFonts w:eastAsiaTheme="minorEastAsia"/>
          <w:color w:val="000000" w:themeColor="text1"/>
        </w:rPr>
      </w:pPr>
      <w:r w:rsidRPr="00F24214">
        <w:rPr>
          <w:rFonts w:ascii="Calibri" w:eastAsia="Calibri" w:hAnsi="Calibri" w:cs="Calibri"/>
          <w:color w:val="000000" w:themeColor="text1"/>
        </w:rPr>
        <w:t>Show sensitivity to their own and to others’ needs.</w:t>
      </w:r>
    </w:p>
    <w:p w14:paraId="200614B9" w14:textId="77777777" w:rsidR="00CE33E0" w:rsidRPr="0055417A" w:rsidRDefault="00CE33E0" w:rsidP="00CE33E0">
      <w:pPr>
        <w:pStyle w:val="ListParagraph"/>
        <w:ind w:left="1134"/>
        <w:rPr>
          <w:rFonts w:eastAsiaTheme="minorEastAsia"/>
          <w:color w:val="000000" w:themeColor="text1"/>
        </w:rPr>
      </w:pPr>
    </w:p>
    <w:p w14:paraId="49F284CC" w14:textId="536F5B55" w:rsidR="008D478C" w:rsidRPr="00F24214" w:rsidRDefault="008D478C" w:rsidP="00F24214">
      <w:pPr>
        <w:rPr>
          <w:rFonts w:eastAsiaTheme="minorEastAsia"/>
          <w:color w:val="000000" w:themeColor="text1"/>
        </w:rPr>
      </w:pPr>
      <w:r w:rsidRPr="00F24214">
        <w:rPr>
          <w:rFonts w:eastAsiaTheme="minorEastAsia"/>
          <w:b/>
          <w:color w:val="000000" w:themeColor="text1"/>
        </w:rPr>
        <w:t>By the end of Key Stage One</w:t>
      </w:r>
      <w:r w:rsidRPr="00F24214">
        <w:rPr>
          <w:rFonts w:eastAsiaTheme="minorEastAsia"/>
          <w:color w:val="000000" w:themeColor="text1"/>
        </w:rPr>
        <w:t>, we expect children to:</w:t>
      </w:r>
    </w:p>
    <w:p w14:paraId="7D0F1817" w14:textId="79987968" w:rsidR="008D478C" w:rsidRDefault="008D478C" w:rsidP="00F24214">
      <w:pPr>
        <w:pStyle w:val="ListParagraph"/>
        <w:numPr>
          <w:ilvl w:val="0"/>
          <w:numId w:val="38"/>
        </w:numPr>
        <w:rPr>
          <w:rFonts w:eastAsiaTheme="minorEastAsia"/>
          <w:color w:val="000000" w:themeColor="text1"/>
        </w:rPr>
      </w:pPr>
      <w:r>
        <w:rPr>
          <w:rFonts w:eastAsiaTheme="minorEastAsia"/>
          <w:color w:val="000000" w:themeColor="text1"/>
        </w:rPr>
        <w:t>Show empathy</w:t>
      </w:r>
      <w:r w:rsidR="00F24214">
        <w:rPr>
          <w:rFonts w:eastAsiaTheme="minorEastAsia"/>
          <w:color w:val="000000" w:themeColor="text1"/>
        </w:rPr>
        <w:t xml:space="preserve"> and respect</w:t>
      </w:r>
      <w:r>
        <w:rPr>
          <w:rFonts w:eastAsiaTheme="minorEastAsia"/>
          <w:color w:val="000000" w:themeColor="text1"/>
        </w:rPr>
        <w:t xml:space="preserve"> towards others and </w:t>
      </w:r>
      <w:r w:rsidR="008F7190">
        <w:rPr>
          <w:rFonts w:eastAsiaTheme="minorEastAsia"/>
          <w:color w:val="000000" w:themeColor="text1"/>
        </w:rPr>
        <w:t>an</w:t>
      </w:r>
      <w:r>
        <w:rPr>
          <w:rFonts w:eastAsiaTheme="minorEastAsia"/>
          <w:color w:val="000000" w:themeColor="text1"/>
        </w:rPr>
        <w:t xml:space="preserve"> understanding of how their actions can have a positive or negative impact</w:t>
      </w:r>
      <w:r w:rsidR="008F7190">
        <w:rPr>
          <w:rFonts w:eastAsiaTheme="minorEastAsia"/>
          <w:color w:val="000000" w:themeColor="text1"/>
        </w:rPr>
        <w:t>.</w:t>
      </w:r>
    </w:p>
    <w:p w14:paraId="6F291E60" w14:textId="5574EDAB" w:rsidR="008F7190" w:rsidRDefault="008F7190" w:rsidP="00F24214">
      <w:pPr>
        <w:pStyle w:val="ListParagraph"/>
        <w:numPr>
          <w:ilvl w:val="0"/>
          <w:numId w:val="38"/>
        </w:numPr>
        <w:rPr>
          <w:rFonts w:eastAsiaTheme="minorEastAsia"/>
          <w:color w:val="000000" w:themeColor="text1"/>
        </w:rPr>
      </w:pPr>
      <w:r>
        <w:rPr>
          <w:rFonts w:eastAsiaTheme="minorEastAsia"/>
          <w:color w:val="000000" w:themeColor="text1"/>
        </w:rPr>
        <w:t>Demonstrate how to keep themselves healthy and safe, including on-line.</w:t>
      </w:r>
    </w:p>
    <w:p w14:paraId="138D6DA2" w14:textId="75587C16" w:rsidR="008F7190" w:rsidRDefault="008F7190" w:rsidP="00F24214">
      <w:pPr>
        <w:pStyle w:val="ListParagraph"/>
        <w:numPr>
          <w:ilvl w:val="0"/>
          <w:numId w:val="38"/>
        </w:numPr>
        <w:rPr>
          <w:rFonts w:eastAsiaTheme="minorEastAsia"/>
          <w:color w:val="000000" w:themeColor="text1"/>
        </w:rPr>
      </w:pPr>
      <w:r>
        <w:rPr>
          <w:rFonts w:eastAsiaTheme="minorEastAsia"/>
          <w:color w:val="000000" w:themeColor="text1"/>
        </w:rPr>
        <w:t>Show good levels of perseverance and display positive attitudes towards their learning.</w:t>
      </w:r>
    </w:p>
    <w:p w14:paraId="386CD620" w14:textId="402F3DD3" w:rsidR="008F7190" w:rsidRDefault="008F7190" w:rsidP="00F24214">
      <w:pPr>
        <w:pStyle w:val="ListParagraph"/>
        <w:numPr>
          <w:ilvl w:val="0"/>
          <w:numId w:val="38"/>
        </w:numPr>
        <w:rPr>
          <w:rFonts w:eastAsiaTheme="minorEastAsia"/>
          <w:color w:val="000000" w:themeColor="text1"/>
        </w:rPr>
      </w:pPr>
      <w:r>
        <w:rPr>
          <w:rFonts w:eastAsiaTheme="minorEastAsia"/>
          <w:color w:val="000000" w:themeColor="text1"/>
        </w:rPr>
        <w:t xml:space="preserve">Recognise when they have done well and be proud of their achievements. </w:t>
      </w:r>
    </w:p>
    <w:p w14:paraId="378F8570" w14:textId="355935AD" w:rsidR="00157C1E" w:rsidRPr="00157C1E" w:rsidRDefault="008F7190" w:rsidP="00157C1E">
      <w:pPr>
        <w:pStyle w:val="ListParagraph"/>
        <w:numPr>
          <w:ilvl w:val="0"/>
          <w:numId w:val="38"/>
        </w:numPr>
        <w:rPr>
          <w:rFonts w:eastAsiaTheme="minorEastAsia"/>
          <w:color w:val="000000" w:themeColor="text1"/>
        </w:rPr>
      </w:pPr>
      <w:r>
        <w:rPr>
          <w:rFonts w:eastAsiaTheme="minorEastAsia"/>
          <w:color w:val="000000" w:themeColor="text1"/>
        </w:rPr>
        <w:t xml:space="preserve">Display good levels of support for others and recognise the right thing to do </w:t>
      </w:r>
      <w:r w:rsidR="00F24214">
        <w:rPr>
          <w:rFonts w:eastAsiaTheme="minorEastAsia"/>
          <w:color w:val="000000" w:themeColor="text1"/>
        </w:rPr>
        <w:t>in</w:t>
      </w:r>
      <w:r>
        <w:rPr>
          <w:rFonts w:eastAsiaTheme="minorEastAsia"/>
          <w:color w:val="000000" w:themeColor="text1"/>
        </w:rPr>
        <w:t xml:space="preserve"> a </w:t>
      </w:r>
      <w:r w:rsidR="00F24214">
        <w:rPr>
          <w:rFonts w:eastAsiaTheme="minorEastAsia"/>
          <w:color w:val="000000" w:themeColor="text1"/>
        </w:rPr>
        <w:t>range</w:t>
      </w:r>
      <w:r>
        <w:rPr>
          <w:rFonts w:eastAsiaTheme="minorEastAsia"/>
          <w:color w:val="000000" w:themeColor="text1"/>
        </w:rPr>
        <w:t xml:space="preserve"> of </w:t>
      </w:r>
      <w:r w:rsidR="00F24214">
        <w:rPr>
          <w:rFonts w:eastAsiaTheme="minorEastAsia"/>
          <w:color w:val="000000" w:themeColor="text1"/>
        </w:rPr>
        <w:t xml:space="preserve">different </w:t>
      </w:r>
      <w:r>
        <w:rPr>
          <w:rFonts w:eastAsiaTheme="minorEastAsia"/>
          <w:color w:val="000000" w:themeColor="text1"/>
        </w:rPr>
        <w:t xml:space="preserve">situations. </w:t>
      </w:r>
    </w:p>
    <w:p w14:paraId="63382836" w14:textId="7DC873D2" w:rsidR="008D478C" w:rsidRPr="00F24214" w:rsidRDefault="008D478C" w:rsidP="00F24214">
      <w:pPr>
        <w:rPr>
          <w:rFonts w:eastAsiaTheme="minorEastAsia"/>
          <w:color w:val="000000" w:themeColor="text1"/>
        </w:rPr>
      </w:pPr>
      <w:r w:rsidRPr="00F24214">
        <w:rPr>
          <w:rFonts w:eastAsiaTheme="minorEastAsia"/>
          <w:b/>
          <w:color w:val="000000" w:themeColor="text1"/>
        </w:rPr>
        <w:t>By the end of Key Stage Two</w:t>
      </w:r>
      <w:r w:rsidRPr="00F24214">
        <w:rPr>
          <w:rFonts w:eastAsiaTheme="minorEastAsia"/>
          <w:color w:val="000000" w:themeColor="text1"/>
        </w:rPr>
        <w:t>, we expect children to:</w:t>
      </w:r>
    </w:p>
    <w:p w14:paraId="054D63C6" w14:textId="286C4D14" w:rsidR="008D478C" w:rsidRPr="008D478C" w:rsidRDefault="008D478C" w:rsidP="00F24214">
      <w:pPr>
        <w:pStyle w:val="NormalWeb"/>
        <w:numPr>
          <w:ilvl w:val="0"/>
          <w:numId w:val="38"/>
        </w:numPr>
        <w:spacing w:before="0" w:beforeAutospacing="0" w:after="0" w:afterAutospacing="0"/>
        <w:rPr>
          <w:rFonts w:asciiTheme="minorHAnsi" w:hAnsiTheme="minorHAnsi" w:cstheme="minorHAnsi"/>
          <w:color w:val="0B0C0C"/>
          <w:sz w:val="22"/>
          <w:szCs w:val="29"/>
        </w:rPr>
      </w:pPr>
      <w:r>
        <w:rPr>
          <w:rFonts w:asciiTheme="minorHAnsi" w:hAnsiTheme="minorHAnsi" w:cstheme="minorHAnsi"/>
          <w:color w:val="0B0C0C"/>
          <w:sz w:val="22"/>
          <w:szCs w:val="29"/>
        </w:rPr>
        <w:t>B</w:t>
      </w:r>
      <w:r w:rsidRPr="008D478C">
        <w:rPr>
          <w:rFonts w:asciiTheme="minorHAnsi" w:hAnsiTheme="minorHAnsi" w:cstheme="minorHAnsi"/>
          <w:color w:val="0B0C0C"/>
          <w:sz w:val="22"/>
          <w:szCs w:val="29"/>
        </w:rPr>
        <w:t>ehave with consistently high levels of respect for others</w:t>
      </w:r>
      <w:r>
        <w:rPr>
          <w:rFonts w:asciiTheme="minorHAnsi" w:hAnsiTheme="minorHAnsi" w:cstheme="minorHAnsi"/>
          <w:color w:val="0B0C0C"/>
          <w:sz w:val="22"/>
          <w:szCs w:val="29"/>
        </w:rPr>
        <w:t xml:space="preserve"> and </w:t>
      </w:r>
      <w:r w:rsidRPr="008D478C">
        <w:rPr>
          <w:rFonts w:asciiTheme="minorHAnsi" w:hAnsiTheme="minorHAnsi" w:cstheme="minorHAnsi"/>
          <w:color w:val="0B0C0C"/>
          <w:sz w:val="22"/>
          <w:szCs w:val="29"/>
        </w:rPr>
        <w:t>of self-control</w:t>
      </w:r>
      <w:r w:rsidR="00F24214">
        <w:rPr>
          <w:rFonts w:asciiTheme="minorHAnsi" w:hAnsiTheme="minorHAnsi" w:cstheme="minorHAnsi"/>
          <w:color w:val="0B0C0C"/>
          <w:sz w:val="22"/>
          <w:szCs w:val="29"/>
        </w:rPr>
        <w:t>.</w:t>
      </w:r>
    </w:p>
    <w:p w14:paraId="1597F94C" w14:textId="02765E4C" w:rsidR="008D478C" w:rsidRDefault="008D478C" w:rsidP="00F24214">
      <w:pPr>
        <w:pStyle w:val="NormalWeb"/>
        <w:numPr>
          <w:ilvl w:val="0"/>
          <w:numId w:val="38"/>
        </w:numPr>
        <w:spacing w:before="0" w:beforeAutospacing="0" w:after="0" w:afterAutospacing="0"/>
        <w:rPr>
          <w:rFonts w:asciiTheme="minorHAnsi" w:hAnsiTheme="minorHAnsi" w:cstheme="minorHAnsi"/>
          <w:color w:val="0B0C0C"/>
          <w:sz w:val="22"/>
          <w:szCs w:val="29"/>
        </w:rPr>
      </w:pPr>
      <w:r>
        <w:rPr>
          <w:rFonts w:asciiTheme="minorHAnsi" w:hAnsiTheme="minorHAnsi" w:cstheme="minorHAnsi"/>
          <w:color w:val="0B0C0C"/>
          <w:sz w:val="22"/>
          <w:szCs w:val="29"/>
        </w:rPr>
        <w:t>C</w:t>
      </w:r>
      <w:r w:rsidRPr="008D478C">
        <w:rPr>
          <w:rFonts w:asciiTheme="minorHAnsi" w:hAnsiTheme="minorHAnsi" w:cstheme="minorHAnsi"/>
          <w:color w:val="0B0C0C"/>
          <w:sz w:val="22"/>
          <w:szCs w:val="29"/>
        </w:rPr>
        <w:t xml:space="preserve">onsistently have highly positive attitudes and commitment to their education. </w:t>
      </w:r>
    </w:p>
    <w:p w14:paraId="32F3A861" w14:textId="04CED0A4" w:rsidR="008D478C" w:rsidRDefault="008D478C" w:rsidP="00F24214">
      <w:pPr>
        <w:pStyle w:val="NormalWeb"/>
        <w:numPr>
          <w:ilvl w:val="0"/>
          <w:numId w:val="38"/>
        </w:numPr>
        <w:spacing w:before="0" w:beforeAutospacing="0" w:after="0" w:afterAutospacing="0"/>
        <w:rPr>
          <w:rFonts w:asciiTheme="minorHAnsi" w:hAnsiTheme="minorHAnsi" w:cstheme="minorHAnsi"/>
          <w:color w:val="0B0C0C"/>
          <w:sz w:val="22"/>
          <w:szCs w:val="29"/>
        </w:rPr>
      </w:pPr>
      <w:r>
        <w:rPr>
          <w:rFonts w:asciiTheme="minorHAnsi" w:hAnsiTheme="minorHAnsi" w:cstheme="minorHAnsi"/>
          <w:color w:val="0B0C0C"/>
          <w:sz w:val="22"/>
          <w:szCs w:val="29"/>
        </w:rPr>
        <w:t>Be</w:t>
      </w:r>
      <w:r w:rsidRPr="008D478C">
        <w:rPr>
          <w:rFonts w:asciiTheme="minorHAnsi" w:hAnsiTheme="minorHAnsi" w:cstheme="minorHAnsi"/>
          <w:color w:val="0B0C0C"/>
          <w:sz w:val="22"/>
          <w:szCs w:val="29"/>
        </w:rPr>
        <w:t xml:space="preserve"> highly motivated and persistent in the face of difficulties. </w:t>
      </w:r>
    </w:p>
    <w:p w14:paraId="04F94C12" w14:textId="43D346BA" w:rsidR="008D478C" w:rsidRDefault="008D478C" w:rsidP="00F24214">
      <w:pPr>
        <w:pStyle w:val="NormalWeb"/>
        <w:numPr>
          <w:ilvl w:val="0"/>
          <w:numId w:val="38"/>
        </w:numPr>
        <w:spacing w:before="0" w:beforeAutospacing="0" w:after="0" w:afterAutospacing="0"/>
        <w:rPr>
          <w:rFonts w:asciiTheme="minorHAnsi" w:hAnsiTheme="minorHAnsi" w:cstheme="minorHAnsi"/>
          <w:color w:val="0B0C0C"/>
          <w:sz w:val="22"/>
          <w:szCs w:val="29"/>
        </w:rPr>
      </w:pPr>
      <w:r>
        <w:rPr>
          <w:rFonts w:asciiTheme="minorHAnsi" w:hAnsiTheme="minorHAnsi" w:cstheme="minorHAnsi"/>
          <w:color w:val="0B0C0C"/>
          <w:sz w:val="22"/>
          <w:szCs w:val="29"/>
        </w:rPr>
        <w:t>A</w:t>
      </w:r>
      <w:r w:rsidRPr="008D478C">
        <w:rPr>
          <w:rFonts w:asciiTheme="minorHAnsi" w:hAnsiTheme="minorHAnsi" w:cstheme="minorHAnsi"/>
          <w:color w:val="0B0C0C"/>
          <w:sz w:val="22"/>
          <w:szCs w:val="29"/>
        </w:rPr>
        <w:t>ctively support the well-being of other pupils.</w:t>
      </w:r>
    </w:p>
    <w:p w14:paraId="2E3E6E59" w14:textId="3ED3AAC2" w:rsidR="008F7190" w:rsidRDefault="008F7190" w:rsidP="00F24214">
      <w:pPr>
        <w:pStyle w:val="NormalWeb"/>
        <w:numPr>
          <w:ilvl w:val="0"/>
          <w:numId w:val="38"/>
        </w:numPr>
        <w:spacing w:before="0" w:beforeAutospacing="0" w:after="0" w:afterAutospacing="0"/>
        <w:rPr>
          <w:rFonts w:asciiTheme="minorHAnsi" w:hAnsiTheme="minorHAnsi" w:cstheme="minorHAnsi"/>
          <w:color w:val="0B0C0C"/>
          <w:sz w:val="22"/>
          <w:szCs w:val="29"/>
        </w:rPr>
      </w:pPr>
      <w:r>
        <w:rPr>
          <w:rFonts w:asciiTheme="minorHAnsi" w:hAnsiTheme="minorHAnsi" w:cstheme="minorHAnsi"/>
          <w:color w:val="0B0C0C"/>
          <w:sz w:val="22"/>
          <w:szCs w:val="29"/>
        </w:rPr>
        <w:t>Understand how to keep themselves safe in the wider community, including on-line.</w:t>
      </w:r>
    </w:p>
    <w:p w14:paraId="33390FDA" w14:textId="0770257F" w:rsidR="00C04BED" w:rsidRDefault="00CE33E0" w:rsidP="510D9F13">
      <w:pPr>
        <w:pStyle w:val="NormalWeb"/>
        <w:numPr>
          <w:ilvl w:val="0"/>
          <w:numId w:val="38"/>
        </w:numPr>
        <w:spacing w:before="0" w:beforeAutospacing="0" w:after="0" w:afterAutospacing="0"/>
        <w:rPr>
          <w:rFonts w:asciiTheme="minorHAnsi" w:hAnsiTheme="minorHAnsi" w:cstheme="minorBidi"/>
          <w:color w:val="0B0C0C"/>
          <w:sz w:val="22"/>
          <w:szCs w:val="22"/>
        </w:rPr>
      </w:pPr>
      <w:r>
        <w:rPr>
          <w:noProof/>
        </w:rPr>
        <w:drawing>
          <wp:anchor distT="0" distB="0" distL="114300" distR="114300" simplePos="0" relativeHeight="251661312" behindDoc="0" locked="0" layoutInCell="1" allowOverlap="1" wp14:anchorId="7FC2F54C" wp14:editId="69447AA2">
            <wp:simplePos x="0" y="0"/>
            <wp:positionH relativeFrom="margin">
              <wp:align>right</wp:align>
            </wp:positionH>
            <wp:positionV relativeFrom="margin">
              <wp:posOffset>3441700</wp:posOffset>
            </wp:positionV>
            <wp:extent cx="5731510" cy="401955"/>
            <wp:effectExtent l="0" t="0" r="0" b="0"/>
            <wp:wrapSquare wrapText="bothSides"/>
            <wp:docPr id="11" name="Picture 11" descr="Illyria Alderidge - HouseOfMemorie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yria Alderidge - HouseOfMemoriesRP"/>
                    <pic:cNvPicPr>
                      <a:picLocks noChangeAspect="1" noChangeArrowheads="1"/>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31510" cy="401955"/>
                    </a:xfrm>
                    <a:prstGeom prst="rect">
                      <a:avLst/>
                    </a:prstGeom>
                    <a:noFill/>
                    <a:ln>
                      <a:noFill/>
                    </a:ln>
                  </pic:spPr>
                </pic:pic>
              </a:graphicData>
            </a:graphic>
          </wp:anchor>
        </w:drawing>
      </w:r>
      <w:r w:rsidR="008F7190" w:rsidRPr="510D9F13">
        <w:rPr>
          <w:rFonts w:asciiTheme="minorHAnsi" w:hAnsiTheme="minorHAnsi" w:cstheme="minorBidi"/>
          <w:color w:val="0B0C0C"/>
          <w:sz w:val="22"/>
          <w:szCs w:val="22"/>
        </w:rPr>
        <w:t>Have a firm understanding of how to look after themselves and keep themselves safe as they mature</w:t>
      </w:r>
      <w:r w:rsidR="0055417A" w:rsidRPr="510D9F13">
        <w:rPr>
          <w:rFonts w:asciiTheme="minorHAnsi" w:hAnsiTheme="minorHAnsi" w:cstheme="minorBidi"/>
          <w:color w:val="0B0C0C"/>
          <w:sz w:val="22"/>
          <w:szCs w:val="22"/>
        </w:rPr>
        <w:t xml:space="preserve"> and move to the next stage of their </w:t>
      </w:r>
      <w:r w:rsidR="7FDF96C7" w:rsidRPr="510D9F13">
        <w:rPr>
          <w:rFonts w:asciiTheme="minorHAnsi" w:hAnsiTheme="minorHAnsi" w:cstheme="minorBidi"/>
          <w:color w:val="0B0C0C"/>
          <w:sz w:val="22"/>
          <w:szCs w:val="22"/>
        </w:rPr>
        <w:t>education</w:t>
      </w:r>
      <w:r w:rsidR="008F7190" w:rsidRPr="510D9F13">
        <w:rPr>
          <w:rFonts w:asciiTheme="minorHAnsi" w:hAnsiTheme="minorHAnsi" w:cstheme="minorBidi"/>
          <w:color w:val="0B0C0C"/>
          <w:sz w:val="22"/>
          <w:szCs w:val="22"/>
        </w:rPr>
        <w:t xml:space="preserve">: healthy diet, mental well-being, physical activity, body changes. </w:t>
      </w:r>
    </w:p>
    <w:p w14:paraId="0F2957B5" w14:textId="4FC9AFF5" w:rsidR="00157C1E" w:rsidRDefault="00157C1E" w:rsidP="00157C1E">
      <w:pPr>
        <w:pStyle w:val="paragraph"/>
        <w:spacing w:before="0" w:beforeAutospacing="0" w:after="0" w:afterAutospacing="0"/>
        <w:textAlignment w:val="baseline"/>
        <w:rPr>
          <w:rStyle w:val="normaltextrun"/>
          <w:rFonts w:asciiTheme="minorHAnsi" w:hAnsiTheme="minorHAnsi" w:cstheme="minorBidi"/>
          <w:b/>
          <w:bCs/>
          <w:caps/>
          <w:color w:val="000000"/>
          <w:position w:val="1"/>
          <w:u w:val="single"/>
          <w:bdr w:val="none" w:sz="0" w:space="0" w:color="auto" w:frame="1"/>
        </w:rPr>
      </w:pPr>
    </w:p>
    <w:p w14:paraId="41563B72" w14:textId="1F748FCF" w:rsidR="00465800" w:rsidRDefault="00217F5A" w:rsidP="3509F62A">
      <w:pPr>
        <w:pStyle w:val="paragraph"/>
        <w:spacing w:before="0" w:beforeAutospacing="0" w:after="0" w:afterAutospacing="0"/>
        <w:jc w:val="center"/>
        <w:textAlignment w:val="baseline"/>
        <w:rPr>
          <w:rStyle w:val="normaltextrun"/>
          <w:rFonts w:asciiTheme="minorHAnsi" w:hAnsiTheme="minorHAnsi" w:cstheme="minorBidi"/>
          <w:b/>
          <w:bCs/>
          <w:caps/>
          <w:color w:val="000000"/>
          <w:position w:val="1"/>
          <w:u w:val="single"/>
          <w:bdr w:val="none" w:sz="0" w:space="0" w:color="auto" w:frame="1"/>
        </w:rPr>
      </w:pPr>
      <w:r w:rsidRPr="3509F62A">
        <w:rPr>
          <w:rStyle w:val="normaltextrun"/>
          <w:rFonts w:asciiTheme="minorHAnsi" w:hAnsiTheme="minorHAnsi" w:cstheme="minorBidi"/>
          <w:b/>
          <w:bCs/>
          <w:caps/>
          <w:color w:val="000000"/>
          <w:position w:val="1"/>
          <w:u w:val="single"/>
          <w:bdr w:val="none" w:sz="0" w:space="0" w:color="auto" w:frame="1"/>
        </w:rPr>
        <w:t>IMPLEMENTATION</w:t>
      </w:r>
    </w:p>
    <w:p w14:paraId="74A031B5" w14:textId="409FD2E2" w:rsidR="004824BB" w:rsidRPr="00595EBB" w:rsidRDefault="004824BB" w:rsidP="00595EBB">
      <w:pPr>
        <w:pStyle w:val="NoSpacing"/>
        <w:rPr>
          <w:rStyle w:val="normaltextrun"/>
          <w:rFonts w:cstheme="minorHAnsi"/>
          <w:b/>
          <w:caps/>
          <w:color w:val="000000"/>
          <w:position w:val="1"/>
          <w:sz w:val="16"/>
          <w:szCs w:val="16"/>
          <w:u w:val="single"/>
          <w:bdr w:val="none" w:sz="0" w:space="0" w:color="auto" w:frame="1"/>
        </w:rPr>
      </w:pPr>
    </w:p>
    <w:p w14:paraId="2A73E76C" w14:textId="0DDC756F" w:rsidR="004824BB" w:rsidRDefault="004824BB" w:rsidP="004824BB">
      <w:pPr>
        <w:pStyle w:val="NoSpacing"/>
        <w:rPr>
          <w:rFonts w:cstheme="minorHAnsi"/>
          <w:bCs/>
          <w:iCs/>
          <w:sz w:val="24"/>
          <w:szCs w:val="24"/>
        </w:rPr>
      </w:pPr>
      <w:r w:rsidRPr="510D9F13">
        <w:rPr>
          <w:sz w:val="24"/>
          <w:szCs w:val="24"/>
        </w:rPr>
        <w:t xml:space="preserve">HGPS has adopted the </w:t>
      </w:r>
      <w:r w:rsidRPr="510D9F13">
        <w:rPr>
          <w:b/>
          <w:bCs/>
          <w:sz w:val="24"/>
          <w:szCs w:val="24"/>
          <w:u w:val="single"/>
        </w:rPr>
        <w:t>Sheffield Primary Relationships and Health Education Curriculum.</w:t>
      </w:r>
      <w:r w:rsidRPr="510D9F13">
        <w:rPr>
          <w:sz w:val="24"/>
          <w:szCs w:val="24"/>
        </w:rPr>
        <w:t xml:space="preserve"> This has been consulted on widely with a range of different stakeholders across Sheffield. </w:t>
      </w:r>
    </w:p>
    <w:p w14:paraId="14328AC6" w14:textId="2C45FCCB" w:rsidR="2710367C" w:rsidRDefault="2710367C" w:rsidP="510D9F13">
      <w:pPr>
        <w:pStyle w:val="NoSpacing"/>
        <w:rPr>
          <w:sz w:val="24"/>
          <w:szCs w:val="24"/>
        </w:rPr>
      </w:pPr>
      <w:r w:rsidRPr="510D9F13">
        <w:rPr>
          <w:sz w:val="24"/>
          <w:szCs w:val="24"/>
        </w:rPr>
        <w:t>A parent’s guide is available on the school website.</w:t>
      </w:r>
    </w:p>
    <w:p w14:paraId="5D91D154" w14:textId="3E187196" w:rsidR="004824BB" w:rsidRPr="0055417A" w:rsidRDefault="004824BB" w:rsidP="004824BB">
      <w:pPr>
        <w:pStyle w:val="NoSpacing"/>
        <w:rPr>
          <w:rFonts w:cstheme="minorHAnsi"/>
          <w:bCs/>
          <w:iCs/>
          <w:sz w:val="16"/>
          <w:szCs w:val="16"/>
        </w:rPr>
      </w:pPr>
    </w:p>
    <w:p w14:paraId="4ACA5AD0" w14:textId="7185DF8F" w:rsidR="004824BB" w:rsidRDefault="004824BB" w:rsidP="510D9F13">
      <w:pPr>
        <w:pStyle w:val="NoSpacing"/>
        <w:rPr>
          <w:sz w:val="24"/>
          <w:szCs w:val="24"/>
        </w:rPr>
      </w:pPr>
      <w:r w:rsidRPr="510D9F13">
        <w:rPr>
          <w:sz w:val="24"/>
          <w:szCs w:val="24"/>
        </w:rPr>
        <w:t>Consultation at HGPS concluded that stakeholders were happy with the content and direction of the curriculum but felt that specific sex education should be done during upper key stage two</w:t>
      </w:r>
      <w:r w:rsidR="000840A3">
        <w:rPr>
          <w:sz w:val="24"/>
          <w:szCs w:val="24"/>
        </w:rPr>
        <w:t>, rather than leaving it until KS3.</w:t>
      </w:r>
    </w:p>
    <w:p w14:paraId="6DBF34EE" w14:textId="77777777" w:rsidR="00F24214" w:rsidRPr="0055417A" w:rsidRDefault="00F24214" w:rsidP="004824BB">
      <w:pPr>
        <w:pStyle w:val="NoSpacing"/>
        <w:rPr>
          <w:rFonts w:cstheme="minorHAnsi"/>
          <w:bCs/>
          <w:iCs/>
          <w:sz w:val="16"/>
          <w:szCs w:val="16"/>
        </w:rPr>
      </w:pPr>
    </w:p>
    <w:p w14:paraId="2B2DB2E5" w14:textId="33B18FAE" w:rsidR="004824BB" w:rsidRDefault="004824BB" w:rsidP="004824BB">
      <w:pPr>
        <w:pStyle w:val="NoSpacing"/>
        <w:rPr>
          <w:rFonts w:cstheme="minorHAnsi"/>
          <w:bCs/>
          <w:iCs/>
          <w:sz w:val="24"/>
          <w:szCs w:val="24"/>
        </w:rPr>
      </w:pPr>
      <w:r>
        <w:rPr>
          <w:rFonts w:cstheme="minorHAnsi"/>
          <w:bCs/>
          <w:iCs/>
          <w:sz w:val="24"/>
          <w:szCs w:val="24"/>
        </w:rPr>
        <w:t xml:space="preserve">Following </w:t>
      </w:r>
      <w:r w:rsidR="0047077A">
        <w:rPr>
          <w:rFonts w:cstheme="minorHAnsi"/>
          <w:bCs/>
          <w:iCs/>
          <w:sz w:val="24"/>
          <w:szCs w:val="24"/>
        </w:rPr>
        <w:t>consultation</w:t>
      </w:r>
      <w:r>
        <w:rPr>
          <w:rFonts w:cstheme="minorHAnsi"/>
          <w:bCs/>
          <w:iCs/>
          <w:sz w:val="24"/>
          <w:szCs w:val="24"/>
        </w:rPr>
        <w:t>, it was agreed that HGPS would follow the curriculum as it has been developed but would include</w:t>
      </w:r>
      <w:r w:rsidR="0047077A">
        <w:rPr>
          <w:rFonts w:cstheme="minorHAnsi"/>
          <w:bCs/>
          <w:iCs/>
          <w:sz w:val="24"/>
          <w:szCs w:val="24"/>
        </w:rPr>
        <w:t xml:space="preserve"> the lesson/s Sx2 on </w:t>
      </w:r>
      <w:r w:rsidR="000840A3">
        <w:rPr>
          <w:rFonts w:cstheme="minorHAnsi"/>
          <w:bCs/>
          <w:iCs/>
          <w:sz w:val="24"/>
          <w:szCs w:val="24"/>
        </w:rPr>
        <w:t>s</w:t>
      </w:r>
      <w:r w:rsidR="0047077A">
        <w:rPr>
          <w:rFonts w:cstheme="minorHAnsi"/>
          <w:bCs/>
          <w:iCs/>
          <w:sz w:val="24"/>
          <w:szCs w:val="24"/>
        </w:rPr>
        <w:t xml:space="preserve">exual </w:t>
      </w:r>
      <w:r w:rsidR="000840A3">
        <w:rPr>
          <w:rFonts w:cstheme="minorHAnsi"/>
          <w:bCs/>
          <w:iCs/>
          <w:sz w:val="24"/>
          <w:szCs w:val="24"/>
        </w:rPr>
        <w:t>r</w:t>
      </w:r>
      <w:r w:rsidR="0047077A">
        <w:rPr>
          <w:rFonts w:cstheme="minorHAnsi"/>
          <w:bCs/>
          <w:iCs/>
          <w:sz w:val="24"/>
          <w:szCs w:val="24"/>
        </w:rPr>
        <w:t xml:space="preserve">eproduction and sexual intercourse in the summer term in Y6. Parents </w:t>
      </w:r>
      <w:r w:rsidR="000840A3">
        <w:rPr>
          <w:rFonts w:cstheme="minorHAnsi"/>
          <w:bCs/>
          <w:iCs/>
          <w:sz w:val="24"/>
          <w:szCs w:val="24"/>
        </w:rPr>
        <w:t>are</w:t>
      </w:r>
      <w:r w:rsidR="0047077A">
        <w:rPr>
          <w:rFonts w:cstheme="minorHAnsi"/>
          <w:bCs/>
          <w:iCs/>
          <w:sz w:val="24"/>
          <w:szCs w:val="24"/>
        </w:rPr>
        <w:t xml:space="preserve"> consulted prior to the lessons being taught in school and have the option to opt out of this unit if they wish. </w:t>
      </w:r>
    </w:p>
    <w:p w14:paraId="57755AB0" w14:textId="77777777" w:rsidR="00012584" w:rsidRPr="0055417A" w:rsidRDefault="00012584" w:rsidP="004824BB">
      <w:pPr>
        <w:pStyle w:val="NoSpacing"/>
        <w:rPr>
          <w:rFonts w:cstheme="minorHAnsi"/>
          <w:bCs/>
          <w:iCs/>
          <w:sz w:val="16"/>
          <w:szCs w:val="16"/>
        </w:rPr>
      </w:pPr>
    </w:p>
    <w:p w14:paraId="030A4863" w14:textId="06E71A33" w:rsidR="0047077A" w:rsidRDefault="0047077A" w:rsidP="004824BB">
      <w:pPr>
        <w:pStyle w:val="NoSpacing"/>
        <w:rPr>
          <w:rFonts w:cstheme="minorHAnsi"/>
          <w:bCs/>
          <w:iCs/>
          <w:sz w:val="24"/>
          <w:szCs w:val="24"/>
        </w:rPr>
      </w:pPr>
      <w:r>
        <w:rPr>
          <w:rFonts w:cstheme="minorHAnsi"/>
          <w:bCs/>
          <w:iCs/>
          <w:sz w:val="24"/>
          <w:szCs w:val="24"/>
        </w:rPr>
        <w:t>Where possible</w:t>
      </w:r>
      <w:r w:rsidR="007B49DD">
        <w:rPr>
          <w:rFonts w:cstheme="minorHAnsi"/>
          <w:bCs/>
          <w:iCs/>
          <w:sz w:val="24"/>
          <w:szCs w:val="24"/>
        </w:rPr>
        <w:t>,</w:t>
      </w:r>
      <w:r>
        <w:rPr>
          <w:rFonts w:cstheme="minorHAnsi"/>
          <w:bCs/>
          <w:iCs/>
          <w:sz w:val="24"/>
          <w:szCs w:val="24"/>
        </w:rPr>
        <w:t xml:space="preserve"> units are linked to other curriculum areas to develop conceptual links and deepen understanding. </w:t>
      </w:r>
    </w:p>
    <w:p w14:paraId="3B533D60" w14:textId="24F94264" w:rsidR="0047077A" w:rsidRDefault="0047077A" w:rsidP="0047077A">
      <w:pPr>
        <w:pStyle w:val="NoSpacing"/>
        <w:numPr>
          <w:ilvl w:val="0"/>
          <w:numId w:val="30"/>
        </w:numPr>
        <w:rPr>
          <w:rFonts w:cstheme="minorHAnsi"/>
          <w:bCs/>
          <w:iCs/>
          <w:sz w:val="24"/>
          <w:szCs w:val="24"/>
        </w:rPr>
      </w:pPr>
      <w:r>
        <w:rPr>
          <w:rFonts w:cstheme="minorHAnsi"/>
          <w:bCs/>
          <w:iCs/>
          <w:sz w:val="24"/>
          <w:szCs w:val="24"/>
        </w:rPr>
        <w:t>On-Line Safety + Computing</w:t>
      </w:r>
    </w:p>
    <w:p w14:paraId="0974AF21" w14:textId="55533CCC" w:rsidR="0047077A" w:rsidRDefault="0047077A" w:rsidP="0047077A">
      <w:pPr>
        <w:pStyle w:val="NoSpacing"/>
        <w:numPr>
          <w:ilvl w:val="0"/>
          <w:numId w:val="30"/>
        </w:numPr>
        <w:rPr>
          <w:rFonts w:cstheme="minorHAnsi"/>
          <w:bCs/>
          <w:iCs/>
          <w:sz w:val="24"/>
          <w:szCs w:val="24"/>
        </w:rPr>
      </w:pPr>
      <w:r>
        <w:rPr>
          <w:rFonts w:cstheme="minorHAnsi"/>
          <w:bCs/>
          <w:iCs/>
          <w:sz w:val="24"/>
          <w:szCs w:val="24"/>
        </w:rPr>
        <w:t>Physical Health &amp; Growing Up + Science</w:t>
      </w:r>
    </w:p>
    <w:p w14:paraId="7204AF70" w14:textId="08492ADE" w:rsidR="0047077A" w:rsidRDefault="0047077A" w:rsidP="0047077A">
      <w:pPr>
        <w:pStyle w:val="NoSpacing"/>
        <w:numPr>
          <w:ilvl w:val="0"/>
          <w:numId w:val="30"/>
        </w:numPr>
        <w:rPr>
          <w:rFonts w:cstheme="minorHAnsi"/>
          <w:bCs/>
          <w:iCs/>
          <w:sz w:val="24"/>
          <w:szCs w:val="24"/>
        </w:rPr>
      </w:pPr>
      <w:r>
        <w:rPr>
          <w:rFonts w:cstheme="minorHAnsi"/>
          <w:bCs/>
          <w:iCs/>
          <w:sz w:val="24"/>
          <w:szCs w:val="24"/>
        </w:rPr>
        <w:t xml:space="preserve">Mental Health + Zones of Regulation </w:t>
      </w:r>
    </w:p>
    <w:p w14:paraId="79FE2C56" w14:textId="77777777" w:rsidR="00012584" w:rsidRPr="0055417A" w:rsidRDefault="00012584" w:rsidP="00012584">
      <w:pPr>
        <w:pStyle w:val="NoSpacing"/>
        <w:rPr>
          <w:rFonts w:cstheme="minorHAnsi"/>
          <w:bCs/>
          <w:iCs/>
          <w:sz w:val="16"/>
          <w:szCs w:val="16"/>
        </w:rPr>
      </w:pPr>
    </w:p>
    <w:p w14:paraId="0721E1C6" w14:textId="67594DA1" w:rsidR="0047077A" w:rsidRDefault="0047077A" w:rsidP="0047077A">
      <w:pPr>
        <w:pStyle w:val="NoSpacing"/>
        <w:rPr>
          <w:rFonts w:cstheme="minorHAnsi"/>
          <w:bCs/>
          <w:iCs/>
          <w:sz w:val="24"/>
          <w:szCs w:val="24"/>
        </w:rPr>
      </w:pPr>
      <w:r>
        <w:rPr>
          <w:rFonts w:cstheme="minorHAnsi"/>
          <w:bCs/>
          <w:iCs/>
          <w:sz w:val="24"/>
          <w:szCs w:val="24"/>
        </w:rPr>
        <w:t>Following the 7 units, the lessons are spilt between each year group as appropriate. Lessons are balanced across each key stage, with specific text and stories to support deeper learning. Lessons from each unit are mostly taught together</w:t>
      </w:r>
      <w:r w:rsidR="007B49DD">
        <w:rPr>
          <w:rFonts w:cstheme="minorHAnsi"/>
          <w:bCs/>
          <w:iCs/>
          <w:sz w:val="24"/>
          <w:szCs w:val="24"/>
        </w:rPr>
        <w:t xml:space="preserve"> as a unit</w:t>
      </w:r>
      <w:r>
        <w:rPr>
          <w:rFonts w:cstheme="minorHAnsi"/>
          <w:bCs/>
          <w:iCs/>
          <w:sz w:val="24"/>
          <w:szCs w:val="24"/>
        </w:rPr>
        <w:t xml:space="preserve"> but some are spread across the year where appropriate links are made with other subjects. </w:t>
      </w:r>
    </w:p>
    <w:p w14:paraId="3EB2AB6C" w14:textId="67671CD5" w:rsidR="0047077A" w:rsidRPr="0055417A" w:rsidRDefault="0047077A" w:rsidP="0047077A">
      <w:pPr>
        <w:pStyle w:val="NoSpacing"/>
        <w:rPr>
          <w:rFonts w:cstheme="minorHAnsi"/>
          <w:bCs/>
          <w:iCs/>
          <w:sz w:val="16"/>
          <w:szCs w:val="16"/>
        </w:rPr>
      </w:pPr>
    </w:p>
    <w:p w14:paraId="488F5977" w14:textId="3F996F1E" w:rsidR="003F6DD7" w:rsidRDefault="0047077A" w:rsidP="0047077A">
      <w:pPr>
        <w:pStyle w:val="NoSpacing"/>
        <w:rPr>
          <w:rFonts w:cstheme="minorHAnsi"/>
          <w:bCs/>
          <w:iCs/>
          <w:sz w:val="24"/>
          <w:szCs w:val="24"/>
        </w:rPr>
      </w:pPr>
      <w:r>
        <w:rPr>
          <w:rFonts w:cstheme="minorHAnsi"/>
          <w:bCs/>
          <w:iCs/>
          <w:sz w:val="24"/>
          <w:szCs w:val="24"/>
        </w:rPr>
        <w:t xml:space="preserve">Lessons may be repeated or consolidated if the teacher feels it </w:t>
      </w:r>
      <w:r w:rsidR="007B49DD">
        <w:rPr>
          <w:rFonts w:cstheme="minorHAnsi"/>
          <w:bCs/>
          <w:iCs/>
          <w:sz w:val="24"/>
          <w:szCs w:val="24"/>
        </w:rPr>
        <w:t xml:space="preserve">is needed to </w:t>
      </w:r>
      <w:r>
        <w:rPr>
          <w:rFonts w:cstheme="minorHAnsi"/>
          <w:bCs/>
          <w:iCs/>
          <w:sz w:val="24"/>
          <w:szCs w:val="24"/>
        </w:rPr>
        <w:t>meet the needs of the children; following a relationship issue or event.</w:t>
      </w:r>
    </w:p>
    <w:p w14:paraId="7C48B673" w14:textId="77777777" w:rsidR="007B49DD" w:rsidRPr="0055417A" w:rsidRDefault="007B49DD" w:rsidP="0047077A">
      <w:pPr>
        <w:pStyle w:val="NoSpacing"/>
        <w:rPr>
          <w:rFonts w:cstheme="minorHAnsi"/>
          <w:bCs/>
          <w:iCs/>
          <w:sz w:val="16"/>
          <w:szCs w:val="16"/>
        </w:rPr>
      </w:pPr>
    </w:p>
    <w:p w14:paraId="71036EBD" w14:textId="034008F5" w:rsidR="0047077A" w:rsidRPr="00157C1E" w:rsidRDefault="00157C1E" w:rsidP="3509F62A">
      <w:pPr>
        <w:pStyle w:val="NoSpacing"/>
        <w:rPr>
          <w:rFonts w:cstheme="minorHAnsi"/>
          <w:bCs/>
          <w:iCs/>
          <w:sz w:val="24"/>
          <w:szCs w:val="24"/>
        </w:rPr>
      </w:pPr>
      <w:r>
        <w:rPr>
          <w:noProof/>
          <w:lang w:val="en-GB" w:eastAsia="en-GB"/>
        </w:rPr>
        <w:drawing>
          <wp:anchor distT="0" distB="0" distL="114300" distR="114300" simplePos="0" relativeHeight="251672576" behindDoc="0" locked="0" layoutInCell="1" allowOverlap="1" wp14:anchorId="40FFF12D" wp14:editId="254670FB">
            <wp:simplePos x="0" y="0"/>
            <wp:positionH relativeFrom="margin">
              <wp:align>right</wp:align>
            </wp:positionH>
            <wp:positionV relativeFrom="paragraph">
              <wp:posOffset>516255</wp:posOffset>
            </wp:positionV>
            <wp:extent cx="5731510" cy="401955"/>
            <wp:effectExtent l="0" t="0" r="0" b="0"/>
            <wp:wrapSquare wrapText="bothSides"/>
            <wp:docPr id="3" name="Picture 3" descr="Illyria Alderidge - HouseOfMemorie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3151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DD7" w:rsidRPr="3509F62A">
        <w:rPr>
          <w:sz w:val="24"/>
          <w:szCs w:val="24"/>
        </w:rPr>
        <w:t>Some lessons may require children to produce some form of written or art work. Most lessons will be discussion based</w:t>
      </w:r>
    </w:p>
    <w:p w14:paraId="3500E934" w14:textId="214C47F9" w:rsidR="00F24214" w:rsidRDefault="00F24214" w:rsidP="3509F62A">
      <w:pPr>
        <w:pStyle w:val="NoSpacing"/>
        <w:jc w:val="center"/>
        <w:rPr>
          <w:b/>
          <w:bCs/>
          <w:sz w:val="24"/>
          <w:szCs w:val="24"/>
          <w:u w:val="single"/>
        </w:rPr>
      </w:pPr>
    </w:p>
    <w:p w14:paraId="004BB324" w14:textId="5B6B0DE5" w:rsidR="31284AD3" w:rsidRDefault="31284AD3" w:rsidP="3509F62A">
      <w:pPr>
        <w:pStyle w:val="NoSpacing"/>
        <w:jc w:val="center"/>
        <w:rPr>
          <w:b/>
          <w:bCs/>
          <w:sz w:val="24"/>
          <w:szCs w:val="24"/>
          <w:u w:val="single"/>
        </w:rPr>
      </w:pPr>
      <w:r w:rsidRPr="3509F62A">
        <w:rPr>
          <w:b/>
          <w:bCs/>
          <w:sz w:val="24"/>
          <w:szCs w:val="24"/>
          <w:u w:val="single"/>
        </w:rPr>
        <w:t>IMPACT</w:t>
      </w:r>
    </w:p>
    <w:p w14:paraId="7E25A060" w14:textId="21B3506B" w:rsidR="3509F62A" w:rsidRDefault="3509F62A" w:rsidP="3509F62A">
      <w:pPr>
        <w:pStyle w:val="NoSpacing"/>
        <w:jc w:val="center"/>
        <w:rPr>
          <w:b/>
          <w:bCs/>
          <w:sz w:val="24"/>
          <w:szCs w:val="24"/>
          <w:u w:val="single"/>
        </w:rPr>
      </w:pPr>
    </w:p>
    <w:p w14:paraId="0909464F" w14:textId="6E97A3D4" w:rsidR="00595EBB" w:rsidRPr="008226AB" w:rsidRDefault="00595EBB" w:rsidP="00595EBB">
      <w:pPr>
        <w:pStyle w:val="NoSpacing"/>
        <w:jc w:val="center"/>
        <w:rPr>
          <w:b/>
          <w:bCs/>
          <w:i/>
          <w:iCs/>
          <w:sz w:val="24"/>
          <w:szCs w:val="24"/>
        </w:rPr>
      </w:pPr>
      <w:r w:rsidRPr="008226AB">
        <w:rPr>
          <w:b/>
          <w:bCs/>
          <w:i/>
          <w:iCs/>
          <w:sz w:val="24"/>
          <w:szCs w:val="24"/>
        </w:rPr>
        <w:t>RSHE is about personal growth and social maturity.</w:t>
      </w:r>
    </w:p>
    <w:p w14:paraId="43DB086F" w14:textId="77777777" w:rsidR="00595EBB" w:rsidRPr="00157C1E" w:rsidRDefault="00595EBB" w:rsidP="00595EBB">
      <w:pPr>
        <w:pStyle w:val="NoSpacing"/>
        <w:rPr>
          <w:bCs/>
          <w:iCs/>
        </w:rPr>
      </w:pPr>
    </w:p>
    <w:p w14:paraId="44DF6BF5" w14:textId="77777777" w:rsidR="00595EBB" w:rsidRPr="008226AB" w:rsidRDefault="00595EBB" w:rsidP="00595EBB">
      <w:pPr>
        <w:pStyle w:val="NoSpacing"/>
        <w:rPr>
          <w:b/>
          <w:bCs/>
          <w:iCs/>
          <w:sz w:val="24"/>
          <w:szCs w:val="24"/>
        </w:rPr>
      </w:pPr>
      <w:r>
        <w:rPr>
          <w:b/>
          <w:bCs/>
          <w:iCs/>
          <w:sz w:val="24"/>
          <w:szCs w:val="24"/>
        </w:rPr>
        <w:t>It is about each individual…</w:t>
      </w:r>
    </w:p>
    <w:p w14:paraId="4A3D637B" w14:textId="5DBDDA17" w:rsidR="00595EBB" w:rsidRDefault="00595EBB" w:rsidP="00595EBB">
      <w:pPr>
        <w:pStyle w:val="NoSpacing"/>
        <w:numPr>
          <w:ilvl w:val="0"/>
          <w:numId w:val="29"/>
        </w:numPr>
        <w:rPr>
          <w:bCs/>
          <w:iCs/>
          <w:sz w:val="24"/>
          <w:szCs w:val="24"/>
        </w:rPr>
      </w:pPr>
      <w:r>
        <w:rPr>
          <w:bCs/>
          <w:iCs/>
          <w:sz w:val="24"/>
          <w:szCs w:val="24"/>
        </w:rPr>
        <w:t>Gaining a deeper understanding of themselves and others.</w:t>
      </w:r>
    </w:p>
    <w:p w14:paraId="301E387B" w14:textId="77777777" w:rsidR="00595EBB" w:rsidRDefault="00595EBB" w:rsidP="00595EBB">
      <w:pPr>
        <w:pStyle w:val="NoSpacing"/>
        <w:numPr>
          <w:ilvl w:val="0"/>
          <w:numId w:val="29"/>
        </w:numPr>
        <w:rPr>
          <w:bCs/>
          <w:iCs/>
          <w:sz w:val="24"/>
          <w:szCs w:val="24"/>
        </w:rPr>
      </w:pPr>
      <w:r>
        <w:rPr>
          <w:bCs/>
          <w:iCs/>
          <w:sz w:val="24"/>
          <w:szCs w:val="24"/>
        </w:rPr>
        <w:t xml:space="preserve">Developing the </w:t>
      </w:r>
      <w:r w:rsidRPr="008226AB">
        <w:rPr>
          <w:b/>
          <w:bCs/>
          <w:iCs/>
          <w:sz w:val="24"/>
          <w:szCs w:val="24"/>
        </w:rPr>
        <w:t>knowledge</w:t>
      </w:r>
      <w:r>
        <w:rPr>
          <w:bCs/>
          <w:iCs/>
          <w:sz w:val="24"/>
          <w:szCs w:val="24"/>
        </w:rPr>
        <w:t xml:space="preserve"> to make choices and decisions that are right for them.</w:t>
      </w:r>
    </w:p>
    <w:p w14:paraId="219AEB71" w14:textId="4207912D" w:rsidR="00F24214" w:rsidRDefault="00595EBB" w:rsidP="00F24214">
      <w:pPr>
        <w:pStyle w:val="NoSpacing"/>
        <w:numPr>
          <w:ilvl w:val="0"/>
          <w:numId w:val="29"/>
        </w:numPr>
        <w:rPr>
          <w:bCs/>
          <w:iCs/>
          <w:sz w:val="24"/>
          <w:szCs w:val="24"/>
        </w:rPr>
      </w:pPr>
      <w:r>
        <w:rPr>
          <w:bCs/>
          <w:iCs/>
          <w:sz w:val="24"/>
          <w:szCs w:val="24"/>
        </w:rPr>
        <w:t xml:space="preserve">Developing the </w:t>
      </w:r>
      <w:r w:rsidRPr="008226AB">
        <w:rPr>
          <w:b/>
          <w:bCs/>
          <w:iCs/>
          <w:sz w:val="24"/>
          <w:szCs w:val="24"/>
        </w:rPr>
        <w:t>skills</w:t>
      </w:r>
      <w:r>
        <w:rPr>
          <w:bCs/>
          <w:iCs/>
          <w:sz w:val="24"/>
          <w:szCs w:val="24"/>
        </w:rPr>
        <w:t xml:space="preserve"> to enable them to manage a range of situations in an effective and successful way. </w:t>
      </w:r>
    </w:p>
    <w:p w14:paraId="375945F0" w14:textId="5451E616" w:rsidR="0055417A" w:rsidRDefault="0055417A" w:rsidP="00F24214">
      <w:pPr>
        <w:pStyle w:val="NoSpacing"/>
        <w:numPr>
          <w:ilvl w:val="0"/>
          <w:numId w:val="29"/>
        </w:numPr>
        <w:rPr>
          <w:bCs/>
          <w:iCs/>
          <w:sz w:val="24"/>
          <w:szCs w:val="24"/>
        </w:rPr>
      </w:pPr>
      <w:r>
        <w:rPr>
          <w:bCs/>
          <w:iCs/>
          <w:sz w:val="24"/>
          <w:szCs w:val="24"/>
        </w:rPr>
        <w:t xml:space="preserve">Gaining a sense of responsibility towards themselves and others, to better support future success and happiness. </w:t>
      </w:r>
    </w:p>
    <w:p w14:paraId="09136233" w14:textId="732178CC" w:rsidR="00595EBB" w:rsidRPr="00157C1E" w:rsidRDefault="00595EBB" w:rsidP="00CE33E0">
      <w:pPr>
        <w:pStyle w:val="NoSpacing"/>
        <w:rPr>
          <w:b/>
          <w:bCs/>
          <w:iCs/>
        </w:rPr>
      </w:pPr>
    </w:p>
    <w:p w14:paraId="47AB020A" w14:textId="1B2C0D6A" w:rsidR="00595EBB" w:rsidRDefault="16E153D0" w:rsidP="3509F62A">
      <w:pPr>
        <w:pStyle w:val="NoSpacing"/>
        <w:rPr>
          <w:iCs/>
          <w:sz w:val="24"/>
          <w:szCs w:val="24"/>
        </w:rPr>
      </w:pPr>
      <w:r w:rsidRPr="3509F62A">
        <w:rPr>
          <w:sz w:val="24"/>
          <w:szCs w:val="24"/>
        </w:rPr>
        <w:t xml:space="preserve">Through </w:t>
      </w:r>
      <w:r w:rsidRPr="3509F62A">
        <w:rPr>
          <w:b/>
          <w:bCs/>
          <w:sz w:val="24"/>
          <w:szCs w:val="24"/>
        </w:rPr>
        <w:t>Key Stage Two</w:t>
      </w:r>
      <w:r w:rsidRPr="3509F62A">
        <w:rPr>
          <w:sz w:val="24"/>
          <w:szCs w:val="24"/>
        </w:rPr>
        <w:t>, c</w:t>
      </w:r>
      <w:r w:rsidR="00595EBB" w:rsidRPr="3509F62A">
        <w:rPr>
          <w:sz w:val="24"/>
          <w:szCs w:val="24"/>
        </w:rPr>
        <w:t xml:space="preserve">hildren’s personal development is sensitively monitored through </w:t>
      </w:r>
      <w:r w:rsidR="00595EBB" w:rsidRPr="3509F62A">
        <w:rPr>
          <w:b/>
          <w:bCs/>
          <w:i/>
          <w:iCs/>
          <w:sz w:val="24"/>
          <w:szCs w:val="24"/>
        </w:rPr>
        <w:t xml:space="preserve">‘My Little Book of Reflections.’ </w:t>
      </w:r>
      <w:r w:rsidR="00595EBB" w:rsidRPr="3509F62A">
        <w:rPr>
          <w:sz w:val="24"/>
          <w:szCs w:val="24"/>
        </w:rPr>
        <w:t>This book may also be used to facilitate and support children’s</w:t>
      </w:r>
      <w:r w:rsidR="00595EBB" w:rsidRPr="00512CEB">
        <w:rPr>
          <w:sz w:val="24"/>
          <w:szCs w:val="24"/>
        </w:rPr>
        <w:t xml:space="preserve"> skills of self-reflection</w:t>
      </w:r>
      <w:r w:rsidR="00512CEB" w:rsidRPr="00512CEB">
        <w:rPr>
          <w:sz w:val="24"/>
          <w:szCs w:val="24"/>
        </w:rPr>
        <w:t xml:space="preserve"> in other areas</w:t>
      </w:r>
      <w:r w:rsidR="00595EBB" w:rsidRPr="00512CEB">
        <w:rPr>
          <w:sz w:val="24"/>
          <w:szCs w:val="24"/>
        </w:rPr>
        <w:t xml:space="preserve">: </w:t>
      </w:r>
      <w:r w:rsidR="00595EBB" w:rsidRPr="00512CEB">
        <w:rPr>
          <w:iCs/>
          <w:sz w:val="24"/>
          <w:szCs w:val="24"/>
        </w:rPr>
        <w:t>RE, self – regulation (Zones of Regulation), Science.</w:t>
      </w:r>
    </w:p>
    <w:p w14:paraId="040B6025" w14:textId="77777777" w:rsidR="00354718" w:rsidRDefault="00354718" w:rsidP="3509F62A">
      <w:pPr>
        <w:pStyle w:val="NoSpacing"/>
        <w:rPr>
          <w:iCs/>
          <w:sz w:val="24"/>
          <w:szCs w:val="24"/>
        </w:rPr>
      </w:pPr>
    </w:p>
    <w:p w14:paraId="2CCABB19" w14:textId="24138041" w:rsidR="00354718" w:rsidRPr="00512CEB" w:rsidRDefault="00354718" w:rsidP="3509F62A">
      <w:pPr>
        <w:pStyle w:val="NoSpacing"/>
        <w:rPr>
          <w:iCs/>
          <w:sz w:val="24"/>
          <w:szCs w:val="24"/>
        </w:rPr>
      </w:pPr>
      <w:r>
        <w:rPr>
          <w:iCs/>
          <w:sz w:val="24"/>
          <w:szCs w:val="24"/>
        </w:rPr>
        <w:t>Specific knowledge content will be assessed through subject links: Science, Computing.</w:t>
      </w:r>
    </w:p>
    <w:p w14:paraId="067A065D" w14:textId="35FB789B" w:rsidR="00595EBB" w:rsidRPr="00157C1E" w:rsidRDefault="00595EBB" w:rsidP="00595EBB">
      <w:pPr>
        <w:pStyle w:val="NoSpacing"/>
        <w:rPr>
          <w:bCs/>
          <w:i/>
          <w:iCs/>
        </w:rPr>
      </w:pPr>
    </w:p>
    <w:p w14:paraId="1252D144" w14:textId="0BF058C3" w:rsidR="00595EBB" w:rsidRDefault="00595EBB" w:rsidP="3509F62A">
      <w:pPr>
        <w:pStyle w:val="NoSpacing"/>
        <w:rPr>
          <w:i/>
          <w:iCs/>
          <w:sz w:val="24"/>
          <w:szCs w:val="24"/>
        </w:rPr>
      </w:pPr>
      <w:r w:rsidRPr="3509F62A">
        <w:rPr>
          <w:i/>
          <w:iCs/>
          <w:sz w:val="24"/>
          <w:szCs w:val="24"/>
        </w:rPr>
        <w:t xml:space="preserve">This also provides an opportunity to monitor any safeguarding issues that a child may not feel able to speak about openly. </w:t>
      </w:r>
    </w:p>
    <w:p w14:paraId="754AECF5" w14:textId="5D3489B4" w:rsidR="3509F62A" w:rsidRPr="00157C1E" w:rsidRDefault="3509F62A" w:rsidP="3509F62A">
      <w:pPr>
        <w:pStyle w:val="NoSpacing"/>
        <w:rPr>
          <w:i/>
          <w:iCs/>
          <w:szCs w:val="24"/>
        </w:rPr>
      </w:pPr>
    </w:p>
    <w:p w14:paraId="3219AD8C" w14:textId="05E7F1DD" w:rsidR="7BD4F3CA" w:rsidRDefault="7BD4F3CA" w:rsidP="3509F62A">
      <w:pPr>
        <w:pStyle w:val="NoSpacing"/>
        <w:rPr>
          <w:iCs/>
          <w:sz w:val="24"/>
          <w:szCs w:val="24"/>
        </w:rPr>
      </w:pPr>
      <w:r w:rsidRPr="00512CEB">
        <w:rPr>
          <w:iCs/>
          <w:sz w:val="24"/>
          <w:szCs w:val="24"/>
        </w:rPr>
        <w:t xml:space="preserve">At </w:t>
      </w:r>
      <w:r w:rsidRPr="00512CEB">
        <w:rPr>
          <w:b/>
          <w:bCs/>
          <w:iCs/>
          <w:sz w:val="24"/>
          <w:szCs w:val="24"/>
        </w:rPr>
        <w:t>EYFS and Key Stage One</w:t>
      </w:r>
      <w:r w:rsidRPr="00512CEB">
        <w:rPr>
          <w:iCs/>
          <w:sz w:val="24"/>
          <w:szCs w:val="24"/>
        </w:rPr>
        <w:t xml:space="preserve">, </w:t>
      </w:r>
      <w:r w:rsidR="1C46B64E" w:rsidRPr="00512CEB">
        <w:rPr>
          <w:iCs/>
          <w:sz w:val="24"/>
          <w:szCs w:val="24"/>
        </w:rPr>
        <w:t>individual</w:t>
      </w:r>
      <w:r w:rsidRPr="00512CEB">
        <w:rPr>
          <w:iCs/>
          <w:sz w:val="24"/>
          <w:szCs w:val="24"/>
        </w:rPr>
        <w:t xml:space="preserve"> progress will be measured </w:t>
      </w:r>
      <w:r w:rsidR="18326744" w:rsidRPr="00512CEB">
        <w:rPr>
          <w:iCs/>
          <w:sz w:val="24"/>
          <w:szCs w:val="24"/>
        </w:rPr>
        <w:t>through</w:t>
      </w:r>
      <w:r w:rsidRPr="00512CEB">
        <w:rPr>
          <w:iCs/>
          <w:sz w:val="24"/>
          <w:szCs w:val="24"/>
        </w:rPr>
        <w:t xml:space="preserve"> discussions with the class, groups and/or </w:t>
      </w:r>
      <w:r w:rsidR="29CD1654" w:rsidRPr="00512CEB">
        <w:rPr>
          <w:iCs/>
          <w:sz w:val="24"/>
          <w:szCs w:val="24"/>
        </w:rPr>
        <w:t>individual</w:t>
      </w:r>
      <w:r w:rsidRPr="00512CEB">
        <w:rPr>
          <w:iCs/>
          <w:sz w:val="24"/>
          <w:szCs w:val="24"/>
        </w:rPr>
        <w:t xml:space="preserve">. It will be monitored </w:t>
      </w:r>
      <w:r w:rsidR="18268F70" w:rsidRPr="00512CEB">
        <w:rPr>
          <w:iCs/>
          <w:sz w:val="24"/>
          <w:szCs w:val="24"/>
        </w:rPr>
        <w:t>through</w:t>
      </w:r>
      <w:r w:rsidRPr="00512CEB">
        <w:rPr>
          <w:iCs/>
          <w:sz w:val="24"/>
          <w:szCs w:val="24"/>
        </w:rPr>
        <w:t xml:space="preserve"> </w:t>
      </w:r>
      <w:proofErr w:type="spellStart"/>
      <w:r w:rsidR="00321AC1" w:rsidRPr="00512CEB">
        <w:rPr>
          <w:iCs/>
          <w:sz w:val="24"/>
          <w:szCs w:val="24"/>
        </w:rPr>
        <w:t>behaviour</w:t>
      </w:r>
      <w:proofErr w:type="spellEnd"/>
      <w:r w:rsidR="7ED390A5" w:rsidRPr="00512CEB">
        <w:rPr>
          <w:iCs/>
          <w:sz w:val="24"/>
          <w:szCs w:val="24"/>
        </w:rPr>
        <w:t xml:space="preserve"> and attitudes </w:t>
      </w:r>
      <w:r w:rsidR="0A589C71" w:rsidRPr="00512CEB">
        <w:rPr>
          <w:iCs/>
          <w:sz w:val="24"/>
          <w:szCs w:val="24"/>
        </w:rPr>
        <w:t>during</w:t>
      </w:r>
      <w:r w:rsidR="7ED390A5" w:rsidRPr="00512CEB">
        <w:rPr>
          <w:iCs/>
          <w:sz w:val="24"/>
          <w:szCs w:val="24"/>
        </w:rPr>
        <w:t xml:space="preserve"> </w:t>
      </w:r>
      <w:r w:rsidR="14E393DC" w:rsidRPr="00512CEB">
        <w:rPr>
          <w:iCs/>
          <w:sz w:val="24"/>
          <w:szCs w:val="24"/>
        </w:rPr>
        <w:t>learning</w:t>
      </w:r>
      <w:r w:rsidR="7ED390A5" w:rsidRPr="00512CEB">
        <w:rPr>
          <w:iCs/>
          <w:sz w:val="24"/>
          <w:szCs w:val="24"/>
        </w:rPr>
        <w:t xml:space="preserve"> and play. </w:t>
      </w:r>
    </w:p>
    <w:p w14:paraId="2E3665A8" w14:textId="77E6A49C" w:rsidR="00CE33E0" w:rsidRDefault="00CE33E0" w:rsidP="3509F62A">
      <w:pPr>
        <w:pStyle w:val="NoSpacing"/>
        <w:rPr>
          <w:iCs/>
          <w:sz w:val="24"/>
          <w:szCs w:val="24"/>
        </w:rPr>
      </w:pPr>
    </w:p>
    <w:p w14:paraId="6645F8EB" w14:textId="7E4704E7" w:rsidR="00CE33E0" w:rsidRDefault="00CE33E0" w:rsidP="3509F62A">
      <w:pPr>
        <w:pStyle w:val="NoSpacing"/>
        <w:rPr>
          <w:iCs/>
          <w:sz w:val="24"/>
          <w:szCs w:val="24"/>
        </w:rPr>
      </w:pPr>
      <w:r w:rsidRPr="00CE33E0">
        <w:rPr>
          <w:b/>
          <w:iCs/>
          <w:sz w:val="24"/>
          <w:szCs w:val="24"/>
        </w:rPr>
        <w:t>SMSC</w:t>
      </w:r>
      <w:r>
        <w:rPr>
          <w:iCs/>
          <w:sz w:val="24"/>
          <w:szCs w:val="24"/>
        </w:rPr>
        <w:t xml:space="preserve"> plays an important role in the development of </w:t>
      </w:r>
      <w:r w:rsidRPr="00CE33E0">
        <w:rPr>
          <w:b/>
          <w:iCs/>
          <w:sz w:val="24"/>
          <w:szCs w:val="24"/>
        </w:rPr>
        <w:t>RSHE</w:t>
      </w:r>
      <w:r>
        <w:rPr>
          <w:b/>
          <w:iCs/>
          <w:sz w:val="24"/>
          <w:szCs w:val="24"/>
        </w:rPr>
        <w:t xml:space="preserve">, </w:t>
      </w:r>
      <w:r>
        <w:rPr>
          <w:iCs/>
          <w:sz w:val="24"/>
          <w:szCs w:val="24"/>
        </w:rPr>
        <w:t>i</w:t>
      </w:r>
      <w:r w:rsidRPr="00CE33E0">
        <w:rPr>
          <w:iCs/>
          <w:sz w:val="24"/>
          <w:szCs w:val="24"/>
        </w:rPr>
        <w:t xml:space="preserve">n particular </w:t>
      </w:r>
      <w:r>
        <w:rPr>
          <w:iCs/>
          <w:sz w:val="24"/>
          <w:szCs w:val="24"/>
        </w:rPr>
        <w:t xml:space="preserve">moral and social development. </w:t>
      </w:r>
    </w:p>
    <w:p w14:paraId="05940D07" w14:textId="77777777" w:rsidR="00CE33E0" w:rsidRDefault="00CE33E0" w:rsidP="3509F62A">
      <w:pPr>
        <w:pStyle w:val="NoSpacing"/>
        <w:rPr>
          <w:iCs/>
          <w:sz w:val="24"/>
          <w:szCs w:val="24"/>
        </w:rPr>
      </w:pPr>
    </w:p>
    <w:p w14:paraId="193E426A" w14:textId="571D61D3" w:rsidR="00CE33E0" w:rsidRDefault="00CE33E0" w:rsidP="00CE33E0">
      <w:pPr>
        <w:pStyle w:val="NoSpacing"/>
        <w:rPr>
          <w:rFonts w:cstheme="minorHAnsi"/>
          <w:b/>
          <w:color w:val="0B0C0C"/>
        </w:rPr>
      </w:pPr>
      <w:r>
        <w:rPr>
          <w:b/>
          <w:iCs/>
          <w:sz w:val="24"/>
          <w:szCs w:val="24"/>
        </w:rPr>
        <w:t>L</w:t>
      </w:r>
      <w:r w:rsidRPr="00CE33E0">
        <w:rPr>
          <w:b/>
          <w:iCs/>
          <w:sz w:val="24"/>
          <w:szCs w:val="24"/>
        </w:rPr>
        <w:t>eaning</w:t>
      </w:r>
      <w:r>
        <w:rPr>
          <w:b/>
          <w:iCs/>
          <w:sz w:val="24"/>
          <w:szCs w:val="24"/>
        </w:rPr>
        <w:t xml:space="preserve"> through</w:t>
      </w:r>
      <w:r w:rsidRPr="00CE33E0">
        <w:rPr>
          <w:b/>
          <w:iCs/>
          <w:sz w:val="24"/>
          <w:szCs w:val="24"/>
        </w:rPr>
        <w:t xml:space="preserve"> RSHE, children will be supported in </w:t>
      </w:r>
      <w:r w:rsidRPr="00CE33E0">
        <w:rPr>
          <w:rFonts w:eastAsia="Times New Roman" w:cstheme="minorHAnsi"/>
          <w:b/>
          <w:color w:val="0B0C0C"/>
          <w:sz w:val="24"/>
          <w:szCs w:val="24"/>
          <w:lang w:eastAsia="en-GB"/>
        </w:rPr>
        <w:t>their:</w:t>
      </w:r>
    </w:p>
    <w:p w14:paraId="1D3ED32A" w14:textId="77777777" w:rsidR="00CE33E0" w:rsidRPr="00CE33E0" w:rsidRDefault="00CE33E0" w:rsidP="00CE33E0">
      <w:pPr>
        <w:pStyle w:val="NoSpacing"/>
        <w:rPr>
          <w:rFonts w:eastAsia="Times New Roman" w:cstheme="minorHAnsi"/>
          <w:b/>
          <w:color w:val="0B0C0C"/>
          <w:sz w:val="10"/>
          <w:szCs w:val="10"/>
          <w:lang w:eastAsia="en-GB"/>
        </w:rPr>
      </w:pPr>
    </w:p>
    <w:p w14:paraId="3CBE20A5" w14:textId="57B58A33" w:rsidR="00CE33E0" w:rsidRPr="00202F32" w:rsidRDefault="00CE33E0" w:rsidP="00CE33E0">
      <w:pPr>
        <w:pStyle w:val="NoSpacing"/>
        <w:numPr>
          <w:ilvl w:val="0"/>
          <w:numId w:val="41"/>
        </w:numPr>
        <w:ind w:left="447" w:hanging="283"/>
        <w:rPr>
          <w:rFonts w:eastAsia="Times New Roman" w:cstheme="minorHAnsi"/>
          <w:color w:val="0B0C0C"/>
          <w:szCs w:val="24"/>
          <w:lang w:eastAsia="en-GB"/>
        </w:rPr>
      </w:pPr>
      <w:r>
        <w:rPr>
          <w:rFonts w:eastAsia="Times New Roman" w:cstheme="minorHAnsi"/>
          <w:color w:val="0B0C0C"/>
          <w:szCs w:val="24"/>
          <w:lang w:eastAsia="en-GB"/>
        </w:rPr>
        <w:t>U</w:t>
      </w:r>
      <w:r w:rsidRPr="00202F32">
        <w:rPr>
          <w:rFonts w:eastAsia="Times New Roman" w:cstheme="minorHAnsi"/>
          <w:color w:val="0B0C0C"/>
          <w:szCs w:val="24"/>
          <w:lang w:eastAsia="en-GB"/>
        </w:rPr>
        <w:t xml:space="preserve">nderstanding of the consequences of their </w:t>
      </w:r>
      <w:proofErr w:type="spellStart"/>
      <w:r w:rsidRPr="00202F32">
        <w:rPr>
          <w:rFonts w:eastAsia="Times New Roman" w:cstheme="minorHAnsi"/>
          <w:color w:val="0B0C0C"/>
          <w:szCs w:val="24"/>
          <w:lang w:eastAsia="en-GB"/>
        </w:rPr>
        <w:t>behaviour</w:t>
      </w:r>
      <w:proofErr w:type="spellEnd"/>
      <w:r w:rsidRPr="00202F32">
        <w:rPr>
          <w:rFonts w:eastAsia="Times New Roman" w:cstheme="minorHAnsi"/>
          <w:color w:val="0B0C0C"/>
          <w:szCs w:val="24"/>
          <w:lang w:eastAsia="en-GB"/>
        </w:rPr>
        <w:t xml:space="preserve"> and actions.</w:t>
      </w:r>
    </w:p>
    <w:p w14:paraId="3F1E1959" w14:textId="56C8C687" w:rsidR="00CE33E0" w:rsidRPr="00CE33E0" w:rsidRDefault="00CE33E0" w:rsidP="00CE33E0">
      <w:pPr>
        <w:pStyle w:val="NoSpacing"/>
        <w:numPr>
          <w:ilvl w:val="0"/>
          <w:numId w:val="41"/>
        </w:numPr>
        <w:ind w:left="447" w:hanging="283"/>
        <w:rPr>
          <w:rFonts w:eastAsia="Times New Roman" w:cstheme="minorHAnsi"/>
          <w:color w:val="0B0C0C"/>
          <w:szCs w:val="24"/>
          <w:lang w:eastAsia="en-GB"/>
        </w:rPr>
      </w:pPr>
      <w:r>
        <w:rPr>
          <w:rFonts w:eastAsia="Times New Roman" w:cstheme="minorHAnsi"/>
          <w:color w:val="0B0C0C"/>
          <w:szCs w:val="24"/>
          <w:lang w:eastAsia="en-GB"/>
        </w:rPr>
        <w:t>Consideration</w:t>
      </w:r>
      <w:r w:rsidRPr="00202F32">
        <w:rPr>
          <w:rFonts w:eastAsia="Times New Roman" w:cstheme="minorHAnsi"/>
          <w:color w:val="0B0C0C"/>
          <w:szCs w:val="24"/>
          <w:lang w:eastAsia="en-GB"/>
        </w:rPr>
        <w:t xml:space="preserve"> about moral and ethical issues and ability to understand and appreciate the viewpoints of others on these issues.</w:t>
      </w:r>
    </w:p>
    <w:p w14:paraId="43304ABF" w14:textId="44786D70" w:rsidR="00CE33E0" w:rsidRPr="00CE33E0" w:rsidRDefault="00CE33E0" w:rsidP="00CE33E0">
      <w:pPr>
        <w:pStyle w:val="NoSpacing"/>
        <w:numPr>
          <w:ilvl w:val="0"/>
          <w:numId w:val="41"/>
        </w:numPr>
        <w:ind w:left="447" w:hanging="283"/>
        <w:rPr>
          <w:rFonts w:eastAsia="Times New Roman" w:cstheme="minorHAnsi"/>
          <w:color w:val="0B0C0C"/>
          <w:szCs w:val="24"/>
          <w:lang w:eastAsia="en-GB"/>
        </w:rPr>
      </w:pPr>
      <w:r>
        <w:rPr>
          <w:rFonts w:eastAsia="Times New Roman" w:cstheme="minorHAnsi"/>
          <w:color w:val="0B0C0C"/>
          <w:szCs w:val="24"/>
          <w:lang w:eastAsia="en-GB"/>
        </w:rPr>
        <w:t xml:space="preserve">Ability to </w:t>
      </w:r>
      <w:r w:rsidRPr="00CE33E0">
        <w:rPr>
          <w:rFonts w:eastAsia="Times New Roman" w:cstheme="minorHAnsi"/>
          <w:color w:val="0B0C0C"/>
          <w:szCs w:val="24"/>
          <w:lang w:eastAsia="en-GB"/>
        </w:rPr>
        <w:t xml:space="preserve">use of a range of social skills in different contexts, for example working and </w:t>
      </w:r>
      <w:proofErr w:type="spellStart"/>
      <w:r w:rsidRPr="00CE33E0">
        <w:rPr>
          <w:rFonts w:eastAsia="Times New Roman" w:cstheme="minorHAnsi"/>
          <w:color w:val="0B0C0C"/>
          <w:szCs w:val="24"/>
          <w:lang w:eastAsia="en-GB"/>
        </w:rPr>
        <w:t>socialising</w:t>
      </w:r>
      <w:proofErr w:type="spellEnd"/>
      <w:r w:rsidRPr="00CE33E0">
        <w:rPr>
          <w:rFonts w:eastAsia="Times New Roman" w:cstheme="minorHAnsi"/>
          <w:color w:val="0B0C0C"/>
          <w:szCs w:val="24"/>
          <w:lang w:eastAsia="en-GB"/>
        </w:rPr>
        <w:t xml:space="preserve"> with other pupils, including those from different religious, ethnic and socio-economic backgrounds.</w:t>
      </w:r>
    </w:p>
    <w:p w14:paraId="406EBD4F" w14:textId="4048916F" w:rsidR="00CE33E0" w:rsidRPr="00202F32" w:rsidRDefault="00CE33E0" w:rsidP="00CE33E0">
      <w:pPr>
        <w:pStyle w:val="NoSpacing"/>
        <w:numPr>
          <w:ilvl w:val="0"/>
          <w:numId w:val="42"/>
        </w:numPr>
        <w:ind w:left="447" w:hanging="283"/>
        <w:rPr>
          <w:rFonts w:eastAsia="Times New Roman" w:cstheme="minorHAnsi"/>
          <w:color w:val="0B0C0C"/>
          <w:szCs w:val="24"/>
          <w:lang w:eastAsia="en-GB"/>
        </w:rPr>
      </w:pPr>
      <w:r>
        <w:rPr>
          <w:rFonts w:eastAsia="Times New Roman" w:cstheme="minorHAnsi"/>
          <w:color w:val="0B0C0C"/>
          <w:szCs w:val="24"/>
          <w:lang w:eastAsia="en-GB"/>
        </w:rPr>
        <w:t>A</w:t>
      </w:r>
      <w:r w:rsidRPr="00202F32">
        <w:rPr>
          <w:rFonts w:eastAsia="Times New Roman" w:cstheme="minorHAnsi"/>
          <w:color w:val="0B0C0C"/>
          <w:szCs w:val="24"/>
          <w:lang w:eastAsia="en-GB"/>
        </w:rPr>
        <w:t xml:space="preserve">cceptance of and engagement with the fundamental British values of democracy, the rule of law, individual liberty and mutual respect and </w:t>
      </w:r>
      <w:r>
        <w:rPr>
          <w:rFonts w:eastAsia="Times New Roman" w:cstheme="minorHAnsi"/>
          <w:color w:val="0B0C0C"/>
          <w:szCs w:val="24"/>
          <w:lang w:eastAsia="en-GB"/>
        </w:rPr>
        <w:t>acceptance</w:t>
      </w:r>
      <w:r w:rsidRPr="00202F32">
        <w:rPr>
          <w:rFonts w:eastAsia="Times New Roman" w:cstheme="minorHAnsi"/>
          <w:color w:val="0B0C0C"/>
          <w:szCs w:val="24"/>
          <w:lang w:eastAsia="en-GB"/>
        </w:rPr>
        <w:t xml:space="preserve"> of those with different faiths and beliefs. </w:t>
      </w:r>
    </w:p>
    <w:p w14:paraId="132FB35B" w14:textId="1034216B" w:rsidR="00595EBB" w:rsidRPr="00157C1E" w:rsidRDefault="00595EBB" w:rsidP="00595EBB">
      <w:pPr>
        <w:pStyle w:val="NoSpacing"/>
        <w:rPr>
          <w:bCs/>
          <w:i/>
          <w:iCs/>
          <w:szCs w:val="24"/>
        </w:rPr>
      </w:pPr>
    </w:p>
    <w:p w14:paraId="3267330E" w14:textId="648A43B9" w:rsidR="00595EBB" w:rsidRPr="00012584" w:rsidRDefault="003F6DD7" w:rsidP="00595EBB">
      <w:pPr>
        <w:pStyle w:val="NoSpacing"/>
        <w:rPr>
          <w:b/>
          <w:bCs/>
          <w:iCs/>
          <w:sz w:val="24"/>
          <w:szCs w:val="24"/>
          <w:u w:val="single"/>
        </w:rPr>
      </w:pPr>
      <w:r>
        <w:rPr>
          <w:b/>
          <w:bCs/>
          <w:iCs/>
          <w:sz w:val="24"/>
          <w:szCs w:val="24"/>
          <w:u w:val="single"/>
        </w:rPr>
        <w:t xml:space="preserve">Monitoring IMPACT - </w:t>
      </w:r>
      <w:r w:rsidR="00012584">
        <w:rPr>
          <w:b/>
          <w:bCs/>
          <w:iCs/>
          <w:sz w:val="24"/>
          <w:szCs w:val="24"/>
          <w:u w:val="single"/>
        </w:rPr>
        <w:t xml:space="preserve">Monitoring Cycle for </w:t>
      </w:r>
      <w:r w:rsidR="00595EBB" w:rsidRPr="00012584">
        <w:rPr>
          <w:b/>
          <w:bCs/>
          <w:iCs/>
          <w:sz w:val="24"/>
          <w:szCs w:val="24"/>
          <w:u w:val="single"/>
        </w:rPr>
        <w:t>RSHE</w:t>
      </w:r>
    </w:p>
    <w:p w14:paraId="190F7DDA" w14:textId="025BC607" w:rsidR="00595EBB" w:rsidRPr="00157C1E" w:rsidRDefault="00595EBB" w:rsidP="00595EBB">
      <w:pPr>
        <w:pStyle w:val="NoSpacing"/>
        <w:rPr>
          <w:b/>
          <w:bCs/>
          <w:iCs/>
          <w:szCs w:val="24"/>
        </w:rPr>
      </w:pPr>
    </w:p>
    <w:p w14:paraId="1E7410F1" w14:textId="77777777" w:rsidR="00012584" w:rsidRDefault="00595EBB" w:rsidP="00595EBB">
      <w:pPr>
        <w:pStyle w:val="NoSpacing"/>
        <w:rPr>
          <w:bCs/>
          <w:iCs/>
          <w:sz w:val="24"/>
          <w:szCs w:val="24"/>
        </w:rPr>
      </w:pPr>
      <w:r w:rsidRPr="00012584">
        <w:rPr>
          <w:b/>
          <w:bCs/>
          <w:iCs/>
          <w:sz w:val="24"/>
          <w:szCs w:val="24"/>
        </w:rPr>
        <w:t>Autumn Term</w:t>
      </w:r>
    </w:p>
    <w:p w14:paraId="15C8A601" w14:textId="1F53293E" w:rsidR="00595EBB" w:rsidRDefault="00595EBB" w:rsidP="00012584">
      <w:pPr>
        <w:pStyle w:val="NoSpacing"/>
        <w:numPr>
          <w:ilvl w:val="0"/>
          <w:numId w:val="29"/>
        </w:numPr>
        <w:rPr>
          <w:bCs/>
          <w:iCs/>
          <w:sz w:val="24"/>
          <w:szCs w:val="24"/>
        </w:rPr>
      </w:pPr>
      <w:r w:rsidRPr="00F24214">
        <w:rPr>
          <w:b/>
          <w:bCs/>
          <w:iCs/>
          <w:sz w:val="24"/>
          <w:szCs w:val="24"/>
        </w:rPr>
        <w:t>End of Term Pit Stop</w:t>
      </w:r>
      <w:r>
        <w:rPr>
          <w:bCs/>
          <w:iCs/>
          <w:sz w:val="24"/>
          <w:szCs w:val="24"/>
        </w:rPr>
        <w:t xml:space="preserve"> to monitor</w:t>
      </w:r>
      <w:r w:rsidR="00F24214">
        <w:rPr>
          <w:bCs/>
          <w:iCs/>
          <w:sz w:val="24"/>
          <w:szCs w:val="24"/>
        </w:rPr>
        <w:t xml:space="preserve"> statutory</w:t>
      </w:r>
      <w:r>
        <w:rPr>
          <w:bCs/>
          <w:iCs/>
          <w:sz w:val="24"/>
          <w:szCs w:val="24"/>
        </w:rPr>
        <w:t xml:space="preserve"> coverage. </w:t>
      </w:r>
    </w:p>
    <w:p w14:paraId="1BB5084C" w14:textId="77777777" w:rsidR="00012584" w:rsidRDefault="00595EBB" w:rsidP="00595EBB">
      <w:pPr>
        <w:pStyle w:val="NoSpacing"/>
        <w:rPr>
          <w:b/>
          <w:bCs/>
          <w:iCs/>
          <w:sz w:val="24"/>
          <w:szCs w:val="24"/>
        </w:rPr>
      </w:pPr>
      <w:r w:rsidRPr="00012584">
        <w:rPr>
          <w:b/>
          <w:bCs/>
          <w:iCs/>
          <w:sz w:val="24"/>
          <w:szCs w:val="24"/>
        </w:rPr>
        <w:t xml:space="preserve">Spring </w:t>
      </w:r>
      <w:r w:rsidR="00012584" w:rsidRPr="00012584">
        <w:rPr>
          <w:b/>
          <w:bCs/>
          <w:iCs/>
          <w:sz w:val="24"/>
          <w:szCs w:val="24"/>
        </w:rPr>
        <w:t>Term</w:t>
      </w:r>
    </w:p>
    <w:p w14:paraId="5656A510" w14:textId="6F986887" w:rsidR="00595EBB" w:rsidRDefault="00012584" w:rsidP="00012584">
      <w:pPr>
        <w:pStyle w:val="NoSpacing"/>
        <w:numPr>
          <w:ilvl w:val="0"/>
          <w:numId w:val="29"/>
        </w:numPr>
        <w:rPr>
          <w:bCs/>
          <w:iCs/>
          <w:sz w:val="24"/>
          <w:szCs w:val="24"/>
        </w:rPr>
      </w:pPr>
      <w:r w:rsidRPr="00F24214">
        <w:rPr>
          <w:b/>
          <w:bCs/>
          <w:iCs/>
          <w:sz w:val="24"/>
          <w:szCs w:val="24"/>
        </w:rPr>
        <w:t>End of Term Pit Stop</w:t>
      </w:r>
      <w:r>
        <w:rPr>
          <w:bCs/>
          <w:iCs/>
          <w:sz w:val="24"/>
          <w:szCs w:val="24"/>
        </w:rPr>
        <w:t xml:space="preserve"> to monitor </w:t>
      </w:r>
      <w:r w:rsidR="00F24214">
        <w:rPr>
          <w:bCs/>
          <w:iCs/>
          <w:sz w:val="24"/>
          <w:szCs w:val="24"/>
        </w:rPr>
        <w:t xml:space="preserve">statutory </w:t>
      </w:r>
      <w:r>
        <w:rPr>
          <w:bCs/>
          <w:iCs/>
          <w:sz w:val="24"/>
          <w:szCs w:val="24"/>
        </w:rPr>
        <w:t>coverage.</w:t>
      </w:r>
    </w:p>
    <w:p w14:paraId="7B335E21" w14:textId="77777777" w:rsidR="00012584" w:rsidRDefault="00012584" w:rsidP="00595EBB">
      <w:pPr>
        <w:pStyle w:val="NoSpacing"/>
        <w:rPr>
          <w:b/>
          <w:bCs/>
          <w:iCs/>
          <w:sz w:val="24"/>
          <w:szCs w:val="24"/>
        </w:rPr>
      </w:pPr>
      <w:r w:rsidRPr="00012584">
        <w:rPr>
          <w:b/>
          <w:bCs/>
          <w:iCs/>
          <w:sz w:val="24"/>
          <w:szCs w:val="24"/>
        </w:rPr>
        <w:t>Summer Term</w:t>
      </w:r>
    </w:p>
    <w:p w14:paraId="4D37F68D" w14:textId="77777777" w:rsidR="00012584" w:rsidRDefault="00012584" w:rsidP="00595EBB">
      <w:pPr>
        <w:pStyle w:val="NoSpacing"/>
        <w:numPr>
          <w:ilvl w:val="0"/>
          <w:numId w:val="29"/>
        </w:numPr>
        <w:rPr>
          <w:bCs/>
          <w:iCs/>
          <w:sz w:val="24"/>
          <w:szCs w:val="24"/>
        </w:rPr>
      </w:pPr>
      <w:r>
        <w:rPr>
          <w:bCs/>
          <w:iCs/>
          <w:sz w:val="24"/>
          <w:szCs w:val="24"/>
        </w:rPr>
        <w:t xml:space="preserve">Year One: </w:t>
      </w:r>
      <w:r w:rsidRPr="00F24214">
        <w:rPr>
          <w:b/>
          <w:bCs/>
          <w:iCs/>
          <w:sz w:val="24"/>
          <w:szCs w:val="24"/>
        </w:rPr>
        <w:t>Light Touch Review.</w:t>
      </w:r>
      <w:r>
        <w:rPr>
          <w:bCs/>
          <w:iCs/>
          <w:sz w:val="24"/>
          <w:szCs w:val="24"/>
        </w:rPr>
        <w:t xml:space="preserve"> Review Action plan</w:t>
      </w:r>
    </w:p>
    <w:p w14:paraId="79FE8E43" w14:textId="55B41007" w:rsidR="00CE33E0" w:rsidRDefault="00012584" w:rsidP="00CE33E0">
      <w:pPr>
        <w:pStyle w:val="NoSpacing"/>
        <w:numPr>
          <w:ilvl w:val="0"/>
          <w:numId w:val="29"/>
        </w:numPr>
        <w:rPr>
          <w:bCs/>
          <w:iCs/>
          <w:sz w:val="24"/>
          <w:szCs w:val="24"/>
        </w:rPr>
      </w:pPr>
      <w:r w:rsidRPr="00012584">
        <w:rPr>
          <w:bCs/>
          <w:iCs/>
          <w:sz w:val="24"/>
          <w:szCs w:val="24"/>
        </w:rPr>
        <w:t xml:space="preserve">Year Two: </w:t>
      </w:r>
      <w:r w:rsidRPr="00012584">
        <w:rPr>
          <w:b/>
          <w:bCs/>
          <w:iCs/>
          <w:sz w:val="24"/>
          <w:szCs w:val="24"/>
        </w:rPr>
        <w:t>Deep Dive</w:t>
      </w:r>
      <w:r w:rsidRPr="00012584">
        <w:rPr>
          <w:bCs/>
          <w:iCs/>
          <w:sz w:val="24"/>
          <w:szCs w:val="24"/>
        </w:rPr>
        <w:t xml:space="preserve">. Report to Governors </w:t>
      </w:r>
    </w:p>
    <w:p w14:paraId="449E291D" w14:textId="50502AB3" w:rsidR="00CE33E0" w:rsidRPr="00CE33E0" w:rsidRDefault="00CE33E0" w:rsidP="00CE33E0">
      <w:pPr>
        <w:pStyle w:val="NoSpacing"/>
        <w:ind w:left="720"/>
        <w:rPr>
          <w:bCs/>
          <w:iCs/>
          <w:sz w:val="24"/>
          <w:szCs w:val="24"/>
        </w:rPr>
      </w:pPr>
    </w:p>
    <w:p w14:paraId="61AF141B" w14:textId="2E82E6A0" w:rsidR="00AD629A" w:rsidRDefault="00CE33E0" w:rsidP="00AC729E">
      <w:pPr>
        <w:rPr>
          <w:b/>
          <w:sz w:val="24"/>
          <w:u w:val="single"/>
        </w:rPr>
      </w:pPr>
      <w:r>
        <w:rPr>
          <w:noProof/>
          <w:lang w:eastAsia="en-GB"/>
        </w:rPr>
        <w:drawing>
          <wp:anchor distT="0" distB="0" distL="114300" distR="114300" simplePos="0" relativeHeight="251660288" behindDoc="0" locked="0" layoutInCell="1" allowOverlap="1" wp14:anchorId="3C34DCBB" wp14:editId="3C1ACDA7">
            <wp:simplePos x="0" y="0"/>
            <wp:positionH relativeFrom="margin">
              <wp:align>right</wp:align>
            </wp:positionH>
            <wp:positionV relativeFrom="margin">
              <wp:posOffset>9645015</wp:posOffset>
            </wp:positionV>
            <wp:extent cx="5731510" cy="401955"/>
            <wp:effectExtent l="0" t="0" r="0" b="0"/>
            <wp:wrapSquare wrapText="bothSides"/>
            <wp:docPr id="4" name="Picture 4" descr="Illyria Alderidge - HouseOfMemorie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yria Alderidge - HouseOfMemoriesRP"/>
                    <pic:cNvPicPr>
                      <a:picLocks noChangeAspect="1" noChangeArrowheads="1"/>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31510" cy="401955"/>
                    </a:xfrm>
                    <a:prstGeom prst="rect">
                      <a:avLst/>
                    </a:prstGeom>
                    <a:noFill/>
                    <a:ln>
                      <a:noFill/>
                    </a:ln>
                  </pic:spPr>
                </pic:pic>
              </a:graphicData>
            </a:graphic>
          </wp:anchor>
        </w:drawing>
      </w:r>
    </w:p>
    <w:sectPr w:rsidR="00AD629A" w:rsidSect="00354718">
      <w:pgSz w:w="11906" w:h="16838"/>
      <w:pgMar w:top="567" w:right="1440" w:bottom="426"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420676" w16cex:dateUtc="2021-10-14T10:58:33.927Z"/>
  <w16cex:commentExtensible w16cex:durableId="1347E4E5" w16cex:dateUtc="2021-10-14T11:01:51.29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195"/>
      </v:shape>
    </w:pict>
  </w:numPicBullet>
  <w:abstractNum w:abstractNumId="0" w15:restartNumberingAfterBreak="0">
    <w:nsid w:val="0A3A04EC"/>
    <w:multiLevelType w:val="hybridMultilevel"/>
    <w:tmpl w:val="E4D2D740"/>
    <w:lvl w:ilvl="0" w:tplc="A8D8D4B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A017E"/>
    <w:multiLevelType w:val="hybridMultilevel"/>
    <w:tmpl w:val="BEA44980"/>
    <w:lvl w:ilvl="0" w:tplc="A8D8D4B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D02D1"/>
    <w:multiLevelType w:val="hybridMultilevel"/>
    <w:tmpl w:val="79EA9A02"/>
    <w:lvl w:ilvl="0" w:tplc="0A9699D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C42815"/>
    <w:multiLevelType w:val="hybridMultilevel"/>
    <w:tmpl w:val="AF0E304E"/>
    <w:lvl w:ilvl="0" w:tplc="9E746AC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33075F"/>
    <w:multiLevelType w:val="hybridMultilevel"/>
    <w:tmpl w:val="E2BCD062"/>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5E63DAB"/>
    <w:multiLevelType w:val="hybridMultilevel"/>
    <w:tmpl w:val="0E0C5C0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479A5"/>
    <w:multiLevelType w:val="hybridMultilevel"/>
    <w:tmpl w:val="1478BA46"/>
    <w:lvl w:ilvl="0" w:tplc="C9F2E65C">
      <w:start w:val="4"/>
      <w:numFmt w:val="decimal"/>
      <w:lvlText w:val="%1."/>
      <w:lvlJc w:val="left"/>
      <w:pPr>
        <w:ind w:left="720" w:hanging="360"/>
      </w:pPr>
    </w:lvl>
    <w:lvl w:ilvl="1" w:tplc="02027864">
      <w:start w:val="1"/>
      <w:numFmt w:val="lowerLetter"/>
      <w:lvlText w:val="%2."/>
      <w:lvlJc w:val="left"/>
      <w:pPr>
        <w:ind w:left="1440" w:hanging="360"/>
      </w:pPr>
    </w:lvl>
    <w:lvl w:ilvl="2" w:tplc="F536CE3A">
      <w:start w:val="1"/>
      <w:numFmt w:val="lowerRoman"/>
      <w:lvlText w:val="%3."/>
      <w:lvlJc w:val="right"/>
      <w:pPr>
        <w:ind w:left="2160" w:hanging="180"/>
      </w:pPr>
    </w:lvl>
    <w:lvl w:ilvl="3" w:tplc="FF702A32">
      <w:start w:val="1"/>
      <w:numFmt w:val="decimal"/>
      <w:lvlText w:val="%4."/>
      <w:lvlJc w:val="left"/>
      <w:pPr>
        <w:ind w:left="2880" w:hanging="360"/>
      </w:pPr>
    </w:lvl>
    <w:lvl w:ilvl="4" w:tplc="4EA46296">
      <w:start w:val="1"/>
      <w:numFmt w:val="lowerLetter"/>
      <w:lvlText w:val="%5."/>
      <w:lvlJc w:val="left"/>
      <w:pPr>
        <w:ind w:left="3600" w:hanging="360"/>
      </w:pPr>
    </w:lvl>
    <w:lvl w:ilvl="5" w:tplc="7C5C40CC">
      <w:start w:val="1"/>
      <w:numFmt w:val="lowerRoman"/>
      <w:lvlText w:val="%6."/>
      <w:lvlJc w:val="right"/>
      <w:pPr>
        <w:ind w:left="4320" w:hanging="180"/>
      </w:pPr>
    </w:lvl>
    <w:lvl w:ilvl="6" w:tplc="34446C28">
      <w:start w:val="1"/>
      <w:numFmt w:val="decimal"/>
      <w:lvlText w:val="%7."/>
      <w:lvlJc w:val="left"/>
      <w:pPr>
        <w:ind w:left="5040" w:hanging="360"/>
      </w:pPr>
    </w:lvl>
    <w:lvl w:ilvl="7" w:tplc="95123B0E">
      <w:start w:val="1"/>
      <w:numFmt w:val="lowerLetter"/>
      <w:lvlText w:val="%8."/>
      <w:lvlJc w:val="left"/>
      <w:pPr>
        <w:ind w:left="5760" w:hanging="360"/>
      </w:pPr>
    </w:lvl>
    <w:lvl w:ilvl="8" w:tplc="F4946EF6">
      <w:start w:val="1"/>
      <w:numFmt w:val="lowerRoman"/>
      <w:lvlText w:val="%9."/>
      <w:lvlJc w:val="right"/>
      <w:pPr>
        <w:ind w:left="6480" w:hanging="180"/>
      </w:pPr>
    </w:lvl>
  </w:abstractNum>
  <w:abstractNum w:abstractNumId="7" w15:restartNumberingAfterBreak="0">
    <w:nsid w:val="1759654C"/>
    <w:multiLevelType w:val="hybridMultilevel"/>
    <w:tmpl w:val="B8AE90E4"/>
    <w:lvl w:ilvl="0" w:tplc="0A9699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97D0D"/>
    <w:multiLevelType w:val="hybridMultilevel"/>
    <w:tmpl w:val="4672E6DA"/>
    <w:lvl w:ilvl="0" w:tplc="9E746A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72034"/>
    <w:multiLevelType w:val="multilevel"/>
    <w:tmpl w:val="2FD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AD0EAE"/>
    <w:multiLevelType w:val="hybridMultilevel"/>
    <w:tmpl w:val="D11E14EE"/>
    <w:lvl w:ilvl="0" w:tplc="9E746A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F7F87"/>
    <w:multiLevelType w:val="multilevel"/>
    <w:tmpl w:val="5C581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C728BB"/>
    <w:multiLevelType w:val="hybridMultilevel"/>
    <w:tmpl w:val="9190CE3E"/>
    <w:lvl w:ilvl="0" w:tplc="9E746ACE">
      <w:numFmt w:val="bullet"/>
      <w:lvlText w:val="-"/>
      <w:lvlJc w:val="left"/>
      <w:pPr>
        <w:ind w:left="660" w:hanging="360"/>
      </w:pPr>
      <w:rPr>
        <w:rFonts w:ascii="Calibri" w:eastAsiaTheme="minorHAnsi" w:hAnsi="Calibri" w:cs="Calibri"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3" w15:restartNumberingAfterBreak="0">
    <w:nsid w:val="27CE353D"/>
    <w:multiLevelType w:val="hybridMultilevel"/>
    <w:tmpl w:val="6B24DF7E"/>
    <w:lvl w:ilvl="0" w:tplc="8D00CC2C">
      <w:start w:val="1"/>
      <w:numFmt w:val="decimal"/>
      <w:lvlText w:val="%1."/>
      <w:lvlJc w:val="left"/>
      <w:pPr>
        <w:ind w:left="720" w:hanging="360"/>
      </w:pPr>
    </w:lvl>
    <w:lvl w:ilvl="1" w:tplc="449A14A2">
      <w:start w:val="1"/>
      <w:numFmt w:val="lowerLetter"/>
      <w:lvlText w:val="%2."/>
      <w:lvlJc w:val="left"/>
      <w:pPr>
        <w:ind w:left="1440" w:hanging="360"/>
      </w:pPr>
    </w:lvl>
    <w:lvl w:ilvl="2" w:tplc="020266C8">
      <w:start w:val="1"/>
      <w:numFmt w:val="lowerRoman"/>
      <w:lvlText w:val="%3."/>
      <w:lvlJc w:val="right"/>
      <w:pPr>
        <w:ind w:left="2160" w:hanging="180"/>
      </w:pPr>
    </w:lvl>
    <w:lvl w:ilvl="3" w:tplc="975C25B2">
      <w:start w:val="1"/>
      <w:numFmt w:val="decimal"/>
      <w:lvlText w:val="%4."/>
      <w:lvlJc w:val="left"/>
      <w:pPr>
        <w:ind w:left="2880" w:hanging="360"/>
      </w:pPr>
    </w:lvl>
    <w:lvl w:ilvl="4" w:tplc="64F45530">
      <w:start w:val="1"/>
      <w:numFmt w:val="lowerLetter"/>
      <w:lvlText w:val="%5."/>
      <w:lvlJc w:val="left"/>
      <w:pPr>
        <w:ind w:left="3600" w:hanging="360"/>
      </w:pPr>
    </w:lvl>
    <w:lvl w:ilvl="5" w:tplc="93FA4D10">
      <w:start w:val="1"/>
      <w:numFmt w:val="lowerRoman"/>
      <w:lvlText w:val="%6."/>
      <w:lvlJc w:val="right"/>
      <w:pPr>
        <w:ind w:left="4320" w:hanging="180"/>
      </w:pPr>
    </w:lvl>
    <w:lvl w:ilvl="6" w:tplc="CDCEE668">
      <w:start w:val="1"/>
      <w:numFmt w:val="decimal"/>
      <w:lvlText w:val="%7."/>
      <w:lvlJc w:val="left"/>
      <w:pPr>
        <w:ind w:left="5040" w:hanging="360"/>
      </w:pPr>
    </w:lvl>
    <w:lvl w:ilvl="7" w:tplc="BD96DBEC">
      <w:start w:val="1"/>
      <w:numFmt w:val="lowerLetter"/>
      <w:lvlText w:val="%8."/>
      <w:lvlJc w:val="left"/>
      <w:pPr>
        <w:ind w:left="5760" w:hanging="360"/>
      </w:pPr>
    </w:lvl>
    <w:lvl w:ilvl="8" w:tplc="A1C0AEDA">
      <w:start w:val="1"/>
      <w:numFmt w:val="lowerRoman"/>
      <w:lvlText w:val="%9."/>
      <w:lvlJc w:val="right"/>
      <w:pPr>
        <w:ind w:left="6480" w:hanging="180"/>
      </w:pPr>
    </w:lvl>
  </w:abstractNum>
  <w:abstractNum w:abstractNumId="14" w15:restartNumberingAfterBreak="0">
    <w:nsid w:val="2A925859"/>
    <w:multiLevelType w:val="hybridMultilevel"/>
    <w:tmpl w:val="334EAADA"/>
    <w:lvl w:ilvl="0" w:tplc="01D2401E">
      <w:start w:val="1"/>
      <w:numFmt w:val="decimal"/>
      <w:lvlText w:val="%1."/>
      <w:lvlJc w:val="left"/>
      <w:pPr>
        <w:ind w:left="720" w:hanging="360"/>
      </w:pPr>
    </w:lvl>
    <w:lvl w:ilvl="1" w:tplc="1A28F5FE">
      <w:start w:val="1"/>
      <w:numFmt w:val="lowerLetter"/>
      <w:lvlText w:val="%2."/>
      <w:lvlJc w:val="left"/>
      <w:pPr>
        <w:ind w:left="1440" w:hanging="360"/>
      </w:pPr>
    </w:lvl>
    <w:lvl w:ilvl="2" w:tplc="C7022592">
      <w:start w:val="1"/>
      <w:numFmt w:val="lowerRoman"/>
      <w:lvlText w:val="%3."/>
      <w:lvlJc w:val="right"/>
      <w:pPr>
        <w:ind w:left="2160" w:hanging="180"/>
      </w:pPr>
    </w:lvl>
    <w:lvl w:ilvl="3" w:tplc="ADD2C980">
      <w:start w:val="1"/>
      <w:numFmt w:val="decimal"/>
      <w:lvlText w:val="%4."/>
      <w:lvlJc w:val="left"/>
      <w:pPr>
        <w:ind w:left="2880" w:hanging="360"/>
      </w:pPr>
    </w:lvl>
    <w:lvl w:ilvl="4" w:tplc="B840EFDA">
      <w:start w:val="1"/>
      <w:numFmt w:val="lowerLetter"/>
      <w:lvlText w:val="%5."/>
      <w:lvlJc w:val="left"/>
      <w:pPr>
        <w:ind w:left="3600" w:hanging="360"/>
      </w:pPr>
    </w:lvl>
    <w:lvl w:ilvl="5" w:tplc="24D8BAF4">
      <w:start w:val="1"/>
      <w:numFmt w:val="lowerRoman"/>
      <w:lvlText w:val="%6."/>
      <w:lvlJc w:val="right"/>
      <w:pPr>
        <w:ind w:left="4320" w:hanging="180"/>
      </w:pPr>
    </w:lvl>
    <w:lvl w:ilvl="6" w:tplc="C30C22AE">
      <w:start w:val="1"/>
      <w:numFmt w:val="decimal"/>
      <w:lvlText w:val="%7."/>
      <w:lvlJc w:val="left"/>
      <w:pPr>
        <w:ind w:left="5040" w:hanging="360"/>
      </w:pPr>
    </w:lvl>
    <w:lvl w:ilvl="7" w:tplc="EDE89278">
      <w:start w:val="1"/>
      <w:numFmt w:val="lowerLetter"/>
      <w:lvlText w:val="%8."/>
      <w:lvlJc w:val="left"/>
      <w:pPr>
        <w:ind w:left="5760" w:hanging="360"/>
      </w:pPr>
    </w:lvl>
    <w:lvl w:ilvl="8" w:tplc="A16400B8">
      <w:start w:val="1"/>
      <w:numFmt w:val="lowerRoman"/>
      <w:lvlText w:val="%9."/>
      <w:lvlJc w:val="right"/>
      <w:pPr>
        <w:ind w:left="6480" w:hanging="180"/>
      </w:pPr>
    </w:lvl>
  </w:abstractNum>
  <w:abstractNum w:abstractNumId="15" w15:restartNumberingAfterBreak="0">
    <w:nsid w:val="3AD121EC"/>
    <w:multiLevelType w:val="hybridMultilevel"/>
    <w:tmpl w:val="26CE1E7C"/>
    <w:lvl w:ilvl="0" w:tplc="E326A7EA">
      <w:start w:val="5"/>
      <w:numFmt w:val="decimal"/>
      <w:lvlText w:val="%1."/>
      <w:lvlJc w:val="left"/>
      <w:pPr>
        <w:ind w:left="720" w:hanging="360"/>
      </w:pPr>
    </w:lvl>
    <w:lvl w:ilvl="1" w:tplc="501E0412">
      <w:start w:val="1"/>
      <w:numFmt w:val="lowerLetter"/>
      <w:lvlText w:val="%2."/>
      <w:lvlJc w:val="left"/>
      <w:pPr>
        <w:ind w:left="1440" w:hanging="360"/>
      </w:pPr>
    </w:lvl>
    <w:lvl w:ilvl="2" w:tplc="8640A8BC">
      <w:start w:val="1"/>
      <w:numFmt w:val="lowerRoman"/>
      <w:lvlText w:val="%3."/>
      <w:lvlJc w:val="right"/>
      <w:pPr>
        <w:ind w:left="2160" w:hanging="180"/>
      </w:pPr>
    </w:lvl>
    <w:lvl w:ilvl="3" w:tplc="B2922C56">
      <w:start w:val="1"/>
      <w:numFmt w:val="decimal"/>
      <w:lvlText w:val="%4."/>
      <w:lvlJc w:val="left"/>
      <w:pPr>
        <w:ind w:left="2880" w:hanging="360"/>
      </w:pPr>
    </w:lvl>
    <w:lvl w:ilvl="4" w:tplc="5524DF98">
      <w:start w:val="1"/>
      <w:numFmt w:val="lowerLetter"/>
      <w:lvlText w:val="%5."/>
      <w:lvlJc w:val="left"/>
      <w:pPr>
        <w:ind w:left="3600" w:hanging="360"/>
      </w:pPr>
    </w:lvl>
    <w:lvl w:ilvl="5" w:tplc="4EDA751C">
      <w:start w:val="1"/>
      <w:numFmt w:val="lowerRoman"/>
      <w:lvlText w:val="%6."/>
      <w:lvlJc w:val="right"/>
      <w:pPr>
        <w:ind w:left="4320" w:hanging="180"/>
      </w:pPr>
    </w:lvl>
    <w:lvl w:ilvl="6" w:tplc="54165D2C">
      <w:start w:val="1"/>
      <w:numFmt w:val="decimal"/>
      <w:lvlText w:val="%7."/>
      <w:lvlJc w:val="left"/>
      <w:pPr>
        <w:ind w:left="5040" w:hanging="360"/>
      </w:pPr>
    </w:lvl>
    <w:lvl w:ilvl="7" w:tplc="BB36B7F2">
      <w:start w:val="1"/>
      <w:numFmt w:val="lowerLetter"/>
      <w:lvlText w:val="%8."/>
      <w:lvlJc w:val="left"/>
      <w:pPr>
        <w:ind w:left="5760" w:hanging="360"/>
      </w:pPr>
    </w:lvl>
    <w:lvl w:ilvl="8" w:tplc="521A2A2E">
      <w:start w:val="1"/>
      <w:numFmt w:val="lowerRoman"/>
      <w:lvlText w:val="%9."/>
      <w:lvlJc w:val="right"/>
      <w:pPr>
        <w:ind w:left="6480" w:hanging="180"/>
      </w:pPr>
    </w:lvl>
  </w:abstractNum>
  <w:abstractNum w:abstractNumId="16" w15:restartNumberingAfterBreak="0">
    <w:nsid w:val="3CDA2DAB"/>
    <w:multiLevelType w:val="hybridMultilevel"/>
    <w:tmpl w:val="790892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A2F64"/>
    <w:multiLevelType w:val="hybridMultilevel"/>
    <w:tmpl w:val="4042B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0269EF"/>
    <w:multiLevelType w:val="hybridMultilevel"/>
    <w:tmpl w:val="AB8470DC"/>
    <w:lvl w:ilvl="0" w:tplc="9E746AC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463273"/>
    <w:multiLevelType w:val="hybridMultilevel"/>
    <w:tmpl w:val="4442291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E975B4"/>
    <w:multiLevelType w:val="hybridMultilevel"/>
    <w:tmpl w:val="DD9E8226"/>
    <w:lvl w:ilvl="0" w:tplc="0809000D">
      <w:start w:val="1"/>
      <w:numFmt w:val="bullet"/>
      <w:lvlText w:val=""/>
      <w:lvlJc w:val="left"/>
      <w:pPr>
        <w:ind w:left="1440" w:hanging="360"/>
      </w:pPr>
      <w:rPr>
        <w:rFonts w:ascii="Wingdings" w:hAnsi="Wingding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6470B9"/>
    <w:multiLevelType w:val="hybridMultilevel"/>
    <w:tmpl w:val="8C9A7246"/>
    <w:lvl w:ilvl="0" w:tplc="0A9699D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954738"/>
    <w:multiLevelType w:val="hybridMultilevel"/>
    <w:tmpl w:val="C158CAFC"/>
    <w:lvl w:ilvl="0" w:tplc="0A9699D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9D5502"/>
    <w:multiLevelType w:val="hybridMultilevel"/>
    <w:tmpl w:val="F1D62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3C555B"/>
    <w:multiLevelType w:val="hybridMultilevel"/>
    <w:tmpl w:val="B89CB16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5276B4"/>
    <w:multiLevelType w:val="hybridMultilevel"/>
    <w:tmpl w:val="4CF0E9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70970"/>
    <w:multiLevelType w:val="hybridMultilevel"/>
    <w:tmpl w:val="71DC5D2E"/>
    <w:lvl w:ilvl="0" w:tplc="9E746A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91ECA"/>
    <w:multiLevelType w:val="hybridMultilevel"/>
    <w:tmpl w:val="B9F0E4CE"/>
    <w:lvl w:ilvl="0" w:tplc="A8D8D4B0">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2E057E"/>
    <w:multiLevelType w:val="hybridMultilevel"/>
    <w:tmpl w:val="D110049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E740DC"/>
    <w:multiLevelType w:val="multilevel"/>
    <w:tmpl w:val="011C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676DB4"/>
    <w:multiLevelType w:val="multilevel"/>
    <w:tmpl w:val="C3320A54"/>
    <w:lvl w:ilvl="0">
      <w:start w:val="1"/>
      <w:numFmt w:val="decimal"/>
      <w:lvlText w:val="%1."/>
      <w:lvlJc w:val="left"/>
      <w:pPr>
        <w:tabs>
          <w:tab w:val="num" w:pos="720"/>
        </w:tabs>
        <w:ind w:left="720" w:hanging="360"/>
      </w:pPr>
    </w:lvl>
    <w:lvl w:ilvl="1">
      <w:start w:val="203"/>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9B7A3A"/>
    <w:multiLevelType w:val="hybridMultilevel"/>
    <w:tmpl w:val="A5E6DF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D5C2A"/>
    <w:multiLevelType w:val="hybridMultilevel"/>
    <w:tmpl w:val="210899CA"/>
    <w:lvl w:ilvl="0" w:tplc="5B1810A4">
      <w:start w:val="1"/>
      <w:numFmt w:val="decimal"/>
      <w:lvlText w:val="%1."/>
      <w:lvlJc w:val="left"/>
      <w:pPr>
        <w:ind w:left="720" w:hanging="360"/>
      </w:pPr>
    </w:lvl>
    <w:lvl w:ilvl="1" w:tplc="E3A611B0">
      <w:start w:val="1"/>
      <w:numFmt w:val="lowerLetter"/>
      <w:lvlText w:val="%2."/>
      <w:lvlJc w:val="left"/>
      <w:pPr>
        <w:ind w:left="1440" w:hanging="360"/>
      </w:pPr>
    </w:lvl>
    <w:lvl w:ilvl="2" w:tplc="E2C086CC">
      <w:start w:val="1"/>
      <w:numFmt w:val="lowerRoman"/>
      <w:lvlText w:val="%3."/>
      <w:lvlJc w:val="right"/>
      <w:pPr>
        <w:ind w:left="2160" w:hanging="180"/>
      </w:pPr>
    </w:lvl>
    <w:lvl w:ilvl="3" w:tplc="D6A4EF9C">
      <w:start w:val="1"/>
      <w:numFmt w:val="decimal"/>
      <w:lvlText w:val="%4."/>
      <w:lvlJc w:val="left"/>
      <w:pPr>
        <w:ind w:left="2880" w:hanging="360"/>
      </w:pPr>
    </w:lvl>
    <w:lvl w:ilvl="4" w:tplc="F4FAD2AA">
      <w:start w:val="1"/>
      <w:numFmt w:val="lowerLetter"/>
      <w:lvlText w:val="%5."/>
      <w:lvlJc w:val="left"/>
      <w:pPr>
        <w:ind w:left="3600" w:hanging="360"/>
      </w:pPr>
    </w:lvl>
    <w:lvl w:ilvl="5" w:tplc="3FAADADC">
      <w:start w:val="1"/>
      <w:numFmt w:val="lowerRoman"/>
      <w:lvlText w:val="%6."/>
      <w:lvlJc w:val="right"/>
      <w:pPr>
        <w:ind w:left="4320" w:hanging="180"/>
      </w:pPr>
    </w:lvl>
    <w:lvl w:ilvl="6" w:tplc="BDFE5706">
      <w:start w:val="1"/>
      <w:numFmt w:val="decimal"/>
      <w:lvlText w:val="%7."/>
      <w:lvlJc w:val="left"/>
      <w:pPr>
        <w:ind w:left="5040" w:hanging="360"/>
      </w:pPr>
    </w:lvl>
    <w:lvl w:ilvl="7" w:tplc="F190DF56">
      <w:start w:val="1"/>
      <w:numFmt w:val="lowerLetter"/>
      <w:lvlText w:val="%8."/>
      <w:lvlJc w:val="left"/>
      <w:pPr>
        <w:ind w:left="5760" w:hanging="360"/>
      </w:pPr>
    </w:lvl>
    <w:lvl w:ilvl="8" w:tplc="8FCE601A">
      <w:start w:val="1"/>
      <w:numFmt w:val="lowerRoman"/>
      <w:lvlText w:val="%9."/>
      <w:lvlJc w:val="right"/>
      <w:pPr>
        <w:ind w:left="6480" w:hanging="180"/>
      </w:pPr>
    </w:lvl>
  </w:abstractNum>
  <w:abstractNum w:abstractNumId="33" w15:restartNumberingAfterBreak="0">
    <w:nsid w:val="6B4F79BD"/>
    <w:multiLevelType w:val="hybridMultilevel"/>
    <w:tmpl w:val="10865384"/>
    <w:lvl w:ilvl="0" w:tplc="55A65BEE">
      <w:start w:val="20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4406E1"/>
    <w:multiLevelType w:val="hybridMultilevel"/>
    <w:tmpl w:val="1A8010B4"/>
    <w:lvl w:ilvl="0" w:tplc="9E746A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E2FDF"/>
    <w:multiLevelType w:val="hybridMultilevel"/>
    <w:tmpl w:val="85C076AC"/>
    <w:lvl w:ilvl="0" w:tplc="9E746AC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895AEF"/>
    <w:multiLevelType w:val="hybridMultilevel"/>
    <w:tmpl w:val="9392CCD8"/>
    <w:lvl w:ilvl="0" w:tplc="0A9699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46281D"/>
    <w:multiLevelType w:val="hybridMultilevel"/>
    <w:tmpl w:val="2B5A6A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8A6B81"/>
    <w:multiLevelType w:val="hybridMultilevel"/>
    <w:tmpl w:val="DF2C3A44"/>
    <w:lvl w:ilvl="0" w:tplc="689240B6">
      <w:start w:val="20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C47D5"/>
    <w:multiLevelType w:val="hybridMultilevel"/>
    <w:tmpl w:val="1BDC3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C510DF"/>
    <w:multiLevelType w:val="hybridMultilevel"/>
    <w:tmpl w:val="D6506BF8"/>
    <w:lvl w:ilvl="0" w:tplc="8A08E20A">
      <w:start w:val="3"/>
      <w:numFmt w:val="decimal"/>
      <w:lvlText w:val="%1."/>
      <w:lvlJc w:val="left"/>
      <w:pPr>
        <w:ind w:left="720" w:hanging="360"/>
      </w:pPr>
    </w:lvl>
    <w:lvl w:ilvl="1" w:tplc="36FCB0C2">
      <w:start w:val="1"/>
      <w:numFmt w:val="lowerLetter"/>
      <w:lvlText w:val="%2."/>
      <w:lvlJc w:val="left"/>
      <w:pPr>
        <w:ind w:left="1440" w:hanging="360"/>
      </w:pPr>
    </w:lvl>
    <w:lvl w:ilvl="2" w:tplc="88AEE7EC">
      <w:start w:val="1"/>
      <w:numFmt w:val="lowerRoman"/>
      <w:lvlText w:val="%3."/>
      <w:lvlJc w:val="right"/>
      <w:pPr>
        <w:ind w:left="2160" w:hanging="180"/>
      </w:pPr>
    </w:lvl>
    <w:lvl w:ilvl="3" w:tplc="FBD47E06">
      <w:start w:val="1"/>
      <w:numFmt w:val="decimal"/>
      <w:lvlText w:val="%4."/>
      <w:lvlJc w:val="left"/>
      <w:pPr>
        <w:ind w:left="2880" w:hanging="360"/>
      </w:pPr>
    </w:lvl>
    <w:lvl w:ilvl="4" w:tplc="3AA42376">
      <w:start w:val="1"/>
      <w:numFmt w:val="lowerLetter"/>
      <w:lvlText w:val="%5."/>
      <w:lvlJc w:val="left"/>
      <w:pPr>
        <w:ind w:left="3600" w:hanging="360"/>
      </w:pPr>
    </w:lvl>
    <w:lvl w:ilvl="5" w:tplc="E7FE846E">
      <w:start w:val="1"/>
      <w:numFmt w:val="lowerRoman"/>
      <w:lvlText w:val="%6."/>
      <w:lvlJc w:val="right"/>
      <w:pPr>
        <w:ind w:left="4320" w:hanging="180"/>
      </w:pPr>
    </w:lvl>
    <w:lvl w:ilvl="6" w:tplc="E60AB638">
      <w:start w:val="1"/>
      <w:numFmt w:val="decimal"/>
      <w:lvlText w:val="%7."/>
      <w:lvlJc w:val="left"/>
      <w:pPr>
        <w:ind w:left="5040" w:hanging="360"/>
      </w:pPr>
    </w:lvl>
    <w:lvl w:ilvl="7" w:tplc="20EA1934">
      <w:start w:val="1"/>
      <w:numFmt w:val="lowerLetter"/>
      <w:lvlText w:val="%8."/>
      <w:lvlJc w:val="left"/>
      <w:pPr>
        <w:ind w:left="5760" w:hanging="360"/>
      </w:pPr>
    </w:lvl>
    <w:lvl w:ilvl="8" w:tplc="3A8EA942">
      <w:start w:val="1"/>
      <w:numFmt w:val="lowerRoman"/>
      <w:lvlText w:val="%9."/>
      <w:lvlJc w:val="right"/>
      <w:pPr>
        <w:ind w:left="6480" w:hanging="180"/>
      </w:pPr>
    </w:lvl>
  </w:abstractNum>
  <w:abstractNum w:abstractNumId="41" w15:restartNumberingAfterBreak="0">
    <w:nsid w:val="78715056"/>
    <w:multiLevelType w:val="hybridMultilevel"/>
    <w:tmpl w:val="5CC20D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32"/>
  </w:num>
  <w:num w:numId="4">
    <w:abstractNumId w:val="6"/>
  </w:num>
  <w:num w:numId="5">
    <w:abstractNumId w:val="13"/>
  </w:num>
  <w:num w:numId="6">
    <w:abstractNumId w:val="15"/>
  </w:num>
  <w:num w:numId="7">
    <w:abstractNumId w:val="9"/>
  </w:num>
  <w:num w:numId="8">
    <w:abstractNumId w:val="39"/>
  </w:num>
  <w:num w:numId="9">
    <w:abstractNumId w:val="38"/>
  </w:num>
  <w:num w:numId="10">
    <w:abstractNumId w:val="33"/>
  </w:num>
  <w:num w:numId="11">
    <w:abstractNumId w:val="0"/>
  </w:num>
  <w:num w:numId="12">
    <w:abstractNumId w:val="20"/>
  </w:num>
  <w:num w:numId="13">
    <w:abstractNumId w:val="1"/>
  </w:num>
  <w:num w:numId="14">
    <w:abstractNumId w:val="30"/>
  </w:num>
  <w:num w:numId="15">
    <w:abstractNumId w:val="11"/>
  </w:num>
  <w:num w:numId="16">
    <w:abstractNumId w:val="25"/>
  </w:num>
  <w:num w:numId="17">
    <w:abstractNumId w:val="5"/>
  </w:num>
  <w:num w:numId="18">
    <w:abstractNumId w:val="24"/>
  </w:num>
  <w:num w:numId="19">
    <w:abstractNumId w:val="16"/>
  </w:num>
  <w:num w:numId="20">
    <w:abstractNumId w:val="41"/>
  </w:num>
  <w:num w:numId="21">
    <w:abstractNumId w:val="19"/>
  </w:num>
  <w:num w:numId="22">
    <w:abstractNumId w:val="28"/>
  </w:num>
  <w:num w:numId="23">
    <w:abstractNumId w:val="27"/>
  </w:num>
  <w:num w:numId="24">
    <w:abstractNumId w:val="23"/>
  </w:num>
  <w:num w:numId="25">
    <w:abstractNumId w:val="36"/>
  </w:num>
  <w:num w:numId="26">
    <w:abstractNumId w:val="17"/>
  </w:num>
  <w:num w:numId="27">
    <w:abstractNumId w:val="22"/>
  </w:num>
  <w:num w:numId="28">
    <w:abstractNumId w:val="21"/>
  </w:num>
  <w:num w:numId="29">
    <w:abstractNumId w:val="2"/>
  </w:num>
  <w:num w:numId="30">
    <w:abstractNumId w:val="7"/>
  </w:num>
  <w:num w:numId="31">
    <w:abstractNumId w:val="10"/>
  </w:num>
  <w:num w:numId="32">
    <w:abstractNumId w:val="35"/>
  </w:num>
  <w:num w:numId="33">
    <w:abstractNumId w:val="29"/>
  </w:num>
  <w:num w:numId="34">
    <w:abstractNumId w:val="12"/>
  </w:num>
  <w:num w:numId="35">
    <w:abstractNumId w:val="26"/>
  </w:num>
  <w:num w:numId="36">
    <w:abstractNumId w:val="18"/>
  </w:num>
  <w:num w:numId="37">
    <w:abstractNumId w:val="34"/>
  </w:num>
  <w:num w:numId="38">
    <w:abstractNumId w:val="3"/>
  </w:num>
  <w:num w:numId="39">
    <w:abstractNumId w:val="8"/>
  </w:num>
  <w:num w:numId="40">
    <w:abstractNumId w:val="4"/>
  </w:num>
  <w:num w:numId="41">
    <w:abstractNumId w:val="3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1A"/>
    <w:rsid w:val="000004F9"/>
    <w:rsid w:val="00012584"/>
    <w:rsid w:val="00072AB5"/>
    <w:rsid w:val="000840A3"/>
    <w:rsid w:val="000B384E"/>
    <w:rsid w:val="000B5A18"/>
    <w:rsid w:val="000C1920"/>
    <w:rsid w:val="000D3F99"/>
    <w:rsid w:val="001161E1"/>
    <w:rsid w:val="00151B30"/>
    <w:rsid w:val="00157C1E"/>
    <w:rsid w:val="00162CB4"/>
    <w:rsid w:val="0018121A"/>
    <w:rsid w:val="001A041E"/>
    <w:rsid w:val="001D1441"/>
    <w:rsid w:val="00217F5A"/>
    <w:rsid w:val="00295119"/>
    <w:rsid w:val="002A100D"/>
    <w:rsid w:val="002B05AB"/>
    <w:rsid w:val="002F4E7E"/>
    <w:rsid w:val="00304E95"/>
    <w:rsid w:val="003119A2"/>
    <w:rsid w:val="00321AC1"/>
    <w:rsid w:val="00350845"/>
    <w:rsid w:val="00354718"/>
    <w:rsid w:val="00373E65"/>
    <w:rsid w:val="003772C8"/>
    <w:rsid w:val="003A57D0"/>
    <w:rsid w:val="003F6DD7"/>
    <w:rsid w:val="00465800"/>
    <w:rsid w:val="00467E7A"/>
    <w:rsid w:val="0047077A"/>
    <w:rsid w:val="004824BB"/>
    <w:rsid w:val="00493AFF"/>
    <w:rsid w:val="00512CEB"/>
    <w:rsid w:val="00522A59"/>
    <w:rsid w:val="0055417A"/>
    <w:rsid w:val="005665F3"/>
    <w:rsid w:val="00595EBB"/>
    <w:rsid w:val="005C33A7"/>
    <w:rsid w:val="006104A4"/>
    <w:rsid w:val="00672585"/>
    <w:rsid w:val="006A30A2"/>
    <w:rsid w:val="0078107C"/>
    <w:rsid w:val="0078530B"/>
    <w:rsid w:val="00787B3A"/>
    <w:rsid w:val="007A39F5"/>
    <w:rsid w:val="007B49DD"/>
    <w:rsid w:val="007C3D1D"/>
    <w:rsid w:val="007D5E84"/>
    <w:rsid w:val="007E73CC"/>
    <w:rsid w:val="007FFFC5"/>
    <w:rsid w:val="00813599"/>
    <w:rsid w:val="008226AB"/>
    <w:rsid w:val="008467FC"/>
    <w:rsid w:val="008A2AF3"/>
    <w:rsid w:val="008D478C"/>
    <w:rsid w:val="008F7190"/>
    <w:rsid w:val="00936520"/>
    <w:rsid w:val="009554B1"/>
    <w:rsid w:val="009C1FC4"/>
    <w:rsid w:val="009F1BC0"/>
    <w:rsid w:val="00A419F3"/>
    <w:rsid w:val="00AC729E"/>
    <w:rsid w:val="00AD629A"/>
    <w:rsid w:val="00B40E9D"/>
    <w:rsid w:val="00B41928"/>
    <w:rsid w:val="00B47098"/>
    <w:rsid w:val="00B63EE4"/>
    <w:rsid w:val="00BC3EF6"/>
    <w:rsid w:val="00C04BED"/>
    <w:rsid w:val="00C41090"/>
    <w:rsid w:val="00CC5DA1"/>
    <w:rsid w:val="00CE33E0"/>
    <w:rsid w:val="00D1568D"/>
    <w:rsid w:val="00D30561"/>
    <w:rsid w:val="00D50D67"/>
    <w:rsid w:val="00D92A4A"/>
    <w:rsid w:val="00DB45B1"/>
    <w:rsid w:val="00DC0E28"/>
    <w:rsid w:val="00DE7740"/>
    <w:rsid w:val="00E14057"/>
    <w:rsid w:val="00E16333"/>
    <w:rsid w:val="00E33141"/>
    <w:rsid w:val="00ED1B69"/>
    <w:rsid w:val="00F22414"/>
    <w:rsid w:val="00F24214"/>
    <w:rsid w:val="00F607E7"/>
    <w:rsid w:val="00F6777F"/>
    <w:rsid w:val="00FB79D6"/>
    <w:rsid w:val="0A589C71"/>
    <w:rsid w:val="14E393DC"/>
    <w:rsid w:val="16E153D0"/>
    <w:rsid w:val="18268F70"/>
    <w:rsid w:val="18326744"/>
    <w:rsid w:val="1C46B64E"/>
    <w:rsid w:val="2236DCE3"/>
    <w:rsid w:val="23DB44FC"/>
    <w:rsid w:val="2710367C"/>
    <w:rsid w:val="28326AEB"/>
    <w:rsid w:val="28A61E67"/>
    <w:rsid w:val="29CD1654"/>
    <w:rsid w:val="2BA605BD"/>
    <w:rsid w:val="2BDDBF29"/>
    <w:rsid w:val="31284AD3"/>
    <w:rsid w:val="31CC3EAD"/>
    <w:rsid w:val="3233D850"/>
    <w:rsid w:val="3509F62A"/>
    <w:rsid w:val="4261EB46"/>
    <w:rsid w:val="4CB92C57"/>
    <w:rsid w:val="510D9F13"/>
    <w:rsid w:val="55CA4DCE"/>
    <w:rsid w:val="5AEB9B7F"/>
    <w:rsid w:val="5C8C99EA"/>
    <w:rsid w:val="5E855AA7"/>
    <w:rsid w:val="6338BA5E"/>
    <w:rsid w:val="6358CBCA"/>
    <w:rsid w:val="652FF505"/>
    <w:rsid w:val="6B839930"/>
    <w:rsid w:val="74D202F2"/>
    <w:rsid w:val="7BD4F3CA"/>
    <w:rsid w:val="7BF07455"/>
    <w:rsid w:val="7ED390A5"/>
    <w:rsid w:val="7FDF9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B7C7"/>
  <w15:chartTrackingRefBased/>
  <w15:docId w15:val="{0A5D47AC-381F-4635-AD49-77CABA9B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12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8121A"/>
  </w:style>
  <w:style w:type="character" w:customStyle="1" w:styleId="spellingerror">
    <w:name w:val="spellingerror"/>
    <w:basedOn w:val="DefaultParagraphFont"/>
    <w:rsid w:val="0018121A"/>
  </w:style>
  <w:style w:type="character" w:customStyle="1" w:styleId="eop">
    <w:name w:val="eop"/>
    <w:basedOn w:val="DefaultParagraphFont"/>
    <w:rsid w:val="0018121A"/>
  </w:style>
  <w:style w:type="paragraph" w:styleId="ListParagraph">
    <w:name w:val="List Paragraph"/>
    <w:basedOn w:val="Normal"/>
    <w:uiPriority w:val="34"/>
    <w:qFormat/>
    <w:rsid w:val="0018121A"/>
    <w:pPr>
      <w:ind w:left="720"/>
      <w:contextualSpacing/>
    </w:pPr>
  </w:style>
  <w:style w:type="table" w:styleId="TableGrid">
    <w:name w:val="Table Grid"/>
    <w:basedOn w:val="TableNormal"/>
    <w:uiPriority w:val="39"/>
    <w:rsid w:val="00936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04BED"/>
    <w:pPr>
      <w:spacing w:after="0" w:line="240" w:lineRule="auto"/>
    </w:pPr>
    <w:rPr>
      <w:lang w:val="en-US"/>
    </w:rPr>
  </w:style>
  <w:style w:type="character" w:customStyle="1" w:styleId="NoSpacingChar">
    <w:name w:val="No Spacing Char"/>
    <w:basedOn w:val="DefaultParagraphFont"/>
    <w:link w:val="NoSpacing"/>
    <w:uiPriority w:val="1"/>
    <w:rsid w:val="00C04BED"/>
    <w:rPr>
      <w:lang w:val="en-US"/>
    </w:rPr>
  </w:style>
  <w:style w:type="paragraph" w:styleId="BalloonText">
    <w:name w:val="Balloon Text"/>
    <w:basedOn w:val="Normal"/>
    <w:link w:val="BalloonTextChar"/>
    <w:uiPriority w:val="99"/>
    <w:semiHidden/>
    <w:unhideWhenUsed/>
    <w:rsid w:val="00DC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28"/>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8D47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2646">
      <w:bodyDiv w:val="1"/>
      <w:marLeft w:val="0"/>
      <w:marRight w:val="0"/>
      <w:marTop w:val="0"/>
      <w:marBottom w:val="0"/>
      <w:divBdr>
        <w:top w:val="none" w:sz="0" w:space="0" w:color="auto"/>
        <w:left w:val="none" w:sz="0" w:space="0" w:color="auto"/>
        <w:bottom w:val="none" w:sz="0" w:space="0" w:color="auto"/>
        <w:right w:val="none" w:sz="0" w:space="0" w:color="auto"/>
      </w:divBdr>
      <w:divsChild>
        <w:div w:id="125970201">
          <w:marLeft w:val="0"/>
          <w:marRight w:val="0"/>
          <w:marTop w:val="0"/>
          <w:marBottom w:val="0"/>
          <w:divBdr>
            <w:top w:val="none" w:sz="0" w:space="0" w:color="auto"/>
            <w:left w:val="none" w:sz="0" w:space="0" w:color="auto"/>
            <w:bottom w:val="none" w:sz="0" w:space="0" w:color="auto"/>
            <w:right w:val="none" w:sz="0" w:space="0" w:color="auto"/>
          </w:divBdr>
        </w:div>
        <w:div w:id="146753418">
          <w:marLeft w:val="0"/>
          <w:marRight w:val="0"/>
          <w:marTop w:val="0"/>
          <w:marBottom w:val="0"/>
          <w:divBdr>
            <w:top w:val="none" w:sz="0" w:space="0" w:color="auto"/>
            <w:left w:val="none" w:sz="0" w:space="0" w:color="auto"/>
            <w:bottom w:val="none" w:sz="0" w:space="0" w:color="auto"/>
            <w:right w:val="none" w:sz="0" w:space="0" w:color="auto"/>
          </w:divBdr>
        </w:div>
        <w:div w:id="1593969391">
          <w:marLeft w:val="0"/>
          <w:marRight w:val="0"/>
          <w:marTop w:val="0"/>
          <w:marBottom w:val="0"/>
          <w:divBdr>
            <w:top w:val="none" w:sz="0" w:space="0" w:color="auto"/>
            <w:left w:val="none" w:sz="0" w:space="0" w:color="auto"/>
            <w:bottom w:val="none" w:sz="0" w:space="0" w:color="auto"/>
            <w:right w:val="none" w:sz="0" w:space="0" w:color="auto"/>
          </w:divBdr>
        </w:div>
      </w:divsChild>
    </w:div>
    <w:div w:id="266158714">
      <w:bodyDiv w:val="1"/>
      <w:marLeft w:val="0"/>
      <w:marRight w:val="0"/>
      <w:marTop w:val="0"/>
      <w:marBottom w:val="0"/>
      <w:divBdr>
        <w:top w:val="none" w:sz="0" w:space="0" w:color="auto"/>
        <w:left w:val="none" w:sz="0" w:space="0" w:color="auto"/>
        <w:bottom w:val="none" w:sz="0" w:space="0" w:color="auto"/>
        <w:right w:val="none" w:sz="0" w:space="0" w:color="auto"/>
      </w:divBdr>
    </w:div>
    <w:div w:id="384255938">
      <w:bodyDiv w:val="1"/>
      <w:marLeft w:val="0"/>
      <w:marRight w:val="0"/>
      <w:marTop w:val="0"/>
      <w:marBottom w:val="0"/>
      <w:divBdr>
        <w:top w:val="none" w:sz="0" w:space="0" w:color="auto"/>
        <w:left w:val="none" w:sz="0" w:space="0" w:color="auto"/>
        <w:bottom w:val="none" w:sz="0" w:space="0" w:color="auto"/>
        <w:right w:val="none" w:sz="0" w:space="0" w:color="auto"/>
      </w:divBdr>
    </w:div>
    <w:div w:id="621116272">
      <w:bodyDiv w:val="1"/>
      <w:marLeft w:val="0"/>
      <w:marRight w:val="0"/>
      <w:marTop w:val="0"/>
      <w:marBottom w:val="0"/>
      <w:divBdr>
        <w:top w:val="none" w:sz="0" w:space="0" w:color="auto"/>
        <w:left w:val="none" w:sz="0" w:space="0" w:color="auto"/>
        <w:bottom w:val="none" w:sz="0" w:space="0" w:color="auto"/>
        <w:right w:val="none" w:sz="0" w:space="0" w:color="auto"/>
      </w:divBdr>
    </w:div>
    <w:div w:id="1136141861">
      <w:bodyDiv w:val="1"/>
      <w:marLeft w:val="0"/>
      <w:marRight w:val="0"/>
      <w:marTop w:val="0"/>
      <w:marBottom w:val="0"/>
      <w:divBdr>
        <w:top w:val="none" w:sz="0" w:space="0" w:color="auto"/>
        <w:left w:val="none" w:sz="0" w:space="0" w:color="auto"/>
        <w:bottom w:val="none" w:sz="0" w:space="0" w:color="auto"/>
        <w:right w:val="none" w:sz="0" w:space="0" w:color="auto"/>
      </w:divBdr>
    </w:div>
    <w:div w:id="1662611612">
      <w:bodyDiv w:val="1"/>
      <w:marLeft w:val="0"/>
      <w:marRight w:val="0"/>
      <w:marTop w:val="0"/>
      <w:marBottom w:val="0"/>
      <w:divBdr>
        <w:top w:val="none" w:sz="0" w:space="0" w:color="auto"/>
        <w:left w:val="none" w:sz="0" w:space="0" w:color="auto"/>
        <w:bottom w:val="none" w:sz="0" w:space="0" w:color="auto"/>
        <w:right w:val="none" w:sz="0" w:space="0" w:color="auto"/>
      </w:divBdr>
      <w:divsChild>
        <w:div w:id="1155341345">
          <w:marLeft w:val="0"/>
          <w:marRight w:val="0"/>
          <w:marTop w:val="0"/>
          <w:marBottom w:val="0"/>
          <w:divBdr>
            <w:top w:val="none" w:sz="0" w:space="0" w:color="auto"/>
            <w:left w:val="none" w:sz="0" w:space="0" w:color="auto"/>
            <w:bottom w:val="none" w:sz="0" w:space="0" w:color="auto"/>
            <w:right w:val="none" w:sz="0" w:space="0" w:color="auto"/>
          </w:divBdr>
        </w:div>
        <w:div w:id="544758013">
          <w:marLeft w:val="0"/>
          <w:marRight w:val="0"/>
          <w:marTop w:val="0"/>
          <w:marBottom w:val="0"/>
          <w:divBdr>
            <w:top w:val="none" w:sz="0" w:space="0" w:color="auto"/>
            <w:left w:val="none" w:sz="0" w:space="0" w:color="auto"/>
            <w:bottom w:val="none" w:sz="0" w:space="0" w:color="auto"/>
            <w:right w:val="none" w:sz="0" w:space="0" w:color="auto"/>
          </w:divBdr>
        </w:div>
        <w:div w:id="321155640">
          <w:marLeft w:val="0"/>
          <w:marRight w:val="0"/>
          <w:marTop w:val="0"/>
          <w:marBottom w:val="0"/>
          <w:divBdr>
            <w:top w:val="none" w:sz="0" w:space="0" w:color="auto"/>
            <w:left w:val="none" w:sz="0" w:space="0" w:color="auto"/>
            <w:bottom w:val="none" w:sz="0" w:space="0" w:color="auto"/>
            <w:right w:val="none" w:sz="0" w:space="0" w:color="auto"/>
          </w:divBdr>
        </w:div>
        <w:div w:id="47075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d7f883fcaf9e47d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0A46FFD793BD4FBD66AC078A91B353" ma:contentTypeVersion="11" ma:contentTypeDescription="Create a new document." ma:contentTypeScope="" ma:versionID="c7dc07eb2afe98fb0850a8bb8724bfeb">
  <xsd:schema xmlns:xsd="http://www.w3.org/2001/XMLSchema" xmlns:xs="http://www.w3.org/2001/XMLSchema" xmlns:p="http://schemas.microsoft.com/office/2006/metadata/properties" xmlns:ns2="0aadcc7d-bc4e-4c6c-a402-2e9a4d96df24" targetNamespace="http://schemas.microsoft.com/office/2006/metadata/properties" ma:root="true" ma:fieldsID="5805b1a96adea5a76138759dfc03c3fd" ns2:_="">
    <xsd:import namespace="0aadcc7d-bc4e-4c6c-a402-2e9a4d96df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dcc7d-bc4e-4c6c-a402-2e9a4d96d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2321E-9F15-4F0E-8B96-54B3B3EE4C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7669C-C4CC-4B66-931B-261A7E62A038}">
  <ds:schemaRefs>
    <ds:schemaRef ds:uri="http://schemas.microsoft.com/sharepoint/v3/contenttype/forms"/>
  </ds:schemaRefs>
</ds:datastoreItem>
</file>

<file path=customXml/itemProps3.xml><?xml version="1.0" encoding="utf-8"?>
<ds:datastoreItem xmlns:ds="http://schemas.openxmlformats.org/officeDocument/2006/customXml" ds:itemID="{0356C647-9216-4106-9A61-91FD5ECD0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dcc7d-bc4e-4c6c-a402-2e9a4d96d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High Green Primary School</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Smales</dc:creator>
  <cp:keywords/>
  <dc:description/>
  <cp:lastModifiedBy>Lorraine Rawlings</cp:lastModifiedBy>
  <cp:revision>2</cp:revision>
  <cp:lastPrinted>2021-10-06T10:39:00Z</cp:lastPrinted>
  <dcterms:created xsi:type="dcterms:W3CDTF">2021-12-08T13:40:00Z</dcterms:created>
  <dcterms:modified xsi:type="dcterms:W3CDTF">2021-12-08T13:40:00Z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0x010100040A46FFD793BD4FBD66AC078A91B353</vt:lpwstr>
  </property>
</Properties>
</file>