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56AF" w14:textId="1E36761A" w:rsidR="0018121A" w:rsidRDefault="00CE33E0" w:rsidP="28326AEB">
      <w:pPr>
        <w:rPr>
          <w:b/>
          <w:bCs/>
          <w:sz w:val="24"/>
          <w:szCs w:val="24"/>
        </w:rPr>
      </w:pPr>
      <w:bookmarkStart w:id="0" w:name="_GoBack"/>
      <w:bookmarkEnd w:id="0"/>
      <w:r>
        <w:rPr>
          <w:b/>
          <w:noProof/>
          <w:color w:val="669900"/>
          <w:sz w:val="28"/>
          <w:szCs w:val="28"/>
          <w:lang w:eastAsia="en-GB"/>
        </w:rPr>
        <w:drawing>
          <wp:anchor distT="0" distB="0" distL="114300" distR="114300" simplePos="0" relativeHeight="251656192" behindDoc="0" locked="0" layoutInCell="1" allowOverlap="1" wp14:anchorId="3806F0AF" wp14:editId="7C613171">
            <wp:simplePos x="0" y="0"/>
            <wp:positionH relativeFrom="margin">
              <wp:posOffset>85725</wp:posOffset>
            </wp:positionH>
            <wp:positionV relativeFrom="paragraph">
              <wp:posOffset>62230</wp:posOffset>
            </wp:positionV>
            <wp:extent cx="2472690" cy="657225"/>
            <wp:effectExtent l="0" t="0" r="3810" b="9525"/>
            <wp:wrapSquare wrapText="bothSides"/>
            <wp:docPr id="7" name="Picture 7" descr="C:\Users\lharding\AppData\Local\Microsoft\Windows\Temporary Internet Files\Content.Word\High Green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ding\AppData\Local\Microsoft\Windows\Temporary Internet Files\Content.Word\High Green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69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28E04" w14:textId="75DAA149" w:rsidR="000B384E" w:rsidRDefault="0018121A" w:rsidP="00CE33E0">
      <w:pPr>
        <w:jc w:val="center"/>
        <w:rPr>
          <w:b/>
          <w:sz w:val="28"/>
        </w:rPr>
      </w:pPr>
      <w:r w:rsidRPr="0018121A">
        <w:rPr>
          <w:b/>
          <w:sz w:val="28"/>
        </w:rPr>
        <w:t xml:space="preserve">RATIONALE FOR </w:t>
      </w:r>
      <w:r w:rsidR="00AA29FB">
        <w:rPr>
          <w:b/>
          <w:sz w:val="28"/>
        </w:rPr>
        <w:t>SMSC</w:t>
      </w:r>
    </w:p>
    <w:p w14:paraId="6861B6B9" w14:textId="77777777" w:rsidR="00157C1E" w:rsidRDefault="00157C1E" w:rsidP="00F24214">
      <w:pPr>
        <w:jc w:val="center"/>
        <w:rPr>
          <w:b/>
          <w:sz w:val="24"/>
          <w:u w:val="single"/>
        </w:rPr>
      </w:pPr>
    </w:p>
    <w:p w14:paraId="7BB15702" w14:textId="7E4529A6" w:rsidR="0018121A" w:rsidRDefault="0018121A" w:rsidP="00F24214">
      <w:pPr>
        <w:jc w:val="center"/>
        <w:rPr>
          <w:b/>
          <w:sz w:val="24"/>
          <w:u w:val="single"/>
        </w:rPr>
      </w:pPr>
      <w:r w:rsidRPr="00AC729E">
        <w:rPr>
          <w:b/>
          <w:sz w:val="24"/>
          <w:u w:val="single"/>
        </w:rPr>
        <w:t>W</w:t>
      </w:r>
      <w:r w:rsidR="006104A4">
        <w:rPr>
          <w:b/>
          <w:sz w:val="24"/>
          <w:u w:val="single"/>
        </w:rPr>
        <w:t xml:space="preserve">HAT IS </w:t>
      </w:r>
      <w:r w:rsidR="00AA29FB">
        <w:rPr>
          <w:b/>
          <w:sz w:val="24"/>
          <w:u w:val="single"/>
        </w:rPr>
        <w:t>SMSC</w:t>
      </w:r>
      <w:r w:rsidRPr="00AC729E">
        <w:rPr>
          <w:b/>
          <w:sz w:val="24"/>
          <w:u w:val="single"/>
        </w:rPr>
        <w:t>?</w:t>
      </w:r>
    </w:p>
    <w:p w14:paraId="32E6C3AD" w14:textId="0ED489E9" w:rsidR="0027288E" w:rsidRDefault="00FA390C" w:rsidP="0027288E">
      <w:pPr>
        <w:pStyle w:val="NoSpacing"/>
        <w:rPr>
          <w:rFonts w:cstheme="minorHAnsi"/>
          <w:b/>
        </w:rPr>
      </w:pPr>
      <w:r>
        <w:rPr>
          <w:b/>
          <w:sz w:val="24"/>
          <w:szCs w:val="24"/>
        </w:rPr>
        <w:t>SMSC</w:t>
      </w:r>
      <w:r w:rsidR="000B384E" w:rsidRPr="00CE33E0">
        <w:rPr>
          <w:b/>
          <w:sz w:val="24"/>
          <w:szCs w:val="24"/>
        </w:rPr>
        <w:t xml:space="preserve"> stands for</w:t>
      </w:r>
      <w:r w:rsidR="000B384E" w:rsidRPr="00CE33E0">
        <w:rPr>
          <w:b/>
          <w:sz w:val="24"/>
          <w:szCs w:val="24"/>
          <w:u w:val="single"/>
        </w:rPr>
        <w:t xml:space="preserve"> </w:t>
      </w:r>
      <w:r w:rsidR="0027288E" w:rsidRPr="0027288E">
        <w:rPr>
          <w:rFonts w:cstheme="minorHAnsi"/>
          <w:b/>
          <w:i/>
          <w:sz w:val="24"/>
          <w:szCs w:val="24"/>
          <w:lang w:eastAsia="en-GB"/>
        </w:rPr>
        <w:t xml:space="preserve">Spiritual, </w:t>
      </w:r>
      <w:r w:rsidR="0027288E">
        <w:rPr>
          <w:rFonts w:cstheme="minorHAnsi"/>
          <w:b/>
          <w:i/>
          <w:sz w:val="24"/>
          <w:szCs w:val="24"/>
          <w:lang w:eastAsia="en-GB"/>
        </w:rPr>
        <w:t>M</w:t>
      </w:r>
      <w:r w:rsidR="0027288E" w:rsidRPr="0027288E">
        <w:rPr>
          <w:rFonts w:cstheme="minorHAnsi"/>
          <w:b/>
          <w:i/>
          <w:sz w:val="24"/>
          <w:szCs w:val="24"/>
          <w:lang w:eastAsia="en-GB"/>
        </w:rPr>
        <w:t xml:space="preserve">oral, </w:t>
      </w:r>
      <w:r w:rsidR="0027288E">
        <w:rPr>
          <w:rFonts w:cstheme="minorHAnsi"/>
          <w:b/>
          <w:i/>
          <w:sz w:val="24"/>
          <w:szCs w:val="24"/>
          <w:lang w:eastAsia="en-GB"/>
        </w:rPr>
        <w:t>S</w:t>
      </w:r>
      <w:r w:rsidR="0027288E" w:rsidRPr="0027288E">
        <w:rPr>
          <w:rFonts w:cstheme="minorHAnsi"/>
          <w:b/>
          <w:i/>
          <w:sz w:val="24"/>
          <w:szCs w:val="24"/>
          <w:lang w:eastAsia="en-GB"/>
        </w:rPr>
        <w:t xml:space="preserve">ocial and </w:t>
      </w:r>
      <w:r w:rsidR="0027288E">
        <w:rPr>
          <w:rFonts w:cstheme="minorHAnsi"/>
          <w:b/>
          <w:i/>
          <w:sz w:val="24"/>
          <w:szCs w:val="24"/>
          <w:lang w:eastAsia="en-GB"/>
        </w:rPr>
        <w:t>C</w:t>
      </w:r>
      <w:r w:rsidR="0027288E" w:rsidRPr="0027288E">
        <w:rPr>
          <w:rFonts w:cstheme="minorHAnsi"/>
          <w:b/>
          <w:i/>
          <w:sz w:val="24"/>
          <w:szCs w:val="24"/>
          <w:lang w:eastAsia="en-GB"/>
        </w:rPr>
        <w:t>ultural development</w:t>
      </w:r>
    </w:p>
    <w:p w14:paraId="5DC7F410" w14:textId="77777777" w:rsidR="0027288E" w:rsidRPr="0027288E" w:rsidRDefault="0027288E" w:rsidP="0027288E">
      <w:pPr>
        <w:pStyle w:val="NoSpacing"/>
        <w:rPr>
          <w:rFonts w:cstheme="minorHAnsi"/>
          <w:b/>
          <w:sz w:val="10"/>
          <w:szCs w:val="10"/>
          <w:lang w:eastAsia="en-GB"/>
        </w:rPr>
      </w:pPr>
    </w:p>
    <w:p w14:paraId="691E2F84" w14:textId="03EA5480" w:rsidR="0027288E" w:rsidRDefault="0027288E" w:rsidP="0027288E">
      <w:pPr>
        <w:pStyle w:val="NoSpacing"/>
        <w:rPr>
          <w:rFonts w:cstheme="minorHAnsi"/>
          <w:b/>
        </w:rPr>
      </w:pPr>
      <w:r w:rsidRPr="0027288E">
        <w:rPr>
          <w:rFonts w:cstheme="minorHAnsi"/>
          <w:b/>
          <w:szCs w:val="24"/>
          <w:lang w:eastAsia="en-GB"/>
        </w:rPr>
        <w:t xml:space="preserve">SMSC is a broad concept that can be seen across the school’s activities, but draws together many of the areas covered by the personal development judgement. </w:t>
      </w:r>
    </w:p>
    <w:p w14:paraId="620CB3F0" w14:textId="77777777" w:rsidR="0027288E" w:rsidRPr="0027288E" w:rsidRDefault="0027288E" w:rsidP="0027288E">
      <w:pPr>
        <w:pStyle w:val="NoSpacing"/>
        <w:rPr>
          <w:rFonts w:cstheme="minorHAnsi"/>
          <w:b/>
          <w:sz w:val="10"/>
          <w:szCs w:val="10"/>
          <w:lang w:eastAsia="en-GB"/>
        </w:rPr>
      </w:pPr>
    </w:p>
    <w:p w14:paraId="535D4E44" w14:textId="0847E7E6" w:rsidR="0027288E" w:rsidRDefault="0027288E" w:rsidP="0027288E">
      <w:pPr>
        <w:pStyle w:val="NoSpacing"/>
        <w:rPr>
          <w:rFonts w:cstheme="minorHAnsi"/>
          <w:b/>
          <w:color w:val="0B0C0C"/>
        </w:rPr>
      </w:pPr>
      <w:r w:rsidRPr="00202F32">
        <w:rPr>
          <w:rFonts w:eastAsia="Times New Roman" w:cstheme="minorHAnsi"/>
          <w:b/>
          <w:color w:val="0B0C0C"/>
          <w:sz w:val="24"/>
          <w:szCs w:val="24"/>
          <w:lang w:eastAsia="en-GB"/>
        </w:rPr>
        <w:t xml:space="preserve">Promoting </w:t>
      </w:r>
      <w:r>
        <w:rPr>
          <w:rFonts w:eastAsia="Times New Roman" w:cstheme="minorHAnsi"/>
          <w:b/>
          <w:color w:val="0B0C0C"/>
          <w:sz w:val="24"/>
          <w:szCs w:val="24"/>
          <w:lang w:eastAsia="en-GB"/>
        </w:rPr>
        <w:t>f</w:t>
      </w:r>
      <w:r w:rsidRPr="00202F32">
        <w:rPr>
          <w:rFonts w:eastAsia="Times New Roman" w:cstheme="minorHAnsi"/>
          <w:b/>
          <w:color w:val="0B0C0C"/>
          <w:sz w:val="24"/>
          <w:szCs w:val="24"/>
          <w:lang w:eastAsia="en-GB"/>
        </w:rPr>
        <w:t>undamental British values as part of SMSC in schools.</w:t>
      </w:r>
    </w:p>
    <w:p w14:paraId="62FF7C83" w14:textId="77777777" w:rsidR="0027288E" w:rsidRPr="00202F32" w:rsidRDefault="0027288E" w:rsidP="0027288E">
      <w:pPr>
        <w:pStyle w:val="NoSpacing"/>
        <w:rPr>
          <w:sz w:val="10"/>
          <w:szCs w:val="10"/>
        </w:rPr>
      </w:pPr>
    </w:p>
    <w:p w14:paraId="26924A26" w14:textId="53349028" w:rsidR="0027288E" w:rsidRDefault="0027288E" w:rsidP="001F4E99">
      <w:pPr>
        <w:pStyle w:val="NoSpacing"/>
        <w:numPr>
          <w:ilvl w:val="0"/>
          <w:numId w:val="3"/>
        </w:numPr>
        <w:ind w:left="284" w:hanging="284"/>
      </w:pPr>
      <w:r>
        <w:t xml:space="preserve">Meeting requirements for collective worship, establishing a strong school ethos supported by effective relationships throughout the school, and providing relevant activities beyond the classroom are all ways of ensuring pupils’ SMSC development. Pupils must be encouraged to regard people of all faiths, races and cultures with respect and tolerance. </w:t>
      </w:r>
    </w:p>
    <w:p w14:paraId="789F19D3" w14:textId="4C753603" w:rsidR="0027288E" w:rsidRPr="0027288E" w:rsidRDefault="0027288E" w:rsidP="001F4E99">
      <w:pPr>
        <w:pStyle w:val="NoSpacing"/>
        <w:numPr>
          <w:ilvl w:val="0"/>
          <w:numId w:val="3"/>
        </w:numPr>
        <w:ind w:left="284" w:hanging="284"/>
      </w:pPr>
      <w:r>
        <w:t xml:space="preserve">It is expected that pupils should understand that while different people may hold different views about what is ‘right’ and ‘wrong’, all people living in England are subject to its law. The school’s ethos and teaching, which schools should make parents aware of, should support the rule of English civil and criminal law and schools should not teach anything that undermines it. </w:t>
      </w:r>
    </w:p>
    <w:p w14:paraId="6AC0CFAE" w14:textId="4FB85FC2" w:rsidR="0027288E" w:rsidRDefault="0027288E" w:rsidP="001F4E99">
      <w:pPr>
        <w:pStyle w:val="NoSpacing"/>
        <w:numPr>
          <w:ilvl w:val="0"/>
          <w:numId w:val="3"/>
        </w:numPr>
        <w:ind w:left="284" w:hanging="284"/>
      </w:pPr>
      <w:r>
        <w:t>Schools should promote the fundamental British values of democracy, the rule of law, individual liberty, and mutual respect and tolerance of those with different faiths and beliefs</w:t>
      </w:r>
      <w:proofErr w:type="gramStart"/>
      <w:r>
        <w:t>1 .</w:t>
      </w:r>
      <w:proofErr w:type="gramEnd"/>
      <w:r>
        <w:t xml:space="preserve"> This can help schools to demonstrate how they are meeting the requirements of section 78 of the Education Act 2002, in their provision of SMSC. </w:t>
      </w:r>
    </w:p>
    <w:p w14:paraId="6F3E6439" w14:textId="782514CC" w:rsidR="0027288E" w:rsidRDefault="0027288E" w:rsidP="0027288E">
      <w:pPr>
        <w:pStyle w:val="NoSpacing"/>
        <w:ind w:left="284"/>
        <w:jc w:val="right"/>
      </w:pPr>
      <w:r w:rsidRPr="0027288E">
        <w:rPr>
          <w:rFonts w:cstheme="minorHAnsi"/>
          <w:b/>
          <w:szCs w:val="24"/>
          <w:lang w:eastAsia="en-GB"/>
        </w:rPr>
        <w:t>(</w:t>
      </w:r>
      <w:proofErr w:type="spellStart"/>
      <w:r>
        <w:rPr>
          <w:rFonts w:cstheme="minorHAnsi"/>
          <w:b/>
          <w:szCs w:val="24"/>
          <w:lang w:eastAsia="en-GB"/>
        </w:rPr>
        <w:t>Ofsted</w:t>
      </w:r>
      <w:proofErr w:type="spellEnd"/>
      <w:r>
        <w:rPr>
          <w:rFonts w:cstheme="minorHAnsi"/>
          <w:b/>
          <w:szCs w:val="24"/>
          <w:lang w:eastAsia="en-GB"/>
        </w:rPr>
        <w:t xml:space="preserve"> </w:t>
      </w:r>
      <w:r w:rsidRPr="0027288E">
        <w:rPr>
          <w:rFonts w:cstheme="minorHAnsi"/>
          <w:b/>
          <w:szCs w:val="24"/>
          <w:lang w:eastAsia="en-GB"/>
        </w:rPr>
        <w:t>Inspection Handbook 2021)</w:t>
      </w:r>
    </w:p>
    <w:p w14:paraId="701B91CB" w14:textId="594A34E4" w:rsidR="0027288E" w:rsidRPr="009E7785" w:rsidRDefault="0027288E" w:rsidP="0027288E">
      <w:pPr>
        <w:pStyle w:val="NoSpacing"/>
        <w:rPr>
          <w:sz w:val="10"/>
          <w:szCs w:val="10"/>
        </w:rPr>
      </w:pPr>
      <w:r>
        <w:t xml:space="preserve"> </w:t>
      </w:r>
    </w:p>
    <w:p w14:paraId="01B7EA77" w14:textId="144717EB" w:rsidR="00787B3A" w:rsidRDefault="0027288E" w:rsidP="0055417A">
      <w:pPr>
        <w:rPr>
          <w:sz w:val="24"/>
          <w:szCs w:val="24"/>
        </w:rPr>
      </w:pPr>
      <w:r>
        <w:rPr>
          <w:b/>
          <w:sz w:val="24"/>
          <w:szCs w:val="24"/>
        </w:rPr>
        <w:t>SMSC</w:t>
      </w:r>
      <w:r w:rsidR="003772C8">
        <w:rPr>
          <w:sz w:val="24"/>
          <w:szCs w:val="24"/>
        </w:rPr>
        <w:t xml:space="preserve"> supports</w:t>
      </w:r>
      <w:r w:rsidR="00787B3A">
        <w:rPr>
          <w:sz w:val="24"/>
          <w:szCs w:val="24"/>
        </w:rPr>
        <w:t>…</w:t>
      </w:r>
    </w:p>
    <w:p w14:paraId="04830DE3" w14:textId="0E37C13C" w:rsidR="00787B3A" w:rsidRDefault="00787B3A" w:rsidP="001F4E99">
      <w:pPr>
        <w:pStyle w:val="ListParagraph"/>
        <w:numPr>
          <w:ilvl w:val="0"/>
          <w:numId w:val="2"/>
        </w:numPr>
        <w:rPr>
          <w:sz w:val="24"/>
          <w:szCs w:val="24"/>
        </w:rPr>
      </w:pPr>
      <w:r w:rsidRPr="00787B3A">
        <w:rPr>
          <w:sz w:val="24"/>
          <w:szCs w:val="24"/>
        </w:rPr>
        <w:t>T</w:t>
      </w:r>
      <w:r w:rsidR="003772C8" w:rsidRPr="00787B3A">
        <w:rPr>
          <w:sz w:val="24"/>
          <w:szCs w:val="24"/>
        </w:rPr>
        <w:t xml:space="preserve">he </w:t>
      </w:r>
      <w:r w:rsidR="003772C8" w:rsidRPr="00787B3A">
        <w:rPr>
          <w:b/>
          <w:sz w:val="24"/>
          <w:szCs w:val="24"/>
        </w:rPr>
        <w:t>Equality Act 2010,</w:t>
      </w:r>
      <w:r w:rsidR="003772C8" w:rsidRPr="00787B3A">
        <w:rPr>
          <w:sz w:val="24"/>
          <w:szCs w:val="24"/>
        </w:rPr>
        <w:t xml:space="preserve"> including the protected characteristics</w:t>
      </w:r>
      <w:r>
        <w:rPr>
          <w:sz w:val="24"/>
          <w:szCs w:val="24"/>
        </w:rPr>
        <w:t>.</w:t>
      </w:r>
    </w:p>
    <w:p w14:paraId="0BFCDF82" w14:textId="08E9AABC" w:rsidR="00CE33E0" w:rsidRPr="00263418" w:rsidRDefault="00CE33E0" w:rsidP="001F4E99">
      <w:pPr>
        <w:pStyle w:val="ListParagraph"/>
        <w:numPr>
          <w:ilvl w:val="0"/>
          <w:numId w:val="2"/>
        </w:numPr>
        <w:rPr>
          <w:sz w:val="24"/>
          <w:szCs w:val="24"/>
        </w:rPr>
      </w:pPr>
      <w:r>
        <w:rPr>
          <w:sz w:val="24"/>
          <w:szCs w:val="24"/>
        </w:rPr>
        <w:t xml:space="preserve">HGPS Rationale for </w:t>
      </w:r>
      <w:r w:rsidRPr="00CE33E0">
        <w:rPr>
          <w:b/>
          <w:sz w:val="24"/>
          <w:szCs w:val="24"/>
        </w:rPr>
        <w:t>Cultural Capital</w:t>
      </w:r>
    </w:p>
    <w:p w14:paraId="0747A35A" w14:textId="66001EFA" w:rsidR="00263418" w:rsidRDefault="00263418" w:rsidP="001F4E99">
      <w:pPr>
        <w:pStyle w:val="ListParagraph"/>
        <w:numPr>
          <w:ilvl w:val="0"/>
          <w:numId w:val="2"/>
        </w:numPr>
        <w:rPr>
          <w:sz w:val="24"/>
          <w:szCs w:val="24"/>
        </w:rPr>
      </w:pPr>
      <w:r>
        <w:rPr>
          <w:sz w:val="24"/>
          <w:szCs w:val="24"/>
        </w:rPr>
        <w:t xml:space="preserve">HGPS studies within </w:t>
      </w:r>
      <w:r w:rsidRPr="00263418">
        <w:rPr>
          <w:b/>
          <w:sz w:val="24"/>
          <w:szCs w:val="24"/>
        </w:rPr>
        <w:t>Religious Education.</w:t>
      </w:r>
    </w:p>
    <w:p w14:paraId="2B557FA8" w14:textId="2B0C2BA9" w:rsidR="00787B3A" w:rsidRPr="00CE33E0" w:rsidRDefault="00CE33E0" w:rsidP="001F4E99">
      <w:pPr>
        <w:pStyle w:val="ListParagraph"/>
        <w:numPr>
          <w:ilvl w:val="0"/>
          <w:numId w:val="2"/>
        </w:numPr>
        <w:rPr>
          <w:sz w:val="24"/>
          <w:szCs w:val="24"/>
        </w:rPr>
      </w:pPr>
      <w:r>
        <w:rPr>
          <w:sz w:val="24"/>
          <w:szCs w:val="24"/>
        </w:rPr>
        <w:t xml:space="preserve">HGPS Rationale for </w:t>
      </w:r>
      <w:r w:rsidR="0027288E">
        <w:rPr>
          <w:b/>
          <w:sz w:val="24"/>
          <w:szCs w:val="24"/>
        </w:rPr>
        <w:t>RSHE</w:t>
      </w:r>
      <w:r w:rsidR="00B66E53">
        <w:rPr>
          <w:b/>
          <w:sz w:val="24"/>
          <w:szCs w:val="24"/>
        </w:rPr>
        <w:t xml:space="preserve">, </w:t>
      </w:r>
      <w:r w:rsidR="00B66E53" w:rsidRPr="00B66E53">
        <w:rPr>
          <w:sz w:val="24"/>
          <w:szCs w:val="24"/>
        </w:rPr>
        <w:t>with a focus on safe and reciprocal relationships.</w:t>
      </w:r>
    </w:p>
    <w:p w14:paraId="08DB8519" w14:textId="24B69763" w:rsidR="00787B3A" w:rsidRDefault="003772C8" w:rsidP="001F4E99">
      <w:pPr>
        <w:pStyle w:val="ListParagraph"/>
        <w:numPr>
          <w:ilvl w:val="0"/>
          <w:numId w:val="2"/>
        </w:numPr>
        <w:rPr>
          <w:sz w:val="24"/>
          <w:szCs w:val="24"/>
        </w:rPr>
      </w:pPr>
      <w:r w:rsidRPr="00787B3A">
        <w:rPr>
          <w:sz w:val="24"/>
          <w:szCs w:val="24"/>
        </w:rPr>
        <w:t xml:space="preserve"> </w:t>
      </w:r>
      <w:r w:rsidR="00787B3A">
        <w:rPr>
          <w:sz w:val="24"/>
          <w:szCs w:val="24"/>
        </w:rPr>
        <w:t>HGPS</w:t>
      </w:r>
      <w:r w:rsidRPr="00787B3A">
        <w:rPr>
          <w:sz w:val="24"/>
          <w:szCs w:val="24"/>
        </w:rPr>
        <w:t xml:space="preserve"> </w:t>
      </w:r>
      <w:r w:rsidR="0055417A" w:rsidRPr="00787B3A">
        <w:rPr>
          <w:b/>
          <w:sz w:val="24"/>
          <w:szCs w:val="24"/>
        </w:rPr>
        <w:t>Child Protection,</w:t>
      </w:r>
      <w:r w:rsidR="0055417A" w:rsidRPr="00787B3A">
        <w:rPr>
          <w:sz w:val="24"/>
          <w:szCs w:val="24"/>
        </w:rPr>
        <w:t xml:space="preserve"> </w:t>
      </w:r>
      <w:r w:rsidR="0055417A" w:rsidRPr="00787B3A">
        <w:rPr>
          <w:b/>
          <w:sz w:val="24"/>
          <w:szCs w:val="24"/>
        </w:rPr>
        <w:t>B</w:t>
      </w:r>
      <w:r w:rsidRPr="00787B3A">
        <w:rPr>
          <w:b/>
          <w:sz w:val="24"/>
          <w:szCs w:val="24"/>
        </w:rPr>
        <w:t>ehaviour</w:t>
      </w:r>
      <w:r w:rsidRPr="00787B3A">
        <w:rPr>
          <w:sz w:val="24"/>
          <w:szCs w:val="24"/>
        </w:rPr>
        <w:t xml:space="preserve"> and </w:t>
      </w:r>
      <w:r w:rsidRPr="00787B3A">
        <w:rPr>
          <w:b/>
          <w:sz w:val="24"/>
          <w:szCs w:val="24"/>
        </w:rPr>
        <w:t>Anti-Bullying Policy</w:t>
      </w:r>
      <w:r w:rsidR="00787B3A">
        <w:rPr>
          <w:sz w:val="24"/>
          <w:szCs w:val="24"/>
        </w:rPr>
        <w:t>.</w:t>
      </w:r>
    </w:p>
    <w:p w14:paraId="3CB650D5" w14:textId="255EA5B4" w:rsidR="0055417A" w:rsidRPr="00787B3A" w:rsidRDefault="009E7785" w:rsidP="001F4E99">
      <w:pPr>
        <w:pStyle w:val="ListParagraph"/>
        <w:numPr>
          <w:ilvl w:val="0"/>
          <w:numId w:val="2"/>
        </w:numPr>
        <w:rPr>
          <w:sz w:val="24"/>
          <w:szCs w:val="24"/>
        </w:rPr>
      </w:pPr>
      <w:r>
        <w:rPr>
          <w:noProof/>
          <w:lang w:eastAsia="en-GB"/>
        </w:rPr>
        <w:drawing>
          <wp:anchor distT="0" distB="0" distL="114300" distR="114300" simplePos="0" relativeHeight="251657216" behindDoc="0" locked="0" layoutInCell="1" allowOverlap="1" wp14:anchorId="6F3B0060" wp14:editId="4A10CA15">
            <wp:simplePos x="0" y="0"/>
            <wp:positionH relativeFrom="margin">
              <wp:align>right</wp:align>
            </wp:positionH>
            <wp:positionV relativeFrom="page">
              <wp:posOffset>6583680</wp:posOffset>
            </wp:positionV>
            <wp:extent cx="5731510" cy="401955"/>
            <wp:effectExtent l="0" t="0" r="0" b="0"/>
            <wp:wrapSquare wrapText="bothSides"/>
            <wp:docPr id="2" name="Picture 2"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00787B3A">
        <w:rPr>
          <w:sz w:val="24"/>
          <w:szCs w:val="24"/>
        </w:rPr>
        <w:t>O</w:t>
      </w:r>
      <w:r w:rsidR="0055417A" w:rsidRPr="00787B3A">
        <w:rPr>
          <w:sz w:val="24"/>
          <w:szCs w:val="24"/>
        </w:rPr>
        <w:t xml:space="preserve">ur </w:t>
      </w:r>
      <w:r w:rsidR="003772C8" w:rsidRPr="00787B3A">
        <w:rPr>
          <w:sz w:val="24"/>
          <w:szCs w:val="24"/>
        </w:rPr>
        <w:t xml:space="preserve">Golden Rule: </w:t>
      </w:r>
      <w:r w:rsidR="001A041E">
        <w:rPr>
          <w:b/>
          <w:i/>
          <w:sz w:val="24"/>
          <w:szCs w:val="24"/>
        </w:rPr>
        <w:t>T</w:t>
      </w:r>
      <w:r w:rsidR="003772C8" w:rsidRPr="00787B3A">
        <w:rPr>
          <w:b/>
          <w:i/>
          <w:sz w:val="24"/>
          <w:szCs w:val="24"/>
        </w:rPr>
        <w:t>reat others as you wish to be treated</w:t>
      </w:r>
      <w:r w:rsidR="00787B3A">
        <w:rPr>
          <w:b/>
          <w:i/>
          <w:sz w:val="24"/>
          <w:szCs w:val="24"/>
        </w:rPr>
        <w:t>.</w:t>
      </w:r>
      <w:r w:rsidR="0055417A" w:rsidRPr="00787B3A">
        <w:rPr>
          <w:sz w:val="24"/>
          <w:szCs w:val="24"/>
        </w:rPr>
        <w:t xml:space="preserve"> </w:t>
      </w:r>
    </w:p>
    <w:p w14:paraId="7140C19D" w14:textId="209C4062" w:rsidR="00354718" w:rsidRDefault="00354718" w:rsidP="00354718">
      <w:pPr>
        <w:pStyle w:val="NoSpacing"/>
      </w:pPr>
    </w:p>
    <w:p w14:paraId="57B22CBF" w14:textId="14C765A2" w:rsidR="00FB79D6" w:rsidRDefault="00FB79D6" w:rsidP="00354718">
      <w:pPr>
        <w:jc w:val="center"/>
        <w:rPr>
          <w:b/>
          <w:bCs/>
          <w:sz w:val="24"/>
          <w:szCs w:val="24"/>
          <w:u w:val="single"/>
        </w:rPr>
      </w:pPr>
      <w:r w:rsidRPr="00157C1E">
        <w:rPr>
          <w:b/>
          <w:bCs/>
          <w:sz w:val="24"/>
          <w:szCs w:val="24"/>
          <w:u w:val="single"/>
        </w:rPr>
        <w:t xml:space="preserve">Our INTENT for </w:t>
      </w:r>
      <w:r w:rsidR="00B66E53">
        <w:rPr>
          <w:b/>
          <w:bCs/>
          <w:sz w:val="24"/>
          <w:szCs w:val="24"/>
          <w:u w:val="single"/>
        </w:rPr>
        <w:t>SMSC</w:t>
      </w:r>
    </w:p>
    <w:p w14:paraId="22BF06C4" w14:textId="7C2A81AA" w:rsidR="008F1791" w:rsidRPr="00263418" w:rsidRDefault="008F1791" w:rsidP="008F1791">
      <w:pPr>
        <w:pStyle w:val="NoSpacing"/>
        <w:rPr>
          <w:b/>
          <w:bCs/>
        </w:rPr>
      </w:pPr>
      <w:r w:rsidRPr="00263418">
        <w:rPr>
          <w:b/>
          <w:bCs/>
          <w:sz w:val="24"/>
          <w:szCs w:val="24"/>
        </w:rPr>
        <w:t>Through our development of SMSC we intend to support all children in:</w:t>
      </w:r>
    </w:p>
    <w:p w14:paraId="05E35294" w14:textId="11FC2414" w:rsidR="008F1791" w:rsidRDefault="008F1791" w:rsidP="001F4E99">
      <w:pPr>
        <w:pStyle w:val="NoSpacing"/>
        <w:numPr>
          <w:ilvl w:val="0"/>
          <w:numId w:val="5"/>
        </w:numPr>
        <w:rPr>
          <w:bCs/>
        </w:rPr>
      </w:pPr>
      <w:r>
        <w:rPr>
          <w:bCs/>
        </w:rPr>
        <w:t>developing their own character, values and principles.</w:t>
      </w:r>
    </w:p>
    <w:p w14:paraId="7B79AEBA" w14:textId="7115FE89" w:rsidR="008F1791" w:rsidRDefault="008F1791" w:rsidP="001F4E99">
      <w:pPr>
        <w:pStyle w:val="NoSpacing"/>
        <w:numPr>
          <w:ilvl w:val="0"/>
          <w:numId w:val="5"/>
        </w:numPr>
        <w:rPr>
          <w:bCs/>
        </w:rPr>
      </w:pPr>
      <w:r>
        <w:rPr>
          <w:bCs/>
        </w:rPr>
        <w:t xml:space="preserve">distinguishing right from wrong and applying that understanding with confidence and a strong belief in their own worth. </w:t>
      </w:r>
    </w:p>
    <w:p w14:paraId="48280C6B" w14:textId="1C660E00" w:rsidR="008F1791" w:rsidRDefault="008F1791" w:rsidP="001F4E99">
      <w:pPr>
        <w:pStyle w:val="NoSpacing"/>
        <w:numPr>
          <w:ilvl w:val="0"/>
          <w:numId w:val="5"/>
        </w:numPr>
        <w:rPr>
          <w:bCs/>
        </w:rPr>
      </w:pPr>
      <w:r>
        <w:rPr>
          <w:bCs/>
        </w:rPr>
        <w:t>understanding how they are part of and can contribution to a local, national and global community.</w:t>
      </w:r>
    </w:p>
    <w:p w14:paraId="0B7E8F81" w14:textId="24591790" w:rsidR="008F1791" w:rsidRDefault="008F1791" w:rsidP="001F4E99">
      <w:pPr>
        <w:pStyle w:val="NoSpacing"/>
        <w:numPr>
          <w:ilvl w:val="0"/>
          <w:numId w:val="5"/>
        </w:numPr>
        <w:rPr>
          <w:bCs/>
        </w:rPr>
      </w:pPr>
      <w:r>
        <w:rPr>
          <w:bCs/>
        </w:rPr>
        <w:t>showing respect for themselves and others</w:t>
      </w:r>
      <w:r w:rsidR="00263418">
        <w:rPr>
          <w:bCs/>
        </w:rPr>
        <w:t xml:space="preserve">, in particular the rule of law and British values. </w:t>
      </w:r>
    </w:p>
    <w:p w14:paraId="4ACEBFAD" w14:textId="47BF1935" w:rsidR="008F1791" w:rsidRDefault="008F1791" w:rsidP="001F4E99">
      <w:pPr>
        <w:pStyle w:val="NoSpacing"/>
        <w:numPr>
          <w:ilvl w:val="0"/>
          <w:numId w:val="5"/>
        </w:numPr>
        <w:rPr>
          <w:bCs/>
        </w:rPr>
      </w:pPr>
      <w:r>
        <w:rPr>
          <w:bCs/>
        </w:rPr>
        <w:t xml:space="preserve">becoming successful and educated citizens, with </w:t>
      </w:r>
      <w:r w:rsidR="00263418">
        <w:rPr>
          <w:bCs/>
        </w:rPr>
        <w:t xml:space="preserve">interpersonal and intrapersonal skills to allow them to flourish. </w:t>
      </w:r>
      <w:r>
        <w:rPr>
          <w:bCs/>
        </w:rPr>
        <w:t xml:space="preserve"> </w:t>
      </w:r>
    </w:p>
    <w:p w14:paraId="0936CFF3" w14:textId="77777777" w:rsidR="00263418" w:rsidRPr="00263418" w:rsidRDefault="00263418" w:rsidP="00263418">
      <w:pPr>
        <w:pStyle w:val="NoSpacing"/>
        <w:ind w:left="720"/>
        <w:rPr>
          <w:bCs/>
          <w:sz w:val="10"/>
          <w:szCs w:val="10"/>
        </w:rPr>
      </w:pPr>
    </w:p>
    <w:p w14:paraId="71488695" w14:textId="6EB3C6AF" w:rsidR="00B66E53" w:rsidRPr="00263418" w:rsidRDefault="00B66E53" w:rsidP="00B66E53">
      <w:pPr>
        <w:rPr>
          <w:b/>
          <w:bCs/>
          <w:sz w:val="24"/>
          <w:szCs w:val="24"/>
        </w:rPr>
      </w:pPr>
      <w:r w:rsidRPr="00263418">
        <w:rPr>
          <w:b/>
          <w:bCs/>
          <w:sz w:val="24"/>
          <w:szCs w:val="24"/>
        </w:rPr>
        <w:t>SMSC has two key elements:</w:t>
      </w:r>
    </w:p>
    <w:p w14:paraId="795BAEAC" w14:textId="7802A9F1" w:rsidR="009E7785" w:rsidRDefault="00B66E53" w:rsidP="001F4E99">
      <w:pPr>
        <w:pStyle w:val="ListParagraph"/>
        <w:numPr>
          <w:ilvl w:val="0"/>
          <w:numId w:val="4"/>
        </w:numPr>
        <w:rPr>
          <w:bCs/>
          <w:sz w:val="24"/>
          <w:szCs w:val="24"/>
        </w:rPr>
      </w:pPr>
      <w:r w:rsidRPr="008F1791">
        <w:rPr>
          <w:b/>
          <w:bCs/>
          <w:sz w:val="24"/>
          <w:szCs w:val="24"/>
          <w:u w:val="single"/>
        </w:rPr>
        <w:t>Explicit</w:t>
      </w:r>
      <w:r>
        <w:rPr>
          <w:bCs/>
          <w:sz w:val="24"/>
          <w:szCs w:val="24"/>
        </w:rPr>
        <w:t xml:space="preserve"> teaching of knowledge</w:t>
      </w:r>
      <w:r w:rsidR="00263418">
        <w:rPr>
          <w:bCs/>
          <w:sz w:val="24"/>
          <w:szCs w:val="24"/>
        </w:rPr>
        <w:t xml:space="preserve"> and offering experiences </w:t>
      </w:r>
      <w:r w:rsidR="002B3414">
        <w:rPr>
          <w:bCs/>
          <w:sz w:val="24"/>
          <w:szCs w:val="24"/>
        </w:rPr>
        <w:t>in</w:t>
      </w:r>
      <w:r w:rsidR="00263418">
        <w:rPr>
          <w:bCs/>
          <w:sz w:val="24"/>
          <w:szCs w:val="24"/>
        </w:rPr>
        <w:t xml:space="preserve"> a coherently planned way.</w:t>
      </w:r>
    </w:p>
    <w:p w14:paraId="3E61F009" w14:textId="09D54565" w:rsidR="005D5668" w:rsidRPr="00113248" w:rsidRDefault="00B66E53" w:rsidP="001F4E99">
      <w:pPr>
        <w:pStyle w:val="ListParagraph"/>
        <w:numPr>
          <w:ilvl w:val="0"/>
          <w:numId w:val="4"/>
        </w:numPr>
        <w:rPr>
          <w:bCs/>
          <w:sz w:val="24"/>
          <w:szCs w:val="24"/>
        </w:rPr>
      </w:pPr>
      <w:r w:rsidRPr="009E7785">
        <w:rPr>
          <w:bCs/>
          <w:sz w:val="24"/>
          <w:szCs w:val="24"/>
        </w:rPr>
        <w:t xml:space="preserve">Opportunities to </w:t>
      </w:r>
      <w:r w:rsidRPr="009E7785">
        <w:rPr>
          <w:b/>
          <w:bCs/>
          <w:sz w:val="24"/>
          <w:szCs w:val="24"/>
          <w:u w:val="single"/>
        </w:rPr>
        <w:t>reflect</w:t>
      </w:r>
      <w:r w:rsidRPr="009E7785">
        <w:rPr>
          <w:bCs/>
          <w:sz w:val="24"/>
          <w:szCs w:val="24"/>
        </w:rPr>
        <w:t xml:space="preserve"> on </w:t>
      </w:r>
      <w:r w:rsidR="009E7785" w:rsidRPr="009E7785">
        <w:rPr>
          <w:bCs/>
          <w:sz w:val="24"/>
          <w:szCs w:val="24"/>
        </w:rPr>
        <w:t xml:space="preserve">that </w:t>
      </w:r>
      <w:r w:rsidRPr="009E7785">
        <w:rPr>
          <w:bCs/>
          <w:sz w:val="24"/>
          <w:szCs w:val="24"/>
        </w:rPr>
        <w:t>knowledge and experiences</w:t>
      </w:r>
      <w:r w:rsidR="009E7785" w:rsidRPr="009E7785">
        <w:rPr>
          <w:bCs/>
          <w:sz w:val="24"/>
          <w:szCs w:val="24"/>
        </w:rPr>
        <w:t xml:space="preserve"> in order to </w:t>
      </w:r>
      <w:r w:rsidR="009E7785">
        <w:rPr>
          <w:bCs/>
          <w:sz w:val="24"/>
          <w:szCs w:val="24"/>
        </w:rPr>
        <w:t>support</w:t>
      </w:r>
      <w:r w:rsidR="009E7785" w:rsidRPr="009E7785">
        <w:rPr>
          <w:bCs/>
          <w:sz w:val="24"/>
          <w:szCs w:val="24"/>
        </w:rPr>
        <w:t xml:space="preserve"> develop</w:t>
      </w:r>
      <w:r w:rsidR="009E7785">
        <w:rPr>
          <w:bCs/>
          <w:sz w:val="24"/>
          <w:szCs w:val="24"/>
        </w:rPr>
        <w:t>ment of</w:t>
      </w:r>
      <w:r w:rsidR="009E7785" w:rsidRPr="009E7785">
        <w:rPr>
          <w:bCs/>
          <w:sz w:val="24"/>
          <w:szCs w:val="24"/>
        </w:rPr>
        <w:t xml:space="preserve"> skills</w:t>
      </w:r>
      <w:r w:rsidR="009E7785">
        <w:rPr>
          <w:bCs/>
          <w:sz w:val="24"/>
          <w:szCs w:val="24"/>
        </w:rPr>
        <w:t xml:space="preserve"> and personal </w:t>
      </w:r>
      <w:r w:rsidR="002B3414">
        <w:rPr>
          <w:bCs/>
          <w:sz w:val="24"/>
          <w:szCs w:val="24"/>
        </w:rPr>
        <w:t>values and principles.</w:t>
      </w:r>
      <w:r w:rsidR="009E7785">
        <w:rPr>
          <w:bCs/>
          <w:sz w:val="24"/>
          <w:szCs w:val="24"/>
        </w:rPr>
        <w:t xml:space="preserve"> </w:t>
      </w:r>
    </w:p>
    <w:p w14:paraId="5426FA76" w14:textId="01893A3A" w:rsidR="008D478C" w:rsidRPr="00286A56" w:rsidRDefault="009E7785" w:rsidP="009E7785">
      <w:pPr>
        <w:pStyle w:val="NoSpacing"/>
        <w:jc w:val="center"/>
        <w:rPr>
          <w:b/>
          <w:bCs/>
          <w:sz w:val="24"/>
          <w:szCs w:val="24"/>
          <w:u w:val="single"/>
          <w:lang w:val="en-GB"/>
        </w:rPr>
      </w:pPr>
      <w:r w:rsidRPr="00286A56">
        <w:rPr>
          <w:b/>
          <w:bCs/>
          <w:sz w:val="24"/>
          <w:szCs w:val="24"/>
          <w:u w:val="single"/>
          <w:lang w:val="en-GB"/>
        </w:rPr>
        <w:t>IMPLEMENTATION</w:t>
      </w:r>
    </w:p>
    <w:p w14:paraId="01821476" w14:textId="2893AB4D" w:rsidR="00286A56" w:rsidRDefault="00286A56" w:rsidP="009E7785">
      <w:pPr>
        <w:pStyle w:val="NoSpacing"/>
        <w:rPr>
          <w:b/>
          <w:u w:val="single"/>
        </w:rPr>
      </w:pPr>
    </w:p>
    <w:tbl>
      <w:tblPr>
        <w:tblStyle w:val="TableGrid"/>
        <w:tblW w:w="10206" w:type="dxa"/>
        <w:tblInd w:w="-572" w:type="dxa"/>
        <w:tblLook w:val="04A0" w:firstRow="1" w:lastRow="0" w:firstColumn="1" w:lastColumn="0" w:noHBand="0" w:noVBand="1"/>
      </w:tblPr>
      <w:tblGrid>
        <w:gridCol w:w="1251"/>
        <w:gridCol w:w="6404"/>
        <w:gridCol w:w="2551"/>
      </w:tblGrid>
      <w:tr w:rsidR="00286A56" w14:paraId="7DB00A27" w14:textId="77777777" w:rsidTr="00B658E8">
        <w:trPr>
          <w:trHeight w:val="405"/>
        </w:trPr>
        <w:tc>
          <w:tcPr>
            <w:tcW w:w="10206" w:type="dxa"/>
            <w:gridSpan w:val="3"/>
            <w:shd w:val="clear" w:color="auto" w:fill="F2F2F2" w:themeFill="background1" w:themeFillShade="F2"/>
            <w:vAlign w:val="center"/>
          </w:tcPr>
          <w:p w14:paraId="1A7B0D0A" w14:textId="27A52B1D" w:rsidR="00286A56" w:rsidRPr="00286A56" w:rsidRDefault="00286A56" w:rsidP="00AB72D5">
            <w:pPr>
              <w:pStyle w:val="NoSpacing"/>
              <w:jc w:val="center"/>
              <w:rPr>
                <w:b/>
              </w:rPr>
            </w:pPr>
            <w:r w:rsidRPr="00286A56">
              <w:rPr>
                <w:b/>
              </w:rPr>
              <w:t>E</w:t>
            </w:r>
            <w:r>
              <w:rPr>
                <w:b/>
              </w:rPr>
              <w:t>XPLICIT TEACHING &amp; LEARNING</w:t>
            </w:r>
          </w:p>
        </w:tc>
      </w:tr>
      <w:tr w:rsidR="00B658E8" w14:paraId="06AB1A6B" w14:textId="77777777" w:rsidTr="001F4E99">
        <w:tc>
          <w:tcPr>
            <w:tcW w:w="1251" w:type="dxa"/>
          </w:tcPr>
          <w:p w14:paraId="65826BFB" w14:textId="000D71E6" w:rsidR="00286A56" w:rsidRPr="00286A56" w:rsidRDefault="00F6422F" w:rsidP="00286A56">
            <w:pPr>
              <w:pStyle w:val="NoSpacing"/>
              <w:jc w:val="center"/>
              <w:rPr>
                <w:b/>
              </w:rPr>
            </w:pPr>
            <w:r>
              <w:rPr>
                <w:b/>
              </w:rPr>
              <w:t>PROVISION FOR…</w:t>
            </w:r>
          </w:p>
        </w:tc>
        <w:tc>
          <w:tcPr>
            <w:tcW w:w="6404" w:type="dxa"/>
            <w:vAlign w:val="center"/>
          </w:tcPr>
          <w:p w14:paraId="57757917" w14:textId="478AC9EA" w:rsidR="00286A56" w:rsidRPr="00286A56" w:rsidRDefault="00286A56" w:rsidP="001F4E99">
            <w:pPr>
              <w:pStyle w:val="NoSpacing"/>
              <w:jc w:val="center"/>
              <w:rPr>
                <w:b/>
              </w:rPr>
            </w:pPr>
            <w:r w:rsidRPr="00286A56">
              <w:rPr>
                <w:b/>
              </w:rPr>
              <w:t>KNOWLEGDE</w:t>
            </w:r>
          </w:p>
        </w:tc>
        <w:tc>
          <w:tcPr>
            <w:tcW w:w="2551" w:type="dxa"/>
            <w:vAlign w:val="center"/>
          </w:tcPr>
          <w:p w14:paraId="50B33954" w14:textId="292D5A9A" w:rsidR="00286A56" w:rsidRPr="00286A56" w:rsidRDefault="00286A56" w:rsidP="001F4E99">
            <w:pPr>
              <w:pStyle w:val="NoSpacing"/>
              <w:jc w:val="center"/>
              <w:rPr>
                <w:b/>
              </w:rPr>
            </w:pPr>
            <w:r w:rsidRPr="00286A56">
              <w:rPr>
                <w:b/>
              </w:rPr>
              <w:t>EXPERIENCE</w:t>
            </w:r>
            <w:r w:rsidR="005D5668">
              <w:rPr>
                <w:b/>
              </w:rPr>
              <w:t>S</w:t>
            </w:r>
          </w:p>
        </w:tc>
      </w:tr>
      <w:tr w:rsidR="00B658E8" w14:paraId="073D76FE" w14:textId="77777777" w:rsidTr="00113248">
        <w:trPr>
          <w:cantSplit/>
          <w:trHeight w:val="1134"/>
        </w:trPr>
        <w:tc>
          <w:tcPr>
            <w:tcW w:w="1251" w:type="dxa"/>
            <w:textDirection w:val="btLr"/>
            <w:vAlign w:val="center"/>
          </w:tcPr>
          <w:p w14:paraId="6D21389C" w14:textId="2C8C2E5F" w:rsidR="00286A56" w:rsidRDefault="00F6422F" w:rsidP="00B658E8">
            <w:pPr>
              <w:pStyle w:val="NoSpacing"/>
              <w:ind w:left="113" w:right="113"/>
              <w:jc w:val="center"/>
              <w:rPr>
                <w:b/>
                <w:u w:val="single"/>
              </w:rPr>
            </w:pPr>
            <w:r>
              <w:rPr>
                <w:rFonts w:cstheme="minorHAnsi"/>
                <w:b/>
                <w:sz w:val="24"/>
                <w:szCs w:val="24"/>
                <w:lang w:eastAsia="en-GB"/>
              </w:rPr>
              <w:t>S</w:t>
            </w:r>
            <w:r w:rsidR="00286A56" w:rsidRPr="00643599">
              <w:rPr>
                <w:rFonts w:cstheme="minorHAnsi"/>
                <w:b/>
                <w:sz w:val="24"/>
                <w:szCs w:val="24"/>
                <w:lang w:eastAsia="en-GB"/>
              </w:rPr>
              <w:t>piritual development</w:t>
            </w:r>
          </w:p>
        </w:tc>
        <w:tc>
          <w:tcPr>
            <w:tcW w:w="6404" w:type="dxa"/>
          </w:tcPr>
          <w:p w14:paraId="3D3710AF" w14:textId="77777777" w:rsidR="00DC7606" w:rsidRDefault="00DC7606" w:rsidP="001F4E99">
            <w:pPr>
              <w:pStyle w:val="NoSpacing"/>
              <w:numPr>
                <w:ilvl w:val="0"/>
                <w:numId w:val="6"/>
              </w:numPr>
              <w:ind w:left="319" w:hanging="319"/>
            </w:pPr>
            <w:r w:rsidRPr="00DC7606">
              <w:t>Following the Sheffield Syllabus for RE</w:t>
            </w:r>
            <w:r>
              <w:t xml:space="preserve">, with opportunities to learn about different regions and beliefs. </w:t>
            </w:r>
          </w:p>
          <w:p w14:paraId="332EC13E" w14:textId="77777777" w:rsidR="00DC7606" w:rsidRDefault="00DC7606" w:rsidP="001F4E99">
            <w:pPr>
              <w:pStyle w:val="NoSpacing"/>
              <w:numPr>
                <w:ilvl w:val="0"/>
                <w:numId w:val="6"/>
              </w:numPr>
              <w:ind w:left="319" w:hanging="319"/>
            </w:pPr>
            <w:r>
              <w:t>Learning about inspirational people – What can we learn about them? What can we learn from them?</w:t>
            </w:r>
          </w:p>
          <w:p w14:paraId="32777E34" w14:textId="77777777" w:rsidR="00113248" w:rsidRDefault="00113248" w:rsidP="001F4E99">
            <w:pPr>
              <w:pStyle w:val="NoSpacing"/>
              <w:numPr>
                <w:ilvl w:val="0"/>
                <w:numId w:val="6"/>
              </w:numPr>
              <w:ind w:left="319" w:hanging="319"/>
            </w:pPr>
            <w:r>
              <w:t>Through learning in art and music, understanding the impact of and appreciating a love of the ‘arts.’</w:t>
            </w:r>
          </w:p>
          <w:p w14:paraId="5010425E" w14:textId="77777777" w:rsidR="00113248" w:rsidRDefault="00113248" w:rsidP="001F4E99">
            <w:pPr>
              <w:pStyle w:val="NoSpacing"/>
              <w:numPr>
                <w:ilvl w:val="0"/>
                <w:numId w:val="6"/>
              </w:numPr>
              <w:ind w:left="319" w:hanging="319"/>
            </w:pPr>
            <w:r>
              <w:t xml:space="preserve">Through an outdoor approach across school, understanding the impact of and appreciating a love of the outdoors and the natural world. </w:t>
            </w:r>
          </w:p>
          <w:p w14:paraId="78FDC02D" w14:textId="6FB74772" w:rsidR="00FA390C" w:rsidRDefault="00FA390C" w:rsidP="001F4E99">
            <w:pPr>
              <w:pStyle w:val="NoSpacing"/>
              <w:numPr>
                <w:ilvl w:val="0"/>
                <w:numId w:val="6"/>
              </w:numPr>
              <w:ind w:left="319" w:hanging="319"/>
            </w:pPr>
            <w:r>
              <w:t xml:space="preserve">Growing plants and vegetables in the school’s allotments. </w:t>
            </w:r>
          </w:p>
          <w:p w14:paraId="2E85AC4A" w14:textId="715DBF29" w:rsidR="00FA390C" w:rsidRPr="00DC7606" w:rsidRDefault="00FA390C" w:rsidP="001F4E99">
            <w:pPr>
              <w:pStyle w:val="NoSpacing"/>
              <w:numPr>
                <w:ilvl w:val="0"/>
                <w:numId w:val="6"/>
              </w:numPr>
              <w:ind w:left="319" w:hanging="319"/>
            </w:pPr>
            <w:r>
              <w:t xml:space="preserve">Learning about animals and how to look after them by every class having their own class pet. </w:t>
            </w:r>
          </w:p>
        </w:tc>
        <w:tc>
          <w:tcPr>
            <w:tcW w:w="2551" w:type="dxa"/>
          </w:tcPr>
          <w:p w14:paraId="703E3562" w14:textId="77777777" w:rsidR="00286A56" w:rsidRDefault="00DC7606" w:rsidP="001F4E99">
            <w:pPr>
              <w:pStyle w:val="NoSpacing"/>
              <w:numPr>
                <w:ilvl w:val="0"/>
                <w:numId w:val="6"/>
              </w:numPr>
              <w:ind w:left="319" w:hanging="284"/>
            </w:pPr>
            <w:r w:rsidRPr="00DC7606">
              <w:t>Visits to a range of religious places of worship</w:t>
            </w:r>
            <w:r w:rsidR="00F6422F">
              <w:t xml:space="preserve">. </w:t>
            </w:r>
          </w:p>
          <w:p w14:paraId="464FCFB9" w14:textId="77777777" w:rsidR="00F6422F" w:rsidRDefault="00F6422F" w:rsidP="001F4E99">
            <w:pPr>
              <w:pStyle w:val="NoSpacing"/>
              <w:numPr>
                <w:ilvl w:val="0"/>
                <w:numId w:val="6"/>
              </w:numPr>
              <w:ind w:left="319" w:hanging="284"/>
            </w:pPr>
            <w:r>
              <w:t xml:space="preserve">Class visits offering a range of experiences – Creswell Crags Y6 – the ‘real’ stone age. </w:t>
            </w:r>
          </w:p>
          <w:p w14:paraId="592F50D9" w14:textId="13B68CBA" w:rsidR="00113248" w:rsidRPr="00DC7606" w:rsidRDefault="00113248" w:rsidP="001F4E99">
            <w:pPr>
              <w:pStyle w:val="NoSpacing"/>
              <w:numPr>
                <w:ilvl w:val="0"/>
                <w:numId w:val="6"/>
              </w:numPr>
              <w:ind w:left="319" w:hanging="284"/>
            </w:pPr>
            <w:r>
              <w:t>Forest Schools.</w:t>
            </w:r>
          </w:p>
        </w:tc>
      </w:tr>
      <w:tr w:rsidR="00CC3F39" w14:paraId="7452C72B" w14:textId="77777777" w:rsidTr="00113248">
        <w:trPr>
          <w:cantSplit/>
          <w:trHeight w:val="1134"/>
        </w:trPr>
        <w:tc>
          <w:tcPr>
            <w:tcW w:w="1251" w:type="dxa"/>
            <w:textDirection w:val="btLr"/>
            <w:vAlign w:val="center"/>
          </w:tcPr>
          <w:p w14:paraId="1643A685" w14:textId="3509DD3D" w:rsidR="00286A56" w:rsidRPr="00643599" w:rsidRDefault="00F6422F" w:rsidP="00B658E8">
            <w:pPr>
              <w:pStyle w:val="NoSpacing"/>
              <w:ind w:left="113" w:right="113"/>
              <w:jc w:val="center"/>
              <w:rPr>
                <w:rFonts w:cstheme="minorHAnsi"/>
                <w:b/>
                <w:sz w:val="24"/>
                <w:szCs w:val="24"/>
                <w:lang w:eastAsia="en-GB"/>
              </w:rPr>
            </w:pPr>
            <w:r>
              <w:rPr>
                <w:rFonts w:eastAsia="Times New Roman" w:cstheme="minorHAnsi"/>
                <w:b/>
                <w:color w:val="0B0C0C"/>
                <w:sz w:val="24"/>
                <w:szCs w:val="24"/>
                <w:lang w:eastAsia="en-GB"/>
              </w:rPr>
              <w:t>M</w:t>
            </w:r>
            <w:r w:rsidR="00286A56" w:rsidRPr="00643599">
              <w:rPr>
                <w:rFonts w:eastAsia="Times New Roman" w:cstheme="minorHAnsi"/>
                <w:b/>
                <w:color w:val="0B0C0C"/>
                <w:sz w:val="24"/>
                <w:szCs w:val="24"/>
                <w:lang w:eastAsia="en-GB"/>
              </w:rPr>
              <w:t>oral development</w:t>
            </w:r>
          </w:p>
        </w:tc>
        <w:tc>
          <w:tcPr>
            <w:tcW w:w="6404" w:type="dxa"/>
          </w:tcPr>
          <w:p w14:paraId="3CE3F8A7" w14:textId="75D96F90" w:rsidR="00286A56" w:rsidRDefault="00DC7606" w:rsidP="001F4E99">
            <w:pPr>
              <w:pStyle w:val="NoSpacing"/>
              <w:numPr>
                <w:ilvl w:val="0"/>
                <w:numId w:val="7"/>
              </w:numPr>
              <w:ind w:left="319" w:hanging="319"/>
            </w:pPr>
            <w:r w:rsidRPr="00DC7606">
              <w:t>Well-Being Ambassadors promote anti</w:t>
            </w:r>
            <w:r w:rsidR="00F6422F">
              <w:t>-</w:t>
            </w:r>
            <w:r w:rsidRPr="00DC7606">
              <w:t>bullying</w:t>
            </w:r>
            <w:r>
              <w:t xml:space="preserve"> through assemblies – right and wrong.</w:t>
            </w:r>
          </w:p>
          <w:p w14:paraId="3D2D7391" w14:textId="77777777" w:rsidR="00DC7606" w:rsidRDefault="00DC7606" w:rsidP="001F4E99">
            <w:pPr>
              <w:pStyle w:val="NoSpacing"/>
              <w:numPr>
                <w:ilvl w:val="0"/>
                <w:numId w:val="7"/>
              </w:numPr>
              <w:ind w:left="319" w:hanging="319"/>
            </w:pPr>
            <w:r>
              <w:t>Teaching and Learning around on-line safety and on-line bullying.</w:t>
            </w:r>
          </w:p>
          <w:p w14:paraId="1F1B31A0" w14:textId="77777777" w:rsidR="00DC7606" w:rsidRDefault="00DC7606" w:rsidP="001F4E99">
            <w:pPr>
              <w:pStyle w:val="NoSpacing"/>
              <w:numPr>
                <w:ilvl w:val="0"/>
                <w:numId w:val="7"/>
              </w:numPr>
              <w:ind w:left="319" w:hanging="319"/>
            </w:pPr>
            <w:r>
              <w:t>Teaching and learning around stereotypes and discrimination through RSHE.</w:t>
            </w:r>
          </w:p>
          <w:p w14:paraId="404210F1" w14:textId="77777777" w:rsidR="00DC7606" w:rsidRDefault="00DC7606" w:rsidP="001F4E99">
            <w:pPr>
              <w:pStyle w:val="NoSpacing"/>
              <w:numPr>
                <w:ilvl w:val="0"/>
                <w:numId w:val="7"/>
              </w:numPr>
              <w:ind w:left="319" w:hanging="319"/>
            </w:pPr>
            <w:r>
              <w:t xml:space="preserve">Y6 Crucial Crew – making the right choices for self and others. </w:t>
            </w:r>
          </w:p>
          <w:p w14:paraId="74BBAE15" w14:textId="7DABA341" w:rsidR="00F6422F" w:rsidRDefault="00F6422F" w:rsidP="001F4E99">
            <w:pPr>
              <w:pStyle w:val="NoSpacing"/>
              <w:numPr>
                <w:ilvl w:val="0"/>
                <w:numId w:val="7"/>
              </w:numPr>
              <w:ind w:left="319" w:hanging="319"/>
            </w:pPr>
            <w:r>
              <w:t>Y2 – Our School – impact of child miners, right to education.</w:t>
            </w:r>
          </w:p>
          <w:p w14:paraId="38006DF9" w14:textId="3199CF8A" w:rsidR="00DC7606" w:rsidRDefault="00F6422F" w:rsidP="001F4E99">
            <w:pPr>
              <w:pStyle w:val="NoSpacing"/>
              <w:numPr>
                <w:ilvl w:val="0"/>
                <w:numId w:val="7"/>
              </w:numPr>
              <w:ind w:left="319" w:hanging="319"/>
            </w:pPr>
            <w:r>
              <w:t xml:space="preserve">Topic Focus – LKS2 - Invaders &amp; Settlers – developing an understanding that Britain has always been a multi-cultural nation. </w:t>
            </w:r>
          </w:p>
          <w:p w14:paraId="618AE870" w14:textId="77777777" w:rsidR="00F6422F" w:rsidRDefault="00F6422F" w:rsidP="001F4E99">
            <w:pPr>
              <w:pStyle w:val="NoSpacing"/>
              <w:numPr>
                <w:ilvl w:val="0"/>
                <w:numId w:val="7"/>
              </w:numPr>
              <w:ind w:left="319" w:hanging="319"/>
            </w:pPr>
            <w:r>
              <w:t xml:space="preserve">Topic Focus – Y5 – WW2 – understanding facts behind the war – cause &amp; consequence. Moral dilemmas. </w:t>
            </w:r>
          </w:p>
          <w:p w14:paraId="20175F29" w14:textId="77777777" w:rsidR="00F6422F" w:rsidRDefault="00F6422F" w:rsidP="001F4E99">
            <w:pPr>
              <w:pStyle w:val="NoSpacing"/>
              <w:numPr>
                <w:ilvl w:val="0"/>
                <w:numId w:val="7"/>
              </w:numPr>
              <w:ind w:left="319" w:hanging="319"/>
            </w:pPr>
            <w:r>
              <w:t>Finding out about and supporting local, national, global charities.</w:t>
            </w:r>
          </w:p>
          <w:p w14:paraId="0B719400" w14:textId="77777777" w:rsidR="00F6422F" w:rsidRDefault="00F6422F" w:rsidP="001F4E99">
            <w:pPr>
              <w:pStyle w:val="NoSpacing"/>
              <w:numPr>
                <w:ilvl w:val="0"/>
                <w:numId w:val="7"/>
              </w:numPr>
              <w:ind w:left="319" w:hanging="319"/>
            </w:pPr>
            <w:r>
              <w:t xml:space="preserve">Black History Month – every class to learn about </w:t>
            </w:r>
            <w:r w:rsidR="00B658E8">
              <w:t xml:space="preserve">a significant person. </w:t>
            </w:r>
          </w:p>
          <w:p w14:paraId="3C57FA22" w14:textId="08F44693" w:rsidR="00B658E8" w:rsidRPr="00DC7606" w:rsidRDefault="00B658E8" w:rsidP="001F4E99">
            <w:pPr>
              <w:pStyle w:val="NoSpacing"/>
              <w:numPr>
                <w:ilvl w:val="0"/>
                <w:numId w:val="7"/>
              </w:numPr>
              <w:ind w:left="319" w:hanging="319"/>
            </w:pPr>
            <w:r>
              <w:t>Through assemblies learning about ancestry – supporting a diverse nation.</w:t>
            </w:r>
          </w:p>
        </w:tc>
        <w:tc>
          <w:tcPr>
            <w:tcW w:w="2551" w:type="dxa"/>
          </w:tcPr>
          <w:p w14:paraId="36D05A68" w14:textId="77777777" w:rsidR="00286A56" w:rsidRDefault="00DC7606" w:rsidP="001F4E99">
            <w:pPr>
              <w:pStyle w:val="NoSpacing"/>
              <w:numPr>
                <w:ilvl w:val="0"/>
                <w:numId w:val="7"/>
              </w:numPr>
              <w:ind w:left="319" w:hanging="319"/>
            </w:pPr>
            <w:r w:rsidRPr="00DC7606">
              <w:t xml:space="preserve">Y6 Crucial Crew experience. </w:t>
            </w:r>
          </w:p>
          <w:p w14:paraId="066C4394" w14:textId="7A566C2F" w:rsidR="00F6422F" w:rsidRDefault="00F6422F" w:rsidP="001F4E99">
            <w:pPr>
              <w:pStyle w:val="NoSpacing"/>
              <w:numPr>
                <w:ilvl w:val="0"/>
                <w:numId w:val="7"/>
              </w:numPr>
              <w:ind w:left="319" w:hanging="319"/>
            </w:pPr>
            <w:r>
              <w:t xml:space="preserve">Y5 visit to the Imperial War Museum. </w:t>
            </w:r>
          </w:p>
          <w:p w14:paraId="405ADB7C" w14:textId="77777777" w:rsidR="00F6422F" w:rsidRDefault="00F6422F" w:rsidP="001F4E99">
            <w:pPr>
              <w:pStyle w:val="NoSpacing"/>
              <w:numPr>
                <w:ilvl w:val="0"/>
                <w:numId w:val="7"/>
              </w:numPr>
              <w:ind w:left="319" w:hanging="319"/>
            </w:pPr>
            <w:r>
              <w:t>Y2 visit to the National Coal mining Museum.</w:t>
            </w:r>
          </w:p>
          <w:p w14:paraId="1623BE93" w14:textId="1F1F3C6D" w:rsidR="00F6422F" w:rsidRPr="00DC7606" w:rsidRDefault="00F6422F" w:rsidP="001F4E99">
            <w:pPr>
              <w:pStyle w:val="NoSpacing"/>
              <w:numPr>
                <w:ilvl w:val="0"/>
                <w:numId w:val="7"/>
              </w:numPr>
              <w:ind w:left="319" w:hanging="319"/>
            </w:pPr>
            <w:r>
              <w:t>Visits/visitors to experience the work of charities – Yorkshire Wildlife Park, Support Dogs UK.</w:t>
            </w:r>
          </w:p>
        </w:tc>
      </w:tr>
      <w:tr w:rsidR="00CC3F39" w14:paraId="19B0B238" w14:textId="77777777" w:rsidTr="00113248">
        <w:trPr>
          <w:cantSplit/>
          <w:trHeight w:val="1134"/>
        </w:trPr>
        <w:tc>
          <w:tcPr>
            <w:tcW w:w="1251" w:type="dxa"/>
            <w:textDirection w:val="btLr"/>
            <w:vAlign w:val="center"/>
          </w:tcPr>
          <w:p w14:paraId="1171CC2B" w14:textId="3138D849" w:rsidR="00286A56" w:rsidRPr="00643599" w:rsidRDefault="00F6422F" w:rsidP="00B658E8">
            <w:pPr>
              <w:pStyle w:val="NoSpacing"/>
              <w:ind w:left="113" w:right="113"/>
              <w:jc w:val="center"/>
              <w:rPr>
                <w:rFonts w:cstheme="minorHAnsi"/>
                <w:b/>
                <w:sz w:val="24"/>
                <w:szCs w:val="24"/>
                <w:lang w:eastAsia="en-GB"/>
              </w:rPr>
            </w:pPr>
            <w:r>
              <w:rPr>
                <w:rFonts w:eastAsia="Times New Roman" w:cstheme="minorHAnsi"/>
                <w:b/>
                <w:color w:val="0B0C0C"/>
                <w:sz w:val="24"/>
                <w:szCs w:val="24"/>
                <w:lang w:eastAsia="en-GB"/>
              </w:rPr>
              <w:t>S</w:t>
            </w:r>
            <w:r w:rsidR="00286A56" w:rsidRPr="00643599">
              <w:rPr>
                <w:rFonts w:eastAsia="Times New Roman" w:cstheme="minorHAnsi"/>
                <w:b/>
                <w:color w:val="0B0C0C"/>
                <w:sz w:val="24"/>
                <w:szCs w:val="24"/>
                <w:lang w:eastAsia="en-GB"/>
              </w:rPr>
              <w:t>ocial development</w:t>
            </w:r>
          </w:p>
        </w:tc>
        <w:tc>
          <w:tcPr>
            <w:tcW w:w="6404" w:type="dxa"/>
          </w:tcPr>
          <w:p w14:paraId="3FBC637B" w14:textId="77777777" w:rsidR="00286A56" w:rsidRDefault="00B658E8" w:rsidP="001F4E99">
            <w:pPr>
              <w:pStyle w:val="NoSpacing"/>
              <w:numPr>
                <w:ilvl w:val="0"/>
                <w:numId w:val="9"/>
              </w:numPr>
              <w:ind w:left="322" w:hanging="322"/>
            </w:pPr>
            <w:r w:rsidRPr="00B658E8">
              <w:t>Understanding of the rule of law</w:t>
            </w:r>
            <w:r>
              <w:t xml:space="preserve"> – how British values developed through history: the Danelaw, &amp; the Battle of </w:t>
            </w:r>
            <w:proofErr w:type="spellStart"/>
            <w:r>
              <w:t>Brunanburgh</w:t>
            </w:r>
            <w:proofErr w:type="spellEnd"/>
            <w:r>
              <w:t xml:space="preserve"> (topic) Magna Carta (assemblies) Right to Roam (Topic)</w:t>
            </w:r>
          </w:p>
          <w:p w14:paraId="0C6C4991" w14:textId="77777777" w:rsidR="00B658E8" w:rsidRDefault="00B658E8" w:rsidP="001F4E99">
            <w:pPr>
              <w:pStyle w:val="NoSpacing"/>
              <w:numPr>
                <w:ilvl w:val="0"/>
                <w:numId w:val="9"/>
              </w:numPr>
              <w:ind w:left="322" w:hanging="322"/>
            </w:pPr>
            <w:r>
              <w:t>Reading Champions – reading to other children.</w:t>
            </w:r>
          </w:p>
          <w:p w14:paraId="77A87A77" w14:textId="77777777" w:rsidR="00B658E8" w:rsidRDefault="00B658E8" w:rsidP="001F4E99">
            <w:pPr>
              <w:pStyle w:val="NoSpacing"/>
              <w:numPr>
                <w:ilvl w:val="0"/>
                <w:numId w:val="9"/>
              </w:numPr>
              <w:ind w:left="322" w:hanging="322"/>
            </w:pPr>
            <w:r>
              <w:t xml:space="preserve">Developing leaders of the future – School Council, Well-Being Ambassadors, Eco Warriors, Sports Leaders. </w:t>
            </w:r>
          </w:p>
          <w:p w14:paraId="5EAB309F" w14:textId="77777777" w:rsidR="00B658E8" w:rsidRDefault="00B658E8" w:rsidP="001F4E99">
            <w:pPr>
              <w:pStyle w:val="NoSpacing"/>
              <w:numPr>
                <w:ilvl w:val="0"/>
                <w:numId w:val="9"/>
              </w:numPr>
              <w:ind w:left="322" w:hanging="322"/>
            </w:pPr>
            <w:r>
              <w:t>Collaborative approaches to teaching and learning.</w:t>
            </w:r>
          </w:p>
          <w:p w14:paraId="55B255DA" w14:textId="4CC68630" w:rsidR="00CC3F39" w:rsidRPr="00B658E8" w:rsidRDefault="00CC3F39" w:rsidP="001F4E99">
            <w:pPr>
              <w:pStyle w:val="NoSpacing"/>
              <w:numPr>
                <w:ilvl w:val="0"/>
                <w:numId w:val="9"/>
              </w:numPr>
              <w:ind w:left="322" w:hanging="322"/>
            </w:pPr>
            <w:r>
              <w:t>Supporting charities by fund raising.</w:t>
            </w:r>
          </w:p>
        </w:tc>
        <w:tc>
          <w:tcPr>
            <w:tcW w:w="2551" w:type="dxa"/>
          </w:tcPr>
          <w:p w14:paraId="0DF2701B" w14:textId="77777777" w:rsidR="00286A56" w:rsidRDefault="00B658E8" w:rsidP="001F4E99">
            <w:pPr>
              <w:pStyle w:val="NoSpacing"/>
              <w:numPr>
                <w:ilvl w:val="0"/>
                <w:numId w:val="8"/>
              </w:numPr>
              <w:ind w:left="319" w:hanging="319"/>
            </w:pPr>
            <w:r w:rsidRPr="00B658E8">
              <w:t>Range of visits to develop children social skills in a wider context.</w:t>
            </w:r>
          </w:p>
          <w:p w14:paraId="359469EE" w14:textId="0D12CAE8" w:rsidR="00B658E8" w:rsidRPr="00B658E8" w:rsidRDefault="00B658E8" w:rsidP="001F4E99">
            <w:pPr>
              <w:pStyle w:val="NoSpacing"/>
              <w:numPr>
                <w:ilvl w:val="0"/>
                <w:numId w:val="8"/>
              </w:numPr>
              <w:ind w:left="319" w:hanging="319"/>
            </w:pPr>
            <w:r>
              <w:t xml:space="preserve">Range of Sporting events and competitions with other schools. </w:t>
            </w:r>
          </w:p>
        </w:tc>
      </w:tr>
      <w:tr w:rsidR="00CC3F39" w14:paraId="0702DDC8" w14:textId="77777777" w:rsidTr="00113248">
        <w:trPr>
          <w:cantSplit/>
          <w:trHeight w:val="1134"/>
        </w:trPr>
        <w:tc>
          <w:tcPr>
            <w:tcW w:w="1251" w:type="dxa"/>
            <w:textDirection w:val="btLr"/>
            <w:vAlign w:val="center"/>
          </w:tcPr>
          <w:p w14:paraId="4EF35122" w14:textId="780A357B" w:rsidR="00286A56" w:rsidRPr="00643599" w:rsidRDefault="00F6422F" w:rsidP="00B658E8">
            <w:pPr>
              <w:pStyle w:val="NoSpacing"/>
              <w:ind w:left="113" w:right="113"/>
              <w:jc w:val="center"/>
              <w:rPr>
                <w:rFonts w:eastAsia="Times New Roman" w:cstheme="minorHAnsi"/>
                <w:b/>
                <w:color w:val="0B0C0C"/>
                <w:sz w:val="24"/>
                <w:szCs w:val="24"/>
                <w:lang w:eastAsia="en-GB"/>
              </w:rPr>
            </w:pPr>
            <w:r>
              <w:rPr>
                <w:rFonts w:eastAsia="Times New Roman" w:cstheme="minorHAnsi"/>
                <w:b/>
                <w:color w:val="0B0C0C"/>
                <w:sz w:val="24"/>
                <w:szCs w:val="24"/>
                <w:lang w:eastAsia="en-GB"/>
              </w:rPr>
              <w:t>C</w:t>
            </w:r>
            <w:r w:rsidR="00286A56" w:rsidRPr="009E1B3B">
              <w:rPr>
                <w:rFonts w:eastAsia="Times New Roman" w:cstheme="minorHAnsi"/>
                <w:b/>
                <w:color w:val="0B0C0C"/>
                <w:sz w:val="24"/>
                <w:szCs w:val="24"/>
                <w:lang w:eastAsia="en-GB"/>
              </w:rPr>
              <w:t>ultural development</w:t>
            </w:r>
          </w:p>
        </w:tc>
        <w:tc>
          <w:tcPr>
            <w:tcW w:w="6404" w:type="dxa"/>
          </w:tcPr>
          <w:p w14:paraId="79268829" w14:textId="77777777" w:rsidR="00286A56" w:rsidRDefault="00CC3F39" w:rsidP="001F4E99">
            <w:pPr>
              <w:pStyle w:val="NoSpacing"/>
              <w:numPr>
                <w:ilvl w:val="0"/>
                <w:numId w:val="10"/>
              </w:numPr>
              <w:ind w:left="340" w:hanging="340"/>
            </w:pPr>
            <w:r w:rsidRPr="00CC3F39">
              <w:t xml:space="preserve">Through topics, developing an understanding that many cultures shaped </w:t>
            </w:r>
            <w:r>
              <w:t xml:space="preserve">our heritage. </w:t>
            </w:r>
          </w:p>
          <w:p w14:paraId="710B9998" w14:textId="77777777" w:rsidR="00CC3F39" w:rsidRDefault="00CC3F39" w:rsidP="001F4E99">
            <w:pPr>
              <w:pStyle w:val="NoSpacing"/>
              <w:numPr>
                <w:ilvl w:val="0"/>
                <w:numId w:val="10"/>
              </w:numPr>
              <w:ind w:left="340" w:hanging="340"/>
            </w:pPr>
            <w:r>
              <w:t>Key focus on the concept of diversity through planning and delivery.</w:t>
            </w:r>
          </w:p>
          <w:p w14:paraId="21D7B12C" w14:textId="77777777" w:rsidR="00CC3F39" w:rsidRDefault="00CC3F39" w:rsidP="001F4E99">
            <w:pPr>
              <w:pStyle w:val="NoSpacing"/>
              <w:numPr>
                <w:ilvl w:val="0"/>
                <w:numId w:val="10"/>
              </w:numPr>
              <w:ind w:left="340" w:hanging="340"/>
            </w:pPr>
            <w:r>
              <w:t xml:space="preserve">Focusing on similarities and differences through RE. </w:t>
            </w:r>
          </w:p>
          <w:p w14:paraId="6D57A66B" w14:textId="77777777" w:rsidR="00CC3F39" w:rsidRPr="00CC3F39" w:rsidRDefault="00CC3F39" w:rsidP="001F4E99">
            <w:pPr>
              <w:pStyle w:val="NoSpacing"/>
              <w:numPr>
                <w:ilvl w:val="0"/>
                <w:numId w:val="10"/>
              </w:numPr>
              <w:ind w:left="340" w:hanging="340"/>
            </w:pPr>
            <w:r>
              <w:t xml:space="preserve">Through a focus on Active School, all children enjoy a range of and </w:t>
            </w:r>
            <w:r w:rsidRPr="00202F32">
              <w:rPr>
                <w:rFonts w:eastAsia="Times New Roman" w:cstheme="minorHAnsi"/>
                <w:color w:val="0B0C0C"/>
                <w:szCs w:val="24"/>
                <w:lang w:eastAsia="en-GB"/>
              </w:rPr>
              <w:t xml:space="preserve">respond positively to sporting </w:t>
            </w:r>
            <w:r>
              <w:rPr>
                <w:rFonts w:eastAsia="Times New Roman" w:cstheme="minorHAnsi"/>
                <w:color w:val="0B0C0C"/>
                <w:szCs w:val="24"/>
                <w:lang w:eastAsia="en-GB"/>
              </w:rPr>
              <w:t>opportunities.</w:t>
            </w:r>
          </w:p>
          <w:p w14:paraId="677C554C" w14:textId="5BEC27DA" w:rsidR="00CC3F39" w:rsidRPr="00CC3F39" w:rsidRDefault="00CC3F39" w:rsidP="001F4E99">
            <w:pPr>
              <w:pStyle w:val="NoSpacing"/>
              <w:numPr>
                <w:ilvl w:val="0"/>
                <w:numId w:val="10"/>
              </w:numPr>
              <w:ind w:left="340" w:hanging="340"/>
            </w:pPr>
            <w:r>
              <w:t xml:space="preserve">Through a focus on music development, all children will learn to play at least two instruments at HGPS; brass in Y5 and viola in Y3, with the opportunity to develop further if they wish. </w:t>
            </w:r>
          </w:p>
        </w:tc>
        <w:tc>
          <w:tcPr>
            <w:tcW w:w="2551" w:type="dxa"/>
          </w:tcPr>
          <w:p w14:paraId="54411BCA" w14:textId="77777777" w:rsidR="00286A56" w:rsidRDefault="00CC3F39" w:rsidP="001F4E99">
            <w:pPr>
              <w:pStyle w:val="NoSpacing"/>
              <w:numPr>
                <w:ilvl w:val="0"/>
                <w:numId w:val="10"/>
              </w:numPr>
              <w:ind w:left="314" w:hanging="314"/>
            </w:pPr>
            <w:r w:rsidRPr="00CC3F39">
              <w:t xml:space="preserve">Rage of visits, including places of worship and places of educational interest. </w:t>
            </w:r>
          </w:p>
          <w:p w14:paraId="1265CA8E" w14:textId="77777777" w:rsidR="00CC3F39" w:rsidRDefault="00CC3F39" w:rsidP="001F4E99">
            <w:pPr>
              <w:pStyle w:val="NoSpacing"/>
              <w:numPr>
                <w:ilvl w:val="0"/>
                <w:numId w:val="10"/>
              </w:numPr>
              <w:ind w:left="314" w:hanging="314"/>
            </w:pPr>
            <w:r>
              <w:t>Visits to the theatre and art gallery.</w:t>
            </w:r>
          </w:p>
          <w:p w14:paraId="27E13D8C" w14:textId="29A09EA9" w:rsidR="00CC3F39" w:rsidRPr="00CC3F39" w:rsidRDefault="00CC3F39" w:rsidP="001F4E99">
            <w:pPr>
              <w:pStyle w:val="NoSpacing"/>
              <w:numPr>
                <w:ilvl w:val="0"/>
                <w:numId w:val="10"/>
              </w:numPr>
              <w:ind w:left="314" w:hanging="314"/>
            </w:pPr>
            <w:r>
              <w:t xml:space="preserve">Opportunities to take part in concerts in school and at external events. </w:t>
            </w:r>
          </w:p>
        </w:tc>
      </w:tr>
    </w:tbl>
    <w:p w14:paraId="441F666A" w14:textId="719F0A2B" w:rsidR="00286A56" w:rsidRDefault="00286A56" w:rsidP="009E7785">
      <w:pPr>
        <w:pStyle w:val="NoSpacing"/>
        <w:rPr>
          <w:b/>
          <w:u w:val="single"/>
        </w:rPr>
      </w:pPr>
    </w:p>
    <w:p w14:paraId="4198E958" w14:textId="7D560549" w:rsidR="005D5668" w:rsidRDefault="00FA390C" w:rsidP="009E7785">
      <w:pPr>
        <w:pStyle w:val="NoSpacing"/>
        <w:rPr>
          <w:b/>
          <w:u w:val="single"/>
        </w:rPr>
      </w:pPr>
      <w:r>
        <w:rPr>
          <w:noProof/>
          <w:lang w:val="en-GB" w:eastAsia="en-GB"/>
        </w:rPr>
        <w:drawing>
          <wp:anchor distT="0" distB="0" distL="114300" distR="114300" simplePos="0" relativeHeight="251659776" behindDoc="0" locked="0" layoutInCell="1" allowOverlap="1" wp14:anchorId="71DF2904" wp14:editId="6815B07C">
            <wp:simplePos x="0" y="0"/>
            <wp:positionH relativeFrom="margin">
              <wp:align>right</wp:align>
            </wp:positionH>
            <wp:positionV relativeFrom="page">
              <wp:posOffset>9793605</wp:posOffset>
            </wp:positionV>
            <wp:extent cx="5731510" cy="401955"/>
            <wp:effectExtent l="0" t="0" r="0" b="0"/>
            <wp:wrapSquare wrapText="bothSides"/>
            <wp:docPr id="1" name="Picture 1"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p>
    <w:p w14:paraId="4D2F87D7" w14:textId="5A054CF0" w:rsidR="00FA390C" w:rsidRDefault="00FA390C" w:rsidP="009E7785">
      <w:pPr>
        <w:pStyle w:val="NoSpacing"/>
        <w:rPr>
          <w:b/>
          <w:u w:val="single"/>
        </w:rPr>
      </w:pPr>
    </w:p>
    <w:tbl>
      <w:tblPr>
        <w:tblStyle w:val="TableGrid"/>
        <w:tblW w:w="10206" w:type="dxa"/>
        <w:tblInd w:w="-572" w:type="dxa"/>
        <w:tblLook w:val="04A0" w:firstRow="1" w:lastRow="0" w:firstColumn="1" w:lastColumn="0" w:noHBand="0" w:noVBand="1"/>
      </w:tblPr>
      <w:tblGrid>
        <w:gridCol w:w="1418"/>
        <w:gridCol w:w="8788"/>
      </w:tblGrid>
      <w:tr w:rsidR="00AB72D5" w14:paraId="61205312" w14:textId="77777777" w:rsidTr="005D5668">
        <w:trPr>
          <w:trHeight w:val="413"/>
        </w:trPr>
        <w:tc>
          <w:tcPr>
            <w:tcW w:w="10206" w:type="dxa"/>
            <w:gridSpan w:val="2"/>
            <w:shd w:val="clear" w:color="auto" w:fill="F2F2F2" w:themeFill="background1" w:themeFillShade="F2"/>
            <w:vAlign w:val="center"/>
          </w:tcPr>
          <w:p w14:paraId="48B84AF4" w14:textId="128E4741" w:rsidR="00AB72D5" w:rsidRPr="00AB72D5" w:rsidRDefault="00AB72D5" w:rsidP="00AB72D5">
            <w:pPr>
              <w:pStyle w:val="NoSpacing"/>
              <w:jc w:val="center"/>
              <w:rPr>
                <w:b/>
              </w:rPr>
            </w:pPr>
            <w:r w:rsidRPr="00AB72D5">
              <w:rPr>
                <w:b/>
              </w:rPr>
              <w:t>OPPORTUNTITIES TO REFLECT</w:t>
            </w:r>
          </w:p>
        </w:tc>
      </w:tr>
      <w:tr w:rsidR="00AB72D5" w14:paraId="06A24497" w14:textId="77777777" w:rsidTr="00113248">
        <w:tc>
          <w:tcPr>
            <w:tcW w:w="1418" w:type="dxa"/>
          </w:tcPr>
          <w:p w14:paraId="301FD0FA" w14:textId="0137F9B3" w:rsidR="00AB72D5" w:rsidRPr="00AB72D5" w:rsidRDefault="00AB72D5" w:rsidP="00AB72D5">
            <w:pPr>
              <w:pStyle w:val="NoSpacing"/>
              <w:jc w:val="center"/>
              <w:rPr>
                <w:b/>
              </w:rPr>
            </w:pPr>
            <w:r w:rsidRPr="00AB72D5">
              <w:rPr>
                <w:b/>
              </w:rPr>
              <w:t>Assemblies</w:t>
            </w:r>
          </w:p>
        </w:tc>
        <w:tc>
          <w:tcPr>
            <w:tcW w:w="8788" w:type="dxa"/>
          </w:tcPr>
          <w:p w14:paraId="099B3C8C" w14:textId="77777777" w:rsidR="00AB72D5" w:rsidRDefault="00426DAD" w:rsidP="009E7785">
            <w:pPr>
              <w:pStyle w:val="NoSpacing"/>
              <w:rPr>
                <w:i/>
              </w:rPr>
            </w:pPr>
            <w:r>
              <w:rPr>
                <w:i/>
              </w:rPr>
              <w:t>A p</w:t>
            </w:r>
            <w:r w:rsidR="00AB72D5" w:rsidRPr="00AB72D5">
              <w:rPr>
                <w:i/>
              </w:rPr>
              <w:t>art of every key stage assemblies is an element of reflection. Children are encouraged to think about themselves and their own context.</w:t>
            </w:r>
          </w:p>
          <w:p w14:paraId="672B63D8" w14:textId="66687E1F" w:rsidR="00426DAD" w:rsidRPr="00AB72D5" w:rsidRDefault="00426DAD" w:rsidP="009E7785">
            <w:pPr>
              <w:pStyle w:val="NoSpacing"/>
              <w:rPr>
                <w:i/>
              </w:rPr>
            </w:pPr>
            <w:r>
              <w:rPr>
                <w:i/>
              </w:rPr>
              <w:t>A yearly plan for assemblies is mostly followed but opportunities to learn about and discuss local, national or global events is taken. For example: COP26</w:t>
            </w:r>
            <w:r w:rsidR="00DC7606">
              <w:rPr>
                <w:i/>
              </w:rPr>
              <w:t>.</w:t>
            </w:r>
          </w:p>
        </w:tc>
      </w:tr>
      <w:tr w:rsidR="00AB72D5" w14:paraId="19BFD4E4" w14:textId="77777777" w:rsidTr="00113248">
        <w:tc>
          <w:tcPr>
            <w:tcW w:w="1418" w:type="dxa"/>
          </w:tcPr>
          <w:p w14:paraId="539D8C3C" w14:textId="1B95A7DF" w:rsidR="00AB72D5" w:rsidRPr="00AB72D5" w:rsidRDefault="00AB72D5" w:rsidP="00AB72D5">
            <w:pPr>
              <w:pStyle w:val="NoSpacing"/>
              <w:jc w:val="center"/>
              <w:rPr>
                <w:b/>
              </w:rPr>
            </w:pPr>
            <w:r>
              <w:rPr>
                <w:b/>
              </w:rPr>
              <w:t>Reflection Board</w:t>
            </w:r>
          </w:p>
        </w:tc>
        <w:tc>
          <w:tcPr>
            <w:tcW w:w="8788" w:type="dxa"/>
          </w:tcPr>
          <w:p w14:paraId="5E19AAF1" w14:textId="4DC23A67" w:rsidR="00AB72D5" w:rsidRPr="00AB72D5" w:rsidRDefault="00AB72D5" w:rsidP="009E7785">
            <w:pPr>
              <w:pStyle w:val="NoSpacing"/>
              <w:rPr>
                <w:i/>
              </w:rPr>
            </w:pPr>
            <w:r w:rsidRPr="00AB72D5">
              <w:rPr>
                <w:i/>
              </w:rPr>
              <w:t xml:space="preserve">Linked to the assemblies, the Reflection Board shows key learning </w:t>
            </w:r>
            <w:r w:rsidR="00426DAD">
              <w:rPr>
                <w:i/>
              </w:rPr>
              <w:t>f</w:t>
            </w:r>
            <w:r w:rsidRPr="00AB72D5">
              <w:rPr>
                <w:i/>
              </w:rPr>
              <w:t xml:space="preserve">rom the assemblies and encourages children to dd their own thoughts and ideas and share these with others. </w:t>
            </w:r>
          </w:p>
        </w:tc>
      </w:tr>
      <w:tr w:rsidR="00AB72D5" w14:paraId="3094D11E" w14:textId="77777777" w:rsidTr="00113248">
        <w:tc>
          <w:tcPr>
            <w:tcW w:w="1418" w:type="dxa"/>
          </w:tcPr>
          <w:p w14:paraId="5794F4F8" w14:textId="5AEB0503" w:rsidR="00AB72D5" w:rsidRPr="00AB72D5" w:rsidRDefault="00AB72D5" w:rsidP="00AB72D5">
            <w:pPr>
              <w:pStyle w:val="NoSpacing"/>
              <w:jc w:val="center"/>
              <w:rPr>
                <w:b/>
              </w:rPr>
            </w:pPr>
            <w:r>
              <w:rPr>
                <w:b/>
              </w:rPr>
              <w:t>KS2 Little Book of Reflections</w:t>
            </w:r>
          </w:p>
        </w:tc>
        <w:tc>
          <w:tcPr>
            <w:tcW w:w="8788" w:type="dxa"/>
          </w:tcPr>
          <w:p w14:paraId="12A14133" w14:textId="53F00C37" w:rsidR="00AB72D5" w:rsidRDefault="00AB72D5" w:rsidP="009E7785">
            <w:pPr>
              <w:pStyle w:val="NoSpacing"/>
              <w:rPr>
                <w:i/>
              </w:rPr>
            </w:pPr>
            <w:r>
              <w:rPr>
                <w:i/>
              </w:rPr>
              <w:t xml:space="preserve">This is used appropriately in different situation and for different subjects. This is the children’s own book and it is made clear that it is for their own thoughts and reflections. It is not ‘marked’ by the teacher but an indication is made to show that the teacher has read what </w:t>
            </w:r>
            <w:r w:rsidR="00426DAD">
              <w:rPr>
                <w:i/>
              </w:rPr>
              <w:t>ha</w:t>
            </w:r>
            <w:r>
              <w:rPr>
                <w:i/>
              </w:rPr>
              <w:t xml:space="preserve">s been written. </w:t>
            </w:r>
          </w:p>
          <w:p w14:paraId="0886A5D7" w14:textId="4A39B843" w:rsidR="00AB72D5" w:rsidRPr="00AB72D5" w:rsidRDefault="00AB72D5" w:rsidP="009E7785">
            <w:pPr>
              <w:pStyle w:val="NoSpacing"/>
              <w:rPr>
                <w:i/>
              </w:rPr>
            </w:pPr>
            <w:r>
              <w:rPr>
                <w:i/>
              </w:rPr>
              <w:t xml:space="preserve">It is used for some assemblies, after RSHE sessions and after some class visits. </w:t>
            </w:r>
          </w:p>
        </w:tc>
      </w:tr>
      <w:tr w:rsidR="00AB72D5" w14:paraId="3066AF14" w14:textId="77777777" w:rsidTr="00113248">
        <w:tc>
          <w:tcPr>
            <w:tcW w:w="1418" w:type="dxa"/>
          </w:tcPr>
          <w:p w14:paraId="21629C9A" w14:textId="4B11F58E" w:rsidR="00AB72D5" w:rsidRDefault="00AB72D5" w:rsidP="00AB72D5">
            <w:pPr>
              <w:pStyle w:val="NoSpacing"/>
              <w:jc w:val="center"/>
              <w:rPr>
                <w:b/>
              </w:rPr>
            </w:pPr>
            <w:r>
              <w:rPr>
                <w:b/>
              </w:rPr>
              <w:t>Lesson Structure</w:t>
            </w:r>
          </w:p>
        </w:tc>
        <w:tc>
          <w:tcPr>
            <w:tcW w:w="8788" w:type="dxa"/>
          </w:tcPr>
          <w:p w14:paraId="7537DA94" w14:textId="77777777" w:rsidR="00AB72D5" w:rsidRDefault="00AB72D5" w:rsidP="009E7785">
            <w:pPr>
              <w:pStyle w:val="NoSpacing"/>
              <w:rPr>
                <w:i/>
              </w:rPr>
            </w:pPr>
            <w:r>
              <w:rPr>
                <w:i/>
              </w:rPr>
              <w:t>An element of reflection, sharing and developing ideas is included as part of a whole lesson structure. Many lessons in RSHE and RE is about sharing ideas and challenging stereotypes and discrimination.</w:t>
            </w:r>
          </w:p>
          <w:p w14:paraId="5F1E81CE" w14:textId="78ADEF2A" w:rsidR="00426DAD" w:rsidRDefault="00426DAD" w:rsidP="009E7785">
            <w:pPr>
              <w:pStyle w:val="NoSpacing"/>
              <w:rPr>
                <w:i/>
              </w:rPr>
            </w:pPr>
            <w:r>
              <w:rPr>
                <w:i/>
              </w:rPr>
              <w:t xml:space="preserve">Evidence may be recorded in class Floor Books, Topic Books and/or Little Book of Reflections. </w:t>
            </w:r>
          </w:p>
        </w:tc>
      </w:tr>
      <w:tr w:rsidR="00426DAD" w14:paraId="76AC1EE9" w14:textId="77777777" w:rsidTr="00113248">
        <w:trPr>
          <w:trHeight w:val="928"/>
        </w:trPr>
        <w:tc>
          <w:tcPr>
            <w:tcW w:w="1418" w:type="dxa"/>
          </w:tcPr>
          <w:p w14:paraId="1E507506" w14:textId="4928C0C5" w:rsidR="00426DAD" w:rsidRDefault="00426DAD" w:rsidP="00AB72D5">
            <w:pPr>
              <w:pStyle w:val="NoSpacing"/>
              <w:jc w:val="center"/>
              <w:rPr>
                <w:b/>
              </w:rPr>
            </w:pPr>
            <w:proofErr w:type="spellStart"/>
            <w:r>
              <w:rPr>
                <w:b/>
              </w:rPr>
              <w:t>Behaviour</w:t>
            </w:r>
            <w:proofErr w:type="spellEnd"/>
            <w:r>
              <w:rPr>
                <w:b/>
              </w:rPr>
              <w:t xml:space="preserve"> Policies and expectations</w:t>
            </w:r>
          </w:p>
        </w:tc>
        <w:tc>
          <w:tcPr>
            <w:tcW w:w="8788" w:type="dxa"/>
          </w:tcPr>
          <w:p w14:paraId="0FA63782" w14:textId="4E2E005C" w:rsidR="00426DAD" w:rsidRDefault="00426DAD" w:rsidP="009E7785">
            <w:pPr>
              <w:pStyle w:val="NoSpacing"/>
              <w:rPr>
                <w:i/>
              </w:rPr>
            </w:pPr>
            <w:r>
              <w:rPr>
                <w:i/>
              </w:rPr>
              <w:t xml:space="preserve">Throughout school, there is a shared understanding of expectations for behavior. </w:t>
            </w:r>
            <w:r w:rsidR="00DC7606">
              <w:rPr>
                <w:i/>
              </w:rPr>
              <w:t>An</w:t>
            </w:r>
            <w:r>
              <w:rPr>
                <w:i/>
              </w:rPr>
              <w:t xml:space="preserve"> atmosphere of respect for others, where bullying or unacceptable </w:t>
            </w:r>
            <w:proofErr w:type="spellStart"/>
            <w:r>
              <w:rPr>
                <w:i/>
              </w:rPr>
              <w:t>behaviour</w:t>
            </w:r>
            <w:proofErr w:type="spellEnd"/>
            <w:r>
              <w:rPr>
                <w:i/>
              </w:rPr>
              <w:t xml:space="preserve"> is not tolerated</w:t>
            </w:r>
            <w:r w:rsidR="00DC7606">
              <w:rPr>
                <w:i/>
              </w:rPr>
              <w:t xml:space="preserve"> permeates throughout school. </w:t>
            </w:r>
            <w:r>
              <w:rPr>
                <w:i/>
              </w:rPr>
              <w:t xml:space="preserve">Any discussions </w:t>
            </w:r>
            <w:r w:rsidR="00DC7606">
              <w:rPr>
                <w:i/>
              </w:rPr>
              <w:t>around</w:t>
            </w:r>
            <w:r>
              <w:rPr>
                <w:i/>
              </w:rPr>
              <w:t xml:space="preserve"> behavior always follow the </w:t>
            </w:r>
            <w:r w:rsidR="00DC7606">
              <w:rPr>
                <w:i/>
              </w:rPr>
              <w:t>school’s</w:t>
            </w:r>
            <w:r>
              <w:rPr>
                <w:i/>
              </w:rPr>
              <w:t xml:space="preserve"> golden rule of ‘treating others as you wish to be treated</w:t>
            </w:r>
            <w:r w:rsidR="00DC7606">
              <w:rPr>
                <w:i/>
              </w:rPr>
              <w:t>.’</w:t>
            </w:r>
          </w:p>
        </w:tc>
      </w:tr>
    </w:tbl>
    <w:p w14:paraId="373A242E" w14:textId="694AF081" w:rsidR="00113248" w:rsidRDefault="00113248" w:rsidP="00FA390C">
      <w:pPr>
        <w:pStyle w:val="NoSpacing"/>
        <w:rPr>
          <w:b/>
          <w:bCs/>
          <w:sz w:val="24"/>
          <w:szCs w:val="24"/>
          <w:u w:val="single"/>
        </w:rPr>
      </w:pPr>
    </w:p>
    <w:p w14:paraId="004BB324" w14:textId="566CDED2" w:rsidR="31284AD3" w:rsidRDefault="31284AD3" w:rsidP="3509F62A">
      <w:pPr>
        <w:pStyle w:val="NoSpacing"/>
        <w:jc w:val="center"/>
        <w:rPr>
          <w:b/>
          <w:bCs/>
          <w:sz w:val="24"/>
          <w:szCs w:val="24"/>
          <w:u w:val="single"/>
        </w:rPr>
      </w:pPr>
      <w:r w:rsidRPr="3509F62A">
        <w:rPr>
          <w:b/>
          <w:bCs/>
          <w:sz w:val="24"/>
          <w:szCs w:val="24"/>
          <w:u w:val="single"/>
        </w:rPr>
        <w:t>IMPACT</w:t>
      </w:r>
    </w:p>
    <w:p w14:paraId="43DB086F" w14:textId="4F9A1CFE" w:rsidR="00595EBB" w:rsidRPr="00157C1E" w:rsidRDefault="00595EBB" w:rsidP="00595EBB">
      <w:pPr>
        <w:pStyle w:val="NoSpacing"/>
        <w:rPr>
          <w:bCs/>
          <w:iCs/>
        </w:rPr>
      </w:pPr>
    </w:p>
    <w:p w14:paraId="44DF6BF5" w14:textId="5C2F2DAF" w:rsidR="00595EBB" w:rsidRPr="008226AB" w:rsidRDefault="00347524" w:rsidP="00595EBB">
      <w:pPr>
        <w:pStyle w:val="NoSpacing"/>
        <w:rPr>
          <w:b/>
          <w:bCs/>
          <w:iCs/>
          <w:sz w:val="24"/>
          <w:szCs w:val="24"/>
        </w:rPr>
      </w:pPr>
      <w:r>
        <w:rPr>
          <w:b/>
          <w:bCs/>
          <w:iCs/>
          <w:sz w:val="24"/>
          <w:szCs w:val="24"/>
        </w:rPr>
        <w:t>SMSC</w:t>
      </w:r>
      <w:r w:rsidR="00595EBB">
        <w:rPr>
          <w:b/>
          <w:bCs/>
          <w:iCs/>
          <w:sz w:val="24"/>
          <w:szCs w:val="24"/>
        </w:rPr>
        <w:t xml:space="preserve"> is about </w:t>
      </w:r>
      <w:r>
        <w:rPr>
          <w:b/>
          <w:bCs/>
          <w:iCs/>
          <w:sz w:val="24"/>
          <w:szCs w:val="24"/>
        </w:rPr>
        <w:t>allowing ALL children to …</w:t>
      </w:r>
    </w:p>
    <w:p w14:paraId="4A3D637B" w14:textId="41DC095F" w:rsidR="00595EBB" w:rsidRDefault="00595EBB" w:rsidP="001F4E99">
      <w:pPr>
        <w:pStyle w:val="NoSpacing"/>
        <w:numPr>
          <w:ilvl w:val="0"/>
          <w:numId w:val="1"/>
        </w:numPr>
        <w:ind w:left="851" w:hanging="425"/>
        <w:rPr>
          <w:bCs/>
          <w:iCs/>
          <w:sz w:val="24"/>
          <w:szCs w:val="24"/>
        </w:rPr>
      </w:pPr>
      <w:r>
        <w:rPr>
          <w:bCs/>
          <w:iCs/>
          <w:sz w:val="24"/>
          <w:szCs w:val="24"/>
        </w:rPr>
        <w:t xml:space="preserve">Gain a deeper </w:t>
      </w:r>
      <w:r w:rsidRPr="00347524">
        <w:rPr>
          <w:b/>
          <w:bCs/>
          <w:iCs/>
          <w:sz w:val="24"/>
          <w:szCs w:val="24"/>
        </w:rPr>
        <w:t>understanding</w:t>
      </w:r>
      <w:r w:rsidR="00113248">
        <w:rPr>
          <w:b/>
          <w:bCs/>
          <w:iCs/>
          <w:sz w:val="24"/>
          <w:szCs w:val="24"/>
        </w:rPr>
        <w:t xml:space="preserve"> of</w:t>
      </w:r>
      <w:r w:rsidR="00347524">
        <w:rPr>
          <w:b/>
          <w:bCs/>
          <w:iCs/>
          <w:sz w:val="24"/>
          <w:szCs w:val="24"/>
        </w:rPr>
        <w:t xml:space="preserve"> and sense of responsibility</w:t>
      </w:r>
      <w:r>
        <w:rPr>
          <w:bCs/>
          <w:iCs/>
          <w:sz w:val="24"/>
          <w:szCs w:val="24"/>
        </w:rPr>
        <w:t xml:space="preserve"> </w:t>
      </w:r>
      <w:r w:rsidR="00113248">
        <w:rPr>
          <w:bCs/>
          <w:iCs/>
          <w:sz w:val="24"/>
          <w:szCs w:val="24"/>
        </w:rPr>
        <w:t>to</w:t>
      </w:r>
      <w:r>
        <w:rPr>
          <w:bCs/>
          <w:iCs/>
          <w:sz w:val="24"/>
          <w:szCs w:val="24"/>
        </w:rPr>
        <w:t xml:space="preserve"> themselves and others</w:t>
      </w:r>
      <w:r w:rsidR="00347524">
        <w:rPr>
          <w:bCs/>
          <w:iCs/>
          <w:sz w:val="24"/>
          <w:szCs w:val="24"/>
        </w:rPr>
        <w:t xml:space="preserve"> and the world in which they live.</w:t>
      </w:r>
    </w:p>
    <w:p w14:paraId="6C91144B" w14:textId="771BBD94" w:rsidR="00347524" w:rsidRDefault="00595EBB" w:rsidP="001F4E99">
      <w:pPr>
        <w:pStyle w:val="NoSpacing"/>
        <w:numPr>
          <w:ilvl w:val="0"/>
          <w:numId w:val="1"/>
        </w:numPr>
        <w:ind w:left="851" w:hanging="425"/>
        <w:rPr>
          <w:bCs/>
          <w:iCs/>
          <w:sz w:val="24"/>
          <w:szCs w:val="24"/>
        </w:rPr>
      </w:pPr>
      <w:r>
        <w:rPr>
          <w:bCs/>
          <w:iCs/>
          <w:sz w:val="24"/>
          <w:szCs w:val="24"/>
        </w:rPr>
        <w:t xml:space="preserve">Develop the </w:t>
      </w:r>
      <w:r w:rsidRPr="008226AB">
        <w:rPr>
          <w:b/>
          <w:bCs/>
          <w:iCs/>
          <w:sz w:val="24"/>
          <w:szCs w:val="24"/>
        </w:rPr>
        <w:t>knowledge</w:t>
      </w:r>
      <w:r>
        <w:rPr>
          <w:bCs/>
          <w:iCs/>
          <w:sz w:val="24"/>
          <w:szCs w:val="24"/>
        </w:rPr>
        <w:t xml:space="preserve"> to make choices and decisions that are right for them</w:t>
      </w:r>
      <w:r w:rsidR="00347524">
        <w:rPr>
          <w:bCs/>
          <w:iCs/>
          <w:sz w:val="24"/>
          <w:szCs w:val="24"/>
        </w:rPr>
        <w:t xml:space="preserve"> and others, to better support future success and happiness.</w:t>
      </w:r>
    </w:p>
    <w:p w14:paraId="3F5AD301" w14:textId="74C35B6C" w:rsidR="00347524" w:rsidRDefault="00347524" w:rsidP="001F4E99">
      <w:pPr>
        <w:pStyle w:val="NoSpacing"/>
        <w:numPr>
          <w:ilvl w:val="0"/>
          <w:numId w:val="1"/>
        </w:numPr>
        <w:ind w:left="851" w:hanging="425"/>
        <w:rPr>
          <w:bCs/>
          <w:iCs/>
          <w:sz w:val="24"/>
          <w:szCs w:val="24"/>
        </w:rPr>
      </w:pPr>
      <w:r>
        <w:rPr>
          <w:bCs/>
          <w:iCs/>
          <w:sz w:val="24"/>
          <w:szCs w:val="24"/>
        </w:rPr>
        <w:t xml:space="preserve">To experience a range of different opportunities to help them develop in character and </w:t>
      </w:r>
      <w:r w:rsidRPr="00347524">
        <w:rPr>
          <w:b/>
          <w:bCs/>
          <w:iCs/>
          <w:sz w:val="24"/>
          <w:szCs w:val="24"/>
        </w:rPr>
        <w:t>Cultural Capital.</w:t>
      </w:r>
      <w:r>
        <w:rPr>
          <w:bCs/>
          <w:iCs/>
          <w:sz w:val="24"/>
          <w:szCs w:val="24"/>
        </w:rPr>
        <w:t xml:space="preserve"> </w:t>
      </w:r>
    </w:p>
    <w:p w14:paraId="2B72E95D" w14:textId="303724E0" w:rsidR="00347524" w:rsidRDefault="00347524" w:rsidP="001F4E99">
      <w:pPr>
        <w:pStyle w:val="NoSpacing"/>
        <w:numPr>
          <w:ilvl w:val="0"/>
          <w:numId w:val="1"/>
        </w:numPr>
        <w:ind w:left="851" w:hanging="425"/>
        <w:rPr>
          <w:bCs/>
          <w:iCs/>
          <w:sz w:val="24"/>
          <w:szCs w:val="24"/>
        </w:rPr>
      </w:pPr>
      <w:r>
        <w:rPr>
          <w:bCs/>
          <w:iCs/>
          <w:sz w:val="24"/>
          <w:szCs w:val="24"/>
        </w:rPr>
        <w:t xml:space="preserve">It is about allowing the children time and space to </w:t>
      </w:r>
      <w:r w:rsidRPr="00347524">
        <w:rPr>
          <w:b/>
          <w:bCs/>
          <w:iCs/>
          <w:sz w:val="24"/>
          <w:szCs w:val="24"/>
        </w:rPr>
        <w:t>reflect</w:t>
      </w:r>
      <w:r>
        <w:rPr>
          <w:bCs/>
          <w:iCs/>
          <w:sz w:val="24"/>
          <w:szCs w:val="24"/>
        </w:rPr>
        <w:t xml:space="preserve"> on their own </w:t>
      </w:r>
      <w:r w:rsidRPr="00347524">
        <w:rPr>
          <w:b/>
          <w:bCs/>
          <w:iCs/>
          <w:sz w:val="24"/>
          <w:szCs w:val="24"/>
        </w:rPr>
        <w:t>values and principles</w:t>
      </w:r>
      <w:r>
        <w:rPr>
          <w:bCs/>
          <w:iCs/>
          <w:sz w:val="24"/>
          <w:szCs w:val="24"/>
        </w:rPr>
        <w:t xml:space="preserve">, allowing them the skills a to flourish throughout their life.  </w:t>
      </w:r>
    </w:p>
    <w:p w14:paraId="09136233" w14:textId="5107D9FD" w:rsidR="00595EBB" w:rsidRPr="00157C1E" w:rsidRDefault="00595EBB" w:rsidP="00CE33E0">
      <w:pPr>
        <w:pStyle w:val="NoSpacing"/>
        <w:rPr>
          <w:b/>
          <w:bCs/>
          <w:iCs/>
        </w:rPr>
      </w:pPr>
    </w:p>
    <w:p w14:paraId="1759D915" w14:textId="6ED2878B" w:rsidR="00347524" w:rsidRDefault="00347524" w:rsidP="3509F62A">
      <w:pPr>
        <w:pStyle w:val="NoSpacing"/>
        <w:rPr>
          <w:sz w:val="24"/>
          <w:szCs w:val="24"/>
        </w:rPr>
      </w:pPr>
      <w:r>
        <w:rPr>
          <w:sz w:val="24"/>
          <w:szCs w:val="24"/>
        </w:rPr>
        <w:t xml:space="preserve">The </w:t>
      </w:r>
      <w:r w:rsidRPr="00347524">
        <w:rPr>
          <w:b/>
          <w:sz w:val="24"/>
          <w:szCs w:val="24"/>
        </w:rPr>
        <w:t>IMPACT</w:t>
      </w:r>
      <w:r>
        <w:rPr>
          <w:sz w:val="24"/>
          <w:szCs w:val="24"/>
        </w:rPr>
        <w:t xml:space="preserve"> of SMSC will be monitored and measured largely through the children themselves;</w:t>
      </w:r>
    </w:p>
    <w:p w14:paraId="1F020C5D" w14:textId="31BB575B" w:rsidR="00347524" w:rsidRDefault="00347524" w:rsidP="001F4E99">
      <w:pPr>
        <w:pStyle w:val="NoSpacing"/>
        <w:numPr>
          <w:ilvl w:val="0"/>
          <w:numId w:val="1"/>
        </w:numPr>
        <w:rPr>
          <w:sz w:val="24"/>
          <w:szCs w:val="24"/>
        </w:rPr>
      </w:pPr>
      <w:r>
        <w:rPr>
          <w:sz w:val="24"/>
          <w:szCs w:val="24"/>
        </w:rPr>
        <w:t xml:space="preserve">Their attitude and </w:t>
      </w:r>
      <w:proofErr w:type="spellStart"/>
      <w:r>
        <w:rPr>
          <w:sz w:val="24"/>
          <w:szCs w:val="24"/>
        </w:rPr>
        <w:t>behaviour</w:t>
      </w:r>
      <w:proofErr w:type="spellEnd"/>
      <w:r>
        <w:rPr>
          <w:sz w:val="24"/>
          <w:szCs w:val="24"/>
        </w:rPr>
        <w:t xml:space="preserve"> towards others.</w:t>
      </w:r>
    </w:p>
    <w:p w14:paraId="7B130D68" w14:textId="1466ECA8" w:rsidR="00113248" w:rsidRDefault="00113248" w:rsidP="001F4E99">
      <w:pPr>
        <w:pStyle w:val="NoSpacing"/>
        <w:numPr>
          <w:ilvl w:val="0"/>
          <w:numId w:val="1"/>
        </w:numPr>
        <w:rPr>
          <w:sz w:val="24"/>
          <w:szCs w:val="24"/>
        </w:rPr>
      </w:pPr>
      <w:r>
        <w:rPr>
          <w:sz w:val="24"/>
          <w:szCs w:val="24"/>
        </w:rPr>
        <w:t>Their attitude towards their learning and personal development.</w:t>
      </w:r>
    </w:p>
    <w:p w14:paraId="475B4AEC" w14:textId="6B719F35" w:rsidR="00347524" w:rsidRDefault="00347524" w:rsidP="001F4E99">
      <w:pPr>
        <w:pStyle w:val="NoSpacing"/>
        <w:numPr>
          <w:ilvl w:val="0"/>
          <w:numId w:val="1"/>
        </w:numPr>
        <w:rPr>
          <w:sz w:val="24"/>
          <w:szCs w:val="24"/>
        </w:rPr>
      </w:pPr>
      <w:r>
        <w:rPr>
          <w:sz w:val="24"/>
          <w:szCs w:val="24"/>
        </w:rPr>
        <w:t>Their attitude towards local, national and global issues.</w:t>
      </w:r>
    </w:p>
    <w:p w14:paraId="040B6025" w14:textId="313A9E37" w:rsidR="00354718" w:rsidRPr="00347524" w:rsidRDefault="00347524" w:rsidP="001F4E99">
      <w:pPr>
        <w:pStyle w:val="NoSpacing"/>
        <w:numPr>
          <w:ilvl w:val="0"/>
          <w:numId w:val="1"/>
        </w:numPr>
        <w:rPr>
          <w:sz w:val="24"/>
          <w:szCs w:val="24"/>
        </w:rPr>
      </w:pPr>
      <w:r>
        <w:rPr>
          <w:sz w:val="24"/>
          <w:szCs w:val="24"/>
        </w:rPr>
        <w:t>Their own thoughts and reflections</w:t>
      </w:r>
      <w:r w:rsidR="00113248">
        <w:rPr>
          <w:sz w:val="24"/>
          <w:szCs w:val="24"/>
        </w:rPr>
        <w:t xml:space="preserve"> about issues that may affect them and others. </w:t>
      </w:r>
    </w:p>
    <w:p w14:paraId="132FB35B" w14:textId="1034216B" w:rsidR="00595EBB" w:rsidRPr="00157C1E" w:rsidRDefault="00595EBB" w:rsidP="00595EBB">
      <w:pPr>
        <w:pStyle w:val="NoSpacing"/>
        <w:rPr>
          <w:bCs/>
          <w:i/>
          <w:iCs/>
          <w:szCs w:val="24"/>
        </w:rPr>
      </w:pPr>
    </w:p>
    <w:p w14:paraId="3267330E" w14:textId="27B15491" w:rsidR="00595EBB" w:rsidRPr="00012584" w:rsidRDefault="003F6DD7" w:rsidP="00595EBB">
      <w:pPr>
        <w:pStyle w:val="NoSpacing"/>
        <w:rPr>
          <w:b/>
          <w:bCs/>
          <w:iCs/>
          <w:sz w:val="24"/>
          <w:szCs w:val="24"/>
          <w:u w:val="single"/>
        </w:rPr>
      </w:pPr>
      <w:r>
        <w:rPr>
          <w:b/>
          <w:bCs/>
          <w:iCs/>
          <w:sz w:val="24"/>
          <w:szCs w:val="24"/>
          <w:u w:val="single"/>
        </w:rPr>
        <w:t xml:space="preserve">Monitoring IMPACT - </w:t>
      </w:r>
      <w:r w:rsidR="00012584">
        <w:rPr>
          <w:b/>
          <w:bCs/>
          <w:iCs/>
          <w:sz w:val="24"/>
          <w:szCs w:val="24"/>
          <w:u w:val="single"/>
        </w:rPr>
        <w:t xml:space="preserve">Monitoring Cycle for </w:t>
      </w:r>
      <w:r w:rsidR="00113248">
        <w:rPr>
          <w:b/>
          <w:bCs/>
          <w:iCs/>
          <w:sz w:val="24"/>
          <w:szCs w:val="24"/>
          <w:u w:val="single"/>
        </w:rPr>
        <w:t>SMSC through Personal Development</w:t>
      </w:r>
    </w:p>
    <w:p w14:paraId="190F7DDA" w14:textId="025BC607" w:rsidR="00595EBB" w:rsidRPr="00157C1E" w:rsidRDefault="00595EBB" w:rsidP="00595EBB">
      <w:pPr>
        <w:pStyle w:val="NoSpacing"/>
        <w:rPr>
          <w:b/>
          <w:bCs/>
          <w:iCs/>
          <w:szCs w:val="24"/>
        </w:rPr>
      </w:pPr>
    </w:p>
    <w:p w14:paraId="1E7410F1" w14:textId="77777777" w:rsidR="00012584" w:rsidRDefault="00595EBB" w:rsidP="00595EBB">
      <w:pPr>
        <w:pStyle w:val="NoSpacing"/>
        <w:rPr>
          <w:bCs/>
          <w:iCs/>
          <w:sz w:val="24"/>
          <w:szCs w:val="24"/>
        </w:rPr>
      </w:pPr>
      <w:r w:rsidRPr="00012584">
        <w:rPr>
          <w:b/>
          <w:bCs/>
          <w:iCs/>
          <w:sz w:val="24"/>
          <w:szCs w:val="24"/>
        </w:rPr>
        <w:t>Autumn Term</w:t>
      </w:r>
    </w:p>
    <w:p w14:paraId="15C8A601" w14:textId="6878E615" w:rsidR="00595EBB" w:rsidRDefault="00113248" w:rsidP="001F4E99">
      <w:pPr>
        <w:pStyle w:val="NoSpacing"/>
        <w:numPr>
          <w:ilvl w:val="0"/>
          <w:numId w:val="1"/>
        </w:numPr>
        <w:rPr>
          <w:bCs/>
          <w:iCs/>
          <w:sz w:val="24"/>
          <w:szCs w:val="24"/>
        </w:rPr>
      </w:pPr>
      <w:r>
        <w:rPr>
          <w:b/>
          <w:bCs/>
          <w:iCs/>
          <w:sz w:val="24"/>
          <w:szCs w:val="24"/>
        </w:rPr>
        <w:t xml:space="preserve">Year One 2021 - Deep Dive </w:t>
      </w:r>
      <w:r w:rsidRPr="00113248">
        <w:rPr>
          <w:bCs/>
          <w:iCs/>
          <w:sz w:val="24"/>
          <w:szCs w:val="24"/>
        </w:rPr>
        <w:t>to monitor impact</w:t>
      </w:r>
    </w:p>
    <w:p w14:paraId="011F9E68" w14:textId="2D7511D9" w:rsidR="00113248" w:rsidRDefault="00113248" w:rsidP="001F4E99">
      <w:pPr>
        <w:pStyle w:val="NoSpacing"/>
        <w:numPr>
          <w:ilvl w:val="0"/>
          <w:numId w:val="1"/>
        </w:numPr>
        <w:rPr>
          <w:bCs/>
          <w:iCs/>
          <w:sz w:val="24"/>
          <w:szCs w:val="24"/>
        </w:rPr>
      </w:pPr>
      <w:r>
        <w:rPr>
          <w:b/>
          <w:bCs/>
          <w:iCs/>
          <w:sz w:val="24"/>
          <w:szCs w:val="24"/>
        </w:rPr>
        <w:t>Year Two – 2022 Light Touch Review</w:t>
      </w:r>
    </w:p>
    <w:p w14:paraId="1BB5084C" w14:textId="77777777" w:rsidR="00012584" w:rsidRDefault="00595EBB" w:rsidP="00595EBB">
      <w:pPr>
        <w:pStyle w:val="NoSpacing"/>
        <w:rPr>
          <w:b/>
          <w:bCs/>
          <w:iCs/>
          <w:sz w:val="24"/>
          <w:szCs w:val="24"/>
        </w:rPr>
      </w:pPr>
      <w:r w:rsidRPr="00012584">
        <w:rPr>
          <w:b/>
          <w:bCs/>
          <w:iCs/>
          <w:sz w:val="24"/>
          <w:szCs w:val="24"/>
        </w:rPr>
        <w:t xml:space="preserve">Spring </w:t>
      </w:r>
      <w:r w:rsidR="00012584" w:rsidRPr="00012584">
        <w:rPr>
          <w:b/>
          <w:bCs/>
          <w:iCs/>
          <w:sz w:val="24"/>
          <w:szCs w:val="24"/>
        </w:rPr>
        <w:t>Term</w:t>
      </w:r>
    </w:p>
    <w:p w14:paraId="5656A510" w14:textId="7D6131C1" w:rsidR="00595EBB" w:rsidRDefault="00012584" w:rsidP="001F4E99">
      <w:pPr>
        <w:pStyle w:val="NoSpacing"/>
        <w:numPr>
          <w:ilvl w:val="0"/>
          <w:numId w:val="1"/>
        </w:numPr>
        <w:rPr>
          <w:bCs/>
          <w:iCs/>
          <w:sz w:val="24"/>
          <w:szCs w:val="24"/>
        </w:rPr>
      </w:pPr>
      <w:r w:rsidRPr="00F24214">
        <w:rPr>
          <w:b/>
          <w:bCs/>
          <w:iCs/>
          <w:sz w:val="24"/>
          <w:szCs w:val="24"/>
        </w:rPr>
        <w:t>End of Term Pit Stop</w:t>
      </w:r>
      <w:r>
        <w:rPr>
          <w:bCs/>
          <w:iCs/>
          <w:sz w:val="24"/>
          <w:szCs w:val="24"/>
        </w:rPr>
        <w:t xml:space="preserve"> to monitor </w:t>
      </w:r>
      <w:r w:rsidR="00F24214">
        <w:rPr>
          <w:bCs/>
          <w:iCs/>
          <w:sz w:val="24"/>
          <w:szCs w:val="24"/>
        </w:rPr>
        <w:t xml:space="preserve">statutory </w:t>
      </w:r>
      <w:r>
        <w:rPr>
          <w:bCs/>
          <w:iCs/>
          <w:sz w:val="24"/>
          <w:szCs w:val="24"/>
        </w:rPr>
        <w:t>coverage</w:t>
      </w:r>
      <w:r w:rsidR="00113248">
        <w:rPr>
          <w:bCs/>
          <w:iCs/>
          <w:sz w:val="24"/>
          <w:szCs w:val="24"/>
        </w:rPr>
        <w:t xml:space="preserve"> of overarching elements of Personal Development – RSHE. RE</w:t>
      </w:r>
    </w:p>
    <w:p w14:paraId="7B335E21" w14:textId="3B7901F5" w:rsidR="00012584" w:rsidRDefault="00012584" w:rsidP="00595EBB">
      <w:pPr>
        <w:pStyle w:val="NoSpacing"/>
        <w:rPr>
          <w:b/>
          <w:bCs/>
          <w:iCs/>
          <w:sz w:val="24"/>
          <w:szCs w:val="24"/>
        </w:rPr>
      </w:pPr>
      <w:r w:rsidRPr="00012584">
        <w:rPr>
          <w:b/>
          <w:bCs/>
          <w:iCs/>
          <w:sz w:val="24"/>
          <w:szCs w:val="24"/>
        </w:rPr>
        <w:t>Summer Term</w:t>
      </w:r>
    </w:p>
    <w:p w14:paraId="762885EC" w14:textId="2C4CFA6F" w:rsidR="00113248" w:rsidRDefault="00FA390C" w:rsidP="001F4E99">
      <w:pPr>
        <w:pStyle w:val="NoSpacing"/>
        <w:numPr>
          <w:ilvl w:val="0"/>
          <w:numId w:val="1"/>
        </w:numPr>
        <w:rPr>
          <w:bCs/>
          <w:iCs/>
          <w:sz w:val="24"/>
          <w:szCs w:val="24"/>
        </w:rPr>
      </w:pPr>
      <w:r>
        <w:rPr>
          <w:noProof/>
          <w:lang w:val="en-GB" w:eastAsia="en-GB"/>
        </w:rPr>
        <w:drawing>
          <wp:anchor distT="0" distB="0" distL="114300" distR="114300" simplePos="0" relativeHeight="251656704" behindDoc="0" locked="0" layoutInCell="1" allowOverlap="1" wp14:anchorId="3C34DCBB" wp14:editId="209B42E3">
            <wp:simplePos x="0" y="0"/>
            <wp:positionH relativeFrom="margin">
              <wp:align>right</wp:align>
            </wp:positionH>
            <wp:positionV relativeFrom="margin">
              <wp:align>bottom</wp:align>
            </wp:positionV>
            <wp:extent cx="5731510" cy="401955"/>
            <wp:effectExtent l="0" t="0" r="0" b="0"/>
            <wp:wrapSquare wrapText="bothSides"/>
            <wp:docPr id="4" name="Picture 4"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00113248" w:rsidRPr="00F24214">
        <w:rPr>
          <w:b/>
          <w:bCs/>
          <w:iCs/>
          <w:sz w:val="24"/>
          <w:szCs w:val="24"/>
        </w:rPr>
        <w:t>End of Term Pit Stop</w:t>
      </w:r>
      <w:r w:rsidR="00113248">
        <w:rPr>
          <w:bCs/>
          <w:iCs/>
          <w:sz w:val="24"/>
          <w:szCs w:val="24"/>
        </w:rPr>
        <w:t xml:space="preserve"> to monitor statutory coverage of overarching elements of Personal Development – RSHE. RE</w:t>
      </w:r>
    </w:p>
    <w:p w14:paraId="61AF141B" w14:textId="52864B44" w:rsidR="00AD629A" w:rsidRDefault="00AD629A" w:rsidP="00AC729E">
      <w:pPr>
        <w:rPr>
          <w:b/>
          <w:sz w:val="24"/>
          <w:u w:val="single"/>
        </w:rPr>
      </w:pPr>
    </w:p>
    <w:sectPr w:rsidR="00AD629A" w:rsidSect="00354718">
      <w:pgSz w:w="11906" w:h="16838"/>
      <w:pgMar w:top="567" w:right="1440" w:bottom="42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420676" w16cex:dateUtc="2021-10-14T10:58:33.927Z"/>
  <w16cex:commentExtensible w16cex:durableId="1347E4E5" w16cex:dateUtc="2021-10-14T11:01:51.29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2D1"/>
    <w:multiLevelType w:val="hybridMultilevel"/>
    <w:tmpl w:val="79EA9A02"/>
    <w:lvl w:ilvl="0" w:tplc="0A9699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3075F"/>
    <w:multiLevelType w:val="hybridMultilevel"/>
    <w:tmpl w:val="E2BCD06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8C1E91"/>
    <w:multiLevelType w:val="hybridMultilevel"/>
    <w:tmpl w:val="FFCCD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47640"/>
    <w:multiLevelType w:val="hybridMultilevel"/>
    <w:tmpl w:val="18BA0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5FF1"/>
    <w:multiLevelType w:val="hybridMultilevel"/>
    <w:tmpl w:val="B8507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313B1"/>
    <w:multiLevelType w:val="hybridMultilevel"/>
    <w:tmpl w:val="34841A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D58B8"/>
    <w:multiLevelType w:val="hybridMultilevel"/>
    <w:tmpl w:val="97B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B15E4"/>
    <w:multiLevelType w:val="hybridMultilevel"/>
    <w:tmpl w:val="23640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7009F"/>
    <w:multiLevelType w:val="hybridMultilevel"/>
    <w:tmpl w:val="C100A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D572B"/>
    <w:multiLevelType w:val="hybridMultilevel"/>
    <w:tmpl w:val="AB765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7"/>
  </w:num>
  <w:num w:numId="6">
    <w:abstractNumId w:val="3"/>
  </w:num>
  <w:num w:numId="7">
    <w:abstractNumId w:val="8"/>
  </w:num>
  <w:num w:numId="8">
    <w:abstractNumId w:val="5"/>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A"/>
    <w:rsid w:val="000004F9"/>
    <w:rsid w:val="00012584"/>
    <w:rsid w:val="00072AB5"/>
    <w:rsid w:val="000840A3"/>
    <w:rsid w:val="000B384E"/>
    <w:rsid w:val="000B5A18"/>
    <w:rsid w:val="000C1920"/>
    <w:rsid w:val="000D3F99"/>
    <w:rsid w:val="00113248"/>
    <w:rsid w:val="001161E1"/>
    <w:rsid w:val="00151B30"/>
    <w:rsid w:val="00157C1E"/>
    <w:rsid w:val="00162CB4"/>
    <w:rsid w:val="0018121A"/>
    <w:rsid w:val="001A041E"/>
    <w:rsid w:val="001D1441"/>
    <w:rsid w:val="001F4E99"/>
    <w:rsid w:val="00217F5A"/>
    <w:rsid w:val="00263418"/>
    <w:rsid w:val="0027288E"/>
    <w:rsid w:val="00286A56"/>
    <w:rsid w:val="00295119"/>
    <w:rsid w:val="002A100D"/>
    <w:rsid w:val="002B05AB"/>
    <w:rsid w:val="002B3414"/>
    <w:rsid w:val="002F4E7E"/>
    <w:rsid w:val="00304E95"/>
    <w:rsid w:val="003119A2"/>
    <w:rsid w:val="00321AC1"/>
    <w:rsid w:val="00347524"/>
    <w:rsid w:val="00350845"/>
    <w:rsid w:val="00354718"/>
    <w:rsid w:val="00373E65"/>
    <w:rsid w:val="003772C8"/>
    <w:rsid w:val="003A57D0"/>
    <w:rsid w:val="003F6DD7"/>
    <w:rsid w:val="00426DAD"/>
    <w:rsid w:val="00465800"/>
    <w:rsid w:val="00467E7A"/>
    <w:rsid w:val="0047077A"/>
    <w:rsid w:val="004824BB"/>
    <w:rsid w:val="00493AFF"/>
    <w:rsid w:val="004D38D4"/>
    <w:rsid w:val="00512CEB"/>
    <w:rsid w:val="00522A59"/>
    <w:rsid w:val="0055417A"/>
    <w:rsid w:val="005665F3"/>
    <w:rsid w:val="00595EBB"/>
    <w:rsid w:val="005C33A7"/>
    <w:rsid w:val="005D5668"/>
    <w:rsid w:val="006104A4"/>
    <w:rsid w:val="00672585"/>
    <w:rsid w:val="006A30A2"/>
    <w:rsid w:val="0078107C"/>
    <w:rsid w:val="0078530B"/>
    <w:rsid w:val="00787B3A"/>
    <w:rsid w:val="007A39F5"/>
    <w:rsid w:val="007B49DD"/>
    <w:rsid w:val="007C3D1D"/>
    <w:rsid w:val="007D5E84"/>
    <w:rsid w:val="007E73CC"/>
    <w:rsid w:val="007FFFC5"/>
    <w:rsid w:val="00813599"/>
    <w:rsid w:val="008226AB"/>
    <w:rsid w:val="008467FC"/>
    <w:rsid w:val="008A2AF3"/>
    <w:rsid w:val="008D478C"/>
    <w:rsid w:val="008F1791"/>
    <w:rsid w:val="008F7190"/>
    <w:rsid w:val="00936520"/>
    <w:rsid w:val="009554B1"/>
    <w:rsid w:val="009C1FC4"/>
    <w:rsid w:val="009E7785"/>
    <w:rsid w:val="009F1BC0"/>
    <w:rsid w:val="00AA29FB"/>
    <w:rsid w:val="00AB72D5"/>
    <w:rsid w:val="00AC729E"/>
    <w:rsid w:val="00AD629A"/>
    <w:rsid w:val="00B40E9D"/>
    <w:rsid w:val="00B41928"/>
    <w:rsid w:val="00B47098"/>
    <w:rsid w:val="00B63EE4"/>
    <w:rsid w:val="00B658E8"/>
    <w:rsid w:val="00B66E53"/>
    <w:rsid w:val="00BC3EF6"/>
    <w:rsid w:val="00C04BED"/>
    <w:rsid w:val="00C41090"/>
    <w:rsid w:val="00CC3F39"/>
    <w:rsid w:val="00CC5DA1"/>
    <w:rsid w:val="00CE33E0"/>
    <w:rsid w:val="00D1568D"/>
    <w:rsid w:val="00D30561"/>
    <w:rsid w:val="00D50D67"/>
    <w:rsid w:val="00D92A4A"/>
    <w:rsid w:val="00DB45B1"/>
    <w:rsid w:val="00DC0E28"/>
    <w:rsid w:val="00DC7606"/>
    <w:rsid w:val="00DE7740"/>
    <w:rsid w:val="00E14057"/>
    <w:rsid w:val="00E16333"/>
    <w:rsid w:val="00E33141"/>
    <w:rsid w:val="00ED1B69"/>
    <w:rsid w:val="00F22414"/>
    <w:rsid w:val="00F24214"/>
    <w:rsid w:val="00F607E7"/>
    <w:rsid w:val="00F6422F"/>
    <w:rsid w:val="00F6777F"/>
    <w:rsid w:val="00FA390C"/>
    <w:rsid w:val="00FB79D6"/>
    <w:rsid w:val="0A589C71"/>
    <w:rsid w:val="14E393DC"/>
    <w:rsid w:val="16E153D0"/>
    <w:rsid w:val="18268F70"/>
    <w:rsid w:val="18326744"/>
    <w:rsid w:val="1C46B64E"/>
    <w:rsid w:val="2236DCE3"/>
    <w:rsid w:val="23DB44FC"/>
    <w:rsid w:val="2710367C"/>
    <w:rsid w:val="28326AEB"/>
    <w:rsid w:val="28A61E67"/>
    <w:rsid w:val="29CD1654"/>
    <w:rsid w:val="2BA605BD"/>
    <w:rsid w:val="2BDDBF29"/>
    <w:rsid w:val="31284AD3"/>
    <w:rsid w:val="31CC3EAD"/>
    <w:rsid w:val="3233D850"/>
    <w:rsid w:val="3509F62A"/>
    <w:rsid w:val="4261EB46"/>
    <w:rsid w:val="4CB92C57"/>
    <w:rsid w:val="510D9F13"/>
    <w:rsid w:val="55CA4DCE"/>
    <w:rsid w:val="5AEB9B7F"/>
    <w:rsid w:val="5C8C99EA"/>
    <w:rsid w:val="5E855AA7"/>
    <w:rsid w:val="6338BA5E"/>
    <w:rsid w:val="6358CBCA"/>
    <w:rsid w:val="652FF505"/>
    <w:rsid w:val="6B839930"/>
    <w:rsid w:val="74D202F2"/>
    <w:rsid w:val="7BD4F3CA"/>
    <w:rsid w:val="7BF07455"/>
    <w:rsid w:val="7ED390A5"/>
    <w:rsid w:val="7FDF9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B7C7"/>
  <w15:chartTrackingRefBased/>
  <w15:docId w15:val="{0A5D47AC-381F-4635-AD49-77CABA9B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1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121A"/>
  </w:style>
  <w:style w:type="character" w:customStyle="1" w:styleId="spellingerror">
    <w:name w:val="spellingerror"/>
    <w:basedOn w:val="DefaultParagraphFont"/>
    <w:rsid w:val="0018121A"/>
  </w:style>
  <w:style w:type="character" w:customStyle="1" w:styleId="eop">
    <w:name w:val="eop"/>
    <w:basedOn w:val="DefaultParagraphFont"/>
    <w:rsid w:val="0018121A"/>
  </w:style>
  <w:style w:type="paragraph" w:styleId="ListParagraph">
    <w:name w:val="List Paragraph"/>
    <w:basedOn w:val="Normal"/>
    <w:uiPriority w:val="34"/>
    <w:qFormat/>
    <w:rsid w:val="0018121A"/>
    <w:pPr>
      <w:ind w:left="720"/>
      <w:contextualSpacing/>
    </w:pPr>
  </w:style>
  <w:style w:type="table" w:styleId="TableGrid">
    <w:name w:val="Table Grid"/>
    <w:basedOn w:val="TableNormal"/>
    <w:uiPriority w:val="39"/>
    <w:rsid w:val="0093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4BED"/>
    <w:pPr>
      <w:spacing w:after="0" w:line="240" w:lineRule="auto"/>
    </w:pPr>
    <w:rPr>
      <w:lang w:val="en-US"/>
    </w:rPr>
  </w:style>
  <w:style w:type="character" w:customStyle="1" w:styleId="NoSpacingChar">
    <w:name w:val="No Spacing Char"/>
    <w:basedOn w:val="DefaultParagraphFont"/>
    <w:link w:val="NoSpacing"/>
    <w:uiPriority w:val="1"/>
    <w:rsid w:val="00C04BED"/>
    <w:rPr>
      <w:lang w:val="en-US"/>
    </w:rPr>
  </w:style>
  <w:style w:type="paragraph" w:styleId="BalloonText">
    <w:name w:val="Balloon Text"/>
    <w:basedOn w:val="Normal"/>
    <w:link w:val="BalloonTextChar"/>
    <w:uiPriority w:val="99"/>
    <w:semiHidden/>
    <w:unhideWhenUsed/>
    <w:rsid w:val="00DC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2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D47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2646">
      <w:bodyDiv w:val="1"/>
      <w:marLeft w:val="0"/>
      <w:marRight w:val="0"/>
      <w:marTop w:val="0"/>
      <w:marBottom w:val="0"/>
      <w:divBdr>
        <w:top w:val="none" w:sz="0" w:space="0" w:color="auto"/>
        <w:left w:val="none" w:sz="0" w:space="0" w:color="auto"/>
        <w:bottom w:val="none" w:sz="0" w:space="0" w:color="auto"/>
        <w:right w:val="none" w:sz="0" w:space="0" w:color="auto"/>
      </w:divBdr>
      <w:divsChild>
        <w:div w:id="125970201">
          <w:marLeft w:val="0"/>
          <w:marRight w:val="0"/>
          <w:marTop w:val="0"/>
          <w:marBottom w:val="0"/>
          <w:divBdr>
            <w:top w:val="none" w:sz="0" w:space="0" w:color="auto"/>
            <w:left w:val="none" w:sz="0" w:space="0" w:color="auto"/>
            <w:bottom w:val="none" w:sz="0" w:space="0" w:color="auto"/>
            <w:right w:val="none" w:sz="0" w:space="0" w:color="auto"/>
          </w:divBdr>
        </w:div>
        <w:div w:id="146753418">
          <w:marLeft w:val="0"/>
          <w:marRight w:val="0"/>
          <w:marTop w:val="0"/>
          <w:marBottom w:val="0"/>
          <w:divBdr>
            <w:top w:val="none" w:sz="0" w:space="0" w:color="auto"/>
            <w:left w:val="none" w:sz="0" w:space="0" w:color="auto"/>
            <w:bottom w:val="none" w:sz="0" w:space="0" w:color="auto"/>
            <w:right w:val="none" w:sz="0" w:space="0" w:color="auto"/>
          </w:divBdr>
        </w:div>
        <w:div w:id="1593969391">
          <w:marLeft w:val="0"/>
          <w:marRight w:val="0"/>
          <w:marTop w:val="0"/>
          <w:marBottom w:val="0"/>
          <w:divBdr>
            <w:top w:val="none" w:sz="0" w:space="0" w:color="auto"/>
            <w:left w:val="none" w:sz="0" w:space="0" w:color="auto"/>
            <w:bottom w:val="none" w:sz="0" w:space="0" w:color="auto"/>
            <w:right w:val="none" w:sz="0" w:space="0" w:color="auto"/>
          </w:divBdr>
        </w:div>
      </w:divsChild>
    </w:div>
    <w:div w:id="266158714">
      <w:bodyDiv w:val="1"/>
      <w:marLeft w:val="0"/>
      <w:marRight w:val="0"/>
      <w:marTop w:val="0"/>
      <w:marBottom w:val="0"/>
      <w:divBdr>
        <w:top w:val="none" w:sz="0" w:space="0" w:color="auto"/>
        <w:left w:val="none" w:sz="0" w:space="0" w:color="auto"/>
        <w:bottom w:val="none" w:sz="0" w:space="0" w:color="auto"/>
        <w:right w:val="none" w:sz="0" w:space="0" w:color="auto"/>
      </w:divBdr>
    </w:div>
    <w:div w:id="384255938">
      <w:bodyDiv w:val="1"/>
      <w:marLeft w:val="0"/>
      <w:marRight w:val="0"/>
      <w:marTop w:val="0"/>
      <w:marBottom w:val="0"/>
      <w:divBdr>
        <w:top w:val="none" w:sz="0" w:space="0" w:color="auto"/>
        <w:left w:val="none" w:sz="0" w:space="0" w:color="auto"/>
        <w:bottom w:val="none" w:sz="0" w:space="0" w:color="auto"/>
        <w:right w:val="none" w:sz="0" w:space="0" w:color="auto"/>
      </w:divBdr>
    </w:div>
    <w:div w:id="621116272">
      <w:bodyDiv w:val="1"/>
      <w:marLeft w:val="0"/>
      <w:marRight w:val="0"/>
      <w:marTop w:val="0"/>
      <w:marBottom w:val="0"/>
      <w:divBdr>
        <w:top w:val="none" w:sz="0" w:space="0" w:color="auto"/>
        <w:left w:val="none" w:sz="0" w:space="0" w:color="auto"/>
        <w:bottom w:val="none" w:sz="0" w:space="0" w:color="auto"/>
        <w:right w:val="none" w:sz="0" w:space="0" w:color="auto"/>
      </w:divBdr>
    </w:div>
    <w:div w:id="1136141861">
      <w:bodyDiv w:val="1"/>
      <w:marLeft w:val="0"/>
      <w:marRight w:val="0"/>
      <w:marTop w:val="0"/>
      <w:marBottom w:val="0"/>
      <w:divBdr>
        <w:top w:val="none" w:sz="0" w:space="0" w:color="auto"/>
        <w:left w:val="none" w:sz="0" w:space="0" w:color="auto"/>
        <w:bottom w:val="none" w:sz="0" w:space="0" w:color="auto"/>
        <w:right w:val="none" w:sz="0" w:space="0" w:color="auto"/>
      </w:divBdr>
    </w:div>
    <w:div w:id="1662611612">
      <w:bodyDiv w:val="1"/>
      <w:marLeft w:val="0"/>
      <w:marRight w:val="0"/>
      <w:marTop w:val="0"/>
      <w:marBottom w:val="0"/>
      <w:divBdr>
        <w:top w:val="none" w:sz="0" w:space="0" w:color="auto"/>
        <w:left w:val="none" w:sz="0" w:space="0" w:color="auto"/>
        <w:bottom w:val="none" w:sz="0" w:space="0" w:color="auto"/>
        <w:right w:val="none" w:sz="0" w:space="0" w:color="auto"/>
      </w:divBdr>
      <w:divsChild>
        <w:div w:id="1155341345">
          <w:marLeft w:val="0"/>
          <w:marRight w:val="0"/>
          <w:marTop w:val="0"/>
          <w:marBottom w:val="0"/>
          <w:divBdr>
            <w:top w:val="none" w:sz="0" w:space="0" w:color="auto"/>
            <w:left w:val="none" w:sz="0" w:space="0" w:color="auto"/>
            <w:bottom w:val="none" w:sz="0" w:space="0" w:color="auto"/>
            <w:right w:val="none" w:sz="0" w:space="0" w:color="auto"/>
          </w:divBdr>
        </w:div>
        <w:div w:id="544758013">
          <w:marLeft w:val="0"/>
          <w:marRight w:val="0"/>
          <w:marTop w:val="0"/>
          <w:marBottom w:val="0"/>
          <w:divBdr>
            <w:top w:val="none" w:sz="0" w:space="0" w:color="auto"/>
            <w:left w:val="none" w:sz="0" w:space="0" w:color="auto"/>
            <w:bottom w:val="none" w:sz="0" w:space="0" w:color="auto"/>
            <w:right w:val="none" w:sz="0" w:space="0" w:color="auto"/>
          </w:divBdr>
        </w:div>
        <w:div w:id="321155640">
          <w:marLeft w:val="0"/>
          <w:marRight w:val="0"/>
          <w:marTop w:val="0"/>
          <w:marBottom w:val="0"/>
          <w:divBdr>
            <w:top w:val="none" w:sz="0" w:space="0" w:color="auto"/>
            <w:left w:val="none" w:sz="0" w:space="0" w:color="auto"/>
            <w:bottom w:val="none" w:sz="0" w:space="0" w:color="auto"/>
            <w:right w:val="none" w:sz="0" w:space="0" w:color="auto"/>
          </w:divBdr>
        </w:div>
        <w:div w:id="4707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d7f883fcaf9e47d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A46FFD793BD4FBD66AC078A91B353" ma:contentTypeVersion="11" ma:contentTypeDescription="Create a new document." ma:contentTypeScope="" ma:versionID="c7dc07eb2afe98fb0850a8bb8724bfeb">
  <xsd:schema xmlns:xsd="http://www.w3.org/2001/XMLSchema" xmlns:xs="http://www.w3.org/2001/XMLSchema" xmlns:p="http://schemas.microsoft.com/office/2006/metadata/properties" xmlns:ns2="0aadcc7d-bc4e-4c6c-a402-2e9a4d96df24" targetNamespace="http://schemas.microsoft.com/office/2006/metadata/properties" ma:root="true" ma:fieldsID="5805b1a96adea5a76138759dfc03c3fd" ns2:_="">
    <xsd:import namespace="0aadcc7d-bc4e-4c6c-a402-2e9a4d96d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c7d-bc4e-4c6c-a402-2e9a4d96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7669C-C4CC-4B66-931B-261A7E62A038}">
  <ds:schemaRefs>
    <ds:schemaRef ds:uri="http://schemas.microsoft.com/sharepoint/v3/contenttype/forms"/>
  </ds:schemaRefs>
</ds:datastoreItem>
</file>

<file path=customXml/itemProps2.xml><?xml version="1.0" encoding="utf-8"?>
<ds:datastoreItem xmlns:ds="http://schemas.openxmlformats.org/officeDocument/2006/customXml" ds:itemID="{0356C647-9216-4106-9A61-91FD5ECD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dcc7d-bc4e-4c6c-a402-2e9a4d96d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2321E-9F15-4F0E-8B96-54B3B3EE4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High Green Primary School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Smales</dc:creator>
  <cp:keywords/>
  <dc:description/>
  <cp:lastModifiedBy>Lorraine Rawlings</cp:lastModifiedBy>
  <cp:revision>2</cp:revision>
  <cp:lastPrinted>2021-10-06T10:39:00Z</cp:lastPrinted>
  <dcterms:created xsi:type="dcterms:W3CDTF">2021-12-08T13:43:00Z</dcterms:created>
  <dcterms:modified xsi:type="dcterms:W3CDTF">2021-12-08T13:43:00Z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0x010100040A46FFD793BD4FBD66AC078A91B353</vt:lpwstr>
  </property>
</Properties>
</file>