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20ED" w14:textId="77777777" w:rsidR="004F08B5" w:rsidRPr="004F08B5" w:rsidRDefault="004F08B5" w:rsidP="004F08B5">
      <w:pPr>
        <w:widowControl w:val="0"/>
        <w:autoSpaceDE w:val="0"/>
        <w:autoSpaceDN w:val="0"/>
        <w:adjustRightInd w:val="0"/>
        <w:rPr>
          <w:rFonts w:ascii="Helvetica" w:hAnsi="Helvetica" w:cs="Helvetica"/>
          <w:b/>
          <w:bCs/>
          <w:color w:val="FFFFFF"/>
          <w:sz w:val="33"/>
          <w:szCs w:val="33"/>
          <w:lang w:val="en-GB"/>
        </w:rPr>
      </w:pPr>
      <w:bookmarkStart w:id="0" w:name="_GoBack"/>
      <w:bookmarkEnd w:id="0"/>
      <w:r>
        <w:rPr>
          <w:rFonts w:ascii="Helvetica" w:hAnsi="Helvetica" w:cs="Helvetica"/>
          <w:noProof/>
          <w:color w:val="FFFFFF"/>
          <w:sz w:val="26"/>
          <w:szCs w:val="26"/>
          <w:lang w:val="en-GB" w:eastAsia="en-GB"/>
        </w:rPr>
        <w:drawing>
          <wp:anchor distT="0" distB="0" distL="114300" distR="114300" simplePos="0" relativeHeight="251658240" behindDoc="0" locked="0" layoutInCell="1" allowOverlap="1" wp14:anchorId="42A0E643" wp14:editId="31AE66CA">
            <wp:simplePos x="0" y="0"/>
            <wp:positionH relativeFrom="column">
              <wp:posOffset>4511675</wp:posOffset>
            </wp:positionH>
            <wp:positionV relativeFrom="paragraph">
              <wp:posOffset>-451485</wp:posOffset>
            </wp:positionV>
            <wp:extent cx="1165279" cy="9169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51376" t="2351" r="34633" b="41245"/>
                    <a:stretch/>
                  </pic:blipFill>
                  <pic:spPr bwMode="auto">
                    <a:xfrm>
                      <a:off x="0" y="0"/>
                      <a:ext cx="1165279" cy="9169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FFFFFF"/>
          <w:sz w:val="26"/>
          <w:szCs w:val="26"/>
          <w:lang w:val="en-GB" w:eastAsia="en-GB"/>
        </w:rPr>
        <w:drawing>
          <wp:anchor distT="0" distB="0" distL="114300" distR="114300" simplePos="0" relativeHeight="251659264" behindDoc="0" locked="0" layoutInCell="1" allowOverlap="1" wp14:anchorId="21362C2E" wp14:editId="3649A738">
            <wp:simplePos x="0" y="0"/>
            <wp:positionH relativeFrom="column">
              <wp:posOffset>-290830</wp:posOffset>
            </wp:positionH>
            <wp:positionV relativeFrom="paragraph">
              <wp:posOffset>-452120</wp:posOffset>
            </wp:positionV>
            <wp:extent cx="3526694" cy="91694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6694"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E01AE" w14:textId="77777777" w:rsidR="004F08B5" w:rsidRDefault="004F08B5" w:rsidP="004F08B5">
      <w:pPr>
        <w:widowControl w:val="0"/>
        <w:autoSpaceDE w:val="0"/>
        <w:autoSpaceDN w:val="0"/>
        <w:adjustRightInd w:val="0"/>
        <w:rPr>
          <w:rFonts w:ascii="Helvetica" w:hAnsi="Helvetica" w:cs="Helvetica"/>
          <w:color w:val="FFFFFF"/>
          <w:sz w:val="26"/>
          <w:szCs w:val="26"/>
          <w:lang w:val="en-GB"/>
        </w:rPr>
      </w:pPr>
    </w:p>
    <w:p w14:paraId="15D36B65" w14:textId="77777777" w:rsidR="004F08B5" w:rsidRDefault="004F08B5" w:rsidP="004F08B5">
      <w:pPr>
        <w:widowControl w:val="0"/>
        <w:autoSpaceDE w:val="0"/>
        <w:autoSpaceDN w:val="0"/>
        <w:adjustRightInd w:val="0"/>
        <w:jc w:val="center"/>
        <w:rPr>
          <w:rFonts w:ascii="Times" w:hAnsi="Times" w:cs="Times"/>
          <w:b/>
          <w:sz w:val="28"/>
          <w:szCs w:val="28"/>
          <w:u w:val="single"/>
          <w:lang w:val="en-GB"/>
        </w:rPr>
      </w:pPr>
    </w:p>
    <w:p w14:paraId="6ACBCCD8" w14:textId="2D2355F2" w:rsidR="004F08B5" w:rsidRPr="004F08B5" w:rsidRDefault="004F08B5" w:rsidP="004F08B5">
      <w:pPr>
        <w:widowControl w:val="0"/>
        <w:autoSpaceDE w:val="0"/>
        <w:autoSpaceDN w:val="0"/>
        <w:adjustRightInd w:val="0"/>
        <w:jc w:val="center"/>
        <w:rPr>
          <w:rFonts w:ascii="Times" w:hAnsi="Times" w:cs="Times"/>
          <w:b/>
          <w:sz w:val="28"/>
          <w:szCs w:val="28"/>
          <w:u w:val="single"/>
          <w:lang w:val="en-GB"/>
        </w:rPr>
      </w:pPr>
    </w:p>
    <w:p w14:paraId="277E5B6E" w14:textId="3FA4F65D" w:rsidR="004F08B5" w:rsidRPr="007751E2" w:rsidRDefault="00B6344B" w:rsidP="004F08B5">
      <w:pPr>
        <w:widowControl w:val="0"/>
        <w:autoSpaceDE w:val="0"/>
        <w:autoSpaceDN w:val="0"/>
        <w:adjustRightInd w:val="0"/>
        <w:jc w:val="center"/>
        <w:rPr>
          <w:rFonts w:cs="Times"/>
          <w:b/>
          <w:sz w:val="28"/>
          <w:szCs w:val="28"/>
          <w:u w:val="single"/>
          <w:lang w:val="en-GB"/>
        </w:rPr>
      </w:pPr>
      <w:r>
        <w:rPr>
          <w:rFonts w:cs="Times"/>
          <w:b/>
          <w:noProof/>
          <w:sz w:val="28"/>
          <w:szCs w:val="28"/>
          <w:u w:val="single"/>
          <w:lang w:val="en-GB"/>
        </w:rPr>
        <w:drawing>
          <wp:anchor distT="0" distB="0" distL="114300" distR="114300" simplePos="0" relativeHeight="251662336" behindDoc="0" locked="0" layoutInCell="1" allowOverlap="1" wp14:anchorId="4B7281BD" wp14:editId="0F360C07">
            <wp:simplePos x="0" y="0"/>
            <wp:positionH relativeFrom="column">
              <wp:posOffset>4584700</wp:posOffset>
            </wp:positionH>
            <wp:positionV relativeFrom="paragraph">
              <wp:posOffset>5081</wp:posOffset>
            </wp:positionV>
            <wp:extent cx="469900" cy="347474"/>
            <wp:effectExtent l="57150" t="76200" r="44450" b="71755"/>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rot="1056637">
                      <a:off x="0" y="0"/>
                      <a:ext cx="469900" cy="347474"/>
                    </a:xfrm>
                    <a:prstGeom prst="rect">
                      <a:avLst/>
                    </a:prstGeom>
                  </pic:spPr>
                </pic:pic>
              </a:graphicData>
            </a:graphic>
            <wp14:sizeRelH relativeFrom="margin">
              <wp14:pctWidth>0</wp14:pctWidth>
            </wp14:sizeRelH>
            <wp14:sizeRelV relativeFrom="margin">
              <wp14:pctHeight>0</wp14:pctHeight>
            </wp14:sizeRelV>
          </wp:anchor>
        </w:drawing>
      </w:r>
      <w:r>
        <w:rPr>
          <w:rFonts w:cs="Times"/>
          <w:b/>
          <w:noProof/>
          <w:sz w:val="28"/>
          <w:szCs w:val="28"/>
          <w:u w:val="single"/>
          <w:lang w:val="en-GB"/>
        </w:rPr>
        <w:drawing>
          <wp:anchor distT="0" distB="0" distL="114300" distR="114300" simplePos="0" relativeHeight="251660288" behindDoc="0" locked="0" layoutInCell="1" allowOverlap="1" wp14:anchorId="6B994D73" wp14:editId="2AA5D337">
            <wp:simplePos x="0" y="0"/>
            <wp:positionH relativeFrom="column">
              <wp:posOffset>679450</wp:posOffset>
            </wp:positionH>
            <wp:positionV relativeFrom="paragraph">
              <wp:posOffset>5080</wp:posOffset>
            </wp:positionV>
            <wp:extent cx="469900" cy="347474"/>
            <wp:effectExtent l="99377" t="53023" r="86678" b="67627"/>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rot="17778402">
                      <a:off x="0" y="0"/>
                      <a:ext cx="469900" cy="347474"/>
                    </a:xfrm>
                    <a:prstGeom prst="rect">
                      <a:avLst/>
                    </a:prstGeom>
                  </pic:spPr>
                </pic:pic>
              </a:graphicData>
            </a:graphic>
            <wp14:sizeRelH relativeFrom="margin">
              <wp14:pctWidth>0</wp14:pctWidth>
            </wp14:sizeRelH>
            <wp14:sizeRelV relativeFrom="margin">
              <wp14:pctHeight>0</wp14:pctHeight>
            </wp14:sizeRelV>
          </wp:anchor>
        </w:drawing>
      </w:r>
      <w:r w:rsidR="004F08B5" w:rsidRPr="007751E2">
        <w:rPr>
          <w:rFonts w:cs="Times"/>
          <w:b/>
          <w:sz w:val="28"/>
          <w:szCs w:val="28"/>
          <w:u w:val="single"/>
          <w:lang w:val="en-GB"/>
        </w:rPr>
        <w:t>High Green Primary School</w:t>
      </w:r>
    </w:p>
    <w:p w14:paraId="3586403C" w14:textId="527FF8A5" w:rsidR="004F08B5" w:rsidRPr="007751E2" w:rsidRDefault="007751E2" w:rsidP="004F08B5">
      <w:pPr>
        <w:widowControl w:val="0"/>
        <w:autoSpaceDE w:val="0"/>
        <w:autoSpaceDN w:val="0"/>
        <w:adjustRightInd w:val="0"/>
        <w:jc w:val="center"/>
        <w:rPr>
          <w:rFonts w:cs="Times"/>
          <w:b/>
          <w:sz w:val="28"/>
          <w:szCs w:val="28"/>
          <w:u w:val="single"/>
          <w:lang w:val="en-GB"/>
        </w:rPr>
      </w:pPr>
      <w:r>
        <w:rPr>
          <w:rFonts w:cs="Times"/>
          <w:b/>
          <w:sz w:val="28"/>
          <w:szCs w:val="28"/>
          <w:u w:val="single"/>
          <w:lang w:val="en-GB"/>
        </w:rPr>
        <w:t xml:space="preserve">Governors </w:t>
      </w:r>
      <w:r w:rsidR="00F93CA1">
        <w:rPr>
          <w:rFonts w:cs="Times"/>
          <w:b/>
          <w:sz w:val="28"/>
          <w:szCs w:val="28"/>
          <w:u w:val="single"/>
          <w:lang w:val="en-GB"/>
        </w:rPr>
        <w:t>Winter</w:t>
      </w:r>
      <w:r>
        <w:rPr>
          <w:rFonts w:cs="Times"/>
          <w:b/>
          <w:sz w:val="28"/>
          <w:szCs w:val="28"/>
          <w:u w:val="single"/>
          <w:lang w:val="en-GB"/>
        </w:rPr>
        <w:t xml:space="preserve"> 201</w:t>
      </w:r>
      <w:r w:rsidR="00F93CA1">
        <w:rPr>
          <w:rFonts w:cs="Times"/>
          <w:b/>
          <w:sz w:val="28"/>
          <w:szCs w:val="28"/>
          <w:u w:val="single"/>
          <w:lang w:val="en-GB"/>
        </w:rPr>
        <w:t>9</w:t>
      </w:r>
      <w:r w:rsidR="004F08B5" w:rsidRPr="007751E2">
        <w:rPr>
          <w:rFonts w:cs="Times"/>
          <w:b/>
          <w:sz w:val="28"/>
          <w:szCs w:val="28"/>
          <w:u w:val="single"/>
          <w:lang w:val="en-GB"/>
        </w:rPr>
        <w:t xml:space="preserve"> Term Newsletter</w:t>
      </w:r>
    </w:p>
    <w:p w14:paraId="7A5B1D41" w14:textId="041CE081" w:rsidR="004F08B5" w:rsidRPr="007751E2" w:rsidRDefault="004F08B5" w:rsidP="004F08B5">
      <w:pPr>
        <w:widowControl w:val="0"/>
        <w:autoSpaceDE w:val="0"/>
        <w:autoSpaceDN w:val="0"/>
        <w:adjustRightInd w:val="0"/>
        <w:rPr>
          <w:rFonts w:cs="Times"/>
          <w:lang w:val="en-GB"/>
        </w:rPr>
      </w:pPr>
    </w:p>
    <w:p w14:paraId="147E3031" w14:textId="77777777" w:rsidR="004F08B5" w:rsidRPr="007751E2" w:rsidRDefault="004F08B5" w:rsidP="004F08B5">
      <w:pPr>
        <w:widowControl w:val="0"/>
        <w:autoSpaceDE w:val="0"/>
        <w:autoSpaceDN w:val="0"/>
        <w:adjustRightInd w:val="0"/>
        <w:rPr>
          <w:rFonts w:cs="Times"/>
          <w:lang w:val="en-GB"/>
        </w:rPr>
      </w:pPr>
    </w:p>
    <w:p w14:paraId="480B78BB" w14:textId="77777777" w:rsidR="004F08B5" w:rsidRPr="007751E2" w:rsidRDefault="004F08B5" w:rsidP="004F08B5">
      <w:pPr>
        <w:widowControl w:val="0"/>
        <w:autoSpaceDE w:val="0"/>
        <w:autoSpaceDN w:val="0"/>
        <w:adjustRightInd w:val="0"/>
        <w:rPr>
          <w:rFonts w:cs="Times"/>
          <w:b/>
          <w:lang w:val="en-GB"/>
        </w:rPr>
      </w:pPr>
      <w:r w:rsidRPr="007751E2">
        <w:rPr>
          <w:rFonts w:cs="Times"/>
          <w:b/>
          <w:lang w:val="en-GB"/>
        </w:rPr>
        <w:t>WELCOME BACK!!</w:t>
      </w:r>
    </w:p>
    <w:p w14:paraId="7B2368DC" w14:textId="77777777" w:rsidR="004F08B5" w:rsidRPr="007751E2" w:rsidRDefault="004F08B5" w:rsidP="004F08B5">
      <w:pPr>
        <w:widowControl w:val="0"/>
        <w:autoSpaceDE w:val="0"/>
        <w:autoSpaceDN w:val="0"/>
        <w:adjustRightInd w:val="0"/>
        <w:rPr>
          <w:rFonts w:cs="Times"/>
          <w:sz w:val="10"/>
          <w:szCs w:val="10"/>
          <w:lang w:val="en-GB"/>
        </w:rPr>
      </w:pPr>
    </w:p>
    <w:p w14:paraId="187AB257" w14:textId="31F04BD7" w:rsidR="004F08B5" w:rsidRDefault="004F08B5" w:rsidP="008432E7">
      <w:pPr>
        <w:widowControl w:val="0"/>
        <w:autoSpaceDE w:val="0"/>
        <w:autoSpaceDN w:val="0"/>
        <w:adjustRightInd w:val="0"/>
        <w:rPr>
          <w:rFonts w:cs="Times"/>
          <w:lang w:val="en-GB"/>
        </w:rPr>
      </w:pPr>
      <w:r w:rsidRPr="007751E2">
        <w:rPr>
          <w:rFonts w:cs="Times"/>
          <w:lang w:val="en-GB"/>
        </w:rPr>
        <w:t xml:space="preserve">We would like to welcome back all </w:t>
      </w:r>
      <w:r w:rsidR="007751E2">
        <w:rPr>
          <w:rFonts w:cs="Times"/>
          <w:lang w:val="en-GB"/>
        </w:rPr>
        <w:t>our pupils, parents and staff to High Green Primary School and a special welcome to our new starters in F2</w:t>
      </w:r>
      <w:r w:rsidR="008432E7">
        <w:rPr>
          <w:rFonts w:cs="Times"/>
          <w:lang w:val="en-GB"/>
        </w:rPr>
        <w:t xml:space="preserve"> and the new members of staff joining us</w:t>
      </w:r>
      <w:r w:rsidR="007751E2">
        <w:rPr>
          <w:rFonts w:cs="Times"/>
          <w:lang w:val="en-GB"/>
        </w:rPr>
        <w:t xml:space="preserve">. </w:t>
      </w:r>
    </w:p>
    <w:p w14:paraId="6A9A4D92" w14:textId="3C9ECB68" w:rsidR="008432E7" w:rsidRDefault="008432E7" w:rsidP="008432E7">
      <w:pPr>
        <w:widowControl w:val="0"/>
        <w:autoSpaceDE w:val="0"/>
        <w:autoSpaceDN w:val="0"/>
        <w:adjustRightInd w:val="0"/>
        <w:rPr>
          <w:rFonts w:cs="Times"/>
          <w:lang w:val="en-GB"/>
        </w:rPr>
      </w:pPr>
    </w:p>
    <w:p w14:paraId="32EE27CE" w14:textId="78A4D381" w:rsidR="008432E7" w:rsidRDefault="008432E7" w:rsidP="008432E7">
      <w:pPr>
        <w:widowControl w:val="0"/>
        <w:autoSpaceDE w:val="0"/>
        <w:autoSpaceDN w:val="0"/>
        <w:adjustRightInd w:val="0"/>
        <w:rPr>
          <w:rFonts w:cs="Times"/>
          <w:lang w:val="en-GB"/>
        </w:rPr>
      </w:pPr>
      <w:r>
        <w:rPr>
          <w:rFonts w:cs="Times"/>
          <w:lang w:val="en-GB"/>
        </w:rPr>
        <w:t>We hope everyone has had a good first term and are looking forward to the Christmas holidays. There have been some excellent festive activities including the Christmas fair and the wonderful school plays. Thank you to everyone who helped to make these a great success.</w:t>
      </w:r>
    </w:p>
    <w:p w14:paraId="4DBDCCA1" w14:textId="77777777" w:rsidR="008432E7" w:rsidRPr="007751E2" w:rsidRDefault="008432E7" w:rsidP="008432E7">
      <w:pPr>
        <w:widowControl w:val="0"/>
        <w:autoSpaceDE w:val="0"/>
        <w:autoSpaceDN w:val="0"/>
        <w:adjustRightInd w:val="0"/>
        <w:rPr>
          <w:rFonts w:cs="Times"/>
          <w:lang w:val="en-GB"/>
        </w:rPr>
      </w:pPr>
    </w:p>
    <w:p w14:paraId="751C4655" w14:textId="647AA34C" w:rsidR="004F08B5" w:rsidRPr="00111B74" w:rsidRDefault="004F08B5" w:rsidP="004F08B5">
      <w:pPr>
        <w:widowControl w:val="0"/>
        <w:autoSpaceDE w:val="0"/>
        <w:autoSpaceDN w:val="0"/>
        <w:adjustRightInd w:val="0"/>
        <w:rPr>
          <w:rFonts w:cs="Times"/>
          <w:b/>
          <w:color w:val="000000"/>
          <w:kern w:val="1"/>
          <w:lang w:val="en-GB"/>
        </w:rPr>
      </w:pPr>
    </w:p>
    <w:p w14:paraId="58C31ABF" w14:textId="77777777" w:rsidR="004F08B5" w:rsidRPr="007751E2" w:rsidRDefault="004F08B5" w:rsidP="004F08B5">
      <w:pPr>
        <w:widowControl w:val="0"/>
        <w:autoSpaceDE w:val="0"/>
        <w:autoSpaceDN w:val="0"/>
        <w:adjustRightInd w:val="0"/>
        <w:rPr>
          <w:rFonts w:cs="Times"/>
          <w:b/>
          <w:kern w:val="1"/>
          <w:lang w:val="en-GB"/>
        </w:rPr>
      </w:pPr>
      <w:r w:rsidRPr="007751E2">
        <w:rPr>
          <w:rFonts w:cs="Times"/>
          <w:b/>
          <w:kern w:val="1"/>
          <w:lang w:val="en-GB"/>
        </w:rPr>
        <w:t>OUR GOVERNING BODY</w:t>
      </w:r>
    </w:p>
    <w:p w14:paraId="4FE5F291" w14:textId="77777777" w:rsidR="004F08B5" w:rsidRPr="007751E2" w:rsidRDefault="004F08B5" w:rsidP="004F08B5">
      <w:pPr>
        <w:widowControl w:val="0"/>
        <w:autoSpaceDE w:val="0"/>
        <w:autoSpaceDN w:val="0"/>
        <w:adjustRightInd w:val="0"/>
        <w:rPr>
          <w:rFonts w:cs="Times"/>
          <w:kern w:val="1"/>
          <w:sz w:val="10"/>
          <w:szCs w:val="10"/>
          <w:lang w:val="en-GB"/>
        </w:rPr>
      </w:pPr>
    </w:p>
    <w:p w14:paraId="65DF3D2A" w14:textId="526CCEB8" w:rsidR="000F2B30" w:rsidRDefault="000F2B30" w:rsidP="004F08B5">
      <w:pPr>
        <w:widowControl w:val="0"/>
        <w:autoSpaceDE w:val="0"/>
        <w:autoSpaceDN w:val="0"/>
        <w:adjustRightInd w:val="0"/>
        <w:rPr>
          <w:rFonts w:cs="Times"/>
          <w:kern w:val="1"/>
          <w:lang w:val="en-GB"/>
        </w:rPr>
      </w:pPr>
      <w:r>
        <w:rPr>
          <w:rFonts w:cs="Times"/>
          <w:kern w:val="1"/>
          <w:lang w:val="en-GB"/>
        </w:rPr>
        <w:t xml:space="preserve">The governing body at High Green Primary has really grown and strengthened over the last few years, but what do we do? </w:t>
      </w:r>
    </w:p>
    <w:p w14:paraId="42C25333" w14:textId="77777777" w:rsidR="000F2B30" w:rsidRDefault="000F2B30" w:rsidP="004F08B5">
      <w:pPr>
        <w:widowControl w:val="0"/>
        <w:autoSpaceDE w:val="0"/>
        <w:autoSpaceDN w:val="0"/>
        <w:adjustRightInd w:val="0"/>
        <w:rPr>
          <w:rFonts w:cs="Times"/>
          <w:kern w:val="1"/>
          <w:lang w:val="en-GB"/>
        </w:rPr>
      </w:pPr>
    </w:p>
    <w:p w14:paraId="30960E2F" w14:textId="27E670DF" w:rsidR="000F2B30" w:rsidRDefault="000F2B30" w:rsidP="004F08B5">
      <w:pPr>
        <w:widowControl w:val="0"/>
        <w:autoSpaceDE w:val="0"/>
        <w:autoSpaceDN w:val="0"/>
        <w:adjustRightInd w:val="0"/>
        <w:rPr>
          <w:rFonts w:cs="Times"/>
          <w:kern w:val="1"/>
          <w:lang w:val="en-GB"/>
        </w:rPr>
      </w:pPr>
      <w:r>
        <w:rPr>
          <w:rFonts w:cs="Times"/>
          <w:kern w:val="1"/>
          <w:lang w:val="en-GB"/>
        </w:rPr>
        <w:t xml:space="preserve">We are passionate that every pupil in school is able to achieve their full potential. </w:t>
      </w:r>
      <w:r w:rsidR="0015705D">
        <w:rPr>
          <w:rFonts w:cs="Times"/>
          <w:kern w:val="1"/>
          <w:lang w:val="en-GB"/>
        </w:rPr>
        <w:t xml:space="preserve">We provide a key role in holding the Headteacher and the school leadership team to account over this. </w:t>
      </w:r>
      <w:r w:rsidR="002F3988">
        <w:rPr>
          <w:rFonts w:cs="Times"/>
          <w:kern w:val="1"/>
          <w:lang w:val="en-GB"/>
        </w:rPr>
        <w:t>We provide ad</w:t>
      </w:r>
      <w:r w:rsidR="00CD6D11">
        <w:rPr>
          <w:rFonts w:cs="Times"/>
          <w:kern w:val="1"/>
          <w:lang w:val="en-GB"/>
        </w:rPr>
        <w:t>vice and</w:t>
      </w:r>
      <w:r w:rsidR="008B4DB6">
        <w:rPr>
          <w:rFonts w:cs="Times"/>
          <w:kern w:val="1"/>
          <w:lang w:val="en-GB"/>
        </w:rPr>
        <w:t xml:space="preserve"> support towards the strategic direction for the school and help to monitor the school </w:t>
      </w:r>
      <w:r w:rsidR="00CD6D11">
        <w:rPr>
          <w:rFonts w:cs="Times"/>
          <w:kern w:val="1"/>
          <w:lang w:val="en-GB"/>
        </w:rPr>
        <w:t>effectiveness in ensuring this happens.</w:t>
      </w:r>
      <w:r w:rsidR="0015705D">
        <w:rPr>
          <w:rFonts w:cs="Times"/>
          <w:kern w:val="1"/>
          <w:lang w:val="en-GB"/>
        </w:rPr>
        <w:t xml:space="preserve"> </w:t>
      </w:r>
    </w:p>
    <w:p w14:paraId="07AAE93C" w14:textId="77777777" w:rsidR="000F2B30" w:rsidRDefault="000F2B30" w:rsidP="004F08B5">
      <w:pPr>
        <w:widowControl w:val="0"/>
        <w:autoSpaceDE w:val="0"/>
        <w:autoSpaceDN w:val="0"/>
        <w:adjustRightInd w:val="0"/>
        <w:rPr>
          <w:rFonts w:cs="Times"/>
          <w:kern w:val="1"/>
          <w:lang w:val="en-GB"/>
        </w:rPr>
      </w:pPr>
    </w:p>
    <w:p w14:paraId="43979511" w14:textId="7DA75CE4" w:rsidR="004F08B5" w:rsidRDefault="00FF7AAC" w:rsidP="004F08B5">
      <w:pPr>
        <w:widowControl w:val="0"/>
        <w:autoSpaceDE w:val="0"/>
        <w:autoSpaceDN w:val="0"/>
        <w:adjustRightInd w:val="0"/>
        <w:rPr>
          <w:rFonts w:cs="Times"/>
          <w:kern w:val="1"/>
          <w:lang w:val="en-GB"/>
        </w:rPr>
      </w:pPr>
      <w:r>
        <w:rPr>
          <w:rFonts w:cs="Times"/>
          <w:kern w:val="1"/>
          <w:lang w:val="en-GB"/>
        </w:rPr>
        <w:t>As part of our role</w:t>
      </w:r>
      <w:r w:rsidR="00CD6D11">
        <w:rPr>
          <w:rFonts w:cs="Times"/>
          <w:kern w:val="1"/>
          <w:lang w:val="en-GB"/>
        </w:rPr>
        <w:t xml:space="preserve"> </w:t>
      </w:r>
      <w:r>
        <w:rPr>
          <w:rFonts w:cs="Times"/>
          <w:kern w:val="1"/>
          <w:lang w:val="en-GB"/>
        </w:rPr>
        <w:t>as a governor</w:t>
      </w:r>
      <w:r w:rsidR="00CD6D11">
        <w:rPr>
          <w:rFonts w:cs="Times"/>
          <w:kern w:val="1"/>
          <w:lang w:val="en-GB"/>
        </w:rPr>
        <w:t xml:space="preserve"> we sit on different committees which are important to the monitoring process of the school. These include </w:t>
      </w:r>
      <w:r w:rsidR="0022674B">
        <w:rPr>
          <w:rFonts w:cs="Times"/>
          <w:kern w:val="1"/>
          <w:lang w:val="en-GB"/>
        </w:rPr>
        <w:t>Quality of Education</w:t>
      </w:r>
      <w:r w:rsidR="00CD6D11">
        <w:rPr>
          <w:rFonts w:cs="Times"/>
          <w:kern w:val="1"/>
          <w:lang w:val="en-GB"/>
        </w:rPr>
        <w:t xml:space="preserve">, </w:t>
      </w:r>
      <w:r w:rsidR="0022674B">
        <w:rPr>
          <w:rFonts w:cs="Times"/>
          <w:kern w:val="1"/>
          <w:lang w:val="en-GB"/>
        </w:rPr>
        <w:t>Business and Premises and Personal Development and Well-being</w:t>
      </w:r>
      <w:r w:rsidR="00CD6D11">
        <w:rPr>
          <w:rFonts w:cs="Times"/>
          <w:kern w:val="1"/>
          <w:lang w:val="en-GB"/>
        </w:rPr>
        <w:t xml:space="preserve">. Each governor supports a year group </w:t>
      </w:r>
      <w:r w:rsidR="007C2F1D">
        <w:rPr>
          <w:rFonts w:cs="Times"/>
          <w:kern w:val="1"/>
          <w:lang w:val="en-GB"/>
        </w:rPr>
        <w:t>in school from F2 to Y6 as well as being a subject champion.</w:t>
      </w:r>
      <w:r w:rsidR="00CD6D11">
        <w:rPr>
          <w:rFonts w:cs="Times"/>
          <w:kern w:val="1"/>
          <w:lang w:val="en-GB"/>
        </w:rPr>
        <w:t xml:space="preserve"> </w:t>
      </w:r>
    </w:p>
    <w:p w14:paraId="0D2D3DB9" w14:textId="77777777" w:rsidR="00B77E96" w:rsidRDefault="00B77E96" w:rsidP="004F08B5">
      <w:pPr>
        <w:widowControl w:val="0"/>
        <w:autoSpaceDE w:val="0"/>
        <w:autoSpaceDN w:val="0"/>
        <w:adjustRightInd w:val="0"/>
        <w:rPr>
          <w:rFonts w:cs="Times"/>
          <w:kern w:val="1"/>
          <w:lang w:val="en-GB"/>
        </w:rPr>
      </w:pPr>
    </w:p>
    <w:p w14:paraId="1BA5AA5E" w14:textId="6C851D69" w:rsidR="00B77E96" w:rsidRDefault="00B77E96" w:rsidP="004F08B5">
      <w:pPr>
        <w:widowControl w:val="0"/>
        <w:autoSpaceDE w:val="0"/>
        <w:autoSpaceDN w:val="0"/>
        <w:adjustRightInd w:val="0"/>
        <w:rPr>
          <w:rFonts w:cs="Times"/>
          <w:kern w:val="1"/>
          <w:lang w:val="en-GB"/>
        </w:rPr>
      </w:pPr>
      <w:r>
        <w:rPr>
          <w:rFonts w:cs="Times"/>
          <w:kern w:val="1"/>
          <w:lang w:val="en-GB"/>
        </w:rPr>
        <w:t>Our governing body:</w:t>
      </w:r>
    </w:p>
    <w:p w14:paraId="64BEE9E8" w14:textId="77777777" w:rsidR="007C2F1D" w:rsidRPr="007751E2" w:rsidRDefault="007C2F1D" w:rsidP="004F08B5">
      <w:pPr>
        <w:widowControl w:val="0"/>
        <w:autoSpaceDE w:val="0"/>
        <w:autoSpaceDN w:val="0"/>
        <w:adjustRightInd w:val="0"/>
        <w:rPr>
          <w:rFonts w:cs="Times"/>
          <w:kern w:val="1"/>
          <w:lang w:val="en-GB"/>
        </w:rPr>
      </w:pPr>
    </w:p>
    <w:p w14:paraId="293E98B3" w14:textId="77777777" w:rsidR="004F08B5" w:rsidRPr="007751E2" w:rsidRDefault="004F08B5" w:rsidP="004F08B5">
      <w:pPr>
        <w:widowControl w:val="0"/>
        <w:autoSpaceDE w:val="0"/>
        <w:autoSpaceDN w:val="0"/>
        <w:adjustRightInd w:val="0"/>
        <w:rPr>
          <w:rFonts w:cs="Times"/>
          <w:kern w:val="1"/>
          <w:sz w:val="11"/>
          <w:szCs w:val="11"/>
          <w:lang w:val="en-GB"/>
        </w:rPr>
      </w:pPr>
    </w:p>
    <w:p w14:paraId="6174D79A" w14:textId="217E791C" w:rsidR="004F08B5" w:rsidRPr="007751E2" w:rsidRDefault="004F08B5" w:rsidP="004F08B5">
      <w:pPr>
        <w:widowControl w:val="0"/>
        <w:autoSpaceDE w:val="0"/>
        <w:autoSpaceDN w:val="0"/>
        <w:adjustRightInd w:val="0"/>
        <w:rPr>
          <w:rFonts w:cs="Times"/>
          <w:kern w:val="1"/>
          <w:lang w:val="en-GB"/>
        </w:rPr>
      </w:pPr>
      <w:r w:rsidRPr="007751E2">
        <w:rPr>
          <w:rFonts w:cs="Times"/>
          <w:kern w:val="1"/>
          <w:lang w:val="en-GB"/>
        </w:rPr>
        <w:t>Tracey R</w:t>
      </w:r>
      <w:r w:rsidR="00F5128F">
        <w:rPr>
          <w:rFonts w:cs="Times"/>
          <w:kern w:val="1"/>
          <w:lang w:val="en-GB"/>
        </w:rPr>
        <w:t>ice            -</w:t>
      </w:r>
      <w:r w:rsidR="00F5128F">
        <w:rPr>
          <w:rFonts w:cs="Times"/>
          <w:kern w:val="1"/>
          <w:lang w:val="en-GB"/>
        </w:rPr>
        <w:tab/>
      </w:r>
      <w:r w:rsidR="00FF7AAC">
        <w:rPr>
          <w:rFonts w:cs="Times"/>
          <w:kern w:val="1"/>
          <w:lang w:val="en-GB"/>
        </w:rPr>
        <w:t>Chair of Governors</w:t>
      </w:r>
    </w:p>
    <w:p w14:paraId="5A802136" w14:textId="53DAD0A5" w:rsidR="004F08B5" w:rsidRPr="007751E2" w:rsidRDefault="004F08B5" w:rsidP="004F08B5">
      <w:pPr>
        <w:widowControl w:val="0"/>
        <w:autoSpaceDE w:val="0"/>
        <w:autoSpaceDN w:val="0"/>
        <w:adjustRightInd w:val="0"/>
        <w:rPr>
          <w:rFonts w:cs="Times"/>
          <w:kern w:val="1"/>
          <w:lang w:val="en-GB"/>
        </w:rPr>
      </w:pPr>
      <w:r w:rsidRPr="007751E2">
        <w:rPr>
          <w:rFonts w:cs="Times"/>
          <w:kern w:val="1"/>
          <w:lang w:val="en-GB"/>
        </w:rPr>
        <w:t>Matthew</w:t>
      </w:r>
      <w:r w:rsidR="00F5128F">
        <w:rPr>
          <w:rFonts w:cs="Times"/>
          <w:kern w:val="1"/>
          <w:lang w:val="en-GB"/>
        </w:rPr>
        <w:t xml:space="preserve"> Evans    </w:t>
      </w:r>
      <w:r w:rsidR="00F5128F">
        <w:rPr>
          <w:rFonts w:cs="Times"/>
          <w:kern w:val="1"/>
          <w:lang w:val="en-GB"/>
        </w:rPr>
        <w:softHyphen/>
        <w:t>-</w:t>
      </w:r>
      <w:r w:rsidR="00F5128F">
        <w:rPr>
          <w:rFonts w:cs="Times"/>
          <w:kern w:val="1"/>
          <w:lang w:val="en-GB"/>
        </w:rPr>
        <w:tab/>
      </w:r>
      <w:r w:rsidR="00FF7AAC">
        <w:rPr>
          <w:rFonts w:cs="Times"/>
          <w:kern w:val="1"/>
          <w:lang w:val="en-GB"/>
        </w:rPr>
        <w:t>Vice Chair of Governors</w:t>
      </w:r>
    </w:p>
    <w:p w14:paraId="3F357CA1" w14:textId="77777777" w:rsidR="00FF7AAC" w:rsidRDefault="00FF7AAC" w:rsidP="004F08B5">
      <w:pPr>
        <w:widowControl w:val="0"/>
        <w:autoSpaceDE w:val="0"/>
        <w:autoSpaceDN w:val="0"/>
        <w:adjustRightInd w:val="0"/>
        <w:rPr>
          <w:rFonts w:cs="Times"/>
          <w:kern w:val="1"/>
          <w:lang w:val="en-GB"/>
        </w:rPr>
      </w:pPr>
    </w:p>
    <w:p w14:paraId="0ECC3D2C" w14:textId="5CE6A7F3" w:rsidR="00FF7AAC" w:rsidRDefault="00FF7AAC" w:rsidP="004F08B5">
      <w:pPr>
        <w:widowControl w:val="0"/>
        <w:autoSpaceDE w:val="0"/>
        <w:autoSpaceDN w:val="0"/>
        <w:adjustRightInd w:val="0"/>
        <w:rPr>
          <w:rFonts w:cs="Times"/>
          <w:kern w:val="1"/>
          <w:lang w:val="en-GB"/>
        </w:rPr>
      </w:pPr>
      <w:r>
        <w:rPr>
          <w:rFonts w:cs="Times"/>
          <w:kern w:val="1"/>
          <w:lang w:val="en-GB"/>
        </w:rPr>
        <w:t>Emily Grayson</w:t>
      </w:r>
      <w:r w:rsidRPr="00FF7AAC">
        <w:rPr>
          <w:rFonts w:cs="Times"/>
          <w:kern w:val="1"/>
          <w:lang w:val="en-GB"/>
        </w:rPr>
        <w:t xml:space="preserve"> </w:t>
      </w:r>
      <w:r>
        <w:rPr>
          <w:rFonts w:cs="Times"/>
          <w:kern w:val="1"/>
          <w:lang w:val="en-GB"/>
        </w:rPr>
        <w:tab/>
      </w:r>
      <w:r>
        <w:rPr>
          <w:rFonts w:cs="Times"/>
          <w:kern w:val="1"/>
          <w:lang w:val="en-GB"/>
        </w:rPr>
        <w:tab/>
      </w:r>
      <w:r>
        <w:rPr>
          <w:rFonts w:cs="Times"/>
          <w:kern w:val="1"/>
          <w:lang w:val="en-GB"/>
        </w:rPr>
        <w:tab/>
        <w:t>Sally Green</w:t>
      </w:r>
      <w:r w:rsidRPr="007751E2">
        <w:rPr>
          <w:rFonts w:cs="Times"/>
          <w:kern w:val="1"/>
          <w:lang w:val="en-GB"/>
        </w:rPr>
        <w:tab/>
      </w:r>
    </w:p>
    <w:p w14:paraId="772CCE70" w14:textId="0A9E8888" w:rsidR="00FF7AAC" w:rsidRDefault="00FF7AAC" w:rsidP="004F08B5">
      <w:pPr>
        <w:widowControl w:val="0"/>
        <w:autoSpaceDE w:val="0"/>
        <w:autoSpaceDN w:val="0"/>
        <w:adjustRightInd w:val="0"/>
        <w:rPr>
          <w:rFonts w:cs="Times"/>
          <w:kern w:val="1"/>
          <w:lang w:val="en-GB"/>
        </w:rPr>
      </w:pPr>
      <w:r w:rsidRPr="007751E2">
        <w:rPr>
          <w:rFonts w:cs="Times"/>
          <w:kern w:val="1"/>
          <w:lang w:val="en-GB"/>
        </w:rPr>
        <w:t>Lucy Harding</w:t>
      </w:r>
      <w:r w:rsidRPr="007751E2">
        <w:rPr>
          <w:rFonts w:cs="Times"/>
          <w:kern w:val="1"/>
          <w:lang w:val="en-GB"/>
        </w:rPr>
        <w:tab/>
      </w:r>
      <w:r w:rsidR="00F5128F">
        <w:rPr>
          <w:rFonts w:cs="Times"/>
          <w:kern w:val="1"/>
          <w:lang w:val="en-GB"/>
        </w:rPr>
        <w:tab/>
      </w:r>
      <w:r w:rsidR="00F5128F">
        <w:rPr>
          <w:rFonts w:cs="Times"/>
          <w:kern w:val="1"/>
          <w:lang w:val="en-GB"/>
        </w:rPr>
        <w:tab/>
      </w:r>
      <w:r w:rsidR="00F5128F" w:rsidRPr="007751E2">
        <w:rPr>
          <w:rFonts w:cs="Times"/>
          <w:kern w:val="1"/>
          <w:lang w:val="en-GB"/>
        </w:rPr>
        <w:t xml:space="preserve">Margaret </w:t>
      </w:r>
      <w:proofErr w:type="spellStart"/>
      <w:r w:rsidR="00F5128F" w:rsidRPr="007751E2">
        <w:rPr>
          <w:rFonts w:cs="Times"/>
          <w:kern w:val="1"/>
          <w:lang w:val="en-GB"/>
        </w:rPr>
        <w:t>Mckie</w:t>
      </w:r>
      <w:proofErr w:type="spellEnd"/>
    </w:p>
    <w:p w14:paraId="20C59052" w14:textId="1983C0C1" w:rsidR="00B6344B" w:rsidRDefault="00F5128F" w:rsidP="004F08B5">
      <w:pPr>
        <w:widowControl w:val="0"/>
        <w:autoSpaceDE w:val="0"/>
        <w:autoSpaceDN w:val="0"/>
        <w:adjustRightInd w:val="0"/>
        <w:rPr>
          <w:rFonts w:cs="Times"/>
          <w:kern w:val="1"/>
          <w:lang w:val="en-GB"/>
        </w:rPr>
      </w:pPr>
      <w:r w:rsidRPr="007751E2">
        <w:rPr>
          <w:rFonts w:cs="Times"/>
          <w:kern w:val="1"/>
          <w:lang w:val="en-GB"/>
        </w:rPr>
        <w:t>Alicia Plane</w:t>
      </w:r>
      <w:r>
        <w:rPr>
          <w:rFonts w:cs="Times"/>
          <w:kern w:val="1"/>
          <w:lang w:val="en-GB"/>
        </w:rPr>
        <w:tab/>
      </w:r>
      <w:r>
        <w:rPr>
          <w:rFonts w:cs="Times"/>
          <w:kern w:val="1"/>
          <w:lang w:val="en-GB"/>
        </w:rPr>
        <w:tab/>
      </w:r>
      <w:r>
        <w:rPr>
          <w:rFonts w:cs="Times"/>
          <w:kern w:val="1"/>
          <w:lang w:val="en-GB"/>
        </w:rPr>
        <w:tab/>
      </w:r>
      <w:r w:rsidRPr="007751E2">
        <w:rPr>
          <w:rFonts w:cs="Times"/>
          <w:kern w:val="1"/>
          <w:lang w:val="en-GB"/>
        </w:rPr>
        <w:t>Julie Roberts</w:t>
      </w:r>
    </w:p>
    <w:p w14:paraId="1B69D7E1" w14:textId="53C8E430" w:rsidR="00FF7AAC" w:rsidRPr="007751E2" w:rsidRDefault="00950BA8" w:rsidP="004F08B5">
      <w:pPr>
        <w:widowControl w:val="0"/>
        <w:autoSpaceDE w:val="0"/>
        <w:autoSpaceDN w:val="0"/>
        <w:adjustRightInd w:val="0"/>
        <w:rPr>
          <w:rFonts w:cs="Times"/>
          <w:kern w:val="1"/>
          <w:lang w:val="en-GB"/>
        </w:rPr>
      </w:pPr>
      <w:r>
        <w:rPr>
          <w:rFonts w:cs="Times"/>
          <w:kern w:val="1"/>
          <w:lang w:val="en-GB"/>
        </w:rPr>
        <w:t>Dave Towler</w:t>
      </w:r>
      <w:r w:rsidR="004F08B5" w:rsidRPr="007751E2">
        <w:rPr>
          <w:rFonts w:cs="Times"/>
          <w:kern w:val="1"/>
          <w:lang w:val="en-GB"/>
        </w:rPr>
        <w:tab/>
      </w:r>
      <w:r w:rsidR="004F08B5" w:rsidRPr="007751E2">
        <w:rPr>
          <w:rFonts w:cs="Times"/>
          <w:kern w:val="1"/>
          <w:lang w:val="en-GB"/>
        </w:rPr>
        <w:tab/>
      </w:r>
      <w:r w:rsidR="009D1BC1">
        <w:rPr>
          <w:rFonts w:cs="Times"/>
          <w:kern w:val="1"/>
          <w:lang w:val="en-GB"/>
        </w:rPr>
        <w:tab/>
      </w:r>
      <w:r w:rsidR="000E7CE1">
        <w:rPr>
          <w:rFonts w:cs="Times"/>
          <w:kern w:val="1"/>
          <w:lang w:val="en-GB"/>
        </w:rPr>
        <w:t>Eleanor Boast</w:t>
      </w:r>
      <w:r w:rsidR="009D1BC1">
        <w:rPr>
          <w:rFonts w:cs="Times"/>
          <w:kern w:val="1"/>
          <w:lang w:val="en-GB"/>
        </w:rPr>
        <w:t xml:space="preserve"> (Associate G</w:t>
      </w:r>
      <w:r>
        <w:rPr>
          <w:rFonts w:cs="Times"/>
          <w:kern w:val="1"/>
          <w:lang w:val="en-GB"/>
        </w:rPr>
        <w:t>overnor)</w:t>
      </w:r>
    </w:p>
    <w:p w14:paraId="756C65B9" w14:textId="77777777" w:rsidR="004F08B5" w:rsidRPr="007751E2" w:rsidRDefault="004F08B5" w:rsidP="004F08B5">
      <w:pPr>
        <w:widowControl w:val="0"/>
        <w:autoSpaceDE w:val="0"/>
        <w:autoSpaceDN w:val="0"/>
        <w:adjustRightInd w:val="0"/>
        <w:rPr>
          <w:rFonts w:cs="Times"/>
          <w:kern w:val="1"/>
          <w:lang w:val="en-GB"/>
        </w:rPr>
      </w:pPr>
    </w:p>
    <w:p w14:paraId="7467FBFB" w14:textId="3E672650" w:rsidR="008432E7" w:rsidRDefault="008432E7" w:rsidP="004F08B5">
      <w:pPr>
        <w:widowControl w:val="0"/>
        <w:autoSpaceDE w:val="0"/>
        <w:autoSpaceDN w:val="0"/>
        <w:adjustRightInd w:val="0"/>
        <w:rPr>
          <w:rFonts w:cs="Times"/>
          <w:kern w:val="1"/>
          <w:lang w:val="en-GB"/>
        </w:rPr>
      </w:pPr>
      <w:r>
        <w:rPr>
          <w:rFonts w:cs="Times"/>
          <w:kern w:val="1"/>
          <w:lang w:val="en-GB"/>
        </w:rPr>
        <w:t>We are also looking forward to welcoming two new governors to the team in the new term.</w:t>
      </w:r>
    </w:p>
    <w:p w14:paraId="39199159" w14:textId="24E9D395" w:rsidR="008432E7" w:rsidRDefault="00F5128F" w:rsidP="004F08B5">
      <w:pPr>
        <w:widowControl w:val="0"/>
        <w:autoSpaceDE w:val="0"/>
        <w:autoSpaceDN w:val="0"/>
        <w:adjustRightInd w:val="0"/>
        <w:rPr>
          <w:rFonts w:cs="Times"/>
          <w:kern w:val="1"/>
          <w:lang w:val="en-GB"/>
        </w:rPr>
      </w:pPr>
      <w:r>
        <w:rPr>
          <w:rFonts w:cs="Times"/>
          <w:kern w:val="1"/>
          <w:lang w:val="en-GB"/>
        </w:rPr>
        <w:t>For further details</w:t>
      </w:r>
      <w:r w:rsidR="004F08B5" w:rsidRPr="007751E2">
        <w:rPr>
          <w:rFonts w:cs="Times"/>
          <w:kern w:val="1"/>
          <w:lang w:val="en-GB"/>
        </w:rPr>
        <w:t xml:space="preserve"> please see the school website.</w:t>
      </w:r>
    </w:p>
    <w:p w14:paraId="2633F996" w14:textId="371214EA" w:rsidR="004F08B5" w:rsidRPr="00F5128F" w:rsidRDefault="00F5128F" w:rsidP="004F08B5">
      <w:pPr>
        <w:widowControl w:val="0"/>
        <w:autoSpaceDE w:val="0"/>
        <w:autoSpaceDN w:val="0"/>
        <w:adjustRightInd w:val="0"/>
        <w:rPr>
          <w:rFonts w:cs="Times"/>
          <w:kern w:val="1"/>
          <w:lang w:val="en-GB"/>
        </w:rPr>
      </w:pPr>
      <w:r>
        <w:rPr>
          <w:rFonts w:cs="Times"/>
          <w:b/>
          <w:kern w:val="1"/>
          <w:lang w:val="en-GB"/>
        </w:rPr>
        <w:lastRenderedPageBreak/>
        <w:t>A</w:t>
      </w:r>
      <w:r w:rsidR="00111B74">
        <w:rPr>
          <w:rFonts w:cs="Times"/>
          <w:b/>
          <w:kern w:val="1"/>
          <w:lang w:val="en-GB"/>
        </w:rPr>
        <w:t>TTENDANCE</w:t>
      </w:r>
    </w:p>
    <w:p w14:paraId="32FAB627" w14:textId="77777777" w:rsidR="004F08B5" w:rsidRPr="007751E2" w:rsidRDefault="004F08B5" w:rsidP="004F08B5">
      <w:pPr>
        <w:widowControl w:val="0"/>
        <w:autoSpaceDE w:val="0"/>
        <w:autoSpaceDN w:val="0"/>
        <w:adjustRightInd w:val="0"/>
        <w:rPr>
          <w:rFonts w:cs="Times"/>
          <w:kern w:val="1"/>
          <w:sz w:val="10"/>
          <w:szCs w:val="10"/>
          <w:lang w:val="en-GB"/>
        </w:rPr>
      </w:pPr>
    </w:p>
    <w:p w14:paraId="5F974240" w14:textId="77777777" w:rsidR="000F2B30" w:rsidRDefault="00111B74" w:rsidP="004F08B5">
      <w:pPr>
        <w:widowControl w:val="0"/>
        <w:autoSpaceDE w:val="0"/>
        <w:autoSpaceDN w:val="0"/>
        <w:adjustRightInd w:val="0"/>
        <w:rPr>
          <w:rFonts w:cs="Times"/>
          <w:kern w:val="1"/>
          <w:lang w:val="en-GB"/>
        </w:rPr>
      </w:pPr>
      <w:r>
        <w:rPr>
          <w:rFonts w:cs="Times"/>
          <w:kern w:val="1"/>
          <w:lang w:val="en-GB"/>
        </w:rPr>
        <w:t xml:space="preserve">Regular attendance and good punctuality are vital to the educational achievement and personal </w:t>
      </w:r>
      <w:r w:rsidR="000F2B30">
        <w:rPr>
          <w:rFonts w:cs="Times"/>
          <w:kern w:val="1"/>
          <w:lang w:val="en-GB"/>
        </w:rPr>
        <w:t>success</w:t>
      </w:r>
      <w:r>
        <w:rPr>
          <w:rFonts w:cs="Times"/>
          <w:kern w:val="1"/>
          <w:lang w:val="en-GB"/>
        </w:rPr>
        <w:t xml:space="preserve"> of the children.</w:t>
      </w:r>
      <w:r w:rsidR="00252A15">
        <w:rPr>
          <w:rFonts w:cs="Times"/>
          <w:kern w:val="1"/>
          <w:lang w:val="en-GB"/>
        </w:rPr>
        <w:t xml:space="preserve"> </w:t>
      </w:r>
      <w:r>
        <w:rPr>
          <w:rFonts w:cs="Times"/>
          <w:kern w:val="1"/>
          <w:lang w:val="en-GB"/>
        </w:rPr>
        <w:t xml:space="preserve">There are 190 school days this year which leaves </w:t>
      </w:r>
      <w:r w:rsidR="00252A15">
        <w:rPr>
          <w:rFonts w:cs="Times"/>
          <w:kern w:val="1"/>
          <w:lang w:val="en-GB"/>
        </w:rPr>
        <w:t>a lot of days to spend on family time, shopping, appointments</w:t>
      </w:r>
      <w:r w:rsidR="000F2B30">
        <w:rPr>
          <w:rFonts w:cs="Times"/>
          <w:kern w:val="1"/>
          <w:lang w:val="en-GB"/>
        </w:rPr>
        <w:t xml:space="preserve"> and other things!</w:t>
      </w:r>
      <w:r w:rsidR="00252A15">
        <w:rPr>
          <w:rFonts w:cs="Times"/>
          <w:kern w:val="1"/>
          <w:lang w:val="en-GB"/>
        </w:rPr>
        <w:t xml:space="preserve"> </w:t>
      </w:r>
    </w:p>
    <w:p w14:paraId="1B0B0DBE" w14:textId="77777777" w:rsidR="00F5128F" w:rsidRDefault="00F5128F" w:rsidP="004F08B5">
      <w:pPr>
        <w:widowControl w:val="0"/>
        <w:autoSpaceDE w:val="0"/>
        <w:autoSpaceDN w:val="0"/>
        <w:adjustRightInd w:val="0"/>
        <w:rPr>
          <w:rFonts w:cs="Times"/>
          <w:kern w:val="1"/>
          <w:lang w:val="en-GB"/>
        </w:rPr>
      </w:pPr>
    </w:p>
    <w:p w14:paraId="631C5E5A" w14:textId="1D26D8C5" w:rsidR="004F08B5" w:rsidRDefault="00252A15" w:rsidP="004F08B5">
      <w:pPr>
        <w:widowControl w:val="0"/>
        <w:autoSpaceDE w:val="0"/>
        <w:autoSpaceDN w:val="0"/>
        <w:adjustRightInd w:val="0"/>
        <w:rPr>
          <w:rFonts w:cs="Times"/>
          <w:kern w:val="1"/>
          <w:lang w:val="en-GB"/>
        </w:rPr>
      </w:pPr>
      <w:r>
        <w:rPr>
          <w:rFonts w:cs="Times"/>
          <w:kern w:val="1"/>
          <w:lang w:val="en-GB"/>
        </w:rPr>
        <w:t xml:space="preserve">Having just 6 days off throughout the year would mean that your attendance would fall below the school target figure of 97%. Attendance below this would be closely monitored by </w:t>
      </w:r>
      <w:r w:rsidR="000F2B30">
        <w:rPr>
          <w:rFonts w:cs="Times"/>
          <w:kern w:val="1"/>
          <w:lang w:val="en-GB"/>
        </w:rPr>
        <w:t>the school.</w:t>
      </w:r>
      <w:r w:rsidR="00816187">
        <w:rPr>
          <w:rFonts w:cs="Times"/>
          <w:kern w:val="1"/>
          <w:lang w:val="en-GB"/>
        </w:rPr>
        <w:t xml:space="preserve"> If it</w:t>
      </w:r>
      <w:r w:rsidR="000F2B30">
        <w:rPr>
          <w:rFonts w:cs="Times"/>
          <w:kern w:val="1"/>
          <w:lang w:val="en-GB"/>
        </w:rPr>
        <w:t xml:space="preserve"> was to fall below 90% then this is considered to be persistent absence and may be subject to prosecution.</w:t>
      </w:r>
    </w:p>
    <w:p w14:paraId="4BB93092" w14:textId="77777777" w:rsidR="00F5128F" w:rsidRDefault="00F5128F" w:rsidP="004F08B5">
      <w:pPr>
        <w:widowControl w:val="0"/>
        <w:autoSpaceDE w:val="0"/>
        <w:autoSpaceDN w:val="0"/>
        <w:adjustRightInd w:val="0"/>
        <w:rPr>
          <w:rFonts w:cs="Times"/>
          <w:kern w:val="1"/>
          <w:lang w:val="en-GB"/>
        </w:rPr>
      </w:pPr>
    </w:p>
    <w:p w14:paraId="1A892988" w14:textId="25A63198" w:rsidR="00F5128F" w:rsidRDefault="00F5128F" w:rsidP="004F08B5">
      <w:pPr>
        <w:widowControl w:val="0"/>
        <w:autoSpaceDE w:val="0"/>
        <w:autoSpaceDN w:val="0"/>
        <w:adjustRightInd w:val="0"/>
        <w:rPr>
          <w:rFonts w:cs="Times"/>
          <w:kern w:val="1"/>
          <w:lang w:val="en-GB"/>
        </w:rPr>
      </w:pPr>
      <w:r>
        <w:rPr>
          <w:rFonts w:cs="Times"/>
          <w:kern w:val="1"/>
          <w:lang w:val="en-GB"/>
        </w:rPr>
        <w:t xml:space="preserve">The majority of pupils last year achieved their target and we even had a group of children who </w:t>
      </w:r>
      <w:r w:rsidR="00816187">
        <w:rPr>
          <w:rFonts w:cs="Times"/>
          <w:kern w:val="1"/>
          <w:lang w:val="en-GB"/>
        </w:rPr>
        <w:t>hit 100% and never missed a single day of school. Well done!</w:t>
      </w:r>
    </w:p>
    <w:p w14:paraId="158811C4" w14:textId="77777777" w:rsidR="00252A15" w:rsidRPr="008C4440" w:rsidRDefault="00252A15" w:rsidP="004F08B5">
      <w:pPr>
        <w:widowControl w:val="0"/>
        <w:autoSpaceDE w:val="0"/>
        <w:autoSpaceDN w:val="0"/>
        <w:adjustRightInd w:val="0"/>
        <w:rPr>
          <w:rFonts w:cs="Times"/>
          <w:kern w:val="1"/>
          <w:sz w:val="18"/>
          <w:lang w:val="en-GB"/>
        </w:rPr>
      </w:pPr>
    </w:p>
    <w:p w14:paraId="517B5CAD" w14:textId="6BA85749" w:rsidR="00950BA8" w:rsidRDefault="008C4440" w:rsidP="00950BA8">
      <w:pPr>
        <w:widowControl w:val="0"/>
        <w:autoSpaceDE w:val="0"/>
        <w:autoSpaceDN w:val="0"/>
        <w:adjustRightInd w:val="0"/>
        <w:rPr>
          <w:rFonts w:cs="Times"/>
          <w:b/>
          <w:kern w:val="1"/>
          <w:lang w:val="en-GB"/>
        </w:rPr>
      </w:pPr>
      <w:r>
        <w:rPr>
          <w:rFonts w:cs="Times"/>
          <w:b/>
          <w:kern w:val="1"/>
          <w:lang w:val="en-GB"/>
        </w:rPr>
        <w:t>FOTS – FRIENDS OF THE SCHOOL</w:t>
      </w:r>
    </w:p>
    <w:p w14:paraId="51D7567A" w14:textId="77777777" w:rsidR="008C4440" w:rsidRDefault="008C4440" w:rsidP="00950BA8">
      <w:pPr>
        <w:widowControl w:val="0"/>
        <w:autoSpaceDE w:val="0"/>
        <w:autoSpaceDN w:val="0"/>
        <w:adjustRightInd w:val="0"/>
        <w:rPr>
          <w:rFonts w:cs="Times"/>
          <w:b/>
          <w:kern w:val="1"/>
          <w:lang w:val="en-GB"/>
        </w:rPr>
      </w:pPr>
    </w:p>
    <w:p w14:paraId="7E6E6EFD" w14:textId="6AE83E1D" w:rsidR="008C4440" w:rsidRDefault="008C4440" w:rsidP="00950BA8">
      <w:pPr>
        <w:widowControl w:val="0"/>
        <w:autoSpaceDE w:val="0"/>
        <w:autoSpaceDN w:val="0"/>
        <w:adjustRightInd w:val="0"/>
      </w:pPr>
      <w:r>
        <w:t>Friends of th</w:t>
      </w:r>
      <w:r w:rsidR="000175A2">
        <w:t>e school (FOTS) are a group</w:t>
      </w:r>
      <w:r>
        <w:t xml:space="preserve"> of parents that work together for the benefit of our children. FO</w:t>
      </w:r>
      <w:r w:rsidR="000175A2">
        <w:t>TS have events planned throughout the year</w:t>
      </w:r>
      <w:r>
        <w:t xml:space="preserve"> in order to try and raise money t</w:t>
      </w:r>
      <w:r w:rsidR="000175A2">
        <w:t>o benefit the whole school. They</w:t>
      </w:r>
      <w:r>
        <w:t xml:space="preserve"> have previously raised money to help with the renovation of the school field, provide pupils with gifts throughout the year and </w:t>
      </w:r>
      <w:proofErr w:type="spellStart"/>
      <w:r>
        <w:t>subsidise</w:t>
      </w:r>
      <w:proofErr w:type="spellEnd"/>
      <w:r>
        <w:t xml:space="preserve"> school trips. For further details of their work and how it benefits your children please see the school website.</w:t>
      </w:r>
    </w:p>
    <w:p w14:paraId="5D70F532" w14:textId="77777777" w:rsidR="00950BA8" w:rsidRPr="008C4440" w:rsidRDefault="00950BA8" w:rsidP="004F08B5">
      <w:pPr>
        <w:widowControl w:val="0"/>
        <w:autoSpaceDE w:val="0"/>
        <w:autoSpaceDN w:val="0"/>
        <w:adjustRightInd w:val="0"/>
        <w:rPr>
          <w:rFonts w:cs="Times"/>
          <w:b/>
          <w:kern w:val="1"/>
          <w:sz w:val="18"/>
          <w:lang w:val="en-GB"/>
        </w:rPr>
      </w:pPr>
    </w:p>
    <w:p w14:paraId="525C81A1" w14:textId="06190727" w:rsidR="004F08B5" w:rsidRPr="007751E2" w:rsidRDefault="00111B74" w:rsidP="004F08B5">
      <w:pPr>
        <w:widowControl w:val="0"/>
        <w:autoSpaceDE w:val="0"/>
        <w:autoSpaceDN w:val="0"/>
        <w:adjustRightInd w:val="0"/>
        <w:rPr>
          <w:rFonts w:cs="Times"/>
          <w:b/>
          <w:kern w:val="1"/>
          <w:lang w:val="en-GB"/>
        </w:rPr>
      </w:pPr>
      <w:r>
        <w:rPr>
          <w:rFonts w:cs="Times"/>
          <w:b/>
          <w:kern w:val="1"/>
          <w:lang w:val="en-GB"/>
        </w:rPr>
        <w:t>UPCOMING DATES</w:t>
      </w:r>
    </w:p>
    <w:p w14:paraId="41E5DCA6" w14:textId="77777777" w:rsidR="004F08B5" w:rsidRDefault="004F08B5" w:rsidP="004F08B5">
      <w:pPr>
        <w:widowControl w:val="0"/>
        <w:autoSpaceDE w:val="0"/>
        <w:autoSpaceDN w:val="0"/>
        <w:adjustRightInd w:val="0"/>
        <w:rPr>
          <w:rFonts w:cs="Times"/>
          <w:kern w:val="1"/>
          <w:sz w:val="10"/>
          <w:szCs w:val="10"/>
          <w:lang w:val="en-GB"/>
        </w:rPr>
      </w:pPr>
    </w:p>
    <w:p w14:paraId="35497096" w14:textId="77777777" w:rsidR="00950BA8" w:rsidRPr="007751E2" w:rsidRDefault="00950BA8" w:rsidP="004F08B5">
      <w:pPr>
        <w:widowControl w:val="0"/>
        <w:autoSpaceDE w:val="0"/>
        <w:autoSpaceDN w:val="0"/>
        <w:adjustRightInd w:val="0"/>
        <w:rPr>
          <w:rFonts w:cs="Times"/>
          <w:kern w:val="1"/>
          <w:sz w:val="10"/>
          <w:szCs w:val="10"/>
          <w:lang w:val="en-GB"/>
        </w:rPr>
      </w:pPr>
    </w:p>
    <w:p w14:paraId="067FCFD0" w14:textId="77777777" w:rsidR="00AB7BC1" w:rsidRDefault="00AB7BC1" w:rsidP="004F08B5">
      <w:pPr>
        <w:widowControl w:val="0"/>
        <w:autoSpaceDE w:val="0"/>
        <w:autoSpaceDN w:val="0"/>
        <w:adjustRightInd w:val="0"/>
        <w:rPr>
          <w:rFonts w:cs="Times"/>
          <w:kern w:val="1"/>
          <w:lang w:val="en-GB"/>
        </w:rPr>
      </w:pPr>
    </w:p>
    <w:p w14:paraId="50715E0E" w14:textId="3A58C32F" w:rsidR="00816187" w:rsidRDefault="00816187" w:rsidP="004F08B5">
      <w:pPr>
        <w:widowControl w:val="0"/>
        <w:autoSpaceDE w:val="0"/>
        <w:autoSpaceDN w:val="0"/>
        <w:adjustRightInd w:val="0"/>
        <w:rPr>
          <w:rFonts w:cs="Times"/>
          <w:kern w:val="1"/>
          <w:lang w:val="en-GB"/>
        </w:rPr>
      </w:pPr>
      <w:r>
        <w:rPr>
          <w:rFonts w:cs="Times"/>
          <w:kern w:val="1"/>
          <w:lang w:val="en-GB"/>
        </w:rPr>
        <w:t>INSET Day:</w:t>
      </w:r>
      <w:r>
        <w:rPr>
          <w:rFonts w:cs="Times"/>
          <w:kern w:val="1"/>
          <w:lang w:val="en-GB"/>
        </w:rPr>
        <w:tab/>
      </w:r>
      <w:r>
        <w:rPr>
          <w:rFonts w:cs="Times"/>
          <w:kern w:val="1"/>
          <w:lang w:val="en-GB"/>
        </w:rPr>
        <w:tab/>
        <w:t>Friday 2</w:t>
      </w:r>
      <w:r w:rsidR="000E7CE1">
        <w:rPr>
          <w:rFonts w:cs="Times"/>
          <w:kern w:val="1"/>
          <w:lang w:val="en-GB"/>
        </w:rPr>
        <w:t>0</w:t>
      </w:r>
      <w:r w:rsidR="000E7CE1">
        <w:rPr>
          <w:rFonts w:cs="Times"/>
          <w:kern w:val="1"/>
          <w:vertAlign w:val="superscript"/>
          <w:lang w:val="en-GB"/>
        </w:rPr>
        <w:t>th</w:t>
      </w:r>
      <w:r>
        <w:rPr>
          <w:rFonts w:cs="Times"/>
          <w:kern w:val="1"/>
          <w:lang w:val="en-GB"/>
        </w:rPr>
        <w:t xml:space="preserve"> December</w:t>
      </w:r>
    </w:p>
    <w:p w14:paraId="51D1DEC7" w14:textId="77777777" w:rsidR="000E7CE1" w:rsidRDefault="00816187" w:rsidP="004F08B5">
      <w:pPr>
        <w:widowControl w:val="0"/>
        <w:autoSpaceDE w:val="0"/>
        <w:autoSpaceDN w:val="0"/>
        <w:adjustRightInd w:val="0"/>
        <w:rPr>
          <w:rFonts w:cs="Times"/>
          <w:kern w:val="1"/>
          <w:lang w:val="en-GB"/>
        </w:rPr>
      </w:pPr>
      <w:r>
        <w:rPr>
          <w:rFonts w:cs="Times"/>
          <w:kern w:val="1"/>
          <w:lang w:val="en-GB"/>
        </w:rPr>
        <w:t>Christmas Holiday:</w:t>
      </w:r>
      <w:r>
        <w:rPr>
          <w:rFonts w:cs="Times"/>
          <w:kern w:val="1"/>
          <w:lang w:val="en-GB"/>
        </w:rPr>
        <w:tab/>
        <w:t>Monday 2</w:t>
      </w:r>
      <w:r w:rsidR="000E7CE1">
        <w:rPr>
          <w:rFonts w:cs="Times"/>
          <w:kern w:val="1"/>
          <w:lang w:val="en-GB"/>
        </w:rPr>
        <w:t>3</w:t>
      </w:r>
      <w:r w:rsidR="000E7CE1">
        <w:rPr>
          <w:rFonts w:cs="Times"/>
          <w:kern w:val="1"/>
          <w:vertAlign w:val="superscript"/>
          <w:lang w:val="en-GB"/>
        </w:rPr>
        <w:t>rd</w:t>
      </w:r>
      <w:r>
        <w:rPr>
          <w:rFonts w:cs="Times"/>
          <w:kern w:val="1"/>
          <w:lang w:val="en-GB"/>
        </w:rPr>
        <w:t xml:space="preserve"> December until Friday </w:t>
      </w:r>
      <w:r w:rsidR="000E7CE1">
        <w:rPr>
          <w:rFonts w:cs="Times"/>
          <w:kern w:val="1"/>
          <w:lang w:val="en-GB"/>
        </w:rPr>
        <w:t>3</w:t>
      </w:r>
      <w:r w:rsidR="000E7CE1">
        <w:rPr>
          <w:rFonts w:cs="Times"/>
          <w:kern w:val="1"/>
          <w:vertAlign w:val="superscript"/>
          <w:lang w:val="en-GB"/>
        </w:rPr>
        <w:t>rd</w:t>
      </w:r>
      <w:r>
        <w:rPr>
          <w:rFonts w:cs="Times"/>
          <w:kern w:val="1"/>
          <w:lang w:val="en-GB"/>
        </w:rPr>
        <w:t xml:space="preserve"> January</w:t>
      </w:r>
    </w:p>
    <w:p w14:paraId="1CD56A32" w14:textId="7060B6BB" w:rsidR="000E7CE1" w:rsidRDefault="000E7CE1" w:rsidP="004F08B5">
      <w:pPr>
        <w:widowControl w:val="0"/>
        <w:autoSpaceDE w:val="0"/>
        <w:autoSpaceDN w:val="0"/>
        <w:adjustRightInd w:val="0"/>
        <w:rPr>
          <w:rFonts w:cs="Times"/>
          <w:kern w:val="1"/>
          <w:lang w:val="en-GB"/>
        </w:rPr>
      </w:pPr>
      <w:r>
        <w:rPr>
          <w:rFonts w:cs="Times"/>
          <w:kern w:val="1"/>
          <w:lang w:val="en-GB"/>
        </w:rPr>
        <w:t>Spring Half Term 1:</w:t>
      </w:r>
      <w:r>
        <w:rPr>
          <w:rFonts w:cs="Times"/>
          <w:kern w:val="1"/>
          <w:lang w:val="en-GB"/>
        </w:rPr>
        <w:tab/>
        <w:t>Monday 6</w:t>
      </w:r>
      <w:r w:rsidRPr="000E7CE1">
        <w:rPr>
          <w:rFonts w:cs="Times"/>
          <w:kern w:val="1"/>
          <w:vertAlign w:val="superscript"/>
          <w:lang w:val="en-GB"/>
        </w:rPr>
        <w:t>th</w:t>
      </w:r>
      <w:r>
        <w:rPr>
          <w:rFonts w:cs="Times"/>
          <w:kern w:val="1"/>
          <w:lang w:val="en-GB"/>
        </w:rPr>
        <w:t xml:space="preserve"> January until Friday 14</w:t>
      </w:r>
      <w:r w:rsidRPr="000E7CE1">
        <w:rPr>
          <w:rFonts w:cs="Times"/>
          <w:kern w:val="1"/>
          <w:vertAlign w:val="superscript"/>
          <w:lang w:val="en-GB"/>
        </w:rPr>
        <w:t>th</w:t>
      </w:r>
      <w:r>
        <w:rPr>
          <w:rFonts w:cs="Times"/>
          <w:kern w:val="1"/>
          <w:lang w:val="en-GB"/>
        </w:rPr>
        <w:t xml:space="preserve"> February</w:t>
      </w:r>
    </w:p>
    <w:p w14:paraId="5445313E" w14:textId="494F221D" w:rsidR="00816187" w:rsidRDefault="000E7CE1" w:rsidP="004F08B5">
      <w:pPr>
        <w:widowControl w:val="0"/>
        <w:autoSpaceDE w:val="0"/>
        <w:autoSpaceDN w:val="0"/>
        <w:adjustRightInd w:val="0"/>
        <w:rPr>
          <w:rFonts w:cs="Times"/>
          <w:kern w:val="1"/>
          <w:lang w:val="en-GB"/>
        </w:rPr>
      </w:pPr>
      <w:r>
        <w:rPr>
          <w:rFonts w:cs="Times"/>
          <w:kern w:val="1"/>
          <w:lang w:val="en-GB"/>
        </w:rPr>
        <w:t>Half Term Holiday:</w:t>
      </w:r>
      <w:r w:rsidR="00816187">
        <w:rPr>
          <w:rFonts w:cs="Times"/>
          <w:kern w:val="1"/>
          <w:lang w:val="en-GB"/>
        </w:rPr>
        <w:tab/>
      </w:r>
      <w:r>
        <w:rPr>
          <w:rFonts w:cs="Times"/>
          <w:kern w:val="1"/>
          <w:lang w:val="en-GB"/>
        </w:rPr>
        <w:t>Monday 17</w:t>
      </w:r>
      <w:r w:rsidRPr="000E7CE1">
        <w:rPr>
          <w:rFonts w:cs="Times"/>
          <w:kern w:val="1"/>
          <w:vertAlign w:val="superscript"/>
          <w:lang w:val="en-GB"/>
        </w:rPr>
        <w:t>th</w:t>
      </w:r>
      <w:r>
        <w:rPr>
          <w:rFonts w:cs="Times"/>
          <w:kern w:val="1"/>
          <w:lang w:val="en-GB"/>
        </w:rPr>
        <w:t xml:space="preserve"> February until Friday 21</w:t>
      </w:r>
      <w:r w:rsidRPr="000E7CE1">
        <w:rPr>
          <w:rFonts w:cs="Times"/>
          <w:kern w:val="1"/>
          <w:vertAlign w:val="superscript"/>
          <w:lang w:val="en-GB"/>
        </w:rPr>
        <w:t>st</w:t>
      </w:r>
      <w:r>
        <w:rPr>
          <w:rFonts w:cs="Times"/>
          <w:kern w:val="1"/>
          <w:lang w:val="en-GB"/>
        </w:rPr>
        <w:t xml:space="preserve"> February</w:t>
      </w:r>
    </w:p>
    <w:p w14:paraId="7BDC87E0" w14:textId="3289994F" w:rsidR="000E7CE1" w:rsidRPr="007751E2" w:rsidRDefault="000E7CE1" w:rsidP="004F08B5">
      <w:pPr>
        <w:widowControl w:val="0"/>
        <w:autoSpaceDE w:val="0"/>
        <w:autoSpaceDN w:val="0"/>
        <w:adjustRightInd w:val="0"/>
        <w:rPr>
          <w:rFonts w:cs="Times"/>
          <w:kern w:val="1"/>
          <w:lang w:val="en-GB"/>
        </w:rPr>
      </w:pPr>
      <w:r>
        <w:rPr>
          <w:rFonts w:cs="Times"/>
          <w:kern w:val="1"/>
          <w:lang w:val="en-GB"/>
        </w:rPr>
        <w:t>Spring Half Term 2:</w:t>
      </w:r>
      <w:r>
        <w:rPr>
          <w:rFonts w:cs="Times"/>
          <w:kern w:val="1"/>
          <w:lang w:val="en-GB"/>
        </w:rPr>
        <w:tab/>
        <w:t>Monday 24</w:t>
      </w:r>
      <w:r w:rsidRPr="000E7CE1">
        <w:rPr>
          <w:rFonts w:cs="Times"/>
          <w:kern w:val="1"/>
          <w:vertAlign w:val="superscript"/>
          <w:lang w:val="en-GB"/>
        </w:rPr>
        <w:t>th</w:t>
      </w:r>
      <w:r>
        <w:rPr>
          <w:rFonts w:cs="Times"/>
          <w:kern w:val="1"/>
          <w:lang w:val="en-GB"/>
        </w:rPr>
        <w:t xml:space="preserve"> February until Friday 27</w:t>
      </w:r>
      <w:r w:rsidRPr="000E7CE1">
        <w:rPr>
          <w:rFonts w:cs="Times"/>
          <w:kern w:val="1"/>
          <w:vertAlign w:val="superscript"/>
          <w:lang w:val="en-GB"/>
        </w:rPr>
        <w:t>th</w:t>
      </w:r>
      <w:r>
        <w:rPr>
          <w:rFonts w:cs="Times"/>
          <w:kern w:val="1"/>
          <w:lang w:val="en-GB"/>
        </w:rPr>
        <w:t xml:space="preserve"> March</w:t>
      </w:r>
    </w:p>
    <w:p w14:paraId="38C40E72" w14:textId="2B01B8EF" w:rsidR="004F08B5" w:rsidRDefault="004F08B5" w:rsidP="004F08B5">
      <w:pPr>
        <w:widowControl w:val="0"/>
        <w:autoSpaceDE w:val="0"/>
        <w:autoSpaceDN w:val="0"/>
        <w:adjustRightInd w:val="0"/>
        <w:rPr>
          <w:rFonts w:cs="Times"/>
          <w:b/>
          <w:kern w:val="1"/>
          <w:sz w:val="18"/>
          <w:lang w:val="en-GB"/>
        </w:rPr>
      </w:pPr>
    </w:p>
    <w:p w14:paraId="7C2065D0" w14:textId="77777777" w:rsidR="000E7CE1" w:rsidRPr="008C4440" w:rsidRDefault="000E7CE1" w:rsidP="004F08B5">
      <w:pPr>
        <w:widowControl w:val="0"/>
        <w:autoSpaceDE w:val="0"/>
        <w:autoSpaceDN w:val="0"/>
        <w:adjustRightInd w:val="0"/>
        <w:rPr>
          <w:rFonts w:cs="Times"/>
          <w:b/>
          <w:kern w:val="1"/>
          <w:sz w:val="18"/>
          <w:lang w:val="en-GB"/>
        </w:rPr>
      </w:pPr>
    </w:p>
    <w:p w14:paraId="546B07BA" w14:textId="77777777" w:rsidR="004F08B5" w:rsidRPr="007751E2" w:rsidRDefault="004F08B5" w:rsidP="004F08B5">
      <w:pPr>
        <w:widowControl w:val="0"/>
        <w:autoSpaceDE w:val="0"/>
        <w:autoSpaceDN w:val="0"/>
        <w:adjustRightInd w:val="0"/>
        <w:rPr>
          <w:rFonts w:cs="Times"/>
          <w:b/>
          <w:kern w:val="1"/>
          <w:lang w:val="en-GB"/>
        </w:rPr>
      </w:pPr>
      <w:r w:rsidRPr="007751E2">
        <w:rPr>
          <w:rFonts w:cs="Times"/>
          <w:b/>
          <w:kern w:val="1"/>
          <w:lang w:val="en-GB"/>
        </w:rPr>
        <w:t>COMMENTS OR FEEDBACK</w:t>
      </w:r>
    </w:p>
    <w:p w14:paraId="29143C05" w14:textId="77777777" w:rsidR="004F08B5" w:rsidRPr="007751E2" w:rsidRDefault="004F08B5" w:rsidP="004F08B5">
      <w:pPr>
        <w:widowControl w:val="0"/>
        <w:autoSpaceDE w:val="0"/>
        <w:autoSpaceDN w:val="0"/>
        <w:adjustRightInd w:val="0"/>
        <w:rPr>
          <w:rFonts w:cs="Times"/>
          <w:kern w:val="1"/>
          <w:sz w:val="10"/>
          <w:szCs w:val="10"/>
          <w:lang w:val="en-GB"/>
        </w:rPr>
      </w:pPr>
    </w:p>
    <w:p w14:paraId="1A164A48" w14:textId="7818915B" w:rsidR="00C12C77" w:rsidRDefault="004F08B5" w:rsidP="004F08B5">
      <w:pPr>
        <w:rPr>
          <w:rFonts w:cs="Times"/>
          <w:kern w:val="1"/>
          <w:lang w:val="en-GB"/>
        </w:rPr>
      </w:pPr>
      <w:r w:rsidRPr="007751E2">
        <w:rPr>
          <w:rFonts w:cs="Times"/>
          <w:kern w:val="1"/>
          <w:lang w:val="en-GB"/>
        </w:rPr>
        <w:t xml:space="preserve">If you have any feedback that you would like to share with the governors, or any questions that you would like to ask, you can contact us by going to the governor’s zone on the school website. You can then select 'submit a question'. Alternatively, you are welcome to approach one of us in the </w:t>
      </w:r>
      <w:proofErr w:type="spellStart"/>
      <w:r w:rsidRPr="007751E2">
        <w:rPr>
          <w:rFonts w:cs="Times"/>
          <w:kern w:val="1"/>
          <w:lang w:val="en-GB"/>
        </w:rPr>
        <w:t>play ground</w:t>
      </w:r>
      <w:proofErr w:type="spellEnd"/>
      <w:r w:rsidRPr="007751E2">
        <w:rPr>
          <w:rFonts w:cs="Times"/>
          <w:kern w:val="1"/>
          <w:lang w:val="en-GB"/>
        </w:rPr>
        <w:t xml:space="preserve"> during drop-off or pick-up.</w:t>
      </w:r>
    </w:p>
    <w:p w14:paraId="187EA1C5" w14:textId="77777777" w:rsidR="00C12C77" w:rsidRDefault="00C12C77" w:rsidP="004F08B5">
      <w:pPr>
        <w:rPr>
          <w:rFonts w:cs="Times"/>
          <w:kern w:val="1"/>
          <w:lang w:val="en-GB"/>
        </w:rPr>
      </w:pPr>
    </w:p>
    <w:p w14:paraId="4D10B9F0" w14:textId="058E7D14" w:rsidR="00C12C77" w:rsidRDefault="00C12C77" w:rsidP="004F08B5">
      <w:pPr>
        <w:rPr>
          <w:rFonts w:cs="Times"/>
          <w:kern w:val="1"/>
          <w:lang w:val="en-GB"/>
        </w:rPr>
      </w:pPr>
      <w:r>
        <w:rPr>
          <w:rFonts w:cs="Times"/>
          <w:kern w:val="1"/>
          <w:lang w:val="en-GB"/>
        </w:rPr>
        <w:t>Very best wishes.</w:t>
      </w:r>
    </w:p>
    <w:p w14:paraId="46611632" w14:textId="77777777" w:rsidR="00C12C77" w:rsidRDefault="00C12C77" w:rsidP="004F08B5">
      <w:pPr>
        <w:rPr>
          <w:rFonts w:cs="Times"/>
          <w:kern w:val="1"/>
          <w:lang w:val="en-GB"/>
        </w:rPr>
      </w:pPr>
    </w:p>
    <w:p w14:paraId="159D6345" w14:textId="73FDB28C" w:rsidR="00C12C77" w:rsidRDefault="00C12C77" w:rsidP="004F08B5">
      <w:pPr>
        <w:rPr>
          <w:rFonts w:cs="Times"/>
          <w:kern w:val="1"/>
          <w:lang w:val="en-GB"/>
        </w:rPr>
      </w:pPr>
      <w:r>
        <w:rPr>
          <w:rFonts w:cs="Times"/>
          <w:kern w:val="1"/>
          <w:lang w:val="en-GB"/>
        </w:rPr>
        <w:t>The Governors</w:t>
      </w:r>
    </w:p>
    <w:p w14:paraId="1781ADB8" w14:textId="41F8DC79" w:rsidR="008C4440" w:rsidRDefault="00C12C77" w:rsidP="008C4440">
      <w:pPr>
        <w:rPr>
          <w:rFonts w:ascii="Helvetica" w:hAnsi="Helvetica" w:cs="Helvetica"/>
          <w:b/>
          <w:bCs/>
          <w:color w:val="FFFFFF"/>
          <w:sz w:val="33"/>
          <w:szCs w:val="33"/>
          <w:lang w:val="en-GB"/>
        </w:rPr>
      </w:pPr>
      <w:r>
        <w:rPr>
          <w:rFonts w:cs="Times"/>
          <w:kern w:val="1"/>
          <w:lang w:val="en-GB"/>
        </w:rPr>
        <w:t>High Green Primary School</w:t>
      </w:r>
    </w:p>
    <w:p w14:paraId="3A5A3F6C" w14:textId="77777777" w:rsidR="008C4440" w:rsidRPr="008C4440" w:rsidRDefault="008C4440" w:rsidP="008C4440">
      <w:pPr>
        <w:rPr>
          <w:rFonts w:ascii="Helvetica" w:hAnsi="Helvetica" w:cs="Helvetica"/>
          <w:b/>
          <w:bCs/>
          <w:color w:val="FFFFFF"/>
          <w:sz w:val="20"/>
          <w:szCs w:val="33"/>
          <w:lang w:val="en-GB"/>
        </w:rPr>
      </w:pPr>
    </w:p>
    <w:p w14:paraId="04A82E19" w14:textId="64F2314D" w:rsidR="004F08B5" w:rsidRPr="008C4440" w:rsidRDefault="004F08B5" w:rsidP="008C4440">
      <w:pPr>
        <w:rPr>
          <w:rFonts w:cs="Times"/>
          <w:kern w:val="1"/>
          <w:lang w:val="en-GB"/>
        </w:rPr>
      </w:pPr>
      <w:r>
        <w:rPr>
          <w:rFonts w:ascii="Helvetica" w:hAnsi="Helvetica" w:cs="Helvetica"/>
          <w:noProof/>
          <w:color w:val="FFFFFF"/>
          <w:sz w:val="26"/>
          <w:szCs w:val="26"/>
          <w:lang w:val="en-GB" w:eastAsia="en-GB"/>
        </w:rPr>
        <w:drawing>
          <wp:inline distT="0" distB="0" distL="0" distR="0" wp14:anchorId="0AAA340B" wp14:editId="3E9B499C">
            <wp:extent cx="5727700" cy="1017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017605"/>
                    </a:xfrm>
                    <a:prstGeom prst="rect">
                      <a:avLst/>
                    </a:prstGeom>
                    <a:noFill/>
                    <a:ln>
                      <a:noFill/>
                    </a:ln>
                  </pic:spPr>
                </pic:pic>
              </a:graphicData>
            </a:graphic>
          </wp:inline>
        </w:drawing>
      </w:r>
    </w:p>
    <w:sectPr w:rsidR="004F08B5" w:rsidRPr="008C4440" w:rsidSect="00561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B5"/>
    <w:rsid w:val="000175A2"/>
    <w:rsid w:val="00043CF1"/>
    <w:rsid w:val="00045A6F"/>
    <w:rsid w:val="0006411C"/>
    <w:rsid w:val="000D5DAF"/>
    <w:rsid w:val="000E7CE1"/>
    <w:rsid w:val="000F2B30"/>
    <w:rsid w:val="000F3343"/>
    <w:rsid w:val="00111B74"/>
    <w:rsid w:val="0012678C"/>
    <w:rsid w:val="001375B6"/>
    <w:rsid w:val="0015705D"/>
    <w:rsid w:val="0018051F"/>
    <w:rsid w:val="00224D24"/>
    <w:rsid w:val="0022674B"/>
    <w:rsid w:val="00252A15"/>
    <w:rsid w:val="002C4E89"/>
    <w:rsid w:val="002E1124"/>
    <w:rsid w:val="002F3988"/>
    <w:rsid w:val="003F7D2B"/>
    <w:rsid w:val="00472594"/>
    <w:rsid w:val="004738BD"/>
    <w:rsid w:val="004B477F"/>
    <w:rsid w:val="004F08B5"/>
    <w:rsid w:val="00530AD8"/>
    <w:rsid w:val="00561FC5"/>
    <w:rsid w:val="00623AD3"/>
    <w:rsid w:val="00684100"/>
    <w:rsid w:val="006F36E3"/>
    <w:rsid w:val="0075411C"/>
    <w:rsid w:val="007751E2"/>
    <w:rsid w:val="00791F5E"/>
    <w:rsid w:val="007C2F1D"/>
    <w:rsid w:val="00816187"/>
    <w:rsid w:val="008432E7"/>
    <w:rsid w:val="0087168D"/>
    <w:rsid w:val="008930C1"/>
    <w:rsid w:val="008B4DB6"/>
    <w:rsid w:val="008C4440"/>
    <w:rsid w:val="00950BA8"/>
    <w:rsid w:val="00973EEE"/>
    <w:rsid w:val="009D1BC1"/>
    <w:rsid w:val="00A704BA"/>
    <w:rsid w:val="00AB7BC1"/>
    <w:rsid w:val="00AE428F"/>
    <w:rsid w:val="00B6344B"/>
    <w:rsid w:val="00B77E96"/>
    <w:rsid w:val="00B863EC"/>
    <w:rsid w:val="00C12C77"/>
    <w:rsid w:val="00C46B4E"/>
    <w:rsid w:val="00C974B0"/>
    <w:rsid w:val="00CD3BE2"/>
    <w:rsid w:val="00CD6D11"/>
    <w:rsid w:val="00D443BE"/>
    <w:rsid w:val="00D721F2"/>
    <w:rsid w:val="00DB0028"/>
    <w:rsid w:val="00EE4B72"/>
    <w:rsid w:val="00F5128F"/>
    <w:rsid w:val="00F75CAA"/>
    <w:rsid w:val="00F93CA1"/>
    <w:rsid w:val="00FF196D"/>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28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rice</dc:creator>
  <cp:keywords/>
  <dc:description/>
  <cp:lastModifiedBy>Lorraine Rawlings</cp:lastModifiedBy>
  <cp:revision>2</cp:revision>
  <dcterms:created xsi:type="dcterms:W3CDTF">2019-12-19T14:06:00Z</dcterms:created>
  <dcterms:modified xsi:type="dcterms:W3CDTF">2019-12-19T14:06:00Z</dcterms:modified>
</cp:coreProperties>
</file>