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B3" w:rsidRPr="000B4209" w:rsidRDefault="00D422CA" w:rsidP="003F364E">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margin">
              <wp:posOffset>-85725</wp:posOffset>
            </wp:positionH>
            <wp:positionV relativeFrom="page">
              <wp:posOffset>361950</wp:posOffset>
            </wp:positionV>
            <wp:extent cx="2560320" cy="876300"/>
            <wp:effectExtent l="0" t="0" r="0" b="0"/>
            <wp:wrapNone/>
            <wp:docPr id="3" name="Picture 3" descr="\\tsclient\G\Admin\Letters\Academy Logos\LOGO_HORIZONTAL_HIGHFIELD_ELY_ACADEM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client\G\Admin\Letters\Academy Logos\LOGO_HORIZONTAL_HIGHFIELD_ELY_ACADEMY01.jpg"/>
                    <pic:cNvPicPr>
                      <a:picLocks noChangeAspect="1" noChangeArrowheads="1"/>
                    </pic:cNvPicPr>
                  </pic:nvPicPr>
                  <pic:blipFill>
                    <a:blip r:embed="rId8" cstate="print">
                      <a:extLst>
                        <a:ext uri="{28A0092B-C50C-407E-A947-70E740481C1C}">
                          <a14:useLocalDpi xmlns:a14="http://schemas.microsoft.com/office/drawing/2010/main" val="0"/>
                        </a:ext>
                      </a:extLst>
                    </a:blip>
                    <a:srcRect l="14478" t="35039" r="14693" b="33389"/>
                    <a:stretch>
                      <a:fillRect/>
                    </a:stretch>
                  </pic:blipFill>
                  <pic:spPr bwMode="auto">
                    <a:xfrm>
                      <a:off x="0" y="0"/>
                      <a:ext cx="256032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59776" behindDoc="0" locked="0" layoutInCell="1" allowOverlap="1">
            <wp:simplePos x="0" y="0"/>
            <wp:positionH relativeFrom="column">
              <wp:posOffset>5010785</wp:posOffset>
            </wp:positionH>
            <wp:positionV relativeFrom="margin">
              <wp:posOffset>0</wp:posOffset>
            </wp:positionV>
            <wp:extent cx="1606550" cy="5632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C darker clos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50" cy="563245"/>
                    </a:xfrm>
                    <a:prstGeom prst="rect">
                      <a:avLst/>
                    </a:prstGeom>
                  </pic:spPr>
                </pic:pic>
              </a:graphicData>
            </a:graphic>
            <wp14:sizeRelH relativeFrom="margin">
              <wp14:pctWidth>0</wp14:pctWidth>
            </wp14:sizeRelH>
            <wp14:sizeRelV relativeFrom="margin">
              <wp14:pctHeight>0</wp14:pctHeight>
            </wp14:sizeRelV>
          </wp:anchor>
        </w:drawing>
      </w:r>
      <w:r w:rsidR="00C06665">
        <w:rPr>
          <w:noProof/>
        </w:rPr>
        <mc:AlternateContent>
          <mc:Choice Requires="wps">
            <w:drawing>
              <wp:anchor distT="0" distB="0" distL="114300" distR="114300" simplePos="0" relativeHeight="251654654" behindDoc="0" locked="0" layoutInCell="1" allowOverlap="1">
                <wp:simplePos x="0" y="0"/>
                <wp:positionH relativeFrom="column">
                  <wp:posOffset>-17780</wp:posOffset>
                </wp:positionH>
                <wp:positionV relativeFrom="margin">
                  <wp:posOffset>-86360</wp:posOffset>
                </wp:positionV>
                <wp:extent cx="6654800" cy="7016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701675"/>
                        </a:xfrm>
                        <a:prstGeom prst="rect">
                          <a:avLst/>
                        </a:prstGeom>
                        <a:noFill/>
                        <a:ln w="9525">
                          <a:noFill/>
                          <a:miter lim="800000"/>
                          <a:headEnd/>
                          <a:tailEnd/>
                        </a:ln>
                      </wps:spPr>
                      <wps:txbx>
                        <w:txbxContent>
                          <w:p w:rsidR="00A5231E" w:rsidRDefault="00A5231E" w:rsidP="0067605E">
                            <w:pPr>
                              <w:jc w:val="right"/>
                              <w:rPr>
                                <w:rFonts w:ascii="Arial" w:hAnsi="Arial" w:cs="Arial"/>
                                <w:sz w:val="22"/>
                                <w:szCs w:val="22"/>
                              </w:rPr>
                            </w:pPr>
                          </w:p>
                          <w:p w:rsidR="00C06665" w:rsidRDefault="00C06665" w:rsidP="00C16956">
                            <w:pPr>
                              <w:rPr>
                                <w:rFonts w:ascii="Arial" w:hAnsi="Arial" w:cs="Arial"/>
                                <w:sz w:val="20"/>
                                <w:szCs w:val="20"/>
                              </w:rPr>
                            </w:pPr>
                          </w:p>
                          <w:p w:rsidR="00C06665" w:rsidRDefault="00C06665" w:rsidP="00C06665">
                            <w:pPr>
                              <w:jc w:val="center"/>
                              <w:rPr>
                                <w:rFonts w:ascii="Arial" w:hAnsi="Arial" w:cs="Arial"/>
                                <w:sz w:val="20"/>
                                <w:szCs w:val="20"/>
                              </w:rPr>
                            </w:pPr>
                          </w:p>
                          <w:p w:rsidR="00C06665" w:rsidRDefault="00C06665" w:rsidP="00C06665">
                            <w:pPr>
                              <w:rPr>
                                <w:rFonts w:ascii="Arial" w:hAnsi="Arial" w:cs="Arial"/>
                                <w:sz w:val="20"/>
                                <w:szCs w:val="20"/>
                              </w:rPr>
                            </w:pPr>
                          </w:p>
                          <w:p w:rsidR="00C06665" w:rsidRDefault="00C06665" w:rsidP="00C06665">
                            <w:pPr>
                              <w:rPr>
                                <w:rFonts w:ascii="Arial" w:hAnsi="Arial" w:cs="Arial"/>
                                <w:sz w:val="20"/>
                                <w:szCs w:val="20"/>
                              </w:rPr>
                            </w:pPr>
                          </w:p>
                          <w:p w:rsidR="0067605E" w:rsidRPr="00F94200" w:rsidRDefault="0067605E" w:rsidP="0067605E">
                            <w:pPr>
                              <w:jc w:val="right"/>
                              <w:rPr>
                                <w:rFonts w:ascii="Arial" w:hAnsi="Arial" w:cs="Arial"/>
                                <w:color w:val="385623"/>
                              </w:rPr>
                            </w:pPr>
                          </w:p>
                          <w:p w:rsidR="0067605E" w:rsidRPr="00F94200" w:rsidRDefault="0067605E" w:rsidP="0067605E">
                            <w:pPr>
                              <w:jc w:val="right"/>
                              <w:rPr>
                                <w:rFonts w:ascii="Arial" w:hAnsi="Arial" w:cs="Arial"/>
                                <w:color w:val="3856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pt;margin-top:-6.8pt;width:524pt;height:55.25pt;z-index:25165465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" filled="f" stroked="f">
                <v:textbox>
                  <w:txbxContent>
                    <w:p w:rsidR="00A5231E" w:rsidRDefault="00A5231E" w:rsidP="0067605E">
                      <w:pPr>
                        <w:jc w:val="right"/>
                        <w:rPr>
                          <w:rFonts w:ascii="Arial" w:hAnsi="Arial" w:cs="Arial"/>
                          <w:sz w:val="22"/>
                          <w:szCs w:val="22"/>
                        </w:rPr>
                      </w:pPr>
                    </w:p>
                    <w:p w:rsidR="00C06665" w:rsidRDefault="00C06665" w:rsidP="00C16956">
                      <w:pPr>
                        <w:rPr>
                          <w:rFonts w:ascii="Arial" w:hAnsi="Arial" w:cs="Arial"/>
                          <w:sz w:val="20"/>
                          <w:szCs w:val="20"/>
                        </w:rPr>
                      </w:pPr>
                    </w:p>
                    <w:p w:rsidR="00C06665" w:rsidRDefault="00C06665" w:rsidP="00C06665">
                      <w:pPr>
                        <w:jc w:val="center"/>
                        <w:rPr>
                          <w:rFonts w:ascii="Arial" w:hAnsi="Arial" w:cs="Arial"/>
                          <w:sz w:val="20"/>
                          <w:szCs w:val="20"/>
                        </w:rPr>
                      </w:pPr>
                    </w:p>
                    <w:p w:rsidR="00C06665" w:rsidRDefault="00C06665" w:rsidP="00C06665">
                      <w:pPr>
                        <w:rPr>
                          <w:rFonts w:ascii="Arial" w:hAnsi="Arial" w:cs="Arial"/>
                          <w:sz w:val="20"/>
                          <w:szCs w:val="20"/>
                        </w:rPr>
                      </w:pPr>
                    </w:p>
                    <w:p w:rsidR="00C06665" w:rsidRDefault="00C06665" w:rsidP="00C06665">
                      <w:pPr>
                        <w:rPr>
                          <w:rFonts w:ascii="Arial" w:hAnsi="Arial" w:cs="Arial"/>
                          <w:sz w:val="20"/>
                          <w:szCs w:val="20"/>
                        </w:rPr>
                      </w:pPr>
                    </w:p>
                    <w:p w:rsidR="0067605E" w:rsidRPr="00F94200" w:rsidRDefault="0067605E" w:rsidP="0067605E">
                      <w:pPr>
                        <w:jc w:val="right"/>
                        <w:rPr>
                          <w:rFonts w:ascii="Arial" w:hAnsi="Arial" w:cs="Arial"/>
                          <w:color w:val="385623"/>
                        </w:rPr>
                      </w:pPr>
                    </w:p>
                    <w:p w:rsidR="0067605E" w:rsidRPr="00F94200" w:rsidRDefault="0067605E" w:rsidP="0067605E">
                      <w:pPr>
                        <w:jc w:val="right"/>
                        <w:rPr>
                          <w:rFonts w:ascii="Arial" w:hAnsi="Arial" w:cs="Arial"/>
                          <w:color w:val="385623"/>
                        </w:rPr>
                      </w:pPr>
                    </w:p>
                  </w:txbxContent>
                </v:textbox>
                <w10:wrap anchory="margin"/>
              </v:shape>
            </w:pict>
          </mc:Fallback>
        </mc:AlternateContent>
      </w:r>
    </w:p>
    <w:p w:rsidR="001159A7" w:rsidRPr="000B4209" w:rsidRDefault="001159A7" w:rsidP="003F364E">
      <w:pPr>
        <w:rPr>
          <w:rFonts w:ascii="Arial" w:hAnsi="Arial" w:cs="Arial"/>
          <w:sz w:val="22"/>
          <w:szCs w:val="22"/>
        </w:rPr>
      </w:pPr>
    </w:p>
    <w:p w:rsidR="001159A7" w:rsidRPr="000B4209" w:rsidRDefault="001159A7" w:rsidP="003F364E">
      <w:pPr>
        <w:rPr>
          <w:rFonts w:ascii="Arial" w:hAnsi="Arial" w:cs="Arial"/>
          <w:sz w:val="22"/>
          <w:szCs w:val="22"/>
        </w:rPr>
      </w:pPr>
    </w:p>
    <w:p w:rsidR="001159A7" w:rsidRDefault="001159A7" w:rsidP="003F364E">
      <w:pPr>
        <w:rPr>
          <w:rFonts w:ascii="Arial" w:hAnsi="Arial" w:cs="Arial"/>
          <w:sz w:val="22"/>
          <w:szCs w:val="22"/>
        </w:rPr>
      </w:pPr>
    </w:p>
    <w:p w:rsidR="00C16956" w:rsidRDefault="00C16956" w:rsidP="003F364E">
      <w:pPr>
        <w:rPr>
          <w:rFonts w:ascii="Arial" w:hAnsi="Arial" w:cs="Arial"/>
          <w:sz w:val="22"/>
          <w:szCs w:val="22"/>
        </w:rPr>
      </w:pPr>
    </w:p>
    <w:p w:rsidR="002E76EB" w:rsidRDefault="002E76EB" w:rsidP="00667490">
      <w:pPr>
        <w:keepNext/>
        <w:keepLines/>
        <w:spacing w:line="440" w:lineRule="atLeast"/>
        <w:rPr>
          <w:rFonts w:ascii="Garamond" w:hAnsi="Garamond"/>
          <w:caps/>
          <w:spacing w:val="30"/>
          <w:kern w:val="20"/>
          <w:sz w:val="44"/>
          <w:szCs w:val="44"/>
        </w:rPr>
      </w:pPr>
    </w:p>
    <w:p w:rsidR="002E76EB" w:rsidRDefault="002E76EB" w:rsidP="002E76EB">
      <w:pPr>
        <w:keepNext/>
        <w:keepLines/>
        <w:spacing w:line="440" w:lineRule="atLeast"/>
        <w:jc w:val="center"/>
        <w:rPr>
          <w:rFonts w:ascii="Garamond" w:hAnsi="Garamond"/>
          <w:caps/>
          <w:spacing w:val="30"/>
          <w:kern w:val="20"/>
          <w:sz w:val="44"/>
          <w:szCs w:val="44"/>
        </w:rPr>
      </w:pPr>
    </w:p>
    <w:p w:rsidR="002E76EB" w:rsidRPr="002C5BC6" w:rsidRDefault="002E76EB" w:rsidP="002E76EB">
      <w:pPr>
        <w:keepNext/>
        <w:keepLines/>
        <w:spacing w:line="440" w:lineRule="atLeast"/>
        <w:jc w:val="center"/>
        <w:rPr>
          <w:rFonts w:ascii="Garamond" w:hAnsi="Garamond"/>
          <w:caps/>
          <w:spacing w:val="30"/>
          <w:kern w:val="20"/>
          <w:sz w:val="44"/>
          <w:szCs w:val="44"/>
        </w:rPr>
      </w:pPr>
    </w:p>
    <w:p w:rsidR="002E76EB" w:rsidRDefault="00351CBD" w:rsidP="002E76EB">
      <w:pPr>
        <w:keepNext/>
        <w:keepLines/>
        <w:spacing w:line="440" w:lineRule="atLeast"/>
        <w:jc w:val="center"/>
        <w:rPr>
          <w:rFonts w:ascii="Garamond" w:hAnsi="Garamond"/>
          <w:caps/>
          <w:spacing w:val="30"/>
          <w:kern w:val="20"/>
          <w:sz w:val="44"/>
          <w:szCs w:val="44"/>
        </w:rPr>
      </w:pPr>
      <w:r>
        <w:rPr>
          <w:rFonts w:ascii="Garamond" w:hAnsi="Garamond"/>
          <w:caps/>
          <w:spacing w:val="30"/>
          <w:kern w:val="20"/>
          <w:sz w:val="44"/>
          <w:szCs w:val="44"/>
        </w:rPr>
        <w:t>PROVIDER ACCESS</w:t>
      </w:r>
    </w:p>
    <w:p w:rsidR="00351CBD" w:rsidRDefault="00351CBD" w:rsidP="002E76EB">
      <w:pPr>
        <w:keepNext/>
        <w:keepLines/>
        <w:spacing w:line="440" w:lineRule="atLeast"/>
        <w:jc w:val="center"/>
        <w:rPr>
          <w:rFonts w:ascii="Garamond" w:hAnsi="Garamond"/>
          <w:caps/>
          <w:spacing w:val="30"/>
          <w:kern w:val="20"/>
          <w:sz w:val="44"/>
          <w:szCs w:val="44"/>
        </w:rPr>
      </w:pPr>
      <w:r>
        <w:rPr>
          <w:rFonts w:ascii="Garamond" w:hAnsi="Garamond"/>
          <w:caps/>
          <w:spacing w:val="30"/>
          <w:kern w:val="20"/>
          <w:sz w:val="44"/>
          <w:szCs w:val="44"/>
        </w:rPr>
        <w:t>POLICY</w:t>
      </w:r>
    </w:p>
    <w:p w:rsidR="00667490" w:rsidRDefault="00667490" w:rsidP="002E76EB">
      <w:pPr>
        <w:keepNext/>
        <w:keepLines/>
        <w:spacing w:line="440" w:lineRule="atLeast"/>
        <w:jc w:val="center"/>
        <w:rPr>
          <w:rFonts w:ascii="Garamond" w:hAnsi="Garamond"/>
          <w:caps/>
          <w:spacing w:val="30"/>
          <w:kern w:val="20"/>
          <w:sz w:val="44"/>
          <w:szCs w:val="44"/>
        </w:rPr>
      </w:pPr>
    </w:p>
    <w:p w:rsidR="00667490" w:rsidRPr="002C5BC6" w:rsidRDefault="00667490" w:rsidP="002E76EB">
      <w:pPr>
        <w:keepNext/>
        <w:keepLines/>
        <w:spacing w:line="440" w:lineRule="atLeast"/>
        <w:jc w:val="center"/>
        <w:rPr>
          <w:rFonts w:ascii="Garamond" w:hAnsi="Garamond"/>
          <w:caps/>
          <w:spacing w:val="30"/>
          <w:kern w:val="20"/>
          <w:sz w:val="44"/>
          <w:szCs w:val="44"/>
        </w:rPr>
      </w:pPr>
      <w:r>
        <w:rPr>
          <w:rFonts w:ascii="Garamond" w:hAnsi="Garamond"/>
          <w:caps/>
          <w:spacing w:val="30"/>
          <w:kern w:val="20"/>
          <w:sz w:val="44"/>
          <w:szCs w:val="44"/>
        </w:rPr>
        <w:t>Highfield Ely</w:t>
      </w:r>
    </w:p>
    <w:p w:rsidR="002E76EB" w:rsidRPr="002C5BC6" w:rsidRDefault="002E76EB" w:rsidP="002E76EB">
      <w:pPr>
        <w:rPr>
          <w:szCs w:val="20"/>
        </w:rPr>
      </w:pPr>
    </w:p>
    <w:p w:rsidR="002E76EB" w:rsidRPr="002C5BC6" w:rsidRDefault="002E76EB" w:rsidP="002E76EB">
      <w:pPr>
        <w:rPr>
          <w:szCs w:val="20"/>
        </w:rPr>
      </w:pPr>
    </w:p>
    <w:p w:rsidR="002E76EB" w:rsidRPr="002C5BC6" w:rsidRDefault="002E76EB" w:rsidP="002E76EB">
      <w:pPr>
        <w:rPr>
          <w:szCs w:val="20"/>
        </w:rPr>
      </w:pPr>
    </w:p>
    <w:p w:rsidR="002E76EB" w:rsidRPr="002C5BC6" w:rsidRDefault="002E76EB" w:rsidP="002E76EB">
      <w:pPr>
        <w:rPr>
          <w:szCs w:val="20"/>
        </w:rPr>
      </w:pPr>
    </w:p>
    <w:p w:rsidR="002E76EB" w:rsidRDefault="002E76EB" w:rsidP="002E76EB">
      <w:pPr>
        <w:rPr>
          <w:szCs w:val="20"/>
        </w:rPr>
      </w:pPr>
    </w:p>
    <w:p w:rsidR="002E76EB" w:rsidRDefault="002E76EB" w:rsidP="002E76EB">
      <w:pPr>
        <w:rPr>
          <w:szCs w:val="20"/>
        </w:rPr>
      </w:pPr>
    </w:p>
    <w:p w:rsidR="002E76EB" w:rsidRDefault="002E76EB" w:rsidP="002E76EB">
      <w:pPr>
        <w:rPr>
          <w:szCs w:val="20"/>
        </w:rPr>
      </w:pPr>
    </w:p>
    <w:p w:rsidR="002E76EB" w:rsidRDefault="002E76EB" w:rsidP="002E76EB">
      <w:pPr>
        <w:rPr>
          <w:szCs w:val="20"/>
        </w:rPr>
      </w:pPr>
    </w:p>
    <w:p w:rsidR="002E76EB" w:rsidRDefault="002E76EB" w:rsidP="002E76EB">
      <w:pPr>
        <w:rPr>
          <w:szCs w:val="20"/>
        </w:rPr>
      </w:pPr>
    </w:p>
    <w:p w:rsidR="002E76EB" w:rsidRPr="002C5BC6" w:rsidRDefault="002E76EB" w:rsidP="002E76EB">
      <w:pPr>
        <w:rPr>
          <w:szCs w:val="20"/>
        </w:rPr>
      </w:pPr>
    </w:p>
    <w:tbl>
      <w:tblPr>
        <w:tblpPr w:leftFromText="180" w:rightFromText="180" w:vertAnchor="text" w:horzAnchor="margin" w:tblpXSpec="center" w:tblpY="1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686"/>
      </w:tblGrid>
      <w:tr w:rsidR="002E76EB" w:rsidRPr="002C5BC6" w:rsidTr="00B44FF8">
        <w:tc>
          <w:tcPr>
            <w:tcW w:w="5103" w:type="dxa"/>
            <w:shd w:val="clear" w:color="auto" w:fill="auto"/>
          </w:tcPr>
          <w:p w:rsidR="002E76EB" w:rsidRPr="002C5BC6" w:rsidRDefault="002E76EB" w:rsidP="00B44FF8">
            <w:pPr>
              <w:keepNext/>
              <w:keepLines/>
              <w:spacing w:before="140"/>
              <w:rPr>
                <w:rFonts w:ascii="Garamond" w:hAnsi="Garamond"/>
                <w:caps/>
                <w:spacing w:val="60"/>
                <w:kern w:val="20"/>
              </w:rPr>
            </w:pPr>
            <w:r w:rsidRPr="002C5BC6">
              <w:rPr>
                <w:rFonts w:ascii="Garamond" w:hAnsi="Garamond"/>
                <w:caps/>
                <w:spacing w:val="60"/>
                <w:kern w:val="20"/>
              </w:rPr>
              <w:t xml:space="preserve">this policy was </w:t>
            </w:r>
          </w:p>
          <w:p w:rsidR="002E76EB" w:rsidRPr="002C5BC6" w:rsidRDefault="002E76EB" w:rsidP="00B44FF8">
            <w:pPr>
              <w:keepNext/>
              <w:keepLines/>
              <w:spacing w:before="140"/>
              <w:rPr>
                <w:rFonts w:ascii="Garamond" w:hAnsi="Garamond"/>
                <w:caps/>
                <w:spacing w:val="60"/>
                <w:kern w:val="20"/>
              </w:rPr>
            </w:pPr>
            <w:r w:rsidRPr="002C5BC6">
              <w:rPr>
                <w:rFonts w:ascii="Garamond" w:hAnsi="Garamond"/>
                <w:caps/>
                <w:spacing w:val="60"/>
                <w:kern w:val="20"/>
              </w:rPr>
              <w:t>Approved:</w:t>
            </w:r>
          </w:p>
        </w:tc>
        <w:tc>
          <w:tcPr>
            <w:tcW w:w="3686" w:type="dxa"/>
            <w:shd w:val="clear" w:color="auto" w:fill="auto"/>
          </w:tcPr>
          <w:p w:rsidR="002E76EB" w:rsidRPr="002C5BC6" w:rsidRDefault="00351CBD" w:rsidP="009225FE">
            <w:pPr>
              <w:keepNext/>
              <w:keepLines/>
              <w:spacing w:before="140"/>
              <w:jc w:val="center"/>
              <w:rPr>
                <w:rFonts w:ascii="Garamond" w:hAnsi="Garamond"/>
                <w:caps/>
                <w:spacing w:val="60"/>
                <w:kern w:val="20"/>
              </w:rPr>
            </w:pPr>
            <w:r>
              <w:rPr>
                <w:rFonts w:ascii="Garamond" w:hAnsi="Garamond"/>
                <w:caps/>
                <w:spacing w:val="60"/>
                <w:kern w:val="20"/>
              </w:rPr>
              <w:t>Spring 202</w:t>
            </w:r>
            <w:r w:rsidR="009225FE">
              <w:rPr>
                <w:rFonts w:ascii="Garamond" w:hAnsi="Garamond"/>
                <w:caps/>
                <w:spacing w:val="60"/>
                <w:kern w:val="20"/>
              </w:rPr>
              <w:t>5</w:t>
            </w:r>
            <w:r w:rsidR="002E76EB">
              <w:rPr>
                <w:rFonts w:ascii="Garamond" w:hAnsi="Garamond"/>
                <w:caps/>
                <w:spacing w:val="60"/>
                <w:kern w:val="20"/>
              </w:rPr>
              <w:t xml:space="preserve"> </w:t>
            </w:r>
          </w:p>
        </w:tc>
      </w:tr>
      <w:tr w:rsidR="002E76EB" w:rsidRPr="002C5BC6" w:rsidTr="00B44FF8">
        <w:tc>
          <w:tcPr>
            <w:tcW w:w="5103" w:type="dxa"/>
            <w:shd w:val="clear" w:color="auto" w:fill="auto"/>
          </w:tcPr>
          <w:p w:rsidR="002E76EB" w:rsidRPr="002C5BC6" w:rsidRDefault="002E76EB" w:rsidP="00B44FF8">
            <w:pPr>
              <w:keepNext/>
              <w:keepLines/>
              <w:spacing w:before="140"/>
              <w:rPr>
                <w:rFonts w:ascii="Garamond" w:hAnsi="Garamond"/>
                <w:caps/>
                <w:spacing w:val="60"/>
                <w:kern w:val="20"/>
              </w:rPr>
            </w:pPr>
            <w:r w:rsidRPr="002C5BC6">
              <w:rPr>
                <w:rFonts w:ascii="Garamond" w:hAnsi="Garamond"/>
                <w:caps/>
                <w:spacing w:val="60"/>
                <w:kern w:val="20"/>
              </w:rPr>
              <w:t>this policy will be reviewed:</w:t>
            </w:r>
          </w:p>
        </w:tc>
        <w:tc>
          <w:tcPr>
            <w:tcW w:w="3686" w:type="dxa"/>
            <w:shd w:val="clear" w:color="auto" w:fill="auto"/>
          </w:tcPr>
          <w:p w:rsidR="002E76EB" w:rsidRPr="002C5BC6" w:rsidRDefault="002E76EB" w:rsidP="009225FE">
            <w:pPr>
              <w:keepNext/>
              <w:keepLines/>
              <w:spacing w:before="140"/>
              <w:jc w:val="center"/>
              <w:rPr>
                <w:rFonts w:ascii="Garamond" w:hAnsi="Garamond"/>
                <w:caps/>
                <w:spacing w:val="60"/>
                <w:kern w:val="20"/>
              </w:rPr>
            </w:pPr>
            <w:r>
              <w:rPr>
                <w:rFonts w:ascii="Garamond" w:hAnsi="Garamond"/>
                <w:caps/>
                <w:spacing w:val="60"/>
                <w:kern w:val="20"/>
              </w:rPr>
              <w:t xml:space="preserve"> </w:t>
            </w:r>
            <w:r w:rsidR="00351CBD">
              <w:rPr>
                <w:rFonts w:ascii="Garamond" w:hAnsi="Garamond"/>
                <w:caps/>
                <w:spacing w:val="60"/>
                <w:kern w:val="20"/>
              </w:rPr>
              <w:t>Spring 202</w:t>
            </w:r>
            <w:r w:rsidR="009225FE">
              <w:rPr>
                <w:rFonts w:ascii="Garamond" w:hAnsi="Garamond"/>
                <w:caps/>
                <w:spacing w:val="60"/>
                <w:kern w:val="20"/>
              </w:rPr>
              <w:t>6</w:t>
            </w:r>
          </w:p>
        </w:tc>
      </w:tr>
      <w:tr w:rsidR="002E76EB" w:rsidRPr="002C5BC6" w:rsidTr="00B44FF8">
        <w:tc>
          <w:tcPr>
            <w:tcW w:w="5103" w:type="dxa"/>
            <w:shd w:val="clear" w:color="auto" w:fill="auto"/>
          </w:tcPr>
          <w:p w:rsidR="002E76EB" w:rsidRPr="002C5BC6" w:rsidRDefault="002E76EB" w:rsidP="00B44FF8">
            <w:pPr>
              <w:keepNext/>
              <w:keepLines/>
              <w:spacing w:before="140"/>
              <w:rPr>
                <w:rFonts w:ascii="Garamond" w:hAnsi="Garamond"/>
                <w:caps/>
                <w:spacing w:val="60"/>
                <w:kern w:val="20"/>
              </w:rPr>
            </w:pPr>
            <w:r w:rsidRPr="002C5BC6">
              <w:rPr>
                <w:rFonts w:ascii="Garamond" w:hAnsi="Garamond"/>
                <w:caps/>
                <w:spacing w:val="60"/>
                <w:kern w:val="20"/>
              </w:rPr>
              <w:t>member of staff with responsibility for review:</w:t>
            </w:r>
          </w:p>
        </w:tc>
        <w:tc>
          <w:tcPr>
            <w:tcW w:w="3686" w:type="dxa"/>
            <w:shd w:val="clear" w:color="auto" w:fill="auto"/>
          </w:tcPr>
          <w:p w:rsidR="002E76EB" w:rsidRPr="002C5BC6" w:rsidRDefault="002E76EB" w:rsidP="00B44FF8">
            <w:pPr>
              <w:keepNext/>
              <w:keepLines/>
              <w:spacing w:before="140"/>
              <w:jc w:val="center"/>
              <w:rPr>
                <w:rFonts w:ascii="Garamond" w:hAnsi="Garamond"/>
                <w:caps/>
                <w:spacing w:val="60"/>
                <w:kern w:val="20"/>
              </w:rPr>
            </w:pPr>
            <w:r>
              <w:rPr>
                <w:rFonts w:ascii="Garamond" w:hAnsi="Garamond"/>
                <w:caps/>
                <w:spacing w:val="60"/>
                <w:kern w:val="20"/>
              </w:rPr>
              <w:t>Rebecca butland</w:t>
            </w:r>
          </w:p>
        </w:tc>
      </w:tr>
    </w:tbl>
    <w:p w:rsidR="002E76EB" w:rsidRPr="0060434A" w:rsidRDefault="002E76EB" w:rsidP="002E76EB">
      <w:pPr>
        <w:rPr>
          <w:sz w:val="28"/>
        </w:rPr>
      </w:pPr>
    </w:p>
    <w:p w:rsidR="002E76EB" w:rsidRPr="0060434A" w:rsidRDefault="002E76EB" w:rsidP="002E76EB">
      <w:pPr>
        <w:rPr>
          <w:sz w:val="28"/>
        </w:rPr>
      </w:pPr>
    </w:p>
    <w:p w:rsidR="002E76EB" w:rsidRPr="0060434A" w:rsidRDefault="002E76EB" w:rsidP="002E76EB">
      <w:pPr>
        <w:rPr>
          <w:sz w:val="28"/>
        </w:rPr>
      </w:pPr>
    </w:p>
    <w:p w:rsidR="002E76EB" w:rsidRPr="0060434A" w:rsidRDefault="002E76EB" w:rsidP="002E76EB">
      <w:pPr>
        <w:rPr>
          <w:sz w:val="28"/>
        </w:rPr>
      </w:pPr>
    </w:p>
    <w:p w:rsidR="002E76EB" w:rsidRDefault="002E76EB" w:rsidP="00AB5659">
      <w:pPr>
        <w:pStyle w:val="Heading9"/>
        <w:rPr>
          <w:rFonts w:ascii="Arial" w:hAnsi="Arial" w:cs="Arial"/>
          <w:b/>
          <w:bCs/>
          <w:sz w:val="23"/>
          <w:szCs w:val="23"/>
        </w:rPr>
      </w:pPr>
    </w:p>
    <w:p w:rsidR="002E76EB" w:rsidRDefault="002E76EB" w:rsidP="002E76EB">
      <w:pPr>
        <w:pStyle w:val="Default"/>
        <w:jc w:val="both"/>
        <w:rPr>
          <w:rFonts w:ascii="Arial" w:hAnsi="Arial" w:cs="Arial"/>
          <w:b/>
          <w:bCs/>
          <w:sz w:val="23"/>
          <w:szCs w:val="23"/>
        </w:rPr>
      </w:pPr>
    </w:p>
    <w:p w:rsidR="002E76EB" w:rsidRDefault="002E76EB" w:rsidP="002E76EB">
      <w:pPr>
        <w:pStyle w:val="Default"/>
        <w:jc w:val="both"/>
        <w:rPr>
          <w:rFonts w:ascii="Arial" w:hAnsi="Arial" w:cs="Arial"/>
          <w:b/>
          <w:bCs/>
          <w:sz w:val="23"/>
          <w:szCs w:val="23"/>
        </w:rPr>
      </w:pPr>
    </w:p>
    <w:p w:rsidR="002E76EB" w:rsidRDefault="002E76EB" w:rsidP="002E76EB">
      <w:pPr>
        <w:pStyle w:val="Default"/>
        <w:jc w:val="both"/>
        <w:rPr>
          <w:rFonts w:ascii="Arial" w:hAnsi="Arial" w:cs="Arial"/>
          <w:b/>
          <w:bCs/>
          <w:sz w:val="23"/>
          <w:szCs w:val="23"/>
        </w:rPr>
      </w:pPr>
    </w:p>
    <w:p w:rsidR="002E76EB" w:rsidRDefault="002E76EB" w:rsidP="002E76EB">
      <w:pPr>
        <w:pStyle w:val="Default"/>
        <w:jc w:val="both"/>
        <w:rPr>
          <w:rFonts w:ascii="Arial" w:hAnsi="Arial" w:cs="Arial"/>
          <w:b/>
          <w:bCs/>
          <w:sz w:val="23"/>
          <w:szCs w:val="23"/>
        </w:rPr>
      </w:pPr>
    </w:p>
    <w:p w:rsidR="002E76EB" w:rsidRDefault="002E76EB" w:rsidP="002E76EB">
      <w:pPr>
        <w:pStyle w:val="Default"/>
        <w:jc w:val="both"/>
        <w:rPr>
          <w:rFonts w:ascii="Arial" w:hAnsi="Arial" w:cs="Arial"/>
          <w:b/>
          <w:bCs/>
          <w:sz w:val="23"/>
          <w:szCs w:val="23"/>
        </w:rPr>
      </w:pPr>
    </w:p>
    <w:p w:rsidR="00AB5659" w:rsidRDefault="00AB5659" w:rsidP="002E76EB">
      <w:pPr>
        <w:pStyle w:val="Default"/>
        <w:jc w:val="both"/>
        <w:rPr>
          <w:rFonts w:ascii="Arial" w:hAnsi="Arial" w:cs="Arial"/>
          <w:b/>
          <w:bCs/>
          <w:sz w:val="22"/>
          <w:szCs w:val="22"/>
        </w:rPr>
      </w:pPr>
    </w:p>
    <w:p w:rsidR="00AB5659" w:rsidRDefault="00AB5659" w:rsidP="002E76EB">
      <w:pPr>
        <w:pStyle w:val="Default"/>
        <w:jc w:val="both"/>
        <w:rPr>
          <w:rFonts w:ascii="Arial" w:hAnsi="Arial" w:cs="Arial"/>
          <w:b/>
          <w:bCs/>
          <w:sz w:val="22"/>
          <w:szCs w:val="22"/>
        </w:rPr>
      </w:pPr>
    </w:p>
    <w:p w:rsidR="00AB5659" w:rsidRDefault="00AB5659" w:rsidP="002E76EB">
      <w:pPr>
        <w:pStyle w:val="Default"/>
        <w:jc w:val="both"/>
        <w:rPr>
          <w:rFonts w:ascii="Arial" w:hAnsi="Arial" w:cs="Arial"/>
          <w:b/>
          <w:bCs/>
          <w:sz w:val="22"/>
          <w:szCs w:val="22"/>
        </w:rPr>
      </w:pPr>
    </w:p>
    <w:p w:rsidR="00AB5659" w:rsidRDefault="00AB5659" w:rsidP="002E76EB">
      <w:pPr>
        <w:pStyle w:val="Default"/>
        <w:jc w:val="both"/>
        <w:rPr>
          <w:rFonts w:ascii="Arial" w:hAnsi="Arial" w:cs="Arial"/>
          <w:b/>
          <w:bCs/>
          <w:sz w:val="22"/>
          <w:szCs w:val="22"/>
        </w:rPr>
      </w:pPr>
    </w:p>
    <w:p w:rsidR="00AB5659" w:rsidRDefault="00AB5659" w:rsidP="002E76EB">
      <w:pPr>
        <w:pStyle w:val="Default"/>
        <w:jc w:val="both"/>
        <w:rPr>
          <w:rFonts w:ascii="Arial" w:hAnsi="Arial" w:cs="Arial"/>
          <w:b/>
          <w:bCs/>
          <w:sz w:val="22"/>
          <w:szCs w:val="22"/>
        </w:rPr>
      </w:pPr>
    </w:p>
    <w:p w:rsidR="00AB5659" w:rsidRDefault="00AB5659" w:rsidP="002E76EB">
      <w:pPr>
        <w:pStyle w:val="Default"/>
        <w:jc w:val="both"/>
        <w:rPr>
          <w:rFonts w:ascii="Arial" w:hAnsi="Arial" w:cs="Arial"/>
          <w:b/>
          <w:bCs/>
          <w:sz w:val="22"/>
          <w:szCs w:val="22"/>
        </w:rPr>
      </w:pPr>
    </w:p>
    <w:p w:rsidR="00AB5659" w:rsidRDefault="00AB5659" w:rsidP="002E76EB">
      <w:pPr>
        <w:pStyle w:val="Default"/>
        <w:jc w:val="both"/>
        <w:rPr>
          <w:rFonts w:ascii="Arial" w:hAnsi="Arial" w:cs="Arial"/>
          <w:b/>
          <w:bCs/>
          <w:sz w:val="22"/>
          <w:szCs w:val="22"/>
        </w:rPr>
      </w:pPr>
    </w:p>
    <w:p w:rsidR="00667490" w:rsidRDefault="00667490" w:rsidP="002E76EB">
      <w:pPr>
        <w:pStyle w:val="Default"/>
        <w:jc w:val="both"/>
        <w:rPr>
          <w:rFonts w:ascii="Arial" w:hAnsi="Arial" w:cs="Arial"/>
          <w:b/>
          <w:bCs/>
          <w:sz w:val="22"/>
          <w:szCs w:val="22"/>
        </w:rPr>
      </w:pPr>
    </w:p>
    <w:p w:rsidR="00667490" w:rsidRDefault="00667490" w:rsidP="002E76EB">
      <w:pPr>
        <w:pStyle w:val="Default"/>
        <w:jc w:val="both"/>
        <w:rPr>
          <w:rFonts w:ascii="Arial" w:hAnsi="Arial" w:cs="Arial"/>
          <w:b/>
          <w:bCs/>
          <w:sz w:val="22"/>
          <w:szCs w:val="22"/>
        </w:rPr>
      </w:pPr>
    </w:p>
    <w:p w:rsidR="00667490" w:rsidRDefault="00667490" w:rsidP="002E76EB">
      <w:pPr>
        <w:pStyle w:val="Default"/>
        <w:jc w:val="both"/>
        <w:rPr>
          <w:rFonts w:ascii="Arial" w:hAnsi="Arial" w:cs="Arial"/>
          <w:b/>
          <w:bCs/>
          <w:sz w:val="22"/>
          <w:szCs w:val="22"/>
        </w:rPr>
      </w:pPr>
    </w:p>
    <w:p w:rsidR="00351CBD" w:rsidRPr="007D54E4" w:rsidRDefault="00351CBD" w:rsidP="00351CBD">
      <w:pPr>
        <w:pStyle w:val="Default"/>
        <w:spacing w:line="276" w:lineRule="auto"/>
        <w:jc w:val="both"/>
        <w:rPr>
          <w:rFonts w:asciiTheme="minorHAnsi" w:hAnsiTheme="minorHAnsi" w:cstheme="minorHAnsi"/>
          <w:b/>
          <w:bCs/>
        </w:rPr>
      </w:pPr>
      <w:r w:rsidRPr="007D54E4">
        <w:rPr>
          <w:rFonts w:asciiTheme="minorHAnsi" w:hAnsiTheme="minorHAnsi" w:cstheme="minorHAnsi"/>
          <w:b/>
          <w:bCs/>
        </w:rPr>
        <w:lastRenderedPageBreak/>
        <w:t xml:space="preserve">Introduction </w:t>
      </w:r>
    </w:p>
    <w:p w:rsidR="00351CBD" w:rsidRPr="007D54E4" w:rsidRDefault="00351CBD" w:rsidP="00351CBD">
      <w:pPr>
        <w:pStyle w:val="Default"/>
        <w:spacing w:line="276" w:lineRule="auto"/>
        <w:jc w:val="both"/>
        <w:rPr>
          <w:rFonts w:asciiTheme="minorHAnsi" w:hAnsiTheme="minorHAnsi" w:cstheme="minorHAnsi"/>
          <w:bCs/>
        </w:rPr>
      </w:pPr>
      <w:r w:rsidRPr="007D54E4">
        <w:rPr>
          <w:rFonts w:asciiTheme="minorHAnsi" w:hAnsiTheme="minorHAnsi" w:cstheme="minorHAnsi"/>
          <w:bCs/>
        </w:rPr>
        <w:t xml:space="preserve">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 </w:t>
      </w:r>
    </w:p>
    <w:p w:rsidR="00351CBD" w:rsidRPr="007D54E4" w:rsidRDefault="00351CBD" w:rsidP="00351CBD">
      <w:pPr>
        <w:pStyle w:val="Default"/>
        <w:spacing w:line="276" w:lineRule="auto"/>
        <w:jc w:val="both"/>
        <w:rPr>
          <w:rFonts w:asciiTheme="minorHAnsi" w:hAnsiTheme="minorHAnsi" w:cstheme="minorHAnsi"/>
          <w:bCs/>
        </w:rPr>
      </w:pPr>
    </w:p>
    <w:p w:rsidR="00351CBD" w:rsidRPr="007D54E4" w:rsidRDefault="00351CBD" w:rsidP="00351CBD">
      <w:pPr>
        <w:pStyle w:val="Default"/>
        <w:spacing w:line="276" w:lineRule="auto"/>
        <w:jc w:val="both"/>
        <w:rPr>
          <w:rFonts w:asciiTheme="minorHAnsi" w:hAnsiTheme="minorHAnsi" w:cstheme="minorHAnsi"/>
          <w:b/>
          <w:bCs/>
        </w:rPr>
      </w:pPr>
      <w:r w:rsidRPr="007D54E4">
        <w:rPr>
          <w:rFonts w:asciiTheme="minorHAnsi" w:hAnsiTheme="minorHAnsi" w:cstheme="minorHAnsi"/>
          <w:b/>
          <w:bCs/>
        </w:rPr>
        <w:t xml:space="preserve">Pupil entitlement </w:t>
      </w:r>
    </w:p>
    <w:p w:rsidR="00351CBD" w:rsidRPr="007D54E4" w:rsidRDefault="00817B6F" w:rsidP="00351CBD">
      <w:pPr>
        <w:pStyle w:val="Default"/>
        <w:spacing w:line="276" w:lineRule="auto"/>
        <w:jc w:val="both"/>
        <w:rPr>
          <w:rFonts w:asciiTheme="minorHAnsi" w:hAnsiTheme="minorHAnsi" w:cstheme="minorHAnsi"/>
          <w:bCs/>
        </w:rPr>
      </w:pPr>
      <w:r>
        <w:rPr>
          <w:rFonts w:asciiTheme="minorHAnsi" w:hAnsiTheme="minorHAnsi" w:cstheme="minorHAnsi"/>
          <w:bCs/>
        </w:rPr>
        <w:t>All pupils in years 7</w:t>
      </w:r>
      <w:r w:rsidR="00351CBD" w:rsidRPr="007D54E4">
        <w:rPr>
          <w:rFonts w:asciiTheme="minorHAnsi" w:hAnsiTheme="minorHAnsi" w:cstheme="minorHAnsi"/>
          <w:bCs/>
        </w:rPr>
        <w:t xml:space="preserve"> to 13 are entitled: </w:t>
      </w:r>
    </w:p>
    <w:p w:rsidR="00351CBD" w:rsidRPr="007D54E4" w:rsidRDefault="00351CBD" w:rsidP="00351CBD">
      <w:pPr>
        <w:pStyle w:val="Default"/>
        <w:numPr>
          <w:ilvl w:val="0"/>
          <w:numId w:val="21"/>
        </w:numPr>
        <w:spacing w:line="276" w:lineRule="auto"/>
        <w:jc w:val="both"/>
        <w:rPr>
          <w:rFonts w:asciiTheme="minorHAnsi" w:hAnsiTheme="minorHAnsi" w:cstheme="minorHAnsi"/>
          <w:bCs/>
        </w:rPr>
      </w:pPr>
      <w:r w:rsidRPr="007D54E4">
        <w:rPr>
          <w:rFonts w:asciiTheme="minorHAnsi" w:hAnsiTheme="minorHAnsi" w:cstheme="minorHAnsi"/>
          <w:bCs/>
        </w:rPr>
        <w:t xml:space="preserve">to find out about technical education qualifications and apprenticeships opportunities, as part of a careers programme which provides information on the full range of education and training options available at each transition point; </w:t>
      </w:r>
    </w:p>
    <w:p w:rsidR="00351CBD" w:rsidRPr="007D54E4" w:rsidRDefault="00351CBD" w:rsidP="00351CBD">
      <w:pPr>
        <w:pStyle w:val="Default"/>
        <w:numPr>
          <w:ilvl w:val="0"/>
          <w:numId w:val="21"/>
        </w:numPr>
        <w:spacing w:line="276" w:lineRule="auto"/>
        <w:jc w:val="both"/>
        <w:rPr>
          <w:rFonts w:asciiTheme="minorHAnsi" w:hAnsiTheme="minorHAnsi" w:cstheme="minorHAnsi"/>
          <w:bCs/>
        </w:rPr>
      </w:pPr>
      <w:r w:rsidRPr="007D54E4">
        <w:rPr>
          <w:rFonts w:asciiTheme="minorHAnsi" w:hAnsiTheme="minorHAnsi" w:cstheme="minorHAnsi"/>
          <w:bCs/>
        </w:rPr>
        <w:t xml:space="preserve">to hear from a range of local providers about the opportunities they offer, including technical education and apprenticeships – through options events, assemblies and group discussions and taster events; </w:t>
      </w:r>
    </w:p>
    <w:p w:rsidR="00351CBD" w:rsidRPr="007D54E4" w:rsidRDefault="00351CBD" w:rsidP="00351CBD">
      <w:pPr>
        <w:pStyle w:val="Default"/>
        <w:numPr>
          <w:ilvl w:val="0"/>
          <w:numId w:val="21"/>
        </w:numPr>
        <w:spacing w:line="276" w:lineRule="auto"/>
        <w:jc w:val="both"/>
        <w:rPr>
          <w:rFonts w:asciiTheme="minorHAnsi" w:hAnsiTheme="minorHAnsi" w:cstheme="minorHAnsi"/>
          <w:bCs/>
        </w:rPr>
      </w:pPr>
      <w:proofErr w:type="gramStart"/>
      <w:r w:rsidRPr="007D54E4">
        <w:rPr>
          <w:rFonts w:asciiTheme="minorHAnsi" w:hAnsiTheme="minorHAnsi" w:cstheme="minorHAnsi"/>
          <w:bCs/>
        </w:rPr>
        <w:t>to</w:t>
      </w:r>
      <w:proofErr w:type="gramEnd"/>
      <w:r w:rsidRPr="007D54E4">
        <w:rPr>
          <w:rFonts w:asciiTheme="minorHAnsi" w:hAnsiTheme="minorHAnsi" w:cstheme="minorHAnsi"/>
          <w:bCs/>
        </w:rPr>
        <w:t xml:space="preserve"> understand how to make applications for the full range of academic and technical courses. </w:t>
      </w:r>
    </w:p>
    <w:p w:rsidR="00351CBD" w:rsidRPr="007D54E4" w:rsidRDefault="00351CBD" w:rsidP="00351CBD">
      <w:pPr>
        <w:pStyle w:val="Default"/>
        <w:spacing w:line="276" w:lineRule="auto"/>
        <w:jc w:val="both"/>
        <w:rPr>
          <w:rFonts w:asciiTheme="minorHAnsi" w:hAnsiTheme="minorHAnsi" w:cstheme="minorHAnsi"/>
          <w:bCs/>
        </w:rPr>
      </w:pPr>
    </w:p>
    <w:p w:rsidR="00351CBD" w:rsidRPr="007D54E4" w:rsidRDefault="00351CBD" w:rsidP="00351CBD">
      <w:pPr>
        <w:pStyle w:val="Default"/>
        <w:spacing w:line="276" w:lineRule="auto"/>
        <w:jc w:val="both"/>
        <w:rPr>
          <w:rFonts w:asciiTheme="minorHAnsi" w:hAnsiTheme="minorHAnsi" w:cstheme="minorHAnsi"/>
          <w:b/>
          <w:bCs/>
        </w:rPr>
      </w:pPr>
      <w:r w:rsidRPr="007D54E4">
        <w:rPr>
          <w:rFonts w:asciiTheme="minorHAnsi" w:hAnsiTheme="minorHAnsi" w:cstheme="minorHAnsi"/>
          <w:b/>
          <w:bCs/>
        </w:rPr>
        <w:t xml:space="preserve">For pupils of compulsory school age these encounters are mandatory and there will be a minimum of two encounters for pupils during the ‘first key phase’ (year </w:t>
      </w:r>
      <w:r w:rsidR="00817B6F">
        <w:rPr>
          <w:rFonts w:asciiTheme="minorHAnsi" w:hAnsiTheme="minorHAnsi" w:cstheme="minorHAnsi"/>
          <w:b/>
          <w:bCs/>
        </w:rPr>
        <w:t>7</w:t>
      </w:r>
      <w:r w:rsidRPr="007D54E4">
        <w:rPr>
          <w:rFonts w:asciiTheme="minorHAnsi" w:hAnsiTheme="minorHAnsi" w:cstheme="minorHAnsi"/>
          <w:b/>
          <w:bCs/>
        </w:rPr>
        <w:t xml:space="preserve"> to 9) and two encounters for pupils during the ‘second key phase’ (year 10 to 11). For pupils in the ‘third key phase’ (year 12 to 13), particularly those that have not yet decided on their next steps, there are two more provider encounters available during this period, which are optional for pupils to attend.</w:t>
      </w:r>
    </w:p>
    <w:p w:rsidR="001049E4" w:rsidRPr="007D54E4" w:rsidRDefault="001049E4" w:rsidP="00351CBD">
      <w:pPr>
        <w:pStyle w:val="Default"/>
        <w:spacing w:line="276" w:lineRule="auto"/>
        <w:jc w:val="both"/>
        <w:rPr>
          <w:rFonts w:asciiTheme="minorHAnsi" w:hAnsiTheme="minorHAnsi" w:cstheme="minorHAnsi"/>
          <w:b/>
          <w:bCs/>
        </w:rPr>
      </w:pPr>
    </w:p>
    <w:p w:rsidR="001049E4" w:rsidRPr="007D54E4" w:rsidRDefault="001049E4" w:rsidP="00351CBD">
      <w:pPr>
        <w:pStyle w:val="Default"/>
        <w:spacing w:line="276" w:lineRule="auto"/>
        <w:jc w:val="both"/>
        <w:rPr>
          <w:rFonts w:asciiTheme="minorHAnsi" w:hAnsiTheme="minorHAnsi" w:cstheme="minorHAnsi"/>
          <w:bCs/>
        </w:rPr>
      </w:pPr>
      <w:r w:rsidRPr="007D54E4">
        <w:rPr>
          <w:rFonts w:asciiTheme="minorHAnsi" w:hAnsiTheme="minorHAnsi" w:cstheme="minorHAnsi"/>
          <w:bCs/>
        </w:rPr>
        <w:t>At Highfield Ely Academy, students work towards achieving a range of qualifications but not at the level of T Levels or those needed for apprenticeships or technical tra</w:t>
      </w:r>
      <w:r w:rsidR="007D54E4" w:rsidRPr="007D54E4">
        <w:rPr>
          <w:rFonts w:asciiTheme="minorHAnsi" w:hAnsiTheme="minorHAnsi" w:cstheme="minorHAnsi"/>
          <w:bCs/>
        </w:rPr>
        <w:t xml:space="preserve">ining. However, </w:t>
      </w:r>
      <w:r w:rsidRPr="007D54E4">
        <w:rPr>
          <w:rFonts w:asciiTheme="minorHAnsi" w:hAnsiTheme="minorHAnsi" w:cstheme="minorHAnsi"/>
          <w:bCs/>
        </w:rPr>
        <w:t>whilst students are at Highfield Ely Academy, they will,</w:t>
      </w:r>
      <w:r w:rsidR="007D54E4" w:rsidRPr="007D54E4">
        <w:rPr>
          <w:rFonts w:asciiTheme="minorHAnsi" w:hAnsiTheme="minorHAnsi" w:cstheme="minorHAnsi"/>
          <w:bCs/>
        </w:rPr>
        <w:t xml:space="preserve"> where appropriate, be able to </w:t>
      </w:r>
      <w:r w:rsidRPr="007D54E4">
        <w:rPr>
          <w:rFonts w:asciiTheme="minorHAnsi" w:hAnsiTheme="minorHAnsi" w:cstheme="minorHAnsi"/>
          <w:bCs/>
        </w:rPr>
        <w:t xml:space="preserve">meet a range of providers from relevant colleges as well as visitors to the school and </w:t>
      </w:r>
      <w:r w:rsidR="007D54E4" w:rsidRPr="007D54E4">
        <w:rPr>
          <w:rFonts w:asciiTheme="minorHAnsi" w:hAnsiTheme="minorHAnsi" w:cstheme="minorHAnsi"/>
          <w:bCs/>
        </w:rPr>
        <w:t xml:space="preserve">experience </w:t>
      </w:r>
      <w:r w:rsidRPr="007D54E4">
        <w:rPr>
          <w:rFonts w:asciiTheme="minorHAnsi" w:hAnsiTheme="minorHAnsi" w:cstheme="minorHAnsi"/>
          <w:bCs/>
        </w:rPr>
        <w:t xml:space="preserve">visits out </w:t>
      </w:r>
      <w:r w:rsidR="007D54E4" w:rsidRPr="007D54E4">
        <w:rPr>
          <w:rFonts w:asciiTheme="minorHAnsi" w:hAnsiTheme="minorHAnsi" w:cstheme="minorHAnsi"/>
          <w:bCs/>
        </w:rPr>
        <w:t>into the</w:t>
      </w:r>
      <w:r w:rsidRPr="007D54E4">
        <w:rPr>
          <w:rFonts w:asciiTheme="minorHAnsi" w:hAnsiTheme="minorHAnsi" w:cstheme="minorHAnsi"/>
          <w:bCs/>
        </w:rPr>
        <w:t xml:space="preserve"> community to develop social and cultural capital.</w:t>
      </w:r>
    </w:p>
    <w:p w:rsidR="00351CBD" w:rsidRPr="007D54E4" w:rsidRDefault="00351CBD" w:rsidP="00351CBD">
      <w:pPr>
        <w:pStyle w:val="Default"/>
        <w:spacing w:line="276" w:lineRule="auto"/>
        <w:jc w:val="both"/>
        <w:rPr>
          <w:rFonts w:asciiTheme="minorHAnsi" w:hAnsiTheme="minorHAnsi" w:cstheme="minorHAnsi"/>
          <w:b/>
          <w:bCs/>
        </w:rPr>
      </w:pPr>
    </w:p>
    <w:p w:rsidR="00351CBD" w:rsidRPr="007D54E4" w:rsidRDefault="00351CBD" w:rsidP="00351CBD">
      <w:pPr>
        <w:spacing w:line="276" w:lineRule="auto"/>
        <w:rPr>
          <w:rFonts w:asciiTheme="minorHAnsi" w:hAnsiTheme="minorHAnsi" w:cstheme="minorHAnsi"/>
        </w:rPr>
      </w:pPr>
      <w:r w:rsidRPr="007D54E4">
        <w:rPr>
          <w:rFonts w:asciiTheme="minorHAnsi" w:hAnsiTheme="minorHAnsi" w:cstheme="minorHAnsi"/>
        </w:rPr>
        <w:t>These provider encounte</w:t>
      </w:r>
      <w:r w:rsidR="007D54E4">
        <w:rPr>
          <w:rFonts w:asciiTheme="minorHAnsi" w:hAnsiTheme="minorHAnsi" w:cstheme="minorHAnsi"/>
        </w:rPr>
        <w:t xml:space="preserve">rs will be scheduled during </w:t>
      </w:r>
      <w:r w:rsidRPr="007D54E4">
        <w:rPr>
          <w:rFonts w:asciiTheme="minorHAnsi" w:hAnsiTheme="minorHAnsi" w:cstheme="minorHAnsi"/>
        </w:rPr>
        <w:t xml:space="preserve">main school hours and the provider will be given a reasonable amount of time to, as a minimum: </w:t>
      </w:r>
    </w:p>
    <w:p w:rsidR="00351CBD" w:rsidRPr="007D54E4" w:rsidRDefault="00351CBD" w:rsidP="00351CBD">
      <w:pPr>
        <w:pStyle w:val="ListParagraph"/>
        <w:numPr>
          <w:ilvl w:val="0"/>
          <w:numId w:val="20"/>
        </w:numPr>
        <w:rPr>
          <w:rFonts w:cstheme="minorHAnsi"/>
          <w:sz w:val="24"/>
          <w:szCs w:val="24"/>
        </w:rPr>
      </w:pPr>
      <w:r w:rsidRPr="007D54E4">
        <w:rPr>
          <w:rFonts w:cstheme="minorHAnsi"/>
          <w:sz w:val="24"/>
          <w:szCs w:val="24"/>
        </w:rPr>
        <w:t xml:space="preserve">share information about both the provider and the approved technical education qualification and apprenticeships that the provider offers </w:t>
      </w:r>
    </w:p>
    <w:p w:rsidR="00351CBD" w:rsidRPr="007D54E4" w:rsidRDefault="00351CBD" w:rsidP="00351CBD">
      <w:pPr>
        <w:pStyle w:val="ListParagraph"/>
        <w:numPr>
          <w:ilvl w:val="0"/>
          <w:numId w:val="20"/>
        </w:numPr>
        <w:rPr>
          <w:rFonts w:cstheme="minorHAnsi"/>
          <w:sz w:val="24"/>
          <w:szCs w:val="24"/>
        </w:rPr>
      </w:pPr>
      <w:r w:rsidRPr="007D54E4">
        <w:rPr>
          <w:rFonts w:cstheme="minorHAnsi"/>
          <w:sz w:val="24"/>
          <w:szCs w:val="24"/>
        </w:rPr>
        <w:t xml:space="preserve">explain what career routes those options could lead to </w:t>
      </w:r>
    </w:p>
    <w:p w:rsidR="00351CBD" w:rsidRPr="007D54E4" w:rsidRDefault="00351CBD" w:rsidP="00351CBD">
      <w:pPr>
        <w:pStyle w:val="ListParagraph"/>
        <w:numPr>
          <w:ilvl w:val="0"/>
          <w:numId w:val="20"/>
        </w:numPr>
        <w:rPr>
          <w:rFonts w:cstheme="minorHAnsi"/>
          <w:sz w:val="24"/>
          <w:szCs w:val="24"/>
        </w:rPr>
      </w:pPr>
      <w:r w:rsidRPr="007D54E4">
        <w:rPr>
          <w:rFonts w:cstheme="minorHAnsi"/>
          <w:sz w:val="24"/>
          <w:szCs w:val="24"/>
        </w:rPr>
        <w:t xml:space="preserve">provide insights into what it might be like to learn or train with that provider (including the opportunity to meet staff and pupils from the provider) </w:t>
      </w:r>
    </w:p>
    <w:p w:rsidR="00351CBD" w:rsidRPr="007D54E4" w:rsidRDefault="00351CBD" w:rsidP="00351CBD">
      <w:pPr>
        <w:pStyle w:val="ListParagraph"/>
        <w:numPr>
          <w:ilvl w:val="0"/>
          <w:numId w:val="20"/>
        </w:numPr>
        <w:rPr>
          <w:rFonts w:cstheme="minorHAnsi"/>
          <w:sz w:val="24"/>
          <w:szCs w:val="24"/>
        </w:rPr>
      </w:pPr>
      <w:proofErr w:type="gramStart"/>
      <w:r w:rsidRPr="007D54E4">
        <w:rPr>
          <w:rFonts w:cstheme="minorHAnsi"/>
          <w:sz w:val="24"/>
          <w:szCs w:val="24"/>
        </w:rPr>
        <w:t>answer</w:t>
      </w:r>
      <w:proofErr w:type="gramEnd"/>
      <w:r w:rsidRPr="007D54E4">
        <w:rPr>
          <w:rFonts w:cstheme="minorHAnsi"/>
          <w:sz w:val="24"/>
          <w:szCs w:val="24"/>
        </w:rPr>
        <w:t xml:space="preserve"> questions from pupils. </w:t>
      </w:r>
    </w:p>
    <w:p w:rsidR="00351CBD" w:rsidRPr="007D54E4" w:rsidRDefault="00351CBD" w:rsidP="00351CBD">
      <w:pPr>
        <w:spacing w:line="276" w:lineRule="auto"/>
        <w:rPr>
          <w:rFonts w:asciiTheme="minorHAnsi" w:hAnsiTheme="minorHAnsi" w:cstheme="minorHAnsi"/>
        </w:rPr>
      </w:pPr>
      <w:r w:rsidRPr="007D54E4">
        <w:rPr>
          <w:rFonts w:asciiTheme="minorHAnsi" w:hAnsiTheme="minorHAnsi" w:cstheme="minorHAnsi"/>
          <w:b/>
          <w:bCs/>
        </w:rPr>
        <w:t xml:space="preserve">Meaningful provider encounters </w:t>
      </w:r>
    </w:p>
    <w:p w:rsidR="00351CBD" w:rsidRPr="007D54E4" w:rsidRDefault="00351CBD" w:rsidP="00351CBD">
      <w:pPr>
        <w:spacing w:line="276" w:lineRule="auto"/>
        <w:rPr>
          <w:rFonts w:asciiTheme="minorHAnsi" w:hAnsiTheme="minorHAnsi" w:cstheme="minorHAnsi"/>
        </w:rPr>
      </w:pPr>
      <w:r w:rsidRPr="007D54E4">
        <w:rPr>
          <w:rFonts w:asciiTheme="minorHAnsi" w:hAnsiTheme="minorHAnsi" w:cstheme="minorHAnsi"/>
        </w:rPr>
        <w:t xml:space="preserve">One encounter is defined as one meeting/session between pupils and one provider. We are committed to providing meaningful encounters to all pupils using the </w:t>
      </w:r>
      <w:r w:rsidR="007D54E4">
        <w:rPr>
          <w:rFonts w:asciiTheme="minorHAnsi" w:hAnsiTheme="minorHAnsi" w:cstheme="minorHAnsi"/>
        </w:rPr>
        <w:t>“</w:t>
      </w:r>
      <w:r w:rsidRPr="007D54E4">
        <w:rPr>
          <w:rFonts w:asciiTheme="minorHAnsi" w:hAnsiTheme="minorHAnsi" w:cstheme="minorHAnsi"/>
        </w:rPr>
        <w:t>Making it meaningful</w:t>
      </w:r>
      <w:r w:rsidR="007D54E4">
        <w:rPr>
          <w:rFonts w:asciiTheme="minorHAnsi" w:hAnsiTheme="minorHAnsi" w:cstheme="minorHAnsi"/>
        </w:rPr>
        <w:t>”</w:t>
      </w:r>
      <w:r w:rsidRPr="007D54E4">
        <w:rPr>
          <w:rFonts w:asciiTheme="minorHAnsi" w:hAnsiTheme="minorHAnsi" w:cstheme="minorHAnsi"/>
        </w:rPr>
        <w:t xml:space="preserve"> checklist. </w:t>
      </w:r>
    </w:p>
    <w:p w:rsidR="00351CBD" w:rsidRPr="007D54E4" w:rsidRDefault="00351CBD" w:rsidP="00351CBD">
      <w:pPr>
        <w:spacing w:line="276" w:lineRule="auto"/>
        <w:rPr>
          <w:rFonts w:asciiTheme="minorHAnsi" w:hAnsiTheme="minorHAnsi" w:cstheme="minorHAnsi"/>
        </w:rPr>
      </w:pPr>
      <w:r w:rsidRPr="007D54E4">
        <w:rPr>
          <w:rFonts w:asciiTheme="minorHAnsi" w:hAnsiTheme="minorHAnsi" w:cstheme="minorHAnsi"/>
        </w:rPr>
        <w:lastRenderedPageBreak/>
        <w:t xml:space="preserve">Meaningful online engagement is also an option, and we are open to providers that are able to provide live online engagement with our pupils. </w:t>
      </w:r>
    </w:p>
    <w:p w:rsidR="00351CBD" w:rsidRDefault="00351CBD" w:rsidP="00351CBD">
      <w:pPr>
        <w:spacing w:line="276" w:lineRule="auto"/>
        <w:rPr>
          <w:rFonts w:asciiTheme="minorHAnsi" w:hAnsiTheme="minorHAnsi" w:cstheme="minorHAnsi"/>
        </w:rPr>
      </w:pPr>
    </w:p>
    <w:p w:rsidR="001049E4" w:rsidRPr="00351CBD" w:rsidRDefault="001049E4" w:rsidP="00351CBD">
      <w:pPr>
        <w:spacing w:line="276" w:lineRule="auto"/>
        <w:rPr>
          <w:rFonts w:asciiTheme="minorHAnsi" w:hAnsiTheme="minorHAnsi" w:cstheme="minorHAnsi"/>
        </w:rPr>
      </w:pPr>
    </w:p>
    <w:p w:rsidR="00351CBD" w:rsidRPr="00351CBD" w:rsidRDefault="00351CBD" w:rsidP="00351CBD">
      <w:pPr>
        <w:spacing w:line="276" w:lineRule="auto"/>
        <w:rPr>
          <w:rFonts w:asciiTheme="minorHAnsi" w:hAnsiTheme="minorHAnsi" w:cstheme="minorHAnsi"/>
        </w:rPr>
      </w:pPr>
      <w:r w:rsidRPr="00351CBD">
        <w:rPr>
          <w:rFonts w:asciiTheme="minorHAnsi" w:hAnsiTheme="minorHAnsi" w:cstheme="minorHAnsi"/>
          <w:b/>
          <w:bCs/>
        </w:rPr>
        <w:t xml:space="preserve">Previous providers </w:t>
      </w:r>
    </w:p>
    <w:p w:rsidR="00351CBD" w:rsidRPr="00351CBD" w:rsidRDefault="00351CBD" w:rsidP="00351CBD">
      <w:pPr>
        <w:spacing w:line="276" w:lineRule="auto"/>
        <w:rPr>
          <w:rFonts w:asciiTheme="minorHAnsi" w:hAnsiTheme="minorHAnsi" w:cstheme="minorHAnsi"/>
        </w:rPr>
      </w:pPr>
      <w:r w:rsidRPr="00351CBD">
        <w:rPr>
          <w:rFonts w:asciiTheme="minorHAnsi" w:hAnsiTheme="minorHAnsi" w:cstheme="minorHAnsi"/>
        </w:rPr>
        <w:t xml:space="preserve">In previous terms/years we have invited the following providers from the local area to speak to our pupils: </w:t>
      </w:r>
    </w:p>
    <w:p w:rsidR="00351CBD" w:rsidRDefault="00351CBD" w:rsidP="00351CBD">
      <w:pPr>
        <w:pStyle w:val="ListParagraph"/>
        <w:numPr>
          <w:ilvl w:val="0"/>
          <w:numId w:val="19"/>
        </w:numPr>
        <w:rPr>
          <w:rFonts w:cstheme="minorHAnsi"/>
        </w:rPr>
      </w:pPr>
      <w:r w:rsidRPr="00351CBD">
        <w:rPr>
          <w:rFonts w:cstheme="minorHAnsi"/>
        </w:rPr>
        <w:t>Cambridge Regional College</w:t>
      </w:r>
    </w:p>
    <w:p w:rsidR="00351CBD" w:rsidRDefault="00351CBD" w:rsidP="00351CBD">
      <w:pPr>
        <w:pStyle w:val="ListParagraph"/>
        <w:numPr>
          <w:ilvl w:val="0"/>
          <w:numId w:val="19"/>
        </w:numPr>
        <w:rPr>
          <w:rFonts w:cstheme="minorHAnsi"/>
        </w:rPr>
      </w:pPr>
      <w:r>
        <w:rPr>
          <w:rFonts w:cstheme="minorHAnsi"/>
        </w:rPr>
        <w:t>College of West Anglia</w:t>
      </w:r>
    </w:p>
    <w:p w:rsidR="00351CBD" w:rsidRDefault="00351CBD" w:rsidP="00351CBD">
      <w:pPr>
        <w:pStyle w:val="ListParagraph"/>
        <w:numPr>
          <w:ilvl w:val="0"/>
          <w:numId w:val="19"/>
        </w:numPr>
        <w:rPr>
          <w:rFonts w:cstheme="minorHAnsi"/>
        </w:rPr>
      </w:pPr>
      <w:proofErr w:type="spellStart"/>
      <w:r>
        <w:rPr>
          <w:rFonts w:cstheme="minorHAnsi"/>
        </w:rPr>
        <w:t>Impington</w:t>
      </w:r>
      <w:proofErr w:type="spellEnd"/>
      <w:r>
        <w:rPr>
          <w:rFonts w:cstheme="minorHAnsi"/>
        </w:rPr>
        <w:t xml:space="preserve"> Village College</w:t>
      </w:r>
    </w:p>
    <w:p w:rsidR="00351CBD" w:rsidRDefault="00351CBD" w:rsidP="00351CBD">
      <w:pPr>
        <w:pStyle w:val="ListParagraph"/>
        <w:numPr>
          <w:ilvl w:val="0"/>
          <w:numId w:val="19"/>
        </w:numPr>
        <w:rPr>
          <w:rFonts w:cstheme="minorHAnsi"/>
        </w:rPr>
      </w:pPr>
      <w:r>
        <w:rPr>
          <w:rFonts w:cstheme="minorHAnsi"/>
        </w:rPr>
        <w:t>Red2Green</w:t>
      </w:r>
    </w:p>
    <w:p w:rsidR="00351CBD" w:rsidRDefault="00351CBD" w:rsidP="00351CBD">
      <w:pPr>
        <w:pStyle w:val="ListParagraph"/>
        <w:numPr>
          <w:ilvl w:val="0"/>
          <w:numId w:val="19"/>
        </w:numPr>
        <w:rPr>
          <w:rFonts w:cstheme="minorHAnsi"/>
        </w:rPr>
      </w:pPr>
      <w:r>
        <w:rPr>
          <w:rFonts w:cstheme="minorHAnsi"/>
        </w:rPr>
        <w:t>The Helping Hands Group</w:t>
      </w:r>
    </w:p>
    <w:p w:rsidR="00351CBD" w:rsidRPr="00351CBD" w:rsidRDefault="00351CBD" w:rsidP="00351CBD">
      <w:pPr>
        <w:pStyle w:val="ListParagraph"/>
        <w:numPr>
          <w:ilvl w:val="0"/>
          <w:numId w:val="19"/>
        </w:numPr>
        <w:rPr>
          <w:rFonts w:cstheme="minorHAnsi"/>
        </w:rPr>
      </w:pPr>
      <w:r>
        <w:rPr>
          <w:rFonts w:cstheme="minorHAnsi"/>
        </w:rPr>
        <w:t>Papworth Trust</w:t>
      </w:r>
    </w:p>
    <w:p w:rsidR="00351CBD" w:rsidRPr="00351CBD" w:rsidRDefault="00351CBD" w:rsidP="00351CBD">
      <w:pPr>
        <w:spacing w:line="276" w:lineRule="auto"/>
        <w:rPr>
          <w:rFonts w:asciiTheme="minorHAnsi" w:hAnsiTheme="minorHAnsi" w:cstheme="minorHAnsi"/>
        </w:rPr>
      </w:pPr>
      <w:r w:rsidRPr="00351CBD">
        <w:rPr>
          <w:rFonts w:asciiTheme="minorHAnsi" w:hAnsiTheme="minorHAnsi" w:cstheme="minorHAnsi"/>
        </w:rPr>
        <w:t xml:space="preserve"> </w:t>
      </w:r>
    </w:p>
    <w:p w:rsidR="00351CBD" w:rsidRPr="00351CBD" w:rsidRDefault="00351CBD" w:rsidP="00351CBD">
      <w:pPr>
        <w:spacing w:line="276" w:lineRule="auto"/>
        <w:rPr>
          <w:rFonts w:asciiTheme="minorHAnsi" w:hAnsiTheme="minorHAnsi" w:cstheme="minorHAnsi"/>
        </w:rPr>
      </w:pPr>
      <w:r w:rsidRPr="00351CBD">
        <w:rPr>
          <w:rFonts w:asciiTheme="minorHAnsi" w:hAnsiTheme="minorHAnsi" w:cstheme="minorHAnsi"/>
          <w:b/>
          <w:bCs/>
        </w:rPr>
        <w:t xml:space="preserve">Destinations of our pupils </w:t>
      </w:r>
    </w:p>
    <w:p w:rsidR="00351CBD" w:rsidRDefault="00351CBD" w:rsidP="00351CBD">
      <w:pPr>
        <w:spacing w:line="276" w:lineRule="auto"/>
        <w:rPr>
          <w:rFonts w:asciiTheme="minorHAnsi" w:hAnsiTheme="minorHAnsi" w:cstheme="minorHAnsi"/>
        </w:rPr>
      </w:pPr>
      <w:r>
        <w:rPr>
          <w:rFonts w:asciiTheme="minorHAnsi" w:hAnsiTheme="minorHAnsi" w:cstheme="minorHAnsi"/>
        </w:rPr>
        <w:t xml:space="preserve">Last year our </w:t>
      </w:r>
      <w:r w:rsidRPr="00351CBD">
        <w:rPr>
          <w:rFonts w:asciiTheme="minorHAnsi" w:hAnsiTheme="minorHAnsi" w:cstheme="minorHAnsi"/>
        </w:rPr>
        <w:t xml:space="preserve">pupils moved to range of providers in the local area after school: </w:t>
      </w:r>
    </w:p>
    <w:p w:rsidR="00351CBD" w:rsidRPr="00351CBD" w:rsidRDefault="00351CBD" w:rsidP="00351CBD">
      <w:pPr>
        <w:spacing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5228"/>
        <w:gridCol w:w="5228"/>
      </w:tblGrid>
      <w:tr w:rsidR="009225FE" w:rsidRPr="000C6669" w:rsidTr="00654F52">
        <w:tc>
          <w:tcPr>
            <w:tcW w:w="5228" w:type="dxa"/>
            <w:shd w:val="clear" w:color="auto" w:fill="70AD47" w:themeFill="accent6"/>
          </w:tcPr>
          <w:p w:rsidR="009225FE" w:rsidRPr="000C6669" w:rsidRDefault="009225FE" w:rsidP="00654F52">
            <w:pPr>
              <w:rPr>
                <w:rFonts w:asciiTheme="minorHAnsi" w:hAnsiTheme="minorHAnsi" w:cstheme="minorHAnsi"/>
                <w:b/>
                <w:sz w:val="28"/>
                <w:szCs w:val="28"/>
              </w:rPr>
            </w:pPr>
            <w:r w:rsidRPr="000C6669">
              <w:rPr>
                <w:rFonts w:asciiTheme="minorHAnsi" w:hAnsiTheme="minorHAnsi" w:cstheme="minorHAnsi"/>
                <w:b/>
                <w:sz w:val="28"/>
                <w:szCs w:val="28"/>
              </w:rPr>
              <w:t>Intended Destination</w:t>
            </w:r>
          </w:p>
        </w:tc>
        <w:tc>
          <w:tcPr>
            <w:tcW w:w="5228" w:type="dxa"/>
            <w:shd w:val="clear" w:color="auto" w:fill="70AD47" w:themeFill="accent6"/>
          </w:tcPr>
          <w:p w:rsidR="009225FE" w:rsidRPr="000C6669" w:rsidRDefault="009225FE" w:rsidP="00654F52">
            <w:pPr>
              <w:rPr>
                <w:rFonts w:asciiTheme="minorHAnsi" w:hAnsiTheme="minorHAnsi" w:cstheme="minorHAnsi"/>
                <w:b/>
                <w:sz w:val="28"/>
                <w:szCs w:val="28"/>
              </w:rPr>
            </w:pPr>
            <w:r w:rsidRPr="000C6669">
              <w:rPr>
                <w:rFonts w:asciiTheme="minorHAnsi" w:hAnsiTheme="minorHAnsi" w:cstheme="minorHAnsi"/>
                <w:b/>
                <w:sz w:val="28"/>
                <w:szCs w:val="28"/>
              </w:rPr>
              <w:t>Number of Students</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sidRPr="000C6669">
              <w:rPr>
                <w:rFonts w:asciiTheme="minorHAnsi" w:hAnsiTheme="minorHAnsi" w:cstheme="minorHAnsi"/>
                <w:sz w:val="22"/>
                <w:szCs w:val="22"/>
              </w:rPr>
              <w:t>Bespoke Package</w:t>
            </w:r>
          </w:p>
        </w:tc>
        <w:tc>
          <w:tcPr>
            <w:tcW w:w="5228" w:type="dxa"/>
          </w:tcPr>
          <w:p w:rsidR="009225FE" w:rsidRPr="000C6669" w:rsidRDefault="009225FE" w:rsidP="00654F52">
            <w:pPr>
              <w:rPr>
                <w:rFonts w:asciiTheme="minorHAnsi" w:hAnsiTheme="minorHAnsi" w:cstheme="minorHAnsi"/>
                <w:sz w:val="22"/>
                <w:szCs w:val="22"/>
              </w:rPr>
            </w:pP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sidRPr="000C6669">
              <w:rPr>
                <w:rFonts w:asciiTheme="minorHAnsi" w:hAnsiTheme="minorHAnsi" w:cstheme="minorHAnsi"/>
                <w:sz w:val="22"/>
                <w:szCs w:val="22"/>
              </w:rPr>
              <w:t>Cambridge Regional College</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7</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sidRPr="000C6669">
              <w:rPr>
                <w:rFonts w:asciiTheme="minorHAnsi" w:hAnsiTheme="minorHAnsi" w:cstheme="minorHAnsi"/>
                <w:sz w:val="22"/>
                <w:szCs w:val="22"/>
              </w:rPr>
              <w:t>College of West Anglia</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 xml:space="preserve">1 </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proofErr w:type="spellStart"/>
            <w:r w:rsidRPr="000C6669">
              <w:rPr>
                <w:rFonts w:asciiTheme="minorHAnsi" w:hAnsiTheme="minorHAnsi" w:cstheme="minorHAnsi"/>
                <w:sz w:val="22"/>
                <w:szCs w:val="22"/>
              </w:rPr>
              <w:t>Comberton</w:t>
            </w:r>
            <w:proofErr w:type="spellEnd"/>
            <w:r w:rsidRPr="000C6669">
              <w:rPr>
                <w:rFonts w:asciiTheme="minorHAnsi" w:hAnsiTheme="minorHAnsi" w:cstheme="minorHAnsi"/>
                <w:sz w:val="22"/>
                <w:szCs w:val="22"/>
              </w:rPr>
              <w:t xml:space="preserve"> Village College</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proofErr w:type="spellStart"/>
            <w:r w:rsidRPr="000C6669">
              <w:rPr>
                <w:rFonts w:asciiTheme="minorHAnsi" w:hAnsiTheme="minorHAnsi" w:cstheme="minorHAnsi"/>
                <w:sz w:val="22"/>
                <w:szCs w:val="22"/>
              </w:rPr>
              <w:t>Cottenham</w:t>
            </w:r>
            <w:proofErr w:type="spellEnd"/>
            <w:r w:rsidRPr="000C6669">
              <w:rPr>
                <w:rFonts w:asciiTheme="minorHAnsi" w:hAnsiTheme="minorHAnsi" w:cstheme="minorHAnsi"/>
                <w:sz w:val="22"/>
                <w:szCs w:val="22"/>
              </w:rPr>
              <w:t xml:space="preserve"> 6</w:t>
            </w:r>
            <w:r w:rsidRPr="000C6669">
              <w:rPr>
                <w:rFonts w:asciiTheme="minorHAnsi" w:hAnsiTheme="minorHAnsi" w:cstheme="minorHAnsi"/>
                <w:sz w:val="22"/>
                <w:szCs w:val="22"/>
                <w:vertAlign w:val="superscript"/>
              </w:rPr>
              <w:t>th</w:t>
            </w:r>
            <w:r w:rsidRPr="000C6669">
              <w:rPr>
                <w:rFonts w:asciiTheme="minorHAnsi" w:hAnsiTheme="minorHAnsi" w:cstheme="minorHAnsi"/>
                <w:sz w:val="22"/>
                <w:szCs w:val="22"/>
              </w:rPr>
              <w:t xml:space="preserve"> Form</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sidRPr="000C6669">
              <w:rPr>
                <w:rFonts w:asciiTheme="minorHAnsi" w:hAnsiTheme="minorHAnsi" w:cstheme="minorHAnsi"/>
                <w:sz w:val="22"/>
                <w:szCs w:val="22"/>
              </w:rPr>
              <w:t>Elective Home Education</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proofErr w:type="spellStart"/>
            <w:r w:rsidRPr="000C6669">
              <w:rPr>
                <w:rFonts w:asciiTheme="minorHAnsi" w:hAnsiTheme="minorHAnsi" w:cstheme="minorHAnsi"/>
                <w:sz w:val="22"/>
                <w:szCs w:val="22"/>
              </w:rPr>
              <w:t>Impington</w:t>
            </w:r>
            <w:proofErr w:type="spellEnd"/>
            <w:r w:rsidRPr="000C6669">
              <w:rPr>
                <w:rFonts w:asciiTheme="minorHAnsi" w:hAnsiTheme="minorHAnsi" w:cstheme="minorHAnsi"/>
                <w:sz w:val="22"/>
                <w:szCs w:val="22"/>
              </w:rPr>
              <w:t xml:space="preserve"> Village College – Specialist Post 16</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sidRPr="000C6669">
              <w:rPr>
                <w:rFonts w:asciiTheme="minorHAnsi" w:hAnsiTheme="minorHAnsi" w:cstheme="minorHAnsi"/>
                <w:sz w:val="22"/>
                <w:szCs w:val="22"/>
              </w:rPr>
              <w:t>LINC 19-25</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1</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sidRPr="000C6669">
              <w:rPr>
                <w:rFonts w:asciiTheme="minorHAnsi" w:hAnsiTheme="minorHAnsi" w:cstheme="minorHAnsi"/>
                <w:sz w:val="22"/>
                <w:szCs w:val="22"/>
              </w:rPr>
              <w:t>Helping Hands</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Default="009225FE" w:rsidP="00654F52">
            <w:pPr>
              <w:rPr>
                <w:rFonts w:asciiTheme="minorHAnsi" w:hAnsiTheme="minorHAnsi" w:cstheme="minorHAnsi"/>
                <w:sz w:val="22"/>
                <w:szCs w:val="22"/>
              </w:rPr>
            </w:pPr>
            <w:proofErr w:type="spellStart"/>
            <w:r>
              <w:rPr>
                <w:rFonts w:asciiTheme="minorHAnsi" w:hAnsiTheme="minorHAnsi" w:cstheme="minorHAnsi"/>
                <w:sz w:val="22"/>
                <w:szCs w:val="22"/>
              </w:rPr>
              <w:t>Meadowgate</w:t>
            </w:r>
            <w:proofErr w:type="spellEnd"/>
            <w:r>
              <w:rPr>
                <w:rFonts w:asciiTheme="minorHAnsi" w:hAnsiTheme="minorHAnsi" w:cstheme="minorHAnsi"/>
                <w:sz w:val="22"/>
                <w:szCs w:val="22"/>
              </w:rPr>
              <w:t xml:space="preserve"> Academy</w:t>
            </w:r>
          </w:p>
        </w:tc>
        <w:tc>
          <w:tcPr>
            <w:tcW w:w="5228" w:type="dxa"/>
          </w:tcPr>
          <w:p w:rsidR="009225FE"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NEET</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Default="009225FE" w:rsidP="00654F52">
            <w:pPr>
              <w:rPr>
                <w:rFonts w:asciiTheme="minorHAnsi" w:hAnsiTheme="minorHAnsi" w:cstheme="minorHAnsi"/>
                <w:sz w:val="22"/>
                <w:szCs w:val="22"/>
              </w:rPr>
            </w:pPr>
            <w:r>
              <w:rPr>
                <w:rFonts w:asciiTheme="minorHAnsi" w:hAnsiTheme="minorHAnsi" w:cstheme="minorHAnsi"/>
                <w:sz w:val="22"/>
                <w:szCs w:val="22"/>
              </w:rPr>
              <w:t>Peterborough Regional College</w:t>
            </w:r>
          </w:p>
        </w:tc>
        <w:tc>
          <w:tcPr>
            <w:tcW w:w="5228" w:type="dxa"/>
          </w:tcPr>
          <w:p w:rsidR="009225FE"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proofErr w:type="spellStart"/>
            <w:r w:rsidRPr="000C6669">
              <w:rPr>
                <w:rFonts w:asciiTheme="minorHAnsi" w:hAnsiTheme="minorHAnsi" w:cstheme="minorHAnsi"/>
                <w:sz w:val="22"/>
                <w:szCs w:val="22"/>
              </w:rPr>
              <w:t>Riverwalk</w:t>
            </w:r>
            <w:proofErr w:type="spellEnd"/>
            <w:r w:rsidRPr="000C6669">
              <w:rPr>
                <w:rFonts w:asciiTheme="minorHAnsi" w:hAnsiTheme="minorHAnsi" w:cstheme="minorHAnsi"/>
                <w:sz w:val="22"/>
                <w:szCs w:val="22"/>
              </w:rPr>
              <w:t>, Bury St Edmunds</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sidRPr="000C6669">
              <w:rPr>
                <w:rFonts w:asciiTheme="minorHAnsi" w:hAnsiTheme="minorHAnsi" w:cstheme="minorHAnsi"/>
                <w:sz w:val="22"/>
                <w:szCs w:val="22"/>
              </w:rPr>
              <w:t>West Suffolk College</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0</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proofErr w:type="spellStart"/>
            <w:r>
              <w:rPr>
                <w:rFonts w:asciiTheme="minorHAnsi" w:hAnsiTheme="minorHAnsi" w:cstheme="minorHAnsi"/>
                <w:sz w:val="22"/>
                <w:szCs w:val="22"/>
              </w:rPr>
              <w:t>Snakehall</w:t>
            </w:r>
            <w:proofErr w:type="spellEnd"/>
            <w:r>
              <w:rPr>
                <w:rFonts w:asciiTheme="minorHAnsi" w:hAnsiTheme="minorHAnsi" w:cstheme="minorHAnsi"/>
                <w:sz w:val="22"/>
                <w:szCs w:val="22"/>
              </w:rPr>
              <w:t xml:space="preserve"> Farm</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1</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Social Care Provision</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1</w:t>
            </w: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p>
        </w:tc>
        <w:tc>
          <w:tcPr>
            <w:tcW w:w="5228" w:type="dxa"/>
          </w:tcPr>
          <w:p w:rsidR="009225FE" w:rsidRPr="000C6669" w:rsidRDefault="009225FE" w:rsidP="00654F52">
            <w:pPr>
              <w:rPr>
                <w:rFonts w:asciiTheme="minorHAnsi" w:hAnsiTheme="minorHAnsi" w:cstheme="minorHAnsi"/>
                <w:sz w:val="22"/>
                <w:szCs w:val="22"/>
              </w:rPr>
            </w:pPr>
          </w:p>
        </w:tc>
      </w:tr>
      <w:tr w:rsidR="009225FE" w:rsidRPr="000C6669" w:rsidTr="00654F52">
        <w:tc>
          <w:tcPr>
            <w:tcW w:w="5228" w:type="dxa"/>
          </w:tcPr>
          <w:p w:rsidR="009225FE" w:rsidRPr="000C6669" w:rsidRDefault="009225FE" w:rsidP="00654F52">
            <w:pPr>
              <w:rPr>
                <w:rFonts w:asciiTheme="minorHAnsi" w:hAnsiTheme="minorHAnsi" w:cstheme="minorHAnsi"/>
                <w:sz w:val="22"/>
                <w:szCs w:val="22"/>
              </w:rPr>
            </w:pPr>
            <w:r w:rsidRPr="000C6669">
              <w:rPr>
                <w:rFonts w:asciiTheme="minorHAnsi" w:hAnsiTheme="minorHAnsi" w:cstheme="minorHAnsi"/>
                <w:sz w:val="22"/>
                <w:szCs w:val="22"/>
              </w:rPr>
              <w:t>Total Number of Leavers</w:t>
            </w:r>
          </w:p>
        </w:tc>
        <w:tc>
          <w:tcPr>
            <w:tcW w:w="5228" w:type="dxa"/>
          </w:tcPr>
          <w:p w:rsidR="009225FE" w:rsidRPr="000C6669" w:rsidRDefault="009225FE" w:rsidP="00654F52">
            <w:pPr>
              <w:rPr>
                <w:rFonts w:asciiTheme="minorHAnsi" w:hAnsiTheme="minorHAnsi" w:cstheme="minorHAnsi"/>
                <w:sz w:val="22"/>
                <w:szCs w:val="22"/>
              </w:rPr>
            </w:pPr>
            <w:r>
              <w:rPr>
                <w:rFonts w:asciiTheme="minorHAnsi" w:hAnsiTheme="minorHAnsi" w:cstheme="minorHAnsi"/>
                <w:sz w:val="22"/>
                <w:szCs w:val="22"/>
              </w:rPr>
              <w:t>11</w:t>
            </w:r>
          </w:p>
        </w:tc>
      </w:tr>
    </w:tbl>
    <w:p w:rsidR="00351CBD" w:rsidRPr="00351CBD" w:rsidRDefault="00351CBD" w:rsidP="00351CBD">
      <w:pPr>
        <w:spacing w:line="276" w:lineRule="auto"/>
        <w:rPr>
          <w:rFonts w:asciiTheme="minorHAnsi" w:hAnsiTheme="minorHAnsi" w:cstheme="minorHAnsi"/>
        </w:rPr>
      </w:pPr>
      <w:bookmarkStart w:id="0" w:name="_GoBack"/>
      <w:bookmarkEnd w:id="0"/>
    </w:p>
    <w:p w:rsidR="001049E4" w:rsidRPr="00016459" w:rsidRDefault="00351CBD" w:rsidP="00351CBD">
      <w:pPr>
        <w:spacing w:line="276" w:lineRule="auto"/>
        <w:rPr>
          <w:rFonts w:asciiTheme="minorHAnsi" w:hAnsiTheme="minorHAnsi" w:cstheme="minorHAnsi"/>
          <w:b/>
          <w:bCs/>
        </w:rPr>
      </w:pPr>
      <w:r w:rsidRPr="00351CBD">
        <w:rPr>
          <w:rFonts w:asciiTheme="minorHAnsi" w:hAnsiTheme="minorHAnsi" w:cstheme="minorHAnsi"/>
          <w:b/>
          <w:bCs/>
        </w:rPr>
        <w:t xml:space="preserve">Management of provider access requests </w:t>
      </w:r>
    </w:p>
    <w:p w:rsidR="001049E4" w:rsidRPr="00016459" w:rsidRDefault="00351CBD" w:rsidP="00351CBD">
      <w:pPr>
        <w:spacing w:line="276" w:lineRule="auto"/>
        <w:rPr>
          <w:rFonts w:asciiTheme="minorHAnsi" w:hAnsiTheme="minorHAnsi" w:cstheme="minorHAnsi"/>
          <w:b/>
          <w:bCs/>
        </w:rPr>
      </w:pPr>
      <w:r w:rsidRPr="00351CBD">
        <w:rPr>
          <w:rFonts w:asciiTheme="minorHAnsi" w:hAnsiTheme="minorHAnsi" w:cstheme="minorHAnsi"/>
          <w:b/>
          <w:bCs/>
        </w:rPr>
        <w:t xml:space="preserve">Procedure </w:t>
      </w:r>
    </w:p>
    <w:p w:rsidR="001049E4" w:rsidRDefault="00351CBD" w:rsidP="00351CBD">
      <w:pPr>
        <w:spacing w:line="276" w:lineRule="auto"/>
        <w:rPr>
          <w:rFonts w:asciiTheme="minorHAnsi" w:hAnsiTheme="minorHAnsi" w:cstheme="minorHAnsi"/>
        </w:rPr>
      </w:pPr>
      <w:r w:rsidRPr="00351CBD">
        <w:rPr>
          <w:rFonts w:asciiTheme="minorHAnsi" w:hAnsiTheme="minorHAnsi" w:cstheme="minorHAnsi"/>
        </w:rPr>
        <w:t>A provider wishing to request access should contact</w:t>
      </w:r>
      <w:r w:rsidR="001049E4">
        <w:rPr>
          <w:rFonts w:asciiTheme="minorHAnsi" w:hAnsiTheme="minorHAnsi" w:cstheme="minorHAnsi"/>
        </w:rPr>
        <w:t>:</w:t>
      </w:r>
    </w:p>
    <w:p w:rsidR="001049E4" w:rsidRDefault="001049E4" w:rsidP="00351CBD">
      <w:pPr>
        <w:spacing w:line="276" w:lineRule="auto"/>
        <w:rPr>
          <w:rFonts w:asciiTheme="minorHAnsi" w:hAnsiTheme="minorHAnsi" w:cstheme="minorHAnsi"/>
        </w:rPr>
      </w:pPr>
      <w:r>
        <w:rPr>
          <w:rFonts w:asciiTheme="minorHAnsi" w:hAnsiTheme="minorHAnsi" w:cstheme="minorHAnsi"/>
        </w:rPr>
        <w:t>Adam Daw, Head of School</w:t>
      </w:r>
    </w:p>
    <w:p w:rsidR="001049E4" w:rsidRDefault="001049E4" w:rsidP="00351CBD">
      <w:pPr>
        <w:spacing w:line="276" w:lineRule="auto"/>
        <w:rPr>
          <w:rFonts w:asciiTheme="minorHAnsi" w:hAnsiTheme="minorHAnsi" w:cstheme="minorHAnsi"/>
        </w:rPr>
      </w:pPr>
      <w:r>
        <w:rPr>
          <w:rFonts w:asciiTheme="minorHAnsi" w:hAnsiTheme="minorHAnsi" w:cstheme="minorHAnsi"/>
        </w:rPr>
        <w:t>Telephone: 01353 662085</w:t>
      </w:r>
    </w:p>
    <w:p w:rsidR="00351CBD" w:rsidRDefault="001049E4" w:rsidP="00351CBD">
      <w:pPr>
        <w:spacing w:line="276" w:lineRule="auto"/>
        <w:rPr>
          <w:rFonts w:asciiTheme="minorHAnsi" w:hAnsiTheme="minorHAnsi" w:cstheme="minorHAnsi"/>
          <w:i/>
          <w:iCs/>
        </w:rPr>
      </w:pPr>
      <w:r>
        <w:rPr>
          <w:rFonts w:asciiTheme="minorHAnsi" w:hAnsiTheme="minorHAnsi" w:cstheme="minorHAnsi"/>
        </w:rPr>
        <w:lastRenderedPageBreak/>
        <w:t>Email: head@highfield.cambs.sch.uk</w:t>
      </w:r>
      <w:r w:rsidR="00351CBD" w:rsidRPr="00351CBD">
        <w:rPr>
          <w:rFonts w:asciiTheme="minorHAnsi" w:hAnsiTheme="minorHAnsi" w:cstheme="minorHAnsi"/>
          <w:i/>
          <w:iCs/>
        </w:rPr>
        <w:t xml:space="preserve"> </w:t>
      </w:r>
    </w:p>
    <w:p w:rsidR="00016459" w:rsidRPr="00351CBD" w:rsidRDefault="00016459" w:rsidP="00351CBD">
      <w:pPr>
        <w:spacing w:line="276" w:lineRule="auto"/>
        <w:rPr>
          <w:rFonts w:asciiTheme="minorHAnsi" w:hAnsiTheme="minorHAnsi" w:cstheme="minorHAnsi"/>
        </w:rPr>
      </w:pPr>
    </w:p>
    <w:p w:rsidR="007D54E4" w:rsidRDefault="007D54E4" w:rsidP="00351CBD">
      <w:pPr>
        <w:spacing w:line="276" w:lineRule="auto"/>
        <w:rPr>
          <w:rFonts w:asciiTheme="minorHAnsi" w:hAnsiTheme="minorHAnsi" w:cstheme="minorHAnsi"/>
          <w:b/>
          <w:bCs/>
        </w:rPr>
      </w:pPr>
    </w:p>
    <w:p w:rsidR="00351CBD" w:rsidRPr="00351CBD" w:rsidRDefault="00351CBD" w:rsidP="00351CBD">
      <w:pPr>
        <w:spacing w:line="276" w:lineRule="auto"/>
        <w:rPr>
          <w:rFonts w:asciiTheme="minorHAnsi" w:hAnsiTheme="minorHAnsi" w:cstheme="minorHAnsi"/>
        </w:rPr>
      </w:pPr>
      <w:r w:rsidRPr="00351CBD">
        <w:rPr>
          <w:rFonts w:asciiTheme="minorHAnsi" w:hAnsiTheme="minorHAnsi" w:cstheme="minorHAnsi"/>
          <w:b/>
          <w:bCs/>
        </w:rPr>
        <w:t xml:space="preserve">Opportunities for access </w:t>
      </w:r>
    </w:p>
    <w:p w:rsidR="00351CBD" w:rsidRPr="00351CBD" w:rsidRDefault="00351CBD" w:rsidP="00351CBD">
      <w:pPr>
        <w:spacing w:line="276" w:lineRule="auto"/>
        <w:rPr>
          <w:rFonts w:asciiTheme="minorHAnsi" w:hAnsiTheme="minorHAnsi" w:cstheme="minorHAnsi"/>
        </w:rPr>
      </w:pPr>
      <w:r w:rsidRPr="00351CBD">
        <w:rPr>
          <w:rFonts w:asciiTheme="minorHAnsi" w:hAnsiTheme="minorHAnsi" w:cstheme="minorHAnsi"/>
        </w:rPr>
        <w:t xml:space="preserve">The school offers the six provider encounters required by law and a number of additional events, integrated into the school careers programme. We will offer providers an opportunity to come into school to speak to pupils or their parents or carers. </w:t>
      </w:r>
    </w:p>
    <w:p w:rsidR="00351CBD" w:rsidRPr="00351CBD" w:rsidRDefault="00351CBD" w:rsidP="00351CBD">
      <w:pPr>
        <w:spacing w:line="276" w:lineRule="auto"/>
        <w:rPr>
          <w:rFonts w:asciiTheme="minorHAnsi" w:hAnsiTheme="minorHAnsi" w:cstheme="minorHAnsi"/>
        </w:rPr>
      </w:pPr>
      <w:r w:rsidRPr="00351CBD">
        <w:rPr>
          <w:rFonts w:asciiTheme="minorHAnsi" w:hAnsiTheme="minorHAnsi" w:cstheme="minorHAnsi"/>
        </w:rPr>
        <w:t xml:space="preserve">Please speak to our Careers Leader </w:t>
      </w:r>
      <w:r w:rsidR="007D54E4">
        <w:rPr>
          <w:rFonts w:asciiTheme="minorHAnsi" w:hAnsiTheme="minorHAnsi" w:cstheme="minorHAnsi"/>
        </w:rPr>
        <w:t xml:space="preserve">(Rebecca Butland rbutland@highfield.cambs.sch.uk) </w:t>
      </w:r>
      <w:r w:rsidRPr="00351CBD">
        <w:rPr>
          <w:rFonts w:asciiTheme="minorHAnsi" w:hAnsiTheme="minorHAnsi" w:cstheme="minorHAnsi"/>
        </w:rPr>
        <w:t xml:space="preserve">to identify the most suitable opportunity for you. </w:t>
      </w:r>
    </w:p>
    <w:p w:rsidR="00351CBD" w:rsidRPr="00351CBD" w:rsidRDefault="00351CBD" w:rsidP="00351CBD">
      <w:pPr>
        <w:pStyle w:val="Default"/>
        <w:spacing w:line="276" w:lineRule="auto"/>
        <w:jc w:val="both"/>
        <w:rPr>
          <w:rFonts w:asciiTheme="minorHAnsi" w:hAnsiTheme="minorHAnsi" w:cstheme="minorHAnsi"/>
          <w:b/>
          <w:bCs/>
          <w:sz w:val="22"/>
          <w:szCs w:val="22"/>
        </w:rPr>
      </w:pPr>
    </w:p>
    <w:p w:rsidR="001049E4" w:rsidRDefault="001049E4" w:rsidP="00351CBD">
      <w:pPr>
        <w:pStyle w:val="Default"/>
        <w:spacing w:line="276" w:lineRule="auto"/>
        <w:jc w:val="both"/>
        <w:rPr>
          <w:rFonts w:asciiTheme="minorHAnsi" w:hAnsiTheme="minorHAnsi" w:cstheme="minorHAnsi"/>
          <w:bCs/>
          <w:sz w:val="22"/>
          <w:szCs w:val="22"/>
        </w:rPr>
      </w:pPr>
    </w:p>
    <w:tbl>
      <w:tblPr>
        <w:tblW w:w="9978" w:type="dxa"/>
        <w:tblInd w:w="-168"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000" w:firstRow="0" w:lastRow="0" w:firstColumn="0" w:lastColumn="0" w:noHBand="0" w:noVBand="0"/>
      </w:tblPr>
      <w:tblGrid>
        <w:gridCol w:w="2431"/>
        <w:gridCol w:w="2497"/>
        <w:gridCol w:w="2552"/>
        <w:gridCol w:w="2498"/>
      </w:tblGrid>
      <w:tr w:rsidR="00016459" w:rsidRPr="001049E4" w:rsidTr="00016459">
        <w:trPr>
          <w:trHeight w:val="171"/>
        </w:trPr>
        <w:tc>
          <w:tcPr>
            <w:tcW w:w="2431" w:type="dxa"/>
            <w:shd w:val="clear" w:color="auto" w:fill="E2EFD9" w:themeFill="accent6" w:themeFillTint="33"/>
          </w:tcPr>
          <w:p w:rsidR="00016459" w:rsidRPr="001049E4" w:rsidRDefault="00016459" w:rsidP="00016459">
            <w:pPr>
              <w:rPr>
                <w:rFonts w:asciiTheme="minorHAnsi" w:hAnsiTheme="minorHAnsi" w:cstheme="minorHAnsi"/>
                <w:sz w:val="22"/>
                <w:szCs w:val="22"/>
              </w:rPr>
            </w:pPr>
            <w:r w:rsidRPr="001049E4">
              <w:rPr>
                <w:rFonts w:asciiTheme="minorHAnsi" w:hAnsiTheme="minorHAnsi" w:cstheme="minorHAnsi"/>
                <w:sz w:val="22"/>
                <w:szCs w:val="22"/>
              </w:rPr>
              <w:t xml:space="preserve">                                                         </w:t>
            </w:r>
          </w:p>
        </w:tc>
        <w:tc>
          <w:tcPr>
            <w:tcW w:w="2497" w:type="dxa"/>
            <w:shd w:val="clear" w:color="auto" w:fill="E2EFD9" w:themeFill="accent6" w:themeFillTint="33"/>
          </w:tcPr>
          <w:p w:rsidR="00016459" w:rsidRPr="001049E4" w:rsidRDefault="00016459" w:rsidP="0090292C">
            <w:pPr>
              <w:rPr>
                <w:rFonts w:asciiTheme="minorHAnsi" w:hAnsiTheme="minorHAnsi" w:cstheme="minorHAnsi"/>
                <w:sz w:val="22"/>
                <w:szCs w:val="22"/>
              </w:rPr>
            </w:pPr>
            <w:r w:rsidRPr="001049E4">
              <w:rPr>
                <w:rFonts w:asciiTheme="minorHAnsi" w:hAnsiTheme="minorHAnsi" w:cstheme="minorHAnsi"/>
                <w:b/>
                <w:bCs/>
                <w:sz w:val="22"/>
                <w:szCs w:val="22"/>
              </w:rPr>
              <w:t>Autumn Term</w:t>
            </w:r>
          </w:p>
        </w:tc>
        <w:tc>
          <w:tcPr>
            <w:tcW w:w="2552" w:type="dxa"/>
            <w:shd w:val="clear" w:color="auto" w:fill="E2EFD9" w:themeFill="accent6" w:themeFillTint="33"/>
          </w:tcPr>
          <w:p w:rsidR="00016459" w:rsidRPr="001049E4" w:rsidRDefault="00016459" w:rsidP="0090292C">
            <w:pPr>
              <w:rPr>
                <w:rFonts w:asciiTheme="minorHAnsi" w:hAnsiTheme="minorHAnsi" w:cstheme="minorHAnsi"/>
                <w:sz w:val="22"/>
                <w:szCs w:val="22"/>
              </w:rPr>
            </w:pPr>
            <w:r w:rsidRPr="001049E4">
              <w:rPr>
                <w:rFonts w:asciiTheme="minorHAnsi" w:hAnsiTheme="minorHAnsi" w:cstheme="minorHAnsi"/>
                <w:b/>
                <w:bCs/>
                <w:sz w:val="22"/>
                <w:szCs w:val="22"/>
              </w:rPr>
              <w:t xml:space="preserve">      Spring Term </w:t>
            </w:r>
          </w:p>
        </w:tc>
        <w:tc>
          <w:tcPr>
            <w:tcW w:w="2498" w:type="dxa"/>
            <w:shd w:val="clear" w:color="auto" w:fill="E2EFD9" w:themeFill="accent6" w:themeFillTint="33"/>
          </w:tcPr>
          <w:p w:rsidR="00016459" w:rsidRPr="001049E4" w:rsidRDefault="00016459" w:rsidP="0090292C">
            <w:pPr>
              <w:rPr>
                <w:rFonts w:asciiTheme="minorHAnsi" w:hAnsiTheme="minorHAnsi" w:cstheme="minorHAnsi"/>
                <w:sz w:val="22"/>
                <w:szCs w:val="22"/>
              </w:rPr>
            </w:pPr>
            <w:r w:rsidRPr="001049E4">
              <w:rPr>
                <w:rFonts w:asciiTheme="minorHAnsi" w:hAnsiTheme="minorHAnsi" w:cstheme="minorHAnsi"/>
                <w:b/>
                <w:bCs/>
                <w:sz w:val="22"/>
                <w:szCs w:val="22"/>
              </w:rPr>
              <w:t xml:space="preserve">     Summer Term </w:t>
            </w:r>
          </w:p>
        </w:tc>
      </w:tr>
      <w:tr w:rsidR="00016459" w:rsidRPr="001049E4" w:rsidTr="006835D7">
        <w:trPr>
          <w:trHeight w:val="828"/>
        </w:trPr>
        <w:tc>
          <w:tcPr>
            <w:tcW w:w="2431" w:type="dxa"/>
          </w:tcPr>
          <w:p w:rsidR="00016459" w:rsidRPr="001049E4" w:rsidRDefault="00016459" w:rsidP="0090292C">
            <w:pPr>
              <w:rPr>
                <w:rFonts w:asciiTheme="minorHAnsi" w:hAnsiTheme="minorHAnsi" w:cstheme="minorHAnsi"/>
                <w:sz w:val="22"/>
                <w:szCs w:val="22"/>
              </w:rPr>
            </w:pPr>
            <w:r w:rsidRPr="001049E4">
              <w:rPr>
                <w:rFonts w:asciiTheme="minorHAnsi" w:hAnsiTheme="minorHAnsi" w:cstheme="minorHAnsi"/>
                <w:sz w:val="22"/>
                <w:szCs w:val="22"/>
              </w:rPr>
              <w:t>Year</w:t>
            </w:r>
            <w:r w:rsidR="00817B6F">
              <w:rPr>
                <w:rFonts w:asciiTheme="minorHAnsi" w:hAnsiTheme="minorHAnsi" w:cstheme="minorHAnsi"/>
                <w:sz w:val="22"/>
                <w:szCs w:val="22"/>
              </w:rPr>
              <w:t xml:space="preserve"> 7 and</w:t>
            </w:r>
            <w:r w:rsidRPr="001049E4">
              <w:rPr>
                <w:rFonts w:asciiTheme="minorHAnsi" w:hAnsiTheme="minorHAnsi" w:cstheme="minorHAnsi"/>
                <w:sz w:val="22"/>
                <w:szCs w:val="22"/>
              </w:rPr>
              <w:t xml:space="preserve"> 8 </w:t>
            </w:r>
          </w:p>
        </w:tc>
        <w:tc>
          <w:tcPr>
            <w:tcW w:w="7547" w:type="dxa"/>
            <w:gridSpan w:val="3"/>
          </w:tcPr>
          <w:p w:rsidR="004418AB" w:rsidRPr="009F6483" w:rsidRDefault="004418AB" w:rsidP="004418AB">
            <w:pPr>
              <w:pStyle w:val="ListParagraph"/>
              <w:numPr>
                <w:ilvl w:val="0"/>
                <w:numId w:val="22"/>
              </w:numPr>
              <w:rPr>
                <w:rFonts w:cstheme="minorHAnsi"/>
              </w:rPr>
            </w:pPr>
            <w:r w:rsidRPr="009F6483">
              <w:rPr>
                <w:rFonts w:cstheme="minorHAnsi"/>
                <w:bCs/>
              </w:rPr>
              <w:t>Trips and visits to business in the local area to experience LMI</w:t>
            </w:r>
          </w:p>
          <w:p w:rsidR="00016459" w:rsidRPr="004418AB" w:rsidRDefault="004418AB" w:rsidP="004418AB">
            <w:pPr>
              <w:pStyle w:val="ListParagraph"/>
              <w:numPr>
                <w:ilvl w:val="0"/>
                <w:numId w:val="22"/>
              </w:numPr>
              <w:rPr>
                <w:rFonts w:cstheme="minorHAnsi"/>
              </w:rPr>
            </w:pPr>
            <w:r>
              <w:rPr>
                <w:noProof/>
                <w:lang w:eastAsia="en-GB"/>
              </w:rPr>
              <w:drawing>
                <wp:anchor distT="0" distB="0" distL="114300" distR="114300" simplePos="0" relativeHeight="251660800" behindDoc="1" locked="0" layoutInCell="1" allowOverlap="1">
                  <wp:simplePos x="0" y="0"/>
                  <wp:positionH relativeFrom="column">
                    <wp:posOffset>-62865</wp:posOffset>
                  </wp:positionH>
                  <wp:positionV relativeFrom="paragraph">
                    <wp:posOffset>469265</wp:posOffset>
                  </wp:positionV>
                  <wp:extent cx="4752340" cy="2673985"/>
                  <wp:effectExtent l="0" t="0" r="0" b="0"/>
                  <wp:wrapSquare wrapText="bothSides"/>
                  <wp:docPr id="1" name="Picture 1" descr="New Career Develop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areer Development Framewo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340" cy="2673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483">
              <w:rPr>
                <w:rFonts w:cstheme="minorHAnsi"/>
              </w:rPr>
              <w:t>Opportunities</w:t>
            </w:r>
            <w:r>
              <w:rPr>
                <w:rFonts w:cstheme="minorHAnsi"/>
              </w:rPr>
              <w:t xml:space="preserve"> and experiences through the 6 areas of learning from the school’s strategic plan, based on the CDI Primary Framework</w:t>
            </w:r>
            <w:r w:rsidR="00016459" w:rsidRPr="004418AB">
              <w:rPr>
                <w:rFonts w:cstheme="minorHAnsi"/>
              </w:rPr>
              <w:t xml:space="preserve"> </w:t>
            </w:r>
          </w:p>
        </w:tc>
      </w:tr>
      <w:tr w:rsidR="009F6483" w:rsidRPr="001049E4" w:rsidTr="00293935">
        <w:trPr>
          <w:trHeight w:val="668"/>
        </w:trPr>
        <w:tc>
          <w:tcPr>
            <w:tcW w:w="2431" w:type="dxa"/>
          </w:tcPr>
          <w:p w:rsidR="009F6483" w:rsidRPr="001049E4" w:rsidRDefault="009F6483" w:rsidP="0090292C">
            <w:pPr>
              <w:rPr>
                <w:rFonts w:asciiTheme="minorHAnsi" w:hAnsiTheme="minorHAnsi" w:cstheme="minorHAnsi"/>
                <w:sz w:val="22"/>
                <w:szCs w:val="22"/>
              </w:rPr>
            </w:pPr>
            <w:r w:rsidRPr="001049E4">
              <w:rPr>
                <w:rFonts w:asciiTheme="minorHAnsi" w:hAnsiTheme="minorHAnsi" w:cstheme="minorHAnsi"/>
                <w:sz w:val="22"/>
                <w:szCs w:val="22"/>
              </w:rPr>
              <w:t xml:space="preserve">Year 9 </w:t>
            </w:r>
          </w:p>
        </w:tc>
        <w:tc>
          <w:tcPr>
            <w:tcW w:w="7547" w:type="dxa"/>
            <w:gridSpan w:val="3"/>
          </w:tcPr>
          <w:p w:rsidR="00284DCC" w:rsidRPr="00284DCC" w:rsidRDefault="00284DCC" w:rsidP="00284DCC">
            <w:pPr>
              <w:pStyle w:val="ListParagraph"/>
              <w:numPr>
                <w:ilvl w:val="0"/>
                <w:numId w:val="22"/>
              </w:numPr>
              <w:rPr>
                <w:rFonts w:cstheme="minorHAnsi"/>
                <w:bCs/>
              </w:rPr>
            </w:pPr>
            <w:r w:rsidRPr="00284DCC">
              <w:rPr>
                <w:rFonts w:cstheme="minorHAnsi"/>
                <w:bCs/>
              </w:rPr>
              <w:t xml:space="preserve">Post 16 event </w:t>
            </w:r>
            <w:r>
              <w:rPr>
                <w:rFonts w:cstheme="minorHAnsi"/>
                <w:bCs/>
              </w:rPr>
              <w:t>– Careers Fair with local colleges and providers.</w:t>
            </w:r>
          </w:p>
          <w:p w:rsidR="009F6483" w:rsidRDefault="009F6483" w:rsidP="00284DCC">
            <w:pPr>
              <w:pStyle w:val="ListParagraph"/>
              <w:numPr>
                <w:ilvl w:val="0"/>
                <w:numId w:val="22"/>
              </w:numPr>
              <w:rPr>
                <w:rFonts w:cstheme="minorHAnsi"/>
              </w:rPr>
            </w:pPr>
            <w:r>
              <w:rPr>
                <w:rFonts w:cstheme="minorHAnsi"/>
              </w:rPr>
              <w:t xml:space="preserve">Partnerships with companies such as </w:t>
            </w:r>
            <w:proofErr w:type="spellStart"/>
            <w:r w:rsidRPr="009F6483">
              <w:rPr>
                <w:rFonts w:cstheme="minorHAnsi"/>
              </w:rPr>
              <w:t>STEMPoint</w:t>
            </w:r>
            <w:proofErr w:type="spellEnd"/>
            <w:r w:rsidRPr="009F6483">
              <w:rPr>
                <w:rFonts w:cstheme="minorHAnsi"/>
              </w:rPr>
              <w:t xml:space="preserve"> East</w:t>
            </w:r>
          </w:p>
          <w:p w:rsidR="009F6483" w:rsidRPr="009F6483" w:rsidRDefault="009F6483" w:rsidP="009F6483">
            <w:pPr>
              <w:pStyle w:val="ListParagraph"/>
              <w:numPr>
                <w:ilvl w:val="0"/>
                <w:numId w:val="22"/>
              </w:numPr>
              <w:rPr>
                <w:rFonts w:cstheme="minorHAnsi"/>
              </w:rPr>
            </w:pPr>
            <w:r>
              <w:rPr>
                <w:rFonts w:cstheme="minorHAnsi"/>
              </w:rPr>
              <w:t>Regular trips and visits to our community</w:t>
            </w:r>
          </w:p>
        </w:tc>
      </w:tr>
      <w:tr w:rsidR="001049E4" w:rsidRPr="001049E4" w:rsidTr="00016459">
        <w:trPr>
          <w:trHeight w:val="1987"/>
        </w:trPr>
        <w:tc>
          <w:tcPr>
            <w:tcW w:w="2431" w:type="dxa"/>
          </w:tcPr>
          <w:p w:rsidR="001049E4" w:rsidRPr="001049E4" w:rsidRDefault="001049E4" w:rsidP="0090292C">
            <w:pPr>
              <w:rPr>
                <w:rFonts w:asciiTheme="minorHAnsi" w:hAnsiTheme="minorHAnsi" w:cstheme="minorHAnsi"/>
                <w:sz w:val="22"/>
                <w:szCs w:val="22"/>
              </w:rPr>
            </w:pPr>
            <w:r w:rsidRPr="001049E4">
              <w:rPr>
                <w:rFonts w:asciiTheme="minorHAnsi" w:hAnsiTheme="minorHAnsi" w:cstheme="minorHAnsi"/>
                <w:sz w:val="22"/>
                <w:szCs w:val="22"/>
              </w:rPr>
              <w:t xml:space="preserve">Year 10 </w:t>
            </w:r>
          </w:p>
        </w:tc>
        <w:tc>
          <w:tcPr>
            <w:tcW w:w="2497" w:type="dxa"/>
          </w:tcPr>
          <w:p w:rsidR="001049E4" w:rsidRDefault="00284DCC" w:rsidP="00284DCC">
            <w:pPr>
              <w:pStyle w:val="ListParagraph"/>
              <w:numPr>
                <w:ilvl w:val="0"/>
                <w:numId w:val="22"/>
              </w:numPr>
              <w:rPr>
                <w:rFonts w:cstheme="minorHAnsi"/>
                <w:bCs/>
              </w:rPr>
            </w:pPr>
            <w:r w:rsidRPr="00284DCC">
              <w:rPr>
                <w:rFonts w:cstheme="minorHAnsi"/>
                <w:bCs/>
              </w:rPr>
              <w:t xml:space="preserve">Post 16 event </w:t>
            </w:r>
            <w:r>
              <w:rPr>
                <w:rFonts w:cstheme="minorHAnsi"/>
                <w:bCs/>
              </w:rPr>
              <w:t>– Careers Fair with local colleges and providers</w:t>
            </w:r>
          </w:p>
          <w:p w:rsidR="00284DCC" w:rsidRPr="00284DCC" w:rsidRDefault="00284DCC" w:rsidP="00284DCC">
            <w:pPr>
              <w:pStyle w:val="ListParagraph"/>
              <w:numPr>
                <w:ilvl w:val="0"/>
                <w:numId w:val="22"/>
              </w:numPr>
              <w:rPr>
                <w:rFonts w:cstheme="minorHAnsi"/>
                <w:bCs/>
              </w:rPr>
            </w:pPr>
            <w:r>
              <w:rPr>
                <w:rFonts w:cstheme="minorHAnsi"/>
                <w:bCs/>
              </w:rPr>
              <w:t>Careers Fair at the local Cathedral.</w:t>
            </w:r>
          </w:p>
        </w:tc>
        <w:tc>
          <w:tcPr>
            <w:tcW w:w="2552" w:type="dxa"/>
          </w:tcPr>
          <w:p w:rsidR="001049E4" w:rsidRDefault="00284DCC" w:rsidP="00284DCC">
            <w:pPr>
              <w:pStyle w:val="ListParagraph"/>
              <w:numPr>
                <w:ilvl w:val="0"/>
                <w:numId w:val="22"/>
              </w:numPr>
              <w:rPr>
                <w:rFonts w:cstheme="minorHAnsi"/>
              </w:rPr>
            </w:pPr>
            <w:r w:rsidRPr="00284DCC">
              <w:rPr>
                <w:rFonts w:cstheme="minorHAnsi"/>
              </w:rPr>
              <w:t>College coffee morning</w:t>
            </w:r>
          </w:p>
          <w:p w:rsidR="00284DCC" w:rsidRDefault="00284DCC" w:rsidP="00284DCC">
            <w:pPr>
              <w:pStyle w:val="ListParagraph"/>
              <w:numPr>
                <w:ilvl w:val="0"/>
                <w:numId w:val="22"/>
              </w:numPr>
              <w:rPr>
                <w:rFonts w:cstheme="minorHAnsi"/>
              </w:rPr>
            </w:pPr>
            <w:r>
              <w:rPr>
                <w:rFonts w:cstheme="minorHAnsi"/>
              </w:rPr>
              <w:t>Internal work experience</w:t>
            </w:r>
          </w:p>
          <w:p w:rsidR="00284DCC" w:rsidRPr="00284DCC" w:rsidRDefault="00284DCC" w:rsidP="00284DCC">
            <w:pPr>
              <w:pStyle w:val="ListParagraph"/>
              <w:numPr>
                <w:ilvl w:val="0"/>
                <w:numId w:val="22"/>
              </w:numPr>
              <w:rPr>
                <w:rFonts w:cstheme="minorHAnsi"/>
              </w:rPr>
            </w:pPr>
            <w:r>
              <w:rPr>
                <w:rFonts w:cstheme="minorHAnsi"/>
              </w:rPr>
              <w:t>Visits from businesses</w:t>
            </w:r>
          </w:p>
        </w:tc>
        <w:tc>
          <w:tcPr>
            <w:tcW w:w="2498" w:type="dxa"/>
          </w:tcPr>
          <w:p w:rsidR="00284DCC" w:rsidRPr="005F62E0" w:rsidRDefault="00284DCC" w:rsidP="00284DCC">
            <w:pPr>
              <w:pStyle w:val="ListParagraph"/>
              <w:numPr>
                <w:ilvl w:val="0"/>
                <w:numId w:val="22"/>
              </w:numPr>
              <w:rPr>
                <w:rFonts w:cstheme="minorHAnsi"/>
              </w:rPr>
            </w:pPr>
            <w:r w:rsidRPr="005F62E0">
              <w:rPr>
                <w:rFonts w:cstheme="minorHAnsi"/>
              </w:rPr>
              <w:t>College coffee morning</w:t>
            </w:r>
          </w:p>
          <w:p w:rsidR="00284DCC" w:rsidRPr="005F62E0" w:rsidRDefault="00284DCC" w:rsidP="00284DCC">
            <w:pPr>
              <w:pStyle w:val="ListParagraph"/>
              <w:numPr>
                <w:ilvl w:val="0"/>
                <w:numId w:val="22"/>
              </w:numPr>
              <w:rPr>
                <w:rFonts w:cstheme="minorHAnsi"/>
              </w:rPr>
            </w:pPr>
            <w:r w:rsidRPr="005F62E0">
              <w:rPr>
                <w:rFonts w:cstheme="minorHAnsi"/>
              </w:rPr>
              <w:t>Internal work experience</w:t>
            </w:r>
          </w:p>
          <w:p w:rsidR="001049E4" w:rsidRPr="005F62E0" w:rsidRDefault="00284DCC" w:rsidP="00284DCC">
            <w:pPr>
              <w:pStyle w:val="ListParagraph"/>
              <w:numPr>
                <w:ilvl w:val="0"/>
                <w:numId w:val="22"/>
              </w:numPr>
              <w:rPr>
                <w:rFonts w:cstheme="minorHAnsi"/>
              </w:rPr>
            </w:pPr>
            <w:r w:rsidRPr="005F62E0">
              <w:rPr>
                <w:rFonts w:cstheme="minorHAnsi"/>
              </w:rPr>
              <w:t>Visits from businesses</w:t>
            </w:r>
          </w:p>
        </w:tc>
      </w:tr>
      <w:tr w:rsidR="001049E4" w:rsidRPr="001049E4" w:rsidTr="00016459">
        <w:trPr>
          <w:trHeight w:val="1488"/>
        </w:trPr>
        <w:tc>
          <w:tcPr>
            <w:tcW w:w="2431" w:type="dxa"/>
          </w:tcPr>
          <w:p w:rsidR="001049E4" w:rsidRPr="001049E4" w:rsidRDefault="001049E4" w:rsidP="0090292C">
            <w:pPr>
              <w:rPr>
                <w:rFonts w:asciiTheme="minorHAnsi" w:hAnsiTheme="minorHAnsi" w:cstheme="minorHAnsi"/>
                <w:sz w:val="22"/>
                <w:szCs w:val="22"/>
              </w:rPr>
            </w:pPr>
            <w:r w:rsidRPr="001049E4">
              <w:rPr>
                <w:rFonts w:asciiTheme="minorHAnsi" w:hAnsiTheme="minorHAnsi" w:cstheme="minorHAnsi"/>
                <w:sz w:val="22"/>
                <w:szCs w:val="22"/>
              </w:rPr>
              <w:lastRenderedPageBreak/>
              <w:t xml:space="preserve">Year 11 </w:t>
            </w:r>
          </w:p>
        </w:tc>
        <w:tc>
          <w:tcPr>
            <w:tcW w:w="2497" w:type="dxa"/>
          </w:tcPr>
          <w:p w:rsidR="00284DCC" w:rsidRDefault="00284DCC" w:rsidP="005F62E0">
            <w:pPr>
              <w:pStyle w:val="ListParagraph"/>
              <w:numPr>
                <w:ilvl w:val="0"/>
                <w:numId w:val="22"/>
              </w:numPr>
              <w:rPr>
                <w:rFonts w:cstheme="minorHAnsi"/>
                <w:bCs/>
              </w:rPr>
            </w:pPr>
            <w:r w:rsidRPr="00284DCC">
              <w:rPr>
                <w:rFonts w:cstheme="minorHAnsi"/>
                <w:bCs/>
              </w:rPr>
              <w:t xml:space="preserve">Post 16 event </w:t>
            </w:r>
            <w:r>
              <w:rPr>
                <w:rFonts w:cstheme="minorHAnsi"/>
                <w:bCs/>
              </w:rPr>
              <w:t>– Careers Fair with local colleges and providers</w:t>
            </w:r>
            <w:r w:rsidRPr="005F62E0">
              <w:rPr>
                <w:rFonts w:cstheme="minorHAnsi"/>
                <w:bCs/>
              </w:rPr>
              <w:t>.</w:t>
            </w:r>
          </w:p>
          <w:p w:rsidR="005F62E0" w:rsidRPr="005F62E0" w:rsidRDefault="005F62E0" w:rsidP="005F62E0">
            <w:pPr>
              <w:pStyle w:val="ListParagraph"/>
              <w:numPr>
                <w:ilvl w:val="0"/>
                <w:numId w:val="22"/>
              </w:numPr>
              <w:rPr>
                <w:rFonts w:cstheme="minorHAnsi"/>
                <w:bCs/>
              </w:rPr>
            </w:pPr>
            <w:r>
              <w:rPr>
                <w:rFonts w:cstheme="minorHAnsi"/>
                <w:bCs/>
              </w:rPr>
              <w:t>Careers Fair at the local Cathedral.</w:t>
            </w:r>
          </w:p>
          <w:p w:rsidR="005F62E0" w:rsidRPr="005F62E0" w:rsidRDefault="001049E4" w:rsidP="0090292C">
            <w:pPr>
              <w:pStyle w:val="ListParagraph"/>
              <w:numPr>
                <w:ilvl w:val="0"/>
                <w:numId w:val="22"/>
              </w:numPr>
              <w:rPr>
                <w:rFonts w:cstheme="minorHAnsi"/>
                <w:bCs/>
              </w:rPr>
            </w:pPr>
            <w:r w:rsidRPr="00284DCC">
              <w:rPr>
                <w:rFonts w:cstheme="minorHAnsi"/>
              </w:rPr>
              <w:t>Meetings with careers adviser</w:t>
            </w:r>
          </w:p>
          <w:p w:rsidR="00284DCC" w:rsidRPr="00284DCC" w:rsidRDefault="005F62E0" w:rsidP="0090292C">
            <w:pPr>
              <w:pStyle w:val="ListParagraph"/>
              <w:numPr>
                <w:ilvl w:val="0"/>
                <w:numId w:val="22"/>
              </w:numPr>
              <w:rPr>
                <w:rFonts w:cstheme="minorHAnsi"/>
                <w:bCs/>
              </w:rPr>
            </w:pPr>
            <w:r>
              <w:rPr>
                <w:rFonts w:cstheme="minorHAnsi"/>
              </w:rPr>
              <w:t>Careers Interview</w:t>
            </w:r>
            <w:r w:rsidR="001049E4" w:rsidRPr="00284DCC">
              <w:rPr>
                <w:rFonts w:cstheme="minorHAnsi"/>
              </w:rPr>
              <w:t xml:space="preserve"> </w:t>
            </w:r>
          </w:p>
          <w:p w:rsidR="001049E4" w:rsidRPr="00284DCC" w:rsidRDefault="001049E4" w:rsidP="0090292C">
            <w:pPr>
              <w:pStyle w:val="ListParagraph"/>
              <w:numPr>
                <w:ilvl w:val="0"/>
                <w:numId w:val="22"/>
              </w:numPr>
              <w:rPr>
                <w:rFonts w:cstheme="minorHAnsi"/>
                <w:bCs/>
              </w:rPr>
            </w:pPr>
            <w:r w:rsidRPr="00284DCC">
              <w:rPr>
                <w:rFonts w:cstheme="minorHAnsi"/>
              </w:rPr>
              <w:t xml:space="preserve">Post 16 applications </w:t>
            </w:r>
          </w:p>
          <w:p w:rsidR="00284DCC" w:rsidRPr="005F62E0" w:rsidRDefault="00284DCC" w:rsidP="0090292C">
            <w:pPr>
              <w:pStyle w:val="ListParagraph"/>
              <w:numPr>
                <w:ilvl w:val="0"/>
                <w:numId w:val="22"/>
              </w:numPr>
              <w:rPr>
                <w:rFonts w:cstheme="minorHAnsi"/>
                <w:bCs/>
              </w:rPr>
            </w:pPr>
            <w:r>
              <w:rPr>
                <w:rFonts w:cstheme="minorHAnsi"/>
              </w:rPr>
              <w:t>Weekly sessions at Cambridge Regional College</w:t>
            </w:r>
          </w:p>
          <w:p w:rsidR="005F62E0" w:rsidRPr="00284DCC" w:rsidRDefault="009225FE" w:rsidP="005F62E0">
            <w:pPr>
              <w:pStyle w:val="ListParagraph"/>
              <w:numPr>
                <w:ilvl w:val="0"/>
                <w:numId w:val="22"/>
              </w:numPr>
              <w:rPr>
                <w:rFonts w:cstheme="minorHAnsi"/>
                <w:bCs/>
              </w:rPr>
            </w:pPr>
            <w:r>
              <w:rPr>
                <w:rFonts w:cstheme="minorHAnsi"/>
              </w:rPr>
              <w:t>Angie Vickery</w:t>
            </w:r>
            <w:r w:rsidR="005F62E0">
              <w:rPr>
                <w:rFonts w:cstheme="minorHAnsi"/>
              </w:rPr>
              <w:t xml:space="preserve"> (14-25 Additional Needs transition coordinator) in school regularly and working alongside young person and family.</w:t>
            </w:r>
          </w:p>
        </w:tc>
        <w:tc>
          <w:tcPr>
            <w:tcW w:w="2552" w:type="dxa"/>
          </w:tcPr>
          <w:p w:rsidR="001049E4" w:rsidRDefault="001049E4" w:rsidP="005F62E0">
            <w:pPr>
              <w:pStyle w:val="ListParagraph"/>
              <w:numPr>
                <w:ilvl w:val="0"/>
                <w:numId w:val="22"/>
              </w:numPr>
              <w:rPr>
                <w:rFonts w:cstheme="minorHAnsi"/>
              </w:rPr>
            </w:pPr>
            <w:r w:rsidRPr="00284DCC">
              <w:rPr>
                <w:rFonts w:cstheme="minorHAnsi"/>
              </w:rPr>
              <w:t xml:space="preserve">Post-16 interviews </w:t>
            </w:r>
          </w:p>
          <w:p w:rsidR="005F62E0" w:rsidRDefault="009225FE" w:rsidP="005F62E0">
            <w:pPr>
              <w:pStyle w:val="ListParagraph"/>
              <w:numPr>
                <w:ilvl w:val="0"/>
                <w:numId w:val="22"/>
              </w:numPr>
              <w:rPr>
                <w:rFonts w:cstheme="minorHAnsi"/>
              </w:rPr>
            </w:pPr>
            <w:r>
              <w:rPr>
                <w:rFonts w:cstheme="minorHAnsi"/>
              </w:rPr>
              <w:t>Angie Vickery</w:t>
            </w:r>
            <w:r w:rsidR="005F62E0">
              <w:rPr>
                <w:rFonts w:cstheme="minorHAnsi"/>
              </w:rPr>
              <w:t xml:space="preserve"> (14-25 Additional Needs transition coordinator) in school regularly and working alongside young person and family.</w:t>
            </w:r>
          </w:p>
          <w:p w:rsidR="005F62E0" w:rsidRPr="005F62E0" w:rsidRDefault="005F62E0" w:rsidP="005F62E0">
            <w:pPr>
              <w:pStyle w:val="ListParagraph"/>
              <w:numPr>
                <w:ilvl w:val="0"/>
                <w:numId w:val="22"/>
              </w:numPr>
              <w:rPr>
                <w:rFonts w:cstheme="minorHAnsi"/>
              </w:rPr>
            </w:pPr>
            <w:r>
              <w:rPr>
                <w:rFonts w:cstheme="minorHAnsi"/>
              </w:rPr>
              <w:t>Meetings with the Careers Leader</w:t>
            </w:r>
          </w:p>
        </w:tc>
        <w:tc>
          <w:tcPr>
            <w:tcW w:w="2498" w:type="dxa"/>
          </w:tcPr>
          <w:p w:rsidR="005F62E0" w:rsidRPr="005F62E0" w:rsidRDefault="001049E4" w:rsidP="005F62E0">
            <w:pPr>
              <w:pStyle w:val="ListParagraph"/>
              <w:numPr>
                <w:ilvl w:val="0"/>
                <w:numId w:val="22"/>
              </w:numPr>
              <w:rPr>
                <w:rFonts w:cstheme="minorHAnsi"/>
              </w:rPr>
            </w:pPr>
            <w:r w:rsidRPr="005F62E0">
              <w:rPr>
                <w:rFonts w:cstheme="minorHAnsi"/>
              </w:rPr>
              <w:t>Confirmation of post-16 education and training destinations for all pupils</w:t>
            </w:r>
          </w:p>
          <w:p w:rsidR="001049E4" w:rsidRDefault="009225FE" w:rsidP="005F62E0">
            <w:pPr>
              <w:pStyle w:val="ListParagraph"/>
              <w:numPr>
                <w:ilvl w:val="0"/>
                <w:numId w:val="23"/>
              </w:numPr>
              <w:rPr>
                <w:rFonts w:cstheme="minorHAnsi"/>
              </w:rPr>
            </w:pPr>
            <w:r>
              <w:rPr>
                <w:rFonts w:cstheme="minorHAnsi"/>
              </w:rPr>
              <w:t>Angie Vickery</w:t>
            </w:r>
            <w:r w:rsidR="005F62E0" w:rsidRPr="005F62E0">
              <w:rPr>
                <w:rFonts w:cstheme="minorHAnsi"/>
              </w:rPr>
              <w:t xml:space="preserve"> (14-25 Additional</w:t>
            </w:r>
            <w:r w:rsidR="005F62E0">
              <w:rPr>
                <w:rFonts w:cstheme="minorHAnsi"/>
              </w:rPr>
              <w:t xml:space="preserve"> Needs transition coordinator) in</w:t>
            </w:r>
            <w:r w:rsidR="005F62E0" w:rsidRPr="005F62E0">
              <w:rPr>
                <w:rFonts w:cstheme="minorHAnsi"/>
              </w:rPr>
              <w:t xml:space="preserve"> school regularly and working alongside young person and family.</w:t>
            </w:r>
            <w:r w:rsidR="001049E4" w:rsidRPr="005F62E0">
              <w:rPr>
                <w:rFonts w:cstheme="minorHAnsi"/>
              </w:rPr>
              <w:t xml:space="preserve"> </w:t>
            </w:r>
          </w:p>
          <w:p w:rsidR="005F62E0" w:rsidRDefault="005F62E0" w:rsidP="005F62E0">
            <w:pPr>
              <w:pStyle w:val="ListParagraph"/>
              <w:numPr>
                <w:ilvl w:val="0"/>
                <w:numId w:val="23"/>
              </w:numPr>
              <w:rPr>
                <w:rFonts w:cstheme="minorHAnsi"/>
              </w:rPr>
            </w:pPr>
            <w:r>
              <w:rPr>
                <w:rFonts w:cstheme="minorHAnsi"/>
              </w:rPr>
              <w:t>Meetings with the Careers Leader</w:t>
            </w:r>
          </w:p>
          <w:p w:rsidR="005F62E0" w:rsidRPr="005F62E0" w:rsidRDefault="005F62E0" w:rsidP="005F62E0">
            <w:pPr>
              <w:pStyle w:val="ListParagraph"/>
              <w:numPr>
                <w:ilvl w:val="0"/>
                <w:numId w:val="23"/>
              </w:numPr>
              <w:rPr>
                <w:rFonts w:cstheme="minorHAnsi"/>
              </w:rPr>
            </w:pPr>
            <w:r>
              <w:rPr>
                <w:rFonts w:cstheme="minorHAnsi"/>
              </w:rPr>
              <w:t>External Work Experience</w:t>
            </w:r>
          </w:p>
        </w:tc>
      </w:tr>
      <w:tr w:rsidR="00876B15" w:rsidRPr="001049E4" w:rsidTr="00BB6414">
        <w:trPr>
          <w:trHeight w:val="1331"/>
        </w:trPr>
        <w:tc>
          <w:tcPr>
            <w:tcW w:w="2431" w:type="dxa"/>
          </w:tcPr>
          <w:p w:rsidR="00876B15" w:rsidRPr="001049E4" w:rsidRDefault="00876B15" w:rsidP="0090292C">
            <w:pPr>
              <w:rPr>
                <w:rFonts w:asciiTheme="minorHAnsi" w:hAnsiTheme="minorHAnsi" w:cstheme="minorHAnsi"/>
                <w:sz w:val="22"/>
                <w:szCs w:val="22"/>
              </w:rPr>
            </w:pPr>
            <w:r w:rsidRPr="001049E4">
              <w:rPr>
                <w:rFonts w:asciiTheme="minorHAnsi" w:hAnsiTheme="minorHAnsi" w:cstheme="minorHAnsi"/>
                <w:sz w:val="22"/>
                <w:szCs w:val="22"/>
              </w:rPr>
              <w:t>Year 12</w:t>
            </w:r>
            <w:r>
              <w:rPr>
                <w:rFonts w:asciiTheme="minorHAnsi" w:hAnsiTheme="minorHAnsi" w:cstheme="minorHAnsi"/>
                <w:sz w:val="22"/>
                <w:szCs w:val="22"/>
              </w:rPr>
              <w:t>, 13 and 14</w:t>
            </w:r>
          </w:p>
        </w:tc>
        <w:tc>
          <w:tcPr>
            <w:tcW w:w="7547" w:type="dxa"/>
            <w:gridSpan w:val="3"/>
          </w:tcPr>
          <w:p w:rsidR="00876B15" w:rsidRPr="00876B15" w:rsidRDefault="00876B15" w:rsidP="00284DCC">
            <w:pPr>
              <w:pStyle w:val="ListParagraph"/>
              <w:numPr>
                <w:ilvl w:val="0"/>
                <w:numId w:val="22"/>
              </w:numPr>
              <w:rPr>
                <w:rFonts w:cstheme="minorHAnsi"/>
                <w:bCs/>
              </w:rPr>
            </w:pPr>
            <w:r w:rsidRPr="00876B15">
              <w:rPr>
                <w:rFonts w:cstheme="minorHAnsi"/>
                <w:bCs/>
              </w:rPr>
              <w:t>Post 19 event – Careers Fair with local colleges and providers.</w:t>
            </w:r>
          </w:p>
          <w:p w:rsidR="00876B15" w:rsidRPr="00876B15" w:rsidRDefault="00876B15" w:rsidP="00876B15">
            <w:pPr>
              <w:pStyle w:val="ListParagraph"/>
              <w:numPr>
                <w:ilvl w:val="0"/>
                <w:numId w:val="22"/>
              </w:numPr>
              <w:rPr>
                <w:rFonts w:cstheme="minorHAnsi"/>
              </w:rPr>
            </w:pPr>
            <w:r w:rsidRPr="00876B15">
              <w:rPr>
                <w:rFonts w:cstheme="minorHAnsi"/>
              </w:rPr>
              <w:t>Taster days at future placements</w:t>
            </w:r>
          </w:p>
          <w:p w:rsidR="00876B15" w:rsidRPr="00876B15" w:rsidRDefault="00876B15" w:rsidP="00876B15">
            <w:pPr>
              <w:pStyle w:val="ListParagraph"/>
              <w:numPr>
                <w:ilvl w:val="0"/>
                <w:numId w:val="22"/>
              </w:numPr>
              <w:rPr>
                <w:rFonts w:cstheme="minorHAnsi"/>
              </w:rPr>
            </w:pPr>
            <w:r w:rsidRPr="00876B15">
              <w:rPr>
                <w:rFonts w:cstheme="minorHAnsi"/>
              </w:rPr>
              <w:t>Meeting with Careers Leader where relevant</w:t>
            </w:r>
          </w:p>
          <w:p w:rsidR="00876B15" w:rsidRPr="00876B15" w:rsidRDefault="009225FE" w:rsidP="00876B15">
            <w:pPr>
              <w:pStyle w:val="ListParagraph"/>
              <w:numPr>
                <w:ilvl w:val="0"/>
                <w:numId w:val="22"/>
              </w:numPr>
              <w:rPr>
                <w:rFonts w:cstheme="minorHAnsi"/>
              </w:rPr>
            </w:pPr>
            <w:r>
              <w:rPr>
                <w:rFonts w:cstheme="minorHAnsi"/>
              </w:rPr>
              <w:t>Angie Vickery</w:t>
            </w:r>
            <w:r w:rsidR="00876B15" w:rsidRPr="00876B15">
              <w:rPr>
                <w:rFonts w:cstheme="minorHAnsi"/>
              </w:rPr>
              <w:t xml:space="preserve"> (14-25 Additional Needs transition coordinator) in school regularly and working alongside young person and family.</w:t>
            </w:r>
          </w:p>
          <w:p w:rsidR="00876B15" w:rsidRPr="00876B15" w:rsidRDefault="00876B15" w:rsidP="00876B15">
            <w:pPr>
              <w:pStyle w:val="ListParagraph"/>
              <w:numPr>
                <w:ilvl w:val="0"/>
                <w:numId w:val="22"/>
              </w:numPr>
              <w:rPr>
                <w:rFonts w:cstheme="minorHAnsi"/>
              </w:rPr>
            </w:pPr>
            <w:r w:rsidRPr="00876B15">
              <w:rPr>
                <w:rFonts w:cstheme="minorHAnsi"/>
              </w:rPr>
              <w:t>Visits from local business</w:t>
            </w:r>
          </w:p>
          <w:p w:rsidR="00876B15" w:rsidRPr="00876B15" w:rsidRDefault="00876B15" w:rsidP="00876B15">
            <w:pPr>
              <w:pStyle w:val="ListParagraph"/>
              <w:numPr>
                <w:ilvl w:val="0"/>
                <w:numId w:val="22"/>
              </w:numPr>
              <w:rPr>
                <w:rFonts w:cstheme="minorHAnsi"/>
              </w:rPr>
            </w:pPr>
            <w:r w:rsidRPr="00876B15">
              <w:rPr>
                <w:rFonts w:cstheme="minorHAnsi"/>
              </w:rPr>
              <w:t xml:space="preserve">Community visits </w:t>
            </w:r>
          </w:p>
        </w:tc>
      </w:tr>
    </w:tbl>
    <w:p w:rsidR="00016459" w:rsidRDefault="00016459" w:rsidP="00016459">
      <w:pPr>
        <w:pStyle w:val="Default"/>
        <w:spacing w:line="276" w:lineRule="auto"/>
        <w:jc w:val="both"/>
        <w:rPr>
          <w:rFonts w:asciiTheme="minorHAnsi" w:hAnsiTheme="minorHAnsi" w:cstheme="minorHAnsi"/>
          <w:b/>
          <w:bCs/>
          <w:sz w:val="22"/>
          <w:szCs w:val="22"/>
        </w:rPr>
      </w:pPr>
    </w:p>
    <w:p w:rsidR="00016459" w:rsidRPr="00351CBD" w:rsidRDefault="00016459" w:rsidP="00016459">
      <w:pPr>
        <w:pStyle w:val="Default"/>
        <w:spacing w:line="276" w:lineRule="auto"/>
        <w:jc w:val="both"/>
        <w:rPr>
          <w:rFonts w:asciiTheme="minorHAnsi" w:hAnsiTheme="minorHAnsi" w:cstheme="minorHAnsi"/>
          <w:b/>
          <w:bCs/>
          <w:sz w:val="22"/>
          <w:szCs w:val="22"/>
        </w:rPr>
      </w:pPr>
      <w:r w:rsidRPr="00351CBD">
        <w:rPr>
          <w:rFonts w:asciiTheme="minorHAnsi" w:hAnsiTheme="minorHAnsi" w:cstheme="minorHAnsi"/>
          <w:b/>
          <w:bCs/>
          <w:sz w:val="22"/>
          <w:szCs w:val="22"/>
        </w:rPr>
        <w:t>Premises and facilities</w:t>
      </w:r>
    </w:p>
    <w:p w:rsidR="00284DCC" w:rsidRDefault="00016459" w:rsidP="00284DCC">
      <w:pPr>
        <w:pStyle w:val="Default"/>
        <w:spacing w:line="276" w:lineRule="auto"/>
        <w:rPr>
          <w:rFonts w:asciiTheme="minorHAnsi" w:hAnsiTheme="minorHAnsi" w:cstheme="minorHAnsi"/>
          <w:bCs/>
          <w:sz w:val="22"/>
          <w:szCs w:val="22"/>
        </w:rPr>
      </w:pPr>
      <w:r w:rsidRPr="001049E4">
        <w:rPr>
          <w:rFonts w:asciiTheme="minorHAnsi" w:hAnsiTheme="minorHAnsi" w:cstheme="minorHAnsi"/>
          <w:bCs/>
          <w:sz w:val="22"/>
          <w:szCs w:val="22"/>
        </w:rPr>
        <w:t xml:space="preserve">The school will make the main hall, classrooms or private meeting rooms available for discussions </w:t>
      </w:r>
      <w:r>
        <w:rPr>
          <w:rFonts w:asciiTheme="minorHAnsi" w:hAnsiTheme="minorHAnsi" w:cstheme="minorHAnsi"/>
          <w:bCs/>
          <w:sz w:val="22"/>
          <w:szCs w:val="22"/>
        </w:rPr>
        <w:t>between</w:t>
      </w:r>
      <w:r w:rsidRPr="001049E4">
        <w:rPr>
          <w:rFonts w:asciiTheme="minorHAnsi" w:hAnsiTheme="minorHAnsi" w:cstheme="minorHAnsi"/>
          <w:bCs/>
          <w:sz w:val="22"/>
          <w:szCs w:val="22"/>
        </w:rPr>
        <w:t xml:space="preserve"> the provider and students, as appropriate to the activity. The school will also make available AV and other specialist equipment to support provider presentations. This will all be discussed and agreed in advance of the visit with the Head of School. Providers are welcome to leave a copy of their prospectus or other relevant course literature with the Head of School. This will then be shared with staff and parents as appropriate</w:t>
      </w:r>
    </w:p>
    <w:p w:rsidR="00284DCC" w:rsidRDefault="00284DCC" w:rsidP="00284DCC">
      <w:pPr>
        <w:pStyle w:val="Default"/>
        <w:spacing w:line="276" w:lineRule="auto"/>
        <w:rPr>
          <w:rFonts w:asciiTheme="minorHAnsi" w:hAnsiTheme="minorHAnsi" w:cstheme="minorHAnsi"/>
          <w:bCs/>
          <w:sz w:val="22"/>
          <w:szCs w:val="22"/>
        </w:rPr>
      </w:pPr>
      <w:r>
        <w:rPr>
          <w:rFonts w:asciiTheme="minorHAnsi" w:hAnsiTheme="minorHAnsi" w:cstheme="minorHAnsi"/>
          <w:bCs/>
          <w:sz w:val="22"/>
          <w:szCs w:val="22"/>
        </w:rPr>
        <w:lastRenderedPageBreak/>
        <w:br/>
        <w:t>Information about careers events, open days and other college information will be shared with Parents/Carers and students via the school’s communication platform, Class Dojo.</w:t>
      </w:r>
    </w:p>
    <w:p w:rsidR="00016459" w:rsidRDefault="00016459" w:rsidP="00016459">
      <w:pPr>
        <w:pStyle w:val="Default"/>
        <w:spacing w:line="276" w:lineRule="auto"/>
        <w:jc w:val="both"/>
        <w:rPr>
          <w:rFonts w:asciiTheme="minorHAnsi" w:hAnsiTheme="minorHAnsi" w:cstheme="minorHAnsi"/>
          <w:bCs/>
          <w:sz w:val="22"/>
          <w:szCs w:val="22"/>
        </w:rPr>
      </w:pPr>
    </w:p>
    <w:sectPr w:rsidR="00016459" w:rsidSect="006B3AE5">
      <w:footerReference w:type="default" r:id="rId11"/>
      <w:pgSz w:w="11906" w:h="16838"/>
      <w:pgMar w:top="720" w:right="720" w:bottom="17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7E" w:rsidRDefault="00E51A7E">
      <w:r>
        <w:separator/>
      </w:r>
    </w:p>
  </w:endnote>
  <w:endnote w:type="continuationSeparator" w:id="0">
    <w:p w:rsidR="00E51A7E" w:rsidRDefault="00E5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8B" w:rsidRDefault="0072328B" w:rsidP="00477673">
    <w:pPr>
      <w:pStyle w:val="Footer"/>
      <w:ind w:left="-360" w:firstLine="360"/>
    </w:pPr>
  </w:p>
  <w:p w:rsidR="0072328B" w:rsidRDefault="0068753D" w:rsidP="00477673">
    <w:pPr>
      <w:pStyle w:val="Footer"/>
      <w:ind w:left="-360" w:firstLine="360"/>
    </w:pPr>
    <w:r>
      <w:rPr>
        <w:noProof/>
        <w:sz w:val="21"/>
        <w:szCs w:val="21"/>
      </w:rPr>
      <w:drawing>
        <wp:anchor distT="0" distB="0" distL="114300" distR="114300" simplePos="0" relativeHeight="251659264" behindDoc="0" locked="0" layoutInCell="1" allowOverlap="1" wp14:anchorId="6B2C9389" wp14:editId="2824D965">
          <wp:simplePos x="0" y="0"/>
          <wp:positionH relativeFrom="column">
            <wp:posOffset>-120686</wp:posOffset>
          </wp:positionH>
          <wp:positionV relativeFrom="page">
            <wp:posOffset>9015802</wp:posOffset>
          </wp:positionV>
          <wp:extent cx="1295400" cy="660400"/>
          <wp:effectExtent l="0" t="0" r="0" b="6350"/>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660400"/>
                  </a:xfrm>
                  <a:prstGeom prst="rect">
                    <a:avLst/>
                  </a:prstGeom>
                </pic:spPr>
              </pic:pic>
            </a:graphicData>
          </a:graphic>
          <wp14:sizeRelH relativeFrom="page">
            <wp14:pctWidth>0</wp14:pctWidth>
          </wp14:sizeRelH>
          <wp14:sizeRelV relativeFrom="page">
            <wp14:pctHeight>0</wp14:pctHeight>
          </wp14:sizeRelV>
        </wp:anchor>
      </w:drawing>
    </w:r>
    <w:r w:rsidRPr="0068753D">
      <w:rPr>
        <w:rFonts w:ascii="Arial" w:hAnsi="Arial" w:cs="Arial"/>
        <w:noProof/>
        <w:color w:val="009900"/>
        <w:sz w:val="19"/>
        <w:szCs w:val="19"/>
      </w:rPr>
      <w:drawing>
        <wp:anchor distT="0" distB="0" distL="114300" distR="114300" simplePos="0" relativeHeight="251657216" behindDoc="1" locked="0" layoutInCell="1" allowOverlap="1">
          <wp:simplePos x="0" y="0"/>
          <wp:positionH relativeFrom="column">
            <wp:posOffset>6145111</wp:posOffset>
          </wp:positionH>
          <wp:positionV relativeFrom="paragraph">
            <wp:posOffset>102043</wp:posOffset>
          </wp:positionV>
          <wp:extent cx="636625" cy="636625"/>
          <wp:effectExtent l="0" t="0" r="0" b="0"/>
          <wp:wrapNone/>
          <wp:docPr id="5" name="Picture 5" descr="Ofsted_Good_G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fsted_Good_GP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625" cy="636625"/>
                  </a:xfrm>
                  <a:prstGeom prst="rect">
                    <a:avLst/>
                  </a:prstGeom>
                  <a:gradFill rotWithShape="1">
                    <a:gsLst>
                      <a:gs pos="0">
                        <a:srgbClr val="FFFFFF">
                          <a:alpha val="62000"/>
                        </a:srgbClr>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p w:rsidR="0093476B" w:rsidRDefault="0093476B" w:rsidP="0068753D">
    <w:pPr>
      <w:pStyle w:val="Footer"/>
    </w:pPr>
  </w:p>
  <w:p w:rsidR="0093476B" w:rsidRDefault="0093476B" w:rsidP="00477673">
    <w:pPr>
      <w:pStyle w:val="Footer"/>
      <w:ind w:left="-360" w:firstLine="360"/>
    </w:pPr>
  </w:p>
  <w:p w:rsidR="0068753D" w:rsidRDefault="0068753D" w:rsidP="0068753D">
    <w:pPr>
      <w:jc w:val="center"/>
      <w:rPr>
        <w:rFonts w:asciiTheme="minorHAnsi" w:hAnsiTheme="minorHAnsi" w:cstheme="minorHAnsi"/>
        <w:color w:val="663300"/>
        <w:sz w:val="20"/>
        <w:szCs w:val="20"/>
      </w:rPr>
    </w:pPr>
  </w:p>
  <w:p w:rsidR="0068753D" w:rsidRDefault="0068753D" w:rsidP="0068753D">
    <w:pPr>
      <w:jc w:val="center"/>
      <w:rPr>
        <w:rFonts w:asciiTheme="minorHAnsi" w:hAnsiTheme="minorHAnsi" w:cstheme="minorHAnsi"/>
        <w:color w:val="663300"/>
        <w:sz w:val="20"/>
        <w:szCs w:val="20"/>
      </w:rPr>
    </w:pPr>
  </w:p>
  <w:p w:rsidR="0068753D" w:rsidRPr="0068753D" w:rsidRDefault="009225FE" w:rsidP="0068753D">
    <w:pPr>
      <w:jc w:val="center"/>
      <w:rPr>
        <w:rFonts w:asciiTheme="minorHAnsi" w:hAnsiTheme="minorHAnsi" w:cstheme="minorHAnsi"/>
        <w:color w:val="663300"/>
        <w:sz w:val="19"/>
        <w:szCs w:val="19"/>
      </w:rPr>
    </w:pPr>
    <w:proofErr w:type="spellStart"/>
    <w:r>
      <w:rPr>
        <w:rFonts w:asciiTheme="minorHAnsi" w:hAnsiTheme="minorHAnsi" w:cstheme="minorHAnsi"/>
        <w:color w:val="663300"/>
        <w:sz w:val="19"/>
        <w:szCs w:val="19"/>
      </w:rPr>
      <w:t>Headteacher</w:t>
    </w:r>
    <w:proofErr w:type="spellEnd"/>
    <w:r w:rsidR="0068753D" w:rsidRPr="0068753D">
      <w:rPr>
        <w:rFonts w:asciiTheme="minorHAnsi" w:hAnsiTheme="minorHAnsi" w:cstheme="minorHAnsi"/>
        <w:color w:val="663300"/>
        <w:sz w:val="19"/>
        <w:szCs w:val="19"/>
      </w:rPr>
      <w:t>: Adam Daw</w:t>
    </w:r>
  </w:p>
  <w:p w:rsidR="0068753D" w:rsidRPr="0068753D" w:rsidRDefault="0068753D" w:rsidP="0068753D">
    <w:pPr>
      <w:jc w:val="center"/>
      <w:rPr>
        <w:rFonts w:asciiTheme="minorHAnsi" w:hAnsiTheme="minorHAnsi" w:cstheme="minorHAnsi"/>
        <w:color w:val="663300"/>
        <w:sz w:val="19"/>
        <w:szCs w:val="19"/>
      </w:rPr>
    </w:pPr>
    <w:r w:rsidRPr="0068753D">
      <w:rPr>
        <w:rFonts w:asciiTheme="minorHAnsi" w:hAnsiTheme="minorHAnsi" w:cstheme="minorHAnsi"/>
        <w:color w:val="663300"/>
        <w:sz w:val="19"/>
        <w:szCs w:val="19"/>
      </w:rPr>
      <w:t xml:space="preserve">Downham Road, Ely, Cambridgeshire, CB6 1BD </w:t>
    </w:r>
    <w:r w:rsidRPr="0068753D">
      <w:rPr>
        <w:rFonts w:asciiTheme="minorHAnsi" w:hAnsiTheme="minorHAnsi" w:cstheme="minorHAnsi"/>
        <w:color w:val="663300"/>
        <w:sz w:val="19"/>
        <w:szCs w:val="19"/>
      </w:rPr>
      <w:sym w:font="Wingdings" w:char="F09E"/>
    </w:r>
    <w:r w:rsidRPr="0068753D">
      <w:rPr>
        <w:rFonts w:asciiTheme="minorHAnsi" w:hAnsiTheme="minorHAnsi" w:cstheme="minorHAnsi"/>
        <w:color w:val="663300"/>
        <w:sz w:val="19"/>
        <w:szCs w:val="19"/>
      </w:rPr>
      <w:t xml:space="preserve"> Tel 01353 662085 </w:t>
    </w:r>
    <w:r w:rsidRPr="0068753D">
      <w:rPr>
        <w:rFonts w:asciiTheme="minorHAnsi" w:hAnsiTheme="minorHAnsi" w:cstheme="minorHAnsi"/>
        <w:color w:val="663300"/>
        <w:sz w:val="19"/>
        <w:szCs w:val="19"/>
      </w:rPr>
      <w:sym w:font="Wingdings" w:char="F09E"/>
    </w:r>
    <w:r w:rsidRPr="0068753D">
      <w:rPr>
        <w:rFonts w:asciiTheme="minorHAnsi" w:hAnsiTheme="minorHAnsi" w:cstheme="minorHAnsi"/>
        <w:color w:val="663300"/>
        <w:sz w:val="19"/>
        <w:szCs w:val="19"/>
      </w:rPr>
      <w:t xml:space="preserve"> </w:t>
    </w:r>
    <w:hyperlink r:id="rId3" w:history="1">
      <w:r w:rsidRPr="0068753D">
        <w:rPr>
          <w:rStyle w:val="Hyperlink"/>
          <w:rFonts w:asciiTheme="minorHAnsi" w:hAnsiTheme="minorHAnsi" w:cstheme="minorHAnsi"/>
          <w:color w:val="663300"/>
          <w:sz w:val="19"/>
          <w:szCs w:val="19"/>
          <w:u w:val="none"/>
        </w:rPr>
        <w:t>office@highfield.cambs.sch.uk</w:t>
      </w:r>
    </w:hyperlink>
    <w:r w:rsidRPr="0068753D">
      <w:rPr>
        <w:rFonts w:asciiTheme="minorHAnsi" w:hAnsiTheme="minorHAnsi" w:cstheme="minorHAnsi"/>
        <w:color w:val="663300"/>
        <w:sz w:val="19"/>
        <w:szCs w:val="19"/>
      </w:rPr>
      <w:t xml:space="preserve"> </w:t>
    </w:r>
    <w:r w:rsidRPr="0068753D">
      <w:rPr>
        <w:rFonts w:asciiTheme="minorHAnsi" w:hAnsiTheme="minorHAnsi" w:cstheme="minorHAnsi"/>
        <w:color w:val="663300"/>
        <w:sz w:val="19"/>
        <w:szCs w:val="19"/>
      </w:rPr>
      <w:sym w:font="Wingdings" w:char="F09E"/>
    </w:r>
    <w:r w:rsidRPr="0068753D">
      <w:rPr>
        <w:rFonts w:asciiTheme="minorHAnsi" w:hAnsiTheme="minorHAnsi" w:cstheme="minorHAnsi"/>
        <w:color w:val="663300"/>
        <w:sz w:val="19"/>
        <w:szCs w:val="19"/>
      </w:rPr>
      <w:t xml:space="preserve"> www.highfieldschoolely.co.uk</w:t>
    </w:r>
  </w:p>
  <w:p w:rsidR="0072328B" w:rsidRDefault="0072328B" w:rsidP="00477673">
    <w:pPr>
      <w:pStyle w:val="Footer"/>
      <w:ind w:lef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7E" w:rsidRDefault="00E51A7E">
      <w:r>
        <w:separator/>
      </w:r>
    </w:p>
  </w:footnote>
  <w:footnote w:type="continuationSeparator" w:id="0">
    <w:p w:rsidR="00E51A7E" w:rsidRDefault="00E5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037"/>
    <w:multiLevelType w:val="hybridMultilevel"/>
    <w:tmpl w:val="521C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A4E2D"/>
    <w:multiLevelType w:val="hybridMultilevel"/>
    <w:tmpl w:val="9334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071DD"/>
    <w:multiLevelType w:val="hybridMultilevel"/>
    <w:tmpl w:val="23E4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D6EEA"/>
    <w:multiLevelType w:val="hybridMultilevel"/>
    <w:tmpl w:val="3336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E07989"/>
    <w:multiLevelType w:val="hybridMultilevel"/>
    <w:tmpl w:val="BF5E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F6931"/>
    <w:multiLevelType w:val="hybridMultilevel"/>
    <w:tmpl w:val="E6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7265B"/>
    <w:multiLevelType w:val="hybridMultilevel"/>
    <w:tmpl w:val="CD8C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B4769"/>
    <w:multiLevelType w:val="hybridMultilevel"/>
    <w:tmpl w:val="88CE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10ADE"/>
    <w:multiLevelType w:val="hybridMultilevel"/>
    <w:tmpl w:val="415C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B1009"/>
    <w:multiLevelType w:val="hybridMultilevel"/>
    <w:tmpl w:val="7190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B4D98"/>
    <w:multiLevelType w:val="hybridMultilevel"/>
    <w:tmpl w:val="07DCF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95A6A"/>
    <w:multiLevelType w:val="hybridMultilevel"/>
    <w:tmpl w:val="A2F4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27114"/>
    <w:multiLevelType w:val="hybridMultilevel"/>
    <w:tmpl w:val="9D94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5361E"/>
    <w:multiLevelType w:val="hybridMultilevel"/>
    <w:tmpl w:val="C432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302EE"/>
    <w:multiLevelType w:val="hybridMultilevel"/>
    <w:tmpl w:val="46EA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E6CA5"/>
    <w:multiLevelType w:val="hybridMultilevel"/>
    <w:tmpl w:val="61AA23CA"/>
    <w:lvl w:ilvl="0" w:tplc="5BCE79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254CCB"/>
    <w:multiLevelType w:val="hybridMultilevel"/>
    <w:tmpl w:val="EE54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83A9F"/>
    <w:multiLevelType w:val="hybridMultilevel"/>
    <w:tmpl w:val="9CB6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27491"/>
    <w:multiLevelType w:val="hybridMultilevel"/>
    <w:tmpl w:val="3E9A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053F6"/>
    <w:multiLevelType w:val="hybridMultilevel"/>
    <w:tmpl w:val="B962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C31382"/>
    <w:multiLevelType w:val="hybridMultilevel"/>
    <w:tmpl w:val="433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27219"/>
    <w:multiLevelType w:val="hybridMultilevel"/>
    <w:tmpl w:val="136C8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F5B2D1E"/>
    <w:multiLevelType w:val="hybridMultilevel"/>
    <w:tmpl w:val="3EBC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1"/>
  </w:num>
  <w:num w:numId="4">
    <w:abstractNumId w:val="11"/>
  </w:num>
  <w:num w:numId="5">
    <w:abstractNumId w:val="4"/>
  </w:num>
  <w:num w:numId="6">
    <w:abstractNumId w:val="3"/>
  </w:num>
  <w:num w:numId="7">
    <w:abstractNumId w:val="5"/>
  </w:num>
  <w:num w:numId="8">
    <w:abstractNumId w:val="12"/>
  </w:num>
  <w:num w:numId="9">
    <w:abstractNumId w:val="19"/>
  </w:num>
  <w:num w:numId="10">
    <w:abstractNumId w:val="13"/>
  </w:num>
  <w:num w:numId="11">
    <w:abstractNumId w:val="15"/>
  </w:num>
  <w:num w:numId="12">
    <w:abstractNumId w:val="16"/>
  </w:num>
  <w:num w:numId="13">
    <w:abstractNumId w:val="9"/>
  </w:num>
  <w:num w:numId="14">
    <w:abstractNumId w:val="17"/>
  </w:num>
  <w:num w:numId="15">
    <w:abstractNumId w:val="18"/>
  </w:num>
  <w:num w:numId="16">
    <w:abstractNumId w:val="0"/>
  </w:num>
  <w:num w:numId="17">
    <w:abstractNumId w:val="6"/>
  </w:num>
  <w:num w:numId="18">
    <w:abstractNumId w:val="10"/>
  </w:num>
  <w:num w:numId="19">
    <w:abstractNumId w:val="14"/>
  </w:num>
  <w:num w:numId="20">
    <w:abstractNumId w:val="1"/>
  </w:num>
  <w:num w:numId="21">
    <w:abstractNumId w:val="22"/>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68"/>
    <w:rsid w:val="00000FCA"/>
    <w:rsid w:val="000016DD"/>
    <w:rsid w:val="00002488"/>
    <w:rsid w:val="00003886"/>
    <w:rsid w:val="00003D96"/>
    <w:rsid w:val="0000715D"/>
    <w:rsid w:val="00007B87"/>
    <w:rsid w:val="000128FC"/>
    <w:rsid w:val="00014205"/>
    <w:rsid w:val="00016459"/>
    <w:rsid w:val="0002105D"/>
    <w:rsid w:val="00024171"/>
    <w:rsid w:val="000253BE"/>
    <w:rsid w:val="00031F61"/>
    <w:rsid w:val="00032628"/>
    <w:rsid w:val="000337F8"/>
    <w:rsid w:val="00036CFF"/>
    <w:rsid w:val="000370C3"/>
    <w:rsid w:val="00037251"/>
    <w:rsid w:val="00037E16"/>
    <w:rsid w:val="0004065F"/>
    <w:rsid w:val="00041C63"/>
    <w:rsid w:val="00042B31"/>
    <w:rsid w:val="00042E95"/>
    <w:rsid w:val="000430AB"/>
    <w:rsid w:val="000466DD"/>
    <w:rsid w:val="0004739C"/>
    <w:rsid w:val="000517E6"/>
    <w:rsid w:val="00054B29"/>
    <w:rsid w:val="000567D2"/>
    <w:rsid w:val="00057DC8"/>
    <w:rsid w:val="00060E48"/>
    <w:rsid w:val="00061736"/>
    <w:rsid w:val="00062A7E"/>
    <w:rsid w:val="000662B3"/>
    <w:rsid w:val="0007194C"/>
    <w:rsid w:val="00071D2A"/>
    <w:rsid w:val="000757D9"/>
    <w:rsid w:val="00083F72"/>
    <w:rsid w:val="00085A6E"/>
    <w:rsid w:val="000860F3"/>
    <w:rsid w:val="000869CE"/>
    <w:rsid w:val="000A4166"/>
    <w:rsid w:val="000A51AD"/>
    <w:rsid w:val="000A6316"/>
    <w:rsid w:val="000A741A"/>
    <w:rsid w:val="000B00F6"/>
    <w:rsid w:val="000B0755"/>
    <w:rsid w:val="000B4209"/>
    <w:rsid w:val="000B58EC"/>
    <w:rsid w:val="000C159F"/>
    <w:rsid w:val="000C38D3"/>
    <w:rsid w:val="000C406A"/>
    <w:rsid w:val="000D00FC"/>
    <w:rsid w:val="000D5C5A"/>
    <w:rsid w:val="000D76C8"/>
    <w:rsid w:val="000D7D62"/>
    <w:rsid w:val="000E3247"/>
    <w:rsid w:val="000E4012"/>
    <w:rsid w:val="000E6417"/>
    <w:rsid w:val="000E7B24"/>
    <w:rsid w:val="000F1B28"/>
    <w:rsid w:val="000F3752"/>
    <w:rsid w:val="000F4012"/>
    <w:rsid w:val="00100753"/>
    <w:rsid w:val="001007A2"/>
    <w:rsid w:val="001049E4"/>
    <w:rsid w:val="00104CEB"/>
    <w:rsid w:val="001066CF"/>
    <w:rsid w:val="00113084"/>
    <w:rsid w:val="00114241"/>
    <w:rsid w:val="001159A7"/>
    <w:rsid w:val="00116BF7"/>
    <w:rsid w:val="00117E78"/>
    <w:rsid w:val="00120F02"/>
    <w:rsid w:val="001263CC"/>
    <w:rsid w:val="00133214"/>
    <w:rsid w:val="00140321"/>
    <w:rsid w:val="001459AB"/>
    <w:rsid w:val="001476EB"/>
    <w:rsid w:val="00147EA1"/>
    <w:rsid w:val="001502A4"/>
    <w:rsid w:val="00151F48"/>
    <w:rsid w:val="001537B2"/>
    <w:rsid w:val="0015673B"/>
    <w:rsid w:val="00157F46"/>
    <w:rsid w:val="00161684"/>
    <w:rsid w:val="00162EC9"/>
    <w:rsid w:val="0017356C"/>
    <w:rsid w:val="00174E0B"/>
    <w:rsid w:val="001831BA"/>
    <w:rsid w:val="001927A6"/>
    <w:rsid w:val="00192D34"/>
    <w:rsid w:val="00193D9B"/>
    <w:rsid w:val="00193E04"/>
    <w:rsid w:val="001952E9"/>
    <w:rsid w:val="0019534B"/>
    <w:rsid w:val="00196CEF"/>
    <w:rsid w:val="001A04B4"/>
    <w:rsid w:val="001B4359"/>
    <w:rsid w:val="001B5485"/>
    <w:rsid w:val="001B5CD8"/>
    <w:rsid w:val="001B7C1B"/>
    <w:rsid w:val="001C197B"/>
    <w:rsid w:val="001C5BC5"/>
    <w:rsid w:val="001C7300"/>
    <w:rsid w:val="001D0F60"/>
    <w:rsid w:val="001D1EA7"/>
    <w:rsid w:val="001D7988"/>
    <w:rsid w:val="001E1C60"/>
    <w:rsid w:val="001F06D8"/>
    <w:rsid w:val="001F17CD"/>
    <w:rsid w:val="001F4618"/>
    <w:rsid w:val="002045EC"/>
    <w:rsid w:val="00205F5E"/>
    <w:rsid w:val="00214D22"/>
    <w:rsid w:val="00215A71"/>
    <w:rsid w:val="00215EB4"/>
    <w:rsid w:val="00225E5A"/>
    <w:rsid w:val="00225EF9"/>
    <w:rsid w:val="002261B1"/>
    <w:rsid w:val="002262BF"/>
    <w:rsid w:val="00227C22"/>
    <w:rsid w:val="0023003A"/>
    <w:rsid w:val="002306CF"/>
    <w:rsid w:val="00231D22"/>
    <w:rsid w:val="00232EAB"/>
    <w:rsid w:val="002335C8"/>
    <w:rsid w:val="00234DE6"/>
    <w:rsid w:val="00234FB1"/>
    <w:rsid w:val="002419C7"/>
    <w:rsid w:val="0024293A"/>
    <w:rsid w:val="002448DF"/>
    <w:rsid w:val="00246085"/>
    <w:rsid w:val="00247D18"/>
    <w:rsid w:val="00264364"/>
    <w:rsid w:val="00271A05"/>
    <w:rsid w:val="00274B14"/>
    <w:rsid w:val="002846EA"/>
    <w:rsid w:val="00284DCC"/>
    <w:rsid w:val="00286330"/>
    <w:rsid w:val="00291D01"/>
    <w:rsid w:val="0029440E"/>
    <w:rsid w:val="00294A10"/>
    <w:rsid w:val="002A2C31"/>
    <w:rsid w:val="002A659C"/>
    <w:rsid w:val="002A6B0C"/>
    <w:rsid w:val="002B7812"/>
    <w:rsid w:val="002C1D2C"/>
    <w:rsid w:val="002C22B0"/>
    <w:rsid w:val="002C3B5E"/>
    <w:rsid w:val="002D27C4"/>
    <w:rsid w:val="002D3FFB"/>
    <w:rsid w:val="002D5156"/>
    <w:rsid w:val="002D6686"/>
    <w:rsid w:val="002E04A5"/>
    <w:rsid w:val="002E76EB"/>
    <w:rsid w:val="002F1142"/>
    <w:rsid w:val="002F5990"/>
    <w:rsid w:val="002F6327"/>
    <w:rsid w:val="002F67D3"/>
    <w:rsid w:val="00301B3D"/>
    <w:rsid w:val="003024FE"/>
    <w:rsid w:val="0030501C"/>
    <w:rsid w:val="00311FBA"/>
    <w:rsid w:val="00312969"/>
    <w:rsid w:val="00312DD4"/>
    <w:rsid w:val="0032047F"/>
    <w:rsid w:val="003206F8"/>
    <w:rsid w:val="003342E0"/>
    <w:rsid w:val="00334F70"/>
    <w:rsid w:val="00336487"/>
    <w:rsid w:val="00343986"/>
    <w:rsid w:val="003475DC"/>
    <w:rsid w:val="00351CBD"/>
    <w:rsid w:val="00354700"/>
    <w:rsid w:val="003647C6"/>
    <w:rsid w:val="003674C5"/>
    <w:rsid w:val="003678EC"/>
    <w:rsid w:val="0037732A"/>
    <w:rsid w:val="0038210A"/>
    <w:rsid w:val="00390544"/>
    <w:rsid w:val="00394B7D"/>
    <w:rsid w:val="00395697"/>
    <w:rsid w:val="003B686F"/>
    <w:rsid w:val="003C1368"/>
    <w:rsid w:val="003C46A7"/>
    <w:rsid w:val="003C5D78"/>
    <w:rsid w:val="003D7836"/>
    <w:rsid w:val="003E5788"/>
    <w:rsid w:val="003E7C99"/>
    <w:rsid w:val="003F364E"/>
    <w:rsid w:val="003F4937"/>
    <w:rsid w:val="003F6967"/>
    <w:rsid w:val="003F7C89"/>
    <w:rsid w:val="00402483"/>
    <w:rsid w:val="00402DAB"/>
    <w:rsid w:val="00404ED5"/>
    <w:rsid w:val="00414161"/>
    <w:rsid w:val="00414A9C"/>
    <w:rsid w:val="00414D23"/>
    <w:rsid w:val="00416C68"/>
    <w:rsid w:val="00427618"/>
    <w:rsid w:val="004400E9"/>
    <w:rsid w:val="004412B4"/>
    <w:rsid w:val="004418AB"/>
    <w:rsid w:val="004529C6"/>
    <w:rsid w:val="004533A8"/>
    <w:rsid w:val="004544F0"/>
    <w:rsid w:val="0045500D"/>
    <w:rsid w:val="00456787"/>
    <w:rsid w:val="00457CA8"/>
    <w:rsid w:val="00463CFD"/>
    <w:rsid w:val="00464629"/>
    <w:rsid w:val="004654C6"/>
    <w:rsid w:val="00466A63"/>
    <w:rsid w:val="00473954"/>
    <w:rsid w:val="00477673"/>
    <w:rsid w:val="00481087"/>
    <w:rsid w:val="00481BBD"/>
    <w:rsid w:val="00482C3D"/>
    <w:rsid w:val="00485EA5"/>
    <w:rsid w:val="00490DE7"/>
    <w:rsid w:val="0049291D"/>
    <w:rsid w:val="004948E3"/>
    <w:rsid w:val="00494AEB"/>
    <w:rsid w:val="004B197F"/>
    <w:rsid w:val="004B4619"/>
    <w:rsid w:val="004B6B1D"/>
    <w:rsid w:val="004B76C2"/>
    <w:rsid w:val="004C0475"/>
    <w:rsid w:val="004C0CDE"/>
    <w:rsid w:val="004C107B"/>
    <w:rsid w:val="004C2A46"/>
    <w:rsid w:val="004C3F22"/>
    <w:rsid w:val="004C41F0"/>
    <w:rsid w:val="004C455C"/>
    <w:rsid w:val="004C67D7"/>
    <w:rsid w:val="004D4ACF"/>
    <w:rsid w:val="004D4B29"/>
    <w:rsid w:val="004D4C98"/>
    <w:rsid w:val="004D5446"/>
    <w:rsid w:val="004E00F0"/>
    <w:rsid w:val="004E18E1"/>
    <w:rsid w:val="004E4B57"/>
    <w:rsid w:val="004F0681"/>
    <w:rsid w:val="004F0A60"/>
    <w:rsid w:val="004F193F"/>
    <w:rsid w:val="004F6C62"/>
    <w:rsid w:val="004F6E50"/>
    <w:rsid w:val="00501715"/>
    <w:rsid w:val="00501EC4"/>
    <w:rsid w:val="00502961"/>
    <w:rsid w:val="00502BF7"/>
    <w:rsid w:val="00507A21"/>
    <w:rsid w:val="00510F65"/>
    <w:rsid w:val="00513621"/>
    <w:rsid w:val="00515527"/>
    <w:rsid w:val="005240F8"/>
    <w:rsid w:val="005324FE"/>
    <w:rsid w:val="00534B9F"/>
    <w:rsid w:val="0053547A"/>
    <w:rsid w:val="00535969"/>
    <w:rsid w:val="0053680D"/>
    <w:rsid w:val="0053773D"/>
    <w:rsid w:val="00540018"/>
    <w:rsid w:val="00540617"/>
    <w:rsid w:val="00544285"/>
    <w:rsid w:val="00545913"/>
    <w:rsid w:val="00553007"/>
    <w:rsid w:val="00555141"/>
    <w:rsid w:val="00557FEB"/>
    <w:rsid w:val="00561A6F"/>
    <w:rsid w:val="00563ACA"/>
    <w:rsid w:val="00565A91"/>
    <w:rsid w:val="00572201"/>
    <w:rsid w:val="00574B48"/>
    <w:rsid w:val="00576256"/>
    <w:rsid w:val="005806C6"/>
    <w:rsid w:val="00580AC7"/>
    <w:rsid w:val="00584567"/>
    <w:rsid w:val="00591925"/>
    <w:rsid w:val="0059300F"/>
    <w:rsid w:val="005B1114"/>
    <w:rsid w:val="005C0E6A"/>
    <w:rsid w:val="005C1623"/>
    <w:rsid w:val="005C17B2"/>
    <w:rsid w:val="005C2546"/>
    <w:rsid w:val="005C25FB"/>
    <w:rsid w:val="005D3531"/>
    <w:rsid w:val="005D46A2"/>
    <w:rsid w:val="005D6753"/>
    <w:rsid w:val="005D6D80"/>
    <w:rsid w:val="005E0F49"/>
    <w:rsid w:val="005E3514"/>
    <w:rsid w:val="005E5733"/>
    <w:rsid w:val="005E74C4"/>
    <w:rsid w:val="005F032E"/>
    <w:rsid w:val="005F62E0"/>
    <w:rsid w:val="006031E7"/>
    <w:rsid w:val="00605954"/>
    <w:rsid w:val="00614F27"/>
    <w:rsid w:val="00621E69"/>
    <w:rsid w:val="00623363"/>
    <w:rsid w:val="006249AF"/>
    <w:rsid w:val="006258EC"/>
    <w:rsid w:val="00625AA5"/>
    <w:rsid w:val="00625B1F"/>
    <w:rsid w:val="0063099B"/>
    <w:rsid w:val="00631960"/>
    <w:rsid w:val="006340C4"/>
    <w:rsid w:val="00634FD5"/>
    <w:rsid w:val="00635CFA"/>
    <w:rsid w:val="006425C2"/>
    <w:rsid w:val="00646131"/>
    <w:rsid w:val="00651E16"/>
    <w:rsid w:val="00654BD5"/>
    <w:rsid w:val="00655847"/>
    <w:rsid w:val="00660E32"/>
    <w:rsid w:val="0066261D"/>
    <w:rsid w:val="00662F63"/>
    <w:rsid w:val="00662FBB"/>
    <w:rsid w:val="00663402"/>
    <w:rsid w:val="00665355"/>
    <w:rsid w:val="00667490"/>
    <w:rsid w:val="00673FB7"/>
    <w:rsid w:val="00675181"/>
    <w:rsid w:val="0067605E"/>
    <w:rsid w:val="00677FFD"/>
    <w:rsid w:val="00680C47"/>
    <w:rsid w:val="00683546"/>
    <w:rsid w:val="00684345"/>
    <w:rsid w:val="006861D5"/>
    <w:rsid w:val="0068753D"/>
    <w:rsid w:val="006879DC"/>
    <w:rsid w:val="0069034B"/>
    <w:rsid w:val="0069533C"/>
    <w:rsid w:val="0069570C"/>
    <w:rsid w:val="00695DFF"/>
    <w:rsid w:val="006A4DB6"/>
    <w:rsid w:val="006A7B2E"/>
    <w:rsid w:val="006B2EAC"/>
    <w:rsid w:val="006B3AE5"/>
    <w:rsid w:val="006C0168"/>
    <w:rsid w:val="006C1661"/>
    <w:rsid w:val="006C2A1E"/>
    <w:rsid w:val="006C3C94"/>
    <w:rsid w:val="006D0571"/>
    <w:rsid w:val="006D1FC2"/>
    <w:rsid w:val="006E230B"/>
    <w:rsid w:val="006E4013"/>
    <w:rsid w:val="006E5941"/>
    <w:rsid w:val="006F0BA7"/>
    <w:rsid w:val="006F30F8"/>
    <w:rsid w:val="006F3828"/>
    <w:rsid w:val="006F7854"/>
    <w:rsid w:val="00700B56"/>
    <w:rsid w:val="00703749"/>
    <w:rsid w:val="00707AF2"/>
    <w:rsid w:val="0071061A"/>
    <w:rsid w:val="0071204A"/>
    <w:rsid w:val="007143F9"/>
    <w:rsid w:val="007145D1"/>
    <w:rsid w:val="00714796"/>
    <w:rsid w:val="0071529A"/>
    <w:rsid w:val="007153ED"/>
    <w:rsid w:val="00717952"/>
    <w:rsid w:val="00721FDD"/>
    <w:rsid w:val="007229AB"/>
    <w:rsid w:val="0072328B"/>
    <w:rsid w:val="00724652"/>
    <w:rsid w:val="007332A3"/>
    <w:rsid w:val="00733368"/>
    <w:rsid w:val="007362DC"/>
    <w:rsid w:val="0073783E"/>
    <w:rsid w:val="00737DCD"/>
    <w:rsid w:val="007430C0"/>
    <w:rsid w:val="0074424E"/>
    <w:rsid w:val="00744B49"/>
    <w:rsid w:val="00745D04"/>
    <w:rsid w:val="0074722B"/>
    <w:rsid w:val="007502C4"/>
    <w:rsid w:val="00750A06"/>
    <w:rsid w:val="00753B11"/>
    <w:rsid w:val="00755319"/>
    <w:rsid w:val="007574C9"/>
    <w:rsid w:val="00757875"/>
    <w:rsid w:val="0076492A"/>
    <w:rsid w:val="00767545"/>
    <w:rsid w:val="0077042E"/>
    <w:rsid w:val="00777925"/>
    <w:rsid w:val="0078014A"/>
    <w:rsid w:val="0078274E"/>
    <w:rsid w:val="007849DC"/>
    <w:rsid w:val="00784E5E"/>
    <w:rsid w:val="00787902"/>
    <w:rsid w:val="00792ED4"/>
    <w:rsid w:val="00793860"/>
    <w:rsid w:val="007A4797"/>
    <w:rsid w:val="007A51CE"/>
    <w:rsid w:val="007A652C"/>
    <w:rsid w:val="007A73AC"/>
    <w:rsid w:val="007B0760"/>
    <w:rsid w:val="007B3ACC"/>
    <w:rsid w:val="007B5387"/>
    <w:rsid w:val="007B64D3"/>
    <w:rsid w:val="007B790F"/>
    <w:rsid w:val="007C19D2"/>
    <w:rsid w:val="007C77CC"/>
    <w:rsid w:val="007D0704"/>
    <w:rsid w:val="007D0825"/>
    <w:rsid w:val="007D54E4"/>
    <w:rsid w:val="007E1534"/>
    <w:rsid w:val="007E2A31"/>
    <w:rsid w:val="007F15E0"/>
    <w:rsid w:val="007F7CBA"/>
    <w:rsid w:val="00800840"/>
    <w:rsid w:val="008032C2"/>
    <w:rsid w:val="00803555"/>
    <w:rsid w:val="0080446A"/>
    <w:rsid w:val="00804A3F"/>
    <w:rsid w:val="00805BFE"/>
    <w:rsid w:val="00807668"/>
    <w:rsid w:val="00812B2F"/>
    <w:rsid w:val="00813C8D"/>
    <w:rsid w:val="00814CCA"/>
    <w:rsid w:val="00816069"/>
    <w:rsid w:val="00817B6F"/>
    <w:rsid w:val="00820564"/>
    <w:rsid w:val="008209C1"/>
    <w:rsid w:val="0082320E"/>
    <w:rsid w:val="0082406E"/>
    <w:rsid w:val="00825F5E"/>
    <w:rsid w:val="008267D3"/>
    <w:rsid w:val="008353D7"/>
    <w:rsid w:val="00835A3B"/>
    <w:rsid w:val="0083620E"/>
    <w:rsid w:val="008422E4"/>
    <w:rsid w:val="00843C6C"/>
    <w:rsid w:val="00846E0F"/>
    <w:rsid w:val="00847B4B"/>
    <w:rsid w:val="00850021"/>
    <w:rsid w:val="00850057"/>
    <w:rsid w:val="00864D4A"/>
    <w:rsid w:val="00866332"/>
    <w:rsid w:val="00866421"/>
    <w:rsid w:val="00866903"/>
    <w:rsid w:val="00871F61"/>
    <w:rsid w:val="00876B15"/>
    <w:rsid w:val="008821B7"/>
    <w:rsid w:val="00884705"/>
    <w:rsid w:val="00885CBF"/>
    <w:rsid w:val="00885DC6"/>
    <w:rsid w:val="008927FD"/>
    <w:rsid w:val="00895300"/>
    <w:rsid w:val="008963F2"/>
    <w:rsid w:val="008A076F"/>
    <w:rsid w:val="008A1A0C"/>
    <w:rsid w:val="008A4142"/>
    <w:rsid w:val="008A487F"/>
    <w:rsid w:val="008A4F53"/>
    <w:rsid w:val="008A50F8"/>
    <w:rsid w:val="008A59E7"/>
    <w:rsid w:val="008A6677"/>
    <w:rsid w:val="008A726C"/>
    <w:rsid w:val="008A79CA"/>
    <w:rsid w:val="008B0D25"/>
    <w:rsid w:val="008B17B3"/>
    <w:rsid w:val="008B2093"/>
    <w:rsid w:val="008B2169"/>
    <w:rsid w:val="008B2B33"/>
    <w:rsid w:val="008B2CC6"/>
    <w:rsid w:val="008B559B"/>
    <w:rsid w:val="008B68B8"/>
    <w:rsid w:val="008B692C"/>
    <w:rsid w:val="008C3F0E"/>
    <w:rsid w:val="008C4258"/>
    <w:rsid w:val="008C5D81"/>
    <w:rsid w:val="008C7A70"/>
    <w:rsid w:val="008D1530"/>
    <w:rsid w:val="008D4900"/>
    <w:rsid w:val="008D6DD4"/>
    <w:rsid w:val="008E060A"/>
    <w:rsid w:val="008E43BA"/>
    <w:rsid w:val="008E6088"/>
    <w:rsid w:val="008F393C"/>
    <w:rsid w:val="008F534A"/>
    <w:rsid w:val="00900235"/>
    <w:rsid w:val="00902A87"/>
    <w:rsid w:val="009063A3"/>
    <w:rsid w:val="00906F26"/>
    <w:rsid w:val="0090771A"/>
    <w:rsid w:val="00915C01"/>
    <w:rsid w:val="009171FE"/>
    <w:rsid w:val="009216CA"/>
    <w:rsid w:val="00921833"/>
    <w:rsid w:val="009225FE"/>
    <w:rsid w:val="00925D9E"/>
    <w:rsid w:val="00926F76"/>
    <w:rsid w:val="0093476B"/>
    <w:rsid w:val="00951D3D"/>
    <w:rsid w:val="009523FC"/>
    <w:rsid w:val="0095720D"/>
    <w:rsid w:val="009652C8"/>
    <w:rsid w:val="00967BF5"/>
    <w:rsid w:val="009743F0"/>
    <w:rsid w:val="00975B92"/>
    <w:rsid w:val="00975C89"/>
    <w:rsid w:val="00976B28"/>
    <w:rsid w:val="00984261"/>
    <w:rsid w:val="009874CC"/>
    <w:rsid w:val="009A0A26"/>
    <w:rsid w:val="009A0F1A"/>
    <w:rsid w:val="009A13E0"/>
    <w:rsid w:val="009A237E"/>
    <w:rsid w:val="009A2C69"/>
    <w:rsid w:val="009A2CBD"/>
    <w:rsid w:val="009A5C00"/>
    <w:rsid w:val="009B1954"/>
    <w:rsid w:val="009B2301"/>
    <w:rsid w:val="009B3C9F"/>
    <w:rsid w:val="009B4393"/>
    <w:rsid w:val="009C6CBF"/>
    <w:rsid w:val="009C7D22"/>
    <w:rsid w:val="009D1A5F"/>
    <w:rsid w:val="009E0608"/>
    <w:rsid w:val="009E5B86"/>
    <w:rsid w:val="009E6AA1"/>
    <w:rsid w:val="009F1A0E"/>
    <w:rsid w:val="009F3569"/>
    <w:rsid w:val="009F6483"/>
    <w:rsid w:val="00A016BC"/>
    <w:rsid w:val="00A0287D"/>
    <w:rsid w:val="00A0799C"/>
    <w:rsid w:val="00A10341"/>
    <w:rsid w:val="00A116F9"/>
    <w:rsid w:val="00A13433"/>
    <w:rsid w:val="00A171F5"/>
    <w:rsid w:val="00A2007A"/>
    <w:rsid w:val="00A20657"/>
    <w:rsid w:val="00A21B46"/>
    <w:rsid w:val="00A238B5"/>
    <w:rsid w:val="00A3008C"/>
    <w:rsid w:val="00A311FE"/>
    <w:rsid w:val="00A3138D"/>
    <w:rsid w:val="00A35147"/>
    <w:rsid w:val="00A35E1E"/>
    <w:rsid w:val="00A363F4"/>
    <w:rsid w:val="00A37101"/>
    <w:rsid w:val="00A41914"/>
    <w:rsid w:val="00A46299"/>
    <w:rsid w:val="00A50693"/>
    <w:rsid w:val="00A5231E"/>
    <w:rsid w:val="00A53F72"/>
    <w:rsid w:val="00A540B7"/>
    <w:rsid w:val="00A54385"/>
    <w:rsid w:val="00A554CF"/>
    <w:rsid w:val="00A5782D"/>
    <w:rsid w:val="00A63165"/>
    <w:rsid w:val="00A64ADD"/>
    <w:rsid w:val="00A64BE4"/>
    <w:rsid w:val="00A71D24"/>
    <w:rsid w:val="00A74647"/>
    <w:rsid w:val="00A75068"/>
    <w:rsid w:val="00A75C61"/>
    <w:rsid w:val="00A840AC"/>
    <w:rsid w:val="00A9009A"/>
    <w:rsid w:val="00A940D7"/>
    <w:rsid w:val="00A96EC4"/>
    <w:rsid w:val="00A97FE9"/>
    <w:rsid w:val="00AA077C"/>
    <w:rsid w:val="00AA10BF"/>
    <w:rsid w:val="00AA1370"/>
    <w:rsid w:val="00AA1674"/>
    <w:rsid w:val="00AA5C0F"/>
    <w:rsid w:val="00AA797F"/>
    <w:rsid w:val="00AB5659"/>
    <w:rsid w:val="00AB6533"/>
    <w:rsid w:val="00AB6EBB"/>
    <w:rsid w:val="00AC5856"/>
    <w:rsid w:val="00AC7250"/>
    <w:rsid w:val="00AD29C6"/>
    <w:rsid w:val="00AD3413"/>
    <w:rsid w:val="00AD4480"/>
    <w:rsid w:val="00AD4C8E"/>
    <w:rsid w:val="00AD4E13"/>
    <w:rsid w:val="00AE2CF7"/>
    <w:rsid w:val="00AE706C"/>
    <w:rsid w:val="00AF1372"/>
    <w:rsid w:val="00AF38F9"/>
    <w:rsid w:val="00AF4378"/>
    <w:rsid w:val="00B01B4A"/>
    <w:rsid w:val="00B02E6B"/>
    <w:rsid w:val="00B051E4"/>
    <w:rsid w:val="00B11073"/>
    <w:rsid w:val="00B139CE"/>
    <w:rsid w:val="00B15BDE"/>
    <w:rsid w:val="00B17456"/>
    <w:rsid w:val="00B26A1C"/>
    <w:rsid w:val="00B26A32"/>
    <w:rsid w:val="00B279FB"/>
    <w:rsid w:val="00B316F7"/>
    <w:rsid w:val="00B31B20"/>
    <w:rsid w:val="00B323E8"/>
    <w:rsid w:val="00B3478A"/>
    <w:rsid w:val="00B3589A"/>
    <w:rsid w:val="00B45578"/>
    <w:rsid w:val="00B45DEC"/>
    <w:rsid w:val="00B46652"/>
    <w:rsid w:val="00B5047F"/>
    <w:rsid w:val="00B522AF"/>
    <w:rsid w:val="00B54CBA"/>
    <w:rsid w:val="00B60026"/>
    <w:rsid w:val="00B609B5"/>
    <w:rsid w:val="00B61801"/>
    <w:rsid w:val="00B6256A"/>
    <w:rsid w:val="00B66269"/>
    <w:rsid w:val="00B66360"/>
    <w:rsid w:val="00B7277D"/>
    <w:rsid w:val="00B734B5"/>
    <w:rsid w:val="00B7790F"/>
    <w:rsid w:val="00B77DCD"/>
    <w:rsid w:val="00B810E7"/>
    <w:rsid w:val="00B91069"/>
    <w:rsid w:val="00B91521"/>
    <w:rsid w:val="00B94D79"/>
    <w:rsid w:val="00BA2E46"/>
    <w:rsid w:val="00BA48D0"/>
    <w:rsid w:val="00BA773D"/>
    <w:rsid w:val="00BB2090"/>
    <w:rsid w:val="00BB2284"/>
    <w:rsid w:val="00BB2595"/>
    <w:rsid w:val="00BB2BD7"/>
    <w:rsid w:val="00BB43E9"/>
    <w:rsid w:val="00BB4C7B"/>
    <w:rsid w:val="00BB791D"/>
    <w:rsid w:val="00BC171A"/>
    <w:rsid w:val="00BC1A9D"/>
    <w:rsid w:val="00BC36EA"/>
    <w:rsid w:val="00BC46BB"/>
    <w:rsid w:val="00BC4E5D"/>
    <w:rsid w:val="00BC58E8"/>
    <w:rsid w:val="00BD1C1D"/>
    <w:rsid w:val="00BD5F44"/>
    <w:rsid w:val="00BE124A"/>
    <w:rsid w:val="00BE3EF8"/>
    <w:rsid w:val="00BF219B"/>
    <w:rsid w:val="00BF3F9E"/>
    <w:rsid w:val="00C01706"/>
    <w:rsid w:val="00C01B44"/>
    <w:rsid w:val="00C02B59"/>
    <w:rsid w:val="00C0663C"/>
    <w:rsid w:val="00C06665"/>
    <w:rsid w:val="00C07F55"/>
    <w:rsid w:val="00C106E9"/>
    <w:rsid w:val="00C16956"/>
    <w:rsid w:val="00C16D37"/>
    <w:rsid w:val="00C207F1"/>
    <w:rsid w:val="00C22537"/>
    <w:rsid w:val="00C2333A"/>
    <w:rsid w:val="00C258B6"/>
    <w:rsid w:val="00C3036A"/>
    <w:rsid w:val="00C31D1C"/>
    <w:rsid w:val="00C332D0"/>
    <w:rsid w:val="00C363D6"/>
    <w:rsid w:val="00C40484"/>
    <w:rsid w:val="00C521B8"/>
    <w:rsid w:val="00C52693"/>
    <w:rsid w:val="00C54A41"/>
    <w:rsid w:val="00C55FA6"/>
    <w:rsid w:val="00C56186"/>
    <w:rsid w:val="00C61A2B"/>
    <w:rsid w:val="00C6530F"/>
    <w:rsid w:val="00C6692B"/>
    <w:rsid w:val="00C72469"/>
    <w:rsid w:val="00C77F67"/>
    <w:rsid w:val="00C83D8B"/>
    <w:rsid w:val="00C86B1A"/>
    <w:rsid w:val="00C9038C"/>
    <w:rsid w:val="00C90D44"/>
    <w:rsid w:val="00C9216F"/>
    <w:rsid w:val="00C9663F"/>
    <w:rsid w:val="00C97C3E"/>
    <w:rsid w:val="00CA2565"/>
    <w:rsid w:val="00CA2BD2"/>
    <w:rsid w:val="00CB04BD"/>
    <w:rsid w:val="00CB47AF"/>
    <w:rsid w:val="00CC76D2"/>
    <w:rsid w:val="00CD2D20"/>
    <w:rsid w:val="00CD3F16"/>
    <w:rsid w:val="00CD5097"/>
    <w:rsid w:val="00CD5942"/>
    <w:rsid w:val="00CE0F99"/>
    <w:rsid w:val="00CE135A"/>
    <w:rsid w:val="00CE30B0"/>
    <w:rsid w:val="00CE3595"/>
    <w:rsid w:val="00CF1B1F"/>
    <w:rsid w:val="00CF2321"/>
    <w:rsid w:val="00D0121B"/>
    <w:rsid w:val="00D0196D"/>
    <w:rsid w:val="00D0471B"/>
    <w:rsid w:val="00D15E7D"/>
    <w:rsid w:val="00D178B2"/>
    <w:rsid w:val="00D30510"/>
    <w:rsid w:val="00D30A17"/>
    <w:rsid w:val="00D30C0F"/>
    <w:rsid w:val="00D317D6"/>
    <w:rsid w:val="00D3359E"/>
    <w:rsid w:val="00D37411"/>
    <w:rsid w:val="00D422CA"/>
    <w:rsid w:val="00D462A1"/>
    <w:rsid w:val="00D479BA"/>
    <w:rsid w:val="00D47E2A"/>
    <w:rsid w:val="00D5028E"/>
    <w:rsid w:val="00D53768"/>
    <w:rsid w:val="00D54303"/>
    <w:rsid w:val="00D57130"/>
    <w:rsid w:val="00D57DDD"/>
    <w:rsid w:val="00D57E2A"/>
    <w:rsid w:val="00D6226D"/>
    <w:rsid w:val="00D64A62"/>
    <w:rsid w:val="00D65750"/>
    <w:rsid w:val="00D677C6"/>
    <w:rsid w:val="00D67F56"/>
    <w:rsid w:val="00D70CF9"/>
    <w:rsid w:val="00D719B6"/>
    <w:rsid w:val="00D742DA"/>
    <w:rsid w:val="00D75522"/>
    <w:rsid w:val="00D80753"/>
    <w:rsid w:val="00D81022"/>
    <w:rsid w:val="00D8212C"/>
    <w:rsid w:val="00D86B38"/>
    <w:rsid w:val="00D907F2"/>
    <w:rsid w:val="00D9228C"/>
    <w:rsid w:val="00D92FFE"/>
    <w:rsid w:val="00D96808"/>
    <w:rsid w:val="00DA1641"/>
    <w:rsid w:val="00DA42E5"/>
    <w:rsid w:val="00DA61BD"/>
    <w:rsid w:val="00DB036C"/>
    <w:rsid w:val="00DB29CB"/>
    <w:rsid w:val="00DB31D4"/>
    <w:rsid w:val="00DB3AE4"/>
    <w:rsid w:val="00DB3CE8"/>
    <w:rsid w:val="00DB5F9E"/>
    <w:rsid w:val="00DC0475"/>
    <w:rsid w:val="00DC1939"/>
    <w:rsid w:val="00DD1BCE"/>
    <w:rsid w:val="00DD5D3C"/>
    <w:rsid w:val="00DD6205"/>
    <w:rsid w:val="00DE1B70"/>
    <w:rsid w:val="00DE5B0A"/>
    <w:rsid w:val="00DE7B03"/>
    <w:rsid w:val="00DF1533"/>
    <w:rsid w:val="00DF7529"/>
    <w:rsid w:val="00E051A7"/>
    <w:rsid w:val="00E066B5"/>
    <w:rsid w:val="00E07657"/>
    <w:rsid w:val="00E1096F"/>
    <w:rsid w:val="00E13B5D"/>
    <w:rsid w:val="00E15A9F"/>
    <w:rsid w:val="00E214C7"/>
    <w:rsid w:val="00E24803"/>
    <w:rsid w:val="00E3002E"/>
    <w:rsid w:val="00E31127"/>
    <w:rsid w:val="00E3316F"/>
    <w:rsid w:val="00E36F81"/>
    <w:rsid w:val="00E41F16"/>
    <w:rsid w:val="00E4373F"/>
    <w:rsid w:val="00E47347"/>
    <w:rsid w:val="00E50021"/>
    <w:rsid w:val="00E51A7E"/>
    <w:rsid w:val="00E5233C"/>
    <w:rsid w:val="00E624D1"/>
    <w:rsid w:val="00E658DE"/>
    <w:rsid w:val="00E65D17"/>
    <w:rsid w:val="00E70EC2"/>
    <w:rsid w:val="00E72B4F"/>
    <w:rsid w:val="00E81C17"/>
    <w:rsid w:val="00E94F6A"/>
    <w:rsid w:val="00E965BF"/>
    <w:rsid w:val="00E96FDF"/>
    <w:rsid w:val="00EA1295"/>
    <w:rsid w:val="00EA2EC0"/>
    <w:rsid w:val="00EA3C5B"/>
    <w:rsid w:val="00EB0A8A"/>
    <w:rsid w:val="00EB430A"/>
    <w:rsid w:val="00EB6ADB"/>
    <w:rsid w:val="00EC11BD"/>
    <w:rsid w:val="00EC3A8A"/>
    <w:rsid w:val="00EC3B5B"/>
    <w:rsid w:val="00ED278D"/>
    <w:rsid w:val="00EE201F"/>
    <w:rsid w:val="00EF4CD1"/>
    <w:rsid w:val="00EF5907"/>
    <w:rsid w:val="00EF5CD0"/>
    <w:rsid w:val="00EF6DA7"/>
    <w:rsid w:val="00EF7539"/>
    <w:rsid w:val="00F01557"/>
    <w:rsid w:val="00F024E0"/>
    <w:rsid w:val="00F05BCB"/>
    <w:rsid w:val="00F05BFB"/>
    <w:rsid w:val="00F14CB7"/>
    <w:rsid w:val="00F153AE"/>
    <w:rsid w:val="00F2019F"/>
    <w:rsid w:val="00F22B57"/>
    <w:rsid w:val="00F235DA"/>
    <w:rsid w:val="00F2377F"/>
    <w:rsid w:val="00F32AEC"/>
    <w:rsid w:val="00F3499A"/>
    <w:rsid w:val="00F3796E"/>
    <w:rsid w:val="00F4091F"/>
    <w:rsid w:val="00F41273"/>
    <w:rsid w:val="00F43171"/>
    <w:rsid w:val="00F47DFA"/>
    <w:rsid w:val="00F5160B"/>
    <w:rsid w:val="00F54E1C"/>
    <w:rsid w:val="00F60B76"/>
    <w:rsid w:val="00F638E3"/>
    <w:rsid w:val="00F64ACD"/>
    <w:rsid w:val="00F65C50"/>
    <w:rsid w:val="00F700F2"/>
    <w:rsid w:val="00F70B7C"/>
    <w:rsid w:val="00F71F45"/>
    <w:rsid w:val="00F7233E"/>
    <w:rsid w:val="00F72DA1"/>
    <w:rsid w:val="00F73CD6"/>
    <w:rsid w:val="00F7433E"/>
    <w:rsid w:val="00F74C00"/>
    <w:rsid w:val="00F75380"/>
    <w:rsid w:val="00F77356"/>
    <w:rsid w:val="00F8276F"/>
    <w:rsid w:val="00F94200"/>
    <w:rsid w:val="00F94373"/>
    <w:rsid w:val="00F975CA"/>
    <w:rsid w:val="00F97F89"/>
    <w:rsid w:val="00FA1192"/>
    <w:rsid w:val="00FB1460"/>
    <w:rsid w:val="00FB3A69"/>
    <w:rsid w:val="00FB4C07"/>
    <w:rsid w:val="00FC0676"/>
    <w:rsid w:val="00FC0F6A"/>
    <w:rsid w:val="00FC22C3"/>
    <w:rsid w:val="00FC4F21"/>
    <w:rsid w:val="00FC729A"/>
    <w:rsid w:val="00FD0F74"/>
    <w:rsid w:val="00FD7A54"/>
    <w:rsid w:val="00FE124C"/>
    <w:rsid w:val="00FE2BD6"/>
    <w:rsid w:val="00FE6691"/>
    <w:rsid w:val="00FE799A"/>
    <w:rsid w:val="00FF0C1D"/>
    <w:rsid w:val="00FF5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2E26382"/>
  <w15:chartTrackingRefBased/>
  <w15:docId w15:val="{9E4EA295-3733-4B1D-AE07-1EA7EB69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9">
    <w:name w:val="heading 9"/>
    <w:basedOn w:val="Normal"/>
    <w:next w:val="Normal"/>
    <w:link w:val="Heading9Char"/>
    <w:uiPriority w:val="9"/>
    <w:unhideWhenUsed/>
    <w:qFormat/>
    <w:rsid w:val="002E76EB"/>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53AE"/>
    <w:rPr>
      <w:color w:val="0000FF"/>
      <w:u w:val="single"/>
    </w:rPr>
  </w:style>
  <w:style w:type="paragraph" w:styleId="Header">
    <w:name w:val="header"/>
    <w:basedOn w:val="Normal"/>
    <w:rsid w:val="0059300F"/>
    <w:pPr>
      <w:tabs>
        <w:tab w:val="center" w:pos="4153"/>
        <w:tab w:val="right" w:pos="8306"/>
      </w:tabs>
    </w:pPr>
  </w:style>
  <w:style w:type="paragraph" w:styleId="Footer">
    <w:name w:val="footer"/>
    <w:basedOn w:val="Normal"/>
    <w:rsid w:val="0059300F"/>
    <w:pPr>
      <w:tabs>
        <w:tab w:val="center" w:pos="4153"/>
        <w:tab w:val="right" w:pos="8306"/>
      </w:tabs>
    </w:pPr>
  </w:style>
  <w:style w:type="character" w:styleId="PageNumber">
    <w:name w:val="page number"/>
    <w:basedOn w:val="DefaultParagraphFont"/>
    <w:rsid w:val="0059300F"/>
  </w:style>
  <w:style w:type="paragraph" w:styleId="BalloonText">
    <w:name w:val="Balloon Text"/>
    <w:basedOn w:val="Normal"/>
    <w:semiHidden/>
    <w:rsid w:val="00915C01"/>
    <w:rPr>
      <w:rFonts w:ascii="Tahoma" w:hAnsi="Tahoma" w:cs="Tahoma"/>
      <w:sz w:val="16"/>
      <w:szCs w:val="16"/>
    </w:rPr>
  </w:style>
  <w:style w:type="character" w:customStyle="1" w:styleId="Heading9Char">
    <w:name w:val="Heading 9 Char"/>
    <w:basedOn w:val="DefaultParagraphFont"/>
    <w:link w:val="Heading9"/>
    <w:uiPriority w:val="9"/>
    <w:rsid w:val="002E76EB"/>
    <w:rPr>
      <w:rFonts w:asciiTheme="majorHAnsi" w:eastAsiaTheme="majorEastAsia" w:hAnsiTheme="majorHAnsi" w:cstheme="majorBidi"/>
      <w:i/>
      <w:iCs/>
      <w:color w:val="272727" w:themeColor="text1" w:themeTint="D8"/>
      <w:sz w:val="21"/>
      <w:szCs w:val="21"/>
      <w:lang w:eastAsia="en-US"/>
    </w:rPr>
  </w:style>
  <w:style w:type="paragraph" w:customStyle="1" w:styleId="Default">
    <w:name w:val="Default"/>
    <w:rsid w:val="002E76EB"/>
    <w:pPr>
      <w:autoSpaceDE w:val="0"/>
      <w:autoSpaceDN w:val="0"/>
      <w:adjustRightInd w:val="0"/>
    </w:pPr>
    <w:rPr>
      <w:rFonts w:ascii="Gill Sans MT" w:eastAsiaTheme="minorHAnsi" w:hAnsi="Gill Sans MT" w:cs="Gill Sans MT"/>
      <w:color w:val="000000"/>
      <w:sz w:val="24"/>
      <w:szCs w:val="24"/>
      <w:lang w:eastAsia="en-US"/>
    </w:rPr>
  </w:style>
  <w:style w:type="paragraph" w:styleId="ListParagraph">
    <w:name w:val="List Paragraph"/>
    <w:basedOn w:val="Normal"/>
    <w:uiPriority w:val="34"/>
    <w:qFormat/>
    <w:rsid w:val="002E76EB"/>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rsid w:val="0035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8457">
      <w:bodyDiv w:val="1"/>
      <w:marLeft w:val="0"/>
      <w:marRight w:val="0"/>
      <w:marTop w:val="0"/>
      <w:marBottom w:val="0"/>
      <w:divBdr>
        <w:top w:val="none" w:sz="0" w:space="0" w:color="auto"/>
        <w:left w:val="none" w:sz="0" w:space="0" w:color="auto"/>
        <w:bottom w:val="none" w:sz="0" w:space="0" w:color="auto"/>
        <w:right w:val="none" w:sz="0" w:space="0" w:color="auto"/>
      </w:divBdr>
    </w:div>
    <w:div w:id="189993974">
      <w:bodyDiv w:val="1"/>
      <w:marLeft w:val="0"/>
      <w:marRight w:val="0"/>
      <w:marTop w:val="0"/>
      <w:marBottom w:val="0"/>
      <w:divBdr>
        <w:top w:val="none" w:sz="0" w:space="0" w:color="auto"/>
        <w:left w:val="none" w:sz="0" w:space="0" w:color="auto"/>
        <w:bottom w:val="none" w:sz="0" w:space="0" w:color="auto"/>
        <w:right w:val="none" w:sz="0" w:space="0" w:color="auto"/>
      </w:divBdr>
    </w:div>
    <w:div w:id="229778129">
      <w:bodyDiv w:val="1"/>
      <w:marLeft w:val="0"/>
      <w:marRight w:val="0"/>
      <w:marTop w:val="0"/>
      <w:marBottom w:val="0"/>
      <w:divBdr>
        <w:top w:val="none" w:sz="0" w:space="0" w:color="auto"/>
        <w:left w:val="none" w:sz="0" w:space="0" w:color="auto"/>
        <w:bottom w:val="none" w:sz="0" w:space="0" w:color="auto"/>
        <w:right w:val="none" w:sz="0" w:space="0" w:color="auto"/>
      </w:divBdr>
    </w:div>
    <w:div w:id="310646932">
      <w:bodyDiv w:val="1"/>
      <w:marLeft w:val="0"/>
      <w:marRight w:val="0"/>
      <w:marTop w:val="0"/>
      <w:marBottom w:val="0"/>
      <w:divBdr>
        <w:top w:val="none" w:sz="0" w:space="0" w:color="auto"/>
        <w:left w:val="none" w:sz="0" w:space="0" w:color="auto"/>
        <w:bottom w:val="none" w:sz="0" w:space="0" w:color="auto"/>
        <w:right w:val="none" w:sz="0" w:space="0" w:color="auto"/>
      </w:divBdr>
    </w:div>
    <w:div w:id="338504451">
      <w:bodyDiv w:val="1"/>
      <w:marLeft w:val="0"/>
      <w:marRight w:val="0"/>
      <w:marTop w:val="0"/>
      <w:marBottom w:val="0"/>
      <w:divBdr>
        <w:top w:val="none" w:sz="0" w:space="0" w:color="auto"/>
        <w:left w:val="none" w:sz="0" w:space="0" w:color="auto"/>
        <w:bottom w:val="none" w:sz="0" w:space="0" w:color="auto"/>
        <w:right w:val="none" w:sz="0" w:space="0" w:color="auto"/>
      </w:divBdr>
    </w:div>
    <w:div w:id="354505569">
      <w:bodyDiv w:val="1"/>
      <w:marLeft w:val="0"/>
      <w:marRight w:val="0"/>
      <w:marTop w:val="0"/>
      <w:marBottom w:val="0"/>
      <w:divBdr>
        <w:top w:val="none" w:sz="0" w:space="0" w:color="auto"/>
        <w:left w:val="none" w:sz="0" w:space="0" w:color="auto"/>
        <w:bottom w:val="none" w:sz="0" w:space="0" w:color="auto"/>
        <w:right w:val="none" w:sz="0" w:space="0" w:color="auto"/>
      </w:divBdr>
    </w:div>
    <w:div w:id="436487948">
      <w:bodyDiv w:val="1"/>
      <w:marLeft w:val="0"/>
      <w:marRight w:val="0"/>
      <w:marTop w:val="0"/>
      <w:marBottom w:val="0"/>
      <w:divBdr>
        <w:top w:val="none" w:sz="0" w:space="0" w:color="auto"/>
        <w:left w:val="none" w:sz="0" w:space="0" w:color="auto"/>
        <w:bottom w:val="none" w:sz="0" w:space="0" w:color="auto"/>
        <w:right w:val="none" w:sz="0" w:space="0" w:color="auto"/>
      </w:divBdr>
    </w:div>
    <w:div w:id="490101800">
      <w:bodyDiv w:val="1"/>
      <w:marLeft w:val="0"/>
      <w:marRight w:val="0"/>
      <w:marTop w:val="0"/>
      <w:marBottom w:val="0"/>
      <w:divBdr>
        <w:top w:val="none" w:sz="0" w:space="0" w:color="auto"/>
        <w:left w:val="none" w:sz="0" w:space="0" w:color="auto"/>
        <w:bottom w:val="none" w:sz="0" w:space="0" w:color="auto"/>
        <w:right w:val="none" w:sz="0" w:space="0" w:color="auto"/>
      </w:divBdr>
    </w:div>
    <w:div w:id="570428673">
      <w:bodyDiv w:val="1"/>
      <w:marLeft w:val="0"/>
      <w:marRight w:val="0"/>
      <w:marTop w:val="0"/>
      <w:marBottom w:val="0"/>
      <w:divBdr>
        <w:top w:val="none" w:sz="0" w:space="0" w:color="auto"/>
        <w:left w:val="none" w:sz="0" w:space="0" w:color="auto"/>
        <w:bottom w:val="none" w:sz="0" w:space="0" w:color="auto"/>
        <w:right w:val="none" w:sz="0" w:space="0" w:color="auto"/>
      </w:divBdr>
    </w:div>
    <w:div w:id="651449904">
      <w:bodyDiv w:val="1"/>
      <w:marLeft w:val="0"/>
      <w:marRight w:val="0"/>
      <w:marTop w:val="0"/>
      <w:marBottom w:val="0"/>
      <w:divBdr>
        <w:top w:val="none" w:sz="0" w:space="0" w:color="auto"/>
        <w:left w:val="none" w:sz="0" w:space="0" w:color="auto"/>
        <w:bottom w:val="none" w:sz="0" w:space="0" w:color="auto"/>
        <w:right w:val="none" w:sz="0" w:space="0" w:color="auto"/>
      </w:divBdr>
    </w:div>
    <w:div w:id="713037992">
      <w:bodyDiv w:val="1"/>
      <w:marLeft w:val="0"/>
      <w:marRight w:val="0"/>
      <w:marTop w:val="0"/>
      <w:marBottom w:val="0"/>
      <w:divBdr>
        <w:top w:val="none" w:sz="0" w:space="0" w:color="auto"/>
        <w:left w:val="none" w:sz="0" w:space="0" w:color="auto"/>
        <w:bottom w:val="none" w:sz="0" w:space="0" w:color="auto"/>
        <w:right w:val="none" w:sz="0" w:space="0" w:color="auto"/>
      </w:divBdr>
    </w:div>
    <w:div w:id="731001947">
      <w:bodyDiv w:val="1"/>
      <w:marLeft w:val="0"/>
      <w:marRight w:val="0"/>
      <w:marTop w:val="0"/>
      <w:marBottom w:val="0"/>
      <w:divBdr>
        <w:top w:val="none" w:sz="0" w:space="0" w:color="auto"/>
        <w:left w:val="none" w:sz="0" w:space="0" w:color="auto"/>
        <w:bottom w:val="none" w:sz="0" w:space="0" w:color="auto"/>
        <w:right w:val="none" w:sz="0" w:space="0" w:color="auto"/>
      </w:divBdr>
    </w:div>
    <w:div w:id="889808028">
      <w:bodyDiv w:val="1"/>
      <w:marLeft w:val="0"/>
      <w:marRight w:val="0"/>
      <w:marTop w:val="0"/>
      <w:marBottom w:val="0"/>
      <w:divBdr>
        <w:top w:val="none" w:sz="0" w:space="0" w:color="auto"/>
        <w:left w:val="none" w:sz="0" w:space="0" w:color="auto"/>
        <w:bottom w:val="none" w:sz="0" w:space="0" w:color="auto"/>
        <w:right w:val="none" w:sz="0" w:space="0" w:color="auto"/>
      </w:divBdr>
    </w:div>
    <w:div w:id="898248517">
      <w:bodyDiv w:val="1"/>
      <w:marLeft w:val="0"/>
      <w:marRight w:val="0"/>
      <w:marTop w:val="0"/>
      <w:marBottom w:val="0"/>
      <w:divBdr>
        <w:top w:val="none" w:sz="0" w:space="0" w:color="auto"/>
        <w:left w:val="none" w:sz="0" w:space="0" w:color="auto"/>
        <w:bottom w:val="none" w:sz="0" w:space="0" w:color="auto"/>
        <w:right w:val="none" w:sz="0" w:space="0" w:color="auto"/>
      </w:divBdr>
    </w:div>
    <w:div w:id="910042338">
      <w:bodyDiv w:val="1"/>
      <w:marLeft w:val="0"/>
      <w:marRight w:val="0"/>
      <w:marTop w:val="0"/>
      <w:marBottom w:val="0"/>
      <w:divBdr>
        <w:top w:val="none" w:sz="0" w:space="0" w:color="auto"/>
        <w:left w:val="none" w:sz="0" w:space="0" w:color="auto"/>
        <w:bottom w:val="none" w:sz="0" w:space="0" w:color="auto"/>
        <w:right w:val="none" w:sz="0" w:space="0" w:color="auto"/>
      </w:divBdr>
    </w:div>
    <w:div w:id="1070006629">
      <w:bodyDiv w:val="1"/>
      <w:marLeft w:val="0"/>
      <w:marRight w:val="0"/>
      <w:marTop w:val="0"/>
      <w:marBottom w:val="0"/>
      <w:divBdr>
        <w:top w:val="none" w:sz="0" w:space="0" w:color="auto"/>
        <w:left w:val="none" w:sz="0" w:space="0" w:color="auto"/>
        <w:bottom w:val="none" w:sz="0" w:space="0" w:color="auto"/>
        <w:right w:val="none" w:sz="0" w:space="0" w:color="auto"/>
      </w:divBdr>
    </w:div>
    <w:div w:id="1173186149">
      <w:bodyDiv w:val="1"/>
      <w:marLeft w:val="0"/>
      <w:marRight w:val="0"/>
      <w:marTop w:val="0"/>
      <w:marBottom w:val="0"/>
      <w:divBdr>
        <w:top w:val="none" w:sz="0" w:space="0" w:color="auto"/>
        <w:left w:val="none" w:sz="0" w:space="0" w:color="auto"/>
        <w:bottom w:val="none" w:sz="0" w:space="0" w:color="auto"/>
        <w:right w:val="none" w:sz="0" w:space="0" w:color="auto"/>
      </w:divBdr>
    </w:div>
    <w:div w:id="1190415271">
      <w:bodyDiv w:val="1"/>
      <w:marLeft w:val="0"/>
      <w:marRight w:val="0"/>
      <w:marTop w:val="0"/>
      <w:marBottom w:val="0"/>
      <w:divBdr>
        <w:top w:val="none" w:sz="0" w:space="0" w:color="auto"/>
        <w:left w:val="none" w:sz="0" w:space="0" w:color="auto"/>
        <w:bottom w:val="none" w:sz="0" w:space="0" w:color="auto"/>
        <w:right w:val="none" w:sz="0" w:space="0" w:color="auto"/>
      </w:divBdr>
    </w:div>
    <w:div w:id="1209991823">
      <w:bodyDiv w:val="1"/>
      <w:marLeft w:val="0"/>
      <w:marRight w:val="0"/>
      <w:marTop w:val="0"/>
      <w:marBottom w:val="0"/>
      <w:divBdr>
        <w:top w:val="none" w:sz="0" w:space="0" w:color="auto"/>
        <w:left w:val="none" w:sz="0" w:space="0" w:color="auto"/>
        <w:bottom w:val="none" w:sz="0" w:space="0" w:color="auto"/>
        <w:right w:val="none" w:sz="0" w:space="0" w:color="auto"/>
      </w:divBdr>
    </w:div>
    <w:div w:id="1289043819">
      <w:bodyDiv w:val="1"/>
      <w:marLeft w:val="0"/>
      <w:marRight w:val="0"/>
      <w:marTop w:val="0"/>
      <w:marBottom w:val="0"/>
      <w:divBdr>
        <w:top w:val="none" w:sz="0" w:space="0" w:color="auto"/>
        <w:left w:val="none" w:sz="0" w:space="0" w:color="auto"/>
        <w:bottom w:val="none" w:sz="0" w:space="0" w:color="auto"/>
        <w:right w:val="none" w:sz="0" w:space="0" w:color="auto"/>
      </w:divBdr>
    </w:div>
    <w:div w:id="1297297708">
      <w:bodyDiv w:val="1"/>
      <w:marLeft w:val="0"/>
      <w:marRight w:val="0"/>
      <w:marTop w:val="0"/>
      <w:marBottom w:val="0"/>
      <w:divBdr>
        <w:top w:val="none" w:sz="0" w:space="0" w:color="auto"/>
        <w:left w:val="none" w:sz="0" w:space="0" w:color="auto"/>
        <w:bottom w:val="none" w:sz="0" w:space="0" w:color="auto"/>
        <w:right w:val="none" w:sz="0" w:space="0" w:color="auto"/>
      </w:divBdr>
    </w:div>
    <w:div w:id="1440105458">
      <w:bodyDiv w:val="1"/>
      <w:marLeft w:val="0"/>
      <w:marRight w:val="0"/>
      <w:marTop w:val="0"/>
      <w:marBottom w:val="0"/>
      <w:divBdr>
        <w:top w:val="none" w:sz="0" w:space="0" w:color="auto"/>
        <w:left w:val="none" w:sz="0" w:space="0" w:color="auto"/>
        <w:bottom w:val="none" w:sz="0" w:space="0" w:color="auto"/>
        <w:right w:val="none" w:sz="0" w:space="0" w:color="auto"/>
      </w:divBdr>
    </w:div>
    <w:div w:id="1605965689">
      <w:bodyDiv w:val="1"/>
      <w:marLeft w:val="0"/>
      <w:marRight w:val="0"/>
      <w:marTop w:val="0"/>
      <w:marBottom w:val="0"/>
      <w:divBdr>
        <w:top w:val="none" w:sz="0" w:space="0" w:color="auto"/>
        <w:left w:val="none" w:sz="0" w:space="0" w:color="auto"/>
        <w:bottom w:val="none" w:sz="0" w:space="0" w:color="auto"/>
        <w:right w:val="none" w:sz="0" w:space="0" w:color="auto"/>
      </w:divBdr>
    </w:div>
    <w:div w:id="1755125346">
      <w:bodyDiv w:val="1"/>
      <w:marLeft w:val="0"/>
      <w:marRight w:val="0"/>
      <w:marTop w:val="0"/>
      <w:marBottom w:val="0"/>
      <w:divBdr>
        <w:top w:val="none" w:sz="0" w:space="0" w:color="auto"/>
        <w:left w:val="none" w:sz="0" w:space="0" w:color="auto"/>
        <w:bottom w:val="none" w:sz="0" w:space="0" w:color="auto"/>
        <w:right w:val="none" w:sz="0" w:space="0" w:color="auto"/>
      </w:divBdr>
    </w:div>
    <w:div w:id="1920675751">
      <w:bodyDiv w:val="1"/>
      <w:marLeft w:val="0"/>
      <w:marRight w:val="0"/>
      <w:marTop w:val="0"/>
      <w:marBottom w:val="0"/>
      <w:divBdr>
        <w:top w:val="none" w:sz="0" w:space="0" w:color="auto"/>
        <w:left w:val="none" w:sz="0" w:space="0" w:color="auto"/>
        <w:bottom w:val="none" w:sz="0" w:space="0" w:color="auto"/>
        <w:right w:val="none" w:sz="0" w:space="0" w:color="auto"/>
      </w:divBdr>
    </w:div>
    <w:div w:id="1934436826">
      <w:bodyDiv w:val="1"/>
      <w:marLeft w:val="0"/>
      <w:marRight w:val="0"/>
      <w:marTop w:val="0"/>
      <w:marBottom w:val="0"/>
      <w:divBdr>
        <w:top w:val="none" w:sz="0" w:space="0" w:color="auto"/>
        <w:left w:val="none" w:sz="0" w:space="0" w:color="auto"/>
        <w:bottom w:val="none" w:sz="0" w:space="0" w:color="auto"/>
        <w:right w:val="none" w:sz="0" w:space="0" w:color="auto"/>
      </w:divBdr>
    </w:div>
    <w:div w:id="1967465622">
      <w:bodyDiv w:val="1"/>
      <w:marLeft w:val="0"/>
      <w:marRight w:val="0"/>
      <w:marTop w:val="0"/>
      <w:marBottom w:val="0"/>
      <w:divBdr>
        <w:top w:val="none" w:sz="0" w:space="0" w:color="auto"/>
        <w:left w:val="none" w:sz="0" w:space="0" w:color="auto"/>
        <w:bottom w:val="none" w:sz="0" w:space="0" w:color="auto"/>
        <w:right w:val="none" w:sz="0" w:space="0" w:color="auto"/>
      </w:divBdr>
    </w:div>
    <w:div w:id="2015299236">
      <w:bodyDiv w:val="1"/>
      <w:marLeft w:val="0"/>
      <w:marRight w:val="0"/>
      <w:marTop w:val="0"/>
      <w:marBottom w:val="0"/>
      <w:divBdr>
        <w:top w:val="none" w:sz="0" w:space="0" w:color="auto"/>
        <w:left w:val="none" w:sz="0" w:space="0" w:color="auto"/>
        <w:bottom w:val="none" w:sz="0" w:space="0" w:color="auto"/>
        <w:right w:val="none" w:sz="0" w:space="0" w:color="auto"/>
      </w:divBdr>
    </w:div>
    <w:div w:id="20347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mailto:office@highfield.cambs.sch.uk" TargetMode="External"/><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ballard.cjm\Local%20Settings\Temporary%20Internet%20Files\OLK9\Castle%20School%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53308-8820-4AEE-9B44-CA7C6C7E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Castle School Headed Paper</Template>
  <TotalTime>0</TotalTime>
  <Pages>6</Pages>
  <Words>1041</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CCC</Company>
  <LinksUpToDate>false</LinksUpToDate>
  <CharactersWithSpaces>6991</CharactersWithSpaces>
  <SharedDoc>false</SharedDoc>
  <HLinks>
    <vt:vector size="24" baseType="variant">
      <vt:variant>
        <vt:i4>4718619</vt:i4>
      </vt:variant>
      <vt:variant>
        <vt:i4>0</vt:i4>
      </vt:variant>
      <vt:variant>
        <vt:i4>0</vt:i4>
      </vt:variant>
      <vt:variant>
        <vt:i4>5</vt:i4>
      </vt:variant>
      <vt:variant>
        <vt:lpwstr>https://www.google.com/url?sa=i&amp;url=https%3A%2F%2Fwww.chestertonprimary.org%2F&amp;psig=AOvVaw0lzGbUan7n5lqQJELngNSt&amp;ust=1608206380668000&amp;source=images&amp;cd=vfe&amp;ved=0CAIQjRxqFwoTCMitkOK50u0CFQAAAAAdAAAAABAK</vt:lpwstr>
      </vt:variant>
      <vt:variant>
        <vt:lpwstr/>
      </vt:variant>
      <vt:variant>
        <vt:i4>4718619</vt:i4>
      </vt:variant>
      <vt:variant>
        <vt:i4>-1</vt:i4>
      </vt:variant>
      <vt:variant>
        <vt:i4>2062</vt:i4>
      </vt:variant>
      <vt:variant>
        <vt:i4>4</vt:i4>
      </vt:variant>
      <vt:variant>
        <vt:lpwstr>https://www.google.com/url?sa=i&amp;url=https%3A%2F%2Fwww.chestertonprimary.org%2F&amp;psig=AOvVaw0lzGbUan7n5lqQJELngNSt&amp;ust=1608206380668000&amp;source=images&amp;cd=vfe&amp;ved=0CAIQjRxqFwoTCMitkOK50u0CFQAAAAAdAAAAABAK</vt:lpwstr>
      </vt:variant>
      <vt:variant>
        <vt:lpwstr/>
      </vt:variant>
      <vt:variant>
        <vt:i4>2883619</vt:i4>
      </vt:variant>
      <vt:variant>
        <vt:i4>-1</vt:i4>
      </vt:variant>
      <vt:variant>
        <vt:i4>2062</vt:i4>
      </vt:variant>
      <vt:variant>
        <vt:i4>1</vt:i4>
      </vt:variant>
      <vt:variant>
        <vt:lpwstr>https://www.chestertonprimary.org/images/menu/ActiveLearningTrust-logo-small%281%29.jpg</vt:lpwstr>
      </vt:variant>
      <vt:variant>
        <vt:lpwstr/>
      </vt:variant>
      <vt:variant>
        <vt:i4>7929932</vt:i4>
      </vt:variant>
      <vt:variant>
        <vt:i4>-1</vt:i4>
      </vt:variant>
      <vt:variant>
        <vt:i4>1028</vt:i4>
      </vt:variant>
      <vt:variant>
        <vt:i4>1</vt:i4>
      </vt:variant>
      <vt:variant>
        <vt:lpwstr>cid:image001.jpg@01D2EB66.DC84FBE0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wballard.cjm</dc:creator>
  <cp:keywords/>
  <cp:lastModifiedBy>Rebecca Butland (HEA)</cp:lastModifiedBy>
  <cp:revision>2</cp:revision>
  <cp:lastPrinted>2021-09-23T13:09:00Z</cp:lastPrinted>
  <dcterms:created xsi:type="dcterms:W3CDTF">2025-06-27T12:39:00Z</dcterms:created>
  <dcterms:modified xsi:type="dcterms:W3CDTF">2025-06-27T12:39:00Z</dcterms:modified>
</cp:coreProperties>
</file>