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91" w:rsidRPr="007B3D2F" w:rsidRDefault="008B0491" w:rsidP="008B0491">
      <w:pPr>
        <w:keepNext/>
        <w:keepLines/>
        <w:spacing w:line="440" w:lineRule="atLeast"/>
        <w:jc w:val="center"/>
        <w:rPr>
          <w:rFonts w:ascii="Garamond" w:hAnsi="Garamond" w:cs="Arial"/>
          <w:caps/>
          <w:spacing w:val="30"/>
          <w:kern w:val="20"/>
          <w:sz w:val="44"/>
          <w:szCs w:val="44"/>
          <w:lang w:val="en-US"/>
        </w:rPr>
      </w:pPr>
      <w:r w:rsidRPr="007B3D2F">
        <w:rPr>
          <w:noProof/>
          <w:lang w:eastAsia="en-GB"/>
        </w:rPr>
        <w:drawing>
          <wp:anchor distT="0" distB="0" distL="114300" distR="114300" simplePos="0" relativeHeight="251659264" behindDoc="1" locked="0" layoutInCell="1" allowOverlap="1" wp14:anchorId="4A60DDD6" wp14:editId="5E34A486">
            <wp:simplePos x="0" y="0"/>
            <wp:positionH relativeFrom="column">
              <wp:posOffset>-610870</wp:posOffset>
            </wp:positionH>
            <wp:positionV relativeFrom="paragraph">
              <wp:posOffset>0</wp:posOffset>
            </wp:positionV>
            <wp:extent cx="3349625" cy="829310"/>
            <wp:effectExtent l="0" t="0" r="3175" b="8890"/>
            <wp:wrapTight wrapText="bothSides">
              <wp:wrapPolygon edited="0">
                <wp:start x="0" y="0"/>
                <wp:lineTo x="0" y="21335"/>
                <wp:lineTo x="21498" y="21335"/>
                <wp:lineTo x="21498" y="0"/>
                <wp:lineTo x="0" y="0"/>
              </wp:wrapPolygon>
            </wp:wrapTight>
            <wp:docPr id="2" name="Picture 2" descr="Description: Macintosh HD:Users:YvonneSkillern 1:Desktop:Screen Shot 2017-02-22 at 20.2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Macintosh HD:Users:YvonneSkillern 1:Desktop:Screen Shot 2017-02-22 at 20.21.02.png"/>
                    <pic:cNvPicPr>
                      <a:picLocks noChangeAspect="1" noChangeArrowheads="1"/>
                    </pic:cNvPicPr>
                  </pic:nvPicPr>
                  <pic:blipFill>
                    <a:blip r:embed="rId10">
                      <a:extLst>
                        <a:ext uri="{28A0092B-C50C-407E-A947-70E740481C1C}">
                          <a14:useLocalDpi xmlns:a14="http://schemas.microsoft.com/office/drawing/2010/main" val="0"/>
                        </a:ext>
                      </a:extLst>
                    </a:blip>
                    <a:srcRect r="2579" b="7214"/>
                    <a:stretch>
                      <a:fillRect/>
                    </a:stretch>
                  </pic:blipFill>
                  <pic:spPr bwMode="auto">
                    <a:xfrm>
                      <a:off x="0" y="0"/>
                      <a:ext cx="334962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3D2F">
        <w:rPr>
          <w:noProof/>
          <w:lang w:eastAsia="en-GB"/>
        </w:rPr>
        <w:drawing>
          <wp:anchor distT="0" distB="0" distL="114300" distR="114300" simplePos="0" relativeHeight="251660288" behindDoc="1" locked="0" layoutInCell="1" allowOverlap="1" wp14:anchorId="012B27FF" wp14:editId="69760E4D">
            <wp:simplePos x="0" y="0"/>
            <wp:positionH relativeFrom="column">
              <wp:posOffset>3156585</wp:posOffset>
            </wp:positionH>
            <wp:positionV relativeFrom="paragraph">
              <wp:posOffset>0</wp:posOffset>
            </wp:positionV>
            <wp:extent cx="2712720" cy="802005"/>
            <wp:effectExtent l="0" t="0" r="0" b="0"/>
            <wp:wrapTight wrapText="bothSides">
              <wp:wrapPolygon edited="0">
                <wp:start x="0" y="0"/>
                <wp:lineTo x="0" y="21036"/>
                <wp:lineTo x="21388" y="21036"/>
                <wp:lineTo x="21388" y="0"/>
                <wp:lineTo x="0" y="0"/>
              </wp:wrapPolygon>
            </wp:wrapTight>
            <wp:docPr id="1" name="Picture 1" descr="\\tsclient\G\Admin\Letters\Academy Logos\LOGO_HORIZONTAL_HIGHFIELD_ELY_ACADEM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lient\G\Admin\Letters\Academy Logos\LOGO_HORIZONTAL_HIGHFIELD_ELY_ACADEMY01.jpg"/>
                    <pic:cNvPicPr>
                      <a:picLocks noChangeAspect="1" noChangeArrowheads="1"/>
                    </pic:cNvPicPr>
                  </pic:nvPicPr>
                  <pic:blipFill>
                    <a:blip r:embed="rId11">
                      <a:extLst>
                        <a:ext uri="{28A0092B-C50C-407E-A947-70E740481C1C}">
                          <a14:useLocalDpi xmlns:a14="http://schemas.microsoft.com/office/drawing/2010/main" val="0"/>
                        </a:ext>
                      </a:extLst>
                    </a:blip>
                    <a:srcRect l="15244" t="35320" r="16037" b="35944"/>
                    <a:stretch>
                      <a:fillRect/>
                    </a:stretch>
                  </pic:blipFill>
                  <pic:spPr bwMode="auto">
                    <a:xfrm>
                      <a:off x="0" y="0"/>
                      <a:ext cx="2712720" cy="802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491" w:rsidRPr="007B3D2F" w:rsidRDefault="008B0491" w:rsidP="008B0491">
      <w:pPr>
        <w:keepNext/>
        <w:keepLines/>
        <w:spacing w:line="440" w:lineRule="atLeast"/>
        <w:jc w:val="center"/>
        <w:rPr>
          <w:rFonts w:ascii="Garamond" w:hAnsi="Garamond" w:cs="Arial"/>
          <w:caps/>
          <w:spacing w:val="30"/>
          <w:kern w:val="20"/>
          <w:sz w:val="44"/>
          <w:szCs w:val="44"/>
          <w:lang w:val="en-US"/>
        </w:rPr>
      </w:pPr>
    </w:p>
    <w:p w:rsidR="008B0491" w:rsidRPr="007B3D2F" w:rsidRDefault="008B0491" w:rsidP="008B0491">
      <w:pPr>
        <w:keepNext/>
        <w:keepLines/>
        <w:spacing w:line="440" w:lineRule="atLeast"/>
        <w:jc w:val="center"/>
        <w:rPr>
          <w:rFonts w:ascii="Garamond" w:hAnsi="Garamond" w:cs="Arial"/>
          <w:caps/>
          <w:spacing w:val="30"/>
          <w:kern w:val="20"/>
          <w:sz w:val="44"/>
          <w:szCs w:val="44"/>
          <w:lang w:val="en-US"/>
        </w:rPr>
      </w:pPr>
    </w:p>
    <w:p w:rsidR="008B0491" w:rsidRPr="007B3D2F" w:rsidRDefault="008B0491" w:rsidP="008B0491">
      <w:pPr>
        <w:keepNext/>
        <w:keepLines/>
        <w:spacing w:line="440" w:lineRule="atLeast"/>
        <w:jc w:val="center"/>
        <w:rPr>
          <w:rFonts w:ascii="Arial" w:hAnsi="Arial" w:cs="Arial"/>
          <w:caps/>
          <w:spacing w:val="30"/>
          <w:kern w:val="20"/>
          <w:sz w:val="56"/>
          <w:szCs w:val="56"/>
          <w:lang w:val="en-US"/>
        </w:rPr>
      </w:pPr>
      <w:r w:rsidRPr="007B3D2F">
        <w:rPr>
          <w:rFonts w:ascii="Arial" w:hAnsi="Arial" w:cs="Arial"/>
          <w:caps/>
          <w:spacing w:val="30"/>
          <w:kern w:val="20"/>
          <w:sz w:val="56"/>
          <w:szCs w:val="56"/>
          <w:lang w:val="en-US"/>
        </w:rPr>
        <w:t>HIGHFIELD ACADEMIES</w:t>
      </w:r>
    </w:p>
    <w:p w:rsidR="008B0491" w:rsidRPr="007B3D2F" w:rsidRDefault="008B0491" w:rsidP="008B0491">
      <w:pPr>
        <w:keepNext/>
        <w:keepLines/>
        <w:spacing w:line="440" w:lineRule="atLeast"/>
        <w:jc w:val="center"/>
        <w:rPr>
          <w:rFonts w:ascii="Arial" w:hAnsi="Arial" w:cs="Arial"/>
          <w:caps/>
          <w:spacing w:val="30"/>
          <w:kern w:val="20"/>
          <w:sz w:val="44"/>
          <w:szCs w:val="44"/>
          <w:lang w:val="en-US"/>
        </w:rPr>
      </w:pPr>
    </w:p>
    <w:p w:rsidR="008B0491" w:rsidRPr="007B3D2F" w:rsidRDefault="008B0491" w:rsidP="008B0491">
      <w:pPr>
        <w:keepNext/>
        <w:keepLines/>
        <w:spacing w:line="440" w:lineRule="atLeast"/>
        <w:jc w:val="center"/>
        <w:rPr>
          <w:rFonts w:ascii="Arial" w:hAnsi="Arial" w:cs="Arial"/>
          <w:caps/>
          <w:spacing w:val="30"/>
          <w:kern w:val="20"/>
          <w:sz w:val="44"/>
          <w:szCs w:val="44"/>
          <w:lang w:val="en-US"/>
        </w:rPr>
      </w:pPr>
    </w:p>
    <w:p w:rsidR="008B0491" w:rsidRPr="007B3D2F" w:rsidRDefault="008B0491" w:rsidP="008B0491">
      <w:pPr>
        <w:keepNext/>
        <w:keepLines/>
        <w:spacing w:line="440" w:lineRule="atLeast"/>
        <w:jc w:val="center"/>
        <w:rPr>
          <w:rFonts w:ascii="Arial" w:hAnsi="Arial" w:cs="Arial"/>
          <w:caps/>
          <w:spacing w:val="30"/>
          <w:kern w:val="20"/>
          <w:sz w:val="44"/>
          <w:szCs w:val="44"/>
          <w:lang w:val="en-US"/>
        </w:rPr>
      </w:pPr>
    </w:p>
    <w:p w:rsidR="008B0491" w:rsidRPr="007B3D2F" w:rsidRDefault="008B0491" w:rsidP="008B0491">
      <w:pPr>
        <w:keepNext/>
        <w:keepLines/>
        <w:spacing w:line="440" w:lineRule="atLeast"/>
        <w:jc w:val="center"/>
        <w:rPr>
          <w:rFonts w:ascii="Arial" w:hAnsi="Arial" w:cs="Arial"/>
          <w:caps/>
          <w:spacing w:val="30"/>
          <w:kern w:val="20"/>
          <w:sz w:val="44"/>
          <w:szCs w:val="44"/>
          <w:lang w:val="en-US"/>
        </w:rPr>
      </w:pPr>
      <w:r w:rsidRPr="007B3D2F">
        <w:rPr>
          <w:rFonts w:ascii="Arial" w:hAnsi="Arial" w:cs="Arial"/>
          <w:caps/>
          <w:spacing w:val="30"/>
          <w:kern w:val="20"/>
          <w:sz w:val="44"/>
          <w:szCs w:val="44"/>
          <w:lang w:val="en-US"/>
        </w:rPr>
        <w:t>remote learning</w:t>
      </w:r>
    </w:p>
    <w:p w:rsidR="008B0491" w:rsidRPr="007B3D2F" w:rsidRDefault="008B0491" w:rsidP="008B0491">
      <w:pPr>
        <w:keepNext/>
        <w:keepLines/>
        <w:spacing w:line="440" w:lineRule="atLeast"/>
        <w:jc w:val="center"/>
        <w:rPr>
          <w:rFonts w:ascii="Arial" w:hAnsi="Arial" w:cs="Arial"/>
          <w:caps/>
          <w:spacing w:val="30"/>
          <w:kern w:val="20"/>
          <w:sz w:val="44"/>
          <w:szCs w:val="44"/>
          <w:lang w:val="en-US"/>
        </w:rPr>
      </w:pPr>
      <w:r w:rsidRPr="007B3D2F">
        <w:rPr>
          <w:rFonts w:ascii="Arial" w:hAnsi="Arial" w:cs="Arial"/>
          <w:caps/>
          <w:spacing w:val="30"/>
          <w:kern w:val="20"/>
          <w:sz w:val="44"/>
          <w:szCs w:val="44"/>
          <w:lang w:val="en-US"/>
        </w:rPr>
        <w:t xml:space="preserve"> policy</w:t>
      </w:r>
    </w:p>
    <w:p w:rsidR="008B0491" w:rsidRPr="007B3D2F" w:rsidRDefault="008B0491" w:rsidP="008B0491">
      <w:pPr>
        <w:rPr>
          <w:rFonts w:ascii="Arial" w:hAnsi="Arial" w:cs="Arial"/>
        </w:rPr>
      </w:pPr>
    </w:p>
    <w:p w:rsidR="008B0491" w:rsidRPr="007B3D2F" w:rsidRDefault="008B0491" w:rsidP="008B0491">
      <w:pPr>
        <w:rPr>
          <w:rFonts w:cs="Arial"/>
        </w:rPr>
      </w:pPr>
    </w:p>
    <w:p w:rsidR="008B0491" w:rsidRPr="007B3D2F" w:rsidRDefault="008B0491" w:rsidP="008B0491">
      <w:pPr>
        <w:rPr>
          <w:rFonts w:cs="Arial"/>
        </w:rPr>
      </w:pPr>
    </w:p>
    <w:p w:rsidR="008B0491" w:rsidRPr="007B3D2F" w:rsidRDefault="008B0491" w:rsidP="008B0491">
      <w:pPr>
        <w:rPr>
          <w:rFonts w:cs="Arial"/>
        </w:rPr>
      </w:pPr>
    </w:p>
    <w:tbl>
      <w:tblPr>
        <w:tblpPr w:leftFromText="180" w:rightFromText="180" w:vertAnchor="text" w:horzAnchor="margin" w:tblpXSpec="center" w:tblpY="111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686"/>
      </w:tblGrid>
      <w:tr w:rsidR="007B3D2F" w:rsidRPr="007B3D2F" w:rsidTr="007A4AFF">
        <w:tc>
          <w:tcPr>
            <w:tcW w:w="5103" w:type="dxa"/>
            <w:shd w:val="clear" w:color="auto" w:fill="auto"/>
          </w:tcPr>
          <w:p w:rsidR="008B0491" w:rsidRPr="007B3D2F" w:rsidRDefault="008B0491" w:rsidP="007A4AFF">
            <w:pPr>
              <w:keepNext/>
              <w:keepLines/>
              <w:spacing w:before="140"/>
              <w:rPr>
                <w:rFonts w:ascii="Arial" w:hAnsi="Arial" w:cs="Arial"/>
                <w:caps/>
                <w:spacing w:val="60"/>
                <w:kern w:val="20"/>
                <w:szCs w:val="24"/>
                <w:lang w:val="en-US"/>
              </w:rPr>
            </w:pPr>
            <w:r w:rsidRPr="007B3D2F">
              <w:rPr>
                <w:rFonts w:ascii="Arial" w:hAnsi="Arial" w:cs="Arial"/>
                <w:caps/>
                <w:spacing w:val="60"/>
                <w:kern w:val="20"/>
                <w:szCs w:val="24"/>
                <w:lang w:val="en-US"/>
              </w:rPr>
              <w:t xml:space="preserve">this policy was </w:t>
            </w:r>
          </w:p>
          <w:p w:rsidR="008B0491" w:rsidRPr="007B3D2F" w:rsidRDefault="008B0491" w:rsidP="007A4AFF">
            <w:pPr>
              <w:keepNext/>
              <w:keepLines/>
              <w:spacing w:before="140"/>
              <w:rPr>
                <w:rFonts w:ascii="Arial" w:hAnsi="Arial" w:cs="Arial"/>
                <w:caps/>
                <w:spacing w:val="60"/>
                <w:kern w:val="20"/>
                <w:szCs w:val="24"/>
                <w:lang w:val="en-US"/>
              </w:rPr>
            </w:pPr>
            <w:r w:rsidRPr="007B3D2F">
              <w:rPr>
                <w:rFonts w:ascii="Arial" w:hAnsi="Arial" w:cs="Arial"/>
                <w:caps/>
                <w:spacing w:val="60"/>
                <w:kern w:val="20"/>
                <w:szCs w:val="24"/>
                <w:lang w:val="en-US"/>
              </w:rPr>
              <w:t>Approved:</w:t>
            </w:r>
          </w:p>
        </w:tc>
        <w:tc>
          <w:tcPr>
            <w:tcW w:w="3686" w:type="dxa"/>
            <w:shd w:val="clear" w:color="auto" w:fill="auto"/>
          </w:tcPr>
          <w:p w:rsidR="008B0491" w:rsidRPr="007B3D2F" w:rsidRDefault="00B66A41" w:rsidP="007A4AFF">
            <w:pPr>
              <w:keepNext/>
              <w:keepLines/>
              <w:spacing w:before="140"/>
              <w:jc w:val="center"/>
              <w:rPr>
                <w:rFonts w:ascii="Arial" w:hAnsi="Arial" w:cs="Arial"/>
                <w:caps/>
                <w:spacing w:val="60"/>
                <w:kern w:val="20"/>
                <w:szCs w:val="24"/>
                <w:lang w:val="en-US"/>
              </w:rPr>
            </w:pPr>
            <w:r w:rsidRPr="007B3D2F">
              <w:rPr>
                <w:rFonts w:ascii="Arial" w:hAnsi="Arial" w:cs="Arial"/>
                <w:caps/>
                <w:spacing w:val="60"/>
                <w:kern w:val="20"/>
                <w:szCs w:val="24"/>
                <w:lang w:val="en-US"/>
              </w:rPr>
              <w:t>Spring 24</w:t>
            </w:r>
          </w:p>
        </w:tc>
      </w:tr>
      <w:tr w:rsidR="007B3D2F" w:rsidRPr="007B3D2F" w:rsidTr="007A4AFF">
        <w:tc>
          <w:tcPr>
            <w:tcW w:w="5103" w:type="dxa"/>
            <w:shd w:val="clear" w:color="auto" w:fill="auto"/>
          </w:tcPr>
          <w:p w:rsidR="008B0491" w:rsidRPr="007B3D2F" w:rsidRDefault="008B0491" w:rsidP="007A4AFF">
            <w:pPr>
              <w:keepNext/>
              <w:keepLines/>
              <w:spacing w:before="140"/>
              <w:rPr>
                <w:rFonts w:ascii="Arial" w:hAnsi="Arial" w:cs="Arial"/>
                <w:caps/>
                <w:spacing w:val="60"/>
                <w:kern w:val="20"/>
                <w:szCs w:val="24"/>
                <w:lang w:val="en-US"/>
              </w:rPr>
            </w:pPr>
            <w:r w:rsidRPr="007B3D2F">
              <w:rPr>
                <w:rFonts w:ascii="Arial" w:hAnsi="Arial" w:cs="Arial"/>
                <w:caps/>
                <w:spacing w:val="60"/>
                <w:kern w:val="20"/>
                <w:szCs w:val="24"/>
                <w:lang w:val="en-US"/>
              </w:rPr>
              <w:t>this policy will be reviewed:</w:t>
            </w:r>
          </w:p>
        </w:tc>
        <w:tc>
          <w:tcPr>
            <w:tcW w:w="3686" w:type="dxa"/>
            <w:shd w:val="clear" w:color="auto" w:fill="auto"/>
          </w:tcPr>
          <w:p w:rsidR="008B0491" w:rsidRPr="007B3D2F" w:rsidRDefault="00B66A41" w:rsidP="007A4AFF">
            <w:pPr>
              <w:keepNext/>
              <w:keepLines/>
              <w:spacing w:before="140"/>
              <w:jc w:val="center"/>
              <w:rPr>
                <w:rFonts w:ascii="Arial" w:hAnsi="Arial" w:cs="Arial"/>
                <w:caps/>
                <w:spacing w:val="60"/>
                <w:kern w:val="20"/>
                <w:szCs w:val="24"/>
                <w:lang w:val="en-US"/>
              </w:rPr>
            </w:pPr>
            <w:r w:rsidRPr="007B3D2F">
              <w:rPr>
                <w:rFonts w:ascii="Arial" w:hAnsi="Arial" w:cs="Arial"/>
                <w:caps/>
                <w:spacing w:val="60"/>
                <w:kern w:val="20"/>
                <w:szCs w:val="24"/>
                <w:lang w:val="en-US"/>
              </w:rPr>
              <w:t>Spring 26</w:t>
            </w:r>
          </w:p>
        </w:tc>
      </w:tr>
      <w:tr w:rsidR="007B3D2F" w:rsidRPr="007B3D2F" w:rsidTr="007A4AFF">
        <w:tc>
          <w:tcPr>
            <w:tcW w:w="5103" w:type="dxa"/>
            <w:shd w:val="clear" w:color="auto" w:fill="auto"/>
          </w:tcPr>
          <w:p w:rsidR="008B0491" w:rsidRPr="007B3D2F" w:rsidRDefault="008B0491" w:rsidP="007A4AFF">
            <w:pPr>
              <w:keepNext/>
              <w:keepLines/>
              <w:spacing w:before="140"/>
              <w:rPr>
                <w:rFonts w:ascii="Arial" w:hAnsi="Arial" w:cs="Arial"/>
                <w:caps/>
                <w:spacing w:val="60"/>
                <w:kern w:val="20"/>
                <w:szCs w:val="24"/>
                <w:lang w:val="en-US"/>
              </w:rPr>
            </w:pPr>
            <w:r w:rsidRPr="007B3D2F">
              <w:rPr>
                <w:rFonts w:ascii="Arial" w:hAnsi="Arial" w:cs="Arial"/>
                <w:caps/>
                <w:spacing w:val="60"/>
                <w:kern w:val="20"/>
                <w:szCs w:val="24"/>
                <w:lang w:val="en-US"/>
              </w:rPr>
              <w:t>member of staff with responsibility for review:</w:t>
            </w:r>
          </w:p>
        </w:tc>
        <w:tc>
          <w:tcPr>
            <w:tcW w:w="3686" w:type="dxa"/>
            <w:shd w:val="clear" w:color="auto" w:fill="auto"/>
          </w:tcPr>
          <w:p w:rsidR="008B0491" w:rsidRPr="007B3D2F" w:rsidRDefault="00B66A41" w:rsidP="007A4AFF">
            <w:pPr>
              <w:keepNext/>
              <w:keepLines/>
              <w:spacing w:before="140"/>
              <w:jc w:val="center"/>
              <w:rPr>
                <w:rFonts w:ascii="Arial" w:hAnsi="Arial" w:cs="Arial"/>
                <w:caps/>
                <w:spacing w:val="60"/>
                <w:kern w:val="20"/>
                <w:szCs w:val="24"/>
                <w:lang w:val="en-US"/>
              </w:rPr>
            </w:pPr>
            <w:r w:rsidRPr="007B3D2F">
              <w:rPr>
                <w:rFonts w:ascii="Arial" w:hAnsi="Arial" w:cs="Arial"/>
                <w:caps/>
                <w:spacing w:val="60"/>
                <w:kern w:val="20"/>
                <w:szCs w:val="24"/>
                <w:lang w:val="en-US"/>
              </w:rPr>
              <w:t>yvonne skillern</w:t>
            </w:r>
          </w:p>
        </w:tc>
      </w:tr>
    </w:tbl>
    <w:p w:rsidR="008B0491" w:rsidRPr="007B3D2F" w:rsidRDefault="008B0491" w:rsidP="008B0491">
      <w:pPr>
        <w:keepNext/>
        <w:keepLines/>
        <w:spacing w:before="140"/>
        <w:rPr>
          <w:rFonts w:cs="Arial"/>
          <w:szCs w:val="24"/>
          <w:lang w:val="en-US"/>
        </w:rPr>
      </w:pPr>
    </w:p>
    <w:p w:rsidR="008B0491" w:rsidRPr="007B3D2F" w:rsidRDefault="008B0491" w:rsidP="008B0491">
      <w:pPr>
        <w:keepNext/>
        <w:numPr>
          <w:ilvl w:val="12"/>
          <w:numId w:val="0"/>
        </w:numPr>
        <w:outlineLvl w:val="4"/>
        <w:rPr>
          <w:rFonts w:cs="Arial"/>
          <w:b/>
          <w:sz w:val="40"/>
          <w:szCs w:val="40"/>
          <w:u w:val="single"/>
          <w:lang w:eastAsia="en-GB"/>
        </w:rPr>
      </w:pPr>
    </w:p>
    <w:p w:rsidR="008B0491" w:rsidRPr="007B3D2F" w:rsidRDefault="008B0491" w:rsidP="008B0491">
      <w:pPr>
        <w:jc w:val="center"/>
        <w:rPr>
          <w:b/>
          <w:sz w:val="28"/>
          <w:szCs w:val="28"/>
          <w:u w:val="single"/>
        </w:rPr>
      </w:pPr>
    </w:p>
    <w:p w:rsidR="00A70145" w:rsidRPr="007B3D2F" w:rsidRDefault="008B0491" w:rsidP="004819C4">
      <w:pPr>
        <w:pStyle w:val="Heading1"/>
        <w:numPr>
          <w:ilvl w:val="0"/>
          <w:numId w:val="12"/>
        </w:numPr>
        <w:ind w:left="426" w:hanging="426"/>
      </w:pPr>
      <w:r w:rsidRPr="007B3D2F">
        <w:rPr>
          <w:sz w:val="28"/>
          <w:szCs w:val="28"/>
        </w:rPr>
        <w:br w:type="page"/>
      </w:r>
      <w:r w:rsidR="00192A71" w:rsidRPr="007B3D2F">
        <w:lastRenderedPageBreak/>
        <w:t>INTRODUCTION</w:t>
      </w:r>
    </w:p>
    <w:p w:rsidR="00192A71" w:rsidRPr="007B3D2F" w:rsidRDefault="65D98BDA" w:rsidP="58AC1C5E">
      <w:pPr>
        <w:shd w:val="clear" w:color="auto" w:fill="FFFFFF" w:themeFill="background1"/>
        <w:spacing w:before="100" w:after="100" w:line="240" w:lineRule="auto"/>
        <w:jc w:val="both"/>
        <w:rPr>
          <w:rFonts w:eastAsia="Times New Roman"/>
          <w:sz w:val="24"/>
          <w:szCs w:val="24"/>
          <w:lang w:eastAsia="en-GB"/>
        </w:rPr>
      </w:pPr>
      <w:r w:rsidRPr="007B3D2F">
        <w:rPr>
          <w:rFonts w:eastAsia="Times New Roman"/>
          <w:sz w:val="24"/>
          <w:szCs w:val="24"/>
          <w:lang w:eastAsia="en-GB"/>
        </w:rPr>
        <w:t>A</w:t>
      </w:r>
      <w:r w:rsidR="00192A71" w:rsidRPr="007B3D2F">
        <w:rPr>
          <w:rFonts w:eastAsia="Times New Roman"/>
          <w:sz w:val="24"/>
          <w:szCs w:val="24"/>
          <w:lang w:eastAsia="en-GB"/>
        </w:rPr>
        <w:t xml:space="preserve">s a result of the COVID-19 pandemic, the majority of </w:t>
      </w:r>
      <w:r w:rsidR="00A93513" w:rsidRPr="007B3D2F">
        <w:rPr>
          <w:rFonts w:eastAsia="Times New Roman"/>
          <w:sz w:val="24"/>
          <w:szCs w:val="24"/>
          <w:lang w:eastAsia="en-GB"/>
        </w:rPr>
        <w:t>School</w:t>
      </w:r>
      <w:r w:rsidR="6EFF8AED" w:rsidRPr="007B3D2F">
        <w:rPr>
          <w:rFonts w:eastAsia="Times New Roman"/>
          <w:sz w:val="24"/>
          <w:szCs w:val="24"/>
          <w:lang w:eastAsia="en-GB"/>
        </w:rPr>
        <w:t xml:space="preserve">s and </w:t>
      </w:r>
      <w:r w:rsidR="00D8720C" w:rsidRPr="007B3D2F">
        <w:rPr>
          <w:rFonts w:eastAsia="Times New Roman"/>
          <w:sz w:val="24"/>
          <w:szCs w:val="24"/>
          <w:lang w:eastAsia="en-GB"/>
        </w:rPr>
        <w:t>Academ</w:t>
      </w:r>
      <w:r w:rsidR="547D7EE7" w:rsidRPr="007B3D2F">
        <w:rPr>
          <w:rFonts w:eastAsia="Times New Roman"/>
          <w:sz w:val="24"/>
          <w:szCs w:val="24"/>
          <w:lang w:eastAsia="en-GB"/>
        </w:rPr>
        <w:t>ies</w:t>
      </w:r>
      <w:r w:rsidR="00192A71" w:rsidRPr="007B3D2F">
        <w:rPr>
          <w:rFonts w:eastAsia="Times New Roman"/>
          <w:sz w:val="24"/>
          <w:szCs w:val="24"/>
          <w:lang w:eastAsia="en-GB"/>
        </w:rPr>
        <w:t xml:space="preserve"> in the UK have had</w:t>
      </w:r>
      <w:r w:rsidR="005B4805" w:rsidRPr="007B3D2F">
        <w:rPr>
          <w:rFonts w:eastAsia="Times New Roman"/>
          <w:sz w:val="24"/>
          <w:szCs w:val="24"/>
          <w:lang w:eastAsia="en-GB"/>
        </w:rPr>
        <w:t xml:space="preserve"> periods of closure </w:t>
      </w:r>
      <w:r w:rsidR="00192A71" w:rsidRPr="007B3D2F">
        <w:rPr>
          <w:rFonts w:eastAsia="Times New Roman"/>
          <w:sz w:val="24"/>
          <w:szCs w:val="24"/>
          <w:lang w:eastAsia="en-GB"/>
        </w:rPr>
        <w:t xml:space="preserve">and/or </w:t>
      </w:r>
      <w:r w:rsidR="005B4805" w:rsidRPr="007B3D2F">
        <w:rPr>
          <w:rFonts w:eastAsia="Times New Roman"/>
          <w:sz w:val="24"/>
          <w:szCs w:val="24"/>
          <w:lang w:eastAsia="en-GB"/>
        </w:rPr>
        <w:t xml:space="preserve">have </w:t>
      </w:r>
      <w:r w:rsidR="00192A71" w:rsidRPr="007B3D2F">
        <w:rPr>
          <w:rFonts w:eastAsia="Times New Roman"/>
          <w:sz w:val="24"/>
          <w:szCs w:val="24"/>
          <w:lang w:eastAsia="en-GB"/>
        </w:rPr>
        <w:t>reduce</w:t>
      </w:r>
      <w:r w:rsidR="005B4805" w:rsidRPr="007B3D2F">
        <w:rPr>
          <w:rFonts w:eastAsia="Times New Roman"/>
          <w:sz w:val="24"/>
          <w:szCs w:val="24"/>
          <w:lang w:eastAsia="en-GB"/>
        </w:rPr>
        <w:t>d</w:t>
      </w:r>
      <w:r w:rsidR="00192A71" w:rsidRPr="007B3D2F">
        <w:rPr>
          <w:rFonts w:eastAsia="Times New Roman"/>
          <w:sz w:val="24"/>
          <w:szCs w:val="24"/>
          <w:lang w:eastAsia="en-GB"/>
        </w:rPr>
        <w:t xml:space="preserve"> numbers</w:t>
      </w:r>
      <w:r w:rsidR="005B4805" w:rsidRPr="007B3D2F">
        <w:rPr>
          <w:rFonts w:eastAsia="Times New Roman"/>
          <w:sz w:val="24"/>
          <w:szCs w:val="24"/>
          <w:lang w:eastAsia="en-GB"/>
        </w:rPr>
        <w:t xml:space="preserve"> in order to maintain a safe learning </w:t>
      </w:r>
      <w:r w:rsidR="3B3435BE" w:rsidRPr="007B3D2F">
        <w:rPr>
          <w:rFonts w:eastAsia="Times New Roman"/>
          <w:sz w:val="24"/>
          <w:szCs w:val="24"/>
          <w:lang w:eastAsia="en-GB"/>
        </w:rPr>
        <w:t>environment. However</w:t>
      </w:r>
      <w:r w:rsidR="00192A71" w:rsidRPr="007B3D2F">
        <w:rPr>
          <w:rFonts w:eastAsia="Times New Roman"/>
          <w:sz w:val="24"/>
          <w:szCs w:val="24"/>
          <w:lang w:eastAsia="en-GB"/>
        </w:rPr>
        <w:t xml:space="preserve">, </w:t>
      </w:r>
      <w:r w:rsidR="00D8720C" w:rsidRPr="007B3D2F">
        <w:rPr>
          <w:rFonts w:eastAsia="Times New Roman"/>
          <w:sz w:val="24"/>
          <w:szCs w:val="24"/>
          <w:lang w:eastAsia="en-GB"/>
        </w:rPr>
        <w:t>S</w:t>
      </w:r>
      <w:r w:rsidR="00192A71" w:rsidRPr="007B3D2F">
        <w:rPr>
          <w:rFonts w:eastAsia="Times New Roman"/>
          <w:sz w:val="24"/>
          <w:szCs w:val="24"/>
          <w:lang w:eastAsia="en-GB"/>
        </w:rPr>
        <w:t xml:space="preserve">pecial </w:t>
      </w:r>
      <w:r w:rsidR="00A93513" w:rsidRPr="007B3D2F">
        <w:rPr>
          <w:rFonts w:eastAsia="Times New Roman"/>
          <w:sz w:val="24"/>
          <w:szCs w:val="24"/>
          <w:lang w:eastAsia="en-GB"/>
        </w:rPr>
        <w:t>School/</w:t>
      </w:r>
      <w:r w:rsidR="34C70D1E" w:rsidRPr="007B3D2F">
        <w:rPr>
          <w:rFonts w:eastAsia="Times New Roman"/>
          <w:sz w:val="24"/>
          <w:szCs w:val="24"/>
          <w:lang w:eastAsia="en-GB"/>
        </w:rPr>
        <w:t>Academies</w:t>
      </w:r>
      <w:r w:rsidR="005B4805" w:rsidRPr="007B3D2F">
        <w:rPr>
          <w:rFonts w:eastAsia="Times New Roman"/>
          <w:sz w:val="24"/>
          <w:szCs w:val="24"/>
          <w:lang w:eastAsia="en-GB"/>
        </w:rPr>
        <w:t>,</w:t>
      </w:r>
      <w:r w:rsidR="00192A71" w:rsidRPr="007B3D2F">
        <w:rPr>
          <w:rFonts w:eastAsia="Times New Roman"/>
          <w:sz w:val="24"/>
          <w:szCs w:val="24"/>
          <w:lang w:eastAsia="en-GB"/>
        </w:rPr>
        <w:t xml:space="preserve"> Alternative provision</w:t>
      </w:r>
      <w:r w:rsidR="005B4805" w:rsidRPr="007B3D2F">
        <w:rPr>
          <w:rFonts w:eastAsia="Times New Roman"/>
          <w:sz w:val="24"/>
          <w:szCs w:val="24"/>
          <w:lang w:eastAsia="en-GB"/>
        </w:rPr>
        <w:t xml:space="preserve"> and settings</w:t>
      </w:r>
      <w:r w:rsidR="00192A71" w:rsidRPr="007B3D2F">
        <w:rPr>
          <w:rFonts w:eastAsia="Times New Roman"/>
          <w:sz w:val="24"/>
          <w:szCs w:val="24"/>
          <w:lang w:eastAsia="en-GB"/>
        </w:rPr>
        <w:t xml:space="preserve"> have</w:t>
      </w:r>
      <w:r w:rsidR="00A93513" w:rsidRPr="007B3D2F">
        <w:rPr>
          <w:rFonts w:eastAsia="Times New Roman"/>
          <w:sz w:val="24"/>
          <w:szCs w:val="24"/>
          <w:lang w:eastAsia="en-GB"/>
        </w:rPr>
        <w:t>,</w:t>
      </w:r>
      <w:r w:rsidR="00192A71" w:rsidRPr="007B3D2F">
        <w:rPr>
          <w:rFonts w:eastAsia="Times New Roman"/>
          <w:sz w:val="24"/>
          <w:szCs w:val="24"/>
          <w:lang w:eastAsia="en-GB"/>
        </w:rPr>
        <w:t xml:space="preserve"> in the main</w:t>
      </w:r>
      <w:r w:rsidR="00A93513" w:rsidRPr="007B3D2F">
        <w:rPr>
          <w:rFonts w:eastAsia="Times New Roman"/>
          <w:sz w:val="24"/>
          <w:szCs w:val="24"/>
          <w:lang w:eastAsia="en-GB"/>
        </w:rPr>
        <w:t>,</w:t>
      </w:r>
      <w:r w:rsidR="00192A71" w:rsidRPr="007B3D2F">
        <w:rPr>
          <w:rFonts w:eastAsia="Times New Roman"/>
          <w:sz w:val="24"/>
          <w:szCs w:val="24"/>
          <w:lang w:eastAsia="en-GB"/>
        </w:rPr>
        <w:t xml:space="preserve"> remained open</w:t>
      </w:r>
      <w:r w:rsidR="18C41FE6" w:rsidRPr="007B3D2F">
        <w:rPr>
          <w:rFonts w:eastAsia="Times New Roman"/>
          <w:sz w:val="24"/>
          <w:szCs w:val="24"/>
          <w:lang w:eastAsia="en-GB"/>
        </w:rPr>
        <w:t xml:space="preserve">. As special schools, </w:t>
      </w:r>
      <w:r w:rsidR="00192A71" w:rsidRPr="007B3D2F">
        <w:rPr>
          <w:rFonts w:eastAsia="Times New Roman"/>
          <w:sz w:val="24"/>
          <w:szCs w:val="24"/>
          <w:lang w:eastAsia="en-GB"/>
        </w:rPr>
        <w:t xml:space="preserve">meeting the </w:t>
      </w:r>
      <w:r w:rsidR="67FC1CC7" w:rsidRPr="007B3D2F">
        <w:rPr>
          <w:rFonts w:eastAsia="Times New Roman"/>
          <w:sz w:val="24"/>
          <w:szCs w:val="24"/>
          <w:lang w:eastAsia="en-GB"/>
        </w:rPr>
        <w:t xml:space="preserve">individual </w:t>
      </w:r>
      <w:r w:rsidR="00192A71" w:rsidRPr="007B3D2F">
        <w:rPr>
          <w:rFonts w:eastAsia="Times New Roman"/>
          <w:sz w:val="24"/>
          <w:szCs w:val="24"/>
          <w:lang w:eastAsia="en-GB"/>
        </w:rPr>
        <w:t xml:space="preserve">needs of every student </w:t>
      </w:r>
      <w:bookmarkStart w:id="0" w:name="_GoBack"/>
      <w:r w:rsidR="00192A71" w:rsidRPr="007B3D2F">
        <w:rPr>
          <w:rFonts w:eastAsia="Times New Roman"/>
          <w:sz w:val="24"/>
          <w:szCs w:val="24"/>
          <w:lang w:eastAsia="en-GB"/>
        </w:rPr>
        <w:t>continues to be our main objective.</w:t>
      </w:r>
    </w:p>
    <w:bookmarkEnd w:id="0"/>
    <w:p w:rsidR="00704AC8" w:rsidRPr="007B3D2F" w:rsidRDefault="172BB3B4" w:rsidP="58AC1C5E">
      <w:pPr>
        <w:shd w:val="clear" w:color="auto" w:fill="FFFFFF" w:themeFill="background1"/>
        <w:spacing w:before="100" w:after="100" w:line="240" w:lineRule="auto"/>
        <w:jc w:val="both"/>
        <w:rPr>
          <w:rFonts w:eastAsia="Times New Roman"/>
          <w:sz w:val="24"/>
          <w:szCs w:val="24"/>
          <w:lang w:eastAsia="en-GB"/>
        </w:rPr>
      </w:pPr>
      <w:r w:rsidRPr="007B3D2F">
        <w:rPr>
          <w:rFonts w:eastAsia="Times New Roman"/>
          <w:sz w:val="24"/>
          <w:szCs w:val="24"/>
          <w:lang w:eastAsia="en-GB"/>
        </w:rPr>
        <w:t xml:space="preserve">To address </w:t>
      </w:r>
      <w:r w:rsidR="00192A71" w:rsidRPr="007B3D2F">
        <w:rPr>
          <w:rFonts w:eastAsia="Times New Roman"/>
          <w:sz w:val="24"/>
          <w:szCs w:val="24"/>
          <w:lang w:eastAsia="en-GB"/>
        </w:rPr>
        <w:t xml:space="preserve">the potential reduction in numbers of pupils attending </w:t>
      </w:r>
      <w:r w:rsidR="0CBD62D2" w:rsidRPr="007B3D2F">
        <w:rPr>
          <w:rFonts w:eastAsia="Times New Roman"/>
          <w:sz w:val="24"/>
          <w:szCs w:val="24"/>
          <w:lang w:eastAsia="en-GB"/>
        </w:rPr>
        <w:t>s</w:t>
      </w:r>
      <w:r w:rsidR="00A93513" w:rsidRPr="007B3D2F">
        <w:rPr>
          <w:rFonts w:eastAsia="Times New Roman"/>
          <w:sz w:val="24"/>
          <w:szCs w:val="24"/>
          <w:lang w:eastAsia="en-GB"/>
        </w:rPr>
        <w:t>chool</w:t>
      </w:r>
      <w:r w:rsidR="00192A71" w:rsidRPr="007B3D2F">
        <w:rPr>
          <w:rFonts w:eastAsia="Times New Roman"/>
          <w:sz w:val="24"/>
          <w:szCs w:val="24"/>
          <w:lang w:eastAsia="en-GB"/>
        </w:rPr>
        <w:t xml:space="preserve"> </w:t>
      </w:r>
      <w:r w:rsidR="005B4805" w:rsidRPr="007B3D2F">
        <w:rPr>
          <w:rFonts w:eastAsia="Times New Roman"/>
          <w:sz w:val="24"/>
          <w:szCs w:val="24"/>
          <w:lang w:eastAsia="en-GB"/>
        </w:rPr>
        <w:t xml:space="preserve">and other settings </w:t>
      </w:r>
      <w:r w:rsidR="00192A71" w:rsidRPr="007B3D2F">
        <w:rPr>
          <w:rFonts w:eastAsia="Times New Roman"/>
          <w:sz w:val="24"/>
          <w:szCs w:val="24"/>
          <w:lang w:eastAsia="en-GB"/>
        </w:rPr>
        <w:t>due to</w:t>
      </w:r>
      <w:r w:rsidR="00B66A41" w:rsidRPr="007B3D2F">
        <w:rPr>
          <w:rFonts w:eastAsia="Times New Roman"/>
          <w:sz w:val="24"/>
          <w:szCs w:val="24"/>
          <w:lang w:eastAsia="en-GB"/>
        </w:rPr>
        <w:t xml:space="preserve"> extended illness or periods of enforced school closure, of staff and pupils, we have</w:t>
      </w:r>
      <w:r w:rsidR="00192A71" w:rsidRPr="007B3D2F">
        <w:rPr>
          <w:rFonts w:eastAsia="Times New Roman"/>
          <w:sz w:val="24"/>
          <w:szCs w:val="24"/>
          <w:lang w:eastAsia="en-GB"/>
        </w:rPr>
        <w:t xml:space="preserve"> a system of remote learning. This gives every student the opportunity to continue with education during this time.</w:t>
      </w:r>
      <w:r w:rsidR="634ACE26" w:rsidRPr="007B3D2F">
        <w:rPr>
          <w:rFonts w:eastAsia="Times New Roman"/>
          <w:sz w:val="24"/>
          <w:szCs w:val="24"/>
          <w:lang w:eastAsia="en-GB"/>
        </w:rPr>
        <w:t xml:space="preserve"> However, we recognise that the potential to access home learning will vary from learner to learner</w:t>
      </w:r>
      <w:r w:rsidR="11EF5F8E" w:rsidRPr="007B3D2F">
        <w:rPr>
          <w:rFonts w:eastAsia="Times New Roman"/>
          <w:sz w:val="24"/>
          <w:szCs w:val="24"/>
          <w:lang w:eastAsia="en-GB"/>
        </w:rPr>
        <w:t>. T</w:t>
      </w:r>
      <w:r w:rsidR="55AD8296" w:rsidRPr="007B3D2F">
        <w:rPr>
          <w:rFonts w:eastAsia="Times New Roman"/>
          <w:sz w:val="24"/>
          <w:szCs w:val="24"/>
          <w:lang w:eastAsia="en-GB"/>
        </w:rPr>
        <w:t>his policy takes this into account.</w:t>
      </w:r>
    </w:p>
    <w:p w:rsidR="00192A71" w:rsidRPr="007B3D2F" w:rsidRDefault="00704AC8" w:rsidP="58AC1C5E">
      <w:pPr>
        <w:shd w:val="clear" w:color="auto" w:fill="FFFFFF" w:themeFill="background1"/>
        <w:spacing w:before="100" w:after="100" w:line="240" w:lineRule="auto"/>
        <w:jc w:val="both"/>
        <w:rPr>
          <w:rFonts w:eastAsia="Times New Roman"/>
          <w:sz w:val="24"/>
          <w:szCs w:val="24"/>
          <w:lang w:eastAsia="en-GB"/>
        </w:rPr>
      </w:pPr>
      <w:r w:rsidRPr="007B3D2F">
        <w:rPr>
          <w:rFonts w:eastAsia="Times New Roman"/>
          <w:sz w:val="24"/>
          <w:szCs w:val="24"/>
          <w:lang w:eastAsia="en-GB"/>
        </w:rPr>
        <w:t xml:space="preserve">This system of remote learning could also be used for the </w:t>
      </w:r>
      <w:r w:rsidR="00951A03" w:rsidRPr="007B3D2F">
        <w:rPr>
          <w:rFonts w:eastAsia="Times New Roman"/>
          <w:sz w:val="24"/>
          <w:szCs w:val="24"/>
          <w:lang w:eastAsia="en-GB"/>
        </w:rPr>
        <w:t>settings</w:t>
      </w:r>
      <w:r w:rsidRPr="007B3D2F">
        <w:rPr>
          <w:rFonts w:eastAsia="Times New Roman"/>
          <w:sz w:val="24"/>
          <w:szCs w:val="24"/>
          <w:lang w:eastAsia="en-GB"/>
        </w:rPr>
        <w:t xml:space="preserve"> general duty to meet the learning needs of pupils with medical conditions, offering a long term, supportive solution to ensuring access to high quality education.</w:t>
      </w:r>
    </w:p>
    <w:p w:rsidR="00672824" w:rsidRPr="007B3D2F" w:rsidRDefault="00192A71" w:rsidP="58AC1C5E">
      <w:pPr>
        <w:shd w:val="clear" w:color="auto" w:fill="FFFFFF" w:themeFill="background1"/>
        <w:spacing w:before="100" w:after="100" w:line="240" w:lineRule="auto"/>
        <w:jc w:val="both"/>
        <w:rPr>
          <w:rFonts w:eastAsia="Times New Roman"/>
          <w:sz w:val="24"/>
          <w:szCs w:val="24"/>
          <w:lang w:eastAsia="en-GB"/>
        </w:rPr>
      </w:pPr>
      <w:r w:rsidRPr="007B3D2F">
        <w:rPr>
          <w:rFonts w:eastAsia="Times New Roman"/>
          <w:sz w:val="24"/>
          <w:szCs w:val="24"/>
          <w:lang w:eastAsia="en-GB"/>
        </w:rPr>
        <w:t>This policy is produced in consultation with local special heads, the Local Authority (under their 15 day duty – Supporting pupils with Medical needs) and staff.</w:t>
      </w:r>
      <w:r w:rsidR="00A93513" w:rsidRPr="007B3D2F">
        <w:rPr>
          <w:rFonts w:eastAsia="Times New Roman"/>
          <w:sz w:val="24"/>
          <w:szCs w:val="24"/>
          <w:lang w:eastAsia="en-GB"/>
        </w:rPr>
        <w:t xml:space="preserve"> As </w:t>
      </w:r>
      <w:r w:rsidR="005B4805" w:rsidRPr="007B3D2F">
        <w:rPr>
          <w:rFonts w:eastAsia="Times New Roman"/>
          <w:sz w:val="24"/>
          <w:szCs w:val="24"/>
          <w:lang w:eastAsia="en-GB"/>
        </w:rPr>
        <w:t xml:space="preserve">a </w:t>
      </w:r>
      <w:r w:rsidR="00A93513" w:rsidRPr="007B3D2F">
        <w:rPr>
          <w:rFonts w:eastAsia="Times New Roman"/>
          <w:sz w:val="24"/>
          <w:szCs w:val="24"/>
          <w:lang w:eastAsia="en-GB"/>
        </w:rPr>
        <w:t>result, th</w:t>
      </w:r>
      <w:r w:rsidR="7F088711" w:rsidRPr="007B3D2F">
        <w:rPr>
          <w:rFonts w:eastAsia="Times New Roman"/>
          <w:sz w:val="24"/>
          <w:szCs w:val="24"/>
          <w:lang w:eastAsia="en-GB"/>
        </w:rPr>
        <w:t xml:space="preserve">e broad content of this </w:t>
      </w:r>
      <w:r w:rsidR="00A93513" w:rsidRPr="007B3D2F">
        <w:rPr>
          <w:rFonts w:eastAsia="Times New Roman"/>
          <w:sz w:val="24"/>
          <w:szCs w:val="24"/>
          <w:lang w:eastAsia="en-GB"/>
        </w:rPr>
        <w:t>policy is shared between the local area special School/Academ</w:t>
      </w:r>
      <w:r w:rsidR="3EF38641" w:rsidRPr="007B3D2F">
        <w:rPr>
          <w:rFonts w:eastAsia="Times New Roman"/>
          <w:sz w:val="24"/>
          <w:szCs w:val="24"/>
          <w:lang w:eastAsia="en-GB"/>
        </w:rPr>
        <w:t>ie</w:t>
      </w:r>
      <w:r w:rsidR="00A93513" w:rsidRPr="007B3D2F">
        <w:rPr>
          <w:rFonts w:eastAsia="Times New Roman"/>
          <w:sz w:val="24"/>
          <w:szCs w:val="24"/>
          <w:lang w:eastAsia="en-GB"/>
        </w:rPr>
        <w:t>s including SEMH &amp; AP, and the Local Authority</w:t>
      </w:r>
      <w:r w:rsidR="00672824" w:rsidRPr="007B3D2F">
        <w:rPr>
          <w:rFonts w:eastAsia="Times New Roman"/>
          <w:sz w:val="24"/>
          <w:szCs w:val="24"/>
          <w:lang w:eastAsia="en-GB"/>
        </w:rPr>
        <w:t>.</w:t>
      </w:r>
    </w:p>
    <w:p w:rsidR="5A2A62B9" w:rsidRPr="007B3D2F" w:rsidRDefault="00672824" w:rsidP="58AC1C5E">
      <w:pPr>
        <w:shd w:val="clear" w:color="auto" w:fill="FFFFFF" w:themeFill="background1"/>
        <w:spacing w:before="100" w:after="100" w:line="240" w:lineRule="auto"/>
        <w:jc w:val="both"/>
        <w:rPr>
          <w:rFonts w:eastAsiaTheme="minorEastAsia"/>
          <w:sz w:val="24"/>
          <w:szCs w:val="24"/>
          <w:lang w:eastAsia="en-GB"/>
        </w:rPr>
      </w:pPr>
      <w:r w:rsidRPr="007B3D2F">
        <w:rPr>
          <w:rFonts w:eastAsia="Times New Roman"/>
          <w:sz w:val="24"/>
          <w:szCs w:val="24"/>
          <w:lang w:eastAsia="en-GB"/>
        </w:rPr>
        <w:t>Th</w:t>
      </w:r>
      <w:r w:rsidRPr="007B3D2F">
        <w:rPr>
          <w:rFonts w:eastAsiaTheme="minorEastAsia"/>
          <w:sz w:val="24"/>
          <w:szCs w:val="24"/>
          <w:lang w:eastAsia="en-GB"/>
        </w:rPr>
        <w:t xml:space="preserve">is policy will apply to </w:t>
      </w:r>
      <w:r w:rsidR="54912C07" w:rsidRPr="007B3D2F">
        <w:rPr>
          <w:rFonts w:eastAsiaTheme="minorEastAsia"/>
          <w:sz w:val="24"/>
          <w:szCs w:val="24"/>
          <w:lang w:eastAsia="en-GB"/>
        </w:rPr>
        <w:t xml:space="preserve">all </w:t>
      </w:r>
      <w:r w:rsidRPr="007B3D2F">
        <w:rPr>
          <w:rFonts w:eastAsiaTheme="minorEastAsia"/>
          <w:sz w:val="24"/>
          <w:szCs w:val="24"/>
          <w:lang w:eastAsia="en-GB"/>
        </w:rPr>
        <w:t>short</w:t>
      </w:r>
      <w:r w:rsidR="36C5133B" w:rsidRPr="007B3D2F">
        <w:rPr>
          <w:rFonts w:eastAsiaTheme="minorEastAsia"/>
          <w:sz w:val="24"/>
          <w:szCs w:val="24"/>
          <w:lang w:eastAsia="en-GB"/>
        </w:rPr>
        <w:t>-</w:t>
      </w:r>
      <w:r w:rsidRPr="007B3D2F">
        <w:rPr>
          <w:rFonts w:eastAsiaTheme="minorEastAsia"/>
          <w:sz w:val="24"/>
          <w:szCs w:val="24"/>
          <w:lang w:eastAsia="en-GB"/>
        </w:rPr>
        <w:t>term absences related to illness and isolation, short term self</w:t>
      </w:r>
      <w:r w:rsidR="22673808" w:rsidRPr="007B3D2F">
        <w:rPr>
          <w:rFonts w:eastAsiaTheme="minorEastAsia"/>
          <w:sz w:val="24"/>
          <w:szCs w:val="24"/>
          <w:lang w:eastAsia="en-GB"/>
        </w:rPr>
        <w:t>-</w:t>
      </w:r>
      <w:r w:rsidRPr="007B3D2F">
        <w:rPr>
          <w:rFonts w:eastAsiaTheme="minorEastAsia"/>
          <w:sz w:val="24"/>
          <w:szCs w:val="24"/>
          <w:lang w:eastAsia="en-GB"/>
        </w:rPr>
        <w:t>isolation occu</w:t>
      </w:r>
      <w:r w:rsidR="59C74C34" w:rsidRPr="007B3D2F">
        <w:rPr>
          <w:rFonts w:eastAsiaTheme="minorEastAsia"/>
          <w:sz w:val="24"/>
          <w:szCs w:val="24"/>
          <w:lang w:eastAsia="en-GB"/>
        </w:rPr>
        <w:t>r</w:t>
      </w:r>
      <w:r w:rsidRPr="007B3D2F">
        <w:rPr>
          <w:rFonts w:eastAsiaTheme="minorEastAsia"/>
          <w:sz w:val="24"/>
          <w:szCs w:val="24"/>
          <w:lang w:eastAsia="en-GB"/>
        </w:rPr>
        <w:t>rences as well as extended Academy closure as i</w:t>
      </w:r>
      <w:r w:rsidR="2D5345A1" w:rsidRPr="007B3D2F">
        <w:rPr>
          <w:rFonts w:eastAsiaTheme="minorEastAsia"/>
          <w:sz w:val="24"/>
          <w:szCs w:val="24"/>
          <w:lang w:eastAsia="en-GB"/>
        </w:rPr>
        <w:t>nstructe</w:t>
      </w:r>
      <w:r w:rsidRPr="007B3D2F">
        <w:rPr>
          <w:rFonts w:eastAsiaTheme="minorEastAsia"/>
          <w:sz w:val="24"/>
          <w:szCs w:val="24"/>
          <w:lang w:eastAsia="en-GB"/>
        </w:rPr>
        <w:t xml:space="preserve">d by the Government or Local Authority.  Our </w:t>
      </w:r>
      <w:r w:rsidR="481C9F01" w:rsidRPr="007B3D2F">
        <w:rPr>
          <w:rFonts w:eastAsiaTheme="minorEastAsia"/>
          <w:sz w:val="24"/>
          <w:szCs w:val="24"/>
          <w:lang w:eastAsia="en-GB"/>
        </w:rPr>
        <w:t>offer varies according to the reason for absence and whether the pupil is well enough to access home learning.</w:t>
      </w:r>
    </w:p>
    <w:p w:rsidR="24653CD4" w:rsidRPr="007B3D2F" w:rsidRDefault="658848BD" w:rsidP="58AC1C5E">
      <w:pPr>
        <w:shd w:val="clear" w:color="auto" w:fill="FFFFFF" w:themeFill="background1"/>
        <w:spacing w:before="100" w:after="100" w:line="240" w:lineRule="auto"/>
        <w:jc w:val="both"/>
        <w:rPr>
          <w:rFonts w:eastAsiaTheme="minorEastAsia"/>
          <w:sz w:val="24"/>
          <w:szCs w:val="24"/>
          <w:lang w:eastAsia="en-GB"/>
        </w:rPr>
      </w:pPr>
      <w:r w:rsidRPr="007B3D2F">
        <w:rPr>
          <w:rFonts w:eastAsiaTheme="minorEastAsia"/>
          <w:sz w:val="24"/>
          <w:szCs w:val="24"/>
          <w:lang w:eastAsia="en-GB"/>
        </w:rPr>
        <w:t>Where elements of the EHCP are not able to fulfilled at home, we would discuss this with parents, and a Section M completed if needed detailing any EHCP easements that are necessary</w:t>
      </w:r>
      <w:r w:rsidR="4001A618" w:rsidRPr="007B3D2F">
        <w:rPr>
          <w:rFonts w:eastAsiaTheme="minorEastAsia"/>
          <w:sz w:val="24"/>
          <w:szCs w:val="24"/>
          <w:lang w:eastAsia="en-GB"/>
        </w:rPr>
        <w:t xml:space="preserve"> for the absence period.</w:t>
      </w:r>
    </w:p>
    <w:p w:rsidR="00192A71" w:rsidRPr="007B3D2F" w:rsidRDefault="505B527A" w:rsidP="00B66A41">
      <w:pPr>
        <w:pStyle w:val="Heading1"/>
        <w:numPr>
          <w:ilvl w:val="0"/>
          <w:numId w:val="12"/>
        </w:numPr>
        <w:rPr>
          <w:rFonts w:eastAsiaTheme="minorEastAsia"/>
          <w:i/>
          <w:iCs/>
          <w:szCs w:val="24"/>
        </w:rPr>
      </w:pPr>
      <w:r w:rsidRPr="007B3D2F">
        <w:rPr>
          <w:rFonts w:eastAsia="Calibri"/>
        </w:rPr>
        <w:t>P</w:t>
      </w:r>
      <w:r w:rsidR="005B712D" w:rsidRPr="007B3D2F">
        <w:rPr>
          <w:rFonts w:eastAsia="Calibri"/>
        </w:rPr>
        <w:t>HILOSOPHY</w:t>
      </w:r>
    </w:p>
    <w:p w:rsidR="00192A71" w:rsidRPr="007B3D2F" w:rsidRDefault="505B527A" w:rsidP="58AC1C5E">
      <w:pPr>
        <w:spacing w:before="100" w:after="100" w:line="240" w:lineRule="auto"/>
        <w:jc w:val="both"/>
        <w:rPr>
          <w:rFonts w:ascii="Calibri" w:eastAsia="Calibri" w:hAnsi="Calibri" w:cs="Calibri"/>
          <w:sz w:val="24"/>
          <w:szCs w:val="24"/>
        </w:rPr>
      </w:pPr>
      <w:r w:rsidRPr="007B3D2F">
        <w:rPr>
          <w:rFonts w:ascii="Calibri" w:eastAsia="Calibri" w:hAnsi="Calibri" w:cs="Calibri"/>
          <w:sz w:val="24"/>
          <w:szCs w:val="24"/>
        </w:rPr>
        <w:t xml:space="preserve">We are committed to working in close partnership with families and </w:t>
      </w:r>
      <w:r w:rsidR="3B7CCE4C" w:rsidRPr="007B3D2F">
        <w:rPr>
          <w:rFonts w:ascii="Calibri" w:eastAsia="Calibri" w:hAnsi="Calibri" w:cs="Calibri"/>
          <w:sz w:val="24"/>
          <w:szCs w:val="24"/>
        </w:rPr>
        <w:t xml:space="preserve">we </w:t>
      </w:r>
      <w:r w:rsidRPr="007B3D2F">
        <w:rPr>
          <w:rFonts w:ascii="Calibri" w:eastAsia="Calibri" w:hAnsi="Calibri" w:cs="Calibri"/>
          <w:sz w:val="24"/>
          <w:szCs w:val="24"/>
        </w:rPr>
        <w:t xml:space="preserve">recognise each family </w:t>
      </w:r>
      <w:r w:rsidR="00B66A41" w:rsidRPr="007B3D2F">
        <w:rPr>
          <w:rFonts w:ascii="Calibri" w:eastAsia="Calibri" w:hAnsi="Calibri" w:cs="Calibri"/>
          <w:sz w:val="24"/>
          <w:szCs w:val="24"/>
        </w:rPr>
        <w:t>is unique.</w:t>
      </w:r>
      <w:r w:rsidRPr="007B3D2F">
        <w:rPr>
          <w:rFonts w:ascii="Calibri" w:eastAsia="Calibri" w:hAnsi="Calibri" w:cs="Calibri"/>
          <w:sz w:val="24"/>
          <w:szCs w:val="24"/>
        </w:rPr>
        <w:t xml:space="preserve"> </w:t>
      </w:r>
      <w:r w:rsidR="6B8B2AF3" w:rsidRPr="007B3D2F">
        <w:rPr>
          <w:rFonts w:ascii="Calibri" w:eastAsia="Calibri" w:hAnsi="Calibri" w:cs="Calibri"/>
          <w:sz w:val="24"/>
          <w:szCs w:val="24"/>
        </w:rPr>
        <w:t>S</w:t>
      </w:r>
      <w:r w:rsidRPr="007B3D2F">
        <w:rPr>
          <w:rFonts w:ascii="Calibri" w:eastAsia="Calibri" w:hAnsi="Calibri" w:cs="Calibri"/>
          <w:sz w:val="24"/>
          <w:szCs w:val="24"/>
        </w:rPr>
        <w:t xml:space="preserve">ome households have limited access to devices and will require hard-copies of work and resources. Highfield Academies will be as supportive as is practically possible to enable every child to continue to learn during any periods of school closure or when a child is unable to attend. </w:t>
      </w:r>
    </w:p>
    <w:p w:rsidR="00192A71" w:rsidRPr="007B3D2F" w:rsidRDefault="505B527A" w:rsidP="58AC1C5E">
      <w:pPr>
        <w:spacing w:before="100" w:after="100" w:line="240" w:lineRule="auto"/>
        <w:jc w:val="both"/>
        <w:rPr>
          <w:rFonts w:ascii="Calibri" w:eastAsia="Calibri" w:hAnsi="Calibri" w:cs="Calibri"/>
          <w:sz w:val="24"/>
          <w:szCs w:val="24"/>
        </w:rPr>
      </w:pPr>
      <w:r w:rsidRPr="007B3D2F">
        <w:rPr>
          <w:rFonts w:ascii="Calibri" w:eastAsia="Calibri" w:hAnsi="Calibri" w:cs="Calibri"/>
          <w:sz w:val="24"/>
          <w:szCs w:val="24"/>
        </w:rPr>
        <w:t>In the event that a pupil is not able to a</w:t>
      </w:r>
      <w:r w:rsidR="00B66A41" w:rsidRPr="007B3D2F">
        <w:rPr>
          <w:rFonts w:ascii="Calibri" w:eastAsia="Calibri" w:hAnsi="Calibri" w:cs="Calibri"/>
          <w:sz w:val="24"/>
          <w:szCs w:val="24"/>
        </w:rPr>
        <w:t>ttend school</w:t>
      </w:r>
      <w:r w:rsidRPr="007B3D2F">
        <w:rPr>
          <w:rFonts w:ascii="Calibri" w:eastAsia="Calibri" w:hAnsi="Calibri" w:cs="Calibri"/>
          <w:sz w:val="24"/>
          <w:szCs w:val="24"/>
        </w:rPr>
        <w:t xml:space="preserve"> pupils will be provided with an education remotely and will be expected to engage in the home learning activities on offer. The only exception will be made under the circumstance that a pupil is unwell themselves.</w:t>
      </w:r>
    </w:p>
    <w:p w:rsidR="00192A71" w:rsidRPr="007B3D2F" w:rsidRDefault="505B527A" w:rsidP="58AC1C5E">
      <w:pPr>
        <w:spacing w:before="100" w:after="100" w:line="240" w:lineRule="auto"/>
        <w:jc w:val="both"/>
        <w:rPr>
          <w:rFonts w:ascii="Calibri" w:eastAsia="Calibri" w:hAnsi="Calibri" w:cs="Calibri"/>
          <w:sz w:val="24"/>
          <w:szCs w:val="24"/>
        </w:rPr>
      </w:pPr>
      <w:r w:rsidRPr="007B3D2F">
        <w:rPr>
          <w:rFonts w:ascii="Calibri" w:eastAsia="Calibri" w:hAnsi="Calibri" w:cs="Calibri"/>
          <w:sz w:val="24"/>
          <w:szCs w:val="24"/>
        </w:rPr>
        <w:t xml:space="preserve">Our Academies recognise the additional workload that </w:t>
      </w:r>
      <w:r w:rsidR="3C3D3372" w:rsidRPr="007B3D2F">
        <w:rPr>
          <w:rFonts w:ascii="Calibri" w:eastAsia="Calibri" w:hAnsi="Calibri" w:cs="Calibri"/>
          <w:sz w:val="24"/>
          <w:szCs w:val="24"/>
        </w:rPr>
        <w:t>teache</w:t>
      </w:r>
      <w:r w:rsidR="44B64FE1" w:rsidRPr="007B3D2F">
        <w:rPr>
          <w:rFonts w:ascii="Calibri" w:eastAsia="Calibri" w:hAnsi="Calibri" w:cs="Calibri"/>
          <w:sz w:val="24"/>
          <w:szCs w:val="24"/>
        </w:rPr>
        <w:t>r</w:t>
      </w:r>
      <w:r w:rsidR="3C3D3372" w:rsidRPr="007B3D2F">
        <w:rPr>
          <w:rFonts w:ascii="Calibri" w:eastAsia="Calibri" w:hAnsi="Calibri" w:cs="Calibri"/>
          <w:sz w:val="24"/>
          <w:szCs w:val="24"/>
        </w:rPr>
        <w:t xml:space="preserve">s will have in </w:t>
      </w:r>
      <w:r w:rsidRPr="007B3D2F">
        <w:rPr>
          <w:rFonts w:ascii="Calibri" w:eastAsia="Calibri" w:hAnsi="Calibri" w:cs="Calibri"/>
          <w:sz w:val="24"/>
          <w:szCs w:val="24"/>
        </w:rPr>
        <w:t xml:space="preserve">teaching pupils on site as well as providing home learning for those not able to be in school. </w:t>
      </w:r>
      <w:r w:rsidR="002A1189" w:rsidRPr="007B3D2F">
        <w:rPr>
          <w:rFonts w:ascii="Calibri" w:eastAsia="Calibri" w:hAnsi="Calibri" w:cs="Calibri"/>
          <w:sz w:val="24"/>
          <w:szCs w:val="24"/>
        </w:rPr>
        <w:t xml:space="preserve">We </w:t>
      </w:r>
      <w:r w:rsidR="13A30DD9" w:rsidRPr="007B3D2F">
        <w:rPr>
          <w:rFonts w:ascii="Calibri" w:eastAsia="Calibri" w:hAnsi="Calibri" w:cs="Calibri"/>
          <w:sz w:val="24"/>
          <w:szCs w:val="24"/>
        </w:rPr>
        <w:t xml:space="preserve">are working collaboratively </w:t>
      </w:r>
      <w:r w:rsidR="2B4BE65C" w:rsidRPr="007B3D2F">
        <w:rPr>
          <w:rFonts w:ascii="Calibri" w:eastAsia="Calibri" w:hAnsi="Calibri" w:cs="Calibri"/>
          <w:sz w:val="24"/>
          <w:szCs w:val="24"/>
        </w:rPr>
        <w:t>with other schools</w:t>
      </w:r>
      <w:r w:rsidR="13A30DD9" w:rsidRPr="007B3D2F">
        <w:rPr>
          <w:rFonts w:ascii="Calibri" w:eastAsia="Calibri" w:hAnsi="Calibri" w:cs="Calibri"/>
          <w:sz w:val="24"/>
          <w:szCs w:val="24"/>
        </w:rPr>
        <w:t xml:space="preserve"> to build a bank of online learning resources in order to support the offer as outlined in this policy.</w:t>
      </w:r>
      <w:r w:rsidR="05A924DD" w:rsidRPr="007B3D2F">
        <w:rPr>
          <w:rFonts w:ascii="Calibri" w:eastAsia="Calibri" w:hAnsi="Calibri" w:cs="Calibri"/>
          <w:sz w:val="24"/>
          <w:szCs w:val="24"/>
        </w:rPr>
        <w:t xml:space="preserve"> </w:t>
      </w:r>
    </w:p>
    <w:p w:rsidR="00192A71" w:rsidRPr="007B3D2F" w:rsidRDefault="00192A71" w:rsidP="00B66A41">
      <w:pPr>
        <w:pStyle w:val="Heading1"/>
        <w:numPr>
          <w:ilvl w:val="0"/>
          <w:numId w:val="12"/>
        </w:numPr>
        <w:ind w:left="426" w:hanging="426"/>
      </w:pPr>
      <w:r w:rsidRPr="007B3D2F">
        <w:t>AIMS</w:t>
      </w:r>
    </w:p>
    <w:p w:rsidR="00192A71" w:rsidRPr="007B3D2F" w:rsidRDefault="00192A71" w:rsidP="001C3A68">
      <w:pPr>
        <w:shd w:val="clear" w:color="auto" w:fill="FFFFFF" w:themeFill="background1"/>
        <w:spacing w:before="100" w:after="100" w:line="240" w:lineRule="auto"/>
        <w:jc w:val="both"/>
        <w:rPr>
          <w:rFonts w:eastAsia="Times New Roman"/>
          <w:sz w:val="24"/>
          <w:szCs w:val="24"/>
          <w:lang w:eastAsia="en-GB"/>
        </w:rPr>
      </w:pPr>
      <w:r w:rsidRPr="007B3D2F">
        <w:rPr>
          <w:rFonts w:eastAsia="Times New Roman"/>
          <w:sz w:val="24"/>
          <w:szCs w:val="24"/>
          <w:lang w:eastAsia="en-GB"/>
        </w:rPr>
        <w:t>The purpose of this remote learning policy is to:</w:t>
      </w:r>
    </w:p>
    <w:p w:rsidR="0BCA6EA5" w:rsidRPr="007B3D2F" w:rsidRDefault="0BCA6EA5" w:rsidP="004819C4">
      <w:pPr>
        <w:pStyle w:val="ListParagraph"/>
        <w:numPr>
          <w:ilvl w:val="0"/>
          <w:numId w:val="2"/>
        </w:numPr>
        <w:shd w:val="clear" w:color="auto" w:fill="FFFFFF" w:themeFill="background1"/>
        <w:spacing w:before="100" w:after="100" w:line="240" w:lineRule="auto"/>
        <w:jc w:val="both"/>
        <w:rPr>
          <w:sz w:val="24"/>
          <w:szCs w:val="24"/>
          <w:lang w:eastAsia="en-GB"/>
        </w:rPr>
      </w:pPr>
      <w:r w:rsidRPr="007B3D2F">
        <w:rPr>
          <w:rFonts w:eastAsia="Times New Roman"/>
          <w:sz w:val="24"/>
          <w:szCs w:val="24"/>
          <w:lang w:eastAsia="en-GB"/>
        </w:rPr>
        <w:lastRenderedPageBreak/>
        <w:t>Provide an individualised approach to home learning for each pupil and their EHCP Outcomes</w:t>
      </w:r>
    </w:p>
    <w:p w:rsidR="00192A71" w:rsidRPr="007B3D2F" w:rsidRDefault="502A9381" w:rsidP="004819C4">
      <w:pPr>
        <w:pStyle w:val="ListParagraph"/>
        <w:numPr>
          <w:ilvl w:val="0"/>
          <w:numId w:val="2"/>
        </w:numPr>
        <w:shd w:val="clear" w:color="auto" w:fill="FFFFFF" w:themeFill="background1"/>
        <w:spacing w:before="100" w:after="100" w:line="240" w:lineRule="auto"/>
        <w:jc w:val="both"/>
        <w:rPr>
          <w:rFonts w:eastAsia="Times New Roman"/>
          <w:sz w:val="24"/>
          <w:szCs w:val="24"/>
          <w:lang w:eastAsia="en-GB"/>
        </w:rPr>
      </w:pPr>
      <w:r w:rsidRPr="007B3D2F">
        <w:rPr>
          <w:rFonts w:eastAsia="Times New Roman"/>
          <w:sz w:val="24"/>
          <w:szCs w:val="24"/>
          <w:lang w:eastAsia="en-GB"/>
        </w:rPr>
        <w:t>Provide</w:t>
      </w:r>
      <w:r w:rsidR="00192A71" w:rsidRPr="007B3D2F">
        <w:rPr>
          <w:rFonts w:eastAsia="Times New Roman"/>
          <w:sz w:val="24"/>
          <w:szCs w:val="24"/>
          <w:lang w:eastAsia="en-GB"/>
        </w:rPr>
        <w:t xml:space="preserve"> a shared understanding of what remote learning </w:t>
      </w:r>
      <w:r w:rsidR="0937135B" w:rsidRPr="007B3D2F">
        <w:rPr>
          <w:rFonts w:eastAsia="Times New Roman"/>
          <w:sz w:val="24"/>
          <w:szCs w:val="24"/>
          <w:lang w:eastAsia="en-GB"/>
        </w:rPr>
        <w:t>constitutes</w:t>
      </w:r>
      <w:r w:rsidR="696E4787" w:rsidRPr="007B3D2F">
        <w:rPr>
          <w:rFonts w:eastAsia="Times New Roman"/>
          <w:sz w:val="24"/>
          <w:szCs w:val="24"/>
          <w:lang w:eastAsia="en-GB"/>
        </w:rPr>
        <w:t>.</w:t>
      </w:r>
    </w:p>
    <w:p w:rsidR="00192A71" w:rsidRPr="007B3D2F" w:rsidRDefault="19A51549" w:rsidP="004819C4">
      <w:pPr>
        <w:pStyle w:val="ListParagraph"/>
        <w:numPr>
          <w:ilvl w:val="0"/>
          <w:numId w:val="3"/>
        </w:numPr>
        <w:shd w:val="clear" w:color="auto" w:fill="FFFFFF" w:themeFill="background1"/>
        <w:spacing w:before="100" w:after="100" w:line="240" w:lineRule="auto"/>
        <w:jc w:val="both"/>
        <w:rPr>
          <w:rFonts w:eastAsia="Times New Roman"/>
          <w:sz w:val="24"/>
          <w:szCs w:val="24"/>
          <w:lang w:eastAsia="en-GB"/>
        </w:rPr>
      </w:pPr>
      <w:r w:rsidRPr="007B3D2F">
        <w:rPr>
          <w:rFonts w:eastAsia="Times New Roman"/>
          <w:sz w:val="24"/>
          <w:szCs w:val="24"/>
          <w:lang w:eastAsia="en-GB"/>
        </w:rPr>
        <w:t>Provide</w:t>
      </w:r>
      <w:r w:rsidR="00192A71" w:rsidRPr="007B3D2F">
        <w:rPr>
          <w:rFonts w:eastAsia="Times New Roman"/>
          <w:sz w:val="24"/>
          <w:szCs w:val="24"/>
          <w:lang w:eastAsia="en-GB"/>
        </w:rPr>
        <w:t xml:space="preserve"> consistency in </w:t>
      </w:r>
      <w:r w:rsidR="12966096" w:rsidRPr="007B3D2F">
        <w:rPr>
          <w:rFonts w:eastAsia="Times New Roman"/>
          <w:sz w:val="24"/>
          <w:szCs w:val="24"/>
          <w:lang w:eastAsia="en-GB"/>
        </w:rPr>
        <w:t>our</w:t>
      </w:r>
      <w:r w:rsidR="00192A71" w:rsidRPr="007B3D2F">
        <w:rPr>
          <w:rFonts w:eastAsia="Times New Roman"/>
          <w:sz w:val="24"/>
          <w:szCs w:val="24"/>
          <w:lang w:eastAsia="en-GB"/>
        </w:rPr>
        <w:t xml:space="preserve"> approach to remote learning</w:t>
      </w:r>
      <w:r w:rsidR="69142EDA" w:rsidRPr="007B3D2F">
        <w:rPr>
          <w:rFonts w:eastAsia="Times New Roman"/>
          <w:sz w:val="24"/>
          <w:szCs w:val="24"/>
          <w:lang w:eastAsia="en-GB"/>
        </w:rPr>
        <w:t>.</w:t>
      </w:r>
    </w:p>
    <w:p w:rsidR="00192A71" w:rsidRPr="007B3D2F" w:rsidRDefault="00192A71" w:rsidP="004819C4">
      <w:pPr>
        <w:pStyle w:val="ListParagraph"/>
        <w:numPr>
          <w:ilvl w:val="0"/>
          <w:numId w:val="3"/>
        </w:numPr>
        <w:shd w:val="clear" w:color="auto" w:fill="FFFFFF" w:themeFill="background1"/>
        <w:spacing w:before="100" w:after="100" w:line="240" w:lineRule="auto"/>
        <w:jc w:val="both"/>
        <w:rPr>
          <w:rFonts w:eastAsia="Times New Roman"/>
          <w:sz w:val="24"/>
          <w:szCs w:val="24"/>
          <w:lang w:eastAsia="en-GB"/>
        </w:rPr>
      </w:pPr>
      <w:r w:rsidRPr="007B3D2F">
        <w:rPr>
          <w:rFonts w:eastAsia="Times New Roman"/>
          <w:sz w:val="24"/>
          <w:szCs w:val="24"/>
          <w:lang w:eastAsia="en-GB"/>
        </w:rPr>
        <w:t xml:space="preserve">Set out expectations for all members of the </w:t>
      </w:r>
      <w:r w:rsidR="73595E42" w:rsidRPr="007B3D2F">
        <w:rPr>
          <w:rFonts w:eastAsia="Times New Roman"/>
          <w:sz w:val="24"/>
          <w:szCs w:val="24"/>
          <w:lang w:eastAsia="en-GB"/>
        </w:rPr>
        <w:t xml:space="preserve">Highfield </w:t>
      </w:r>
      <w:r w:rsidR="00A93513" w:rsidRPr="007B3D2F">
        <w:rPr>
          <w:rFonts w:eastAsia="Times New Roman"/>
          <w:sz w:val="24"/>
          <w:szCs w:val="24"/>
          <w:lang w:eastAsia="en-GB"/>
        </w:rPr>
        <w:t>Academ</w:t>
      </w:r>
      <w:r w:rsidR="35244A75" w:rsidRPr="007B3D2F">
        <w:rPr>
          <w:rFonts w:eastAsia="Times New Roman"/>
          <w:sz w:val="24"/>
          <w:szCs w:val="24"/>
          <w:lang w:eastAsia="en-GB"/>
        </w:rPr>
        <w:t>ies</w:t>
      </w:r>
      <w:r w:rsidRPr="007B3D2F">
        <w:rPr>
          <w:rFonts w:eastAsia="Times New Roman"/>
          <w:sz w:val="24"/>
          <w:szCs w:val="24"/>
          <w:lang w:eastAsia="en-GB"/>
        </w:rPr>
        <w:t xml:space="preserve"> community with regards to remote learning</w:t>
      </w:r>
      <w:r w:rsidR="63255088" w:rsidRPr="007B3D2F">
        <w:rPr>
          <w:rFonts w:eastAsia="Times New Roman"/>
          <w:sz w:val="24"/>
          <w:szCs w:val="24"/>
          <w:lang w:eastAsia="en-GB"/>
        </w:rPr>
        <w:t>.</w:t>
      </w:r>
    </w:p>
    <w:p w:rsidR="00192A71" w:rsidRPr="007B3D2F" w:rsidRDefault="00192A71" w:rsidP="004819C4">
      <w:pPr>
        <w:pStyle w:val="ListParagraph"/>
        <w:numPr>
          <w:ilvl w:val="0"/>
          <w:numId w:val="3"/>
        </w:numPr>
        <w:shd w:val="clear" w:color="auto" w:fill="FFFFFF" w:themeFill="background1"/>
        <w:spacing w:before="100" w:after="100" w:line="240" w:lineRule="auto"/>
        <w:jc w:val="both"/>
        <w:rPr>
          <w:rFonts w:eastAsia="Times New Roman"/>
          <w:sz w:val="24"/>
          <w:szCs w:val="24"/>
          <w:lang w:eastAsia="en-GB"/>
        </w:rPr>
      </w:pPr>
      <w:r w:rsidRPr="007B3D2F">
        <w:rPr>
          <w:rFonts w:eastAsia="Times New Roman"/>
          <w:sz w:val="24"/>
          <w:szCs w:val="24"/>
          <w:lang w:eastAsia="en-GB"/>
        </w:rPr>
        <w:t xml:space="preserve">Provide appropriate guidelines </w:t>
      </w:r>
      <w:r w:rsidR="5F1FB20F" w:rsidRPr="007B3D2F">
        <w:rPr>
          <w:rFonts w:eastAsia="Times New Roman"/>
          <w:sz w:val="24"/>
          <w:szCs w:val="24"/>
          <w:lang w:eastAsia="en-GB"/>
        </w:rPr>
        <w:t xml:space="preserve">related to </w:t>
      </w:r>
      <w:r w:rsidRPr="007B3D2F">
        <w:rPr>
          <w:rFonts w:eastAsia="Times New Roman"/>
          <w:sz w:val="24"/>
          <w:szCs w:val="24"/>
          <w:lang w:eastAsia="en-GB"/>
        </w:rPr>
        <w:t>GDPR</w:t>
      </w:r>
      <w:r w:rsidR="63255088" w:rsidRPr="007B3D2F">
        <w:rPr>
          <w:rFonts w:eastAsia="Times New Roman"/>
          <w:sz w:val="24"/>
          <w:szCs w:val="24"/>
          <w:lang w:eastAsia="en-GB"/>
        </w:rPr>
        <w:t>.</w:t>
      </w:r>
    </w:p>
    <w:p w:rsidR="00192A71" w:rsidRPr="007B3D2F" w:rsidRDefault="57023A18" w:rsidP="004819C4">
      <w:pPr>
        <w:pStyle w:val="ListParagraph"/>
        <w:numPr>
          <w:ilvl w:val="0"/>
          <w:numId w:val="3"/>
        </w:numPr>
        <w:shd w:val="clear" w:color="auto" w:fill="FFFFFF" w:themeFill="background1"/>
        <w:spacing w:before="100" w:after="100" w:line="240" w:lineRule="auto"/>
        <w:jc w:val="both"/>
        <w:rPr>
          <w:rFonts w:eastAsiaTheme="minorEastAsia"/>
          <w:sz w:val="24"/>
          <w:szCs w:val="24"/>
          <w:lang w:eastAsia="en-GB"/>
        </w:rPr>
      </w:pPr>
      <w:r w:rsidRPr="007B3D2F">
        <w:rPr>
          <w:rFonts w:eastAsia="Times New Roman"/>
          <w:sz w:val="24"/>
          <w:szCs w:val="24"/>
          <w:lang w:eastAsia="en-GB"/>
        </w:rPr>
        <w:t>Ensure that safeguarding measures are continued during remote learning, including robust understanding of E-Safety</w:t>
      </w:r>
      <w:r w:rsidR="463B8E5E" w:rsidRPr="007B3D2F">
        <w:rPr>
          <w:rFonts w:eastAsia="Times New Roman"/>
          <w:sz w:val="24"/>
          <w:szCs w:val="24"/>
          <w:lang w:eastAsia="en-GB"/>
        </w:rPr>
        <w:t>.</w:t>
      </w:r>
    </w:p>
    <w:p w:rsidR="00192A71" w:rsidRPr="007B3D2F" w:rsidRDefault="00192A71" w:rsidP="004819C4">
      <w:pPr>
        <w:pStyle w:val="ListParagraph"/>
        <w:numPr>
          <w:ilvl w:val="0"/>
          <w:numId w:val="3"/>
        </w:numPr>
        <w:shd w:val="clear" w:color="auto" w:fill="FFFFFF" w:themeFill="background1"/>
        <w:spacing w:before="100" w:after="100" w:line="240" w:lineRule="auto"/>
        <w:jc w:val="both"/>
        <w:rPr>
          <w:sz w:val="24"/>
          <w:szCs w:val="24"/>
          <w:lang w:eastAsia="en-GB"/>
        </w:rPr>
      </w:pPr>
      <w:r w:rsidRPr="007B3D2F">
        <w:rPr>
          <w:rFonts w:eastAsia="Times New Roman"/>
          <w:sz w:val="24"/>
          <w:szCs w:val="24"/>
          <w:lang w:eastAsia="en-GB"/>
        </w:rPr>
        <w:t>Reduce disruption to education and the delivery of the curriculum, so that every pupil has access to high quality learning resources</w:t>
      </w:r>
      <w:r w:rsidR="00A93513" w:rsidRPr="007B3D2F">
        <w:rPr>
          <w:rFonts w:eastAsia="Times New Roman"/>
          <w:sz w:val="24"/>
          <w:szCs w:val="24"/>
          <w:lang w:eastAsia="en-GB"/>
        </w:rPr>
        <w:t xml:space="preserve">, including the post 15 day </w:t>
      </w:r>
      <w:r w:rsidR="005B4805" w:rsidRPr="007B3D2F">
        <w:rPr>
          <w:rFonts w:eastAsia="Times New Roman"/>
          <w:sz w:val="24"/>
          <w:szCs w:val="24"/>
          <w:lang w:eastAsia="en-GB"/>
        </w:rPr>
        <w:t xml:space="preserve">medical needs </w:t>
      </w:r>
      <w:r w:rsidR="00A93513" w:rsidRPr="007B3D2F">
        <w:rPr>
          <w:rFonts w:eastAsia="Times New Roman"/>
          <w:sz w:val="24"/>
          <w:szCs w:val="24"/>
          <w:lang w:eastAsia="en-GB"/>
        </w:rPr>
        <w:t>provision.</w:t>
      </w:r>
    </w:p>
    <w:p w:rsidR="00192A71" w:rsidRPr="007B3D2F" w:rsidRDefault="00192A71" w:rsidP="004819C4">
      <w:pPr>
        <w:pStyle w:val="ListParagraph"/>
        <w:numPr>
          <w:ilvl w:val="0"/>
          <w:numId w:val="3"/>
        </w:numPr>
        <w:shd w:val="clear" w:color="auto" w:fill="FFFFFF" w:themeFill="background1"/>
        <w:spacing w:before="100" w:after="100" w:line="240" w:lineRule="auto"/>
        <w:jc w:val="both"/>
        <w:rPr>
          <w:rFonts w:eastAsiaTheme="minorEastAsia"/>
          <w:sz w:val="24"/>
          <w:szCs w:val="24"/>
          <w:lang w:eastAsia="en-GB"/>
        </w:rPr>
      </w:pPr>
      <w:r w:rsidRPr="007B3D2F">
        <w:rPr>
          <w:rFonts w:eastAsia="Times New Roman"/>
          <w:sz w:val="24"/>
          <w:szCs w:val="24"/>
          <w:lang w:eastAsia="en-GB"/>
        </w:rPr>
        <w:t>Ensure</w:t>
      </w:r>
      <w:r w:rsidR="655D98ED" w:rsidRPr="007B3D2F">
        <w:rPr>
          <w:rFonts w:eastAsia="Times New Roman"/>
          <w:sz w:val="24"/>
          <w:szCs w:val="24"/>
          <w:lang w:eastAsia="en-GB"/>
        </w:rPr>
        <w:t>, as far as possib</w:t>
      </w:r>
      <w:r w:rsidR="634CE9CC" w:rsidRPr="007B3D2F">
        <w:rPr>
          <w:rFonts w:eastAsia="Times New Roman"/>
          <w:sz w:val="24"/>
          <w:szCs w:val="24"/>
          <w:lang w:eastAsia="en-GB"/>
        </w:rPr>
        <w:t>l</w:t>
      </w:r>
      <w:r w:rsidR="655D98ED" w:rsidRPr="007B3D2F">
        <w:rPr>
          <w:rFonts w:eastAsia="Times New Roman"/>
          <w:sz w:val="24"/>
          <w:szCs w:val="24"/>
          <w:lang w:eastAsia="en-GB"/>
        </w:rPr>
        <w:t>e,</w:t>
      </w:r>
      <w:r w:rsidR="4A54C4BE" w:rsidRPr="007B3D2F">
        <w:rPr>
          <w:rFonts w:eastAsia="Times New Roman"/>
          <w:sz w:val="24"/>
          <w:szCs w:val="24"/>
          <w:lang w:eastAsia="en-GB"/>
        </w:rPr>
        <w:t xml:space="preserve"> </w:t>
      </w:r>
      <w:r w:rsidR="5E1C85FD" w:rsidRPr="007B3D2F">
        <w:rPr>
          <w:rFonts w:eastAsia="Times New Roman"/>
          <w:sz w:val="24"/>
          <w:szCs w:val="24"/>
          <w:lang w:eastAsia="en-GB"/>
        </w:rPr>
        <w:t xml:space="preserve">that </w:t>
      </w:r>
      <w:r w:rsidRPr="007B3D2F">
        <w:rPr>
          <w:rFonts w:eastAsia="Times New Roman"/>
          <w:sz w:val="24"/>
          <w:szCs w:val="24"/>
          <w:lang w:eastAsia="en-GB"/>
        </w:rPr>
        <w:t>all pupils have the provision they need to complete their work to the best of their ability, and to support emotional, social and health wellbeing during periods of remote learning</w:t>
      </w:r>
      <w:r w:rsidR="70CE416C" w:rsidRPr="007B3D2F">
        <w:rPr>
          <w:rFonts w:eastAsia="Times New Roman"/>
          <w:sz w:val="24"/>
          <w:szCs w:val="24"/>
          <w:lang w:eastAsia="en-GB"/>
        </w:rPr>
        <w:t xml:space="preserve"> through wellbeing checks</w:t>
      </w:r>
      <w:r w:rsidRPr="007B3D2F">
        <w:rPr>
          <w:rFonts w:eastAsia="Times New Roman"/>
          <w:sz w:val="24"/>
          <w:szCs w:val="24"/>
          <w:lang w:eastAsia="en-GB"/>
        </w:rPr>
        <w:t>.</w:t>
      </w:r>
    </w:p>
    <w:p w:rsidR="005B4805" w:rsidRPr="007B3D2F" w:rsidRDefault="005B4805" w:rsidP="004819C4">
      <w:pPr>
        <w:pStyle w:val="ListParagraph"/>
        <w:numPr>
          <w:ilvl w:val="0"/>
          <w:numId w:val="3"/>
        </w:numPr>
        <w:shd w:val="clear" w:color="auto" w:fill="FFFFFF" w:themeFill="background1"/>
        <w:spacing w:before="100" w:after="100" w:line="240" w:lineRule="auto"/>
        <w:jc w:val="both"/>
        <w:rPr>
          <w:rFonts w:eastAsia="Times New Roman"/>
          <w:sz w:val="24"/>
          <w:szCs w:val="24"/>
          <w:lang w:eastAsia="en-GB"/>
        </w:rPr>
      </w:pPr>
      <w:r w:rsidRPr="007B3D2F">
        <w:rPr>
          <w:rFonts w:eastAsia="Times New Roman"/>
          <w:sz w:val="24"/>
          <w:szCs w:val="24"/>
          <w:lang w:eastAsia="en-GB"/>
        </w:rPr>
        <w:t xml:space="preserve">Ensure parent carers are fully aware of the support available to maintain educational outcomes during periods of </w:t>
      </w:r>
      <w:r w:rsidR="00D8720C" w:rsidRPr="007B3D2F">
        <w:rPr>
          <w:rFonts w:eastAsia="Times New Roman"/>
          <w:sz w:val="24"/>
          <w:szCs w:val="24"/>
          <w:lang w:eastAsia="en-GB"/>
        </w:rPr>
        <w:t>non-attendance</w:t>
      </w:r>
      <w:r w:rsidRPr="007B3D2F">
        <w:rPr>
          <w:rFonts w:eastAsia="Times New Roman"/>
          <w:sz w:val="24"/>
          <w:szCs w:val="24"/>
          <w:lang w:eastAsia="en-GB"/>
        </w:rPr>
        <w:t xml:space="preserve"> at school</w:t>
      </w:r>
      <w:r w:rsidR="5561EA3D" w:rsidRPr="007B3D2F">
        <w:rPr>
          <w:rFonts w:eastAsia="Times New Roman"/>
          <w:sz w:val="24"/>
          <w:szCs w:val="24"/>
          <w:lang w:eastAsia="en-GB"/>
        </w:rPr>
        <w:t>.</w:t>
      </w:r>
    </w:p>
    <w:p w:rsidR="60E2D09F" w:rsidRPr="007B3D2F" w:rsidRDefault="60E2D09F" w:rsidP="004819C4">
      <w:pPr>
        <w:pStyle w:val="ListParagraph"/>
        <w:numPr>
          <w:ilvl w:val="0"/>
          <w:numId w:val="3"/>
        </w:numPr>
        <w:shd w:val="clear" w:color="auto" w:fill="FFFFFF" w:themeFill="background1"/>
        <w:spacing w:before="100" w:after="100" w:line="240" w:lineRule="auto"/>
        <w:jc w:val="both"/>
        <w:rPr>
          <w:rFonts w:eastAsiaTheme="minorEastAsia"/>
          <w:sz w:val="24"/>
          <w:szCs w:val="24"/>
        </w:rPr>
      </w:pPr>
      <w:r w:rsidRPr="007B3D2F">
        <w:rPr>
          <w:rFonts w:ascii="Calibri" w:eastAsia="Calibri" w:hAnsi="Calibri" w:cs="Calibri"/>
          <w:sz w:val="24"/>
          <w:szCs w:val="24"/>
        </w:rPr>
        <w:t>Ensure robust safeguarding, privacy and data security measures continue to be in effect during the period of remote learning</w:t>
      </w:r>
      <w:r w:rsidR="075D0837" w:rsidRPr="007B3D2F">
        <w:rPr>
          <w:rFonts w:ascii="Calibri" w:eastAsia="Calibri" w:hAnsi="Calibri" w:cs="Calibri"/>
          <w:sz w:val="24"/>
          <w:szCs w:val="24"/>
        </w:rPr>
        <w:t>.</w:t>
      </w:r>
    </w:p>
    <w:p w:rsidR="004A5B03" w:rsidRPr="007B3D2F" w:rsidRDefault="00192A71" w:rsidP="00B66A41">
      <w:pPr>
        <w:pStyle w:val="Heading1"/>
        <w:numPr>
          <w:ilvl w:val="0"/>
          <w:numId w:val="12"/>
        </w:numPr>
        <w:ind w:left="426" w:hanging="426"/>
      </w:pPr>
      <w:bookmarkStart w:id="1" w:name="_Hlk492988906"/>
      <w:r w:rsidRPr="007B3D2F">
        <w:t>ROLES AND RESPONSIBILITIES</w:t>
      </w:r>
      <w:bookmarkEnd w:id="1"/>
    </w:p>
    <w:p w:rsidR="006C37AF" w:rsidRPr="007B3D2F" w:rsidRDefault="006C37AF" w:rsidP="004819C4">
      <w:pPr>
        <w:pStyle w:val="ListParagraph"/>
        <w:numPr>
          <w:ilvl w:val="0"/>
          <w:numId w:val="23"/>
        </w:numPr>
        <w:shd w:val="clear" w:color="auto" w:fill="FFFFFF" w:themeFill="background1"/>
        <w:spacing w:before="100" w:after="100" w:line="240" w:lineRule="auto"/>
        <w:jc w:val="both"/>
        <w:rPr>
          <w:rFonts w:eastAsia="Times New Roman"/>
          <w:b/>
          <w:bCs/>
          <w:vanish/>
          <w:sz w:val="24"/>
          <w:szCs w:val="24"/>
          <w:lang w:eastAsia="en-GB"/>
        </w:rPr>
      </w:pPr>
    </w:p>
    <w:p w:rsidR="00A667BE" w:rsidRPr="007B3D2F" w:rsidRDefault="00192A71" w:rsidP="009414B8">
      <w:pPr>
        <w:pStyle w:val="ListParagraph"/>
        <w:numPr>
          <w:ilvl w:val="0"/>
          <w:numId w:val="24"/>
        </w:numPr>
        <w:shd w:val="clear" w:color="auto" w:fill="FFFFFF" w:themeFill="background1"/>
        <w:spacing w:before="100" w:after="100" w:line="240" w:lineRule="auto"/>
        <w:ind w:left="851" w:hanging="491"/>
        <w:jc w:val="both"/>
        <w:rPr>
          <w:rFonts w:eastAsia="Times New Roman"/>
          <w:sz w:val="24"/>
          <w:szCs w:val="24"/>
          <w:lang w:eastAsia="en-GB"/>
        </w:rPr>
      </w:pPr>
      <w:r w:rsidRPr="007B3D2F">
        <w:rPr>
          <w:rFonts w:eastAsia="Times New Roman"/>
          <w:sz w:val="24"/>
          <w:szCs w:val="24"/>
          <w:lang w:eastAsia="en-GB"/>
        </w:rPr>
        <w:t>The </w:t>
      </w:r>
      <w:r w:rsidR="00A667BE" w:rsidRPr="007B3D2F">
        <w:rPr>
          <w:rFonts w:eastAsia="Times New Roman"/>
          <w:b/>
          <w:bCs/>
          <w:sz w:val="24"/>
          <w:szCs w:val="24"/>
          <w:lang w:eastAsia="en-GB"/>
        </w:rPr>
        <w:t>Senior Leadership Team (SLT)</w:t>
      </w:r>
      <w:r w:rsidRPr="007B3D2F">
        <w:rPr>
          <w:rFonts w:eastAsia="Times New Roman"/>
          <w:sz w:val="24"/>
          <w:szCs w:val="24"/>
          <w:lang w:eastAsia="en-GB"/>
        </w:rPr>
        <w:t> are responsible for:</w:t>
      </w:r>
    </w:p>
    <w:p w:rsidR="00192A71" w:rsidRPr="007B3D2F" w:rsidRDefault="00192A71" w:rsidP="009414B8">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En</w:t>
      </w:r>
      <w:r w:rsidR="5A6CE47D" w:rsidRPr="007B3D2F">
        <w:rPr>
          <w:rFonts w:eastAsia="Times New Roman"/>
          <w:sz w:val="24"/>
          <w:szCs w:val="24"/>
          <w:lang w:eastAsia="en-GB"/>
        </w:rPr>
        <w:t>courag</w:t>
      </w:r>
      <w:r w:rsidR="2795773A" w:rsidRPr="007B3D2F">
        <w:rPr>
          <w:rFonts w:eastAsia="Times New Roman"/>
          <w:sz w:val="24"/>
          <w:szCs w:val="24"/>
          <w:lang w:eastAsia="en-GB"/>
        </w:rPr>
        <w:t>ing</w:t>
      </w:r>
      <w:r w:rsidR="638FB34F" w:rsidRPr="007B3D2F">
        <w:rPr>
          <w:rFonts w:eastAsia="Times New Roman"/>
          <w:sz w:val="24"/>
          <w:szCs w:val="24"/>
          <w:lang w:eastAsia="en-GB"/>
        </w:rPr>
        <w:t xml:space="preserve"> </w:t>
      </w:r>
      <w:r w:rsidRPr="007B3D2F">
        <w:rPr>
          <w:rFonts w:eastAsia="Times New Roman"/>
          <w:sz w:val="24"/>
          <w:szCs w:val="24"/>
          <w:lang w:eastAsia="en-GB"/>
        </w:rPr>
        <w:t xml:space="preserve">staff, parents and pupils </w:t>
      </w:r>
      <w:r w:rsidR="179BE2CE" w:rsidRPr="007B3D2F">
        <w:rPr>
          <w:rFonts w:eastAsia="Times New Roman"/>
          <w:sz w:val="24"/>
          <w:szCs w:val="24"/>
          <w:lang w:eastAsia="en-GB"/>
        </w:rPr>
        <w:t xml:space="preserve">to </w:t>
      </w:r>
      <w:r w:rsidRPr="007B3D2F">
        <w:rPr>
          <w:rFonts w:eastAsia="Times New Roman"/>
          <w:sz w:val="24"/>
          <w:szCs w:val="24"/>
          <w:lang w:eastAsia="en-GB"/>
        </w:rPr>
        <w:t>adhere to the relevant policies at all times</w:t>
      </w:r>
      <w:r w:rsidR="7C4D1EE1" w:rsidRPr="007B3D2F">
        <w:rPr>
          <w:rFonts w:eastAsia="Times New Roman"/>
          <w:sz w:val="24"/>
          <w:szCs w:val="24"/>
          <w:lang w:eastAsia="en-GB"/>
        </w:rPr>
        <w:t>.</w:t>
      </w:r>
    </w:p>
    <w:p w:rsidR="00192A71" w:rsidRPr="007B3D2F" w:rsidRDefault="00192A71" w:rsidP="009414B8">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Ensuring that there are arrangements in place for identifying, evaluating, and managing the risks associated with remote learning</w:t>
      </w:r>
      <w:r w:rsidR="7C4D1EE1" w:rsidRPr="007B3D2F">
        <w:rPr>
          <w:rFonts w:eastAsia="Times New Roman"/>
          <w:sz w:val="24"/>
          <w:szCs w:val="24"/>
          <w:lang w:eastAsia="en-GB"/>
        </w:rPr>
        <w:t>.</w:t>
      </w:r>
    </w:p>
    <w:p w:rsidR="00192A71" w:rsidRPr="007B3D2F" w:rsidRDefault="00192A71" w:rsidP="009414B8">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Ensuring that there are arrangements in place for monitoring incidents associated with remote learning</w:t>
      </w:r>
      <w:r w:rsidR="7FEA336C" w:rsidRPr="007B3D2F">
        <w:rPr>
          <w:rFonts w:eastAsia="Times New Roman"/>
          <w:sz w:val="24"/>
          <w:szCs w:val="24"/>
          <w:lang w:eastAsia="en-GB"/>
        </w:rPr>
        <w:t>.</w:t>
      </w:r>
    </w:p>
    <w:p w:rsidR="00192A71" w:rsidRPr="007B3D2F" w:rsidRDefault="00192A71" w:rsidP="009414B8">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Overseeing that the</w:t>
      </w:r>
      <w:r w:rsidR="3603CB70" w:rsidRPr="007B3D2F">
        <w:rPr>
          <w:rFonts w:eastAsia="Times New Roman"/>
          <w:sz w:val="24"/>
          <w:szCs w:val="24"/>
          <w:lang w:eastAsia="en-GB"/>
        </w:rPr>
        <w:t xml:space="preserve"> </w:t>
      </w:r>
      <w:r w:rsidR="00A93513" w:rsidRPr="007B3D2F">
        <w:rPr>
          <w:rFonts w:eastAsia="Times New Roman"/>
          <w:sz w:val="24"/>
          <w:szCs w:val="24"/>
          <w:lang w:eastAsia="en-GB"/>
        </w:rPr>
        <w:t>Academy</w:t>
      </w:r>
      <w:r w:rsidR="50BA36AF" w:rsidRPr="007B3D2F">
        <w:rPr>
          <w:rFonts w:eastAsia="Times New Roman"/>
          <w:sz w:val="24"/>
          <w:szCs w:val="24"/>
          <w:lang w:eastAsia="en-GB"/>
        </w:rPr>
        <w:t xml:space="preserve"> </w:t>
      </w:r>
      <w:r w:rsidRPr="007B3D2F">
        <w:rPr>
          <w:rFonts w:eastAsia="Times New Roman"/>
          <w:sz w:val="24"/>
          <w:szCs w:val="24"/>
          <w:lang w:eastAsia="en-GB"/>
        </w:rPr>
        <w:t>has the resources necessary to action the procedures in this policy</w:t>
      </w:r>
      <w:r w:rsidR="0A16AFE3" w:rsidRPr="007B3D2F">
        <w:rPr>
          <w:rFonts w:eastAsia="Times New Roman"/>
          <w:sz w:val="24"/>
          <w:szCs w:val="24"/>
          <w:lang w:eastAsia="en-GB"/>
        </w:rPr>
        <w:t>.</w:t>
      </w:r>
    </w:p>
    <w:p w:rsidR="00192A71" w:rsidRPr="007B3D2F" w:rsidRDefault="00192A71" w:rsidP="009414B8">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Reviewing the effectiveness of this policy on a</w:t>
      </w:r>
      <w:r w:rsidR="50CC3A03" w:rsidRPr="007B3D2F">
        <w:rPr>
          <w:rFonts w:eastAsia="Times New Roman"/>
          <w:sz w:val="24"/>
          <w:szCs w:val="24"/>
          <w:lang w:eastAsia="en-GB"/>
        </w:rPr>
        <w:t xml:space="preserve"> regular basis</w:t>
      </w:r>
      <w:r w:rsidR="3603CB70" w:rsidRPr="007B3D2F">
        <w:rPr>
          <w:rFonts w:eastAsia="Times New Roman"/>
          <w:sz w:val="24"/>
          <w:szCs w:val="24"/>
          <w:lang w:eastAsia="en-GB"/>
        </w:rPr>
        <w:t xml:space="preserve"> </w:t>
      </w:r>
      <w:r w:rsidRPr="007B3D2F">
        <w:rPr>
          <w:rFonts w:eastAsia="Times New Roman"/>
          <w:sz w:val="24"/>
          <w:szCs w:val="24"/>
          <w:lang w:eastAsia="en-GB"/>
        </w:rPr>
        <w:t>and communicating any changes to staff, parents and pupils</w:t>
      </w:r>
      <w:r w:rsidR="3E8A07E4" w:rsidRPr="007B3D2F">
        <w:rPr>
          <w:rFonts w:eastAsia="Times New Roman"/>
          <w:sz w:val="24"/>
          <w:szCs w:val="24"/>
          <w:lang w:eastAsia="en-GB"/>
        </w:rPr>
        <w:t>.</w:t>
      </w:r>
    </w:p>
    <w:p w:rsidR="00192A71" w:rsidRPr="007B3D2F" w:rsidRDefault="00192A71" w:rsidP="009414B8">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Arranging any additional training staff may require to support pupils during the period of remote learning</w:t>
      </w:r>
      <w:r w:rsidR="60DC32C8" w:rsidRPr="007B3D2F">
        <w:rPr>
          <w:rFonts w:eastAsia="Times New Roman"/>
          <w:sz w:val="24"/>
          <w:szCs w:val="24"/>
          <w:lang w:eastAsia="en-GB"/>
        </w:rPr>
        <w:t>.</w:t>
      </w:r>
    </w:p>
    <w:p w:rsidR="00A667BE" w:rsidRPr="007B3D2F" w:rsidRDefault="00192A71" w:rsidP="008E6409">
      <w:pPr>
        <w:pStyle w:val="ListParagraph"/>
        <w:numPr>
          <w:ilvl w:val="0"/>
          <w:numId w:val="4"/>
        </w:numPr>
        <w:shd w:val="clear" w:color="auto" w:fill="FFFFFF" w:themeFill="background1"/>
        <w:spacing w:before="100" w:after="120" w:line="240" w:lineRule="auto"/>
        <w:ind w:left="1417" w:hanging="442"/>
        <w:contextualSpacing w:val="0"/>
        <w:jc w:val="both"/>
        <w:rPr>
          <w:rFonts w:eastAsia="Times New Roman"/>
          <w:sz w:val="24"/>
          <w:szCs w:val="24"/>
          <w:lang w:eastAsia="en-GB"/>
        </w:rPr>
      </w:pPr>
      <w:r w:rsidRPr="007B3D2F">
        <w:rPr>
          <w:rFonts w:eastAsia="Times New Roman"/>
          <w:sz w:val="24"/>
          <w:szCs w:val="24"/>
          <w:lang w:eastAsia="en-GB"/>
        </w:rPr>
        <w:t>Conducting r</w:t>
      </w:r>
      <w:r w:rsidR="1E083422" w:rsidRPr="007B3D2F">
        <w:rPr>
          <w:rFonts w:eastAsia="Times New Roman"/>
          <w:sz w:val="24"/>
          <w:szCs w:val="24"/>
          <w:lang w:eastAsia="en-GB"/>
        </w:rPr>
        <w:t xml:space="preserve">egular </w:t>
      </w:r>
      <w:r w:rsidRPr="007B3D2F">
        <w:rPr>
          <w:rFonts w:eastAsia="Times New Roman"/>
          <w:sz w:val="24"/>
          <w:szCs w:val="24"/>
          <w:lang w:eastAsia="en-GB"/>
        </w:rPr>
        <w:t>reviews</w:t>
      </w:r>
      <w:r w:rsidR="50BA36AF" w:rsidRPr="007B3D2F">
        <w:rPr>
          <w:rFonts w:eastAsia="Times New Roman"/>
          <w:sz w:val="24"/>
          <w:szCs w:val="24"/>
          <w:lang w:eastAsia="en-GB"/>
        </w:rPr>
        <w:t xml:space="preserve"> </w:t>
      </w:r>
      <w:r w:rsidRPr="007B3D2F">
        <w:rPr>
          <w:rFonts w:eastAsia="Times New Roman"/>
          <w:sz w:val="24"/>
          <w:szCs w:val="24"/>
          <w:lang w:eastAsia="en-GB"/>
        </w:rPr>
        <w:t xml:space="preserve">of the remote learning arrangements to ensure </w:t>
      </w:r>
      <w:r w:rsidR="42E4F847" w:rsidRPr="007B3D2F">
        <w:rPr>
          <w:rFonts w:eastAsia="Times New Roman"/>
          <w:sz w:val="24"/>
          <w:szCs w:val="24"/>
          <w:lang w:eastAsia="en-GB"/>
        </w:rPr>
        <w:t>the least amount of disruption to pupils learning.</w:t>
      </w:r>
    </w:p>
    <w:p w:rsidR="00192A71" w:rsidRPr="007B3D2F" w:rsidRDefault="00192A71" w:rsidP="009414B8">
      <w:pPr>
        <w:pStyle w:val="ListParagraph"/>
        <w:numPr>
          <w:ilvl w:val="0"/>
          <w:numId w:val="24"/>
        </w:numPr>
        <w:shd w:val="clear" w:color="auto" w:fill="FFFFFF" w:themeFill="background1"/>
        <w:spacing w:before="100" w:after="100" w:line="240" w:lineRule="auto"/>
        <w:ind w:left="993" w:hanging="633"/>
        <w:jc w:val="both"/>
        <w:rPr>
          <w:rFonts w:eastAsia="Times New Roman"/>
          <w:sz w:val="24"/>
          <w:szCs w:val="24"/>
          <w:lang w:eastAsia="en-GB"/>
        </w:rPr>
      </w:pPr>
      <w:r w:rsidRPr="007B3D2F">
        <w:rPr>
          <w:rFonts w:eastAsia="Times New Roman"/>
          <w:sz w:val="24"/>
          <w:szCs w:val="24"/>
          <w:lang w:eastAsia="en-GB"/>
        </w:rPr>
        <w:t>The </w:t>
      </w:r>
      <w:r w:rsidRPr="007B3D2F">
        <w:rPr>
          <w:rFonts w:eastAsia="Times New Roman"/>
          <w:b/>
          <w:bCs/>
          <w:sz w:val="24"/>
          <w:szCs w:val="24"/>
          <w:lang w:eastAsia="en-GB"/>
        </w:rPr>
        <w:t>Health and Safety Lead</w:t>
      </w:r>
      <w:r w:rsidRPr="007B3D2F">
        <w:rPr>
          <w:rFonts w:eastAsia="Times New Roman"/>
          <w:sz w:val="24"/>
          <w:szCs w:val="24"/>
          <w:lang w:eastAsia="en-GB"/>
        </w:rPr>
        <w:t> </w:t>
      </w:r>
      <w:r w:rsidR="22F8CA28" w:rsidRPr="007B3D2F">
        <w:rPr>
          <w:rFonts w:eastAsia="Times New Roman"/>
          <w:sz w:val="24"/>
          <w:szCs w:val="24"/>
          <w:lang w:eastAsia="en-GB"/>
        </w:rPr>
        <w:t xml:space="preserve">in collaboration with the SLT </w:t>
      </w:r>
      <w:r w:rsidRPr="007B3D2F">
        <w:rPr>
          <w:rFonts w:eastAsia="Times New Roman"/>
          <w:sz w:val="24"/>
          <w:szCs w:val="24"/>
          <w:lang w:eastAsia="en-GB"/>
        </w:rPr>
        <w:t>is responsible for:</w:t>
      </w:r>
    </w:p>
    <w:p w:rsidR="00A667BE" w:rsidRPr="007B3D2F" w:rsidRDefault="00192A71" w:rsidP="008E6409">
      <w:pPr>
        <w:pStyle w:val="ListParagraph"/>
        <w:numPr>
          <w:ilvl w:val="0"/>
          <w:numId w:val="5"/>
        </w:numPr>
        <w:shd w:val="clear" w:color="auto" w:fill="FFFFFF" w:themeFill="background1"/>
        <w:spacing w:before="100" w:after="120" w:line="240" w:lineRule="auto"/>
        <w:ind w:left="1417" w:hanging="425"/>
        <w:contextualSpacing w:val="0"/>
        <w:jc w:val="both"/>
        <w:rPr>
          <w:rFonts w:eastAsia="Times New Roman"/>
          <w:sz w:val="24"/>
          <w:szCs w:val="24"/>
          <w:lang w:eastAsia="en-GB"/>
        </w:rPr>
      </w:pPr>
      <w:r w:rsidRPr="007B3D2F">
        <w:rPr>
          <w:rFonts w:eastAsia="Times New Roman"/>
          <w:sz w:val="24"/>
          <w:szCs w:val="24"/>
          <w:lang w:eastAsia="en-GB"/>
        </w:rPr>
        <w:t>Managing the effectiveness of health and safety measures through a robust system of reporting, investigating, and recording incidents.</w:t>
      </w:r>
    </w:p>
    <w:p w:rsidR="00A667BE" w:rsidRPr="007B3D2F" w:rsidRDefault="00192A71" w:rsidP="006B129C">
      <w:pPr>
        <w:pStyle w:val="ListParagraph"/>
        <w:numPr>
          <w:ilvl w:val="0"/>
          <w:numId w:val="24"/>
        </w:numPr>
        <w:shd w:val="clear" w:color="auto" w:fill="FFFFFF" w:themeFill="background1"/>
        <w:spacing w:before="100" w:after="100" w:line="240" w:lineRule="auto"/>
        <w:ind w:left="851" w:hanging="491"/>
        <w:jc w:val="both"/>
        <w:rPr>
          <w:rFonts w:eastAsia="Times New Roman"/>
          <w:sz w:val="24"/>
          <w:szCs w:val="24"/>
          <w:lang w:eastAsia="en-GB"/>
        </w:rPr>
      </w:pPr>
      <w:r w:rsidRPr="007B3D2F">
        <w:rPr>
          <w:rFonts w:eastAsia="Times New Roman"/>
          <w:sz w:val="24"/>
          <w:szCs w:val="24"/>
          <w:lang w:eastAsia="en-GB"/>
        </w:rPr>
        <w:t>The </w:t>
      </w:r>
      <w:r w:rsidRPr="007B3D2F">
        <w:rPr>
          <w:rFonts w:eastAsia="Times New Roman"/>
          <w:b/>
          <w:bCs/>
          <w:sz w:val="24"/>
          <w:szCs w:val="24"/>
          <w:lang w:eastAsia="en-GB"/>
        </w:rPr>
        <w:t>Data Protection Officer</w:t>
      </w:r>
      <w:r w:rsidRPr="007B3D2F">
        <w:rPr>
          <w:rFonts w:eastAsia="Times New Roman"/>
          <w:sz w:val="24"/>
          <w:szCs w:val="24"/>
          <w:lang w:eastAsia="en-GB"/>
        </w:rPr>
        <w:t> </w:t>
      </w:r>
      <w:r w:rsidR="5883DC60" w:rsidRPr="007B3D2F">
        <w:rPr>
          <w:rFonts w:eastAsia="Times New Roman"/>
          <w:sz w:val="24"/>
          <w:szCs w:val="24"/>
          <w:lang w:eastAsia="en-GB"/>
        </w:rPr>
        <w:t xml:space="preserve">working with the SLT </w:t>
      </w:r>
      <w:r w:rsidRPr="007B3D2F">
        <w:rPr>
          <w:rFonts w:eastAsia="Times New Roman"/>
          <w:sz w:val="24"/>
          <w:szCs w:val="24"/>
          <w:lang w:eastAsia="en-GB"/>
        </w:rPr>
        <w:t>is responsible for:</w:t>
      </w:r>
    </w:p>
    <w:p w:rsidR="00192A71" w:rsidRPr="007B3D2F" w:rsidRDefault="00192A71" w:rsidP="006B129C">
      <w:pPr>
        <w:pStyle w:val="ListParagraph"/>
        <w:numPr>
          <w:ilvl w:val="0"/>
          <w:numId w:val="6"/>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 xml:space="preserve">Overseeing that all </w:t>
      </w:r>
      <w:r w:rsidR="00A93513" w:rsidRPr="007B3D2F">
        <w:rPr>
          <w:rFonts w:eastAsia="Times New Roman"/>
          <w:sz w:val="24"/>
          <w:szCs w:val="24"/>
          <w:lang w:eastAsia="en-GB"/>
        </w:rPr>
        <w:t>Academy</w:t>
      </w:r>
      <w:r w:rsidRPr="007B3D2F">
        <w:rPr>
          <w:rFonts w:eastAsia="Times New Roman"/>
          <w:sz w:val="24"/>
          <w:szCs w:val="24"/>
          <w:lang w:eastAsia="en-GB"/>
        </w:rPr>
        <w:t>-owned electronic devices used for remote learning have adequate anti-virus software and malware protection.</w:t>
      </w:r>
    </w:p>
    <w:p w:rsidR="00192A71" w:rsidRPr="007B3D2F" w:rsidRDefault="00192A71" w:rsidP="006B129C">
      <w:pPr>
        <w:pStyle w:val="ListParagraph"/>
        <w:numPr>
          <w:ilvl w:val="0"/>
          <w:numId w:val="6"/>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Ensuring all staff, parents, and pupils are aware of the data protection principles outlined in the GDPR.</w:t>
      </w:r>
    </w:p>
    <w:p w:rsidR="00192A71" w:rsidRPr="007B3D2F" w:rsidRDefault="00192A71" w:rsidP="006B129C">
      <w:pPr>
        <w:pStyle w:val="ListParagraph"/>
        <w:numPr>
          <w:ilvl w:val="0"/>
          <w:numId w:val="6"/>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lastRenderedPageBreak/>
        <w:t>Ensuring that all computer programs used for remote learning are compliant with the GDPR and the Data Protection Act 2018.</w:t>
      </w:r>
    </w:p>
    <w:p w:rsidR="00A70145" w:rsidRPr="007B3D2F" w:rsidRDefault="00192A71" w:rsidP="008E6409">
      <w:pPr>
        <w:pStyle w:val="ListParagraph"/>
        <w:numPr>
          <w:ilvl w:val="0"/>
          <w:numId w:val="6"/>
        </w:numPr>
        <w:shd w:val="clear" w:color="auto" w:fill="FFFFFF" w:themeFill="background1"/>
        <w:spacing w:before="100" w:after="120" w:line="240" w:lineRule="auto"/>
        <w:ind w:left="1417" w:hanging="425"/>
        <w:contextualSpacing w:val="0"/>
        <w:jc w:val="both"/>
        <w:rPr>
          <w:rFonts w:eastAsia="Times New Roman"/>
          <w:sz w:val="24"/>
          <w:szCs w:val="24"/>
          <w:lang w:eastAsia="en-GB"/>
        </w:rPr>
      </w:pPr>
      <w:r w:rsidRPr="007B3D2F">
        <w:rPr>
          <w:rFonts w:eastAsia="Times New Roman"/>
          <w:sz w:val="24"/>
          <w:szCs w:val="24"/>
          <w:lang w:eastAsia="en-GB"/>
        </w:rPr>
        <w:t>Overseeing that any ICT equipment used for remote learning is resilient and can efficiently recover lost data.</w:t>
      </w:r>
    </w:p>
    <w:p w:rsidR="00192A71" w:rsidRPr="007B3D2F" w:rsidRDefault="00192A71" w:rsidP="002A0CDB">
      <w:pPr>
        <w:pStyle w:val="ListParagraph"/>
        <w:numPr>
          <w:ilvl w:val="0"/>
          <w:numId w:val="24"/>
        </w:numPr>
        <w:shd w:val="clear" w:color="auto" w:fill="FFFFFF" w:themeFill="background1"/>
        <w:spacing w:before="100" w:after="100" w:line="240" w:lineRule="auto"/>
        <w:ind w:left="851" w:hanging="491"/>
        <w:jc w:val="both"/>
        <w:rPr>
          <w:rFonts w:eastAsia="Times New Roman"/>
          <w:sz w:val="24"/>
          <w:szCs w:val="24"/>
          <w:lang w:eastAsia="en-GB"/>
        </w:rPr>
      </w:pPr>
      <w:r w:rsidRPr="007B3D2F">
        <w:rPr>
          <w:rFonts w:eastAsia="Times New Roman"/>
          <w:sz w:val="24"/>
          <w:szCs w:val="24"/>
          <w:lang w:eastAsia="en-GB"/>
        </w:rPr>
        <w:t>The </w:t>
      </w:r>
      <w:r w:rsidR="00FC6055" w:rsidRPr="007B3D2F">
        <w:rPr>
          <w:rFonts w:eastAsia="Times New Roman"/>
          <w:b/>
          <w:bCs/>
          <w:sz w:val="24"/>
          <w:szCs w:val="24"/>
          <w:lang w:eastAsia="en-GB"/>
        </w:rPr>
        <w:t>Designated Safeguarding Lead (</w:t>
      </w:r>
      <w:r w:rsidRPr="007B3D2F">
        <w:rPr>
          <w:rFonts w:eastAsia="Times New Roman"/>
          <w:b/>
          <w:bCs/>
          <w:sz w:val="24"/>
          <w:szCs w:val="24"/>
          <w:lang w:eastAsia="en-GB"/>
        </w:rPr>
        <w:t>DSL</w:t>
      </w:r>
      <w:r w:rsidR="00FC6055" w:rsidRPr="007B3D2F">
        <w:rPr>
          <w:rFonts w:eastAsia="Times New Roman"/>
          <w:b/>
          <w:bCs/>
          <w:sz w:val="24"/>
          <w:szCs w:val="24"/>
          <w:lang w:eastAsia="en-GB"/>
        </w:rPr>
        <w:t>)</w:t>
      </w:r>
      <w:r w:rsidRPr="007B3D2F">
        <w:rPr>
          <w:rFonts w:eastAsia="Times New Roman"/>
          <w:sz w:val="24"/>
          <w:szCs w:val="24"/>
          <w:lang w:eastAsia="en-GB"/>
        </w:rPr>
        <w:t> is responsible for:</w:t>
      </w:r>
    </w:p>
    <w:p w:rsidR="00192A71" w:rsidRPr="007B3D2F" w:rsidRDefault="3011C894" w:rsidP="002A0CDB">
      <w:pPr>
        <w:pStyle w:val="ListParagraph"/>
        <w:numPr>
          <w:ilvl w:val="0"/>
          <w:numId w:val="6"/>
        </w:numPr>
        <w:shd w:val="clear" w:color="auto" w:fill="FFFFFF" w:themeFill="background1"/>
        <w:spacing w:before="100" w:after="100" w:line="240" w:lineRule="auto"/>
        <w:ind w:left="1418"/>
        <w:jc w:val="both"/>
        <w:rPr>
          <w:rFonts w:eastAsiaTheme="minorEastAsia"/>
          <w:sz w:val="24"/>
          <w:szCs w:val="24"/>
          <w:lang w:eastAsia="en-GB"/>
        </w:rPr>
      </w:pPr>
      <w:r w:rsidRPr="007B3D2F">
        <w:rPr>
          <w:rFonts w:eastAsia="Times New Roman"/>
          <w:sz w:val="24"/>
          <w:szCs w:val="24"/>
          <w:lang w:eastAsia="en-GB"/>
        </w:rPr>
        <w:t xml:space="preserve">Putting procedures and safe systems of learning into practice, which are designed to eliminate or reduce the risks associated with remote learning. </w:t>
      </w:r>
    </w:p>
    <w:p w:rsidR="00192A71" w:rsidRPr="007B3D2F" w:rsidRDefault="00192A71" w:rsidP="002A0CDB">
      <w:pPr>
        <w:pStyle w:val="ListParagraph"/>
        <w:numPr>
          <w:ilvl w:val="0"/>
          <w:numId w:val="6"/>
        </w:numPr>
        <w:shd w:val="clear" w:color="auto" w:fill="FFFFFF" w:themeFill="background1"/>
        <w:spacing w:before="100" w:after="100" w:line="240" w:lineRule="auto"/>
        <w:ind w:left="1418"/>
        <w:jc w:val="both"/>
        <w:rPr>
          <w:sz w:val="24"/>
          <w:szCs w:val="24"/>
          <w:lang w:eastAsia="en-GB"/>
        </w:rPr>
      </w:pPr>
      <w:r w:rsidRPr="007B3D2F">
        <w:rPr>
          <w:rFonts w:eastAsia="Times New Roman"/>
          <w:sz w:val="24"/>
          <w:szCs w:val="24"/>
          <w:lang w:eastAsia="en-GB"/>
        </w:rPr>
        <w:t>Attending and arranging, where necessary, any safeguarding meetings that occur during the remote learning perio</w:t>
      </w:r>
      <w:r w:rsidR="3468FCD4" w:rsidRPr="007B3D2F">
        <w:rPr>
          <w:rFonts w:eastAsia="Times New Roman"/>
          <w:sz w:val="24"/>
          <w:szCs w:val="24"/>
          <w:lang w:eastAsia="en-GB"/>
        </w:rPr>
        <w:t>ds.</w:t>
      </w:r>
    </w:p>
    <w:p w:rsidR="00192A71" w:rsidRPr="007B3D2F" w:rsidRDefault="00192A71" w:rsidP="002A0CDB">
      <w:pPr>
        <w:pStyle w:val="ListParagraph"/>
        <w:numPr>
          <w:ilvl w:val="0"/>
          <w:numId w:val="6"/>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Liaising with the IT technicians to ensure that all technology used for remote learning is suitable for its purpose and will protect pupils online</w:t>
      </w:r>
      <w:r w:rsidR="583B228F" w:rsidRPr="007B3D2F">
        <w:rPr>
          <w:rFonts w:eastAsia="Times New Roman"/>
          <w:sz w:val="24"/>
          <w:szCs w:val="24"/>
          <w:lang w:eastAsia="en-GB"/>
        </w:rPr>
        <w:t>.</w:t>
      </w:r>
    </w:p>
    <w:p w:rsidR="00192A71" w:rsidRPr="007B3D2F" w:rsidRDefault="00192A71" w:rsidP="002A0CDB">
      <w:pPr>
        <w:pStyle w:val="ListParagraph"/>
        <w:numPr>
          <w:ilvl w:val="0"/>
          <w:numId w:val="6"/>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 xml:space="preserve">Identifying </w:t>
      </w:r>
      <w:r w:rsidR="1547D5EA" w:rsidRPr="007B3D2F">
        <w:rPr>
          <w:rFonts w:eastAsia="Times New Roman"/>
          <w:sz w:val="24"/>
          <w:szCs w:val="24"/>
          <w:lang w:eastAsia="en-GB"/>
        </w:rPr>
        <w:t xml:space="preserve">more </w:t>
      </w:r>
      <w:r w:rsidRPr="007B3D2F">
        <w:rPr>
          <w:rFonts w:eastAsia="Times New Roman"/>
          <w:sz w:val="24"/>
          <w:szCs w:val="24"/>
          <w:lang w:eastAsia="en-GB"/>
        </w:rPr>
        <w:t>vulnerable pupils</w:t>
      </w:r>
      <w:r w:rsidR="2F44FD09" w:rsidRPr="007B3D2F">
        <w:rPr>
          <w:rFonts w:eastAsia="Times New Roman"/>
          <w:sz w:val="24"/>
          <w:szCs w:val="24"/>
          <w:lang w:eastAsia="en-GB"/>
        </w:rPr>
        <w:t xml:space="preserve"> in liaison with </w:t>
      </w:r>
      <w:r w:rsidR="7610EAC8" w:rsidRPr="007B3D2F">
        <w:rPr>
          <w:rFonts w:eastAsia="Times New Roman"/>
          <w:sz w:val="24"/>
          <w:szCs w:val="24"/>
          <w:lang w:eastAsia="en-GB"/>
        </w:rPr>
        <w:t>relevant staff internal to the school and external partners,</w:t>
      </w:r>
      <w:r w:rsidRPr="007B3D2F">
        <w:rPr>
          <w:rFonts w:eastAsia="Times New Roman"/>
          <w:sz w:val="24"/>
          <w:szCs w:val="24"/>
          <w:lang w:eastAsia="en-GB"/>
        </w:rPr>
        <w:t xml:space="preserve"> who may be at risk if they are learning remotely</w:t>
      </w:r>
      <w:r w:rsidR="7B32524F" w:rsidRPr="007B3D2F">
        <w:rPr>
          <w:rFonts w:eastAsia="Times New Roman"/>
          <w:sz w:val="24"/>
          <w:szCs w:val="24"/>
          <w:lang w:eastAsia="en-GB"/>
        </w:rPr>
        <w:t>.</w:t>
      </w:r>
    </w:p>
    <w:p w:rsidR="00192A71" w:rsidRPr="007B3D2F" w:rsidRDefault="00192A71" w:rsidP="002A0CDB">
      <w:pPr>
        <w:pStyle w:val="ListParagraph"/>
        <w:numPr>
          <w:ilvl w:val="0"/>
          <w:numId w:val="6"/>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Ensuring that</w:t>
      </w:r>
      <w:r w:rsidR="43A488DB" w:rsidRPr="007B3D2F">
        <w:rPr>
          <w:rFonts w:eastAsia="Times New Roman"/>
          <w:sz w:val="24"/>
          <w:szCs w:val="24"/>
          <w:lang w:eastAsia="en-GB"/>
        </w:rPr>
        <w:t>,</w:t>
      </w:r>
      <w:r w:rsidRPr="007B3D2F">
        <w:rPr>
          <w:rFonts w:eastAsia="Times New Roman"/>
          <w:sz w:val="24"/>
          <w:szCs w:val="24"/>
          <w:lang w:eastAsia="en-GB"/>
        </w:rPr>
        <w:t xml:space="preserve"> </w:t>
      </w:r>
      <w:r w:rsidR="727B5F72" w:rsidRPr="007B3D2F">
        <w:rPr>
          <w:rFonts w:eastAsia="Times New Roman"/>
          <w:sz w:val="24"/>
          <w:szCs w:val="24"/>
          <w:lang w:eastAsia="en-GB"/>
        </w:rPr>
        <w:t>if appropriate,</w:t>
      </w:r>
      <w:r w:rsidR="563C3058" w:rsidRPr="007B3D2F">
        <w:rPr>
          <w:rFonts w:eastAsia="Times New Roman"/>
          <w:sz w:val="24"/>
          <w:szCs w:val="24"/>
          <w:lang w:eastAsia="en-GB"/>
        </w:rPr>
        <w:t xml:space="preserve"> </w:t>
      </w:r>
      <w:r w:rsidRPr="007B3D2F">
        <w:rPr>
          <w:rFonts w:eastAsia="Times New Roman"/>
          <w:sz w:val="24"/>
          <w:szCs w:val="24"/>
          <w:lang w:eastAsia="en-GB"/>
        </w:rPr>
        <w:t xml:space="preserve">child protection plans are </w:t>
      </w:r>
      <w:r w:rsidR="3EF84BC7" w:rsidRPr="007B3D2F">
        <w:rPr>
          <w:rFonts w:eastAsia="Times New Roman"/>
          <w:sz w:val="24"/>
          <w:szCs w:val="24"/>
          <w:lang w:eastAsia="en-GB"/>
        </w:rPr>
        <w:t>in place</w:t>
      </w:r>
      <w:r w:rsidRPr="007B3D2F">
        <w:rPr>
          <w:rFonts w:eastAsia="Times New Roman"/>
          <w:sz w:val="24"/>
          <w:szCs w:val="24"/>
          <w:lang w:eastAsia="en-GB"/>
        </w:rPr>
        <w:t xml:space="preserve"> while the pupil is learning remotely, and liaising with </w:t>
      </w:r>
      <w:r w:rsidR="464B87B1" w:rsidRPr="007B3D2F">
        <w:rPr>
          <w:rFonts w:eastAsia="Times New Roman"/>
          <w:sz w:val="24"/>
          <w:szCs w:val="24"/>
          <w:lang w:eastAsia="en-GB"/>
        </w:rPr>
        <w:t>Safeguarding Leads</w:t>
      </w:r>
      <w:r w:rsidRPr="007B3D2F">
        <w:rPr>
          <w:rFonts w:eastAsia="Times New Roman"/>
          <w:sz w:val="24"/>
          <w:szCs w:val="24"/>
          <w:lang w:eastAsia="en-GB"/>
        </w:rPr>
        <w:t xml:space="preserve"> and other</w:t>
      </w:r>
      <w:r w:rsidR="04CEF806" w:rsidRPr="007B3D2F">
        <w:rPr>
          <w:rFonts w:eastAsia="Times New Roman"/>
          <w:sz w:val="24"/>
          <w:szCs w:val="24"/>
          <w:lang w:eastAsia="en-GB"/>
        </w:rPr>
        <w:t xml:space="preserve"> relevant</w:t>
      </w:r>
      <w:r w:rsidRPr="007B3D2F">
        <w:rPr>
          <w:rFonts w:eastAsia="Times New Roman"/>
          <w:sz w:val="24"/>
          <w:szCs w:val="24"/>
          <w:lang w:eastAsia="en-GB"/>
        </w:rPr>
        <w:t xml:space="preserve"> organisations to make alternate arrangements for pupils who are at a high risk, where required</w:t>
      </w:r>
      <w:r w:rsidR="5BEEEB32" w:rsidRPr="007B3D2F">
        <w:rPr>
          <w:rFonts w:eastAsia="Times New Roman"/>
          <w:sz w:val="24"/>
          <w:szCs w:val="24"/>
          <w:lang w:eastAsia="en-GB"/>
        </w:rPr>
        <w:t>.</w:t>
      </w:r>
    </w:p>
    <w:p w:rsidR="00A70145" w:rsidRPr="007B3D2F" w:rsidRDefault="00192A71" w:rsidP="008E6409">
      <w:pPr>
        <w:pStyle w:val="ListParagraph"/>
        <w:numPr>
          <w:ilvl w:val="0"/>
          <w:numId w:val="6"/>
        </w:numPr>
        <w:shd w:val="clear" w:color="auto" w:fill="FFFFFF" w:themeFill="background1"/>
        <w:spacing w:before="100" w:after="120" w:line="240" w:lineRule="auto"/>
        <w:ind w:left="1417" w:hanging="425"/>
        <w:contextualSpacing w:val="0"/>
        <w:jc w:val="both"/>
        <w:rPr>
          <w:rFonts w:eastAsiaTheme="minorEastAsia"/>
          <w:sz w:val="24"/>
          <w:szCs w:val="24"/>
          <w:lang w:eastAsia="en-GB"/>
        </w:rPr>
      </w:pPr>
      <w:r w:rsidRPr="007B3D2F">
        <w:rPr>
          <w:rFonts w:eastAsia="Times New Roman"/>
          <w:sz w:val="24"/>
          <w:szCs w:val="24"/>
          <w:lang w:eastAsia="en-GB"/>
        </w:rPr>
        <w:t>Liaising with relevant individuals to ensure vulnerable pupils receive the support required during the period of remote working ensuring all safeguarding incidents are adequately recorded and reported</w:t>
      </w:r>
      <w:r w:rsidR="19E07213" w:rsidRPr="007B3D2F">
        <w:rPr>
          <w:rFonts w:eastAsia="Times New Roman"/>
          <w:sz w:val="24"/>
          <w:szCs w:val="24"/>
          <w:lang w:eastAsia="en-GB"/>
        </w:rPr>
        <w:t>.</w:t>
      </w:r>
    </w:p>
    <w:p w:rsidR="00192A71" w:rsidRPr="007B3D2F" w:rsidRDefault="00192A71" w:rsidP="002A0CDB">
      <w:pPr>
        <w:pStyle w:val="ListParagraph"/>
        <w:numPr>
          <w:ilvl w:val="0"/>
          <w:numId w:val="24"/>
        </w:numPr>
        <w:shd w:val="clear" w:color="auto" w:fill="FFFFFF" w:themeFill="background1"/>
        <w:spacing w:before="100" w:after="100" w:line="240" w:lineRule="auto"/>
        <w:ind w:left="851" w:hanging="491"/>
        <w:jc w:val="both"/>
        <w:rPr>
          <w:rFonts w:eastAsia="Times New Roman"/>
          <w:sz w:val="24"/>
          <w:szCs w:val="24"/>
          <w:lang w:eastAsia="en-GB"/>
        </w:rPr>
      </w:pPr>
      <w:r w:rsidRPr="007B3D2F">
        <w:rPr>
          <w:rFonts w:eastAsia="Times New Roman"/>
          <w:sz w:val="24"/>
          <w:szCs w:val="24"/>
          <w:lang w:eastAsia="en-GB"/>
        </w:rPr>
        <w:t>The </w:t>
      </w:r>
      <w:r w:rsidRPr="007B3D2F">
        <w:rPr>
          <w:rFonts w:eastAsia="Times New Roman"/>
          <w:b/>
          <w:bCs/>
          <w:sz w:val="24"/>
          <w:szCs w:val="24"/>
          <w:lang w:eastAsia="en-GB"/>
        </w:rPr>
        <w:t>IT Technician</w:t>
      </w:r>
      <w:r w:rsidRPr="007B3D2F">
        <w:rPr>
          <w:rFonts w:eastAsia="Times New Roman"/>
          <w:sz w:val="24"/>
          <w:szCs w:val="24"/>
          <w:lang w:eastAsia="en-GB"/>
        </w:rPr>
        <w:t> is responsible for:</w:t>
      </w:r>
    </w:p>
    <w:p w:rsidR="00192A71" w:rsidRPr="007B3D2F" w:rsidRDefault="00192A71" w:rsidP="002A0CDB">
      <w:pPr>
        <w:pStyle w:val="ListParagraph"/>
        <w:numPr>
          <w:ilvl w:val="0"/>
          <w:numId w:val="6"/>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 xml:space="preserve">Ensuring that all </w:t>
      </w:r>
      <w:r w:rsidR="00A93513" w:rsidRPr="007B3D2F">
        <w:rPr>
          <w:rFonts w:eastAsia="Times New Roman"/>
          <w:sz w:val="24"/>
          <w:szCs w:val="24"/>
          <w:lang w:eastAsia="en-GB"/>
        </w:rPr>
        <w:t>Academy</w:t>
      </w:r>
      <w:r w:rsidRPr="007B3D2F">
        <w:rPr>
          <w:rFonts w:eastAsia="Times New Roman"/>
          <w:sz w:val="24"/>
          <w:szCs w:val="24"/>
          <w:lang w:eastAsia="en-GB"/>
        </w:rPr>
        <w:t>-owned devices used for remote learning have suitable anti-virus software installed, have a secure connection, can recover lost work, and allow for audio and visual material to be recorded, where required</w:t>
      </w:r>
      <w:r w:rsidR="2BA468C2" w:rsidRPr="007B3D2F">
        <w:rPr>
          <w:rFonts w:eastAsia="Times New Roman"/>
          <w:sz w:val="24"/>
          <w:szCs w:val="24"/>
          <w:lang w:eastAsia="en-GB"/>
        </w:rPr>
        <w:t>.</w:t>
      </w:r>
    </w:p>
    <w:p w:rsidR="00192A71" w:rsidRPr="007B3D2F" w:rsidRDefault="00192A71" w:rsidP="002A0CDB">
      <w:pPr>
        <w:pStyle w:val="ListParagraph"/>
        <w:numPr>
          <w:ilvl w:val="0"/>
          <w:numId w:val="6"/>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Ensuring that any programs or networks used for remote learning can effectively support a large number of users at one time, where required, e.g. undertaking ‘stress’ testing</w:t>
      </w:r>
      <w:r w:rsidR="15EB987C" w:rsidRPr="007B3D2F">
        <w:rPr>
          <w:rFonts w:eastAsia="Times New Roman"/>
          <w:sz w:val="24"/>
          <w:szCs w:val="24"/>
          <w:lang w:eastAsia="en-GB"/>
        </w:rPr>
        <w:t>.</w:t>
      </w:r>
    </w:p>
    <w:p w:rsidR="00EF0CA6" w:rsidRPr="007B3D2F" w:rsidRDefault="00192A71" w:rsidP="008E6409">
      <w:pPr>
        <w:pStyle w:val="ListParagraph"/>
        <w:numPr>
          <w:ilvl w:val="0"/>
          <w:numId w:val="6"/>
        </w:numPr>
        <w:shd w:val="clear" w:color="auto" w:fill="FFFFFF" w:themeFill="background1"/>
        <w:spacing w:before="100" w:after="120" w:line="240" w:lineRule="auto"/>
        <w:ind w:left="1417" w:hanging="425"/>
        <w:contextualSpacing w:val="0"/>
        <w:jc w:val="both"/>
        <w:rPr>
          <w:rFonts w:eastAsia="Times New Roman"/>
          <w:sz w:val="24"/>
          <w:szCs w:val="24"/>
          <w:lang w:eastAsia="en-GB"/>
        </w:rPr>
      </w:pPr>
      <w:r w:rsidRPr="007B3D2F">
        <w:rPr>
          <w:rFonts w:eastAsia="Times New Roman"/>
          <w:sz w:val="24"/>
          <w:szCs w:val="24"/>
          <w:lang w:eastAsia="en-GB"/>
        </w:rPr>
        <w:t xml:space="preserve">Working with </w:t>
      </w:r>
      <w:r w:rsidR="79563E6A" w:rsidRPr="007B3D2F">
        <w:rPr>
          <w:rFonts w:eastAsia="Times New Roman"/>
          <w:sz w:val="24"/>
          <w:szCs w:val="24"/>
          <w:lang w:eastAsia="en-GB"/>
        </w:rPr>
        <w:t xml:space="preserve">Department Leaders </w:t>
      </w:r>
      <w:r w:rsidRPr="007B3D2F">
        <w:rPr>
          <w:rFonts w:eastAsia="Times New Roman"/>
          <w:sz w:val="24"/>
          <w:szCs w:val="24"/>
          <w:lang w:eastAsia="en-GB"/>
        </w:rPr>
        <w:t>to ensure that the equipment and technology used for learning remotely is accessible to all pupils and staff</w:t>
      </w:r>
      <w:r w:rsidR="5C0E9427" w:rsidRPr="007B3D2F">
        <w:rPr>
          <w:rFonts w:eastAsia="Times New Roman"/>
          <w:sz w:val="24"/>
          <w:szCs w:val="24"/>
          <w:lang w:eastAsia="en-GB"/>
        </w:rPr>
        <w:t>.</w:t>
      </w:r>
    </w:p>
    <w:p w:rsidR="00192A71" w:rsidRPr="007B3D2F" w:rsidRDefault="7EDBCA09" w:rsidP="002A0CDB">
      <w:pPr>
        <w:pStyle w:val="ListParagraph"/>
        <w:numPr>
          <w:ilvl w:val="0"/>
          <w:numId w:val="24"/>
        </w:numPr>
        <w:shd w:val="clear" w:color="auto" w:fill="FFFFFF" w:themeFill="background1"/>
        <w:spacing w:before="100" w:after="100" w:line="240" w:lineRule="auto"/>
        <w:ind w:left="851" w:hanging="491"/>
        <w:jc w:val="both"/>
        <w:rPr>
          <w:rFonts w:eastAsia="Times New Roman"/>
          <w:sz w:val="24"/>
          <w:szCs w:val="24"/>
          <w:lang w:eastAsia="en-GB"/>
        </w:rPr>
      </w:pPr>
      <w:r w:rsidRPr="007B3D2F">
        <w:rPr>
          <w:rFonts w:eastAsia="Times New Roman"/>
          <w:b/>
          <w:bCs/>
          <w:sz w:val="24"/>
          <w:szCs w:val="24"/>
          <w:lang w:eastAsia="en-GB"/>
        </w:rPr>
        <w:t xml:space="preserve">Teachers and Teaching Assistants </w:t>
      </w:r>
      <w:r w:rsidR="00192A71" w:rsidRPr="007B3D2F">
        <w:rPr>
          <w:rFonts w:eastAsia="Times New Roman"/>
          <w:sz w:val="24"/>
          <w:szCs w:val="24"/>
          <w:lang w:eastAsia="en-GB"/>
        </w:rPr>
        <w:t>are responsible for:</w:t>
      </w:r>
    </w:p>
    <w:p w:rsidR="00192A71" w:rsidRPr="007B3D2F" w:rsidRDefault="00192A71" w:rsidP="002A0CDB">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Adhering to this policy at all times during periods of remote learning</w:t>
      </w:r>
      <w:r w:rsidR="2952601D" w:rsidRPr="007B3D2F">
        <w:rPr>
          <w:rFonts w:eastAsia="Times New Roman"/>
          <w:sz w:val="24"/>
          <w:szCs w:val="24"/>
          <w:lang w:eastAsia="en-GB"/>
        </w:rPr>
        <w:t>.</w:t>
      </w:r>
    </w:p>
    <w:p w:rsidR="00192A71" w:rsidRPr="007B3D2F" w:rsidRDefault="00192A71" w:rsidP="002A0CDB">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Reporting any health and safety incidents to the Health and Safety Lead and asking for guidance as appropriate</w:t>
      </w:r>
      <w:r w:rsidR="2952601D" w:rsidRPr="007B3D2F">
        <w:rPr>
          <w:rFonts w:eastAsia="Times New Roman"/>
          <w:sz w:val="24"/>
          <w:szCs w:val="24"/>
          <w:lang w:eastAsia="en-GB"/>
        </w:rPr>
        <w:t>.</w:t>
      </w:r>
    </w:p>
    <w:p w:rsidR="00192A71" w:rsidRPr="007B3D2F" w:rsidRDefault="00192A71" w:rsidP="002A0CDB">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Reporting any safeguarding incidents</w:t>
      </w:r>
      <w:r w:rsidR="13640415" w:rsidRPr="007B3D2F">
        <w:rPr>
          <w:rFonts w:eastAsia="Times New Roman"/>
          <w:sz w:val="24"/>
          <w:szCs w:val="24"/>
          <w:lang w:eastAsia="en-GB"/>
        </w:rPr>
        <w:t xml:space="preserve"> </w:t>
      </w:r>
      <w:r w:rsidR="6F93B3A3" w:rsidRPr="007B3D2F">
        <w:rPr>
          <w:rFonts w:eastAsia="Times New Roman"/>
          <w:sz w:val="24"/>
          <w:szCs w:val="24"/>
          <w:lang w:eastAsia="en-GB"/>
        </w:rPr>
        <w:t>to the Safeguarding Team via My Concern</w:t>
      </w:r>
      <w:r w:rsidRPr="007B3D2F">
        <w:rPr>
          <w:rFonts w:eastAsia="Times New Roman"/>
          <w:sz w:val="24"/>
          <w:szCs w:val="24"/>
          <w:lang w:eastAsia="en-GB"/>
        </w:rPr>
        <w:t xml:space="preserve"> and asking for guidance as appropriate.</w:t>
      </w:r>
    </w:p>
    <w:p w:rsidR="00192A71" w:rsidRPr="007B3D2F" w:rsidRDefault="00192A71" w:rsidP="002A0CDB">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Taking part in any training conducted to meet the requirements of this policy, including training on how to use the necessary electronic equipment and software</w:t>
      </w:r>
      <w:r w:rsidR="3C2AD104" w:rsidRPr="007B3D2F">
        <w:rPr>
          <w:rFonts w:eastAsia="Times New Roman"/>
          <w:sz w:val="24"/>
          <w:szCs w:val="24"/>
          <w:lang w:eastAsia="en-GB"/>
        </w:rPr>
        <w:t>.</w:t>
      </w:r>
    </w:p>
    <w:p w:rsidR="00192A71" w:rsidRPr="007B3D2F" w:rsidRDefault="00192A71" w:rsidP="002A0CDB">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Reporting any dangers or potential dangers they identify, as well as any concerns they may have about remote learning, to the</w:t>
      </w:r>
      <w:r w:rsidR="55875278" w:rsidRPr="007B3D2F">
        <w:rPr>
          <w:rFonts w:eastAsia="Times New Roman"/>
          <w:sz w:val="24"/>
          <w:szCs w:val="24"/>
          <w:lang w:eastAsia="en-GB"/>
        </w:rPr>
        <w:t xml:space="preserve"> Senior Leadership Team.</w:t>
      </w:r>
    </w:p>
    <w:p w:rsidR="008B03BC" w:rsidRPr="007B3D2F" w:rsidRDefault="00192A71" w:rsidP="009A4678">
      <w:pPr>
        <w:pStyle w:val="ListParagraph"/>
        <w:numPr>
          <w:ilvl w:val="0"/>
          <w:numId w:val="4"/>
        </w:numPr>
        <w:shd w:val="clear" w:color="auto" w:fill="FFFFFF" w:themeFill="background1"/>
        <w:spacing w:before="100" w:after="120" w:line="240" w:lineRule="auto"/>
        <w:ind w:left="1417" w:hanging="442"/>
        <w:contextualSpacing w:val="0"/>
        <w:jc w:val="both"/>
        <w:rPr>
          <w:rFonts w:eastAsia="Times New Roman"/>
          <w:sz w:val="24"/>
          <w:szCs w:val="24"/>
          <w:lang w:eastAsia="en-GB"/>
        </w:rPr>
      </w:pPr>
      <w:r w:rsidRPr="007B3D2F">
        <w:rPr>
          <w:rFonts w:eastAsia="Times New Roman"/>
          <w:sz w:val="24"/>
          <w:szCs w:val="24"/>
          <w:lang w:eastAsia="en-GB"/>
        </w:rPr>
        <w:t xml:space="preserve">Reporting any defects on </w:t>
      </w:r>
      <w:r w:rsidR="00A93513" w:rsidRPr="007B3D2F">
        <w:rPr>
          <w:rFonts w:eastAsia="Times New Roman"/>
          <w:sz w:val="24"/>
          <w:szCs w:val="24"/>
          <w:lang w:eastAsia="en-GB"/>
        </w:rPr>
        <w:t>Academy</w:t>
      </w:r>
      <w:r w:rsidRPr="007B3D2F">
        <w:rPr>
          <w:rFonts w:eastAsia="Times New Roman"/>
          <w:sz w:val="24"/>
          <w:szCs w:val="24"/>
          <w:lang w:eastAsia="en-GB"/>
        </w:rPr>
        <w:t>-owned equipment used for remote learning to an IT Technician</w:t>
      </w:r>
      <w:r w:rsidR="0D2EB801" w:rsidRPr="007B3D2F">
        <w:rPr>
          <w:rFonts w:eastAsia="Times New Roman"/>
          <w:sz w:val="24"/>
          <w:szCs w:val="24"/>
          <w:lang w:eastAsia="en-GB"/>
        </w:rPr>
        <w:t>.</w:t>
      </w:r>
    </w:p>
    <w:p w:rsidR="00B66A41" w:rsidRPr="007B3D2F" w:rsidRDefault="00B66A41" w:rsidP="00B66A41">
      <w:pPr>
        <w:pStyle w:val="ListParagraph"/>
        <w:shd w:val="clear" w:color="auto" w:fill="FFFFFF" w:themeFill="background1"/>
        <w:spacing w:before="100" w:after="120" w:line="240" w:lineRule="auto"/>
        <w:ind w:left="1417"/>
        <w:contextualSpacing w:val="0"/>
        <w:jc w:val="both"/>
        <w:rPr>
          <w:rFonts w:eastAsia="Times New Roman"/>
          <w:sz w:val="24"/>
          <w:szCs w:val="24"/>
          <w:lang w:eastAsia="en-GB"/>
        </w:rPr>
      </w:pPr>
    </w:p>
    <w:p w:rsidR="00192A71" w:rsidRPr="007B3D2F" w:rsidRDefault="00192A71" w:rsidP="00202D89">
      <w:pPr>
        <w:pStyle w:val="ListParagraph"/>
        <w:numPr>
          <w:ilvl w:val="0"/>
          <w:numId w:val="24"/>
        </w:numPr>
        <w:shd w:val="clear" w:color="auto" w:fill="FFFFFF" w:themeFill="background1"/>
        <w:spacing w:before="100" w:after="100" w:line="240" w:lineRule="auto"/>
        <w:ind w:left="851" w:hanging="491"/>
        <w:jc w:val="both"/>
        <w:rPr>
          <w:rFonts w:eastAsia="Times New Roman"/>
          <w:sz w:val="24"/>
          <w:szCs w:val="24"/>
          <w:lang w:eastAsia="en-GB"/>
        </w:rPr>
      </w:pPr>
      <w:r w:rsidRPr="007B3D2F">
        <w:rPr>
          <w:rFonts w:eastAsia="Times New Roman"/>
          <w:b/>
          <w:bCs/>
          <w:sz w:val="24"/>
          <w:szCs w:val="24"/>
          <w:lang w:eastAsia="en-GB"/>
        </w:rPr>
        <w:lastRenderedPageBreak/>
        <w:t>Parents</w:t>
      </w:r>
      <w:r w:rsidRPr="007B3D2F">
        <w:rPr>
          <w:rFonts w:eastAsia="Times New Roman"/>
          <w:sz w:val="24"/>
          <w:szCs w:val="24"/>
          <w:lang w:eastAsia="en-GB"/>
        </w:rPr>
        <w:t xml:space="preserve"> are responsible for:</w:t>
      </w:r>
    </w:p>
    <w:p w:rsidR="00192A71" w:rsidRPr="007B3D2F" w:rsidRDefault="00192A71" w:rsidP="00202D89">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Adhering to this policy at all times during periods of remote learning</w:t>
      </w:r>
    </w:p>
    <w:p w:rsidR="00192A71" w:rsidRPr="007B3D2F" w:rsidRDefault="00192A71" w:rsidP="00202D89">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 xml:space="preserve">Ensuring their child is available to learn remotely at the times </w:t>
      </w:r>
      <w:r w:rsidR="1EEDCE99" w:rsidRPr="007B3D2F">
        <w:rPr>
          <w:rFonts w:eastAsia="Times New Roman"/>
          <w:sz w:val="24"/>
          <w:szCs w:val="24"/>
          <w:lang w:eastAsia="en-GB"/>
        </w:rPr>
        <w:t>scheduled by the Class Teacher.</w:t>
      </w:r>
    </w:p>
    <w:p w:rsidR="00192A71" w:rsidRPr="007B3D2F" w:rsidRDefault="00192A71" w:rsidP="00202D89">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 xml:space="preserve">Reporting any technical issues to the </w:t>
      </w:r>
      <w:r w:rsidR="00A93513" w:rsidRPr="007B3D2F">
        <w:rPr>
          <w:rFonts w:eastAsia="Times New Roman"/>
          <w:sz w:val="24"/>
          <w:szCs w:val="24"/>
          <w:lang w:eastAsia="en-GB"/>
        </w:rPr>
        <w:t>School/Academy</w:t>
      </w:r>
      <w:r w:rsidRPr="007B3D2F">
        <w:rPr>
          <w:rFonts w:eastAsia="Times New Roman"/>
          <w:sz w:val="24"/>
          <w:szCs w:val="24"/>
          <w:lang w:eastAsia="en-GB"/>
        </w:rPr>
        <w:t xml:space="preserve"> as soon as possible</w:t>
      </w:r>
    </w:p>
    <w:p w:rsidR="00192A71" w:rsidRPr="007B3D2F" w:rsidRDefault="00192A71" w:rsidP="00202D89">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Ensuring that their child always has access to remote learning material during the times set out</w:t>
      </w:r>
      <w:r w:rsidR="52E49745" w:rsidRPr="007B3D2F">
        <w:rPr>
          <w:rFonts w:eastAsia="Times New Roman"/>
          <w:sz w:val="24"/>
          <w:szCs w:val="24"/>
          <w:lang w:eastAsia="en-GB"/>
        </w:rPr>
        <w:t xml:space="preserve"> by the Class Teacher</w:t>
      </w:r>
    </w:p>
    <w:p w:rsidR="00192A71" w:rsidRPr="007B3D2F" w:rsidRDefault="00192A71" w:rsidP="00202D89">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 xml:space="preserve">Reporting any absence </w:t>
      </w:r>
      <w:r w:rsidR="00D8720C" w:rsidRPr="007B3D2F">
        <w:rPr>
          <w:rFonts w:eastAsia="Times New Roman"/>
          <w:sz w:val="24"/>
          <w:szCs w:val="24"/>
          <w:lang w:eastAsia="en-GB"/>
        </w:rPr>
        <w:t>according to school attendance policies</w:t>
      </w:r>
    </w:p>
    <w:p w:rsidR="00192A71" w:rsidRPr="007B3D2F" w:rsidRDefault="00192A71" w:rsidP="00202D89">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Ensuring their child uses the equipment and technology used for remote learning as intended</w:t>
      </w:r>
    </w:p>
    <w:p w:rsidR="008B03BC" w:rsidRPr="007B3D2F" w:rsidRDefault="076898EE" w:rsidP="009A4678">
      <w:pPr>
        <w:pStyle w:val="ListParagraph"/>
        <w:numPr>
          <w:ilvl w:val="0"/>
          <w:numId w:val="4"/>
        </w:numPr>
        <w:shd w:val="clear" w:color="auto" w:fill="FFFFFF" w:themeFill="background1"/>
        <w:spacing w:before="100" w:after="120" w:line="240" w:lineRule="auto"/>
        <w:ind w:left="1417" w:hanging="442"/>
        <w:contextualSpacing w:val="0"/>
        <w:jc w:val="both"/>
        <w:rPr>
          <w:sz w:val="24"/>
          <w:szCs w:val="24"/>
          <w:lang w:eastAsia="en-GB"/>
        </w:rPr>
      </w:pPr>
      <w:r w:rsidRPr="007B3D2F">
        <w:rPr>
          <w:rFonts w:eastAsia="Times New Roman"/>
          <w:sz w:val="24"/>
          <w:szCs w:val="24"/>
          <w:lang w:eastAsia="en-GB"/>
        </w:rPr>
        <w:t>Uploading to E4L, or forwarding to the class teacher, evidence of their child’s learning.</w:t>
      </w:r>
    </w:p>
    <w:p w:rsidR="00192A71" w:rsidRPr="007B3D2F" w:rsidRDefault="00192A71" w:rsidP="00202D89">
      <w:pPr>
        <w:pStyle w:val="ListParagraph"/>
        <w:numPr>
          <w:ilvl w:val="0"/>
          <w:numId w:val="24"/>
        </w:numPr>
        <w:shd w:val="clear" w:color="auto" w:fill="FFFFFF" w:themeFill="background1"/>
        <w:spacing w:before="100" w:after="100" w:line="240" w:lineRule="auto"/>
        <w:ind w:left="851" w:hanging="491"/>
        <w:jc w:val="both"/>
        <w:rPr>
          <w:rFonts w:eastAsia="Times New Roman"/>
          <w:sz w:val="24"/>
          <w:szCs w:val="24"/>
          <w:lang w:eastAsia="en-GB"/>
        </w:rPr>
      </w:pPr>
      <w:r w:rsidRPr="007B3D2F">
        <w:rPr>
          <w:rFonts w:eastAsia="Times New Roman"/>
          <w:b/>
          <w:bCs/>
          <w:sz w:val="24"/>
          <w:szCs w:val="24"/>
          <w:lang w:eastAsia="en-GB"/>
        </w:rPr>
        <w:t>Pupils</w:t>
      </w:r>
      <w:r w:rsidRPr="007B3D2F">
        <w:rPr>
          <w:rFonts w:eastAsia="Times New Roman"/>
          <w:sz w:val="24"/>
          <w:szCs w:val="24"/>
          <w:lang w:eastAsia="en-GB"/>
        </w:rPr>
        <w:t xml:space="preserve"> are responsible for:</w:t>
      </w:r>
    </w:p>
    <w:p w:rsidR="00192A71" w:rsidRPr="007B3D2F" w:rsidRDefault="00192A71" w:rsidP="00202D89">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Adhering to this policy at all times during periods of remote learning</w:t>
      </w:r>
      <w:r w:rsidR="5A3ACA62" w:rsidRPr="007B3D2F">
        <w:rPr>
          <w:rFonts w:eastAsia="Times New Roman"/>
          <w:sz w:val="24"/>
          <w:szCs w:val="24"/>
          <w:lang w:eastAsia="en-GB"/>
        </w:rPr>
        <w:t>, where students</w:t>
      </w:r>
      <w:r w:rsidR="00E9E8DF" w:rsidRPr="007B3D2F">
        <w:rPr>
          <w:rFonts w:eastAsia="Times New Roman"/>
          <w:sz w:val="24"/>
          <w:szCs w:val="24"/>
          <w:lang w:eastAsia="en-GB"/>
        </w:rPr>
        <w:t>’</w:t>
      </w:r>
      <w:r w:rsidR="5A3ACA62" w:rsidRPr="007B3D2F">
        <w:rPr>
          <w:rFonts w:eastAsia="Times New Roman"/>
          <w:sz w:val="24"/>
          <w:szCs w:val="24"/>
          <w:lang w:eastAsia="en-GB"/>
        </w:rPr>
        <w:t xml:space="preserve"> individual needs allow</w:t>
      </w:r>
      <w:r w:rsidRPr="007B3D2F">
        <w:rPr>
          <w:rFonts w:eastAsia="Times New Roman"/>
          <w:sz w:val="24"/>
          <w:szCs w:val="24"/>
          <w:lang w:eastAsia="en-GB"/>
        </w:rPr>
        <w:t>.</w:t>
      </w:r>
    </w:p>
    <w:p w:rsidR="00192A71" w:rsidRPr="007B3D2F" w:rsidRDefault="00192A71" w:rsidP="00202D89">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 xml:space="preserve">Ensuring they are available to learn remotely at times scheduled by the </w:t>
      </w:r>
      <w:r w:rsidR="69AD5BA9" w:rsidRPr="007B3D2F">
        <w:rPr>
          <w:rFonts w:eastAsia="Times New Roman"/>
          <w:sz w:val="24"/>
          <w:szCs w:val="24"/>
          <w:lang w:eastAsia="en-GB"/>
        </w:rPr>
        <w:t>Class Teacher.</w:t>
      </w:r>
      <w:r w:rsidRPr="007B3D2F">
        <w:rPr>
          <w:rFonts w:eastAsia="Times New Roman"/>
          <w:sz w:val="24"/>
          <w:szCs w:val="24"/>
          <w:lang w:eastAsia="en-GB"/>
        </w:rPr>
        <w:t xml:space="preserve"> </w:t>
      </w:r>
    </w:p>
    <w:p w:rsidR="00192A71" w:rsidRPr="007B3D2F" w:rsidRDefault="00192A71" w:rsidP="00202D89">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Reporting any technical issues to their teacher as soon as possible</w:t>
      </w:r>
      <w:r w:rsidR="49DEBAA5" w:rsidRPr="007B3D2F">
        <w:rPr>
          <w:rFonts w:eastAsia="Times New Roman"/>
          <w:sz w:val="24"/>
          <w:szCs w:val="24"/>
          <w:lang w:eastAsia="en-GB"/>
        </w:rPr>
        <w:t>.</w:t>
      </w:r>
    </w:p>
    <w:p w:rsidR="00192A71" w:rsidRPr="007B3D2F" w:rsidRDefault="00192A71" w:rsidP="00202D89">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Ensuring they have access to remote learning material and notifying a responsible adult if they do not have access</w:t>
      </w:r>
      <w:r w:rsidR="49DEBAA5" w:rsidRPr="007B3D2F">
        <w:rPr>
          <w:rFonts w:eastAsia="Times New Roman"/>
          <w:sz w:val="24"/>
          <w:szCs w:val="24"/>
          <w:lang w:eastAsia="en-GB"/>
        </w:rPr>
        <w:t>.</w:t>
      </w:r>
    </w:p>
    <w:p w:rsidR="00192A71" w:rsidRPr="007B3D2F" w:rsidRDefault="00192A71" w:rsidP="00202D89">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 xml:space="preserve">Notifying </w:t>
      </w:r>
      <w:r w:rsidR="0443796B" w:rsidRPr="007B3D2F">
        <w:rPr>
          <w:rFonts w:eastAsia="Times New Roman"/>
          <w:sz w:val="24"/>
          <w:szCs w:val="24"/>
          <w:lang w:eastAsia="en-GB"/>
        </w:rPr>
        <w:t>their Cl</w:t>
      </w:r>
      <w:r w:rsidR="0A790E36" w:rsidRPr="007B3D2F">
        <w:rPr>
          <w:rFonts w:eastAsia="Times New Roman"/>
          <w:sz w:val="24"/>
          <w:szCs w:val="24"/>
          <w:lang w:eastAsia="en-GB"/>
        </w:rPr>
        <w:t>a</w:t>
      </w:r>
      <w:r w:rsidR="0443796B" w:rsidRPr="007B3D2F">
        <w:rPr>
          <w:rFonts w:eastAsia="Times New Roman"/>
          <w:sz w:val="24"/>
          <w:szCs w:val="24"/>
          <w:lang w:eastAsia="en-GB"/>
        </w:rPr>
        <w:t>ss Teacher where appropriate</w:t>
      </w:r>
      <w:r w:rsidR="71CAB4C3" w:rsidRPr="007B3D2F">
        <w:rPr>
          <w:rFonts w:eastAsia="Times New Roman"/>
          <w:sz w:val="24"/>
          <w:szCs w:val="24"/>
          <w:lang w:eastAsia="en-GB"/>
        </w:rPr>
        <w:t xml:space="preserve"> </w:t>
      </w:r>
      <w:r w:rsidRPr="007B3D2F">
        <w:rPr>
          <w:rFonts w:eastAsia="Times New Roman"/>
          <w:sz w:val="24"/>
          <w:szCs w:val="24"/>
          <w:lang w:eastAsia="en-GB"/>
        </w:rPr>
        <w:t xml:space="preserve">if they are feeling unwell or are unable to complete the </w:t>
      </w:r>
      <w:r w:rsidR="00A93513" w:rsidRPr="007B3D2F">
        <w:rPr>
          <w:rFonts w:eastAsia="Times New Roman"/>
          <w:sz w:val="24"/>
          <w:szCs w:val="24"/>
          <w:lang w:eastAsia="en-GB"/>
        </w:rPr>
        <w:t>Ac</w:t>
      </w:r>
      <w:r w:rsidR="3174D2B0" w:rsidRPr="007B3D2F">
        <w:rPr>
          <w:rFonts w:eastAsia="Times New Roman"/>
          <w:sz w:val="24"/>
          <w:szCs w:val="24"/>
          <w:lang w:eastAsia="en-GB"/>
        </w:rPr>
        <w:t>ademy</w:t>
      </w:r>
      <w:r w:rsidR="005B4805" w:rsidRPr="007B3D2F">
        <w:rPr>
          <w:rFonts w:eastAsia="Times New Roman"/>
          <w:sz w:val="24"/>
          <w:szCs w:val="24"/>
          <w:lang w:eastAsia="en-GB"/>
        </w:rPr>
        <w:t xml:space="preserve"> activity</w:t>
      </w:r>
      <w:r w:rsidRPr="007B3D2F">
        <w:rPr>
          <w:rFonts w:eastAsia="Times New Roman"/>
          <w:sz w:val="24"/>
          <w:szCs w:val="24"/>
          <w:lang w:eastAsia="en-GB"/>
        </w:rPr>
        <w:t xml:space="preserve"> they have been set</w:t>
      </w:r>
      <w:r w:rsidR="29B93CA9" w:rsidRPr="007B3D2F">
        <w:rPr>
          <w:rFonts w:eastAsia="Times New Roman"/>
          <w:sz w:val="24"/>
          <w:szCs w:val="24"/>
          <w:lang w:eastAsia="en-GB"/>
        </w:rPr>
        <w:t>.</w:t>
      </w:r>
    </w:p>
    <w:p w:rsidR="009A4678" w:rsidRPr="007B3D2F" w:rsidRDefault="00192A71" w:rsidP="00B66A41">
      <w:pPr>
        <w:pStyle w:val="ListParagraph"/>
        <w:numPr>
          <w:ilvl w:val="0"/>
          <w:numId w:val="4"/>
        </w:numPr>
        <w:shd w:val="clear" w:color="auto" w:fill="FFFFFF" w:themeFill="background1"/>
        <w:spacing w:before="100" w:after="120" w:line="240" w:lineRule="auto"/>
        <w:ind w:left="1417" w:hanging="442"/>
        <w:contextualSpacing w:val="0"/>
        <w:jc w:val="both"/>
        <w:rPr>
          <w:rFonts w:eastAsia="Times New Roman"/>
          <w:sz w:val="24"/>
          <w:szCs w:val="24"/>
          <w:lang w:eastAsia="en-GB"/>
        </w:rPr>
      </w:pPr>
      <w:r w:rsidRPr="007B3D2F">
        <w:rPr>
          <w:rFonts w:eastAsia="Times New Roman"/>
          <w:sz w:val="24"/>
          <w:szCs w:val="24"/>
          <w:lang w:eastAsia="en-GB"/>
        </w:rPr>
        <w:t>Ensuring they use any equipment and technology for remote learning as intended</w:t>
      </w:r>
    </w:p>
    <w:p w:rsidR="00192A71" w:rsidRPr="007B3D2F" w:rsidRDefault="00192A71" w:rsidP="00202D89">
      <w:pPr>
        <w:pStyle w:val="ListParagraph"/>
        <w:numPr>
          <w:ilvl w:val="0"/>
          <w:numId w:val="24"/>
        </w:numPr>
        <w:shd w:val="clear" w:color="auto" w:fill="FFFFFF" w:themeFill="background1"/>
        <w:spacing w:before="100" w:after="100" w:line="240" w:lineRule="auto"/>
        <w:ind w:left="851" w:hanging="491"/>
        <w:jc w:val="both"/>
        <w:rPr>
          <w:rFonts w:eastAsia="Times New Roman"/>
          <w:sz w:val="24"/>
          <w:szCs w:val="24"/>
          <w:lang w:eastAsia="en-GB"/>
        </w:rPr>
      </w:pPr>
      <w:r w:rsidRPr="007B3D2F">
        <w:rPr>
          <w:rFonts w:eastAsia="Times New Roman"/>
          <w:b/>
          <w:bCs/>
          <w:sz w:val="24"/>
          <w:szCs w:val="24"/>
          <w:lang w:eastAsia="en-GB"/>
        </w:rPr>
        <w:t>Teachers</w:t>
      </w:r>
      <w:r w:rsidRPr="007B3D2F">
        <w:rPr>
          <w:rFonts w:eastAsia="Times New Roman"/>
          <w:sz w:val="24"/>
          <w:szCs w:val="24"/>
          <w:lang w:eastAsia="en-GB"/>
        </w:rPr>
        <w:t xml:space="preserve"> are responsible for:</w:t>
      </w:r>
    </w:p>
    <w:p w:rsidR="00192A71" w:rsidRPr="007B3D2F" w:rsidRDefault="616B425E" w:rsidP="00202D89">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B</w:t>
      </w:r>
      <w:r w:rsidR="00192A71" w:rsidRPr="007B3D2F">
        <w:rPr>
          <w:rFonts w:eastAsia="Times New Roman"/>
          <w:sz w:val="24"/>
          <w:szCs w:val="24"/>
          <w:lang w:eastAsia="en-GB"/>
        </w:rPr>
        <w:t>e</w:t>
      </w:r>
      <w:r w:rsidR="00B06307" w:rsidRPr="007B3D2F">
        <w:rPr>
          <w:rFonts w:eastAsia="Times New Roman"/>
          <w:sz w:val="24"/>
          <w:szCs w:val="24"/>
          <w:lang w:eastAsia="en-GB"/>
        </w:rPr>
        <w:t>ing</w:t>
      </w:r>
      <w:r w:rsidR="00192A71" w:rsidRPr="007B3D2F">
        <w:rPr>
          <w:rFonts w:eastAsia="Times New Roman"/>
          <w:sz w:val="24"/>
          <w:szCs w:val="24"/>
          <w:lang w:eastAsia="en-GB"/>
        </w:rPr>
        <w:t xml:space="preserve"> available</w:t>
      </w:r>
      <w:r w:rsidR="62B139E7" w:rsidRPr="007B3D2F">
        <w:rPr>
          <w:rFonts w:eastAsia="Times New Roman"/>
          <w:sz w:val="24"/>
          <w:szCs w:val="24"/>
          <w:lang w:eastAsia="en-GB"/>
        </w:rPr>
        <w:t xml:space="preserve"> </w:t>
      </w:r>
      <w:r w:rsidR="3EC72EDA" w:rsidRPr="007B3D2F">
        <w:rPr>
          <w:rFonts w:eastAsia="Times New Roman"/>
          <w:sz w:val="24"/>
          <w:szCs w:val="24"/>
          <w:lang w:eastAsia="en-GB"/>
        </w:rPr>
        <w:t>d</w:t>
      </w:r>
      <w:r w:rsidR="07821D17" w:rsidRPr="007B3D2F">
        <w:rPr>
          <w:rFonts w:eastAsia="Times New Roman"/>
          <w:sz w:val="24"/>
          <w:szCs w:val="24"/>
          <w:lang w:eastAsia="en-GB"/>
        </w:rPr>
        <w:t>uring school opening hours</w:t>
      </w:r>
      <w:r w:rsidR="4F077B2F" w:rsidRPr="007B3D2F">
        <w:rPr>
          <w:rFonts w:eastAsia="Times New Roman"/>
          <w:sz w:val="24"/>
          <w:szCs w:val="24"/>
          <w:lang w:eastAsia="en-GB"/>
        </w:rPr>
        <w:t xml:space="preserve">. </w:t>
      </w:r>
      <w:r w:rsidR="00192A71" w:rsidRPr="007B3D2F">
        <w:rPr>
          <w:rFonts w:eastAsia="Times New Roman"/>
          <w:sz w:val="24"/>
          <w:szCs w:val="24"/>
          <w:lang w:eastAsia="en-GB"/>
        </w:rPr>
        <w:t>If they are unable to work for any reason during this time, for example due to sickness or caring for a dependent, they should report this using the normal absence procedure.</w:t>
      </w:r>
    </w:p>
    <w:p w:rsidR="00192A71" w:rsidRPr="007B3D2F" w:rsidRDefault="00192A71" w:rsidP="00202D89">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Setting work</w:t>
      </w:r>
      <w:r w:rsidR="005B4805" w:rsidRPr="007B3D2F">
        <w:rPr>
          <w:rFonts w:eastAsia="Times New Roman"/>
          <w:sz w:val="24"/>
          <w:szCs w:val="24"/>
          <w:lang w:eastAsia="en-GB"/>
        </w:rPr>
        <w:t>/activities that is appropriate to the needs of pupils</w:t>
      </w:r>
      <w:r w:rsidR="15AAB43C" w:rsidRPr="007B3D2F">
        <w:rPr>
          <w:rFonts w:eastAsia="Times New Roman"/>
          <w:sz w:val="24"/>
          <w:szCs w:val="24"/>
          <w:lang w:eastAsia="en-GB"/>
        </w:rPr>
        <w:t>.</w:t>
      </w:r>
    </w:p>
    <w:p w:rsidR="00192A71" w:rsidRPr="007B3D2F" w:rsidRDefault="3BF32701" w:rsidP="00202D89">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P</w:t>
      </w:r>
      <w:r w:rsidR="00192A71" w:rsidRPr="007B3D2F">
        <w:rPr>
          <w:rFonts w:eastAsia="Times New Roman"/>
          <w:sz w:val="24"/>
          <w:szCs w:val="24"/>
          <w:lang w:eastAsia="en-GB"/>
        </w:rPr>
        <w:t>rovid</w:t>
      </w:r>
      <w:r w:rsidR="50F930A9" w:rsidRPr="007B3D2F">
        <w:rPr>
          <w:rFonts w:eastAsia="Times New Roman"/>
          <w:sz w:val="24"/>
          <w:szCs w:val="24"/>
          <w:lang w:eastAsia="en-GB"/>
        </w:rPr>
        <w:t>ing</w:t>
      </w:r>
      <w:r w:rsidR="00192A71" w:rsidRPr="007B3D2F">
        <w:rPr>
          <w:rFonts w:eastAsia="Times New Roman"/>
          <w:sz w:val="24"/>
          <w:szCs w:val="24"/>
          <w:lang w:eastAsia="en-GB"/>
        </w:rPr>
        <w:t xml:space="preserve"> work for</w:t>
      </w:r>
      <w:r w:rsidR="1B082ACD" w:rsidRPr="007B3D2F">
        <w:rPr>
          <w:rFonts w:eastAsia="Times New Roman"/>
          <w:sz w:val="24"/>
          <w:szCs w:val="24"/>
          <w:lang w:eastAsia="en-GB"/>
        </w:rPr>
        <w:t xml:space="preserve"> all students in their care</w:t>
      </w:r>
      <w:r w:rsidR="00192A71" w:rsidRPr="007B3D2F">
        <w:rPr>
          <w:rFonts w:eastAsia="Times New Roman"/>
          <w:sz w:val="24"/>
          <w:szCs w:val="24"/>
          <w:lang w:eastAsia="en-GB"/>
        </w:rPr>
        <w:t xml:space="preserve">, </w:t>
      </w:r>
      <w:r w:rsidR="002A1189" w:rsidRPr="007B3D2F">
        <w:rPr>
          <w:rFonts w:eastAsia="Times New Roman"/>
          <w:sz w:val="24"/>
          <w:szCs w:val="24"/>
          <w:lang w:eastAsia="en-GB"/>
        </w:rPr>
        <w:t>allowing tha</w:t>
      </w:r>
      <w:r w:rsidR="687F044A" w:rsidRPr="007B3D2F">
        <w:rPr>
          <w:rFonts w:eastAsia="Times New Roman"/>
          <w:sz w:val="24"/>
          <w:szCs w:val="24"/>
          <w:lang w:eastAsia="en-GB"/>
        </w:rPr>
        <w:t xml:space="preserve">t </w:t>
      </w:r>
      <w:r w:rsidR="00192A71" w:rsidRPr="007B3D2F">
        <w:rPr>
          <w:rFonts w:eastAsia="Times New Roman"/>
          <w:sz w:val="24"/>
          <w:szCs w:val="24"/>
          <w:lang w:eastAsia="en-GB"/>
        </w:rPr>
        <w:t>they may need to cover for other classes</w:t>
      </w:r>
      <w:r w:rsidR="4B8386E1" w:rsidRPr="007B3D2F">
        <w:rPr>
          <w:rFonts w:eastAsia="Times New Roman"/>
          <w:sz w:val="24"/>
          <w:szCs w:val="24"/>
          <w:lang w:eastAsia="en-GB"/>
        </w:rPr>
        <w:t>.</w:t>
      </w:r>
    </w:p>
    <w:p w:rsidR="00192A71" w:rsidRPr="007B3D2F" w:rsidRDefault="77E4872B" w:rsidP="00202D89">
      <w:pPr>
        <w:pStyle w:val="ListParagraph"/>
        <w:numPr>
          <w:ilvl w:val="0"/>
          <w:numId w:val="4"/>
        </w:numPr>
        <w:shd w:val="clear" w:color="auto" w:fill="FFFFFF" w:themeFill="background1"/>
        <w:spacing w:before="100" w:after="100" w:line="240" w:lineRule="auto"/>
        <w:ind w:left="1418"/>
        <w:jc w:val="both"/>
        <w:rPr>
          <w:rFonts w:eastAsia="Times New Roman"/>
          <w:sz w:val="24"/>
          <w:szCs w:val="24"/>
        </w:rPr>
      </w:pPr>
      <w:r w:rsidRPr="007B3D2F">
        <w:rPr>
          <w:rFonts w:eastAsia="Times New Roman"/>
          <w:sz w:val="24"/>
          <w:szCs w:val="24"/>
          <w:lang w:eastAsia="en-GB"/>
        </w:rPr>
        <w:t>Providing at least the minimum amount of home learning as outlined in this policy.</w:t>
      </w:r>
    </w:p>
    <w:p w:rsidR="00192A71" w:rsidRPr="007B3D2F" w:rsidRDefault="1C532B98" w:rsidP="00202D89">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C</w:t>
      </w:r>
      <w:r w:rsidR="00192A71" w:rsidRPr="007B3D2F">
        <w:rPr>
          <w:rFonts w:eastAsia="Times New Roman"/>
          <w:sz w:val="24"/>
          <w:szCs w:val="24"/>
          <w:lang w:eastAsia="en-GB"/>
        </w:rPr>
        <w:t>oordinat</w:t>
      </w:r>
      <w:r w:rsidR="6EEEBF11" w:rsidRPr="007B3D2F">
        <w:rPr>
          <w:rFonts w:eastAsia="Times New Roman"/>
          <w:sz w:val="24"/>
          <w:szCs w:val="24"/>
          <w:lang w:eastAsia="en-GB"/>
        </w:rPr>
        <w:t>ing</w:t>
      </w:r>
      <w:r w:rsidR="00192A71" w:rsidRPr="007B3D2F">
        <w:rPr>
          <w:rFonts w:eastAsia="Times New Roman"/>
          <w:sz w:val="24"/>
          <w:szCs w:val="24"/>
          <w:lang w:eastAsia="en-GB"/>
        </w:rPr>
        <w:t xml:space="preserve"> with other Teachers and </w:t>
      </w:r>
      <w:r w:rsidR="77DC649B" w:rsidRPr="007B3D2F">
        <w:rPr>
          <w:rFonts w:eastAsia="Times New Roman"/>
          <w:sz w:val="24"/>
          <w:szCs w:val="24"/>
          <w:lang w:eastAsia="en-GB"/>
        </w:rPr>
        <w:t>Department Leaders</w:t>
      </w:r>
      <w:r w:rsidR="00192A71" w:rsidRPr="007B3D2F">
        <w:rPr>
          <w:rFonts w:eastAsia="Times New Roman"/>
          <w:sz w:val="24"/>
          <w:szCs w:val="24"/>
          <w:lang w:eastAsia="en-GB"/>
        </w:rPr>
        <w:t xml:space="preserve"> to ensure consistency across the </w:t>
      </w:r>
      <w:r w:rsidR="1AC93B49" w:rsidRPr="007B3D2F">
        <w:rPr>
          <w:rFonts w:eastAsia="Times New Roman"/>
          <w:sz w:val="24"/>
          <w:szCs w:val="24"/>
          <w:lang w:eastAsia="en-GB"/>
        </w:rPr>
        <w:t>Pathway</w:t>
      </w:r>
      <w:r w:rsidR="00192A71" w:rsidRPr="007B3D2F">
        <w:rPr>
          <w:rFonts w:eastAsia="Times New Roman"/>
          <w:sz w:val="24"/>
          <w:szCs w:val="24"/>
          <w:lang w:eastAsia="en-GB"/>
        </w:rPr>
        <w:t>/subject.</w:t>
      </w:r>
    </w:p>
    <w:p w:rsidR="00192A71" w:rsidRPr="007B3D2F" w:rsidRDefault="00192A71" w:rsidP="00202D89">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Providing feedback on work</w:t>
      </w:r>
      <w:r w:rsidR="0024450A" w:rsidRPr="007B3D2F">
        <w:rPr>
          <w:rFonts w:eastAsia="Times New Roman"/>
          <w:sz w:val="24"/>
          <w:szCs w:val="24"/>
          <w:lang w:eastAsia="en-GB"/>
        </w:rPr>
        <w:t xml:space="preserve"> /</w:t>
      </w:r>
      <w:r w:rsidR="0D11A392" w:rsidRPr="007B3D2F">
        <w:rPr>
          <w:rFonts w:eastAsia="Times New Roman"/>
          <w:sz w:val="24"/>
          <w:szCs w:val="24"/>
          <w:lang w:eastAsia="en-GB"/>
        </w:rPr>
        <w:t>a</w:t>
      </w:r>
      <w:r w:rsidR="0024450A" w:rsidRPr="007B3D2F">
        <w:rPr>
          <w:rFonts w:eastAsia="Times New Roman"/>
          <w:sz w:val="24"/>
          <w:szCs w:val="24"/>
          <w:lang w:eastAsia="en-GB"/>
        </w:rPr>
        <w:t xml:space="preserve">ctivities </w:t>
      </w:r>
      <w:r w:rsidR="4B2FBFBB" w:rsidRPr="007B3D2F">
        <w:rPr>
          <w:rFonts w:eastAsia="Times New Roman"/>
          <w:sz w:val="24"/>
          <w:szCs w:val="24"/>
          <w:lang w:eastAsia="en-GB"/>
        </w:rPr>
        <w:t>to parents and the student</w:t>
      </w:r>
      <w:r w:rsidRPr="007B3D2F">
        <w:rPr>
          <w:rFonts w:eastAsia="Times New Roman"/>
          <w:sz w:val="24"/>
          <w:szCs w:val="24"/>
          <w:lang w:eastAsia="en-GB"/>
        </w:rPr>
        <w:t>.</w:t>
      </w:r>
    </w:p>
    <w:p w:rsidR="00192A71" w:rsidRPr="007B3D2F" w:rsidRDefault="00192A71" w:rsidP="00202D89">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Handling of any complaints and making sure they are passed on to the relevant line manager</w:t>
      </w:r>
      <w:r w:rsidR="2F84577F" w:rsidRPr="007B3D2F">
        <w:rPr>
          <w:rFonts w:eastAsia="Times New Roman"/>
          <w:sz w:val="24"/>
          <w:szCs w:val="24"/>
          <w:lang w:eastAsia="en-GB"/>
        </w:rPr>
        <w:t>.</w:t>
      </w:r>
    </w:p>
    <w:p w:rsidR="00192A71" w:rsidRPr="007B3D2F" w:rsidRDefault="00192A71" w:rsidP="00797A3E">
      <w:pPr>
        <w:pStyle w:val="ListParagraph"/>
        <w:numPr>
          <w:ilvl w:val="0"/>
          <w:numId w:val="4"/>
        </w:numPr>
        <w:shd w:val="clear" w:color="auto" w:fill="FFFFFF" w:themeFill="background1"/>
        <w:spacing w:before="100" w:after="120" w:line="240" w:lineRule="auto"/>
        <w:ind w:left="1417" w:hanging="442"/>
        <w:contextualSpacing w:val="0"/>
        <w:jc w:val="both"/>
        <w:rPr>
          <w:rFonts w:eastAsiaTheme="minorEastAsia"/>
          <w:sz w:val="24"/>
          <w:szCs w:val="24"/>
          <w:lang w:eastAsia="en-GB"/>
        </w:rPr>
      </w:pPr>
      <w:r w:rsidRPr="007B3D2F">
        <w:rPr>
          <w:rFonts w:eastAsia="Times New Roman"/>
          <w:sz w:val="24"/>
          <w:szCs w:val="24"/>
          <w:lang w:eastAsia="en-GB"/>
        </w:rPr>
        <w:t>Attend</w:t>
      </w:r>
      <w:r w:rsidR="755F314D" w:rsidRPr="007B3D2F">
        <w:rPr>
          <w:rFonts w:eastAsia="Times New Roman"/>
          <w:sz w:val="24"/>
          <w:szCs w:val="24"/>
          <w:lang w:eastAsia="en-GB"/>
        </w:rPr>
        <w:t>ing</w:t>
      </w:r>
      <w:r w:rsidRPr="007B3D2F">
        <w:rPr>
          <w:rFonts w:eastAsia="Times New Roman"/>
          <w:sz w:val="24"/>
          <w:szCs w:val="24"/>
          <w:lang w:eastAsia="en-GB"/>
        </w:rPr>
        <w:t xml:space="preserve"> virtual meetings</w:t>
      </w:r>
      <w:r w:rsidR="4137441C" w:rsidRPr="007B3D2F">
        <w:rPr>
          <w:rFonts w:eastAsia="Times New Roman"/>
          <w:sz w:val="24"/>
          <w:szCs w:val="24"/>
          <w:lang w:eastAsia="en-GB"/>
        </w:rPr>
        <w:t xml:space="preserve"> where appropriate</w:t>
      </w:r>
      <w:r w:rsidRPr="007B3D2F">
        <w:rPr>
          <w:rFonts w:eastAsia="Times New Roman"/>
          <w:sz w:val="24"/>
          <w:szCs w:val="24"/>
          <w:lang w:eastAsia="en-GB"/>
        </w:rPr>
        <w:t>.</w:t>
      </w:r>
    </w:p>
    <w:p w:rsidR="00192A71" w:rsidRPr="007B3D2F" w:rsidRDefault="00192A71" w:rsidP="006D290B">
      <w:pPr>
        <w:pStyle w:val="ListParagraph"/>
        <w:numPr>
          <w:ilvl w:val="0"/>
          <w:numId w:val="24"/>
        </w:numPr>
        <w:shd w:val="clear" w:color="auto" w:fill="FFFFFF" w:themeFill="background1"/>
        <w:spacing w:before="100" w:after="100" w:line="240" w:lineRule="auto"/>
        <w:ind w:left="851" w:hanging="491"/>
        <w:jc w:val="both"/>
        <w:rPr>
          <w:rFonts w:eastAsia="Times New Roman"/>
          <w:sz w:val="24"/>
          <w:szCs w:val="24"/>
          <w:lang w:eastAsia="en-GB"/>
        </w:rPr>
      </w:pPr>
      <w:r w:rsidRPr="007B3D2F">
        <w:rPr>
          <w:rFonts w:eastAsia="Times New Roman"/>
          <w:b/>
          <w:bCs/>
          <w:sz w:val="24"/>
          <w:szCs w:val="24"/>
          <w:lang w:eastAsia="en-GB"/>
        </w:rPr>
        <w:t>Teaching assistants</w:t>
      </w:r>
      <w:r w:rsidRPr="007B3D2F">
        <w:rPr>
          <w:rFonts w:eastAsia="Times New Roman"/>
          <w:sz w:val="24"/>
          <w:szCs w:val="24"/>
          <w:lang w:eastAsia="en-GB"/>
        </w:rPr>
        <w:t xml:space="preserve"> are responsible for</w:t>
      </w:r>
      <w:r w:rsidR="159176CA" w:rsidRPr="007B3D2F">
        <w:rPr>
          <w:rFonts w:eastAsia="Times New Roman"/>
          <w:sz w:val="24"/>
          <w:szCs w:val="24"/>
          <w:lang w:eastAsia="en-GB"/>
        </w:rPr>
        <w:t>:</w:t>
      </w:r>
    </w:p>
    <w:p w:rsidR="00192A71" w:rsidRPr="007B3D2F" w:rsidRDefault="159176CA" w:rsidP="006D290B">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B</w:t>
      </w:r>
      <w:r w:rsidR="00192A71" w:rsidRPr="007B3D2F">
        <w:rPr>
          <w:rFonts w:eastAsia="Times New Roman"/>
          <w:sz w:val="24"/>
          <w:szCs w:val="24"/>
          <w:lang w:eastAsia="en-GB"/>
        </w:rPr>
        <w:t>e</w:t>
      </w:r>
      <w:r w:rsidR="753328DA" w:rsidRPr="007B3D2F">
        <w:rPr>
          <w:rFonts w:eastAsia="Times New Roman"/>
          <w:sz w:val="24"/>
          <w:szCs w:val="24"/>
          <w:lang w:eastAsia="en-GB"/>
        </w:rPr>
        <w:t>ing</w:t>
      </w:r>
      <w:r w:rsidR="00192A71" w:rsidRPr="007B3D2F">
        <w:rPr>
          <w:rFonts w:eastAsia="Times New Roman"/>
          <w:sz w:val="24"/>
          <w:szCs w:val="24"/>
          <w:lang w:eastAsia="en-GB"/>
        </w:rPr>
        <w:t xml:space="preserve"> available </w:t>
      </w:r>
      <w:r w:rsidR="7C22B38A" w:rsidRPr="007B3D2F">
        <w:rPr>
          <w:rFonts w:eastAsia="Times New Roman"/>
          <w:sz w:val="24"/>
          <w:szCs w:val="24"/>
          <w:lang w:eastAsia="en-GB"/>
        </w:rPr>
        <w:t xml:space="preserve">during school opening hours. </w:t>
      </w:r>
      <w:r w:rsidR="00192A71" w:rsidRPr="007B3D2F">
        <w:rPr>
          <w:rFonts w:eastAsia="Times New Roman"/>
          <w:sz w:val="24"/>
          <w:szCs w:val="24"/>
          <w:lang w:eastAsia="en-GB"/>
        </w:rPr>
        <w:t>If they are unable to work for any reason during this time, for example due to sickness or caring for a dependent, they should report this using the normal absence procedure.</w:t>
      </w:r>
    </w:p>
    <w:p w:rsidR="004819C4" w:rsidRPr="007B3D2F" w:rsidRDefault="53F0256C" w:rsidP="00797A3E">
      <w:pPr>
        <w:pStyle w:val="ListParagraph"/>
        <w:numPr>
          <w:ilvl w:val="0"/>
          <w:numId w:val="4"/>
        </w:numPr>
        <w:shd w:val="clear" w:color="auto" w:fill="FFFFFF" w:themeFill="background1"/>
        <w:spacing w:before="100" w:after="120" w:line="240" w:lineRule="auto"/>
        <w:ind w:left="1417" w:hanging="442"/>
        <w:contextualSpacing w:val="0"/>
        <w:jc w:val="both"/>
        <w:rPr>
          <w:rFonts w:eastAsiaTheme="minorEastAsia"/>
          <w:sz w:val="24"/>
          <w:szCs w:val="24"/>
          <w:lang w:eastAsia="en-GB"/>
        </w:rPr>
      </w:pPr>
      <w:r w:rsidRPr="007B3D2F">
        <w:rPr>
          <w:rFonts w:eastAsia="Times New Roman"/>
          <w:sz w:val="24"/>
          <w:szCs w:val="24"/>
          <w:lang w:eastAsia="en-GB"/>
        </w:rPr>
        <w:t>L</w:t>
      </w:r>
      <w:r w:rsidR="00192A71" w:rsidRPr="007B3D2F">
        <w:rPr>
          <w:rFonts w:eastAsia="Times New Roman"/>
          <w:sz w:val="24"/>
          <w:szCs w:val="24"/>
          <w:lang w:eastAsia="en-GB"/>
        </w:rPr>
        <w:t>iais</w:t>
      </w:r>
      <w:r w:rsidR="2F1C43C6" w:rsidRPr="007B3D2F">
        <w:rPr>
          <w:rFonts w:eastAsia="Times New Roman"/>
          <w:sz w:val="24"/>
          <w:szCs w:val="24"/>
          <w:lang w:eastAsia="en-GB"/>
        </w:rPr>
        <w:t>ing</w:t>
      </w:r>
      <w:r w:rsidR="00192A71" w:rsidRPr="007B3D2F">
        <w:rPr>
          <w:rFonts w:eastAsia="Times New Roman"/>
          <w:sz w:val="24"/>
          <w:szCs w:val="24"/>
          <w:lang w:eastAsia="en-GB"/>
        </w:rPr>
        <w:t xml:space="preserve"> with teachers with regards to any questions about subject content</w:t>
      </w:r>
      <w:r w:rsidR="2B111508" w:rsidRPr="007B3D2F">
        <w:rPr>
          <w:rFonts w:eastAsia="Times New Roman"/>
          <w:sz w:val="24"/>
          <w:szCs w:val="24"/>
          <w:lang w:eastAsia="en-GB"/>
        </w:rPr>
        <w:t>.</w:t>
      </w:r>
    </w:p>
    <w:p w:rsidR="00B66A41" w:rsidRPr="007B3D2F" w:rsidRDefault="00B66A41" w:rsidP="00B66A41">
      <w:pPr>
        <w:pStyle w:val="ListParagraph"/>
        <w:shd w:val="clear" w:color="auto" w:fill="FFFFFF" w:themeFill="background1"/>
        <w:spacing w:before="100" w:after="120" w:line="240" w:lineRule="auto"/>
        <w:ind w:left="1417"/>
        <w:contextualSpacing w:val="0"/>
        <w:jc w:val="both"/>
        <w:rPr>
          <w:rFonts w:eastAsiaTheme="minorEastAsia"/>
          <w:sz w:val="24"/>
          <w:szCs w:val="24"/>
          <w:lang w:eastAsia="en-GB"/>
        </w:rPr>
      </w:pPr>
    </w:p>
    <w:p w:rsidR="00192A71" w:rsidRPr="007B3D2F" w:rsidRDefault="1C23DAAE" w:rsidP="006D290B">
      <w:pPr>
        <w:pStyle w:val="ListParagraph"/>
        <w:numPr>
          <w:ilvl w:val="0"/>
          <w:numId w:val="24"/>
        </w:numPr>
        <w:shd w:val="clear" w:color="auto" w:fill="FFFFFF" w:themeFill="background1"/>
        <w:spacing w:before="100" w:after="100" w:line="240" w:lineRule="auto"/>
        <w:ind w:left="851" w:hanging="491"/>
        <w:jc w:val="both"/>
        <w:rPr>
          <w:rFonts w:eastAsiaTheme="minorEastAsia"/>
          <w:sz w:val="24"/>
          <w:szCs w:val="24"/>
          <w:lang w:eastAsia="en-GB"/>
        </w:rPr>
      </w:pPr>
      <w:r w:rsidRPr="007B3D2F">
        <w:rPr>
          <w:rFonts w:eastAsia="Times New Roman"/>
          <w:b/>
          <w:bCs/>
          <w:sz w:val="24"/>
          <w:szCs w:val="24"/>
          <w:lang w:eastAsia="en-GB"/>
        </w:rPr>
        <w:lastRenderedPageBreak/>
        <w:t xml:space="preserve">Department </w:t>
      </w:r>
      <w:r w:rsidR="00192A71" w:rsidRPr="007B3D2F">
        <w:rPr>
          <w:rFonts w:eastAsia="Times New Roman"/>
          <w:b/>
          <w:bCs/>
          <w:sz w:val="24"/>
          <w:szCs w:val="24"/>
          <w:lang w:eastAsia="en-GB"/>
        </w:rPr>
        <w:t>lead</w:t>
      </w:r>
      <w:r w:rsidR="7525205A" w:rsidRPr="007B3D2F">
        <w:rPr>
          <w:rFonts w:eastAsia="Times New Roman"/>
          <w:b/>
          <w:bCs/>
          <w:sz w:val="24"/>
          <w:szCs w:val="24"/>
          <w:lang w:eastAsia="en-GB"/>
        </w:rPr>
        <w:t>er</w:t>
      </w:r>
      <w:r w:rsidR="00192A71" w:rsidRPr="007B3D2F">
        <w:rPr>
          <w:rFonts w:eastAsia="Times New Roman"/>
          <w:b/>
          <w:bCs/>
          <w:sz w:val="24"/>
          <w:szCs w:val="24"/>
          <w:lang w:eastAsia="en-GB"/>
        </w:rPr>
        <w:t>s</w:t>
      </w:r>
      <w:r w:rsidR="00192A71" w:rsidRPr="007B3D2F">
        <w:rPr>
          <w:rFonts w:eastAsia="Times New Roman"/>
          <w:sz w:val="24"/>
          <w:szCs w:val="24"/>
          <w:lang w:eastAsia="en-GB"/>
        </w:rPr>
        <w:t xml:space="preserve"> are responsible for:</w:t>
      </w:r>
    </w:p>
    <w:p w:rsidR="00192A71" w:rsidRPr="007B3D2F" w:rsidRDefault="00192A71" w:rsidP="006D290B">
      <w:pPr>
        <w:pStyle w:val="ListParagraph"/>
        <w:numPr>
          <w:ilvl w:val="0"/>
          <w:numId w:val="4"/>
        </w:numPr>
        <w:shd w:val="clear" w:color="auto" w:fill="FFFFFF" w:themeFill="background1"/>
        <w:spacing w:before="100" w:after="100" w:line="240" w:lineRule="auto"/>
        <w:ind w:left="1418"/>
        <w:jc w:val="both"/>
        <w:rPr>
          <w:rFonts w:eastAsiaTheme="minorEastAsia"/>
          <w:sz w:val="24"/>
          <w:szCs w:val="24"/>
          <w:lang w:eastAsia="en-GB"/>
        </w:rPr>
      </w:pPr>
      <w:r w:rsidRPr="007B3D2F">
        <w:rPr>
          <w:rFonts w:eastAsia="Times New Roman"/>
          <w:sz w:val="24"/>
          <w:szCs w:val="24"/>
          <w:lang w:eastAsia="en-GB"/>
        </w:rPr>
        <w:t>Considering whether any aspects of the subject curriculum need to change to accommodate remote learning</w:t>
      </w:r>
      <w:r w:rsidR="41ADA193" w:rsidRPr="007B3D2F">
        <w:rPr>
          <w:rFonts w:eastAsia="Times New Roman"/>
          <w:sz w:val="24"/>
          <w:szCs w:val="24"/>
          <w:lang w:eastAsia="en-GB"/>
        </w:rPr>
        <w:t>.</w:t>
      </w:r>
    </w:p>
    <w:p w:rsidR="00192A71" w:rsidRPr="007B3D2F" w:rsidRDefault="00192A71" w:rsidP="006D290B">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Working with Teachers teaching their subject to make sure work</w:t>
      </w:r>
      <w:r w:rsidR="0024450A" w:rsidRPr="007B3D2F">
        <w:rPr>
          <w:rFonts w:eastAsia="Times New Roman"/>
          <w:sz w:val="24"/>
          <w:szCs w:val="24"/>
          <w:lang w:eastAsia="en-GB"/>
        </w:rPr>
        <w:t>/ activities</w:t>
      </w:r>
      <w:r w:rsidRPr="007B3D2F">
        <w:rPr>
          <w:rFonts w:eastAsia="Times New Roman"/>
          <w:sz w:val="24"/>
          <w:szCs w:val="24"/>
          <w:lang w:eastAsia="en-GB"/>
        </w:rPr>
        <w:t xml:space="preserve"> set is appropriate and consistent</w:t>
      </w:r>
      <w:r w:rsidR="41ADA193" w:rsidRPr="007B3D2F">
        <w:rPr>
          <w:rFonts w:eastAsia="Times New Roman"/>
          <w:sz w:val="24"/>
          <w:szCs w:val="24"/>
          <w:lang w:eastAsia="en-GB"/>
        </w:rPr>
        <w:t>.</w:t>
      </w:r>
    </w:p>
    <w:p w:rsidR="2065C71A" w:rsidRPr="007B3D2F" w:rsidRDefault="2065C71A" w:rsidP="006D290B">
      <w:pPr>
        <w:pStyle w:val="ListParagraph"/>
        <w:numPr>
          <w:ilvl w:val="0"/>
          <w:numId w:val="4"/>
        </w:numPr>
        <w:shd w:val="clear" w:color="auto" w:fill="FFFFFF" w:themeFill="background1"/>
        <w:spacing w:before="100" w:after="100" w:line="240" w:lineRule="auto"/>
        <w:ind w:left="1418"/>
        <w:jc w:val="both"/>
        <w:rPr>
          <w:rFonts w:eastAsiaTheme="minorEastAsia"/>
          <w:sz w:val="24"/>
          <w:szCs w:val="24"/>
          <w:lang w:eastAsia="en-GB"/>
        </w:rPr>
      </w:pPr>
      <w:r w:rsidRPr="007B3D2F">
        <w:rPr>
          <w:rFonts w:eastAsia="Times New Roman"/>
          <w:sz w:val="24"/>
          <w:szCs w:val="24"/>
          <w:lang w:eastAsia="en-GB"/>
        </w:rPr>
        <w:t>Monitoring the effectiveness of remote learning –by reviewing work on Evidence for Learning, taking samples of planned activities and monitoring Class Dojo pages.</w:t>
      </w:r>
    </w:p>
    <w:p w:rsidR="00192A71" w:rsidRPr="007B3D2F" w:rsidRDefault="00192A71" w:rsidP="006D290B">
      <w:pPr>
        <w:pStyle w:val="ListParagraph"/>
        <w:numPr>
          <w:ilvl w:val="0"/>
          <w:numId w:val="4"/>
        </w:numPr>
        <w:shd w:val="clear" w:color="auto" w:fill="FFFFFF" w:themeFill="background1"/>
        <w:spacing w:before="100" w:after="100" w:line="240" w:lineRule="auto"/>
        <w:ind w:left="1418"/>
        <w:jc w:val="both"/>
        <w:rPr>
          <w:rFonts w:eastAsiaTheme="minorEastAsia"/>
          <w:sz w:val="24"/>
          <w:szCs w:val="24"/>
          <w:lang w:eastAsia="en-GB"/>
        </w:rPr>
      </w:pPr>
      <w:r w:rsidRPr="007B3D2F">
        <w:rPr>
          <w:rFonts w:eastAsia="Times New Roman"/>
          <w:sz w:val="24"/>
          <w:szCs w:val="24"/>
          <w:lang w:eastAsia="en-GB"/>
        </w:rPr>
        <w:t xml:space="preserve">Monitoring the work </w:t>
      </w:r>
      <w:r w:rsidR="0024450A" w:rsidRPr="007B3D2F">
        <w:rPr>
          <w:rFonts w:eastAsia="Times New Roman"/>
          <w:sz w:val="24"/>
          <w:szCs w:val="24"/>
          <w:lang w:eastAsia="en-GB"/>
        </w:rPr>
        <w:t xml:space="preserve">/ activities </w:t>
      </w:r>
      <w:r w:rsidRPr="007B3D2F">
        <w:rPr>
          <w:rFonts w:eastAsia="Times New Roman"/>
          <w:sz w:val="24"/>
          <w:szCs w:val="24"/>
          <w:lang w:eastAsia="en-GB"/>
        </w:rPr>
        <w:t>set by teachers in their subject – explain how they’ll do this, such as through regular meetings with teachers or by reviewing work set</w:t>
      </w:r>
      <w:r w:rsidR="0AA42B1C" w:rsidRPr="007B3D2F">
        <w:rPr>
          <w:rFonts w:eastAsia="Times New Roman"/>
          <w:sz w:val="24"/>
          <w:szCs w:val="24"/>
          <w:lang w:eastAsia="en-GB"/>
        </w:rPr>
        <w:t>.</w:t>
      </w:r>
    </w:p>
    <w:p w:rsidR="00192A71" w:rsidRPr="007B3D2F" w:rsidRDefault="00192A71" w:rsidP="006D290B">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Alerting teachers to resources they can use to teach their subject</w:t>
      </w:r>
      <w:r w:rsidR="7188810F" w:rsidRPr="007B3D2F">
        <w:rPr>
          <w:rFonts w:eastAsia="Times New Roman"/>
          <w:sz w:val="24"/>
          <w:szCs w:val="24"/>
          <w:lang w:eastAsia="en-GB"/>
        </w:rPr>
        <w:t xml:space="preserve"> or Pathway</w:t>
      </w:r>
      <w:r w:rsidR="4228213E" w:rsidRPr="007B3D2F">
        <w:rPr>
          <w:rFonts w:eastAsia="Times New Roman"/>
          <w:sz w:val="24"/>
          <w:szCs w:val="24"/>
          <w:lang w:eastAsia="en-GB"/>
        </w:rPr>
        <w:t>.</w:t>
      </w:r>
    </w:p>
    <w:p w:rsidR="24653CD4" w:rsidRPr="007B3D2F" w:rsidRDefault="1E0606B8" w:rsidP="006D290B">
      <w:pPr>
        <w:pStyle w:val="ListParagraph"/>
        <w:numPr>
          <w:ilvl w:val="0"/>
          <w:numId w:val="4"/>
        </w:numPr>
        <w:shd w:val="clear" w:color="auto" w:fill="FFFFFF" w:themeFill="background1"/>
        <w:spacing w:before="100" w:after="100" w:line="240" w:lineRule="auto"/>
        <w:ind w:left="1418"/>
        <w:jc w:val="both"/>
        <w:rPr>
          <w:rFonts w:eastAsiaTheme="minorEastAsia"/>
          <w:sz w:val="24"/>
          <w:szCs w:val="24"/>
          <w:lang w:eastAsia="en-GB"/>
        </w:rPr>
      </w:pPr>
      <w:r w:rsidRPr="007B3D2F">
        <w:rPr>
          <w:rFonts w:eastAsia="Times New Roman"/>
          <w:sz w:val="24"/>
          <w:szCs w:val="24"/>
          <w:lang w:eastAsia="en-GB"/>
        </w:rPr>
        <w:t>Monitoring the security of remote learning systems, including data protection and safeguarding considerations</w:t>
      </w:r>
      <w:r w:rsidR="002B480A" w:rsidRPr="007B3D2F">
        <w:rPr>
          <w:rFonts w:eastAsia="Times New Roman"/>
          <w:sz w:val="24"/>
          <w:szCs w:val="24"/>
          <w:lang w:eastAsia="en-GB"/>
        </w:rPr>
        <w:t>.</w:t>
      </w:r>
    </w:p>
    <w:p w:rsidR="00192A71" w:rsidRPr="007B3D2F" w:rsidRDefault="00192A71" w:rsidP="004819C4">
      <w:pPr>
        <w:pStyle w:val="Heading1"/>
        <w:numPr>
          <w:ilvl w:val="0"/>
          <w:numId w:val="14"/>
        </w:numPr>
        <w:ind w:left="426" w:hanging="426"/>
      </w:pPr>
      <w:bookmarkStart w:id="2" w:name="_Toc38040271"/>
      <w:r w:rsidRPr="007B3D2F">
        <w:t>W</w:t>
      </w:r>
      <w:bookmarkEnd w:id="2"/>
      <w:r w:rsidRPr="007B3D2F">
        <w:t>HO TO CONTACT</w:t>
      </w:r>
    </w:p>
    <w:p w:rsidR="00192A71" w:rsidRPr="007B3D2F" w:rsidRDefault="08DB5684" w:rsidP="58AC1C5E">
      <w:pPr>
        <w:shd w:val="clear" w:color="auto" w:fill="FFFFFF" w:themeFill="background1"/>
        <w:spacing w:before="100" w:after="100" w:line="240" w:lineRule="auto"/>
        <w:jc w:val="both"/>
        <w:rPr>
          <w:rFonts w:eastAsia="Times New Roman"/>
          <w:sz w:val="24"/>
          <w:szCs w:val="24"/>
          <w:lang w:eastAsia="en-GB"/>
        </w:rPr>
      </w:pPr>
      <w:r w:rsidRPr="007B3D2F">
        <w:rPr>
          <w:rFonts w:eastAsia="Times New Roman"/>
          <w:sz w:val="24"/>
          <w:szCs w:val="24"/>
          <w:lang w:eastAsia="en-GB"/>
        </w:rPr>
        <w:t>If sta</w:t>
      </w:r>
      <w:r w:rsidR="00192A71" w:rsidRPr="007B3D2F">
        <w:rPr>
          <w:rFonts w:eastAsia="Times New Roman"/>
          <w:sz w:val="24"/>
          <w:szCs w:val="24"/>
          <w:lang w:eastAsia="en-GB"/>
        </w:rPr>
        <w:t>ff have any questions or concerns, they should contact the following individuals:</w:t>
      </w:r>
    </w:p>
    <w:p w:rsidR="00192A71" w:rsidRPr="007B3D2F" w:rsidRDefault="00192A71" w:rsidP="004819C4">
      <w:pPr>
        <w:pStyle w:val="ListParagraph"/>
        <w:numPr>
          <w:ilvl w:val="0"/>
          <w:numId w:val="4"/>
        </w:numPr>
        <w:shd w:val="clear" w:color="auto" w:fill="FFFFFF" w:themeFill="background1"/>
        <w:spacing w:before="100" w:after="100" w:line="240" w:lineRule="auto"/>
        <w:jc w:val="both"/>
        <w:rPr>
          <w:rFonts w:eastAsia="Times New Roman"/>
          <w:sz w:val="24"/>
          <w:szCs w:val="24"/>
          <w:lang w:eastAsia="en-GB"/>
        </w:rPr>
      </w:pPr>
      <w:r w:rsidRPr="007B3D2F">
        <w:rPr>
          <w:rFonts w:eastAsia="Times New Roman"/>
          <w:sz w:val="24"/>
          <w:szCs w:val="24"/>
          <w:lang w:eastAsia="en-GB"/>
        </w:rPr>
        <w:t xml:space="preserve">Issues in setting work – </w:t>
      </w:r>
      <w:r w:rsidR="00BA5370" w:rsidRPr="007B3D2F">
        <w:rPr>
          <w:rFonts w:eastAsia="Times New Roman"/>
          <w:sz w:val="24"/>
          <w:szCs w:val="24"/>
          <w:lang w:eastAsia="en-GB"/>
        </w:rPr>
        <w:t>Department Leader</w:t>
      </w:r>
    </w:p>
    <w:p w:rsidR="00192A71" w:rsidRPr="007B3D2F" w:rsidRDefault="00192A71" w:rsidP="004819C4">
      <w:pPr>
        <w:pStyle w:val="ListParagraph"/>
        <w:numPr>
          <w:ilvl w:val="0"/>
          <w:numId w:val="4"/>
        </w:numPr>
        <w:shd w:val="clear" w:color="auto" w:fill="FFFFFF" w:themeFill="background1"/>
        <w:spacing w:before="100" w:after="100" w:line="240" w:lineRule="auto"/>
        <w:jc w:val="both"/>
        <w:rPr>
          <w:rFonts w:eastAsia="Times New Roman"/>
          <w:sz w:val="24"/>
          <w:szCs w:val="24"/>
          <w:lang w:eastAsia="en-GB"/>
        </w:rPr>
      </w:pPr>
      <w:r w:rsidRPr="007B3D2F">
        <w:rPr>
          <w:rFonts w:eastAsia="Times New Roman"/>
          <w:sz w:val="24"/>
          <w:szCs w:val="24"/>
          <w:lang w:eastAsia="en-GB"/>
        </w:rPr>
        <w:t xml:space="preserve">Issues with behaviour – </w:t>
      </w:r>
      <w:r w:rsidR="00BA5370" w:rsidRPr="007B3D2F">
        <w:rPr>
          <w:rFonts w:eastAsia="Times New Roman"/>
          <w:sz w:val="24"/>
          <w:szCs w:val="24"/>
          <w:lang w:eastAsia="en-GB"/>
        </w:rPr>
        <w:t>Assistant Head of School</w:t>
      </w:r>
    </w:p>
    <w:p w:rsidR="00192A71" w:rsidRPr="007B3D2F" w:rsidRDefault="00192A71" w:rsidP="004819C4">
      <w:pPr>
        <w:pStyle w:val="ListParagraph"/>
        <w:numPr>
          <w:ilvl w:val="0"/>
          <w:numId w:val="4"/>
        </w:numPr>
        <w:shd w:val="clear" w:color="auto" w:fill="FFFFFF" w:themeFill="background1"/>
        <w:spacing w:before="100" w:after="100" w:line="240" w:lineRule="auto"/>
        <w:jc w:val="both"/>
        <w:rPr>
          <w:rFonts w:eastAsia="Times New Roman"/>
          <w:sz w:val="24"/>
          <w:szCs w:val="24"/>
          <w:lang w:eastAsia="en-GB"/>
        </w:rPr>
      </w:pPr>
      <w:r w:rsidRPr="007B3D2F">
        <w:rPr>
          <w:rFonts w:eastAsia="Times New Roman"/>
          <w:sz w:val="24"/>
          <w:szCs w:val="24"/>
          <w:lang w:eastAsia="en-GB"/>
        </w:rPr>
        <w:t xml:space="preserve">Issues with IT – </w:t>
      </w:r>
      <w:r w:rsidR="00BA5370" w:rsidRPr="007B3D2F">
        <w:rPr>
          <w:rFonts w:eastAsia="Times New Roman"/>
          <w:sz w:val="24"/>
          <w:szCs w:val="24"/>
          <w:lang w:eastAsia="en-GB"/>
        </w:rPr>
        <w:t>Highfield Littleport</w:t>
      </w:r>
      <w:r w:rsidR="257599C5" w:rsidRPr="007B3D2F">
        <w:rPr>
          <w:rFonts w:eastAsia="Times New Roman"/>
          <w:sz w:val="24"/>
          <w:szCs w:val="24"/>
          <w:lang w:eastAsia="en-GB"/>
        </w:rPr>
        <w:t xml:space="preserve">/Ely </w:t>
      </w:r>
      <w:r w:rsidR="00BA5370" w:rsidRPr="007B3D2F">
        <w:rPr>
          <w:rFonts w:eastAsia="Times New Roman"/>
          <w:sz w:val="24"/>
          <w:szCs w:val="24"/>
          <w:lang w:eastAsia="en-GB"/>
        </w:rPr>
        <w:t>Academy IT Helpdesk</w:t>
      </w:r>
    </w:p>
    <w:p w:rsidR="00192A71" w:rsidRPr="007B3D2F" w:rsidRDefault="00192A71" w:rsidP="004819C4">
      <w:pPr>
        <w:pStyle w:val="ListParagraph"/>
        <w:numPr>
          <w:ilvl w:val="0"/>
          <w:numId w:val="4"/>
        </w:numPr>
        <w:shd w:val="clear" w:color="auto" w:fill="FFFFFF" w:themeFill="background1"/>
        <w:spacing w:before="100" w:after="100" w:line="240" w:lineRule="auto"/>
        <w:jc w:val="both"/>
        <w:rPr>
          <w:rFonts w:eastAsia="Times New Roman"/>
          <w:sz w:val="24"/>
          <w:szCs w:val="24"/>
          <w:lang w:eastAsia="en-GB"/>
        </w:rPr>
      </w:pPr>
      <w:r w:rsidRPr="007B3D2F">
        <w:rPr>
          <w:rFonts w:eastAsia="Times New Roman"/>
          <w:sz w:val="24"/>
          <w:szCs w:val="24"/>
          <w:lang w:eastAsia="en-GB"/>
        </w:rPr>
        <w:t xml:space="preserve">Issues with their own workload or wellbeing – </w:t>
      </w:r>
      <w:r w:rsidR="00BA5370" w:rsidRPr="007B3D2F">
        <w:rPr>
          <w:rFonts w:eastAsia="Times New Roman"/>
          <w:sz w:val="24"/>
          <w:szCs w:val="24"/>
          <w:lang w:eastAsia="en-GB"/>
        </w:rPr>
        <w:t>Department Leader</w:t>
      </w:r>
    </w:p>
    <w:p w:rsidR="00192A71" w:rsidRPr="007B3D2F" w:rsidRDefault="00192A71" w:rsidP="004819C4">
      <w:pPr>
        <w:pStyle w:val="ListParagraph"/>
        <w:numPr>
          <w:ilvl w:val="0"/>
          <w:numId w:val="4"/>
        </w:numPr>
        <w:shd w:val="clear" w:color="auto" w:fill="FFFFFF" w:themeFill="background1"/>
        <w:spacing w:before="100" w:after="100" w:line="240" w:lineRule="auto"/>
        <w:jc w:val="both"/>
        <w:rPr>
          <w:rFonts w:eastAsia="Times New Roman"/>
          <w:sz w:val="24"/>
          <w:szCs w:val="24"/>
          <w:lang w:eastAsia="en-GB"/>
        </w:rPr>
      </w:pPr>
      <w:r w:rsidRPr="007B3D2F">
        <w:rPr>
          <w:rFonts w:eastAsia="Times New Roman"/>
          <w:sz w:val="24"/>
          <w:szCs w:val="24"/>
          <w:lang w:eastAsia="en-GB"/>
        </w:rPr>
        <w:t xml:space="preserve">Concerns about data protection – </w:t>
      </w:r>
      <w:r w:rsidR="00BA5370" w:rsidRPr="007B3D2F">
        <w:rPr>
          <w:rFonts w:eastAsia="Times New Roman"/>
          <w:sz w:val="24"/>
          <w:szCs w:val="24"/>
          <w:lang w:eastAsia="en-GB"/>
        </w:rPr>
        <w:t>Head of School</w:t>
      </w:r>
    </w:p>
    <w:p w:rsidR="00192A71" w:rsidRPr="007B3D2F" w:rsidRDefault="00192A71" w:rsidP="004819C4">
      <w:pPr>
        <w:pStyle w:val="ListParagraph"/>
        <w:numPr>
          <w:ilvl w:val="0"/>
          <w:numId w:val="4"/>
        </w:numPr>
        <w:shd w:val="clear" w:color="auto" w:fill="FFFFFF" w:themeFill="background1"/>
        <w:spacing w:before="100" w:after="100" w:line="240" w:lineRule="auto"/>
        <w:jc w:val="both"/>
        <w:rPr>
          <w:rFonts w:eastAsia="Times New Roman"/>
          <w:sz w:val="24"/>
          <w:szCs w:val="24"/>
          <w:lang w:eastAsia="en-GB"/>
        </w:rPr>
      </w:pPr>
      <w:r w:rsidRPr="007B3D2F">
        <w:rPr>
          <w:rFonts w:eastAsia="Times New Roman"/>
          <w:sz w:val="24"/>
          <w:szCs w:val="24"/>
          <w:lang w:eastAsia="en-GB"/>
        </w:rPr>
        <w:t xml:space="preserve">Concerns about safeguarding – DSLs </w:t>
      </w:r>
    </w:p>
    <w:p w:rsidR="78C84994" w:rsidRPr="007B3D2F" w:rsidRDefault="00192A71" w:rsidP="004819C4">
      <w:pPr>
        <w:pStyle w:val="Heading1"/>
        <w:numPr>
          <w:ilvl w:val="0"/>
          <w:numId w:val="15"/>
        </w:numPr>
        <w:ind w:left="426" w:hanging="426"/>
      </w:pPr>
      <w:r w:rsidRPr="007B3D2F">
        <w:t>DATA PROTECTIO</w:t>
      </w:r>
      <w:r w:rsidR="7CCABF6D" w:rsidRPr="007B3D2F">
        <w:t>N</w:t>
      </w:r>
    </w:p>
    <w:p w:rsidR="78C84994" w:rsidRPr="007B3D2F" w:rsidRDefault="00192A71" w:rsidP="00CC0FD9">
      <w:pPr>
        <w:shd w:val="clear" w:color="auto" w:fill="FFFFFF" w:themeFill="background1"/>
        <w:spacing w:before="100" w:after="100" w:line="240" w:lineRule="auto"/>
        <w:jc w:val="both"/>
        <w:rPr>
          <w:rFonts w:eastAsia="Times New Roman"/>
          <w:sz w:val="24"/>
          <w:szCs w:val="24"/>
          <w:lang w:eastAsia="en-GB"/>
        </w:rPr>
      </w:pPr>
      <w:r w:rsidRPr="007B3D2F">
        <w:rPr>
          <w:rFonts w:eastAsia="Times New Roman"/>
          <w:sz w:val="24"/>
          <w:szCs w:val="24"/>
          <w:lang w:eastAsia="en-GB"/>
        </w:rPr>
        <w:t xml:space="preserve">This section of the policy will be enacted in conjunction with the </w:t>
      </w:r>
      <w:r w:rsidR="00A93513" w:rsidRPr="007B3D2F">
        <w:rPr>
          <w:rFonts w:eastAsia="Times New Roman"/>
          <w:sz w:val="24"/>
          <w:szCs w:val="24"/>
          <w:lang w:eastAsia="en-GB"/>
        </w:rPr>
        <w:t>Academy</w:t>
      </w:r>
      <w:r w:rsidRPr="007B3D2F">
        <w:rPr>
          <w:rFonts w:eastAsia="Times New Roman"/>
          <w:sz w:val="24"/>
          <w:szCs w:val="24"/>
          <w:lang w:eastAsia="en-GB"/>
        </w:rPr>
        <w:t>’s Data Protection Policy.</w:t>
      </w:r>
    </w:p>
    <w:p w:rsidR="78C84994" w:rsidRPr="007B3D2F" w:rsidRDefault="00192A71" w:rsidP="006319F1">
      <w:pPr>
        <w:pStyle w:val="ListParagraph"/>
        <w:numPr>
          <w:ilvl w:val="0"/>
          <w:numId w:val="25"/>
        </w:numPr>
        <w:shd w:val="clear" w:color="auto" w:fill="FFFFFF" w:themeFill="background1"/>
        <w:spacing w:before="100" w:after="100" w:line="240" w:lineRule="auto"/>
        <w:ind w:left="851" w:hanging="491"/>
        <w:jc w:val="both"/>
        <w:rPr>
          <w:rFonts w:eastAsia="Times New Roman"/>
          <w:sz w:val="24"/>
          <w:szCs w:val="24"/>
          <w:lang w:eastAsia="en-GB"/>
        </w:rPr>
      </w:pPr>
      <w:r w:rsidRPr="007B3D2F">
        <w:rPr>
          <w:rFonts w:eastAsia="Times New Roman"/>
          <w:sz w:val="24"/>
          <w:szCs w:val="24"/>
          <w:lang w:eastAsia="en-GB"/>
        </w:rPr>
        <w:t>Staff members will be responsible for adhering to GDPR principles when teaching remotely and will ensure the confidentiality and integrity of their devices at all times.</w:t>
      </w:r>
    </w:p>
    <w:p w:rsidR="78C84994" w:rsidRPr="007B3D2F" w:rsidRDefault="6F87A5D8" w:rsidP="006319F1">
      <w:pPr>
        <w:pStyle w:val="ListParagraph"/>
        <w:numPr>
          <w:ilvl w:val="0"/>
          <w:numId w:val="25"/>
        </w:numPr>
        <w:shd w:val="clear" w:color="auto" w:fill="FFFFFF" w:themeFill="background1"/>
        <w:spacing w:before="100" w:after="100" w:line="240" w:lineRule="auto"/>
        <w:ind w:left="851" w:hanging="491"/>
        <w:jc w:val="both"/>
        <w:rPr>
          <w:rFonts w:eastAsia="Times New Roman"/>
          <w:sz w:val="24"/>
          <w:szCs w:val="24"/>
          <w:lang w:eastAsia="en-GB"/>
        </w:rPr>
      </w:pPr>
      <w:r w:rsidRPr="007B3D2F">
        <w:rPr>
          <w:rFonts w:eastAsia="Times New Roman"/>
          <w:sz w:val="24"/>
          <w:szCs w:val="24"/>
          <w:lang w:eastAsia="en-GB"/>
        </w:rPr>
        <w:t>Personal</w:t>
      </w:r>
      <w:r w:rsidR="00192A71" w:rsidRPr="007B3D2F">
        <w:rPr>
          <w:rFonts w:eastAsia="Times New Roman"/>
          <w:sz w:val="24"/>
          <w:szCs w:val="24"/>
          <w:lang w:eastAsia="en-GB"/>
        </w:rPr>
        <w:t xml:space="preserve"> data will only be transferred between devices if it is necessary to do so for the purpose of remote learning and teaching.</w:t>
      </w:r>
    </w:p>
    <w:p w:rsidR="78C84994" w:rsidRPr="007B3D2F" w:rsidRDefault="00192A71" w:rsidP="006319F1">
      <w:pPr>
        <w:pStyle w:val="ListParagraph"/>
        <w:numPr>
          <w:ilvl w:val="0"/>
          <w:numId w:val="25"/>
        </w:numPr>
        <w:shd w:val="clear" w:color="auto" w:fill="FFFFFF" w:themeFill="background1"/>
        <w:spacing w:before="100" w:after="100" w:line="240" w:lineRule="auto"/>
        <w:ind w:left="851" w:hanging="491"/>
        <w:jc w:val="both"/>
        <w:rPr>
          <w:rFonts w:eastAsia="Times New Roman"/>
          <w:sz w:val="24"/>
          <w:szCs w:val="24"/>
          <w:lang w:eastAsia="en-GB"/>
        </w:rPr>
      </w:pPr>
      <w:r w:rsidRPr="007B3D2F">
        <w:rPr>
          <w:rFonts w:eastAsia="Times New Roman"/>
          <w:sz w:val="24"/>
          <w:szCs w:val="24"/>
          <w:lang w:eastAsia="en-GB"/>
        </w:rPr>
        <w:t>Any data that is transferred between devices will be suitably encrypted or have other data protection measures in place so that if the data is lost, stolen, or subject to unauthorised access, it remains safe until recovered.</w:t>
      </w:r>
    </w:p>
    <w:p w:rsidR="78C84994" w:rsidRPr="007B3D2F" w:rsidRDefault="00192A71" w:rsidP="006319F1">
      <w:pPr>
        <w:pStyle w:val="ListParagraph"/>
        <w:numPr>
          <w:ilvl w:val="0"/>
          <w:numId w:val="25"/>
        </w:numPr>
        <w:shd w:val="clear" w:color="auto" w:fill="FFFFFF" w:themeFill="background1"/>
        <w:spacing w:before="100" w:after="100" w:line="240" w:lineRule="auto"/>
        <w:ind w:left="851" w:hanging="491"/>
        <w:jc w:val="both"/>
        <w:rPr>
          <w:rFonts w:eastAsia="Times New Roman"/>
          <w:sz w:val="24"/>
          <w:szCs w:val="24"/>
          <w:lang w:eastAsia="en-GB"/>
        </w:rPr>
      </w:pPr>
      <w:r w:rsidRPr="007B3D2F">
        <w:rPr>
          <w:rFonts w:eastAsia="Times New Roman"/>
          <w:sz w:val="24"/>
          <w:szCs w:val="24"/>
          <w:lang w:eastAsia="en-GB"/>
        </w:rPr>
        <w:t xml:space="preserve">Parents’ and pupils’ up-to-date contact details will be collected </w:t>
      </w:r>
      <w:r w:rsidR="00791A39" w:rsidRPr="007B3D2F">
        <w:rPr>
          <w:rFonts w:eastAsia="Times New Roman"/>
          <w:sz w:val="24"/>
          <w:szCs w:val="24"/>
          <w:lang w:eastAsia="en-GB"/>
        </w:rPr>
        <w:t>yearly as per school procedures</w:t>
      </w:r>
      <w:r w:rsidRPr="007B3D2F">
        <w:rPr>
          <w:rFonts w:eastAsia="Times New Roman"/>
          <w:sz w:val="24"/>
          <w:szCs w:val="24"/>
          <w:lang w:eastAsia="en-GB"/>
        </w:rPr>
        <w:t>.</w:t>
      </w:r>
    </w:p>
    <w:p w:rsidR="00192A71" w:rsidRPr="007B3D2F" w:rsidRDefault="00192A71" w:rsidP="006319F1">
      <w:pPr>
        <w:pStyle w:val="ListParagraph"/>
        <w:numPr>
          <w:ilvl w:val="0"/>
          <w:numId w:val="25"/>
        </w:numPr>
        <w:shd w:val="clear" w:color="auto" w:fill="FFFFFF" w:themeFill="background1"/>
        <w:spacing w:before="100" w:after="100" w:line="240" w:lineRule="auto"/>
        <w:ind w:left="851" w:hanging="491"/>
        <w:jc w:val="both"/>
        <w:rPr>
          <w:rFonts w:eastAsia="Times New Roman"/>
          <w:sz w:val="24"/>
          <w:szCs w:val="24"/>
          <w:lang w:eastAsia="en-GB"/>
        </w:rPr>
      </w:pPr>
      <w:r w:rsidRPr="007B3D2F">
        <w:rPr>
          <w:rFonts w:eastAsia="Times New Roman"/>
          <w:sz w:val="24"/>
          <w:szCs w:val="24"/>
          <w:lang w:eastAsia="en-GB"/>
        </w:rPr>
        <w:t>All contact details will be stored in line with the Data Protection Policy.</w:t>
      </w:r>
      <w:r w:rsidR="003C0C1F" w:rsidRPr="007B3D2F">
        <w:rPr>
          <w:rFonts w:eastAsia="Times New Roman"/>
          <w:sz w:val="24"/>
          <w:szCs w:val="24"/>
          <w:lang w:eastAsia="en-GB"/>
        </w:rPr>
        <w:t xml:space="preserve"> Please note:</w:t>
      </w:r>
    </w:p>
    <w:p w:rsidR="00192A71" w:rsidRPr="007B3D2F" w:rsidRDefault="00192A71" w:rsidP="006319F1">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 xml:space="preserve">Any breach of confidentiality will be dealt with in accordance with the </w:t>
      </w:r>
      <w:r w:rsidR="00A93513" w:rsidRPr="007B3D2F">
        <w:rPr>
          <w:rFonts w:eastAsia="Times New Roman"/>
          <w:sz w:val="24"/>
          <w:szCs w:val="24"/>
          <w:lang w:eastAsia="en-GB"/>
        </w:rPr>
        <w:t>Academ</w:t>
      </w:r>
      <w:r w:rsidR="0F647351" w:rsidRPr="007B3D2F">
        <w:rPr>
          <w:rFonts w:eastAsia="Times New Roman"/>
          <w:sz w:val="24"/>
          <w:szCs w:val="24"/>
          <w:lang w:eastAsia="en-GB"/>
        </w:rPr>
        <w:t>ie</w:t>
      </w:r>
      <w:r w:rsidRPr="007B3D2F">
        <w:rPr>
          <w:rFonts w:eastAsia="Times New Roman"/>
          <w:sz w:val="24"/>
          <w:szCs w:val="24"/>
          <w:lang w:eastAsia="en-GB"/>
        </w:rPr>
        <w:t>s </w:t>
      </w:r>
      <w:r w:rsidRPr="007B3D2F">
        <w:rPr>
          <w:rFonts w:eastAsia="Times New Roman"/>
          <w:b/>
          <w:bCs/>
          <w:sz w:val="24"/>
          <w:szCs w:val="24"/>
          <w:lang w:eastAsia="en-GB"/>
        </w:rPr>
        <w:t>GDPR Information</w:t>
      </w:r>
      <w:r w:rsidRPr="007B3D2F">
        <w:rPr>
          <w:rFonts w:eastAsia="Times New Roman"/>
          <w:sz w:val="24"/>
          <w:szCs w:val="24"/>
          <w:lang w:eastAsia="en-GB"/>
        </w:rPr>
        <w:t>.</w:t>
      </w:r>
    </w:p>
    <w:p w:rsidR="00B9165E" w:rsidRPr="007B3D2F" w:rsidRDefault="00192A71" w:rsidP="006319F1">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 xml:space="preserve">Any intentional breach of confidentiality will be dealt with in accordance with the </w:t>
      </w:r>
      <w:r w:rsidR="00A93513" w:rsidRPr="007B3D2F">
        <w:rPr>
          <w:rFonts w:eastAsia="Times New Roman"/>
          <w:sz w:val="24"/>
          <w:szCs w:val="24"/>
          <w:lang w:eastAsia="en-GB"/>
        </w:rPr>
        <w:t>Academ</w:t>
      </w:r>
      <w:r w:rsidR="6CE21E60" w:rsidRPr="007B3D2F">
        <w:rPr>
          <w:rFonts w:eastAsia="Times New Roman"/>
          <w:sz w:val="24"/>
          <w:szCs w:val="24"/>
          <w:lang w:eastAsia="en-GB"/>
        </w:rPr>
        <w:t>ie</w:t>
      </w:r>
      <w:r w:rsidRPr="007B3D2F">
        <w:rPr>
          <w:rFonts w:eastAsia="Times New Roman"/>
          <w:sz w:val="24"/>
          <w:szCs w:val="24"/>
          <w:lang w:eastAsia="en-GB"/>
        </w:rPr>
        <w:t>s </w:t>
      </w:r>
      <w:r w:rsidRPr="007B3D2F">
        <w:rPr>
          <w:rFonts w:eastAsia="Times New Roman"/>
          <w:b/>
          <w:bCs/>
          <w:sz w:val="24"/>
          <w:szCs w:val="24"/>
          <w:lang w:eastAsia="en-GB"/>
        </w:rPr>
        <w:t>Data Protection Policy</w:t>
      </w:r>
      <w:r w:rsidR="00776961" w:rsidRPr="007B3D2F">
        <w:rPr>
          <w:rFonts w:eastAsia="Times New Roman"/>
          <w:sz w:val="24"/>
          <w:szCs w:val="24"/>
          <w:lang w:eastAsia="en-GB"/>
        </w:rPr>
        <w:t>.</w:t>
      </w:r>
    </w:p>
    <w:p w:rsidR="00B66A41" w:rsidRPr="007B3D2F" w:rsidRDefault="00B66A41" w:rsidP="00B66A41">
      <w:pPr>
        <w:shd w:val="clear" w:color="auto" w:fill="FFFFFF" w:themeFill="background1"/>
        <w:spacing w:before="100" w:after="100" w:line="240" w:lineRule="auto"/>
        <w:ind w:left="975"/>
        <w:jc w:val="both"/>
        <w:rPr>
          <w:rFonts w:eastAsia="Times New Roman"/>
          <w:sz w:val="24"/>
          <w:szCs w:val="24"/>
          <w:lang w:eastAsia="en-GB"/>
        </w:rPr>
      </w:pPr>
    </w:p>
    <w:p w:rsidR="00B66A41" w:rsidRPr="007B3D2F" w:rsidRDefault="00B66A41" w:rsidP="00B66A41">
      <w:pPr>
        <w:shd w:val="clear" w:color="auto" w:fill="FFFFFF" w:themeFill="background1"/>
        <w:spacing w:before="100" w:after="100" w:line="240" w:lineRule="auto"/>
        <w:ind w:left="975"/>
        <w:jc w:val="both"/>
        <w:rPr>
          <w:rFonts w:eastAsia="Times New Roman"/>
          <w:sz w:val="24"/>
          <w:szCs w:val="24"/>
          <w:lang w:eastAsia="en-GB"/>
        </w:rPr>
      </w:pPr>
    </w:p>
    <w:p w:rsidR="00192A71" w:rsidRPr="007B3D2F" w:rsidRDefault="00192A71" w:rsidP="004819C4">
      <w:pPr>
        <w:pStyle w:val="Heading1"/>
        <w:numPr>
          <w:ilvl w:val="0"/>
          <w:numId w:val="16"/>
        </w:numPr>
        <w:ind w:left="426" w:hanging="426"/>
      </w:pPr>
      <w:r w:rsidRPr="007B3D2F">
        <w:lastRenderedPageBreak/>
        <w:t>ONLINE SAFETY</w:t>
      </w:r>
    </w:p>
    <w:p w:rsidR="003C0C1F" w:rsidRPr="007B3D2F" w:rsidRDefault="00192A71" w:rsidP="58AC1C5E">
      <w:pPr>
        <w:shd w:val="clear" w:color="auto" w:fill="FFFFFF" w:themeFill="background1"/>
        <w:spacing w:before="100" w:after="100" w:line="240" w:lineRule="auto"/>
        <w:jc w:val="both"/>
        <w:rPr>
          <w:rFonts w:eastAsia="Times New Roman"/>
          <w:sz w:val="24"/>
          <w:szCs w:val="24"/>
          <w:lang w:eastAsia="en-GB"/>
        </w:rPr>
      </w:pPr>
      <w:r w:rsidRPr="007B3D2F">
        <w:rPr>
          <w:rFonts w:eastAsia="Times New Roman"/>
          <w:sz w:val="24"/>
          <w:szCs w:val="24"/>
          <w:lang w:eastAsia="en-GB"/>
        </w:rPr>
        <w:t>This section of the policy will be enacted in conjunction with the</w:t>
      </w:r>
      <w:r w:rsidR="613D7BBB" w:rsidRPr="007B3D2F">
        <w:rPr>
          <w:rFonts w:eastAsia="Times New Roman"/>
          <w:sz w:val="24"/>
          <w:szCs w:val="24"/>
          <w:lang w:eastAsia="en-GB"/>
        </w:rPr>
        <w:t xml:space="preserve"> </w:t>
      </w:r>
      <w:r w:rsidR="00A93513" w:rsidRPr="007B3D2F">
        <w:rPr>
          <w:rFonts w:eastAsia="Times New Roman"/>
          <w:sz w:val="24"/>
          <w:szCs w:val="24"/>
          <w:lang w:eastAsia="en-GB"/>
        </w:rPr>
        <w:t>Academy</w:t>
      </w:r>
      <w:r w:rsidRPr="007B3D2F">
        <w:rPr>
          <w:rFonts w:eastAsia="Times New Roman"/>
          <w:sz w:val="24"/>
          <w:szCs w:val="24"/>
          <w:lang w:eastAsia="en-GB"/>
        </w:rPr>
        <w:t>’s</w:t>
      </w:r>
      <w:r w:rsidR="74FE2370" w:rsidRPr="007B3D2F">
        <w:rPr>
          <w:rFonts w:eastAsia="Times New Roman"/>
          <w:sz w:val="24"/>
          <w:szCs w:val="24"/>
          <w:lang w:eastAsia="en-GB"/>
        </w:rPr>
        <w:t xml:space="preserve"> </w:t>
      </w:r>
      <w:r w:rsidR="00791A39" w:rsidRPr="007B3D2F">
        <w:rPr>
          <w:rFonts w:eastAsia="Times New Roman"/>
          <w:sz w:val="24"/>
          <w:szCs w:val="24"/>
          <w:lang w:eastAsia="en-GB"/>
        </w:rPr>
        <w:t>S</w:t>
      </w:r>
      <w:r w:rsidR="0024450A" w:rsidRPr="007B3D2F">
        <w:rPr>
          <w:rFonts w:eastAsia="Times New Roman"/>
          <w:sz w:val="24"/>
          <w:szCs w:val="24"/>
          <w:lang w:eastAsia="en-GB"/>
        </w:rPr>
        <w:t xml:space="preserve">afeguarding and </w:t>
      </w:r>
      <w:r w:rsidRPr="007B3D2F">
        <w:rPr>
          <w:rFonts w:eastAsia="Times New Roman"/>
          <w:sz w:val="24"/>
          <w:szCs w:val="24"/>
          <w:lang w:eastAsia="en-GB"/>
        </w:rPr>
        <w:t>E Safety Polic</w:t>
      </w:r>
      <w:r w:rsidR="195BB4F5" w:rsidRPr="007B3D2F">
        <w:rPr>
          <w:rFonts w:eastAsia="Times New Roman"/>
          <w:sz w:val="24"/>
          <w:szCs w:val="24"/>
          <w:lang w:eastAsia="en-GB"/>
        </w:rPr>
        <w:t>ies</w:t>
      </w:r>
      <w:r w:rsidRPr="007B3D2F">
        <w:rPr>
          <w:rFonts w:eastAsia="Times New Roman"/>
          <w:sz w:val="24"/>
          <w:szCs w:val="24"/>
          <w:lang w:eastAsia="en-GB"/>
        </w:rPr>
        <w:t>.</w:t>
      </w:r>
    </w:p>
    <w:p w:rsidR="00192A71" w:rsidRPr="007B3D2F" w:rsidRDefault="00192A71" w:rsidP="001F164E">
      <w:pPr>
        <w:pStyle w:val="ListParagraph"/>
        <w:numPr>
          <w:ilvl w:val="0"/>
          <w:numId w:val="26"/>
        </w:numPr>
        <w:shd w:val="clear" w:color="auto" w:fill="FFFFFF" w:themeFill="background1"/>
        <w:spacing w:before="100" w:after="100" w:line="240" w:lineRule="auto"/>
        <w:ind w:left="851" w:hanging="491"/>
        <w:jc w:val="both"/>
        <w:rPr>
          <w:rFonts w:eastAsia="Times New Roman"/>
          <w:sz w:val="24"/>
          <w:szCs w:val="24"/>
          <w:lang w:eastAsia="en-GB"/>
        </w:rPr>
      </w:pPr>
      <w:r w:rsidRPr="007B3D2F">
        <w:rPr>
          <w:rFonts w:eastAsia="Times New Roman"/>
          <w:sz w:val="24"/>
          <w:szCs w:val="24"/>
          <w:lang w:eastAsia="en-GB"/>
        </w:rPr>
        <w:t>All staff and pupils using video communication must:</w:t>
      </w:r>
    </w:p>
    <w:p w:rsidR="00192A71" w:rsidRPr="007B3D2F" w:rsidRDefault="00192A71" w:rsidP="001F164E">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Be situated in a suitable ‘public’ living area within the home with an appropriate background – ‘private’ living areas within the home, such as bedrooms, are not permitted during video communication.</w:t>
      </w:r>
    </w:p>
    <w:p w:rsidR="00192A71" w:rsidRPr="007B3D2F" w:rsidRDefault="00192A71" w:rsidP="001F164E">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Use appropriate language – this includes others in their household.</w:t>
      </w:r>
    </w:p>
    <w:p w:rsidR="00192A71" w:rsidRPr="007B3D2F" w:rsidRDefault="00192A71" w:rsidP="001F164E">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 xml:space="preserve">Maintain the standard of behaviour expected in </w:t>
      </w:r>
      <w:r w:rsidR="4AF62BC8" w:rsidRPr="007B3D2F">
        <w:rPr>
          <w:rFonts w:eastAsia="Times New Roman"/>
          <w:sz w:val="24"/>
          <w:szCs w:val="24"/>
          <w:lang w:eastAsia="en-GB"/>
        </w:rPr>
        <w:t xml:space="preserve">the </w:t>
      </w:r>
      <w:r w:rsidR="00A93513" w:rsidRPr="007B3D2F">
        <w:rPr>
          <w:rFonts w:eastAsia="Times New Roman"/>
          <w:sz w:val="24"/>
          <w:szCs w:val="24"/>
          <w:lang w:eastAsia="en-GB"/>
        </w:rPr>
        <w:t>Academy</w:t>
      </w:r>
      <w:r w:rsidRPr="007B3D2F">
        <w:rPr>
          <w:rFonts w:eastAsia="Times New Roman"/>
          <w:sz w:val="24"/>
          <w:szCs w:val="24"/>
          <w:lang w:eastAsia="en-GB"/>
        </w:rPr>
        <w:t>.</w:t>
      </w:r>
    </w:p>
    <w:p w:rsidR="00192A71" w:rsidRPr="007B3D2F" w:rsidRDefault="00192A71" w:rsidP="001F164E">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Use the necessary equipment and computer programs as intended.</w:t>
      </w:r>
    </w:p>
    <w:p w:rsidR="00192A71" w:rsidRPr="007B3D2F" w:rsidRDefault="00192A71" w:rsidP="001F164E">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Not record, store, or distribute video material without permission.</w:t>
      </w:r>
    </w:p>
    <w:p w:rsidR="00192A71" w:rsidRPr="007B3D2F" w:rsidRDefault="00192A71" w:rsidP="001F164E">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Ensure they have a stable connection to avoid disruption to le</w:t>
      </w:r>
      <w:r w:rsidR="65EEC56E" w:rsidRPr="007B3D2F">
        <w:rPr>
          <w:rFonts w:eastAsia="Times New Roman"/>
          <w:sz w:val="24"/>
          <w:szCs w:val="24"/>
          <w:lang w:eastAsia="en-GB"/>
        </w:rPr>
        <w:t>arni</w:t>
      </w:r>
      <w:r w:rsidR="7C80D086" w:rsidRPr="007B3D2F">
        <w:rPr>
          <w:rFonts w:eastAsia="Times New Roman"/>
          <w:sz w:val="24"/>
          <w:szCs w:val="24"/>
          <w:lang w:eastAsia="en-GB"/>
        </w:rPr>
        <w:t>n</w:t>
      </w:r>
      <w:r w:rsidR="65EEC56E" w:rsidRPr="007B3D2F">
        <w:rPr>
          <w:rFonts w:eastAsia="Times New Roman"/>
          <w:sz w:val="24"/>
          <w:szCs w:val="24"/>
          <w:lang w:eastAsia="en-GB"/>
        </w:rPr>
        <w:t>g</w:t>
      </w:r>
      <w:r w:rsidRPr="007B3D2F">
        <w:rPr>
          <w:rFonts w:eastAsia="Times New Roman"/>
          <w:sz w:val="24"/>
          <w:szCs w:val="24"/>
          <w:lang w:eastAsia="en-GB"/>
        </w:rPr>
        <w:t>.</w:t>
      </w:r>
    </w:p>
    <w:p w:rsidR="00192A71" w:rsidRPr="007B3D2F" w:rsidRDefault="00192A71" w:rsidP="001F164E">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Always remain aware that they are visible</w:t>
      </w:r>
      <w:r w:rsidR="00D27491" w:rsidRPr="007B3D2F">
        <w:rPr>
          <w:rFonts w:eastAsia="Times New Roman"/>
          <w:sz w:val="24"/>
          <w:szCs w:val="24"/>
          <w:lang w:eastAsia="en-GB"/>
        </w:rPr>
        <w:t xml:space="preserve"> </w:t>
      </w:r>
      <w:r w:rsidR="0024450A" w:rsidRPr="007B3D2F">
        <w:rPr>
          <w:rFonts w:eastAsia="Times New Roman"/>
          <w:sz w:val="24"/>
          <w:szCs w:val="24"/>
          <w:lang w:eastAsia="en-GB"/>
        </w:rPr>
        <w:t xml:space="preserve">during </w:t>
      </w:r>
      <w:r w:rsidR="00D27491" w:rsidRPr="007B3D2F">
        <w:rPr>
          <w:rFonts w:eastAsia="Times New Roman"/>
          <w:sz w:val="24"/>
          <w:szCs w:val="24"/>
          <w:lang w:eastAsia="en-GB"/>
        </w:rPr>
        <w:t xml:space="preserve">live </w:t>
      </w:r>
      <w:r w:rsidR="0024450A" w:rsidRPr="007B3D2F">
        <w:rPr>
          <w:rFonts w:eastAsia="Times New Roman"/>
          <w:sz w:val="24"/>
          <w:szCs w:val="24"/>
          <w:lang w:eastAsia="en-GB"/>
        </w:rPr>
        <w:t>delivery</w:t>
      </w:r>
      <w:r w:rsidRPr="007B3D2F">
        <w:rPr>
          <w:rFonts w:eastAsia="Times New Roman"/>
          <w:sz w:val="24"/>
          <w:szCs w:val="24"/>
          <w:lang w:eastAsia="en-GB"/>
        </w:rPr>
        <w:t>.</w:t>
      </w:r>
    </w:p>
    <w:p w:rsidR="003C0C1F" w:rsidRPr="007B3D2F" w:rsidRDefault="00192A71" w:rsidP="00660375">
      <w:pPr>
        <w:pStyle w:val="ListParagraph"/>
        <w:numPr>
          <w:ilvl w:val="0"/>
          <w:numId w:val="26"/>
        </w:numPr>
        <w:shd w:val="clear" w:color="auto" w:fill="FFFFFF" w:themeFill="background1"/>
        <w:spacing w:before="100" w:after="100" w:line="240" w:lineRule="auto"/>
        <w:ind w:left="851" w:hanging="491"/>
        <w:jc w:val="both"/>
        <w:rPr>
          <w:rFonts w:eastAsia="Times New Roman"/>
          <w:sz w:val="24"/>
          <w:szCs w:val="24"/>
          <w:lang w:eastAsia="en-GB"/>
        </w:rPr>
      </w:pPr>
      <w:r w:rsidRPr="007B3D2F">
        <w:rPr>
          <w:rFonts w:eastAsia="Times New Roman"/>
          <w:sz w:val="24"/>
          <w:szCs w:val="24"/>
          <w:lang w:eastAsia="en-GB"/>
        </w:rPr>
        <w:t xml:space="preserve">The </w:t>
      </w:r>
      <w:r w:rsidR="00A93513" w:rsidRPr="007B3D2F">
        <w:rPr>
          <w:rFonts w:eastAsia="Times New Roman"/>
          <w:sz w:val="24"/>
          <w:szCs w:val="24"/>
          <w:lang w:eastAsia="en-GB"/>
        </w:rPr>
        <w:t>Academy</w:t>
      </w:r>
      <w:r w:rsidRPr="007B3D2F">
        <w:rPr>
          <w:rFonts w:eastAsia="Times New Roman"/>
          <w:sz w:val="24"/>
          <w:szCs w:val="24"/>
          <w:lang w:eastAsia="en-GB"/>
        </w:rPr>
        <w:t xml:space="preserve"> will consider whether one-to-one sessions are appropriate in some circumstances, e.g. to provide support for pupils with further complex needs or in situations of crisis. This will be decided and approved by the </w:t>
      </w:r>
      <w:r w:rsidR="62DA3C3B" w:rsidRPr="007B3D2F">
        <w:rPr>
          <w:rFonts w:eastAsia="Times New Roman"/>
          <w:sz w:val="24"/>
          <w:szCs w:val="24"/>
          <w:lang w:eastAsia="en-GB"/>
        </w:rPr>
        <w:t>Leadership Team</w:t>
      </w:r>
      <w:r w:rsidRPr="007B3D2F">
        <w:rPr>
          <w:rFonts w:eastAsia="Times New Roman"/>
          <w:sz w:val="24"/>
          <w:szCs w:val="24"/>
          <w:lang w:eastAsia="en-GB"/>
        </w:rPr>
        <w:t xml:space="preserve">, </w:t>
      </w:r>
      <w:r w:rsidR="00704AC8" w:rsidRPr="007B3D2F">
        <w:rPr>
          <w:rFonts w:eastAsia="Times New Roman"/>
          <w:sz w:val="24"/>
          <w:szCs w:val="24"/>
          <w:lang w:eastAsia="en-GB"/>
        </w:rPr>
        <w:t>and will almost always include an observer at both ends of the live feed, a TA for example.</w:t>
      </w:r>
    </w:p>
    <w:p w:rsidR="002351BE" w:rsidRPr="007B3D2F" w:rsidRDefault="00192A71" w:rsidP="00660375">
      <w:pPr>
        <w:pStyle w:val="ListParagraph"/>
        <w:numPr>
          <w:ilvl w:val="0"/>
          <w:numId w:val="26"/>
        </w:numPr>
        <w:shd w:val="clear" w:color="auto" w:fill="FFFFFF" w:themeFill="background1"/>
        <w:spacing w:before="100" w:after="100" w:line="240" w:lineRule="auto"/>
        <w:ind w:left="851" w:hanging="491"/>
        <w:jc w:val="both"/>
        <w:rPr>
          <w:rFonts w:eastAsia="Times New Roman"/>
          <w:sz w:val="24"/>
          <w:szCs w:val="24"/>
          <w:lang w:eastAsia="en-GB"/>
        </w:rPr>
      </w:pPr>
      <w:r w:rsidRPr="007B3D2F">
        <w:rPr>
          <w:rFonts w:eastAsia="Times New Roman"/>
          <w:sz w:val="24"/>
          <w:szCs w:val="24"/>
          <w:lang w:eastAsia="en-GB"/>
        </w:rPr>
        <w:t xml:space="preserve">The </w:t>
      </w:r>
      <w:r w:rsidR="00A93513" w:rsidRPr="007B3D2F">
        <w:rPr>
          <w:rFonts w:eastAsia="Times New Roman"/>
          <w:sz w:val="24"/>
          <w:szCs w:val="24"/>
          <w:lang w:eastAsia="en-GB"/>
        </w:rPr>
        <w:t>Academy</w:t>
      </w:r>
      <w:r w:rsidRPr="007B3D2F">
        <w:rPr>
          <w:rFonts w:eastAsia="Times New Roman"/>
          <w:sz w:val="24"/>
          <w:szCs w:val="24"/>
          <w:lang w:eastAsia="en-GB"/>
        </w:rPr>
        <w:t xml:space="preserve"> will risk assess the technology used for remote learning prior to use and ensure that there are no privacy issues or scope for inappropriate use.</w:t>
      </w:r>
    </w:p>
    <w:p w:rsidR="002351BE" w:rsidRPr="007B3D2F" w:rsidRDefault="00192A71" w:rsidP="00660375">
      <w:pPr>
        <w:pStyle w:val="ListParagraph"/>
        <w:numPr>
          <w:ilvl w:val="0"/>
          <w:numId w:val="26"/>
        </w:numPr>
        <w:shd w:val="clear" w:color="auto" w:fill="FFFFFF" w:themeFill="background1"/>
        <w:spacing w:before="100" w:after="100" w:line="240" w:lineRule="auto"/>
        <w:ind w:left="851" w:hanging="491"/>
        <w:jc w:val="both"/>
        <w:rPr>
          <w:rFonts w:eastAsia="Times New Roman"/>
          <w:sz w:val="24"/>
          <w:szCs w:val="24"/>
          <w:lang w:eastAsia="en-GB"/>
        </w:rPr>
      </w:pPr>
      <w:r w:rsidRPr="007B3D2F">
        <w:rPr>
          <w:rFonts w:eastAsia="Times New Roman"/>
          <w:sz w:val="24"/>
          <w:szCs w:val="24"/>
          <w:lang w:eastAsia="en-GB"/>
        </w:rPr>
        <w:t xml:space="preserve">The </w:t>
      </w:r>
      <w:r w:rsidR="00A93513" w:rsidRPr="007B3D2F">
        <w:rPr>
          <w:rFonts w:eastAsia="Times New Roman"/>
          <w:sz w:val="24"/>
          <w:szCs w:val="24"/>
          <w:lang w:eastAsia="en-GB"/>
        </w:rPr>
        <w:t>Academy</w:t>
      </w:r>
      <w:r w:rsidRPr="007B3D2F">
        <w:rPr>
          <w:rFonts w:eastAsia="Times New Roman"/>
          <w:sz w:val="24"/>
          <w:szCs w:val="24"/>
          <w:lang w:eastAsia="en-GB"/>
        </w:rPr>
        <w:t xml:space="preserve"> will consult with parents </w:t>
      </w:r>
      <w:r w:rsidR="00427615" w:rsidRPr="007B3D2F">
        <w:rPr>
          <w:rFonts w:eastAsia="Times New Roman"/>
          <w:sz w:val="24"/>
          <w:szCs w:val="24"/>
          <w:lang w:eastAsia="en-GB"/>
        </w:rPr>
        <w:t xml:space="preserve">via telephone or Class Dojo </w:t>
      </w:r>
      <w:r w:rsidR="43A72D84" w:rsidRPr="007B3D2F">
        <w:rPr>
          <w:rFonts w:eastAsia="Times New Roman"/>
          <w:sz w:val="24"/>
          <w:szCs w:val="24"/>
          <w:lang w:eastAsia="en-GB"/>
        </w:rPr>
        <w:t xml:space="preserve">on the first day of </w:t>
      </w:r>
      <w:r w:rsidRPr="007B3D2F">
        <w:rPr>
          <w:rFonts w:eastAsia="Times New Roman"/>
          <w:sz w:val="24"/>
          <w:szCs w:val="24"/>
          <w:lang w:eastAsia="en-GB"/>
        </w:rPr>
        <w:t>the period of remote learning about what methods of delivering remote teaching are most suitable – alternate arrangements will be made where necessary.</w:t>
      </w:r>
    </w:p>
    <w:p w:rsidR="00192A71" w:rsidRPr="007B3D2F" w:rsidRDefault="00192A71" w:rsidP="00660375">
      <w:pPr>
        <w:pStyle w:val="ListParagraph"/>
        <w:numPr>
          <w:ilvl w:val="0"/>
          <w:numId w:val="26"/>
        </w:numPr>
        <w:shd w:val="clear" w:color="auto" w:fill="FFFFFF" w:themeFill="background1"/>
        <w:spacing w:before="100" w:after="100" w:line="240" w:lineRule="auto"/>
        <w:ind w:left="851" w:hanging="491"/>
        <w:jc w:val="both"/>
        <w:rPr>
          <w:rFonts w:eastAsia="Times New Roman"/>
          <w:sz w:val="24"/>
          <w:szCs w:val="24"/>
          <w:lang w:eastAsia="en-GB"/>
        </w:rPr>
      </w:pPr>
      <w:r w:rsidRPr="007B3D2F">
        <w:rPr>
          <w:rFonts w:eastAsia="Times New Roman"/>
          <w:sz w:val="24"/>
          <w:szCs w:val="24"/>
          <w:lang w:eastAsia="en-GB"/>
        </w:rPr>
        <w:t xml:space="preserve">During the period of remote learning, the </w:t>
      </w:r>
      <w:r w:rsidR="00A93513" w:rsidRPr="007B3D2F">
        <w:rPr>
          <w:rFonts w:eastAsia="Times New Roman"/>
          <w:sz w:val="24"/>
          <w:szCs w:val="24"/>
          <w:lang w:eastAsia="en-GB"/>
        </w:rPr>
        <w:t>Academy</w:t>
      </w:r>
      <w:r w:rsidR="04A50B10" w:rsidRPr="007B3D2F">
        <w:rPr>
          <w:rFonts w:eastAsia="Times New Roman"/>
          <w:sz w:val="24"/>
          <w:szCs w:val="24"/>
          <w:lang w:eastAsia="en-GB"/>
        </w:rPr>
        <w:t xml:space="preserve"> </w:t>
      </w:r>
      <w:r w:rsidRPr="007B3D2F">
        <w:rPr>
          <w:rFonts w:eastAsia="Times New Roman"/>
          <w:sz w:val="24"/>
          <w:szCs w:val="24"/>
          <w:lang w:eastAsia="en-GB"/>
        </w:rPr>
        <w:t xml:space="preserve">will maintain r contact </w:t>
      </w:r>
      <w:r w:rsidR="31CA9145" w:rsidRPr="007B3D2F">
        <w:rPr>
          <w:rFonts w:eastAsia="Times New Roman"/>
          <w:sz w:val="24"/>
          <w:szCs w:val="24"/>
          <w:lang w:eastAsia="en-GB"/>
        </w:rPr>
        <w:t xml:space="preserve">as necessary </w:t>
      </w:r>
      <w:r w:rsidRPr="007B3D2F">
        <w:rPr>
          <w:rFonts w:eastAsia="Times New Roman"/>
          <w:sz w:val="24"/>
          <w:szCs w:val="24"/>
          <w:lang w:eastAsia="en-GB"/>
        </w:rPr>
        <w:t>with parents to:</w:t>
      </w:r>
    </w:p>
    <w:p w:rsidR="00192A71" w:rsidRPr="007B3D2F" w:rsidRDefault="00192A71" w:rsidP="00660375">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Reinforce the importance of children staying safe online.</w:t>
      </w:r>
    </w:p>
    <w:p w:rsidR="00192A71" w:rsidRPr="007B3D2F" w:rsidRDefault="00192A71" w:rsidP="00660375">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Ensure parents are aware of what their children are being asked to do, e.g. sites they have been asked to use and staff they will interact with</w:t>
      </w:r>
      <w:r w:rsidR="00A93513" w:rsidRPr="007B3D2F">
        <w:rPr>
          <w:rFonts w:eastAsia="Times New Roman"/>
          <w:sz w:val="24"/>
          <w:szCs w:val="24"/>
          <w:lang w:eastAsia="en-GB"/>
        </w:rPr>
        <w:t>.</w:t>
      </w:r>
    </w:p>
    <w:p w:rsidR="00192A71" w:rsidRPr="007B3D2F" w:rsidRDefault="00192A71" w:rsidP="00660375">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Encourage them to set age-appropriate parental controls on devices and internet filters to block malicious websites.</w:t>
      </w:r>
    </w:p>
    <w:p w:rsidR="00D27491" w:rsidRPr="007B3D2F" w:rsidRDefault="00192A71" w:rsidP="00660375">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Direct parents to useful resources to help them keep their children safe online.</w:t>
      </w:r>
    </w:p>
    <w:p w:rsidR="00192A71" w:rsidRPr="007B3D2F" w:rsidRDefault="00192A71" w:rsidP="00660375">
      <w:pPr>
        <w:pStyle w:val="ListParagraph"/>
        <w:numPr>
          <w:ilvl w:val="0"/>
          <w:numId w:val="26"/>
        </w:numPr>
        <w:shd w:val="clear" w:color="auto" w:fill="FFFFFF" w:themeFill="background1"/>
        <w:spacing w:before="100" w:after="100" w:line="240" w:lineRule="auto"/>
        <w:ind w:left="851" w:hanging="491"/>
        <w:jc w:val="both"/>
        <w:rPr>
          <w:rFonts w:eastAsia="Times New Roman"/>
          <w:sz w:val="24"/>
          <w:szCs w:val="24"/>
          <w:lang w:eastAsia="en-GB"/>
        </w:rPr>
      </w:pPr>
      <w:r w:rsidRPr="007B3D2F">
        <w:rPr>
          <w:rFonts w:eastAsia="Times New Roman"/>
          <w:sz w:val="24"/>
          <w:szCs w:val="24"/>
          <w:lang w:eastAsia="en-GB"/>
        </w:rPr>
        <w:t xml:space="preserve">The </w:t>
      </w:r>
      <w:r w:rsidR="00A93513" w:rsidRPr="007B3D2F">
        <w:rPr>
          <w:rFonts w:eastAsia="Times New Roman"/>
          <w:sz w:val="24"/>
          <w:szCs w:val="24"/>
          <w:lang w:eastAsia="en-GB"/>
        </w:rPr>
        <w:t>Academy</w:t>
      </w:r>
      <w:r w:rsidRPr="007B3D2F">
        <w:rPr>
          <w:rFonts w:eastAsia="Times New Roman"/>
          <w:sz w:val="24"/>
          <w:szCs w:val="24"/>
          <w:lang w:eastAsia="en-GB"/>
        </w:rPr>
        <w:t xml:space="preserve"> will not be responsible for providing access to the internet off the </w:t>
      </w:r>
      <w:r w:rsidR="00A93513" w:rsidRPr="007B3D2F">
        <w:rPr>
          <w:rFonts w:eastAsia="Times New Roman"/>
          <w:sz w:val="24"/>
          <w:szCs w:val="24"/>
          <w:lang w:eastAsia="en-GB"/>
        </w:rPr>
        <w:t>Academy</w:t>
      </w:r>
      <w:r w:rsidRPr="007B3D2F">
        <w:rPr>
          <w:rFonts w:eastAsia="Times New Roman"/>
          <w:sz w:val="24"/>
          <w:szCs w:val="24"/>
          <w:lang w:eastAsia="en-GB"/>
        </w:rPr>
        <w:t xml:space="preserve"> premises and will not be responsible for providing online safety software, e.g. anti-virus software, on devices not owned by the </w:t>
      </w:r>
      <w:r w:rsidR="00A93513" w:rsidRPr="007B3D2F">
        <w:rPr>
          <w:rFonts w:eastAsia="Times New Roman"/>
          <w:sz w:val="24"/>
          <w:szCs w:val="24"/>
          <w:lang w:eastAsia="en-GB"/>
        </w:rPr>
        <w:t>Academy</w:t>
      </w:r>
      <w:r w:rsidRPr="007B3D2F">
        <w:rPr>
          <w:rFonts w:eastAsia="Times New Roman"/>
          <w:sz w:val="24"/>
          <w:szCs w:val="24"/>
          <w:lang w:eastAsia="en-GB"/>
        </w:rPr>
        <w:t>.</w:t>
      </w:r>
    </w:p>
    <w:p w:rsidR="00480E10" w:rsidRPr="007B3D2F" w:rsidRDefault="005B712D" w:rsidP="004819C4">
      <w:pPr>
        <w:pStyle w:val="Heading1"/>
        <w:numPr>
          <w:ilvl w:val="0"/>
          <w:numId w:val="17"/>
        </w:numPr>
        <w:ind w:left="426" w:hanging="426"/>
      </w:pPr>
      <w:r w:rsidRPr="007B3D2F">
        <w:t>MONITORING</w:t>
      </w:r>
    </w:p>
    <w:p w:rsidR="00BE2637" w:rsidRPr="007B3D2F" w:rsidRDefault="0024450A" w:rsidP="0043233C">
      <w:pPr>
        <w:pStyle w:val="ListParagraph"/>
        <w:numPr>
          <w:ilvl w:val="1"/>
          <w:numId w:val="17"/>
        </w:numPr>
        <w:shd w:val="clear" w:color="auto" w:fill="FFFFFF" w:themeFill="background1"/>
        <w:spacing w:before="100" w:after="100" w:line="240" w:lineRule="auto"/>
        <w:ind w:hanging="429"/>
        <w:jc w:val="both"/>
        <w:rPr>
          <w:rFonts w:eastAsia="Times New Roman"/>
          <w:sz w:val="24"/>
          <w:szCs w:val="24"/>
          <w:lang w:eastAsia="en-GB"/>
        </w:rPr>
      </w:pPr>
      <w:r w:rsidRPr="007B3D2F">
        <w:rPr>
          <w:rFonts w:eastAsia="Times New Roman"/>
          <w:sz w:val="24"/>
          <w:szCs w:val="24"/>
          <w:lang w:eastAsia="en-GB"/>
        </w:rPr>
        <w:t>S</w:t>
      </w:r>
      <w:r w:rsidR="00192A71" w:rsidRPr="007B3D2F">
        <w:rPr>
          <w:rFonts w:eastAsia="Times New Roman"/>
          <w:sz w:val="24"/>
          <w:szCs w:val="24"/>
          <w:lang w:eastAsia="en-GB"/>
        </w:rPr>
        <w:t xml:space="preserve">taff will monitor the academic progress of pupils with and without access to the online learning resources and discuss additional support or provision with the </w:t>
      </w:r>
      <w:r w:rsidR="00427615" w:rsidRPr="007B3D2F">
        <w:rPr>
          <w:rFonts w:eastAsia="Times New Roman"/>
          <w:sz w:val="24"/>
          <w:szCs w:val="24"/>
          <w:lang w:eastAsia="en-GB"/>
        </w:rPr>
        <w:t xml:space="preserve">Department </w:t>
      </w:r>
      <w:r w:rsidR="00192A71" w:rsidRPr="007B3D2F">
        <w:rPr>
          <w:rFonts w:eastAsia="Times New Roman"/>
          <w:sz w:val="24"/>
          <w:szCs w:val="24"/>
          <w:lang w:eastAsia="en-GB"/>
        </w:rPr>
        <w:t>lead</w:t>
      </w:r>
      <w:r w:rsidR="00427615" w:rsidRPr="007B3D2F">
        <w:rPr>
          <w:rFonts w:eastAsia="Times New Roman"/>
          <w:sz w:val="24"/>
          <w:szCs w:val="24"/>
          <w:lang w:eastAsia="en-GB"/>
        </w:rPr>
        <w:t>er</w:t>
      </w:r>
      <w:r w:rsidR="00480E10" w:rsidRPr="007B3D2F">
        <w:rPr>
          <w:rFonts w:eastAsia="Times New Roman"/>
          <w:sz w:val="24"/>
          <w:szCs w:val="24"/>
          <w:lang w:eastAsia="en-GB"/>
        </w:rPr>
        <w:t xml:space="preserve"> </w:t>
      </w:r>
      <w:r w:rsidR="00192A71" w:rsidRPr="007B3D2F">
        <w:rPr>
          <w:rFonts w:eastAsia="Times New Roman"/>
          <w:sz w:val="24"/>
          <w:szCs w:val="24"/>
          <w:lang w:eastAsia="en-GB"/>
        </w:rPr>
        <w:t>as soon as possible.</w:t>
      </w:r>
    </w:p>
    <w:p w:rsidR="00192A71" w:rsidRPr="007B3D2F" w:rsidRDefault="00192A71" w:rsidP="004819C4">
      <w:pPr>
        <w:pStyle w:val="Heading1"/>
        <w:numPr>
          <w:ilvl w:val="0"/>
          <w:numId w:val="18"/>
        </w:numPr>
        <w:ind w:left="426" w:hanging="426"/>
      </w:pPr>
      <w:r w:rsidRPr="007B3D2F">
        <w:t>RESOURCES</w:t>
      </w:r>
    </w:p>
    <w:p w:rsidR="00192A71" w:rsidRPr="007B3D2F" w:rsidRDefault="00192A71" w:rsidP="0043233C">
      <w:pPr>
        <w:pStyle w:val="ListParagraph"/>
        <w:numPr>
          <w:ilvl w:val="1"/>
          <w:numId w:val="18"/>
        </w:numPr>
        <w:shd w:val="clear" w:color="auto" w:fill="FFFFFF" w:themeFill="background1"/>
        <w:spacing w:before="100" w:after="100" w:line="240" w:lineRule="auto"/>
        <w:ind w:hanging="429"/>
        <w:jc w:val="both"/>
        <w:rPr>
          <w:rFonts w:eastAsia="Times New Roman"/>
          <w:sz w:val="24"/>
          <w:szCs w:val="24"/>
          <w:lang w:eastAsia="en-GB"/>
        </w:rPr>
      </w:pPr>
      <w:r w:rsidRPr="007B3D2F">
        <w:rPr>
          <w:rFonts w:eastAsia="Times New Roman"/>
          <w:sz w:val="24"/>
          <w:szCs w:val="24"/>
          <w:lang w:eastAsia="en-GB"/>
        </w:rPr>
        <w:t xml:space="preserve">For the purpose of providing remote learning, the </w:t>
      </w:r>
      <w:r w:rsidR="00A93513" w:rsidRPr="007B3D2F">
        <w:rPr>
          <w:rFonts w:eastAsia="Times New Roman"/>
          <w:sz w:val="24"/>
          <w:szCs w:val="24"/>
          <w:lang w:eastAsia="en-GB"/>
        </w:rPr>
        <w:t>Academy</w:t>
      </w:r>
      <w:r w:rsidR="00704AC8" w:rsidRPr="007B3D2F">
        <w:rPr>
          <w:rFonts w:eastAsia="Times New Roman"/>
          <w:sz w:val="24"/>
          <w:szCs w:val="24"/>
          <w:lang w:eastAsia="en-GB"/>
        </w:rPr>
        <w:t xml:space="preserve"> </w:t>
      </w:r>
      <w:r w:rsidRPr="007B3D2F">
        <w:rPr>
          <w:rFonts w:eastAsia="Times New Roman"/>
          <w:sz w:val="24"/>
          <w:szCs w:val="24"/>
          <w:lang w:eastAsia="en-GB"/>
        </w:rPr>
        <w:t>may make use of:</w:t>
      </w:r>
    </w:p>
    <w:p w:rsidR="00192A71" w:rsidRPr="007B3D2F" w:rsidRDefault="00192A71" w:rsidP="0043233C">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Work booklets</w:t>
      </w:r>
    </w:p>
    <w:p w:rsidR="00192A71" w:rsidRPr="007B3D2F" w:rsidRDefault="00192A71" w:rsidP="0043233C">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Online learning portals</w:t>
      </w:r>
      <w:r w:rsidR="00D27491" w:rsidRPr="007B3D2F">
        <w:rPr>
          <w:rFonts w:eastAsia="Times New Roman"/>
          <w:sz w:val="24"/>
          <w:szCs w:val="24"/>
          <w:lang w:eastAsia="en-GB"/>
        </w:rPr>
        <w:t>, including a shared portal hosted by the LA</w:t>
      </w:r>
      <w:r w:rsidR="71FF6176" w:rsidRPr="007B3D2F">
        <w:rPr>
          <w:rFonts w:eastAsia="Times New Roman"/>
          <w:sz w:val="24"/>
          <w:szCs w:val="24"/>
          <w:lang w:eastAsia="en-GB"/>
        </w:rPr>
        <w:t xml:space="preserve"> when available</w:t>
      </w:r>
    </w:p>
    <w:p w:rsidR="00192A71" w:rsidRPr="007B3D2F" w:rsidRDefault="00D27491" w:rsidP="0043233C">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lastRenderedPageBreak/>
        <w:t xml:space="preserve">Other </w:t>
      </w:r>
      <w:r w:rsidR="00192A71" w:rsidRPr="007B3D2F">
        <w:rPr>
          <w:rFonts w:eastAsia="Times New Roman"/>
          <w:sz w:val="24"/>
          <w:szCs w:val="24"/>
          <w:lang w:eastAsia="en-GB"/>
        </w:rPr>
        <w:t>Educational websites</w:t>
      </w:r>
      <w:r w:rsidRPr="007B3D2F">
        <w:rPr>
          <w:rFonts w:eastAsia="Times New Roman"/>
          <w:sz w:val="24"/>
          <w:szCs w:val="24"/>
          <w:lang w:eastAsia="en-GB"/>
        </w:rPr>
        <w:t xml:space="preserve"> including </w:t>
      </w:r>
      <w:r w:rsidR="00427615" w:rsidRPr="007B3D2F">
        <w:rPr>
          <w:rFonts w:eastAsia="Times New Roman"/>
          <w:sz w:val="24"/>
          <w:szCs w:val="24"/>
          <w:lang w:eastAsia="en-GB"/>
        </w:rPr>
        <w:t>Top Marks</w:t>
      </w:r>
      <w:r w:rsidRPr="007B3D2F">
        <w:rPr>
          <w:rFonts w:eastAsia="Times New Roman"/>
          <w:sz w:val="24"/>
          <w:szCs w:val="24"/>
          <w:lang w:eastAsia="en-GB"/>
        </w:rPr>
        <w:t xml:space="preserve"> (or similar) where appropriate</w:t>
      </w:r>
      <w:r w:rsidR="5A250562" w:rsidRPr="007B3D2F">
        <w:rPr>
          <w:rFonts w:eastAsia="Times New Roman"/>
          <w:sz w:val="24"/>
          <w:szCs w:val="24"/>
          <w:lang w:eastAsia="en-GB"/>
        </w:rPr>
        <w:t xml:space="preserve"> to the needs of the learner</w:t>
      </w:r>
    </w:p>
    <w:p w:rsidR="00192A71" w:rsidRPr="007B3D2F" w:rsidRDefault="00192A71" w:rsidP="0043233C">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Reading</w:t>
      </w:r>
      <w:r w:rsidR="00D27491" w:rsidRPr="007B3D2F">
        <w:rPr>
          <w:rFonts w:eastAsia="Times New Roman"/>
          <w:sz w:val="24"/>
          <w:szCs w:val="24"/>
          <w:lang w:eastAsia="en-GB"/>
        </w:rPr>
        <w:t xml:space="preserve"> or Communication</w:t>
      </w:r>
      <w:r w:rsidRPr="007B3D2F">
        <w:rPr>
          <w:rFonts w:eastAsia="Times New Roman"/>
          <w:sz w:val="24"/>
          <w:szCs w:val="24"/>
          <w:lang w:eastAsia="en-GB"/>
        </w:rPr>
        <w:t xml:space="preserve"> tasks</w:t>
      </w:r>
    </w:p>
    <w:p w:rsidR="00D27491" w:rsidRPr="007B3D2F" w:rsidRDefault="00D27491" w:rsidP="0043233C">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Simple practical activities which can be supported or delivered at home</w:t>
      </w:r>
    </w:p>
    <w:p w:rsidR="00192A71" w:rsidRPr="007B3D2F" w:rsidRDefault="00192A71" w:rsidP="0043233C">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Live</w:t>
      </w:r>
      <w:r w:rsidR="00D27491" w:rsidRPr="007B3D2F">
        <w:rPr>
          <w:rFonts w:eastAsia="Times New Roman"/>
          <w:sz w:val="24"/>
          <w:szCs w:val="24"/>
          <w:lang w:eastAsia="en-GB"/>
        </w:rPr>
        <w:t xml:space="preserve">/Recorded </w:t>
      </w:r>
      <w:r w:rsidRPr="007B3D2F">
        <w:rPr>
          <w:rFonts w:eastAsia="Times New Roman"/>
          <w:sz w:val="24"/>
          <w:szCs w:val="24"/>
          <w:lang w:eastAsia="en-GB"/>
        </w:rPr>
        <w:t>webinars</w:t>
      </w:r>
    </w:p>
    <w:p w:rsidR="00192A71" w:rsidRPr="007B3D2F" w:rsidRDefault="00192A71" w:rsidP="0043233C">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Pre-recorded video or audio lessons</w:t>
      </w:r>
    </w:p>
    <w:p w:rsidR="6DEA94B0" w:rsidRPr="007B3D2F" w:rsidRDefault="00704AC8" w:rsidP="0043233C">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 xml:space="preserve">Live lessons where </w:t>
      </w:r>
      <w:r w:rsidR="59613C07" w:rsidRPr="007B3D2F">
        <w:rPr>
          <w:rFonts w:eastAsia="Times New Roman"/>
          <w:sz w:val="24"/>
          <w:szCs w:val="24"/>
          <w:lang w:eastAsia="en-GB"/>
        </w:rPr>
        <w:t>safeguarding requirements are able to be fulfilled, and it meets the needs of the learner</w:t>
      </w:r>
      <w:r w:rsidR="74B31486" w:rsidRPr="007B3D2F">
        <w:rPr>
          <w:rFonts w:eastAsia="Times New Roman"/>
          <w:sz w:val="24"/>
          <w:szCs w:val="24"/>
          <w:lang w:eastAsia="en-GB"/>
        </w:rPr>
        <w:t>.</w:t>
      </w:r>
    </w:p>
    <w:p w:rsidR="00192A71" w:rsidRPr="007B3D2F" w:rsidRDefault="4764C5BC" w:rsidP="003A2BA7">
      <w:pPr>
        <w:pStyle w:val="ListParagraph"/>
        <w:numPr>
          <w:ilvl w:val="1"/>
          <w:numId w:val="18"/>
        </w:numPr>
        <w:shd w:val="clear" w:color="auto" w:fill="FFFFFF" w:themeFill="background1"/>
        <w:spacing w:before="100" w:after="100" w:line="257" w:lineRule="auto"/>
        <w:ind w:hanging="429"/>
        <w:jc w:val="both"/>
        <w:rPr>
          <w:rFonts w:ascii="Calibri" w:eastAsia="Calibri" w:hAnsi="Calibri" w:cs="Calibri"/>
          <w:b/>
          <w:bCs/>
          <w:sz w:val="24"/>
          <w:szCs w:val="24"/>
        </w:rPr>
      </w:pPr>
      <w:r w:rsidRPr="007B3D2F">
        <w:rPr>
          <w:rFonts w:ascii="Calibri" w:eastAsia="Calibri" w:hAnsi="Calibri" w:cs="Calibri"/>
          <w:b/>
          <w:bCs/>
          <w:sz w:val="24"/>
          <w:szCs w:val="24"/>
        </w:rPr>
        <w:t>Software and online platforms</w:t>
      </w:r>
    </w:p>
    <w:p w:rsidR="00192A71" w:rsidRPr="007B3D2F" w:rsidRDefault="4764C5BC" w:rsidP="003A2BA7">
      <w:pPr>
        <w:spacing w:before="100" w:after="100" w:line="257" w:lineRule="auto"/>
        <w:ind w:left="993"/>
        <w:jc w:val="both"/>
        <w:rPr>
          <w:rFonts w:ascii="Calibri" w:eastAsia="Calibri" w:hAnsi="Calibri" w:cs="Calibri"/>
          <w:sz w:val="24"/>
          <w:szCs w:val="24"/>
        </w:rPr>
      </w:pPr>
      <w:r w:rsidRPr="007B3D2F">
        <w:rPr>
          <w:rFonts w:ascii="Calibri" w:eastAsia="Calibri" w:hAnsi="Calibri" w:cs="Calibri"/>
          <w:sz w:val="24"/>
          <w:szCs w:val="24"/>
        </w:rPr>
        <w:t>Within all plans, teachers will set appropriate work in line with our current curriculum, primarily supplemented by a range of digital resources.</w:t>
      </w:r>
    </w:p>
    <w:p w:rsidR="00192A71" w:rsidRPr="007B3D2F" w:rsidRDefault="4764C5BC" w:rsidP="003A2BA7">
      <w:pPr>
        <w:spacing w:before="100" w:after="100" w:line="257" w:lineRule="auto"/>
        <w:ind w:left="993"/>
        <w:jc w:val="both"/>
        <w:rPr>
          <w:rFonts w:ascii="Calibri" w:eastAsia="Calibri" w:hAnsi="Calibri" w:cs="Calibri"/>
          <w:sz w:val="24"/>
          <w:szCs w:val="24"/>
        </w:rPr>
      </w:pPr>
      <w:r w:rsidRPr="007B3D2F">
        <w:rPr>
          <w:rFonts w:ascii="Calibri" w:eastAsia="Calibri" w:hAnsi="Calibri" w:cs="Calibri"/>
          <w:sz w:val="24"/>
          <w:szCs w:val="24"/>
        </w:rPr>
        <w:t>In preparation for home-learning, parents and children need to receive logins and passwords for the following platforms (likewise teaching and teaching assistant staff need to be familiar with them):</w:t>
      </w:r>
    </w:p>
    <w:p w:rsidR="00192A71" w:rsidRPr="007B3D2F" w:rsidRDefault="4764C5BC" w:rsidP="003A2BA7">
      <w:pPr>
        <w:spacing w:before="100" w:after="100" w:line="257" w:lineRule="auto"/>
        <w:ind w:left="993"/>
        <w:jc w:val="both"/>
        <w:rPr>
          <w:rFonts w:ascii="Calibri" w:eastAsia="Calibri" w:hAnsi="Calibri" w:cs="Calibri"/>
          <w:sz w:val="24"/>
          <w:szCs w:val="24"/>
        </w:rPr>
      </w:pPr>
      <w:r w:rsidRPr="007B3D2F">
        <w:rPr>
          <w:rFonts w:ascii="Calibri" w:eastAsia="Calibri" w:hAnsi="Calibri" w:cs="Calibri"/>
          <w:sz w:val="24"/>
          <w:szCs w:val="24"/>
        </w:rPr>
        <w:t>For example</w:t>
      </w:r>
    </w:p>
    <w:p w:rsidR="00942450" w:rsidRPr="007B3D2F" w:rsidRDefault="00942450" w:rsidP="00942450">
      <w:pPr>
        <w:pStyle w:val="ListParagraph"/>
        <w:numPr>
          <w:ilvl w:val="0"/>
          <w:numId w:val="31"/>
        </w:numPr>
        <w:spacing w:before="100" w:after="100"/>
        <w:ind w:left="1276"/>
        <w:jc w:val="both"/>
        <w:rPr>
          <w:rFonts w:eastAsiaTheme="minorEastAsia"/>
          <w:sz w:val="24"/>
          <w:szCs w:val="24"/>
        </w:rPr>
      </w:pPr>
      <w:r w:rsidRPr="007B3D2F">
        <w:rPr>
          <w:rFonts w:ascii="Calibri" w:eastAsia="Calibri" w:hAnsi="Calibri" w:cs="Calibri"/>
          <w:sz w:val="24"/>
          <w:szCs w:val="24"/>
        </w:rPr>
        <w:t>Class Dojo</w:t>
      </w:r>
    </w:p>
    <w:p w:rsidR="00942450" w:rsidRPr="007B3D2F" w:rsidRDefault="00942450" w:rsidP="00942450">
      <w:pPr>
        <w:pStyle w:val="ListParagraph"/>
        <w:numPr>
          <w:ilvl w:val="0"/>
          <w:numId w:val="31"/>
        </w:numPr>
        <w:spacing w:before="100" w:after="100"/>
        <w:ind w:left="1276"/>
        <w:jc w:val="both"/>
        <w:rPr>
          <w:rFonts w:eastAsiaTheme="minorEastAsia"/>
          <w:sz w:val="24"/>
          <w:szCs w:val="24"/>
        </w:rPr>
      </w:pPr>
      <w:r w:rsidRPr="007B3D2F">
        <w:rPr>
          <w:rFonts w:ascii="Calibri" w:eastAsia="Calibri" w:hAnsi="Calibri" w:cs="Calibri"/>
          <w:sz w:val="24"/>
          <w:szCs w:val="24"/>
        </w:rPr>
        <w:t>Evidence for Learning</w:t>
      </w:r>
    </w:p>
    <w:p w:rsidR="00D27491" w:rsidRPr="007B3D2F" w:rsidRDefault="4764C5BC" w:rsidP="003A2BA7">
      <w:pPr>
        <w:spacing w:before="100" w:after="100"/>
        <w:ind w:left="993"/>
        <w:jc w:val="both"/>
        <w:rPr>
          <w:rFonts w:ascii="Calibri" w:eastAsia="Calibri" w:hAnsi="Calibri" w:cs="Calibri"/>
          <w:sz w:val="24"/>
          <w:szCs w:val="24"/>
        </w:rPr>
      </w:pPr>
      <w:r w:rsidRPr="007B3D2F">
        <w:rPr>
          <w:rFonts w:ascii="Calibri" w:eastAsia="Calibri" w:hAnsi="Calibri" w:cs="Calibri"/>
          <w:sz w:val="24"/>
          <w:szCs w:val="24"/>
        </w:rPr>
        <w:t>Data Protection Impact Assessments will be undertaken where personal data will be uploaded to learning and teaching web based and cloud platforms to ensure compliance with the GDPR and the Data Protection Act 2018. Further to ensure that there are robust data security mechanisms in place to protect an individual’s privacy of their personal data from unauthorised access.</w:t>
      </w:r>
    </w:p>
    <w:p w:rsidR="78C84994" w:rsidRPr="007B3D2F" w:rsidRDefault="00791A71" w:rsidP="00791A71">
      <w:pPr>
        <w:pStyle w:val="ListParagraph"/>
        <w:numPr>
          <w:ilvl w:val="1"/>
          <w:numId w:val="18"/>
        </w:numPr>
        <w:shd w:val="clear" w:color="auto" w:fill="FFFFFF" w:themeFill="background1"/>
        <w:spacing w:before="100" w:after="100" w:line="240" w:lineRule="auto"/>
        <w:ind w:left="993" w:hanging="709"/>
        <w:jc w:val="both"/>
        <w:rPr>
          <w:rFonts w:eastAsia="Times New Roman"/>
          <w:sz w:val="24"/>
          <w:szCs w:val="24"/>
          <w:lang w:eastAsia="en-GB"/>
        </w:rPr>
      </w:pPr>
      <w:r w:rsidRPr="007B3D2F">
        <w:rPr>
          <w:rFonts w:eastAsia="Times New Roman"/>
          <w:sz w:val="24"/>
          <w:szCs w:val="24"/>
          <w:lang w:eastAsia="en-GB"/>
        </w:rPr>
        <w:t xml:space="preserve">   </w:t>
      </w:r>
      <w:r w:rsidR="00192A71" w:rsidRPr="007B3D2F">
        <w:rPr>
          <w:rFonts w:eastAsia="Times New Roman"/>
          <w:sz w:val="24"/>
          <w:szCs w:val="24"/>
          <w:lang w:eastAsia="en-GB"/>
        </w:rPr>
        <w:t>Reasonable adjustments will be made to ensure that all pupils have access to the resources needed for effective remote learning.</w:t>
      </w:r>
      <w:r w:rsidR="00D27491" w:rsidRPr="007B3D2F">
        <w:rPr>
          <w:rFonts w:eastAsia="Times New Roman"/>
          <w:sz w:val="24"/>
          <w:szCs w:val="24"/>
          <w:lang w:eastAsia="en-GB"/>
        </w:rPr>
        <w:t xml:space="preserve"> Where further changes are made to EHCP provision this will be recorded in Form M or similar.</w:t>
      </w:r>
    </w:p>
    <w:p w:rsidR="003A2BA7" w:rsidRPr="007B3D2F" w:rsidRDefault="00791A71" w:rsidP="003A2BA7">
      <w:pPr>
        <w:pStyle w:val="ListParagraph"/>
        <w:numPr>
          <w:ilvl w:val="1"/>
          <w:numId w:val="18"/>
        </w:numPr>
        <w:shd w:val="clear" w:color="auto" w:fill="FFFFFF" w:themeFill="background1"/>
        <w:spacing w:before="100" w:after="100" w:line="240" w:lineRule="auto"/>
        <w:ind w:left="993" w:hanging="709"/>
        <w:jc w:val="both"/>
        <w:rPr>
          <w:rFonts w:eastAsia="Times New Roman"/>
          <w:sz w:val="24"/>
          <w:szCs w:val="24"/>
          <w:lang w:eastAsia="en-GB"/>
        </w:rPr>
      </w:pPr>
      <w:r w:rsidRPr="007B3D2F">
        <w:rPr>
          <w:rFonts w:eastAsia="Times New Roman"/>
          <w:sz w:val="24"/>
          <w:szCs w:val="24"/>
          <w:lang w:eastAsia="en-GB"/>
        </w:rPr>
        <w:t xml:space="preserve">   </w:t>
      </w:r>
      <w:r w:rsidR="00192A71" w:rsidRPr="007B3D2F">
        <w:rPr>
          <w:rFonts w:eastAsia="Times New Roman"/>
          <w:sz w:val="24"/>
          <w:szCs w:val="24"/>
          <w:lang w:eastAsia="en-GB"/>
        </w:rPr>
        <w:t xml:space="preserve">Lesson plans will be adapted to ensure that the curriculum remains fully accessible via remote learning, where practical – where this is not practical, the </w:t>
      </w:r>
      <w:r w:rsidR="00A93513" w:rsidRPr="007B3D2F">
        <w:rPr>
          <w:rFonts w:eastAsia="Times New Roman"/>
          <w:sz w:val="24"/>
          <w:szCs w:val="24"/>
          <w:lang w:eastAsia="en-GB"/>
        </w:rPr>
        <w:t>Academy</w:t>
      </w:r>
      <w:r w:rsidR="00192A71" w:rsidRPr="007B3D2F">
        <w:rPr>
          <w:rFonts w:eastAsia="Times New Roman"/>
          <w:sz w:val="24"/>
          <w:szCs w:val="24"/>
          <w:lang w:eastAsia="en-GB"/>
        </w:rPr>
        <w:t xml:space="preserve"> will ensure pupils can catch up on these areas of the curriculum when they return to </w:t>
      </w:r>
      <w:r w:rsidR="43064316" w:rsidRPr="007B3D2F">
        <w:rPr>
          <w:rFonts w:eastAsia="Times New Roman"/>
          <w:sz w:val="24"/>
          <w:szCs w:val="24"/>
          <w:lang w:eastAsia="en-GB"/>
        </w:rPr>
        <w:t xml:space="preserve">the </w:t>
      </w:r>
      <w:r w:rsidR="00A93513" w:rsidRPr="007B3D2F">
        <w:rPr>
          <w:rFonts w:eastAsia="Times New Roman"/>
          <w:sz w:val="24"/>
          <w:szCs w:val="24"/>
          <w:lang w:eastAsia="en-GB"/>
        </w:rPr>
        <w:t>Academy</w:t>
      </w:r>
      <w:r w:rsidR="00192A71" w:rsidRPr="007B3D2F">
        <w:rPr>
          <w:rFonts w:eastAsia="Times New Roman"/>
          <w:sz w:val="24"/>
          <w:szCs w:val="24"/>
          <w:lang w:eastAsia="en-GB"/>
        </w:rPr>
        <w:t>.</w:t>
      </w:r>
    </w:p>
    <w:p w:rsidR="003A2BA7" w:rsidRPr="007B3D2F" w:rsidRDefault="00791A71" w:rsidP="003A2BA7">
      <w:pPr>
        <w:pStyle w:val="ListParagraph"/>
        <w:numPr>
          <w:ilvl w:val="1"/>
          <w:numId w:val="18"/>
        </w:numPr>
        <w:shd w:val="clear" w:color="auto" w:fill="FFFFFF" w:themeFill="background1"/>
        <w:spacing w:before="100" w:after="100" w:line="240" w:lineRule="auto"/>
        <w:ind w:left="993" w:hanging="709"/>
        <w:jc w:val="both"/>
        <w:rPr>
          <w:rFonts w:eastAsia="Times New Roman"/>
          <w:sz w:val="24"/>
          <w:szCs w:val="24"/>
          <w:lang w:eastAsia="en-GB"/>
        </w:rPr>
      </w:pPr>
      <w:r w:rsidRPr="007B3D2F">
        <w:rPr>
          <w:rFonts w:eastAsia="Times New Roman"/>
          <w:sz w:val="24"/>
          <w:szCs w:val="24"/>
          <w:lang w:eastAsia="en-GB"/>
        </w:rPr>
        <w:t xml:space="preserve">   </w:t>
      </w:r>
      <w:r w:rsidR="00192A71" w:rsidRPr="007B3D2F">
        <w:rPr>
          <w:rFonts w:eastAsia="Times New Roman"/>
          <w:sz w:val="24"/>
          <w:szCs w:val="24"/>
          <w:lang w:eastAsia="en-GB"/>
        </w:rPr>
        <w:t>Teaching staff will liaise with the </w:t>
      </w:r>
      <w:r w:rsidR="00A4244D" w:rsidRPr="007B3D2F">
        <w:rPr>
          <w:rFonts w:eastAsia="Times New Roman"/>
          <w:sz w:val="24"/>
          <w:szCs w:val="24"/>
          <w:lang w:eastAsia="en-GB"/>
        </w:rPr>
        <w:t xml:space="preserve">Department Leaders </w:t>
      </w:r>
      <w:r w:rsidR="00192A71" w:rsidRPr="007B3D2F">
        <w:rPr>
          <w:rFonts w:eastAsia="Times New Roman"/>
          <w:sz w:val="24"/>
          <w:szCs w:val="24"/>
          <w:lang w:eastAsia="en-GB"/>
        </w:rPr>
        <w:t xml:space="preserve">and other relevant members of staff to ensure all pupils remain supported </w:t>
      </w:r>
      <w:r w:rsidR="06FBF746" w:rsidRPr="007B3D2F">
        <w:rPr>
          <w:rFonts w:eastAsia="Times New Roman"/>
          <w:sz w:val="24"/>
          <w:szCs w:val="24"/>
          <w:lang w:eastAsia="en-GB"/>
        </w:rPr>
        <w:t xml:space="preserve">as much as possible </w:t>
      </w:r>
      <w:r w:rsidR="00192A71" w:rsidRPr="007B3D2F">
        <w:rPr>
          <w:rFonts w:eastAsia="Times New Roman"/>
          <w:sz w:val="24"/>
          <w:szCs w:val="24"/>
          <w:lang w:eastAsia="en-GB"/>
        </w:rPr>
        <w:t>for the duration of the remote learning period.</w:t>
      </w:r>
    </w:p>
    <w:p w:rsidR="003A2BA7" w:rsidRPr="007B3D2F" w:rsidRDefault="00791A71" w:rsidP="003A2BA7">
      <w:pPr>
        <w:pStyle w:val="ListParagraph"/>
        <w:numPr>
          <w:ilvl w:val="1"/>
          <w:numId w:val="18"/>
        </w:numPr>
        <w:shd w:val="clear" w:color="auto" w:fill="FFFFFF" w:themeFill="background1"/>
        <w:spacing w:before="100" w:after="100" w:line="240" w:lineRule="auto"/>
        <w:ind w:left="993" w:hanging="709"/>
        <w:jc w:val="both"/>
        <w:rPr>
          <w:rFonts w:eastAsia="Times New Roman"/>
          <w:sz w:val="24"/>
          <w:szCs w:val="24"/>
          <w:lang w:eastAsia="en-GB"/>
        </w:rPr>
      </w:pPr>
      <w:r w:rsidRPr="007B3D2F">
        <w:rPr>
          <w:rFonts w:eastAsia="Times New Roman"/>
          <w:sz w:val="24"/>
          <w:szCs w:val="24"/>
          <w:lang w:eastAsia="en-GB"/>
        </w:rPr>
        <w:t xml:space="preserve">   </w:t>
      </w:r>
      <w:r w:rsidR="00192A71" w:rsidRPr="007B3D2F">
        <w:rPr>
          <w:rFonts w:eastAsia="Times New Roman"/>
          <w:sz w:val="24"/>
          <w:szCs w:val="24"/>
          <w:lang w:eastAsia="en-GB"/>
        </w:rPr>
        <w:t>Any defects or issues with remote learning resources will be reported as soon as possible to the relevant member of staff.</w:t>
      </w:r>
    </w:p>
    <w:p w:rsidR="003A2BA7" w:rsidRPr="007B3D2F" w:rsidRDefault="00791A71" w:rsidP="003A2BA7">
      <w:pPr>
        <w:pStyle w:val="ListParagraph"/>
        <w:numPr>
          <w:ilvl w:val="1"/>
          <w:numId w:val="18"/>
        </w:numPr>
        <w:shd w:val="clear" w:color="auto" w:fill="FFFFFF" w:themeFill="background1"/>
        <w:spacing w:before="100" w:after="100" w:line="240" w:lineRule="auto"/>
        <w:ind w:left="993" w:hanging="709"/>
        <w:jc w:val="both"/>
        <w:rPr>
          <w:rFonts w:eastAsia="Times New Roman"/>
          <w:sz w:val="24"/>
          <w:szCs w:val="24"/>
          <w:lang w:eastAsia="en-GB"/>
        </w:rPr>
      </w:pPr>
      <w:r w:rsidRPr="007B3D2F">
        <w:rPr>
          <w:rFonts w:eastAsia="Times New Roman"/>
          <w:sz w:val="24"/>
          <w:szCs w:val="24"/>
          <w:lang w:eastAsia="en-GB"/>
        </w:rPr>
        <w:t xml:space="preserve">   </w:t>
      </w:r>
      <w:r w:rsidR="00192A71" w:rsidRPr="007B3D2F">
        <w:rPr>
          <w:rFonts w:eastAsia="Times New Roman"/>
          <w:sz w:val="24"/>
          <w:szCs w:val="24"/>
          <w:lang w:eastAsia="en-GB"/>
        </w:rPr>
        <w:t xml:space="preserve">Pupils will be required to use their own or family-owned equipment to access remote learning resources, unless the </w:t>
      </w:r>
      <w:r w:rsidR="00A93513" w:rsidRPr="007B3D2F">
        <w:rPr>
          <w:rFonts w:eastAsia="Times New Roman"/>
          <w:sz w:val="24"/>
          <w:szCs w:val="24"/>
          <w:lang w:eastAsia="en-GB"/>
        </w:rPr>
        <w:t>Academy</w:t>
      </w:r>
      <w:r w:rsidR="00704AC8" w:rsidRPr="007B3D2F">
        <w:rPr>
          <w:rFonts w:eastAsia="Times New Roman"/>
          <w:sz w:val="24"/>
          <w:szCs w:val="24"/>
          <w:lang w:eastAsia="en-GB"/>
        </w:rPr>
        <w:t xml:space="preserve"> </w:t>
      </w:r>
      <w:r w:rsidR="00192A71" w:rsidRPr="007B3D2F">
        <w:rPr>
          <w:rFonts w:eastAsia="Times New Roman"/>
          <w:sz w:val="24"/>
          <w:szCs w:val="24"/>
          <w:lang w:eastAsia="en-GB"/>
        </w:rPr>
        <w:t>agrees to provide or loan equipment, e.g. laptops.</w:t>
      </w:r>
    </w:p>
    <w:p w:rsidR="003A2BA7" w:rsidRPr="007B3D2F" w:rsidRDefault="00791A71" w:rsidP="003A2BA7">
      <w:pPr>
        <w:pStyle w:val="ListParagraph"/>
        <w:numPr>
          <w:ilvl w:val="1"/>
          <w:numId w:val="18"/>
        </w:numPr>
        <w:shd w:val="clear" w:color="auto" w:fill="FFFFFF" w:themeFill="background1"/>
        <w:spacing w:before="100" w:after="100" w:line="240" w:lineRule="auto"/>
        <w:ind w:left="993" w:hanging="709"/>
        <w:jc w:val="both"/>
        <w:rPr>
          <w:rFonts w:eastAsia="Times New Roman"/>
          <w:sz w:val="24"/>
          <w:szCs w:val="24"/>
          <w:lang w:eastAsia="en-GB"/>
        </w:rPr>
      </w:pPr>
      <w:r w:rsidRPr="007B3D2F">
        <w:rPr>
          <w:rFonts w:eastAsia="Times New Roman"/>
          <w:sz w:val="24"/>
          <w:szCs w:val="24"/>
          <w:lang w:eastAsia="en-GB"/>
        </w:rPr>
        <w:t xml:space="preserve">   </w:t>
      </w:r>
      <w:r w:rsidR="00192A71" w:rsidRPr="007B3D2F">
        <w:rPr>
          <w:rFonts w:eastAsia="Times New Roman"/>
          <w:sz w:val="24"/>
          <w:szCs w:val="24"/>
          <w:lang w:eastAsia="en-GB"/>
        </w:rPr>
        <w:t>Pupils and parents will be required to maintain the upkeep of any equipment they use to access remote learning resources.</w:t>
      </w:r>
      <w:bookmarkStart w:id="3" w:name="_Curriculum_delivery"/>
      <w:bookmarkEnd w:id="3"/>
    </w:p>
    <w:p w:rsidR="003A2BA7" w:rsidRPr="007B3D2F" w:rsidRDefault="00791A71" w:rsidP="003A2BA7">
      <w:pPr>
        <w:pStyle w:val="ListParagraph"/>
        <w:numPr>
          <w:ilvl w:val="1"/>
          <w:numId w:val="18"/>
        </w:numPr>
        <w:shd w:val="clear" w:color="auto" w:fill="FFFFFF" w:themeFill="background1"/>
        <w:spacing w:before="100" w:after="100" w:line="240" w:lineRule="auto"/>
        <w:ind w:left="993" w:hanging="709"/>
        <w:jc w:val="both"/>
        <w:rPr>
          <w:rFonts w:eastAsia="Times New Roman"/>
          <w:sz w:val="24"/>
          <w:szCs w:val="24"/>
          <w:lang w:eastAsia="en-GB"/>
        </w:rPr>
      </w:pPr>
      <w:r w:rsidRPr="007B3D2F">
        <w:rPr>
          <w:rFonts w:eastAsia="Times New Roman"/>
          <w:sz w:val="24"/>
          <w:szCs w:val="24"/>
          <w:lang w:eastAsia="en-GB"/>
        </w:rPr>
        <w:t xml:space="preserve">   </w:t>
      </w:r>
      <w:r w:rsidR="00192A71" w:rsidRPr="007B3D2F">
        <w:rPr>
          <w:rFonts w:eastAsia="Times New Roman"/>
          <w:sz w:val="24"/>
          <w:szCs w:val="24"/>
          <w:lang w:eastAsia="en-GB"/>
        </w:rPr>
        <w:t>Teaching staff will oversee academic progress for the duration of the remote learning period and will mark and provide feedback</w:t>
      </w:r>
      <w:r w:rsidR="28DFA368" w:rsidRPr="007B3D2F">
        <w:rPr>
          <w:rFonts w:eastAsia="Times New Roman"/>
          <w:sz w:val="24"/>
          <w:szCs w:val="24"/>
          <w:lang w:eastAsia="en-GB"/>
        </w:rPr>
        <w:t xml:space="preserve"> </w:t>
      </w:r>
      <w:r w:rsidR="00A4244D" w:rsidRPr="007B3D2F">
        <w:rPr>
          <w:rFonts w:eastAsia="Times New Roman"/>
          <w:sz w:val="24"/>
          <w:szCs w:val="24"/>
          <w:lang w:eastAsia="en-GB"/>
        </w:rPr>
        <w:t>on a weekly basis.</w:t>
      </w:r>
    </w:p>
    <w:p w:rsidR="003A2BA7" w:rsidRPr="007B3D2F" w:rsidRDefault="00192A71" w:rsidP="003A2BA7">
      <w:pPr>
        <w:pStyle w:val="ListParagraph"/>
        <w:numPr>
          <w:ilvl w:val="1"/>
          <w:numId w:val="18"/>
        </w:numPr>
        <w:shd w:val="clear" w:color="auto" w:fill="FFFFFF" w:themeFill="background1"/>
        <w:spacing w:before="100" w:after="100" w:line="240" w:lineRule="auto"/>
        <w:ind w:left="993" w:hanging="709"/>
        <w:jc w:val="both"/>
        <w:rPr>
          <w:rFonts w:eastAsia="Times New Roman"/>
          <w:sz w:val="24"/>
          <w:szCs w:val="24"/>
          <w:lang w:eastAsia="en-GB"/>
        </w:rPr>
      </w:pPr>
      <w:r w:rsidRPr="007B3D2F">
        <w:rPr>
          <w:rFonts w:eastAsia="Times New Roman"/>
          <w:sz w:val="24"/>
          <w:szCs w:val="24"/>
          <w:lang w:eastAsia="en-GB"/>
        </w:rPr>
        <w:t xml:space="preserve">The arrangements for any ‘live’ classes, e.g. webinars, will be communicated via </w:t>
      </w:r>
      <w:r w:rsidR="00A4244D" w:rsidRPr="007B3D2F">
        <w:rPr>
          <w:rFonts w:eastAsia="Times New Roman"/>
          <w:sz w:val="24"/>
          <w:szCs w:val="24"/>
          <w:lang w:eastAsia="en-GB"/>
        </w:rPr>
        <w:t>Class Dojo</w:t>
      </w:r>
      <w:r w:rsidRPr="007B3D2F">
        <w:rPr>
          <w:rFonts w:eastAsia="Times New Roman"/>
          <w:sz w:val="24"/>
          <w:szCs w:val="24"/>
          <w:lang w:eastAsia="en-GB"/>
        </w:rPr>
        <w:t>, telephone or home visits no later than one day before the allotted time and kept to a reasonable length of no more than</w:t>
      </w:r>
      <w:r w:rsidR="1F3F9B88" w:rsidRPr="007B3D2F">
        <w:rPr>
          <w:rFonts w:eastAsia="Times New Roman"/>
          <w:sz w:val="24"/>
          <w:szCs w:val="24"/>
          <w:lang w:eastAsia="en-GB"/>
        </w:rPr>
        <w:t xml:space="preserve"> forty five</w:t>
      </w:r>
      <w:r w:rsidR="14770B3D" w:rsidRPr="007B3D2F">
        <w:rPr>
          <w:rFonts w:eastAsia="Times New Roman"/>
          <w:sz w:val="24"/>
          <w:szCs w:val="24"/>
          <w:lang w:eastAsia="en-GB"/>
        </w:rPr>
        <w:t xml:space="preserve"> </w:t>
      </w:r>
      <w:r w:rsidR="03C15878" w:rsidRPr="007B3D2F">
        <w:rPr>
          <w:rFonts w:eastAsia="Times New Roman"/>
          <w:sz w:val="24"/>
          <w:szCs w:val="24"/>
          <w:lang w:eastAsia="en-GB"/>
        </w:rPr>
        <w:t>minutes</w:t>
      </w:r>
      <w:r w:rsidRPr="007B3D2F">
        <w:rPr>
          <w:rFonts w:eastAsia="Times New Roman"/>
          <w:sz w:val="24"/>
          <w:szCs w:val="24"/>
          <w:lang w:eastAsia="en-GB"/>
        </w:rPr>
        <w:t xml:space="preserve"> per session.</w:t>
      </w:r>
    </w:p>
    <w:p w:rsidR="00192A71" w:rsidRPr="007B3D2F" w:rsidRDefault="00192A71" w:rsidP="003A2BA7">
      <w:pPr>
        <w:pStyle w:val="ListParagraph"/>
        <w:numPr>
          <w:ilvl w:val="1"/>
          <w:numId w:val="18"/>
        </w:numPr>
        <w:shd w:val="clear" w:color="auto" w:fill="FFFFFF" w:themeFill="background1"/>
        <w:spacing w:before="100" w:after="100" w:line="240" w:lineRule="auto"/>
        <w:ind w:left="993" w:hanging="709"/>
        <w:jc w:val="both"/>
        <w:rPr>
          <w:rFonts w:eastAsia="Times New Roman"/>
          <w:sz w:val="24"/>
          <w:szCs w:val="24"/>
          <w:lang w:eastAsia="en-GB"/>
        </w:rPr>
      </w:pPr>
      <w:r w:rsidRPr="007B3D2F">
        <w:rPr>
          <w:rFonts w:eastAsia="Times New Roman"/>
          <w:sz w:val="24"/>
          <w:szCs w:val="24"/>
          <w:lang w:eastAsia="en-GB"/>
        </w:rPr>
        <w:lastRenderedPageBreak/>
        <w:t xml:space="preserve">The IT Technician is not responsible for providing technical support for equipment that is not owned by the </w:t>
      </w:r>
      <w:r w:rsidR="00A93513" w:rsidRPr="007B3D2F">
        <w:rPr>
          <w:rFonts w:eastAsia="Times New Roman"/>
          <w:sz w:val="24"/>
          <w:szCs w:val="24"/>
          <w:lang w:eastAsia="en-GB"/>
        </w:rPr>
        <w:t>Academy</w:t>
      </w:r>
    </w:p>
    <w:p w:rsidR="00192A71" w:rsidRPr="007B3D2F" w:rsidRDefault="00192A71" w:rsidP="004819C4">
      <w:pPr>
        <w:pStyle w:val="Heading1"/>
        <w:numPr>
          <w:ilvl w:val="0"/>
          <w:numId w:val="19"/>
        </w:numPr>
        <w:ind w:left="426" w:hanging="426"/>
      </w:pPr>
      <w:r w:rsidRPr="007B3D2F">
        <w:t>SAFEGUARDING</w:t>
      </w:r>
    </w:p>
    <w:p w:rsidR="00F539D0" w:rsidRPr="007B3D2F" w:rsidRDefault="00F539D0" w:rsidP="58AC1C5E">
      <w:pPr>
        <w:pStyle w:val="ListParagraph"/>
        <w:numPr>
          <w:ilvl w:val="1"/>
          <w:numId w:val="19"/>
        </w:numPr>
        <w:shd w:val="clear" w:color="auto" w:fill="FFFFFF" w:themeFill="background1"/>
        <w:spacing w:before="100" w:after="100" w:line="240" w:lineRule="auto"/>
        <w:ind w:left="993" w:hanging="709"/>
        <w:jc w:val="both"/>
        <w:rPr>
          <w:rFonts w:ascii="Calibri" w:eastAsia="Calibri" w:hAnsi="Calibri" w:cs="Calibri"/>
          <w:sz w:val="24"/>
          <w:szCs w:val="24"/>
        </w:rPr>
      </w:pPr>
      <w:r w:rsidRPr="007B3D2F">
        <w:rPr>
          <w:rFonts w:ascii="Calibri" w:eastAsia="Calibri" w:hAnsi="Calibri" w:cs="Calibri"/>
          <w:sz w:val="24"/>
          <w:szCs w:val="24"/>
        </w:rPr>
        <w:t xml:space="preserve">   </w:t>
      </w:r>
      <w:r w:rsidR="7994FCC3" w:rsidRPr="007B3D2F">
        <w:rPr>
          <w:rFonts w:ascii="Calibri" w:eastAsia="Calibri" w:hAnsi="Calibri" w:cs="Calibri"/>
          <w:sz w:val="24"/>
          <w:szCs w:val="24"/>
        </w:rPr>
        <w:t xml:space="preserve">At Highfield Academies, we are committed to safeguarding and promoting the welfare of all children, in line with the duty placed on us by section 175 of the Education Act 2002.  We strongly believe that all children have the right to feel safe and to be protected from physical, sexual or emotional abuse and neglect.  Safeguarding the welfare of children is </w:t>
      </w:r>
      <w:r w:rsidR="7994FCC3" w:rsidRPr="007B3D2F">
        <w:rPr>
          <w:rFonts w:ascii="Calibri" w:eastAsia="Calibri" w:hAnsi="Calibri" w:cs="Calibri"/>
          <w:b/>
          <w:bCs/>
          <w:sz w:val="24"/>
          <w:szCs w:val="24"/>
        </w:rPr>
        <w:t>everyone’s</w:t>
      </w:r>
      <w:r w:rsidR="7994FCC3" w:rsidRPr="007B3D2F">
        <w:rPr>
          <w:rFonts w:ascii="Calibri" w:eastAsia="Calibri" w:hAnsi="Calibri" w:cs="Calibri"/>
          <w:sz w:val="24"/>
          <w:szCs w:val="24"/>
        </w:rPr>
        <w:t xml:space="preserve"> responsibility.  </w:t>
      </w:r>
      <w:r w:rsidR="7994FCC3" w:rsidRPr="007B3D2F">
        <w:rPr>
          <w:rFonts w:ascii="Calibri" w:eastAsia="Calibri" w:hAnsi="Calibri" w:cs="Calibri"/>
          <w:b/>
          <w:bCs/>
          <w:sz w:val="24"/>
          <w:szCs w:val="24"/>
        </w:rPr>
        <w:t>Everyone</w:t>
      </w:r>
      <w:r w:rsidR="7994FCC3" w:rsidRPr="007B3D2F">
        <w:rPr>
          <w:rFonts w:ascii="Calibri" w:eastAsia="Calibri" w:hAnsi="Calibri" w:cs="Calibri"/>
          <w:sz w:val="24"/>
          <w:szCs w:val="24"/>
        </w:rPr>
        <w:t xml:space="preserve"> who comes into contact with children has a role to play in safeguarding them. During periods of remote learning, staff and parents alike must ensure that the child does not access inappropriate resources, sites or content. </w:t>
      </w:r>
      <w:r w:rsidR="4F4F915C" w:rsidRPr="007B3D2F">
        <w:rPr>
          <w:rFonts w:ascii="Calibri" w:eastAsia="Calibri" w:hAnsi="Calibri" w:cs="Calibri"/>
          <w:sz w:val="24"/>
          <w:szCs w:val="24"/>
        </w:rPr>
        <w:t xml:space="preserve">  </w:t>
      </w:r>
      <w:r w:rsidR="7994FCC3" w:rsidRPr="007B3D2F">
        <w:rPr>
          <w:rFonts w:ascii="Calibri" w:eastAsia="Calibri" w:hAnsi="Calibri" w:cs="Calibri"/>
          <w:sz w:val="24"/>
          <w:szCs w:val="24"/>
        </w:rPr>
        <w:t>All pupils, staff, parents and governors will have read and signed our school Acceptable Use Policies.</w:t>
      </w:r>
      <w:r w:rsidR="7620B9CF" w:rsidRPr="007B3D2F">
        <w:rPr>
          <w:rFonts w:ascii="Calibri" w:eastAsia="Calibri" w:hAnsi="Calibri" w:cs="Calibri"/>
          <w:sz w:val="24"/>
          <w:szCs w:val="24"/>
        </w:rPr>
        <w:t xml:space="preserve">  </w:t>
      </w:r>
      <w:r w:rsidR="7994FCC3" w:rsidRPr="007B3D2F">
        <w:rPr>
          <w:rFonts w:ascii="Calibri" w:eastAsia="Calibri" w:hAnsi="Calibri" w:cs="Calibri"/>
          <w:sz w:val="24"/>
          <w:szCs w:val="24"/>
        </w:rPr>
        <w:t>Staff will at all times work within the schools Code of Conduct for Adults.</w:t>
      </w:r>
    </w:p>
    <w:p w:rsidR="00F539D0" w:rsidRPr="007B3D2F" w:rsidRDefault="00F539D0" w:rsidP="58AC1C5E">
      <w:pPr>
        <w:pStyle w:val="ListParagraph"/>
        <w:numPr>
          <w:ilvl w:val="1"/>
          <w:numId w:val="19"/>
        </w:numPr>
        <w:shd w:val="clear" w:color="auto" w:fill="FFFFFF" w:themeFill="background1"/>
        <w:spacing w:before="100" w:after="100" w:line="240" w:lineRule="auto"/>
        <w:ind w:left="993" w:hanging="709"/>
        <w:jc w:val="both"/>
        <w:rPr>
          <w:rFonts w:ascii="Calibri" w:eastAsia="Calibri" w:hAnsi="Calibri" w:cs="Calibri"/>
          <w:sz w:val="24"/>
          <w:szCs w:val="24"/>
        </w:rPr>
      </w:pPr>
      <w:r w:rsidRPr="007B3D2F">
        <w:rPr>
          <w:rFonts w:eastAsia="Times New Roman"/>
          <w:sz w:val="24"/>
          <w:szCs w:val="24"/>
          <w:lang w:eastAsia="en-GB"/>
        </w:rPr>
        <w:t xml:space="preserve">   </w:t>
      </w:r>
      <w:r w:rsidR="00192A71" w:rsidRPr="007B3D2F">
        <w:rPr>
          <w:rFonts w:eastAsia="Times New Roman"/>
          <w:sz w:val="24"/>
          <w:szCs w:val="24"/>
          <w:lang w:eastAsia="en-GB"/>
        </w:rPr>
        <w:t xml:space="preserve">This section of the policy will be enacted in conjunction with the </w:t>
      </w:r>
      <w:r w:rsidR="00A93513" w:rsidRPr="007B3D2F">
        <w:rPr>
          <w:rFonts w:eastAsia="Times New Roman"/>
          <w:sz w:val="24"/>
          <w:szCs w:val="24"/>
          <w:lang w:eastAsia="en-GB"/>
        </w:rPr>
        <w:t>Academy</w:t>
      </w:r>
      <w:r w:rsidR="00192A71" w:rsidRPr="007B3D2F">
        <w:rPr>
          <w:rFonts w:eastAsia="Times New Roman"/>
          <w:sz w:val="24"/>
          <w:szCs w:val="24"/>
          <w:lang w:eastAsia="en-GB"/>
        </w:rPr>
        <w:t>’s</w:t>
      </w:r>
      <w:r w:rsidR="00A4244D" w:rsidRPr="007B3D2F">
        <w:rPr>
          <w:rFonts w:eastAsia="Times New Roman"/>
          <w:sz w:val="24"/>
          <w:szCs w:val="24"/>
          <w:lang w:eastAsia="en-GB"/>
        </w:rPr>
        <w:t xml:space="preserve"> </w:t>
      </w:r>
      <w:r w:rsidR="00192A71" w:rsidRPr="007B3D2F">
        <w:rPr>
          <w:rFonts w:eastAsia="Times New Roman"/>
          <w:b/>
          <w:bCs/>
          <w:sz w:val="24"/>
          <w:szCs w:val="24"/>
          <w:lang w:eastAsia="en-GB"/>
        </w:rPr>
        <w:t>Safeguarding Policy &amp; Child Protection Policy</w:t>
      </w:r>
      <w:r w:rsidR="00192A71" w:rsidRPr="007B3D2F">
        <w:rPr>
          <w:rFonts w:eastAsia="Times New Roman"/>
          <w:sz w:val="24"/>
          <w:szCs w:val="24"/>
          <w:lang w:eastAsia="en-GB"/>
        </w:rPr>
        <w:t>, which has been updated to include safeguarding procedures in relation to remote working.</w:t>
      </w:r>
    </w:p>
    <w:p w:rsidR="00F539D0" w:rsidRPr="007B3D2F" w:rsidRDefault="00F539D0" w:rsidP="58AC1C5E">
      <w:pPr>
        <w:pStyle w:val="ListParagraph"/>
        <w:numPr>
          <w:ilvl w:val="1"/>
          <w:numId w:val="19"/>
        </w:numPr>
        <w:shd w:val="clear" w:color="auto" w:fill="FFFFFF" w:themeFill="background1"/>
        <w:spacing w:before="100" w:after="100" w:line="240" w:lineRule="auto"/>
        <w:ind w:left="993" w:hanging="709"/>
        <w:jc w:val="both"/>
        <w:rPr>
          <w:rFonts w:ascii="Calibri" w:eastAsia="Calibri" w:hAnsi="Calibri" w:cs="Calibri"/>
          <w:sz w:val="24"/>
          <w:szCs w:val="24"/>
        </w:rPr>
      </w:pPr>
      <w:r w:rsidRPr="007B3D2F">
        <w:rPr>
          <w:rFonts w:eastAsia="Times New Roman"/>
          <w:sz w:val="24"/>
          <w:szCs w:val="24"/>
          <w:lang w:eastAsia="en-GB"/>
        </w:rPr>
        <w:t xml:space="preserve">   </w:t>
      </w:r>
      <w:r w:rsidR="00192A71" w:rsidRPr="007B3D2F">
        <w:rPr>
          <w:rFonts w:eastAsia="Times New Roman"/>
          <w:sz w:val="24"/>
          <w:szCs w:val="24"/>
          <w:lang w:eastAsia="en-GB"/>
        </w:rPr>
        <w:t>The </w:t>
      </w:r>
      <w:r w:rsidR="00192A71" w:rsidRPr="007B3D2F">
        <w:rPr>
          <w:rFonts w:eastAsia="Times New Roman"/>
          <w:b/>
          <w:bCs/>
          <w:sz w:val="24"/>
          <w:szCs w:val="24"/>
          <w:lang w:eastAsia="en-GB"/>
        </w:rPr>
        <w:t>Head</w:t>
      </w:r>
      <w:r w:rsidR="25E4FE5F" w:rsidRPr="007B3D2F">
        <w:rPr>
          <w:rFonts w:eastAsia="Times New Roman"/>
          <w:b/>
          <w:bCs/>
          <w:sz w:val="24"/>
          <w:szCs w:val="24"/>
          <w:lang w:eastAsia="en-GB"/>
        </w:rPr>
        <w:t xml:space="preserve"> of School</w:t>
      </w:r>
      <w:r w:rsidR="00192A71" w:rsidRPr="007B3D2F">
        <w:rPr>
          <w:rFonts w:eastAsia="Times New Roman"/>
          <w:b/>
          <w:bCs/>
          <w:sz w:val="24"/>
          <w:szCs w:val="24"/>
          <w:lang w:eastAsia="en-GB"/>
        </w:rPr>
        <w:t xml:space="preserve"> and DSL</w:t>
      </w:r>
      <w:r w:rsidR="05BF8267" w:rsidRPr="007B3D2F">
        <w:rPr>
          <w:rFonts w:eastAsia="Times New Roman"/>
          <w:b/>
          <w:bCs/>
          <w:sz w:val="24"/>
          <w:szCs w:val="24"/>
          <w:lang w:eastAsia="en-GB"/>
        </w:rPr>
        <w:t>s</w:t>
      </w:r>
      <w:r w:rsidR="00192A71" w:rsidRPr="007B3D2F">
        <w:rPr>
          <w:rFonts w:eastAsia="Times New Roman"/>
          <w:sz w:val="24"/>
          <w:szCs w:val="24"/>
          <w:lang w:eastAsia="en-GB"/>
        </w:rPr>
        <w:t> will identify ‘vulnerable’ pupils (pupils who are deemed to be vulnerable or are at risk of harm) via risk assessment prior to the period of remote learning.</w:t>
      </w:r>
    </w:p>
    <w:p w:rsidR="009D7735" w:rsidRPr="007B3D2F" w:rsidRDefault="00F539D0" w:rsidP="58AC1C5E">
      <w:pPr>
        <w:pStyle w:val="ListParagraph"/>
        <w:numPr>
          <w:ilvl w:val="1"/>
          <w:numId w:val="19"/>
        </w:numPr>
        <w:shd w:val="clear" w:color="auto" w:fill="FFFFFF" w:themeFill="background1"/>
        <w:spacing w:before="100" w:after="100" w:line="240" w:lineRule="auto"/>
        <w:ind w:left="993" w:hanging="709"/>
        <w:jc w:val="both"/>
        <w:rPr>
          <w:rFonts w:ascii="Calibri" w:eastAsia="Calibri" w:hAnsi="Calibri" w:cs="Calibri"/>
          <w:sz w:val="24"/>
          <w:szCs w:val="24"/>
        </w:rPr>
      </w:pPr>
      <w:r w:rsidRPr="007B3D2F">
        <w:rPr>
          <w:rFonts w:eastAsia="Times New Roman"/>
          <w:sz w:val="24"/>
          <w:szCs w:val="24"/>
          <w:lang w:eastAsia="en-GB"/>
        </w:rPr>
        <w:t xml:space="preserve">   </w:t>
      </w:r>
      <w:r w:rsidR="00192A71" w:rsidRPr="007B3D2F">
        <w:rPr>
          <w:rFonts w:eastAsia="Times New Roman"/>
          <w:sz w:val="24"/>
          <w:szCs w:val="24"/>
          <w:lang w:eastAsia="en-GB"/>
        </w:rPr>
        <w:t>The </w:t>
      </w:r>
      <w:r w:rsidR="00192A71" w:rsidRPr="007B3D2F">
        <w:rPr>
          <w:rFonts w:eastAsia="Times New Roman"/>
          <w:b/>
          <w:bCs/>
          <w:sz w:val="24"/>
          <w:szCs w:val="24"/>
          <w:lang w:eastAsia="en-GB"/>
        </w:rPr>
        <w:t>DSL</w:t>
      </w:r>
      <w:r w:rsidR="00192A71" w:rsidRPr="007B3D2F">
        <w:rPr>
          <w:rFonts w:eastAsia="Times New Roman"/>
          <w:sz w:val="24"/>
          <w:szCs w:val="24"/>
          <w:lang w:eastAsia="en-GB"/>
        </w:rPr>
        <w:t> will arrange for regular contact to be made with vulnerable pupils, prior to the period of remote learning</w:t>
      </w:r>
      <w:r w:rsidR="00A4244D" w:rsidRPr="007B3D2F">
        <w:rPr>
          <w:rFonts w:eastAsia="Times New Roman"/>
          <w:sz w:val="24"/>
          <w:szCs w:val="24"/>
          <w:lang w:eastAsia="en-GB"/>
        </w:rPr>
        <w:t xml:space="preserve"> by the schools Family Liaison Worker</w:t>
      </w:r>
      <w:r w:rsidR="1140201F" w:rsidRPr="007B3D2F">
        <w:rPr>
          <w:rFonts w:eastAsia="Times New Roman"/>
          <w:sz w:val="24"/>
          <w:szCs w:val="24"/>
          <w:lang w:eastAsia="en-GB"/>
        </w:rPr>
        <w:t xml:space="preserve"> and/or Class Teacher</w:t>
      </w:r>
      <w:r w:rsidR="00A4244D" w:rsidRPr="007B3D2F">
        <w:rPr>
          <w:rFonts w:eastAsia="Times New Roman"/>
          <w:sz w:val="24"/>
          <w:szCs w:val="24"/>
          <w:lang w:eastAsia="en-GB"/>
        </w:rPr>
        <w:t>.</w:t>
      </w:r>
    </w:p>
    <w:p w:rsidR="009D7735" w:rsidRPr="007B3D2F" w:rsidRDefault="009D7735" w:rsidP="58AC1C5E">
      <w:pPr>
        <w:pStyle w:val="ListParagraph"/>
        <w:numPr>
          <w:ilvl w:val="1"/>
          <w:numId w:val="19"/>
        </w:numPr>
        <w:shd w:val="clear" w:color="auto" w:fill="FFFFFF" w:themeFill="background1"/>
        <w:spacing w:before="100" w:after="100" w:line="240" w:lineRule="auto"/>
        <w:ind w:left="993" w:hanging="709"/>
        <w:jc w:val="both"/>
        <w:rPr>
          <w:rFonts w:ascii="Calibri" w:eastAsia="Calibri" w:hAnsi="Calibri" w:cs="Calibri"/>
          <w:sz w:val="24"/>
          <w:szCs w:val="24"/>
        </w:rPr>
      </w:pPr>
      <w:r w:rsidRPr="007B3D2F">
        <w:rPr>
          <w:rFonts w:eastAsia="Times New Roman"/>
          <w:sz w:val="24"/>
          <w:szCs w:val="24"/>
          <w:lang w:eastAsia="en-GB"/>
        </w:rPr>
        <w:t xml:space="preserve">  </w:t>
      </w:r>
      <w:r w:rsidR="00192A71" w:rsidRPr="007B3D2F">
        <w:rPr>
          <w:rFonts w:eastAsia="Times New Roman"/>
          <w:sz w:val="24"/>
          <w:szCs w:val="24"/>
          <w:lang w:eastAsia="en-GB"/>
        </w:rPr>
        <w:t xml:space="preserve">Phone calls made to vulnerable pupils will be made using </w:t>
      </w:r>
      <w:r w:rsidR="00A93513" w:rsidRPr="007B3D2F">
        <w:rPr>
          <w:rFonts w:eastAsia="Times New Roman"/>
          <w:sz w:val="24"/>
          <w:szCs w:val="24"/>
          <w:lang w:eastAsia="en-GB"/>
        </w:rPr>
        <w:t>Academy</w:t>
      </w:r>
      <w:r w:rsidR="00192A71" w:rsidRPr="007B3D2F">
        <w:rPr>
          <w:rFonts w:eastAsia="Times New Roman"/>
          <w:sz w:val="24"/>
          <w:szCs w:val="24"/>
          <w:lang w:eastAsia="en-GB"/>
        </w:rPr>
        <w:t xml:space="preserve"> phones where possible.</w:t>
      </w:r>
    </w:p>
    <w:p w:rsidR="009D7735" w:rsidRPr="007B3D2F" w:rsidRDefault="009D7735" w:rsidP="58AC1C5E">
      <w:pPr>
        <w:pStyle w:val="ListParagraph"/>
        <w:numPr>
          <w:ilvl w:val="1"/>
          <w:numId w:val="19"/>
        </w:numPr>
        <w:shd w:val="clear" w:color="auto" w:fill="FFFFFF" w:themeFill="background1"/>
        <w:spacing w:before="100" w:after="100" w:line="240" w:lineRule="auto"/>
        <w:ind w:left="993" w:hanging="709"/>
        <w:jc w:val="both"/>
        <w:rPr>
          <w:rFonts w:ascii="Calibri" w:eastAsia="Calibri" w:hAnsi="Calibri" w:cs="Calibri"/>
          <w:sz w:val="24"/>
          <w:szCs w:val="24"/>
        </w:rPr>
      </w:pPr>
      <w:r w:rsidRPr="007B3D2F">
        <w:rPr>
          <w:rFonts w:eastAsia="Times New Roman"/>
          <w:sz w:val="24"/>
          <w:szCs w:val="24"/>
          <w:lang w:eastAsia="en-GB"/>
        </w:rPr>
        <w:t xml:space="preserve">  </w:t>
      </w:r>
      <w:r w:rsidR="00192A71" w:rsidRPr="007B3D2F">
        <w:rPr>
          <w:rFonts w:eastAsia="Times New Roman"/>
          <w:sz w:val="24"/>
          <w:szCs w:val="24"/>
          <w:lang w:eastAsia="en-GB"/>
        </w:rPr>
        <w:t>The </w:t>
      </w:r>
      <w:r w:rsidR="00192A71" w:rsidRPr="007B3D2F">
        <w:rPr>
          <w:rFonts w:eastAsia="Times New Roman"/>
          <w:b/>
          <w:bCs/>
          <w:sz w:val="24"/>
          <w:szCs w:val="24"/>
          <w:lang w:eastAsia="en-GB"/>
        </w:rPr>
        <w:t>DSL</w:t>
      </w:r>
      <w:r w:rsidR="5E3F331E" w:rsidRPr="007B3D2F">
        <w:rPr>
          <w:rFonts w:eastAsia="Times New Roman"/>
          <w:b/>
          <w:bCs/>
          <w:sz w:val="24"/>
          <w:szCs w:val="24"/>
          <w:lang w:eastAsia="en-GB"/>
        </w:rPr>
        <w:t>s</w:t>
      </w:r>
      <w:r w:rsidR="00192A71" w:rsidRPr="007B3D2F">
        <w:rPr>
          <w:rFonts w:eastAsia="Times New Roman"/>
          <w:sz w:val="24"/>
          <w:szCs w:val="24"/>
          <w:lang w:eastAsia="en-GB"/>
        </w:rPr>
        <w:t> will arrange for regular contact with vulnerable pupils </w:t>
      </w:r>
      <w:r w:rsidR="00192A71" w:rsidRPr="007B3D2F">
        <w:rPr>
          <w:rFonts w:eastAsia="Times New Roman"/>
          <w:b/>
          <w:bCs/>
          <w:sz w:val="24"/>
          <w:szCs w:val="24"/>
          <w:lang w:eastAsia="en-GB"/>
        </w:rPr>
        <w:t>once</w:t>
      </w:r>
      <w:r w:rsidR="00192A71" w:rsidRPr="007B3D2F">
        <w:rPr>
          <w:rFonts w:eastAsia="Times New Roman"/>
          <w:sz w:val="24"/>
          <w:szCs w:val="24"/>
          <w:lang w:eastAsia="en-GB"/>
        </w:rPr>
        <w:t> per </w:t>
      </w:r>
      <w:r w:rsidR="00192A71" w:rsidRPr="007B3D2F">
        <w:rPr>
          <w:rFonts w:eastAsia="Times New Roman"/>
          <w:b/>
          <w:bCs/>
          <w:sz w:val="24"/>
          <w:szCs w:val="24"/>
          <w:lang w:eastAsia="en-GB"/>
        </w:rPr>
        <w:t>week</w:t>
      </w:r>
      <w:r w:rsidR="00192A71" w:rsidRPr="007B3D2F">
        <w:rPr>
          <w:rFonts w:eastAsia="Times New Roman"/>
          <w:sz w:val="24"/>
          <w:szCs w:val="24"/>
          <w:lang w:eastAsia="en-GB"/>
        </w:rPr>
        <w:t xml:space="preserve"> at minimum, with additional contact, including home </w:t>
      </w:r>
      <w:r w:rsidR="15BDAC2C" w:rsidRPr="007B3D2F">
        <w:rPr>
          <w:rFonts w:eastAsia="Times New Roman"/>
          <w:sz w:val="24"/>
          <w:szCs w:val="24"/>
          <w:lang w:eastAsia="en-GB"/>
        </w:rPr>
        <w:t>visits there is a significant safeguarding concern.</w:t>
      </w:r>
    </w:p>
    <w:p w:rsidR="009D7735" w:rsidRPr="007B3D2F" w:rsidRDefault="009D7735" w:rsidP="58AC1C5E">
      <w:pPr>
        <w:pStyle w:val="ListParagraph"/>
        <w:numPr>
          <w:ilvl w:val="1"/>
          <w:numId w:val="19"/>
        </w:numPr>
        <w:shd w:val="clear" w:color="auto" w:fill="FFFFFF" w:themeFill="background1"/>
        <w:spacing w:before="100" w:after="100" w:line="240" w:lineRule="auto"/>
        <w:ind w:left="993" w:hanging="709"/>
        <w:jc w:val="both"/>
        <w:rPr>
          <w:rFonts w:ascii="Calibri" w:eastAsia="Calibri" w:hAnsi="Calibri" w:cs="Calibri"/>
          <w:sz w:val="24"/>
          <w:szCs w:val="24"/>
        </w:rPr>
      </w:pPr>
      <w:r w:rsidRPr="007B3D2F">
        <w:rPr>
          <w:rFonts w:eastAsia="Times New Roman"/>
          <w:sz w:val="24"/>
          <w:szCs w:val="24"/>
          <w:lang w:eastAsia="en-GB"/>
        </w:rPr>
        <w:t xml:space="preserve">   </w:t>
      </w:r>
      <w:r w:rsidR="00192A71" w:rsidRPr="007B3D2F">
        <w:rPr>
          <w:rFonts w:eastAsia="Times New Roman"/>
          <w:sz w:val="24"/>
          <w:szCs w:val="24"/>
          <w:lang w:eastAsia="en-GB"/>
        </w:rPr>
        <w:t xml:space="preserve">All contact with vulnerable pupils will be recorded </w:t>
      </w:r>
      <w:r w:rsidR="00704AC8" w:rsidRPr="007B3D2F">
        <w:rPr>
          <w:rFonts w:eastAsia="Times New Roman"/>
          <w:sz w:val="24"/>
          <w:szCs w:val="24"/>
          <w:lang w:eastAsia="en-GB"/>
        </w:rPr>
        <w:t>in line with the saf</w:t>
      </w:r>
      <w:r w:rsidR="00A4244D" w:rsidRPr="007B3D2F">
        <w:rPr>
          <w:rFonts w:eastAsia="Times New Roman"/>
          <w:sz w:val="24"/>
          <w:szCs w:val="24"/>
          <w:lang w:eastAsia="en-GB"/>
        </w:rPr>
        <w:t>eg</w:t>
      </w:r>
      <w:r w:rsidR="00704AC8" w:rsidRPr="007B3D2F">
        <w:rPr>
          <w:rFonts w:eastAsia="Times New Roman"/>
          <w:sz w:val="24"/>
          <w:szCs w:val="24"/>
          <w:lang w:eastAsia="en-GB"/>
        </w:rPr>
        <w:t>uarding procedures in the setting</w:t>
      </w:r>
      <w:r w:rsidR="00192A71" w:rsidRPr="007B3D2F">
        <w:rPr>
          <w:rFonts w:eastAsia="Times New Roman"/>
          <w:sz w:val="24"/>
          <w:szCs w:val="24"/>
          <w:lang w:eastAsia="en-GB"/>
        </w:rPr>
        <w:t xml:space="preserve"> and suitably stored in line with the data protection policy</w:t>
      </w:r>
    </w:p>
    <w:p w:rsidR="009D7735" w:rsidRPr="007B3D2F" w:rsidRDefault="009D7735" w:rsidP="58AC1C5E">
      <w:pPr>
        <w:pStyle w:val="ListParagraph"/>
        <w:numPr>
          <w:ilvl w:val="1"/>
          <w:numId w:val="19"/>
        </w:numPr>
        <w:shd w:val="clear" w:color="auto" w:fill="FFFFFF" w:themeFill="background1"/>
        <w:spacing w:before="100" w:after="100" w:line="240" w:lineRule="auto"/>
        <w:ind w:left="993" w:hanging="709"/>
        <w:jc w:val="both"/>
        <w:rPr>
          <w:rFonts w:ascii="Calibri" w:eastAsia="Calibri" w:hAnsi="Calibri" w:cs="Calibri"/>
          <w:sz w:val="24"/>
          <w:szCs w:val="24"/>
        </w:rPr>
      </w:pPr>
      <w:r w:rsidRPr="007B3D2F">
        <w:rPr>
          <w:rFonts w:eastAsia="Times New Roman"/>
          <w:sz w:val="24"/>
          <w:szCs w:val="24"/>
          <w:lang w:eastAsia="en-GB"/>
        </w:rPr>
        <w:t xml:space="preserve">   </w:t>
      </w:r>
      <w:r w:rsidR="00192A71" w:rsidRPr="007B3D2F">
        <w:rPr>
          <w:rFonts w:eastAsia="Times New Roman"/>
          <w:sz w:val="24"/>
          <w:szCs w:val="24"/>
          <w:lang w:eastAsia="en-GB"/>
        </w:rPr>
        <w:t>The </w:t>
      </w:r>
      <w:r w:rsidR="00192A71" w:rsidRPr="007B3D2F">
        <w:rPr>
          <w:rFonts w:eastAsia="Times New Roman"/>
          <w:b/>
          <w:bCs/>
          <w:sz w:val="24"/>
          <w:szCs w:val="24"/>
          <w:lang w:eastAsia="en-GB"/>
        </w:rPr>
        <w:t>DSL</w:t>
      </w:r>
      <w:r w:rsidR="185A4074" w:rsidRPr="007B3D2F">
        <w:rPr>
          <w:rFonts w:eastAsia="Times New Roman"/>
          <w:b/>
          <w:bCs/>
          <w:sz w:val="24"/>
          <w:szCs w:val="24"/>
          <w:lang w:eastAsia="en-GB"/>
        </w:rPr>
        <w:t>’s</w:t>
      </w:r>
      <w:r w:rsidR="00192A71" w:rsidRPr="007B3D2F">
        <w:rPr>
          <w:rFonts w:eastAsia="Times New Roman"/>
          <w:sz w:val="24"/>
          <w:szCs w:val="24"/>
          <w:lang w:eastAsia="en-GB"/>
        </w:rPr>
        <w:t> will keep in contact with vulnerable pupils’ social workers or other care professionals during the period of remote working, as required.</w:t>
      </w:r>
    </w:p>
    <w:p w:rsidR="00192A71" w:rsidRPr="007B3D2F" w:rsidRDefault="009D7735" w:rsidP="58AC1C5E">
      <w:pPr>
        <w:pStyle w:val="ListParagraph"/>
        <w:numPr>
          <w:ilvl w:val="1"/>
          <w:numId w:val="19"/>
        </w:numPr>
        <w:shd w:val="clear" w:color="auto" w:fill="FFFFFF" w:themeFill="background1"/>
        <w:spacing w:before="100" w:after="100" w:line="240" w:lineRule="auto"/>
        <w:ind w:left="993" w:hanging="709"/>
        <w:jc w:val="both"/>
        <w:rPr>
          <w:rFonts w:ascii="Calibri" w:eastAsia="Calibri" w:hAnsi="Calibri" w:cs="Calibri"/>
          <w:sz w:val="24"/>
          <w:szCs w:val="24"/>
        </w:rPr>
      </w:pPr>
      <w:r w:rsidRPr="007B3D2F">
        <w:rPr>
          <w:rFonts w:eastAsia="Times New Roman"/>
          <w:sz w:val="24"/>
          <w:szCs w:val="24"/>
          <w:lang w:eastAsia="en-GB"/>
        </w:rPr>
        <w:t xml:space="preserve">   </w:t>
      </w:r>
      <w:r w:rsidR="00192A71" w:rsidRPr="007B3D2F">
        <w:rPr>
          <w:rFonts w:eastAsia="Times New Roman"/>
          <w:sz w:val="24"/>
          <w:szCs w:val="24"/>
          <w:lang w:eastAsia="en-GB"/>
        </w:rPr>
        <w:t>All home visits must:</w:t>
      </w:r>
    </w:p>
    <w:p w:rsidR="00192A71" w:rsidRPr="007B3D2F" w:rsidRDefault="00875248" w:rsidP="009D7735">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 xml:space="preserve">Be risk assessed to ensure that the appropriate amount of adults attend.  This would normally be 1 but if there are safety concerns the risk assessment would deem otherwise. </w:t>
      </w:r>
    </w:p>
    <w:p w:rsidR="00192A71" w:rsidRPr="007B3D2F" w:rsidRDefault="00192A71" w:rsidP="009D7735">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 xml:space="preserve">Be suitably recorded on </w:t>
      </w:r>
      <w:r w:rsidR="00A4244D" w:rsidRPr="007B3D2F">
        <w:rPr>
          <w:rFonts w:eastAsia="Times New Roman"/>
          <w:sz w:val="24"/>
          <w:szCs w:val="24"/>
          <w:lang w:eastAsia="en-GB"/>
        </w:rPr>
        <w:t xml:space="preserve">My Concern </w:t>
      </w:r>
      <w:r w:rsidRPr="007B3D2F">
        <w:rPr>
          <w:rFonts w:eastAsia="Times New Roman"/>
          <w:sz w:val="24"/>
          <w:szCs w:val="24"/>
          <w:lang w:eastAsia="en-GB"/>
        </w:rPr>
        <w:t>so that the DSL</w:t>
      </w:r>
      <w:r w:rsidR="666C36DA" w:rsidRPr="007B3D2F">
        <w:rPr>
          <w:rFonts w:eastAsia="Times New Roman"/>
          <w:sz w:val="24"/>
          <w:szCs w:val="24"/>
          <w:lang w:eastAsia="en-GB"/>
        </w:rPr>
        <w:t>’s</w:t>
      </w:r>
      <w:r w:rsidRPr="007B3D2F">
        <w:rPr>
          <w:rFonts w:eastAsia="Times New Roman"/>
          <w:sz w:val="24"/>
          <w:szCs w:val="24"/>
          <w:lang w:eastAsia="en-GB"/>
        </w:rPr>
        <w:t xml:space="preserve"> ha</w:t>
      </w:r>
      <w:r w:rsidR="215BBD25" w:rsidRPr="007B3D2F">
        <w:rPr>
          <w:rFonts w:eastAsia="Times New Roman"/>
          <w:sz w:val="24"/>
          <w:szCs w:val="24"/>
          <w:lang w:eastAsia="en-GB"/>
        </w:rPr>
        <w:t>ve</w:t>
      </w:r>
      <w:r w:rsidRPr="007B3D2F">
        <w:rPr>
          <w:rFonts w:eastAsia="Times New Roman"/>
          <w:sz w:val="24"/>
          <w:szCs w:val="24"/>
          <w:lang w:eastAsia="en-GB"/>
        </w:rPr>
        <w:t xml:space="preserve"> access to them.</w:t>
      </w:r>
    </w:p>
    <w:p w:rsidR="00192A71" w:rsidRPr="007B3D2F" w:rsidRDefault="00192A71" w:rsidP="009D7735">
      <w:pPr>
        <w:pStyle w:val="ListParagraph"/>
        <w:numPr>
          <w:ilvl w:val="0"/>
          <w:numId w:val="4"/>
        </w:numPr>
        <w:shd w:val="clear" w:color="auto" w:fill="FFFFFF" w:themeFill="background1"/>
        <w:spacing w:before="100" w:after="100" w:line="240" w:lineRule="auto"/>
        <w:ind w:left="1418"/>
        <w:jc w:val="both"/>
        <w:rPr>
          <w:rFonts w:eastAsia="Times New Roman"/>
          <w:sz w:val="24"/>
          <w:szCs w:val="24"/>
          <w:lang w:eastAsia="en-GB"/>
        </w:rPr>
      </w:pPr>
      <w:r w:rsidRPr="007B3D2F">
        <w:rPr>
          <w:rFonts w:eastAsia="Times New Roman"/>
          <w:sz w:val="24"/>
          <w:szCs w:val="24"/>
          <w:lang w:eastAsia="en-GB"/>
        </w:rPr>
        <w:t>Actively involve the pupil.</w:t>
      </w:r>
    </w:p>
    <w:p w:rsidR="00192A71" w:rsidRPr="007B3D2F" w:rsidRDefault="458DEAE3" w:rsidP="009D7735">
      <w:pPr>
        <w:pStyle w:val="ListParagraph"/>
        <w:numPr>
          <w:ilvl w:val="0"/>
          <w:numId w:val="4"/>
        </w:numPr>
        <w:shd w:val="clear" w:color="auto" w:fill="FFFFFF" w:themeFill="background1"/>
        <w:spacing w:before="100" w:after="100" w:line="240" w:lineRule="auto"/>
        <w:ind w:left="1418"/>
        <w:jc w:val="both"/>
        <w:rPr>
          <w:sz w:val="24"/>
          <w:szCs w:val="24"/>
          <w:lang w:eastAsia="en-GB"/>
        </w:rPr>
      </w:pPr>
      <w:r w:rsidRPr="007B3D2F">
        <w:rPr>
          <w:rFonts w:eastAsia="Times New Roman"/>
          <w:sz w:val="24"/>
          <w:szCs w:val="24"/>
          <w:lang w:eastAsia="en-GB"/>
        </w:rPr>
        <w:t>Only take place if there is no other option</w:t>
      </w:r>
    </w:p>
    <w:p w:rsidR="009D7735" w:rsidRPr="007B3D2F" w:rsidRDefault="00192A71" w:rsidP="00FA5D9E">
      <w:pPr>
        <w:pStyle w:val="ListParagraph"/>
        <w:numPr>
          <w:ilvl w:val="1"/>
          <w:numId w:val="29"/>
        </w:numPr>
        <w:shd w:val="clear" w:color="auto" w:fill="FFFFFF" w:themeFill="background1"/>
        <w:spacing w:before="100" w:after="100" w:line="240" w:lineRule="auto"/>
        <w:ind w:left="993" w:hanging="709"/>
        <w:jc w:val="both"/>
        <w:rPr>
          <w:rFonts w:eastAsia="Times New Roman"/>
          <w:sz w:val="24"/>
          <w:szCs w:val="24"/>
          <w:lang w:eastAsia="en-GB"/>
        </w:rPr>
      </w:pPr>
      <w:r w:rsidRPr="007B3D2F">
        <w:rPr>
          <w:rFonts w:eastAsia="Times New Roman"/>
          <w:sz w:val="24"/>
          <w:szCs w:val="24"/>
          <w:lang w:eastAsia="en-GB"/>
        </w:rPr>
        <w:t xml:space="preserve">Vulnerable pupils </w:t>
      </w:r>
      <w:r w:rsidR="0FC25157" w:rsidRPr="007B3D2F">
        <w:rPr>
          <w:rFonts w:eastAsia="Times New Roman"/>
          <w:sz w:val="24"/>
          <w:szCs w:val="24"/>
          <w:lang w:eastAsia="en-GB"/>
        </w:rPr>
        <w:t xml:space="preserve">and/or their families </w:t>
      </w:r>
      <w:r w:rsidRPr="007B3D2F">
        <w:rPr>
          <w:rFonts w:eastAsia="Times New Roman"/>
          <w:sz w:val="24"/>
          <w:szCs w:val="24"/>
          <w:lang w:eastAsia="en-GB"/>
        </w:rPr>
        <w:t>will be provided with a means of contacting the </w:t>
      </w:r>
      <w:r w:rsidRPr="007B3D2F">
        <w:rPr>
          <w:rFonts w:eastAsia="Times New Roman"/>
          <w:b/>
          <w:bCs/>
          <w:sz w:val="24"/>
          <w:szCs w:val="24"/>
          <w:lang w:eastAsia="en-GB"/>
        </w:rPr>
        <w:t>DSL</w:t>
      </w:r>
      <w:r w:rsidRPr="007B3D2F">
        <w:rPr>
          <w:rFonts w:eastAsia="Times New Roman"/>
          <w:sz w:val="24"/>
          <w:szCs w:val="24"/>
          <w:lang w:eastAsia="en-GB"/>
        </w:rPr>
        <w:t>, their deputy, or any other relevant member of staff – this arrangement will be set up by the </w:t>
      </w:r>
      <w:r w:rsidRPr="007B3D2F">
        <w:rPr>
          <w:rFonts w:eastAsia="Times New Roman"/>
          <w:b/>
          <w:bCs/>
          <w:sz w:val="24"/>
          <w:szCs w:val="24"/>
          <w:lang w:eastAsia="en-GB"/>
        </w:rPr>
        <w:t>DSL</w:t>
      </w:r>
      <w:r w:rsidRPr="007B3D2F">
        <w:rPr>
          <w:rFonts w:eastAsia="Times New Roman"/>
          <w:sz w:val="24"/>
          <w:szCs w:val="24"/>
          <w:lang w:eastAsia="en-GB"/>
        </w:rPr>
        <w:t> prior to the period of remote learning</w:t>
      </w:r>
      <w:r w:rsidR="5A52C6D7" w:rsidRPr="007B3D2F">
        <w:rPr>
          <w:rFonts w:eastAsia="Times New Roman"/>
          <w:sz w:val="24"/>
          <w:szCs w:val="24"/>
          <w:lang w:eastAsia="en-GB"/>
        </w:rPr>
        <w:t>.</w:t>
      </w:r>
    </w:p>
    <w:p w:rsidR="009D7735" w:rsidRPr="007B3D2F" w:rsidRDefault="00192A71" w:rsidP="00FA5D9E">
      <w:pPr>
        <w:pStyle w:val="ListParagraph"/>
        <w:numPr>
          <w:ilvl w:val="1"/>
          <w:numId w:val="29"/>
        </w:numPr>
        <w:shd w:val="clear" w:color="auto" w:fill="FFFFFF" w:themeFill="background1"/>
        <w:spacing w:before="100" w:after="100" w:line="240" w:lineRule="auto"/>
        <w:ind w:left="993" w:hanging="709"/>
        <w:jc w:val="both"/>
        <w:rPr>
          <w:rFonts w:eastAsia="Times New Roman"/>
          <w:sz w:val="24"/>
          <w:szCs w:val="24"/>
          <w:lang w:eastAsia="en-GB"/>
        </w:rPr>
      </w:pPr>
      <w:r w:rsidRPr="007B3D2F">
        <w:rPr>
          <w:rFonts w:eastAsia="Times New Roman"/>
          <w:sz w:val="24"/>
          <w:szCs w:val="24"/>
          <w:lang w:eastAsia="en-GB"/>
        </w:rPr>
        <w:t>The </w:t>
      </w:r>
      <w:r w:rsidRPr="007B3D2F">
        <w:rPr>
          <w:rFonts w:eastAsia="Times New Roman"/>
          <w:b/>
          <w:bCs/>
          <w:sz w:val="24"/>
          <w:szCs w:val="24"/>
          <w:lang w:eastAsia="en-GB"/>
        </w:rPr>
        <w:t>DSL</w:t>
      </w:r>
      <w:r w:rsidRPr="007B3D2F">
        <w:rPr>
          <w:rFonts w:eastAsia="Times New Roman"/>
          <w:sz w:val="24"/>
          <w:szCs w:val="24"/>
          <w:lang w:eastAsia="en-GB"/>
        </w:rPr>
        <w:t> will meet (in person or remotely) with the relevant members of staff </w:t>
      </w:r>
      <w:r w:rsidRPr="007B3D2F">
        <w:rPr>
          <w:rFonts w:eastAsia="Times New Roman"/>
          <w:b/>
          <w:bCs/>
          <w:sz w:val="24"/>
          <w:szCs w:val="24"/>
          <w:lang w:eastAsia="en-GB"/>
        </w:rPr>
        <w:t>once</w:t>
      </w:r>
      <w:r w:rsidRPr="007B3D2F">
        <w:rPr>
          <w:rFonts w:eastAsia="Times New Roman"/>
          <w:sz w:val="24"/>
          <w:szCs w:val="24"/>
          <w:lang w:eastAsia="en-GB"/>
        </w:rPr>
        <w:t> per </w:t>
      </w:r>
      <w:r w:rsidRPr="007B3D2F">
        <w:rPr>
          <w:rFonts w:eastAsia="Times New Roman"/>
          <w:b/>
          <w:bCs/>
          <w:sz w:val="24"/>
          <w:szCs w:val="24"/>
          <w:lang w:eastAsia="en-GB"/>
        </w:rPr>
        <w:t>week</w:t>
      </w:r>
      <w:r w:rsidRPr="007B3D2F">
        <w:rPr>
          <w:rFonts w:eastAsia="Times New Roman"/>
          <w:sz w:val="24"/>
          <w:szCs w:val="24"/>
          <w:lang w:eastAsia="en-GB"/>
        </w:rPr>
        <w:t> to discuss new and current safeguarding arrangements for vulnerable pupils learning remotely.</w:t>
      </w:r>
    </w:p>
    <w:p w:rsidR="009D7735" w:rsidRPr="007B3D2F" w:rsidRDefault="00192A71" w:rsidP="00FA5D9E">
      <w:pPr>
        <w:pStyle w:val="ListParagraph"/>
        <w:numPr>
          <w:ilvl w:val="1"/>
          <w:numId w:val="29"/>
        </w:numPr>
        <w:shd w:val="clear" w:color="auto" w:fill="FFFFFF" w:themeFill="background1"/>
        <w:spacing w:before="100" w:after="100" w:line="240" w:lineRule="auto"/>
        <w:ind w:left="993" w:hanging="709"/>
        <w:jc w:val="both"/>
        <w:rPr>
          <w:rFonts w:eastAsia="Times New Roman"/>
          <w:sz w:val="24"/>
          <w:szCs w:val="24"/>
          <w:lang w:eastAsia="en-GB"/>
        </w:rPr>
      </w:pPr>
      <w:r w:rsidRPr="007B3D2F">
        <w:rPr>
          <w:rFonts w:eastAsia="Times New Roman"/>
          <w:sz w:val="24"/>
          <w:szCs w:val="24"/>
          <w:lang w:eastAsia="en-GB"/>
        </w:rPr>
        <w:t xml:space="preserve">All members of staff will report any safeguarding concerns </w:t>
      </w:r>
      <w:r w:rsidR="4E9D49A5" w:rsidRPr="007B3D2F">
        <w:rPr>
          <w:rFonts w:eastAsia="Times New Roman"/>
          <w:sz w:val="24"/>
          <w:szCs w:val="24"/>
          <w:lang w:eastAsia="en-GB"/>
        </w:rPr>
        <w:t xml:space="preserve">as per normal practice </w:t>
      </w:r>
      <w:r w:rsidRPr="007B3D2F">
        <w:rPr>
          <w:rFonts w:eastAsia="Times New Roman"/>
          <w:sz w:val="24"/>
          <w:szCs w:val="24"/>
          <w:lang w:eastAsia="en-GB"/>
        </w:rPr>
        <w:t>to the </w:t>
      </w:r>
      <w:r w:rsidRPr="007B3D2F">
        <w:rPr>
          <w:rFonts w:eastAsia="Times New Roman"/>
          <w:b/>
          <w:bCs/>
          <w:sz w:val="24"/>
          <w:szCs w:val="24"/>
          <w:lang w:eastAsia="en-GB"/>
        </w:rPr>
        <w:t>DSL</w:t>
      </w:r>
      <w:r w:rsidR="05E09851" w:rsidRPr="007B3D2F">
        <w:rPr>
          <w:rFonts w:eastAsia="Times New Roman"/>
          <w:b/>
          <w:bCs/>
          <w:sz w:val="24"/>
          <w:szCs w:val="24"/>
          <w:lang w:eastAsia="en-GB"/>
        </w:rPr>
        <w:t>’s via My Concern</w:t>
      </w:r>
      <w:r w:rsidRPr="007B3D2F">
        <w:rPr>
          <w:rFonts w:eastAsia="Times New Roman"/>
          <w:sz w:val="24"/>
          <w:szCs w:val="24"/>
          <w:lang w:eastAsia="en-GB"/>
        </w:rPr>
        <w:t> immediately.</w:t>
      </w:r>
    </w:p>
    <w:p w:rsidR="00192A71" w:rsidRPr="007B3D2F" w:rsidRDefault="00192A71" w:rsidP="00FA5D9E">
      <w:pPr>
        <w:pStyle w:val="ListParagraph"/>
        <w:numPr>
          <w:ilvl w:val="1"/>
          <w:numId w:val="29"/>
        </w:numPr>
        <w:shd w:val="clear" w:color="auto" w:fill="FFFFFF" w:themeFill="background1"/>
        <w:spacing w:before="100" w:after="100" w:line="240" w:lineRule="auto"/>
        <w:ind w:left="993" w:hanging="709"/>
        <w:jc w:val="both"/>
        <w:rPr>
          <w:rFonts w:eastAsia="Times New Roman"/>
          <w:sz w:val="24"/>
          <w:szCs w:val="24"/>
          <w:lang w:eastAsia="en-GB"/>
        </w:rPr>
      </w:pPr>
      <w:r w:rsidRPr="007B3D2F">
        <w:rPr>
          <w:rFonts w:eastAsia="Times New Roman"/>
          <w:sz w:val="24"/>
          <w:szCs w:val="24"/>
          <w:lang w:eastAsia="en-GB"/>
        </w:rPr>
        <w:lastRenderedPageBreak/>
        <w:t>Pupils and their parents will be encouraged to contact the </w:t>
      </w:r>
      <w:r w:rsidRPr="007B3D2F">
        <w:rPr>
          <w:rFonts w:eastAsia="Times New Roman"/>
          <w:b/>
          <w:bCs/>
          <w:sz w:val="24"/>
          <w:szCs w:val="24"/>
          <w:lang w:eastAsia="en-GB"/>
        </w:rPr>
        <w:t>DSL</w:t>
      </w:r>
      <w:r w:rsidRPr="007B3D2F">
        <w:rPr>
          <w:rFonts w:eastAsia="Times New Roman"/>
          <w:sz w:val="24"/>
          <w:szCs w:val="24"/>
          <w:lang w:eastAsia="en-GB"/>
        </w:rPr>
        <w:t xml:space="preserve"> if they wish to report safeguarding concerns, e.g. regarding harmful or upsetting content or incidents of online bullying. The </w:t>
      </w:r>
      <w:r w:rsidR="00A93513" w:rsidRPr="007B3D2F">
        <w:rPr>
          <w:rFonts w:eastAsia="Times New Roman"/>
          <w:sz w:val="24"/>
          <w:szCs w:val="24"/>
          <w:lang w:eastAsia="en-GB"/>
        </w:rPr>
        <w:t>Academy</w:t>
      </w:r>
      <w:r w:rsidRPr="007B3D2F">
        <w:rPr>
          <w:rFonts w:eastAsia="Times New Roman"/>
          <w:sz w:val="24"/>
          <w:szCs w:val="24"/>
          <w:lang w:eastAsia="en-GB"/>
        </w:rPr>
        <w:t xml:space="preserve"> will also signpost families to the practical support that is available for reporting these concerns.</w:t>
      </w:r>
    </w:p>
    <w:p w:rsidR="00192A71" w:rsidRPr="007B3D2F" w:rsidRDefault="00192A71" w:rsidP="004819C4">
      <w:pPr>
        <w:pStyle w:val="Heading1"/>
        <w:numPr>
          <w:ilvl w:val="0"/>
          <w:numId w:val="20"/>
        </w:numPr>
        <w:ind w:left="426" w:hanging="426"/>
      </w:pPr>
      <w:r w:rsidRPr="007B3D2F">
        <w:t>MONITORING ARRANGEMENTS</w:t>
      </w:r>
    </w:p>
    <w:p w:rsidR="00B24552" w:rsidRPr="007B3D2F" w:rsidRDefault="00192A71" w:rsidP="00B24552">
      <w:pPr>
        <w:pStyle w:val="ListParagraph"/>
        <w:numPr>
          <w:ilvl w:val="1"/>
          <w:numId w:val="20"/>
        </w:numPr>
        <w:shd w:val="clear" w:color="auto" w:fill="FFFFFF" w:themeFill="background1"/>
        <w:spacing w:before="100" w:after="100" w:line="240" w:lineRule="auto"/>
        <w:ind w:left="851" w:hanging="567"/>
        <w:jc w:val="both"/>
        <w:rPr>
          <w:rFonts w:eastAsia="Times New Roman"/>
          <w:sz w:val="24"/>
          <w:szCs w:val="24"/>
          <w:lang w:eastAsia="en-GB"/>
        </w:rPr>
      </w:pPr>
      <w:r w:rsidRPr="007B3D2F">
        <w:rPr>
          <w:rFonts w:eastAsia="Times New Roman"/>
          <w:sz w:val="24"/>
          <w:szCs w:val="24"/>
          <w:lang w:eastAsia="en-GB"/>
        </w:rPr>
        <w:t>This policy will be reviewed on a</w:t>
      </w:r>
      <w:r w:rsidR="330CB67C" w:rsidRPr="007B3D2F">
        <w:rPr>
          <w:rFonts w:eastAsia="Times New Roman"/>
          <w:sz w:val="24"/>
          <w:szCs w:val="24"/>
          <w:lang w:eastAsia="en-GB"/>
        </w:rPr>
        <w:t xml:space="preserve"> regular basis </w:t>
      </w:r>
      <w:r w:rsidR="000419DB" w:rsidRPr="007B3D2F">
        <w:rPr>
          <w:rFonts w:eastAsia="Times New Roman"/>
          <w:sz w:val="24"/>
          <w:szCs w:val="24"/>
          <w:lang w:eastAsia="en-GB"/>
        </w:rPr>
        <w:t xml:space="preserve">or </w:t>
      </w:r>
      <w:r w:rsidR="330CB67C" w:rsidRPr="007B3D2F">
        <w:rPr>
          <w:rFonts w:eastAsia="Times New Roman"/>
          <w:sz w:val="24"/>
          <w:szCs w:val="24"/>
          <w:lang w:eastAsia="en-GB"/>
        </w:rPr>
        <w:t>a</w:t>
      </w:r>
      <w:r w:rsidR="000419DB" w:rsidRPr="007B3D2F">
        <w:rPr>
          <w:rFonts w:eastAsia="Times New Roman"/>
          <w:sz w:val="24"/>
          <w:szCs w:val="24"/>
          <w:lang w:eastAsia="en-GB"/>
        </w:rPr>
        <w:t>s</w:t>
      </w:r>
      <w:r w:rsidR="330CB67C" w:rsidRPr="007B3D2F">
        <w:rPr>
          <w:rFonts w:eastAsia="Times New Roman"/>
          <w:sz w:val="24"/>
          <w:szCs w:val="24"/>
          <w:lang w:eastAsia="en-GB"/>
        </w:rPr>
        <w:t xml:space="preserve"> necessary</w:t>
      </w:r>
      <w:r w:rsidRPr="007B3D2F">
        <w:rPr>
          <w:rFonts w:eastAsia="Times New Roman"/>
          <w:sz w:val="24"/>
          <w:szCs w:val="24"/>
          <w:lang w:eastAsia="en-GB"/>
        </w:rPr>
        <w:t xml:space="preserve"> by </w:t>
      </w:r>
      <w:r w:rsidR="77CCA9B9" w:rsidRPr="007B3D2F">
        <w:rPr>
          <w:rFonts w:eastAsia="Times New Roman"/>
          <w:sz w:val="24"/>
          <w:szCs w:val="24"/>
          <w:lang w:eastAsia="en-GB"/>
        </w:rPr>
        <w:t>t</w:t>
      </w:r>
      <w:r w:rsidR="772BE5CF" w:rsidRPr="007B3D2F">
        <w:rPr>
          <w:rFonts w:eastAsia="Times New Roman"/>
          <w:sz w:val="24"/>
          <w:szCs w:val="24"/>
          <w:lang w:eastAsia="en-GB"/>
        </w:rPr>
        <w:t>he Senior Leade</w:t>
      </w:r>
      <w:r w:rsidR="2E380406" w:rsidRPr="007B3D2F">
        <w:rPr>
          <w:rFonts w:eastAsia="Times New Roman"/>
          <w:sz w:val="24"/>
          <w:szCs w:val="24"/>
          <w:lang w:eastAsia="en-GB"/>
        </w:rPr>
        <w:t>r</w:t>
      </w:r>
      <w:r w:rsidR="772BE5CF" w:rsidRPr="007B3D2F">
        <w:rPr>
          <w:rFonts w:eastAsia="Times New Roman"/>
          <w:sz w:val="24"/>
          <w:szCs w:val="24"/>
          <w:lang w:eastAsia="en-GB"/>
        </w:rPr>
        <w:t>ship Team</w:t>
      </w:r>
      <w:r w:rsidRPr="007B3D2F">
        <w:rPr>
          <w:rFonts w:eastAsia="Times New Roman"/>
          <w:sz w:val="24"/>
          <w:szCs w:val="24"/>
          <w:lang w:eastAsia="en-GB"/>
        </w:rPr>
        <w:t>.</w:t>
      </w:r>
    </w:p>
    <w:p w:rsidR="00192A71" w:rsidRPr="007B3D2F" w:rsidRDefault="014FA234" w:rsidP="00B24552">
      <w:pPr>
        <w:pStyle w:val="ListParagraph"/>
        <w:numPr>
          <w:ilvl w:val="1"/>
          <w:numId w:val="20"/>
        </w:numPr>
        <w:shd w:val="clear" w:color="auto" w:fill="FFFFFF" w:themeFill="background1"/>
        <w:spacing w:before="100" w:after="100" w:line="240" w:lineRule="auto"/>
        <w:ind w:left="851" w:hanging="567"/>
        <w:jc w:val="both"/>
        <w:rPr>
          <w:rFonts w:eastAsia="Times New Roman"/>
          <w:sz w:val="24"/>
          <w:szCs w:val="24"/>
          <w:lang w:eastAsia="en-GB"/>
        </w:rPr>
      </w:pPr>
      <w:r w:rsidRPr="007B3D2F">
        <w:rPr>
          <w:rFonts w:eastAsia="Times New Roman"/>
          <w:sz w:val="24"/>
          <w:szCs w:val="24"/>
          <w:lang w:eastAsia="en-GB"/>
        </w:rPr>
        <w:t>C</w:t>
      </w:r>
      <w:r w:rsidR="00192A71" w:rsidRPr="007B3D2F">
        <w:rPr>
          <w:rFonts w:eastAsia="Times New Roman"/>
          <w:sz w:val="24"/>
          <w:szCs w:val="24"/>
          <w:lang w:eastAsia="en-GB"/>
        </w:rPr>
        <w:t>hanges to this policy will be communicated to all members of staff and other stakeholders.</w:t>
      </w:r>
    </w:p>
    <w:p w:rsidR="00192A71" w:rsidRPr="007B3D2F" w:rsidRDefault="00192A71" w:rsidP="004819C4">
      <w:pPr>
        <w:pStyle w:val="Heading1"/>
        <w:numPr>
          <w:ilvl w:val="0"/>
          <w:numId w:val="21"/>
        </w:numPr>
        <w:ind w:left="426" w:hanging="426"/>
      </w:pPr>
      <w:r w:rsidRPr="007B3D2F">
        <w:t xml:space="preserve">EXTENDED </w:t>
      </w:r>
      <w:r w:rsidR="00A93513" w:rsidRPr="007B3D2F">
        <w:t>ACADEMY</w:t>
      </w:r>
      <w:r w:rsidRPr="007B3D2F">
        <w:t xml:space="preserve"> CLOSURE</w:t>
      </w:r>
    </w:p>
    <w:p w:rsidR="001976C2" w:rsidRPr="007B3D2F" w:rsidRDefault="002A1189" w:rsidP="001976C2">
      <w:pPr>
        <w:pStyle w:val="ListParagraph"/>
        <w:numPr>
          <w:ilvl w:val="1"/>
          <w:numId w:val="21"/>
        </w:numPr>
        <w:shd w:val="clear" w:color="auto" w:fill="FFFFFF" w:themeFill="background1"/>
        <w:spacing w:before="100" w:after="100" w:line="240" w:lineRule="auto"/>
        <w:ind w:hanging="571"/>
        <w:jc w:val="both"/>
        <w:rPr>
          <w:rFonts w:eastAsia="Times New Roman"/>
          <w:sz w:val="24"/>
          <w:szCs w:val="24"/>
          <w:lang w:eastAsia="en-GB"/>
        </w:rPr>
      </w:pPr>
      <w:r w:rsidRPr="007B3D2F">
        <w:rPr>
          <w:rFonts w:eastAsia="Times New Roman"/>
          <w:sz w:val="24"/>
          <w:szCs w:val="24"/>
          <w:lang w:eastAsia="en-GB"/>
        </w:rPr>
        <w:t>If any</w:t>
      </w:r>
      <w:r w:rsidR="00192A71" w:rsidRPr="007B3D2F">
        <w:rPr>
          <w:rFonts w:eastAsia="Times New Roman"/>
          <w:sz w:val="24"/>
          <w:szCs w:val="24"/>
          <w:lang w:eastAsia="en-GB"/>
        </w:rPr>
        <w:t xml:space="preserve"> </w:t>
      </w:r>
      <w:r w:rsidR="00A93513" w:rsidRPr="007B3D2F">
        <w:rPr>
          <w:rFonts w:eastAsia="Times New Roman"/>
          <w:sz w:val="24"/>
          <w:szCs w:val="24"/>
          <w:lang w:eastAsia="en-GB"/>
        </w:rPr>
        <w:t>Academy</w:t>
      </w:r>
      <w:r w:rsidR="5DB4346B" w:rsidRPr="007B3D2F">
        <w:rPr>
          <w:rFonts w:eastAsia="Times New Roman"/>
          <w:sz w:val="24"/>
          <w:szCs w:val="24"/>
          <w:lang w:eastAsia="en-GB"/>
        </w:rPr>
        <w:t xml:space="preserve"> </w:t>
      </w:r>
      <w:r w:rsidR="00192A71" w:rsidRPr="007B3D2F">
        <w:rPr>
          <w:rFonts w:eastAsia="Times New Roman"/>
          <w:sz w:val="24"/>
          <w:szCs w:val="24"/>
          <w:lang w:eastAsia="en-GB"/>
        </w:rPr>
        <w:t>closures are announced, the policy will be reviewed and changed in accordance with government guidance for educational settings.</w:t>
      </w:r>
    </w:p>
    <w:p w:rsidR="001976C2" w:rsidRPr="007B3D2F" w:rsidRDefault="00192A71" w:rsidP="001976C2">
      <w:pPr>
        <w:pStyle w:val="ListParagraph"/>
        <w:numPr>
          <w:ilvl w:val="1"/>
          <w:numId w:val="21"/>
        </w:numPr>
        <w:shd w:val="clear" w:color="auto" w:fill="FFFFFF" w:themeFill="background1"/>
        <w:spacing w:before="100" w:after="100" w:line="240" w:lineRule="auto"/>
        <w:ind w:hanging="571"/>
        <w:jc w:val="both"/>
        <w:rPr>
          <w:rFonts w:eastAsia="Times New Roman"/>
          <w:sz w:val="24"/>
          <w:szCs w:val="24"/>
          <w:lang w:eastAsia="en-GB"/>
        </w:rPr>
      </w:pPr>
      <w:r w:rsidRPr="007B3D2F">
        <w:rPr>
          <w:rFonts w:eastAsia="Times New Roman"/>
          <w:sz w:val="24"/>
          <w:szCs w:val="24"/>
          <w:lang w:eastAsia="en-GB"/>
        </w:rPr>
        <w:t xml:space="preserve">All staff will be informed </w:t>
      </w:r>
      <w:r w:rsidR="7D6B0248" w:rsidRPr="007B3D2F">
        <w:rPr>
          <w:rFonts w:eastAsia="Times New Roman"/>
          <w:sz w:val="24"/>
          <w:szCs w:val="24"/>
          <w:lang w:eastAsia="en-GB"/>
        </w:rPr>
        <w:t xml:space="preserve">as </w:t>
      </w:r>
      <w:r w:rsidR="313481BF" w:rsidRPr="007B3D2F">
        <w:rPr>
          <w:rFonts w:eastAsia="Times New Roman"/>
          <w:sz w:val="24"/>
          <w:szCs w:val="24"/>
          <w:lang w:eastAsia="en-GB"/>
        </w:rPr>
        <w:t>changes</w:t>
      </w:r>
      <w:r w:rsidR="7D6B0248" w:rsidRPr="007B3D2F">
        <w:rPr>
          <w:rFonts w:eastAsia="Times New Roman"/>
          <w:sz w:val="24"/>
          <w:szCs w:val="24"/>
          <w:lang w:eastAsia="en-GB"/>
        </w:rPr>
        <w:t xml:space="preserve"> occur, and beforehand if we are given any notice</w:t>
      </w:r>
    </w:p>
    <w:p w:rsidR="00E4600C" w:rsidRPr="007B3D2F" w:rsidRDefault="00192A71" w:rsidP="000419DB">
      <w:pPr>
        <w:pStyle w:val="ListParagraph"/>
        <w:numPr>
          <w:ilvl w:val="1"/>
          <w:numId w:val="21"/>
        </w:numPr>
        <w:shd w:val="clear" w:color="auto" w:fill="FFFFFF" w:themeFill="background1"/>
        <w:spacing w:before="100" w:after="100" w:line="240" w:lineRule="auto"/>
        <w:ind w:hanging="571"/>
        <w:jc w:val="both"/>
        <w:rPr>
          <w:rFonts w:eastAsia="Times New Roman"/>
          <w:sz w:val="24"/>
          <w:szCs w:val="24"/>
          <w:lang w:eastAsia="en-GB"/>
        </w:rPr>
      </w:pPr>
      <w:r w:rsidRPr="007B3D2F">
        <w:rPr>
          <w:rFonts w:eastAsia="Times New Roman"/>
          <w:sz w:val="24"/>
          <w:szCs w:val="24"/>
          <w:lang w:eastAsia="en-GB"/>
        </w:rPr>
        <w:t xml:space="preserve">All parents and guardians will be informed </w:t>
      </w:r>
      <w:r w:rsidR="09AE720C" w:rsidRPr="007B3D2F">
        <w:rPr>
          <w:rFonts w:eastAsia="Times New Roman"/>
          <w:sz w:val="24"/>
          <w:szCs w:val="24"/>
          <w:lang w:eastAsia="en-GB"/>
        </w:rPr>
        <w:t>as changes occur, and beforehand if we are given any notice</w:t>
      </w:r>
    </w:p>
    <w:p w:rsidR="00672824" w:rsidRPr="007B3D2F" w:rsidRDefault="00672824" w:rsidP="004819C4">
      <w:pPr>
        <w:pStyle w:val="Heading1"/>
        <w:numPr>
          <w:ilvl w:val="0"/>
          <w:numId w:val="22"/>
        </w:numPr>
        <w:ind w:left="426" w:hanging="426"/>
      </w:pPr>
      <w:r w:rsidRPr="007B3D2F">
        <w:t>PROVISION AT DIFFERENT STAGES OF ABSENCE AND CLOSURE</w:t>
      </w:r>
    </w:p>
    <w:p w:rsidR="00CE2A02" w:rsidRPr="007B3D2F" w:rsidRDefault="00A51E71" w:rsidP="00234CF4">
      <w:pPr>
        <w:pStyle w:val="ListParagraph"/>
        <w:numPr>
          <w:ilvl w:val="1"/>
          <w:numId w:val="22"/>
        </w:numPr>
        <w:shd w:val="clear" w:color="auto" w:fill="FFFFFF" w:themeFill="background1"/>
        <w:spacing w:before="100" w:after="100" w:line="240" w:lineRule="auto"/>
        <w:ind w:hanging="571"/>
        <w:jc w:val="both"/>
        <w:rPr>
          <w:rFonts w:eastAsia="Times New Roman"/>
          <w:sz w:val="24"/>
          <w:szCs w:val="24"/>
          <w:lang w:eastAsia="en-GB"/>
        </w:rPr>
      </w:pPr>
      <w:r w:rsidRPr="007B3D2F">
        <w:rPr>
          <w:rFonts w:eastAsia="Times New Roman"/>
          <w:b/>
          <w:bCs/>
          <w:sz w:val="24"/>
          <w:szCs w:val="24"/>
          <w:lang w:eastAsia="en-GB"/>
        </w:rPr>
        <w:t>General Illness</w:t>
      </w:r>
    </w:p>
    <w:p w:rsidR="009469B5" w:rsidRPr="007B3D2F" w:rsidRDefault="009469B5" w:rsidP="58AC1C5E">
      <w:pPr>
        <w:shd w:val="clear" w:color="auto" w:fill="FFFFFF" w:themeFill="background1"/>
        <w:spacing w:before="100" w:after="100" w:line="240" w:lineRule="auto"/>
        <w:jc w:val="both"/>
        <w:rPr>
          <w:rFonts w:eastAsia="Times New Roman"/>
          <w:sz w:val="24"/>
          <w:szCs w:val="24"/>
          <w:lang w:eastAsia="en-GB"/>
        </w:rPr>
      </w:pPr>
      <w:r w:rsidRPr="007B3D2F">
        <w:rPr>
          <w:rFonts w:eastAsia="Times New Roman"/>
          <w:sz w:val="24"/>
          <w:szCs w:val="24"/>
          <w:lang w:eastAsia="en-GB"/>
        </w:rPr>
        <w:t>Students who are not attendi</w:t>
      </w:r>
      <w:r w:rsidR="00CE2A02" w:rsidRPr="007B3D2F">
        <w:rPr>
          <w:rFonts w:eastAsia="Times New Roman"/>
          <w:sz w:val="24"/>
          <w:szCs w:val="24"/>
          <w:lang w:eastAsia="en-GB"/>
        </w:rPr>
        <w:t xml:space="preserve">ng school </w:t>
      </w:r>
      <w:r w:rsidR="5094FF58" w:rsidRPr="007B3D2F">
        <w:rPr>
          <w:rFonts w:eastAsia="Times New Roman"/>
          <w:sz w:val="24"/>
          <w:szCs w:val="24"/>
          <w:lang w:eastAsia="en-GB"/>
        </w:rPr>
        <w:t xml:space="preserve">and </w:t>
      </w:r>
      <w:r w:rsidR="00CE2A02" w:rsidRPr="007B3D2F">
        <w:rPr>
          <w:rFonts w:eastAsia="Times New Roman"/>
          <w:sz w:val="24"/>
          <w:szCs w:val="24"/>
          <w:lang w:eastAsia="en-GB"/>
        </w:rPr>
        <w:t>who are deemed unfit to be at school by a parent,</w:t>
      </w:r>
      <w:r w:rsidR="00A2F123" w:rsidRPr="007B3D2F">
        <w:rPr>
          <w:rFonts w:eastAsia="Times New Roman"/>
          <w:sz w:val="24"/>
          <w:szCs w:val="24"/>
          <w:lang w:eastAsia="en-GB"/>
        </w:rPr>
        <w:t xml:space="preserve"> school staff,</w:t>
      </w:r>
      <w:r w:rsidR="00CE2A02" w:rsidRPr="007B3D2F">
        <w:rPr>
          <w:rFonts w:eastAsia="Times New Roman"/>
          <w:sz w:val="24"/>
          <w:szCs w:val="24"/>
          <w:lang w:eastAsia="en-GB"/>
        </w:rPr>
        <w:t xml:space="preserve"> carer or medical professional will </w:t>
      </w:r>
      <w:r w:rsidR="6ECA819A" w:rsidRPr="007B3D2F">
        <w:rPr>
          <w:rFonts w:eastAsia="Times New Roman"/>
          <w:sz w:val="24"/>
          <w:szCs w:val="24"/>
          <w:lang w:eastAsia="en-GB"/>
        </w:rPr>
        <w:t>not usually have learning activities provided.</w:t>
      </w:r>
      <w:r w:rsidR="00CE2A02" w:rsidRPr="007B3D2F">
        <w:rPr>
          <w:rFonts w:eastAsia="Times New Roman"/>
          <w:sz w:val="24"/>
          <w:szCs w:val="24"/>
          <w:lang w:eastAsia="en-GB"/>
        </w:rPr>
        <w:t xml:space="preserve"> </w:t>
      </w:r>
      <w:r w:rsidR="00A51E71" w:rsidRPr="007B3D2F">
        <w:rPr>
          <w:rFonts w:eastAsia="Times New Roman"/>
          <w:sz w:val="24"/>
          <w:szCs w:val="24"/>
          <w:lang w:eastAsia="en-GB"/>
        </w:rPr>
        <w:t xml:space="preserve">The expectation is that the student is not well enough for school so </w:t>
      </w:r>
      <w:r w:rsidR="07785031" w:rsidRPr="007B3D2F">
        <w:rPr>
          <w:rFonts w:eastAsia="Times New Roman"/>
          <w:sz w:val="24"/>
          <w:szCs w:val="24"/>
          <w:lang w:eastAsia="en-GB"/>
        </w:rPr>
        <w:t>is not well enough to</w:t>
      </w:r>
      <w:r w:rsidR="00A51E71" w:rsidRPr="007B3D2F">
        <w:rPr>
          <w:rFonts w:eastAsia="Times New Roman"/>
          <w:sz w:val="24"/>
          <w:szCs w:val="24"/>
          <w:lang w:eastAsia="en-GB"/>
        </w:rPr>
        <w:t xml:space="preserve"> engage in learning.</w:t>
      </w:r>
      <w:r w:rsidR="00E14B51" w:rsidRPr="007B3D2F">
        <w:rPr>
          <w:rFonts w:eastAsia="Times New Roman"/>
          <w:sz w:val="24"/>
          <w:szCs w:val="24"/>
          <w:lang w:eastAsia="en-GB"/>
        </w:rPr>
        <w:t xml:space="preserve">  </w:t>
      </w:r>
      <w:r w:rsidR="00CE2A02" w:rsidRPr="007B3D2F">
        <w:rPr>
          <w:rFonts w:eastAsia="Times New Roman"/>
          <w:sz w:val="24"/>
          <w:szCs w:val="24"/>
          <w:lang w:eastAsia="en-GB"/>
        </w:rPr>
        <w:t>All other students are attending sc</w:t>
      </w:r>
      <w:r w:rsidR="00A51E71" w:rsidRPr="007B3D2F">
        <w:rPr>
          <w:rFonts w:eastAsia="Times New Roman"/>
          <w:sz w:val="24"/>
          <w:szCs w:val="24"/>
          <w:lang w:eastAsia="en-GB"/>
        </w:rPr>
        <w:t>hool as normal in this period.</w:t>
      </w:r>
      <w:r w:rsidR="501C0672" w:rsidRPr="007B3D2F">
        <w:rPr>
          <w:rFonts w:eastAsia="Times New Roman"/>
          <w:sz w:val="24"/>
          <w:szCs w:val="24"/>
          <w:lang w:eastAsia="en-GB"/>
        </w:rPr>
        <w:t xml:space="preserve"> </w:t>
      </w:r>
    </w:p>
    <w:p w:rsidR="00A51E71" w:rsidRPr="007B3D2F" w:rsidRDefault="501C0672" w:rsidP="58AC1C5E">
      <w:pPr>
        <w:shd w:val="clear" w:color="auto" w:fill="FFFFFF" w:themeFill="background1"/>
        <w:spacing w:before="100" w:after="100" w:line="240" w:lineRule="auto"/>
        <w:jc w:val="both"/>
        <w:rPr>
          <w:rFonts w:eastAsia="Times New Roman"/>
          <w:sz w:val="24"/>
          <w:szCs w:val="24"/>
          <w:lang w:eastAsia="en-GB"/>
        </w:rPr>
      </w:pPr>
      <w:r w:rsidRPr="007B3D2F">
        <w:rPr>
          <w:rFonts w:eastAsia="Times New Roman"/>
          <w:sz w:val="24"/>
          <w:szCs w:val="24"/>
          <w:lang w:eastAsia="en-GB"/>
        </w:rPr>
        <w:t xml:space="preserve">If there are </w:t>
      </w:r>
      <w:r w:rsidR="57D13B2F" w:rsidRPr="007B3D2F">
        <w:rPr>
          <w:rFonts w:eastAsia="Times New Roman"/>
          <w:sz w:val="24"/>
          <w:szCs w:val="24"/>
          <w:lang w:eastAsia="en-GB"/>
        </w:rPr>
        <w:t>particular</w:t>
      </w:r>
      <w:r w:rsidR="396AE98C" w:rsidRPr="007B3D2F">
        <w:rPr>
          <w:rFonts w:eastAsia="Times New Roman"/>
          <w:sz w:val="24"/>
          <w:szCs w:val="24"/>
          <w:lang w:eastAsia="en-GB"/>
        </w:rPr>
        <w:t xml:space="preserve"> (for e.g. if a pupil has a broken leg) </w:t>
      </w:r>
      <w:r w:rsidR="238D5500" w:rsidRPr="007B3D2F">
        <w:rPr>
          <w:rFonts w:eastAsia="Times New Roman"/>
          <w:sz w:val="24"/>
          <w:szCs w:val="24"/>
          <w:lang w:eastAsia="en-GB"/>
        </w:rPr>
        <w:t>c</w:t>
      </w:r>
      <w:r w:rsidRPr="007B3D2F">
        <w:rPr>
          <w:rFonts w:eastAsia="Times New Roman"/>
          <w:sz w:val="24"/>
          <w:szCs w:val="24"/>
          <w:lang w:eastAsia="en-GB"/>
        </w:rPr>
        <w:t>ircumstances that the learner is well en</w:t>
      </w:r>
      <w:r w:rsidR="000419DB" w:rsidRPr="007B3D2F">
        <w:rPr>
          <w:rFonts w:eastAsia="Times New Roman"/>
          <w:sz w:val="24"/>
          <w:szCs w:val="24"/>
          <w:lang w:eastAsia="en-GB"/>
        </w:rPr>
        <w:t>ough to access learning, the</w:t>
      </w:r>
      <w:r w:rsidRPr="007B3D2F">
        <w:rPr>
          <w:rFonts w:eastAsia="Times New Roman"/>
          <w:sz w:val="24"/>
          <w:szCs w:val="24"/>
          <w:lang w:eastAsia="en-GB"/>
        </w:rPr>
        <w:t xml:space="preserve"> provision </w:t>
      </w:r>
      <w:r w:rsidR="51AC9FDD" w:rsidRPr="007B3D2F">
        <w:rPr>
          <w:rFonts w:eastAsia="Times New Roman"/>
          <w:sz w:val="24"/>
          <w:szCs w:val="24"/>
          <w:lang w:eastAsia="en-GB"/>
        </w:rPr>
        <w:t>can be accessed.</w:t>
      </w:r>
    </w:p>
    <w:p w:rsidR="00D27A89" w:rsidRPr="007B3D2F" w:rsidRDefault="00A51E71" w:rsidP="00134830">
      <w:pPr>
        <w:pStyle w:val="ListParagraph"/>
        <w:numPr>
          <w:ilvl w:val="1"/>
          <w:numId w:val="30"/>
        </w:numPr>
        <w:shd w:val="clear" w:color="auto" w:fill="FFFFFF" w:themeFill="background1"/>
        <w:spacing w:before="100" w:after="100" w:line="240" w:lineRule="auto"/>
        <w:ind w:hanging="571"/>
        <w:jc w:val="both"/>
        <w:rPr>
          <w:rFonts w:eastAsia="Times New Roman"/>
          <w:b/>
          <w:bCs/>
          <w:sz w:val="24"/>
          <w:szCs w:val="24"/>
          <w:u w:val="single"/>
          <w:lang w:eastAsia="en-GB"/>
        </w:rPr>
      </w:pPr>
      <w:r w:rsidRPr="007B3D2F">
        <w:rPr>
          <w:rFonts w:eastAsia="Times New Roman"/>
          <w:b/>
          <w:bCs/>
          <w:sz w:val="24"/>
          <w:szCs w:val="24"/>
          <w:lang w:eastAsia="en-GB"/>
        </w:rPr>
        <w:t>S</w:t>
      </w:r>
      <w:r w:rsidR="2911B3D3" w:rsidRPr="007B3D2F">
        <w:rPr>
          <w:rFonts w:eastAsia="Times New Roman"/>
          <w:b/>
          <w:bCs/>
          <w:sz w:val="24"/>
          <w:szCs w:val="24"/>
          <w:lang w:eastAsia="en-GB"/>
        </w:rPr>
        <w:t>tudents who are s</w:t>
      </w:r>
      <w:r w:rsidRPr="007B3D2F">
        <w:rPr>
          <w:rFonts w:eastAsia="Times New Roman"/>
          <w:b/>
          <w:bCs/>
          <w:sz w:val="24"/>
          <w:szCs w:val="24"/>
          <w:lang w:eastAsia="en-GB"/>
        </w:rPr>
        <w:t>elf</w:t>
      </w:r>
      <w:r w:rsidR="4BF1550A" w:rsidRPr="007B3D2F">
        <w:rPr>
          <w:rFonts w:eastAsia="Times New Roman"/>
          <w:b/>
          <w:bCs/>
          <w:sz w:val="24"/>
          <w:szCs w:val="24"/>
          <w:lang w:eastAsia="en-GB"/>
        </w:rPr>
        <w:t>-i</w:t>
      </w:r>
      <w:r w:rsidRPr="007B3D2F">
        <w:rPr>
          <w:rFonts w:eastAsia="Times New Roman"/>
          <w:b/>
          <w:bCs/>
          <w:sz w:val="24"/>
          <w:szCs w:val="24"/>
          <w:lang w:eastAsia="en-GB"/>
        </w:rPr>
        <w:t>solati</w:t>
      </w:r>
      <w:r w:rsidR="0B21E1EB" w:rsidRPr="007B3D2F">
        <w:rPr>
          <w:rFonts w:eastAsia="Times New Roman"/>
          <w:b/>
          <w:bCs/>
          <w:sz w:val="24"/>
          <w:szCs w:val="24"/>
          <w:lang w:eastAsia="en-GB"/>
        </w:rPr>
        <w:t>ng</w:t>
      </w:r>
      <w:r w:rsidR="197ECC9E" w:rsidRPr="007B3D2F">
        <w:rPr>
          <w:rFonts w:eastAsia="Times New Roman"/>
          <w:b/>
          <w:bCs/>
          <w:sz w:val="24"/>
          <w:szCs w:val="24"/>
          <w:lang w:eastAsia="en-GB"/>
        </w:rPr>
        <w:t xml:space="preserve"> or during full or partial lockdown</w:t>
      </w:r>
    </w:p>
    <w:p w:rsidR="00CE2A02" w:rsidRPr="007B3D2F" w:rsidRDefault="00D27A89" w:rsidP="58AC1C5E">
      <w:pPr>
        <w:shd w:val="clear" w:color="auto" w:fill="FFFFFF" w:themeFill="background1"/>
        <w:spacing w:before="100" w:after="100" w:line="240" w:lineRule="auto"/>
        <w:jc w:val="both"/>
        <w:rPr>
          <w:rFonts w:eastAsia="Times New Roman"/>
          <w:sz w:val="24"/>
          <w:szCs w:val="24"/>
          <w:lang w:eastAsia="en-GB"/>
        </w:rPr>
      </w:pPr>
      <w:r w:rsidRPr="007B3D2F">
        <w:rPr>
          <w:rFonts w:eastAsia="Times New Roman"/>
          <w:sz w:val="24"/>
          <w:szCs w:val="24"/>
          <w:lang w:eastAsia="en-GB"/>
        </w:rPr>
        <w:t>Stu</w:t>
      </w:r>
      <w:r w:rsidR="000419DB" w:rsidRPr="007B3D2F">
        <w:rPr>
          <w:rFonts w:eastAsia="Times New Roman"/>
          <w:sz w:val="24"/>
          <w:szCs w:val="24"/>
          <w:lang w:eastAsia="en-GB"/>
        </w:rPr>
        <w:t>dents who</w:t>
      </w:r>
      <w:r w:rsidRPr="007B3D2F">
        <w:rPr>
          <w:rFonts w:eastAsia="Times New Roman"/>
          <w:sz w:val="24"/>
          <w:szCs w:val="24"/>
          <w:lang w:eastAsia="en-GB"/>
        </w:rPr>
        <w:t xml:space="preserve"> are well</w:t>
      </w:r>
      <w:r w:rsidR="40D855B9" w:rsidRPr="007B3D2F">
        <w:rPr>
          <w:rFonts w:eastAsia="Times New Roman"/>
          <w:sz w:val="24"/>
          <w:szCs w:val="24"/>
          <w:lang w:eastAsia="en-GB"/>
        </w:rPr>
        <w:t>,</w:t>
      </w:r>
      <w:r w:rsidRPr="007B3D2F">
        <w:rPr>
          <w:rFonts w:eastAsia="Times New Roman"/>
          <w:sz w:val="24"/>
          <w:szCs w:val="24"/>
          <w:lang w:eastAsia="en-GB"/>
        </w:rPr>
        <w:t xml:space="preserve"> will </w:t>
      </w:r>
      <w:r w:rsidR="2F742A9C" w:rsidRPr="007B3D2F">
        <w:rPr>
          <w:rFonts w:eastAsia="Times New Roman"/>
          <w:sz w:val="24"/>
          <w:szCs w:val="24"/>
          <w:lang w:eastAsia="en-GB"/>
        </w:rPr>
        <w:t>have access to the remote learning offer</w:t>
      </w:r>
      <w:r w:rsidR="2AD09682" w:rsidRPr="007B3D2F">
        <w:rPr>
          <w:rFonts w:eastAsia="Times New Roman"/>
          <w:sz w:val="24"/>
          <w:szCs w:val="24"/>
          <w:lang w:eastAsia="en-GB"/>
        </w:rPr>
        <w:t xml:space="preserve"> </w:t>
      </w:r>
      <w:r w:rsidRPr="007B3D2F">
        <w:rPr>
          <w:rFonts w:eastAsia="Times New Roman"/>
          <w:sz w:val="24"/>
          <w:szCs w:val="24"/>
          <w:lang w:eastAsia="en-GB"/>
        </w:rPr>
        <w:t xml:space="preserve">according to the recommended outline below.  </w:t>
      </w:r>
      <w:r w:rsidR="00843D87" w:rsidRPr="007B3D2F">
        <w:rPr>
          <w:rFonts w:eastAsia="Times New Roman"/>
          <w:sz w:val="24"/>
          <w:szCs w:val="24"/>
          <w:lang w:eastAsia="en-GB"/>
        </w:rPr>
        <w:t>A member of staff</w:t>
      </w:r>
      <w:r w:rsidRPr="007B3D2F">
        <w:rPr>
          <w:rFonts w:eastAsia="Times New Roman"/>
          <w:sz w:val="24"/>
          <w:szCs w:val="24"/>
          <w:lang w:eastAsia="en-GB"/>
        </w:rPr>
        <w:t xml:space="preserve"> will make contact with parents and carers </w:t>
      </w:r>
      <w:r w:rsidR="24A9B85F" w:rsidRPr="007B3D2F">
        <w:rPr>
          <w:rFonts w:eastAsia="Times New Roman"/>
          <w:sz w:val="24"/>
          <w:szCs w:val="24"/>
          <w:lang w:eastAsia="en-GB"/>
        </w:rPr>
        <w:t>on the first day</w:t>
      </w:r>
      <w:r w:rsidRPr="007B3D2F">
        <w:rPr>
          <w:rFonts w:eastAsia="Times New Roman"/>
          <w:sz w:val="24"/>
          <w:szCs w:val="24"/>
          <w:lang w:eastAsia="en-GB"/>
        </w:rPr>
        <w:t xml:space="preserve"> </w:t>
      </w:r>
      <w:r w:rsidR="080CA41B" w:rsidRPr="007B3D2F">
        <w:rPr>
          <w:rFonts w:eastAsia="Times New Roman"/>
          <w:sz w:val="24"/>
          <w:szCs w:val="24"/>
          <w:lang w:eastAsia="en-GB"/>
        </w:rPr>
        <w:t xml:space="preserve">of the absence starting </w:t>
      </w:r>
      <w:r w:rsidRPr="007B3D2F">
        <w:rPr>
          <w:rFonts w:eastAsia="Times New Roman"/>
          <w:sz w:val="24"/>
          <w:szCs w:val="24"/>
          <w:lang w:eastAsia="en-GB"/>
        </w:rPr>
        <w:t xml:space="preserve">to discuss the needs and requirements of the child. We understand that some students will be reluctant </w:t>
      </w:r>
      <w:r w:rsidR="39090FA4" w:rsidRPr="007B3D2F">
        <w:rPr>
          <w:rFonts w:eastAsia="Times New Roman"/>
          <w:sz w:val="24"/>
          <w:szCs w:val="24"/>
          <w:lang w:eastAsia="en-GB"/>
        </w:rPr>
        <w:t xml:space="preserve">or unable </w:t>
      </w:r>
      <w:r w:rsidRPr="007B3D2F">
        <w:rPr>
          <w:rFonts w:eastAsia="Times New Roman"/>
          <w:sz w:val="24"/>
          <w:szCs w:val="24"/>
          <w:lang w:eastAsia="en-GB"/>
        </w:rPr>
        <w:t xml:space="preserve">to engage in learning in a different setting and there is no expectation </w:t>
      </w:r>
      <w:r w:rsidR="00843D87" w:rsidRPr="007B3D2F">
        <w:rPr>
          <w:rFonts w:eastAsia="Times New Roman"/>
          <w:sz w:val="24"/>
          <w:szCs w:val="24"/>
          <w:lang w:eastAsia="en-GB"/>
        </w:rPr>
        <w:t>for the full commitment to be fulfilled.</w:t>
      </w:r>
    </w:p>
    <w:tbl>
      <w:tblPr>
        <w:tblStyle w:val="TableGrid"/>
        <w:tblW w:w="9067" w:type="dxa"/>
        <w:tblLook w:val="04A0" w:firstRow="1" w:lastRow="0" w:firstColumn="1" w:lastColumn="0" w:noHBand="0" w:noVBand="1"/>
      </w:tblPr>
      <w:tblGrid>
        <w:gridCol w:w="1164"/>
        <w:gridCol w:w="2375"/>
        <w:gridCol w:w="2693"/>
        <w:gridCol w:w="2835"/>
      </w:tblGrid>
      <w:tr w:rsidR="007B3D2F" w:rsidRPr="007B3D2F" w:rsidTr="00A537FB">
        <w:tc>
          <w:tcPr>
            <w:tcW w:w="1164" w:type="dxa"/>
          </w:tcPr>
          <w:p w:rsidR="0011531F" w:rsidRPr="007B3D2F" w:rsidRDefault="0011531F" w:rsidP="58AC1C5E">
            <w:pPr>
              <w:spacing w:before="100" w:after="100"/>
              <w:jc w:val="both"/>
              <w:rPr>
                <w:rFonts w:eastAsia="Times New Roman"/>
                <w:sz w:val="24"/>
                <w:szCs w:val="24"/>
                <w:lang w:eastAsia="en-GB"/>
              </w:rPr>
            </w:pPr>
            <w:r w:rsidRPr="007B3D2F">
              <w:rPr>
                <w:rFonts w:eastAsia="Times New Roman"/>
                <w:sz w:val="24"/>
                <w:szCs w:val="24"/>
                <w:lang w:eastAsia="en-GB"/>
              </w:rPr>
              <w:t>Pathway</w:t>
            </w:r>
          </w:p>
        </w:tc>
        <w:tc>
          <w:tcPr>
            <w:tcW w:w="2375" w:type="dxa"/>
          </w:tcPr>
          <w:p w:rsidR="0011531F" w:rsidRPr="007B3D2F" w:rsidRDefault="0011531F" w:rsidP="58AC1C5E">
            <w:pPr>
              <w:spacing w:before="100" w:after="100"/>
              <w:jc w:val="both"/>
              <w:rPr>
                <w:rFonts w:eastAsia="Times New Roman"/>
                <w:sz w:val="24"/>
                <w:szCs w:val="24"/>
                <w:lang w:eastAsia="en-GB"/>
              </w:rPr>
            </w:pPr>
            <w:r w:rsidRPr="007B3D2F">
              <w:rPr>
                <w:rFonts w:eastAsia="Times New Roman"/>
                <w:sz w:val="24"/>
                <w:szCs w:val="24"/>
                <w:lang w:eastAsia="en-GB"/>
              </w:rPr>
              <w:t>Area of Learning</w:t>
            </w:r>
          </w:p>
        </w:tc>
        <w:tc>
          <w:tcPr>
            <w:tcW w:w="2693" w:type="dxa"/>
          </w:tcPr>
          <w:p w:rsidR="0011531F" w:rsidRPr="007B3D2F" w:rsidRDefault="0011531F" w:rsidP="58AC1C5E">
            <w:pPr>
              <w:spacing w:before="100" w:after="100"/>
              <w:rPr>
                <w:rFonts w:eastAsia="Times New Roman"/>
                <w:sz w:val="24"/>
                <w:szCs w:val="24"/>
                <w:lang w:eastAsia="en-GB"/>
              </w:rPr>
            </w:pPr>
            <w:r w:rsidRPr="007B3D2F">
              <w:rPr>
                <w:rFonts w:eastAsia="Times New Roman"/>
                <w:sz w:val="24"/>
                <w:szCs w:val="24"/>
                <w:lang w:eastAsia="en-GB"/>
              </w:rPr>
              <w:t>Suggested time Commitment per week</w:t>
            </w:r>
          </w:p>
        </w:tc>
        <w:tc>
          <w:tcPr>
            <w:tcW w:w="2835" w:type="dxa"/>
          </w:tcPr>
          <w:p w:rsidR="0011531F" w:rsidRPr="007B3D2F" w:rsidRDefault="0011531F" w:rsidP="58AC1C5E">
            <w:pPr>
              <w:spacing w:before="100" w:after="100"/>
              <w:jc w:val="both"/>
              <w:rPr>
                <w:rFonts w:eastAsia="Times New Roman"/>
                <w:sz w:val="24"/>
                <w:szCs w:val="24"/>
                <w:lang w:eastAsia="en-GB"/>
              </w:rPr>
            </w:pPr>
            <w:r w:rsidRPr="007B3D2F">
              <w:rPr>
                <w:rFonts w:eastAsia="Times New Roman"/>
                <w:sz w:val="24"/>
                <w:szCs w:val="24"/>
                <w:lang w:eastAsia="en-GB"/>
              </w:rPr>
              <w:t>Monitoring Arrangements</w:t>
            </w:r>
          </w:p>
        </w:tc>
      </w:tr>
      <w:tr w:rsidR="007B3D2F" w:rsidRPr="007B3D2F" w:rsidTr="00A537FB">
        <w:tc>
          <w:tcPr>
            <w:tcW w:w="1164" w:type="dxa"/>
            <w:vMerge w:val="restart"/>
          </w:tcPr>
          <w:p w:rsidR="0011531F" w:rsidRPr="007B3D2F" w:rsidRDefault="0011531F" w:rsidP="58AC1C5E">
            <w:pPr>
              <w:spacing w:before="100" w:after="100"/>
              <w:jc w:val="both"/>
              <w:rPr>
                <w:rFonts w:eastAsia="Times New Roman"/>
                <w:sz w:val="24"/>
                <w:szCs w:val="24"/>
                <w:lang w:eastAsia="en-GB"/>
              </w:rPr>
            </w:pPr>
            <w:r w:rsidRPr="007B3D2F">
              <w:rPr>
                <w:rFonts w:eastAsia="Times New Roman"/>
                <w:sz w:val="24"/>
                <w:szCs w:val="24"/>
                <w:lang w:eastAsia="en-GB"/>
              </w:rPr>
              <w:t>Yellow</w:t>
            </w:r>
          </w:p>
          <w:p w:rsidR="0011531F" w:rsidRPr="007B3D2F" w:rsidRDefault="0011531F" w:rsidP="58AC1C5E">
            <w:pPr>
              <w:spacing w:before="100" w:after="100"/>
              <w:jc w:val="both"/>
              <w:rPr>
                <w:rFonts w:eastAsia="Times New Roman"/>
                <w:sz w:val="24"/>
                <w:szCs w:val="24"/>
                <w:lang w:eastAsia="en-GB"/>
              </w:rPr>
            </w:pPr>
          </w:p>
        </w:tc>
        <w:tc>
          <w:tcPr>
            <w:tcW w:w="2375" w:type="dxa"/>
          </w:tcPr>
          <w:p w:rsidR="0011531F" w:rsidRPr="007B3D2F" w:rsidRDefault="0011531F" w:rsidP="58AC1C5E">
            <w:pPr>
              <w:spacing w:before="100" w:after="100"/>
              <w:jc w:val="both"/>
              <w:rPr>
                <w:rFonts w:eastAsia="Times New Roman"/>
                <w:sz w:val="24"/>
                <w:szCs w:val="24"/>
                <w:lang w:eastAsia="en-GB"/>
              </w:rPr>
            </w:pPr>
            <w:r w:rsidRPr="007B3D2F">
              <w:rPr>
                <w:rFonts w:eastAsia="Times New Roman"/>
                <w:sz w:val="24"/>
                <w:szCs w:val="24"/>
                <w:lang w:eastAsia="en-GB"/>
              </w:rPr>
              <w:t>English</w:t>
            </w:r>
          </w:p>
        </w:tc>
        <w:tc>
          <w:tcPr>
            <w:tcW w:w="2693" w:type="dxa"/>
          </w:tcPr>
          <w:p w:rsidR="0011531F" w:rsidRPr="007B3D2F" w:rsidRDefault="0011531F" w:rsidP="58AC1C5E">
            <w:pPr>
              <w:spacing w:before="100" w:after="100"/>
              <w:rPr>
                <w:rFonts w:eastAsia="Times New Roman"/>
                <w:sz w:val="24"/>
                <w:szCs w:val="24"/>
                <w:lang w:eastAsia="en-GB"/>
              </w:rPr>
            </w:pPr>
            <w:r w:rsidRPr="007B3D2F">
              <w:rPr>
                <w:rFonts w:eastAsia="Times New Roman"/>
                <w:sz w:val="24"/>
                <w:szCs w:val="24"/>
                <w:lang w:eastAsia="en-GB"/>
              </w:rPr>
              <w:t>2hrs 30mins</w:t>
            </w:r>
          </w:p>
        </w:tc>
        <w:tc>
          <w:tcPr>
            <w:tcW w:w="2835" w:type="dxa"/>
            <w:vMerge w:val="restart"/>
          </w:tcPr>
          <w:p w:rsidR="0011531F" w:rsidRPr="007B3D2F" w:rsidRDefault="0011531F" w:rsidP="58AC1C5E">
            <w:pPr>
              <w:spacing w:before="100" w:after="100"/>
              <w:rPr>
                <w:rFonts w:eastAsia="Times New Roman"/>
                <w:sz w:val="24"/>
                <w:szCs w:val="24"/>
                <w:lang w:eastAsia="en-GB"/>
              </w:rPr>
            </w:pPr>
            <w:r w:rsidRPr="007B3D2F">
              <w:rPr>
                <w:rFonts w:eastAsia="Times New Roman"/>
                <w:sz w:val="24"/>
                <w:szCs w:val="24"/>
                <w:lang w:eastAsia="en-GB"/>
              </w:rPr>
              <w:t>Work uploaded to Evidence for Learning and commented upon at least weekly by the class teacher.  Posts will be acknowledged by the class teacher as read within the E4L app.</w:t>
            </w:r>
          </w:p>
        </w:tc>
      </w:tr>
      <w:tr w:rsidR="007B3D2F" w:rsidRPr="007B3D2F" w:rsidTr="00A537FB">
        <w:tc>
          <w:tcPr>
            <w:tcW w:w="1164" w:type="dxa"/>
            <w:vMerge/>
          </w:tcPr>
          <w:p w:rsidR="0011531F" w:rsidRPr="007B3D2F" w:rsidRDefault="0011531F" w:rsidP="00E14B51">
            <w:pPr>
              <w:jc w:val="both"/>
              <w:rPr>
                <w:rFonts w:eastAsia="Times New Roman" w:cstheme="minorHAnsi"/>
                <w:bCs/>
                <w:sz w:val="24"/>
                <w:szCs w:val="24"/>
                <w:lang w:eastAsia="en-GB"/>
              </w:rPr>
            </w:pPr>
          </w:p>
        </w:tc>
        <w:tc>
          <w:tcPr>
            <w:tcW w:w="2375" w:type="dxa"/>
          </w:tcPr>
          <w:p w:rsidR="0011531F" w:rsidRPr="007B3D2F" w:rsidRDefault="0011531F" w:rsidP="58AC1C5E">
            <w:pPr>
              <w:spacing w:before="100" w:after="100"/>
              <w:jc w:val="both"/>
              <w:rPr>
                <w:rFonts w:eastAsia="Times New Roman"/>
                <w:sz w:val="24"/>
                <w:szCs w:val="24"/>
                <w:lang w:eastAsia="en-GB"/>
              </w:rPr>
            </w:pPr>
            <w:r w:rsidRPr="007B3D2F">
              <w:rPr>
                <w:rFonts w:eastAsia="Times New Roman"/>
                <w:sz w:val="24"/>
                <w:szCs w:val="24"/>
                <w:lang w:eastAsia="en-GB"/>
              </w:rPr>
              <w:t>Maths</w:t>
            </w:r>
          </w:p>
        </w:tc>
        <w:tc>
          <w:tcPr>
            <w:tcW w:w="2693" w:type="dxa"/>
          </w:tcPr>
          <w:p w:rsidR="0011531F" w:rsidRPr="007B3D2F" w:rsidRDefault="0011531F" w:rsidP="58AC1C5E">
            <w:pPr>
              <w:spacing w:before="100" w:after="100"/>
              <w:rPr>
                <w:rFonts w:eastAsia="Times New Roman"/>
                <w:sz w:val="24"/>
                <w:szCs w:val="24"/>
                <w:lang w:eastAsia="en-GB"/>
              </w:rPr>
            </w:pPr>
            <w:r w:rsidRPr="007B3D2F">
              <w:rPr>
                <w:rFonts w:eastAsia="Times New Roman"/>
                <w:sz w:val="24"/>
                <w:szCs w:val="24"/>
                <w:lang w:eastAsia="en-GB"/>
              </w:rPr>
              <w:t>2hrs 30mins</w:t>
            </w:r>
          </w:p>
        </w:tc>
        <w:tc>
          <w:tcPr>
            <w:tcW w:w="2835" w:type="dxa"/>
            <w:vMerge/>
          </w:tcPr>
          <w:p w:rsidR="0011531F" w:rsidRPr="007B3D2F" w:rsidRDefault="0011531F" w:rsidP="00E14B51">
            <w:pPr>
              <w:jc w:val="both"/>
              <w:rPr>
                <w:rFonts w:eastAsia="Times New Roman" w:cstheme="minorHAnsi"/>
                <w:bCs/>
                <w:sz w:val="24"/>
                <w:szCs w:val="24"/>
                <w:lang w:eastAsia="en-GB"/>
              </w:rPr>
            </w:pPr>
          </w:p>
        </w:tc>
      </w:tr>
      <w:tr w:rsidR="007B3D2F" w:rsidRPr="007B3D2F" w:rsidTr="00A537FB">
        <w:tc>
          <w:tcPr>
            <w:tcW w:w="1164" w:type="dxa"/>
            <w:vMerge/>
          </w:tcPr>
          <w:p w:rsidR="0011531F" w:rsidRPr="007B3D2F" w:rsidRDefault="0011531F" w:rsidP="00E14B51">
            <w:pPr>
              <w:jc w:val="both"/>
              <w:rPr>
                <w:rFonts w:eastAsia="Times New Roman" w:cstheme="minorHAnsi"/>
                <w:bCs/>
                <w:sz w:val="24"/>
                <w:szCs w:val="24"/>
                <w:lang w:eastAsia="en-GB"/>
              </w:rPr>
            </w:pPr>
          </w:p>
        </w:tc>
        <w:tc>
          <w:tcPr>
            <w:tcW w:w="2375" w:type="dxa"/>
          </w:tcPr>
          <w:p w:rsidR="0011531F" w:rsidRPr="007B3D2F" w:rsidRDefault="0011531F" w:rsidP="58AC1C5E">
            <w:pPr>
              <w:spacing w:before="100" w:after="100"/>
              <w:jc w:val="both"/>
              <w:rPr>
                <w:rFonts w:eastAsia="Times New Roman"/>
                <w:sz w:val="24"/>
                <w:szCs w:val="24"/>
                <w:lang w:eastAsia="en-GB"/>
              </w:rPr>
            </w:pPr>
            <w:r w:rsidRPr="007B3D2F">
              <w:rPr>
                <w:rFonts w:eastAsia="Times New Roman"/>
                <w:sz w:val="24"/>
                <w:szCs w:val="24"/>
                <w:lang w:eastAsia="en-GB"/>
              </w:rPr>
              <w:t>Science</w:t>
            </w:r>
          </w:p>
        </w:tc>
        <w:tc>
          <w:tcPr>
            <w:tcW w:w="2693" w:type="dxa"/>
          </w:tcPr>
          <w:p w:rsidR="0011531F" w:rsidRPr="007B3D2F" w:rsidRDefault="0011531F" w:rsidP="58AC1C5E">
            <w:pPr>
              <w:spacing w:before="100" w:after="100"/>
              <w:rPr>
                <w:rFonts w:eastAsia="Times New Roman"/>
                <w:sz w:val="24"/>
                <w:szCs w:val="24"/>
                <w:lang w:eastAsia="en-GB"/>
              </w:rPr>
            </w:pPr>
            <w:r w:rsidRPr="007B3D2F">
              <w:rPr>
                <w:rFonts w:eastAsia="Times New Roman"/>
                <w:sz w:val="24"/>
                <w:szCs w:val="24"/>
                <w:lang w:eastAsia="en-GB"/>
              </w:rPr>
              <w:t>1 hr</w:t>
            </w:r>
          </w:p>
        </w:tc>
        <w:tc>
          <w:tcPr>
            <w:tcW w:w="2835" w:type="dxa"/>
            <w:vMerge/>
          </w:tcPr>
          <w:p w:rsidR="0011531F" w:rsidRPr="007B3D2F" w:rsidRDefault="0011531F" w:rsidP="00E14B51">
            <w:pPr>
              <w:jc w:val="both"/>
              <w:rPr>
                <w:rFonts w:eastAsia="Times New Roman" w:cstheme="minorHAnsi"/>
                <w:bCs/>
                <w:sz w:val="24"/>
                <w:szCs w:val="24"/>
                <w:lang w:eastAsia="en-GB"/>
              </w:rPr>
            </w:pPr>
          </w:p>
        </w:tc>
      </w:tr>
      <w:tr w:rsidR="007B3D2F" w:rsidRPr="007B3D2F" w:rsidTr="00A537FB">
        <w:trPr>
          <w:trHeight w:val="750"/>
        </w:trPr>
        <w:tc>
          <w:tcPr>
            <w:tcW w:w="1164" w:type="dxa"/>
            <w:vMerge/>
          </w:tcPr>
          <w:p w:rsidR="0011531F" w:rsidRPr="007B3D2F" w:rsidRDefault="0011531F" w:rsidP="00E14B51">
            <w:pPr>
              <w:jc w:val="both"/>
              <w:rPr>
                <w:rFonts w:eastAsia="Times New Roman" w:cstheme="minorHAnsi"/>
                <w:bCs/>
                <w:sz w:val="24"/>
                <w:szCs w:val="24"/>
                <w:lang w:eastAsia="en-GB"/>
              </w:rPr>
            </w:pPr>
          </w:p>
        </w:tc>
        <w:tc>
          <w:tcPr>
            <w:tcW w:w="2375" w:type="dxa"/>
          </w:tcPr>
          <w:p w:rsidR="0011531F" w:rsidRPr="007B3D2F" w:rsidRDefault="0011531F" w:rsidP="00A537FB">
            <w:pPr>
              <w:spacing w:before="100" w:after="100"/>
              <w:jc w:val="both"/>
              <w:rPr>
                <w:rFonts w:eastAsia="Times New Roman"/>
                <w:sz w:val="24"/>
                <w:szCs w:val="24"/>
                <w:lang w:eastAsia="en-GB"/>
              </w:rPr>
            </w:pPr>
            <w:r w:rsidRPr="007B3D2F">
              <w:rPr>
                <w:rFonts w:eastAsia="Times New Roman"/>
                <w:sz w:val="24"/>
                <w:szCs w:val="24"/>
                <w:lang w:eastAsia="en-GB"/>
              </w:rPr>
              <w:t>Foundation Subjects/Topic</w:t>
            </w:r>
          </w:p>
        </w:tc>
        <w:tc>
          <w:tcPr>
            <w:tcW w:w="2693" w:type="dxa"/>
          </w:tcPr>
          <w:p w:rsidR="0011531F" w:rsidRPr="007B3D2F" w:rsidRDefault="0011531F" w:rsidP="58AC1C5E">
            <w:pPr>
              <w:spacing w:before="100" w:after="100"/>
              <w:rPr>
                <w:rFonts w:eastAsia="Times New Roman"/>
                <w:sz w:val="24"/>
                <w:szCs w:val="24"/>
                <w:lang w:eastAsia="en-GB"/>
              </w:rPr>
            </w:pPr>
            <w:r w:rsidRPr="007B3D2F">
              <w:rPr>
                <w:rFonts w:eastAsia="Times New Roman"/>
                <w:sz w:val="24"/>
                <w:szCs w:val="24"/>
                <w:lang w:eastAsia="en-GB"/>
              </w:rPr>
              <w:t>1hr</w:t>
            </w:r>
          </w:p>
          <w:p w:rsidR="0011531F" w:rsidRPr="007B3D2F" w:rsidRDefault="0011531F" w:rsidP="58AC1C5E">
            <w:pPr>
              <w:spacing w:before="100" w:after="100"/>
              <w:rPr>
                <w:rFonts w:eastAsia="Times New Roman"/>
                <w:sz w:val="24"/>
                <w:szCs w:val="24"/>
                <w:lang w:eastAsia="en-GB"/>
              </w:rPr>
            </w:pPr>
          </w:p>
        </w:tc>
        <w:tc>
          <w:tcPr>
            <w:tcW w:w="2835" w:type="dxa"/>
            <w:vMerge/>
          </w:tcPr>
          <w:p w:rsidR="0011531F" w:rsidRPr="007B3D2F" w:rsidRDefault="0011531F" w:rsidP="00E14B51">
            <w:pPr>
              <w:jc w:val="both"/>
              <w:rPr>
                <w:rFonts w:eastAsia="Times New Roman" w:cstheme="minorHAnsi"/>
                <w:bCs/>
                <w:sz w:val="24"/>
                <w:szCs w:val="24"/>
                <w:lang w:eastAsia="en-GB"/>
              </w:rPr>
            </w:pPr>
          </w:p>
        </w:tc>
      </w:tr>
      <w:tr w:rsidR="007B3D2F" w:rsidRPr="007B3D2F" w:rsidTr="00A537FB">
        <w:trPr>
          <w:trHeight w:val="580"/>
        </w:trPr>
        <w:tc>
          <w:tcPr>
            <w:tcW w:w="1164" w:type="dxa"/>
            <w:vMerge/>
          </w:tcPr>
          <w:p w:rsidR="0011531F" w:rsidRPr="007B3D2F" w:rsidRDefault="0011531F" w:rsidP="00E14B51">
            <w:pPr>
              <w:jc w:val="both"/>
              <w:rPr>
                <w:rFonts w:eastAsia="Times New Roman" w:cstheme="minorHAnsi"/>
                <w:bCs/>
                <w:sz w:val="24"/>
                <w:szCs w:val="24"/>
                <w:lang w:eastAsia="en-GB"/>
              </w:rPr>
            </w:pPr>
          </w:p>
        </w:tc>
        <w:tc>
          <w:tcPr>
            <w:tcW w:w="2375" w:type="dxa"/>
          </w:tcPr>
          <w:p w:rsidR="0011531F" w:rsidRPr="007B3D2F" w:rsidRDefault="0011531F" w:rsidP="58AC1C5E">
            <w:pPr>
              <w:spacing w:before="100" w:after="100"/>
              <w:jc w:val="both"/>
              <w:rPr>
                <w:rFonts w:eastAsia="Times New Roman"/>
                <w:sz w:val="24"/>
                <w:szCs w:val="24"/>
                <w:lang w:eastAsia="en-GB"/>
              </w:rPr>
            </w:pPr>
            <w:r w:rsidRPr="007B3D2F">
              <w:rPr>
                <w:rFonts w:eastAsia="Times New Roman"/>
                <w:sz w:val="24"/>
                <w:szCs w:val="24"/>
                <w:lang w:eastAsia="en-GB"/>
              </w:rPr>
              <w:t>Physical Activity</w:t>
            </w:r>
          </w:p>
        </w:tc>
        <w:tc>
          <w:tcPr>
            <w:tcW w:w="2693" w:type="dxa"/>
          </w:tcPr>
          <w:p w:rsidR="0011531F" w:rsidRPr="007B3D2F" w:rsidRDefault="0011531F" w:rsidP="58AC1C5E">
            <w:pPr>
              <w:spacing w:before="100" w:after="100"/>
              <w:rPr>
                <w:rFonts w:eastAsia="Times New Roman"/>
                <w:sz w:val="24"/>
                <w:szCs w:val="24"/>
                <w:lang w:eastAsia="en-GB"/>
              </w:rPr>
            </w:pPr>
            <w:r w:rsidRPr="007B3D2F">
              <w:rPr>
                <w:rFonts w:eastAsia="Times New Roman"/>
                <w:sz w:val="24"/>
                <w:szCs w:val="24"/>
                <w:lang w:eastAsia="en-GB"/>
              </w:rPr>
              <w:t>2hrs 30mins</w:t>
            </w:r>
          </w:p>
        </w:tc>
        <w:tc>
          <w:tcPr>
            <w:tcW w:w="2835" w:type="dxa"/>
            <w:vMerge/>
          </w:tcPr>
          <w:p w:rsidR="0011531F" w:rsidRPr="007B3D2F" w:rsidRDefault="0011531F" w:rsidP="00E14B51">
            <w:pPr>
              <w:jc w:val="both"/>
              <w:rPr>
                <w:rFonts w:eastAsia="Times New Roman" w:cstheme="minorHAnsi"/>
                <w:bCs/>
                <w:sz w:val="24"/>
                <w:szCs w:val="24"/>
                <w:lang w:eastAsia="en-GB"/>
              </w:rPr>
            </w:pPr>
          </w:p>
        </w:tc>
      </w:tr>
      <w:tr w:rsidR="007B3D2F" w:rsidRPr="007B3D2F" w:rsidTr="00A537FB">
        <w:tc>
          <w:tcPr>
            <w:tcW w:w="1164" w:type="dxa"/>
          </w:tcPr>
          <w:p w:rsidR="0011531F" w:rsidRPr="007B3D2F" w:rsidRDefault="0011531F" w:rsidP="58AC1C5E">
            <w:pPr>
              <w:spacing w:before="100" w:after="100"/>
              <w:jc w:val="both"/>
              <w:rPr>
                <w:rFonts w:eastAsia="Times New Roman"/>
                <w:sz w:val="24"/>
                <w:szCs w:val="24"/>
                <w:lang w:eastAsia="en-GB"/>
              </w:rPr>
            </w:pPr>
            <w:r w:rsidRPr="007B3D2F">
              <w:rPr>
                <w:rFonts w:eastAsia="Times New Roman"/>
                <w:sz w:val="24"/>
                <w:szCs w:val="24"/>
                <w:lang w:eastAsia="en-GB"/>
              </w:rPr>
              <w:lastRenderedPageBreak/>
              <w:t>Green</w:t>
            </w:r>
          </w:p>
        </w:tc>
        <w:tc>
          <w:tcPr>
            <w:tcW w:w="2375" w:type="dxa"/>
          </w:tcPr>
          <w:p w:rsidR="0011531F" w:rsidRPr="007B3D2F" w:rsidRDefault="0011531F" w:rsidP="58AC1C5E">
            <w:pPr>
              <w:spacing w:before="100" w:after="100"/>
              <w:jc w:val="both"/>
              <w:rPr>
                <w:rFonts w:eastAsia="Times New Roman"/>
                <w:sz w:val="24"/>
                <w:szCs w:val="24"/>
                <w:lang w:eastAsia="en-GB"/>
              </w:rPr>
            </w:pPr>
            <w:r w:rsidRPr="007B3D2F">
              <w:rPr>
                <w:rFonts w:eastAsia="Times New Roman"/>
                <w:sz w:val="24"/>
                <w:szCs w:val="24"/>
                <w:lang w:eastAsia="en-GB"/>
              </w:rPr>
              <w:t>My Communication</w:t>
            </w:r>
          </w:p>
        </w:tc>
        <w:tc>
          <w:tcPr>
            <w:tcW w:w="2693" w:type="dxa"/>
          </w:tcPr>
          <w:p w:rsidR="0011531F" w:rsidRPr="007B3D2F" w:rsidRDefault="0011531F" w:rsidP="58AC1C5E">
            <w:pPr>
              <w:spacing w:before="100" w:after="100"/>
              <w:rPr>
                <w:rFonts w:eastAsia="Times New Roman"/>
                <w:sz w:val="24"/>
                <w:szCs w:val="24"/>
                <w:lang w:eastAsia="en-GB"/>
              </w:rPr>
            </w:pPr>
            <w:r w:rsidRPr="007B3D2F">
              <w:rPr>
                <w:rFonts w:eastAsia="Times New Roman"/>
                <w:sz w:val="24"/>
                <w:szCs w:val="24"/>
                <w:lang w:eastAsia="en-GB"/>
              </w:rPr>
              <w:t>2 hours</w:t>
            </w:r>
          </w:p>
        </w:tc>
        <w:tc>
          <w:tcPr>
            <w:tcW w:w="2835" w:type="dxa"/>
            <w:vMerge w:val="restart"/>
          </w:tcPr>
          <w:p w:rsidR="0011531F" w:rsidRPr="007B3D2F" w:rsidRDefault="0011531F" w:rsidP="58AC1C5E">
            <w:pPr>
              <w:spacing w:before="100" w:after="100"/>
              <w:rPr>
                <w:rFonts w:eastAsia="Times New Roman"/>
                <w:sz w:val="24"/>
                <w:szCs w:val="24"/>
                <w:lang w:eastAsia="en-GB"/>
              </w:rPr>
            </w:pPr>
            <w:r w:rsidRPr="007B3D2F">
              <w:rPr>
                <w:rFonts w:eastAsia="Times New Roman"/>
                <w:sz w:val="24"/>
                <w:szCs w:val="24"/>
                <w:lang w:eastAsia="en-GB"/>
              </w:rPr>
              <w:t>Evidence uploaded to Evidence for Learning and commented upon at least weekly by the class teacher.  Posts will be acknowledged by the class teacher as read within the E4L app.</w:t>
            </w:r>
          </w:p>
        </w:tc>
      </w:tr>
      <w:tr w:rsidR="007B3D2F" w:rsidRPr="007B3D2F" w:rsidTr="00A537FB">
        <w:tc>
          <w:tcPr>
            <w:tcW w:w="1164" w:type="dxa"/>
          </w:tcPr>
          <w:p w:rsidR="0011531F" w:rsidRPr="007B3D2F" w:rsidRDefault="0011531F" w:rsidP="58AC1C5E">
            <w:pPr>
              <w:spacing w:before="100" w:after="100"/>
              <w:jc w:val="both"/>
              <w:rPr>
                <w:rFonts w:eastAsia="Times New Roman"/>
                <w:sz w:val="24"/>
                <w:szCs w:val="24"/>
                <w:lang w:eastAsia="en-GB"/>
              </w:rPr>
            </w:pPr>
          </w:p>
        </w:tc>
        <w:tc>
          <w:tcPr>
            <w:tcW w:w="2375" w:type="dxa"/>
          </w:tcPr>
          <w:p w:rsidR="0011531F" w:rsidRPr="007B3D2F" w:rsidRDefault="0011531F" w:rsidP="58AC1C5E">
            <w:pPr>
              <w:spacing w:before="100" w:after="100"/>
              <w:jc w:val="both"/>
              <w:rPr>
                <w:rFonts w:eastAsia="Times New Roman"/>
                <w:sz w:val="24"/>
                <w:szCs w:val="24"/>
                <w:lang w:eastAsia="en-GB"/>
              </w:rPr>
            </w:pPr>
            <w:r w:rsidRPr="007B3D2F">
              <w:rPr>
                <w:rFonts w:eastAsia="Times New Roman"/>
                <w:sz w:val="24"/>
                <w:szCs w:val="24"/>
                <w:lang w:eastAsia="en-GB"/>
              </w:rPr>
              <w:t>My Body</w:t>
            </w:r>
          </w:p>
        </w:tc>
        <w:tc>
          <w:tcPr>
            <w:tcW w:w="2693" w:type="dxa"/>
          </w:tcPr>
          <w:p w:rsidR="0011531F" w:rsidRPr="007B3D2F" w:rsidRDefault="0011531F" w:rsidP="58AC1C5E">
            <w:pPr>
              <w:spacing w:before="100" w:after="100" w:line="259" w:lineRule="auto"/>
              <w:rPr>
                <w:rFonts w:eastAsia="Times New Roman"/>
                <w:sz w:val="24"/>
                <w:szCs w:val="24"/>
                <w:lang w:eastAsia="en-GB"/>
              </w:rPr>
            </w:pPr>
            <w:r w:rsidRPr="007B3D2F">
              <w:rPr>
                <w:rFonts w:eastAsia="Times New Roman"/>
                <w:sz w:val="24"/>
                <w:szCs w:val="24"/>
                <w:lang w:eastAsia="en-GB"/>
              </w:rPr>
              <w:t>2 hours</w:t>
            </w:r>
          </w:p>
        </w:tc>
        <w:tc>
          <w:tcPr>
            <w:tcW w:w="2835" w:type="dxa"/>
            <w:vMerge/>
          </w:tcPr>
          <w:p w:rsidR="0011531F" w:rsidRPr="007B3D2F" w:rsidRDefault="0011531F" w:rsidP="00E14B51">
            <w:pPr>
              <w:jc w:val="both"/>
              <w:rPr>
                <w:rFonts w:eastAsia="Times New Roman" w:cstheme="minorHAnsi"/>
                <w:bCs/>
                <w:sz w:val="24"/>
                <w:szCs w:val="24"/>
                <w:lang w:eastAsia="en-GB"/>
              </w:rPr>
            </w:pPr>
          </w:p>
        </w:tc>
      </w:tr>
      <w:tr w:rsidR="007B3D2F" w:rsidRPr="007B3D2F" w:rsidTr="00A537FB">
        <w:tc>
          <w:tcPr>
            <w:tcW w:w="1164" w:type="dxa"/>
          </w:tcPr>
          <w:p w:rsidR="0011531F" w:rsidRPr="007B3D2F" w:rsidRDefault="0011531F" w:rsidP="58AC1C5E">
            <w:pPr>
              <w:spacing w:before="100" w:after="100"/>
              <w:jc w:val="both"/>
              <w:rPr>
                <w:rFonts w:eastAsia="Times New Roman"/>
                <w:sz w:val="24"/>
                <w:szCs w:val="24"/>
                <w:lang w:eastAsia="en-GB"/>
              </w:rPr>
            </w:pPr>
          </w:p>
        </w:tc>
        <w:tc>
          <w:tcPr>
            <w:tcW w:w="2375" w:type="dxa"/>
          </w:tcPr>
          <w:p w:rsidR="0011531F" w:rsidRPr="007B3D2F" w:rsidRDefault="0011531F" w:rsidP="58AC1C5E">
            <w:pPr>
              <w:spacing w:before="100" w:after="100"/>
              <w:jc w:val="both"/>
              <w:rPr>
                <w:rFonts w:eastAsia="Times New Roman"/>
                <w:sz w:val="24"/>
                <w:szCs w:val="24"/>
                <w:lang w:eastAsia="en-GB"/>
              </w:rPr>
            </w:pPr>
            <w:r w:rsidRPr="007B3D2F">
              <w:rPr>
                <w:rFonts w:eastAsia="Times New Roman"/>
                <w:sz w:val="24"/>
                <w:szCs w:val="24"/>
                <w:lang w:eastAsia="en-GB"/>
              </w:rPr>
              <w:t>My Thinking</w:t>
            </w:r>
          </w:p>
        </w:tc>
        <w:tc>
          <w:tcPr>
            <w:tcW w:w="2693" w:type="dxa"/>
          </w:tcPr>
          <w:p w:rsidR="0011531F" w:rsidRPr="007B3D2F" w:rsidRDefault="0011531F" w:rsidP="58AC1C5E">
            <w:pPr>
              <w:spacing w:before="100" w:after="100" w:line="259" w:lineRule="auto"/>
              <w:rPr>
                <w:rFonts w:eastAsia="Times New Roman"/>
                <w:sz w:val="24"/>
                <w:szCs w:val="24"/>
                <w:lang w:eastAsia="en-GB"/>
              </w:rPr>
            </w:pPr>
            <w:r w:rsidRPr="007B3D2F">
              <w:rPr>
                <w:rFonts w:eastAsia="Times New Roman"/>
                <w:sz w:val="24"/>
                <w:szCs w:val="24"/>
                <w:lang w:eastAsia="en-GB"/>
              </w:rPr>
              <w:t>2 hours</w:t>
            </w:r>
          </w:p>
        </w:tc>
        <w:tc>
          <w:tcPr>
            <w:tcW w:w="2835" w:type="dxa"/>
            <w:vMerge/>
          </w:tcPr>
          <w:p w:rsidR="0011531F" w:rsidRPr="007B3D2F" w:rsidRDefault="0011531F" w:rsidP="00E14B51">
            <w:pPr>
              <w:jc w:val="both"/>
              <w:rPr>
                <w:rFonts w:eastAsia="Times New Roman" w:cstheme="minorHAnsi"/>
                <w:bCs/>
                <w:sz w:val="24"/>
                <w:szCs w:val="24"/>
                <w:lang w:eastAsia="en-GB"/>
              </w:rPr>
            </w:pPr>
          </w:p>
        </w:tc>
      </w:tr>
      <w:tr w:rsidR="007B3D2F" w:rsidRPr="007B3D2F" w:rsidTr="00A537FB">
        <w:tc>
          <w:tcPr>
            <w:tcW w:w="1164" w:type="dxa"/>
          </w:tcPr>
          <w:p w:rsidR="0011531F" w:rsidRPr="007B3D2F" w:rsidRDefault="0011531F" w:rsidP="58AC1C5E">
            <w:pPr>
              <w:spacing w:before="100" w:after="100"/>
              <w:jc w:val="both"/>
              <w:rPr>
                <w:rFonts w:eastAsia="Times New Roman"/>
                <w:sz w:val="24"/>
                <w:szCs w:val="24"/>
                <w:lang w:eastAsia="en-GB"/>
              </w:rPr>
            </w:pPr>
          </w:p>
        </w:tc>
        <w:tc>
          <w:tcPr>
            <w:tcW w:w="2375" w:type="dxa"/>
          </w:tcPr>
          <w:p w:rsidR="0011531F" w:rsidRPr="007B3D2F" w:rsidRDefault="0011531F" w:rsidP="58AC1C5E">
            <w:pPr>
              <w:spacing w:before="100" w:after="100"/>
              <w:jc w:val="both"/>
              <w:rPr>
                <w:rFonts w:eastAsia="Times New Roman"/>
                <w:sz w:val="24"/>
                <w:szCs w:val="24"/>
                <w:lang w:eastAsia="en-GB"/>
              </w:rPr>
            </w:pPr>
            <w:r w:rsidRPr="007B3D2F">
              <w:rPr>
                <w:rFonts w:eastAsia="Times New Roman"/>
                <w:sz w:val="24"/>
                <w:szCs w:val="24"/>
                <w:lang w:eastAsia="en-GB"/>
              </w:rPr>
              <w:t>My Independence</w:t>
            </w:r>
          </w:p>
        </w:tc>
        <w:tc>
          <w:tcPr>
            <w:tcW w:w="2693" w:type="dxa"/>
          </w:tcPr>
          <w:p w:rsidR="0011531F" w:rsidRPr="007B3D2F" w:rsidRDefault="0011531F" w:rsidP="58AC1C5E">
            <w:pPr>
              <w:spacing w:before="100" w:after="100" w:line="259" w:lineRule="auto"/>
              <w:rPr>
                <w:rFonts w:eastAsia="Times New Roman"/>
                <w:sz w:val="24"/>
                <w:szCs w:val="24"/>
                <w:lang w:eastAsia="en-GB"/>
              </w:rPr>
            </w:pPr>
            <w:r w:rsidRPr="007B3D2F">
              <w:rPr>
                <w:rFonts w:eastAsia="Times New Roman"/>
                <w:sz w:val="24"/>
                <w:szCs w:val="24"/>
                <w:lang w:eastAsia="en-GB"/>
              </w:rPr>
              <w:t>2 hours</w:t>
            </w:r>
          </w:p>
        </w:tc>
        <w:tc>
          <w:tcPr>
            <w:tcW w:w="2835" w:type="dxa"/>
            <w:vMerge/>
          </w:tcPr>
          <w:p w:rsidR="0011531F" w:rsidRPr="007B3D2F" w:rsidRDefault="0011531F" w:rsidP="00E14B51">
            <w:pPr>
              <w:jc w:val="both"/>
              <w:rPr>
                <w:rFonts w:eastAsia="Times New Roman" w:cstheme="minorHAnsi"/>
                <w:bCs/>
                <w:sz w:val="24"/>
                <w:szCs w:val="24"/>
                <w:lang w:eastAsia="en-GB"/>
              </w:rPr>
            </w:pPr>
          </w:p>
        </w:tc>
      </w:tr>
      <w:tr w:rsidR="007B3D2F" w:rsidRPr="007B3D2F" w:rsidTr="00A537FB">
        <w:tc>
          <w:tcPr>
            <w:tcW w:w="1164" w:type="dxa"/>
          </w:tcPr>
          <w:p w:rsidR="0011531F" w:rsidRPr="007B3D2F" w:rsidRDefault="0011531F" w:rsidP="58AC1C5E">
            <w:pPr>
              <w:spacing w:before="100" w:after="100"/>
              <w:jc w:val="both"/>
              <w:rPr>
                <w:rFonts w:eastAsia="Times New Roman"/>
                <w:sz w:val="24"/>
                <w:szCs w:val="24"/>
                <w:lang w:eastAsia="en-GB"/>
              </w:rPr>
            </w:pPr>
          </w:p>
        </w:tc>
        <w:tc>
          <w:tcPr>
            <w:tcW w:w="2375" w:type="dxa"/>
          </w:tcPr>
          <w:p w:rsidR="0011531F" w:rsidRPr="007B3D2F" w:rsidRDefault="0011531F" w:rsidP="58AC1C5E">
            <w:pPr>
              <w:spacing w:before="100" w:after="100"/>
              <w:jc w:val="both"/>
              <w:rPr>
                <w:rFonts w:eastAsia="Times New Roman"/>
                <w:sz w:val="24"/>
                <w:szCs w:val="24"/>
                <w:lang w:eastAsia="en-GB"/>
              </w:rPr>
            </w:pPr>
            <w:r w:rsidRPr="007B3D2F">
              <w:rPr>
                <w:rFonts w:eastAsia="Times New Roman"/>
                <w:sz w:val="24"/>
                <w:szCs w:val="24"/>
                <w:lang w:eastAsia="en-GB"/>
              </w:rPr>
              <w:t>My Community</w:t>
            </w:r>
          </w:p>
        </w:tc>
        <w:tc>
          <w:tcPr>
            <w:tcW w:w="2693" w:type="dxa"/>
          </w:tcPr>
          <w:p w:rsidR="0011531F" w:rsidRPr="007B3D2F" w:rsidRDefault="0011531F" w:rsidP="58AC1C5E">
            <w:pPr>
              <w:spacing w:before="100" w:after="100" w:line="259" w:lineRule="auto"/>
              <w:rPr>
                <w:rFonts w:eastAsia="Times New Roman"/>
                <w:sz w:val="24"/>
                <w:szCs w:val="24"/>
                <w:lang w:eastAsia="en-GB"/>
              </w:rPr>
            </w:pPr>
            <w:r w:rsidRPr="007B3D2F">
              <w:rPr>
                <w:rFonts w:eastAsia="Times New Roman"/>
                <w:sz w:val="24"/>
                <w:szCs w:val="24"/>
                <w:lang w:eastAsia="en-GB"/>
              </w:rPr>
              <w:t>2 hours</w:t>
            </w:r>
          </w:p>
        </w:tc>
        <w:tc>
          <w:tcPr>
            <w:tcW w:w="2835" w:type="dxa"/>
            <w:vMerge/>
          </w:tcPr>
          <w:p w:rsidR="0011531F" w:rsidRPr="007B3D2F" w:rsidRDefault="0011531F" w:rsidP="00E14B51">
            <w:pPr>
              <w:jc w:val="both"/>
              <w:rPr>
                <w:rFonts w:eastAsia="Times New Roman" w:cstheme="minorHAnsi"/>
                <w:bCs/>
                <w:sz w:val="24"/>
                <w:szCs w:val="24"/>
                <w:lang w:eastAsia="en-GB"/>
              </w:rPr>
            </w:pPr>
          </w:p>
        </w:tc>
      </w:tr>
      <w:tr w:rsidR="007B3D2F" w:rsidRPr="007B3D2F" w:rsidTr="00A537FB">
        <w:tc>
          <w:tcPr>
            <w:tcW w:w="1164" w:type="dxa"/>
          </w:tcPr>
          <w:p w:rsidR="0011531F" w:rsidRPr="007B3D2F" w:rsidRDefault="0011531F" w:rsidP="58AC1C5E">
            <w:pPr>
              <w:spacing w:before="100" w:after="100"/>
              <w:jc w:val="both"/>
              <w:rPr>
                <w:rFonts w:eastAsia="Times New Roman"/>
                <w:sz w:val="24"/>
                <w:szCs w:val="24"/>
                <w:lang w:eastAsia="en-GB"/>
              </w:rPr>
            </w:pPr>
          </w:p>
        </w:tc>
        <w:tc>
          <w:tcPr>
            <w:tcW w:w="2375" w:type="dxa"/>
          </w:tcPr>
          <w:p w:rsidR="0011531F" w:rsidRPr="007B3D2F" w:rsidRDefault="0011531F" w:rsidP="58AC1C5E">
            <w:pPr>
              <w:spacing w:before="100" w:after="100"/>
              <w:jc w:val="both"/>
              <w:rPr>
                <w:rFonts w:eastAsia="Times New Roman"/>
                <w:sz w:val="24"/>
                <w:szCs w:val="24"/>
                <w:lang w:eastAsia="en-GB"/>
              </w:rPr>
            </w:pPr>
            <w:r w:rsidRPr="007B3D2F">
              <w:rPr>
                <w:rFonts w:eastAsia="Times New Roman"/>
                <w:sz w:val="24"/>
                <w:szCs w:val="24"/>
                <w:lang w:eastAsia="en-GB"/>
              </w:rPr>
              <w:t>My Play</w:t>
            </w:r>
          </w:p>
        </w:tc>
        <w:tc>
          <w:tcPr>
            <w:tcW w:w="2693" w:type="dxa"/>
          </w:tcPr>
          <w:p w:rsidR="0011531F" w:rsidRPr="007B3D2F" w:rsidRDefault="0011531F" w:rsidP="58AC1C5E">
            <w:pPr>
              <w:spacing w:before="100" w:after="100"/>
              <w:rPr>
                <w:rFonts w:eastAsia="Times New Roman"/>
                <w:sz w:val="24"/>
                <w:szCs w:val="24"/>
                <w:lang w:eastAsia="en-GB"/>
              </w:rPr>
            </w:pPr>
            <w:r w:rsidRPr="007B3D2F">
              <w:rPr>
                <w:rFonts w:eastAsia="Times New Roman"/>
                <w:sz w:val="24"/>
                <w:szCs w:val="24"/>
                <w:lang w:eastAsia="en-GB"/>
              </w:rPr>
              <w:t>2 hours</w:t>
            </w:r>
          </w:p>
        </w:tc>
        <w:tc>
          <w:tcPr>
            <w:tcW w:w="2835" w:type="dxa"/>
            <w:vMerge/>
          </w:tcPr>
          <w:p w:rsidR="0011531F" w:rsidRPr="007B3D2F" w:rsidRDefault="0011531F" w:rsidP="00E14B51">
            <w:pPr>
              <w:jc w:val="both"/>
              <w:rPr>
                <w:rFonts w:eastAsia="Times New Roman" w:cstheme="minorHAnsi"/>
                <w:bCs/>
                <w:sz w:val="24"/>
                <w:szCs w:val="24"/>
                <w:lang w:eastAsia="en-GB"/>
              </w:rPr>
            </w:pPr>
          </w:p>
        </w:tc>
      </w:tr>
      <w:tr w:rsidR="007B3D2F" w:rsidRPr="007B3D2F" w:rsidTr="00A537FB">
        <w:tc>
          <w:tcPr>
            <w:tcW w:w="1164" w:type="dxa"/>
          </w:tcPr>
          <w:p w:rsidR="003379CD" w:rsidRPr="007B3D2F" w:rsidRDefault="003379CD" w:rsidP="58AC1C5E">
            <w:pPr>
              <w:spacing w:before="100" w:after="100"/>
              <w:jc w:val="both"/>
              <w:rPr>
                <w:rFonts w:eastAsia="Times New Roman"/>
                <w:sz w:val="24"/>
                <w:szCs w:val="24"/>
                <w:lang w:eastAsia="en-GB"/>
              </w:rPr>
            </w:pPr>
            <w:r w:rsidRPr="007B3D2F">
              <w:rPr>
                <w:rFonts w:eastAsia="Times New Roman"/>
                <w:sz w:val="24"/>
                <w:szCs w:val="24"/>
                <w:lang w:eastAsia="en-GB"/>
              </w:rPr>
              <w:t>Blue</w:t>
            </w:r>
          </w:p>
        </w:tc>
        <w:tc>
          <w:tcPr>
            <w:tcW w:w="7903" w:type="dxa"/>
            <w:gridSpan w:val="3"/>
          </w:tcPr>
          <w:p w:rsidR="003379CD" w:rsidRPr="007B3D2F" w:rsidRDefault="003379CD" w:rsidP="58AC1C5E">
            <w:pPr>
              <w:spacing w:before="100" w:after="100"/>
              <w:rPr>
                <w:rFonts w:eastAsia="Times New Roman"/>
                <w:sz w:val="24"/>
                <w:szCs w:val="24"/>
                <w:lang w:eastAsia="en-GB"/>
              </w:rPr>
            </w:pPr>
            <w:r w:rsidRPr="007B3D2F">
              <w:rPr>
                <w:rFonts w:eastAsia="Times New Roman" w:cstheme="minorHAnsi"/>
                <w:bCs/>
                <w:sz w:val="24"/>
                <w:szCs w:val="24"/>
                <w:lang w:eastAsia="en-GB"/>
              </w:rPr>
              <w:t>Blue pathway learners will receive a very bespoke package, designed to meet their EHCP Outcomes as much as possible. Suggested activities targeting their communication, interaction, engagement, physical and sensory needs will be shared with parents or carers. There will also be some opportunities for live online interaction with staff.</w:t>
            </w:r>
          </w:p>
        </w:tc>
      </w:tr>
    </w:tbl>
    <w:p w:rsidR="00703FBA" w:rsidRPr="007B3D2F" w:rsidRDefault="00703FBA" w:rsidP="00E4600C">
      <w:pPr>
        <w:pStyle w:val="ListParagraph"/>
        <w:numPr>
          <w:ilvl w:val="1"/>
          <w:numId w:val="30"/>
        </w:numPr>
        <w:shd w:val="clear" w:color="auto" w:fill="FFFFFF" w:themeFill="background1"/>
        <w:spacing w:before="100" w:after="100" w:line="240" w:lineRule="auto"/>
        <w:jc w:val="both"/>
        <w:rPr>
          <w:rFonts w:eastAsia="Times New Roman"/>
          <w:b/>
          <w:bCs/>
          <w:sz w:val="24"/>
          <w:szCs w:val="24"/>
          <w:lang w:eastAsia="en-GB"/>
        </w:rPr>
      </w:pPr>
      <w:r w:rsidRPr="007B3D2F">
        <w:rPr>
          <w:rFonts w:eastAsia="Times New Roman"/>
          <w:b/>
          <w:bCs/>
          <w:sz w:val="24"/>
          <w:szCs w:val="24"/>
          <w:lang w:eastAsia="en-GB"/>
        </w:rPr>
        <w:t>Parental Choice to withdraw from school during</w:t>
      </w:r>
      <w:r w:rsidR="000419DB" w:rsidRPr="007B3D2F">
        <w:rPr>
          <w:rFonts w:eastAsia="Times New Roman"/>
          <w:b/>
          <w:bCs/>
          <w:sz w:val="24"/>
          <w:szCs w:val="24"/>
          <w:lang w:eastAsia="en-GB"/>
        </w:rPr>
        <w:t xml:space="preserve"> any</w:t>
      </w:r>
      <w:r w:rsidRPr="007B3D2F">
        <w:rPr>
          <w:rFonts w:eastAsia="Times New Roman"/>
          <w:b/>
          <w:bCs/>
          <w:sz w:val="24"/>
          <w:szCs w:val="24"/>
          <w:lang w:eastAsia="en-GB"/>
        </w:rPr>
        <w:t xml:space="preserve"> lockdown period</w:t>
      </w:r>
    </w:p>
    <w:p w:rsidR="00E4600C" w:rsidRPr="007B3D2F" w:rsidRDefault="00703FBA" w:rsidP="58AC1C5E">
      <w:pPr>
        <w:shd w:val="clear" w:color="auto" w:fill="FFFFFF" w:themeFill="background1"/>
        <w:spacing w:before="100" w:after="100" w:line="240" w:lineRule="auto"/>
        <w:jc w:val="both"/>
        <w:rPr>
          <w:rFonts w:eastAsia="Times New Roman"/>
          <w:sz w:val="24"/>
          <w:szCs w:val="24"/>
          <w:lang w:eastAsia="en-GB"/>
        </w:rPr>
      </w:pPr>
      <w:r w:rsidRPr="007B3D2F">
        <w:rPr>
          <w:rFonts w:eastAsia="Times New Roman"/>
          <w:sz w:val="24"/>
          <w:szCs w:val="24"/>
          <w:lang w:eastAsia="en-GB"/>
        </w:rPr>
        <w:t>Where a parent/carer chooses not to send their child to school when full school provision is available there will not be an expectation to provide a home learning offer.  Full learning is provided by the school on site.</w:t>
      </w:r>
    </w:p>
    <w:p w:rsidR="00A4244D" w:rsidRPr="007B3D2F" w:rsidRDefault="00A4244D" w:rsidP="003379CD">
      <w:pPr>
        <w:rPr>
          <w:rFonts w:eastAsia="Times New Roman"/>
          <w:sz w:val="24"/>
          <w:szCs w:val="24"/>
          <w:lang w:eastAsia="en-GB"/>
        </w:rPr>
      </w:pPr>
    </w:p>
    <w:sectPr w:rsidR="00A4244D" w:rsidRPr="007B3D2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E42" w:rsidRDefault="00E70E42" w:rsidP="00D843A2">
      <w:pPr>
        <w:spacing w:after="0" w:line="240" w:lineRule="auto"/>
      </w:pPr>
      <w:r>
        <w:separator/>
      </w:r>
    </w:p>
  </w:endnote>
  <w:endnote w:type="continuationSeparator" w:id="0">
    <w:p w:rsidR="00E70E42" w:rsidRDefault="00E70E42" w:rsidP="00D8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058357"/>
      <w:docPartObj>
        <w:docPartGallery w:val="Page Numbers (Bottom of Page)"/>
        <w:docPartUnique/>
      </w:docPartObj>
    </w:sdtPr>
    <w:sdtEndPr>
      <w:rPr>
        <w:noProof/>
      </w:rPr>
    </w:sdtEndPr>
    <w:sdtContent>
      <w:p w:rsidR="003B63DF" w:rsidRDefault="003B63DF">
        <w:pPr>
          <w:pStyle w:val="Footer"/>
          <w:jc w:val="center"/>
        </w:pPr>
        <w:r>
          <w:fldChar w:fldCharType="begin"/>
        </w:r>
        <w:r>
          <w:instrText xml:space="preserve"> PAGE   \* MERGEFORMAT </w:instrText>
        </w:r>
        <w:r>
          <w:fldChar w:fldCharType="separate"/>
        </w:r>
        <w:r w:rsidR="007B3D2F">
          <w:rPr>
            <w:noProof/>
          </w:rPr>
          <w:t>11</w:t>
        </w:r>
        <w:r>
          <w:rPr>
            <w:noProof/>
          </w:rPr>
          <w:fldChar w:fldCharType="end"/>
        </w:r>
      </w:p>
    </w:sdtContent>
  </w:sdt>
  <w:p w:rsidR="003B63DF" w:rsidRDefault="003B6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E42" w:rsidRDefault="00E70E42" w:rsidP="00D843A2">
      <w:pPr>
        <w:spacing w:after="0" w:line="240" w:lineRule="auto"/>
      </w:pPr>
      <w:r>
        <w:separator/>
      </w:r>
    </w:p>
  </w:footnote>
  <w:footnote w:type="continuationSeparator" w:id="0">
    <w:p w:rsidR="00E70E42" w:rsidRDefault="00E70E42" w:rsidP="00D84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07C3"/>
    <w:multiLevelType w:val="multilevel"/>
    <w:tmpl w:val="11343C78"/>
    <w:styleLink w:val="Style4"/>
    <w:lvl w:ilvl="0">
      <w:start w:val="4"/>
      <w:numFmt w:val="decimal"/>
      <w:lvlText w:val="%1."/>
      <w:lvlJc w:val="left"/>
      <w:pPr>
        <w:ind w:left="855" w:hanging="855"/>
      </w:pPr>
      <w:rPr>
        <w:rFonts w:hint="default"/>
      </w:rPr>
    </w:lvl>
    <w:lvl w:ilvl="1">
      <w:start w:val="1"/>
      <w:numFmt w:val="decimal"/>
      <w:lvlText w:val="4.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A633F4"/>
    <w:multiLevelType w:val="multilevel"/>
    <w:tmpl w:val="976A2A00"/>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2B42858"/>
    <w:multiLevelType w:val="hybridMultilevel"/>
    <w:tmpl w:val="E54E9748"/>
    <w:lvl w:ilvl="0" w:tplc="08090001">
      <w:start w:val="1"/>
      <w:numFmt w:val="bullet"/>
      <w:lvlText w:val=""/>
      <w:lvlJc w:val="left"/>
      <w:pPr>
        <w:ind w:left="788" w:hanging="428"/>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56A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EF2AD1"/>
    <w:multiLevelType w:val="hybridMultilevel"/>
    <w:tmpl w:val="BE88F87E"/>
    <w:lvl w:ilvl="0" w:tplc="08090001">
      <w:start w:val="1"/>
      <w:numFmt w:val="bullet"/>
      <w:lvlText w:val=""/>
      <w:lvlJc w:val="left"/>
      <w:pPr>
        <w:ind w:left="788" w:hanging="428"/>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F7DAF"/>
    <w:multiLevelType w:val="multilevel"/>
    <w:tmpl w:val="1D6C2B80"/>
    <w:lvl w:ilvl="0">
      <w:start w:val="11"/>
      <w:numFmt w:val="decimal"/>
      <w:lvlText w:val="%1."/>
      <w:lvlJc w:val="left"/>
      <w:pPr>
        <w:ind w:left="855" w:hanging="855"/>
      </w:pPr>
      <w:rPr>
        <w:rFonts w:hint="default"/>
      </w:rPr>
    </w:lvl>
    <w:lvl w:ilvl="1">
      <w:start w:val="1"/>
      <w:numFmt w:val="decimal"/>
      <w:suff w:val="space"/>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2B346F"/>
    <w:multiLevelType w:val="multilevel"/>
    <w:tmpl w:val="34D081F6"/>
    <w:lvl w:ilvl="0">
      <w:start w:val="14"/>
      <w:numFmt w:val="decimal"/>
      <w:lvlText w:val="%1."/>
      <w:lvlJc w:val="left"/>
      <w:pPr>
        <w:ind w:left="855" w:hanging="855"/>
      </w:pPr>
      <w:rPr>
        <w:rFonts w:hint="default"/>
      </w:rPr>
    </w:lvl>
    <w:lvl w:ilvl="1">
      <w:start w:val="1"/>
      <w:numFmt w:val="decimal"/>
      <w:suff w:val="space"/>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C164C0"/>
    <w:multiLevelType w:val="multilevel"/>
    <w:tmpl w:val="976A2A00"/>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D877B62"/>
    <w:multiLevelType w:val="multilevel"/>
    <w:tmpl w:val="F8AECF2A"/>
    <w:lvl w:ilvl="0">
      <w:start w:val="6"/>
      <w:numFmt w:val="decimal"/>
      <w:lvlText w:val="%1."/>
      <w:lvlJc w:val="left"/>
      <w:pPr>
        <w:ind w:left="855" w:hanging="855"/>
      </w:pPr>
      <w:rPr>
        <w:rFonts w:hint="default"/>
      </w:rPr>
    </w:lvl>
    <w:lvl w:ilvl="1">
      <w:start w:val="1"/>
      <w:numFmt w:val="decimal"/>
      <w:suff w:val="space"/>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7A173C"/>
    <w:multiLevelType w:val="multilevel"/>
    <w:tmpl w:val="69A0812E"/>
    <w:lvl w:ilvl="0">
      <w:start w:val="12"/>
      <w:numFmt w:val="decimal"/>
      <w:lvlText w:val="%1."/>
      <w:lvlJc w:val="left"/>
      <w:pPr>
        <w:ind w:left="855" w:hanging="855"/>
      </w:pPr>
      <w:rPr>
        <w:rFonts w:hint="default"/>
      </w:rPr>
    </w:lvl>
    <w:lvl w:ilvl="1">
      <w:start w:val="1"/>
      <w:numFmt w:val="decimal"/>
      <w:suff w:val="space"/>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A57AAC"/>
    <w:multiLevelType w:val="hybridMultilevel"/>
    <w:tmpl w:val="BDC83956"/>
    <w:lvl w:ilvl="0" w:tplc="08090001">
      <w:start w:val="1"/>
      <w:numFmt w:val="bullet"/>
      <w:lvlText w:val=""/>
      <w:lvlJc w:val="left"/>
      <w:pPr>
        <w:ind w:left="803" w:hanging="443"/>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27D29"/>
    <w:multiLevelType w:val="multilevel"/>
    <w:tmpl w:val="5CD022BE"/>
    <w:styleLink w:val="Style2"/>
    <w:lvl w:ilvl="0">
      <w:start w:val="2"/>
      <w:numFmt w:val="decimal"/>
      <w:lvlText w:val="%1."/>
      <w:lvlJc w:val="left"/>
      <w:pPr>
        <w:ind w:left="855" w:hanging="855"/>
      </w:pPr>
      <w:rPr>
        <w:rFonts w:hint="default"/>
      </w:rPr>
    </w:lvl>
    <w:lvl w:ilvl="1">
      <w:start w:val="1"/>
      <w:numFmt w:val="decimal"/>
      <w:suff w:val="space"/>
      <w:lvlText w:val="%1.%2."/>
      <w:lvlJc w:val="left"/>
      <w:pPr>
        <w:ind w:left="855" w:hanging="855"/>
      </w:p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521FE4"/>
    <w:multiLevelType w:val="multilevel"/>
    <w:tmpl w:val="4F6689E0"/>
    <w:styleLink w:val="Style5"/>
    <w:lvl w:ilvl="0">
      <w:start w:val="3"/>
      <w:numFmt w:val="decimal"/>
      <w:lvlText w:val="%1."/>
      <w:lvlJc w:val="left"/>
      <w:pPr>
        <w:ind w:left="855" w:hanging="855"/>
      </w:pPr>
      <w:rPr>
        <w:rFonts w:hint="default"/>
      </w:rPr>
    </w:lvl>
    <w:lvl w:ilvl="1">
      <w:start w:val="1"/>
      <w:numFmt w:val="none"/>
      <w:suff w:val="space"/>
      <w:lvlText w:val="4.1."/>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BE03AC"/>
    <w:multiLevelType w:val="multilevel"/>
    <w:tmpl w:val="FA42812A"/>
    <w:lvl w:ilvl="0">
      <w:start w:val="3"/>
      <w:numFmt w:val="decimal"/>
      <w:lvlText w:val="%1."/>
      <w:lvlJc w:val="left"/>
      <w:pPr>
        <w:ind w:left="855" w:hanging="855"/>
      </w:pPr>
      <w:rPr>
        <w:rFonts w:hint="default"/>
      </w:rPr>
    </w:lvl>
    <w:lvl w:ilvl="1">
      <w:start w:val="1"/>
      <w:numFmt w:val="none"/>
      <w:suff w:val="space"/>
      <w:lvlText w:val="14.3."/>
      <w:lvlJc w:val="left"/>
      <w:pPr>
        <w:ind w:left="855" w:hanging="855"/>
      </w:pPr>
      <w:rPr>
        <w:rFonts w:hint="default"/>
        <w:b w:val="0"/>
        <w:bCs w:val="0"/>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DC27E9"/>
    <w:multiLevelType w:val="multilevel"/>
    <w:tmpl w:val="2C74E9F8"/>
    <w:lvl w:ilvl="0">
      <w:start w:val="9"/>
      <w:numFmt w:val="decimal"/>
      <w:lvlText w:val="%1."/>
      <w:lvlJc w:val="left"/>
      <w:pPr>
        <w:ind w:left="855" w:hanging="855"/>
      </w:pPr>
      <w:rPr>
        <w:rFonts w:hint="default"/>
      </w:rPr>
    </w:lvl>
    <w:lvl w:ilvl="1">
      <w:start w:val="1"/>
      <w:numFmt w:val="decimal"/>
      <w:suff w:val="space"/>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CA514B"/>
    <w:multiLevelType w:val="multilevel"/>
    <w:tmpl w:val="985C6B3C"/>
    <w:lvl w:ilvl="0">
      <w:start w:val="13"/>
      <w:numFmt w:val="decimal"/>
      <w:lvlText w:val="%1."/>
      <w:lvlJc w:val="left"/>
      <w:pPr>
        <w:ind w:left="855" w:hanging="855"/>
      </w:pPr>
      <w:rPr>
        <w:rFonts w:hint="default"/>
      </w:rPr>
    </w:lvl>
    <w:lvl w:ilvl="1">
      <w:start w:val="1"/>
      <w:numFmt w:val="decimal"/>
      <w:suff w:val="space"/>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4A7922"/>
    <w:multiLevelType w:val="multilevel"/>
    <w:tmpl w:val="FA461734"/>
    <w:lvl w:ilvl="0">
      <w:start w:val="8"/>
      <w:numFmt w:val="decimal"/>
      <w:lvlText w:val="%1."/>
      <w:lvlJc w:val="left"/>
      <w:pPr>
        <w:ind w:left="855" w:hanging="855"/>
      </w:pPr>
      <w:rPr>
        <w:rFonts w:hint="default"/>
      </w:rPr>
    </w:lvl>
    <w:lvl w:ilvl="1">
      <w:start w:val="1"/>
      <w:numFmt w:val="decimal"/>
      <w:suff w:val="space"/>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4829B3"/>
    <w:multiLevelType w:val="multilevel"/>
    <w:tmpl w:val="837239BE"/>
    <w:lvl w:ilvl="0">
      <w:start w:val="10"/>
      <w:numFmt w:val="decimal"/>
      <w:lvlText w:val="%1."/>
      <w:lvlJc w:val="left"/>
      <w:pPr>
        <w:ind w:left="855" w:hanging="855"/>
      </w:pPr>
      <w:rPr>
        <w:rFonts w:hint="default"/>
      </w:rPr>
    </w:lvl>
    <w:lvl w:ilvl="1">
      <w:start w:val="1"/>
      <w:numFmt w:val="decimal"/>
      <w:suff w:val="space"/>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806000"/>
    <w:multiLevelType w:val="multilevel"/>
    <w:tmpl w:val="5CD022BE"/>
    <w:numStyleLink w:val="Style2"/>
  </w:abstractNum>
  <w:abstractNum w:abstractNumId="19" w15:restartNumberingAfterBreak="0">
    <w:nsid w:val="3FE753D4"/>
    <w:multiLevelType w:val="multilevel"/>
    <w:tmpl w:val="FB429D88"/>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8645C7D"/>
    <w:multiLevelType w:val="multilevel"/>
    <w:tmpl w:val="05A4A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6A125F"/>
    <w:multiLevelType w:val="hybridMultilevel"/>
    <w:tmpl w:val="0926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C534FF"/>
    <w:multiLevelType w:val="multilevel"/>
    <w:tmpl w:val="97B8D3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EC7610F"/>
    <w:multiLevelType w:val="multilevel"/>
    <w:tmpl w:val="86586C32"/>
    <w:lvl w:ilvl="0">
      <w:start w:val="11"/>
      <w:numFmt w:val="decimal"/>
      <w:lvlText w:val="%1."/>
      <w:lvlJc w:val="left"/>
      <w:pPr>
        <w:ind w:left="855" w:hanging="855"/>
      </w:pPr>
      <w:rPr>
        <w:rFonts w:hint="default"/>
      </w:rPr>
    </w:lvl>
    <w:lvl w:ilvl="1">
      <w:start w:val="1"/>
      <w:numFmt w:val="decimal"/>
      <w:suff w:val="space"/>
      <w:lvlText w:val="%1.%20."/>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F2190A"/>
    <w:multiLevelType w:val="multilevel"/>
    <w:tmpl w:val="837239BE"/>
    <w:lvl w:ilvl="0">
      <w:start w:val="10"/>
      <w:numFmt w:val="decimal"/>
      <w:lvlText w:val="%1."/>
      <w:lvlJc w:val="left"/>
      <w:pPr>
        <w:ind w:left="855" w:hanging="855"/>
      </w:pPr>
      <w:rPr>
        <w:rFonts w:hint="default"/>
      </w:rPr>
    </w:lvl>
    <w:lvl w:ilvl="1">
      <w:start w:val="1"/>
      <w:numFmt w:val="decimal"/>
      <w:suff w:val="space"/>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8105E4"/>
    <w:multiLevelType w:val="hybridMultilevel"/>
    <w:tmpl w:val="3F1CA4F6"/>
    <w:lvl w:ilvl="0" w:tplc="BA106806">
      <w:start w:val="1"/>
      <w:numFmt w:val="bullet"/>
      <w:lvlText w:val=""/>
      <w:lvlJc w:val="left"/>
      <w:pPr>
        <w:ind w:left="720" w:hanging="360"/>
      </w:pPr>
      <w:rPr>
        <w:rFonts w:ascii="Symbol" w:hAnsi="Symbol" w:hint="default"/>
      </w:rPr>
    </w:lvl>
    <w:lvl w:ilvl="1" w:tplc="273467C4" w:tentative="1">
      <w:start w:val="1"/>
      <w:numFmt w:val="bullet"/>
      <w:lvlText w:val="o"/>
      <w:lvlJc w:val="left"/>
      <w:pPr>
        <w:ind w:left="1440" w:hanging="360"/>
      </w:pPr>
      <w:rPr>
        <w:rFonts w:ascii="Courier New" w:hAnsi="Courier New" w:cs="Courier New" w:hint="default"/>
      </w:rPr>
    </w:lvl>
    <w:lvl w:ilvl="2" w:tplc="57F0E8FC" w:tentative="1">
      <w:start w:val="1"/>
      <w:numFmt w:val="bullet"/>
      <w:lvlText w:val=""/>
      <w:lvlJc w:val="left"/>
      <w:pPr>
        <w:ind w:left="2160" w:hanging="360"/>
      </w:pPr>
      <w:rPr>
        <w:rFonts w:ascii="Wingdings" w:hAnsi="Wingdings" w:hint="default"/>
      </w:rPr>
    </w:lvl>
    <w:lvl w:ilvl="3" w:tplc="D278D6F4" w:tentative="1">
      <w:start w:val="1"/>
      <w:numFmt w:val="bullet"/>
      <w:lvlText w:val=""/>
      <w:lvlJc w:val="left"/>
      <w:pPr>
        <w:ind w:left="2880" w:hanging="360"/>
      </w:pPr>
      <w:rPr>
        <w:rFonts w:ascii="Symbol" w:hAnsi="Symbol" w:hint="default"/>
      </w:rPr>
    </w:lvl>
    <w:lvl w:ilvl="4" w:tplc="D424FD2E" w:tentative="1">
      <w:start w:val="1"/>
      <w:numFmt w:val="bullet"/>
      <w:lvlText w:val="o"/>
      <w:lvlJc w:val="left"/>
      <w:pPr>
        <w:ind w:left="3600" w:hanging="360"/>
      </w:pPr>
      <w:rPr>
        <w:rFonts w:ascii="Courier New" w:hAnsi="Courier New" w:cs="Courier New" w:hint="default"/>
      </w:rPr>
    </w:lvl>
    <w:lvl w:ilvl="5" w:tplc="7D3CF964" w:tentative="1">
      <w:start w:val="1"/>
      <w:numFmt w:val="bullet"/>
      <w:lvlText w:val=""/>
      <w:lvlJc w:val="left"/>
      <w:pPr>
        <w:ind w:left="4320" w:hanging="360"/>
      </w:pPr>
      <w:rPr>
        <w:rFonts w:ascii="Wingdings" w:hAnsi="Wingdings" w:hint="default"/>
      </w:rPr>
    </w:lvl>
    <w:lvl w:ilvl="6" w:tplc="0672997E" w:tentative="1">
      <w:start w:val="1"/>
      <w:numFmt w:val="bullet"/>
      <w:lvlText w:val=""/>
      <w:lvlJc w:val="left"/>
      <w:pPr>
        <w:ind w:left="5040" w:hanging="360"/>
      </w:pPr>
      <w:rPr>
        <w:rFonts w:ascii="Symbol" w:hAnsi="Symbol" w:hint="default"/>
      </w:rPr>
    </w:lvl>
    <w:lvl w:ilvl="7" w:tplc="F6D2A206" w:tentative="1">
      <w:start w:val="1"/>
      <w:numFmt w:val="bullet"/>
      <w:lvlText w:val="o"/>
      <w:lvlJc w:val="left"/>
      <w:pPr>
        <w:ind w:left="5760" w:hanging="360"/>
      </w:pPr>
      <w:rPr>
        <w:rFonts w:ascii="Courier New" w:hAnsi="Courier New" w:cs="Courier New" w:hint="default"/>
      </w:rPr>
    </w:lvl>
    <w:lvl w:ilvl="8" w:tplc="3C8C4374" w:tentative="1">
      <w:start w:val="1"/>
      <w:numFmt w:val="bullet"/>
      <w:lvlText w:val=""/>
      <w:lvlJc w:val="left"/>
      <w:pPr>
        <w:ind w:left="6480" w:hanging="360"/>
      </w:pPr>
      <w:rPr>
        <w:rFonts w:ascii="Wingdings" w:hAnsi="Wingdings" w:hint="default"/>
      </w:rPr>
    </w:lvl>
  </w:abstractNum>
  <w:abstractNum w:abstractNumId="26" w15:restartNumberingAfterBreak="0">
    <w:nsid w:val="6FC76EBD"/>
    <w:multiLevelType w:val="multilevel"/>
    <w:tmpl w:val="C908D96A"/>
    <w:styleLink w:val="Style1"/>
    <w:lvl w:ilvl="0">
      <w:start w:val="2"/>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7F6147"/>
    <w:multiLevelType w:val="multilevel"/>
    <w:tmpl w:val="F21A8D22"/>
    <w:lvl w:ilvl="0">
      <w:start w:val="5"/>
      <w:numFmt w:val="decimal"/>
      <w:lvlText w:val="%1."/>
      <w:lvlJc w:val="left"/>
      <w:pPr>
        <w:ind w:left="855" w:hanging="855"/>
      </w:pPr>
      <w:rPr>
        <w:rFonts w:hint="default"/>
      </w:rPr>
    </w:lvl>
    <w:lvl w:ilvl="1">
      <w:start w:val="1"/>
      <w:numFmt w:val="decimal"/>
      <w:suff w:val="space"/>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402F6E"/>
    <w:multiLevelType w:val="multilevel"/>
    <w:tmpl w:val="71CAD3E2"/>
    <w:styleLink w:val="Style3"/>
    <w:lvl w:ilvl="0">
      <w:start w:val="3"/>
      <w:numFmt w:val="decimal"/>
      <w:lvlText w:val="%1."/>
      <w:lvlJc w:val="left"/>
      <w:pPr>
        <w:ind w:left="855" w:hanging="855"/>
      </w:pPr>
      <w:rPr>
        <w:rFonts w:hint="default"/>
      </w:rPr>
    </w:lvl>
    <w:lvl w:ilvl="1">
      <w:start w:val="1"/>
      <w:numFmt w:val="decimal"/>
      <w:suff w:val="space"/>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A5014C9"/>
    <w:multiLevelType w:val="multilevel"/>
    <w:tmpl w:val="BAE2FC62"/>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BD31785"/>
    <w:multiLevelType w:val="multilevel"/>
    <w:tmpl w:val="9C4CBC9A"/>
    <w:lvl w:ilvl="0">
      <w:start w:val="2"/>
      <w:numFmt w:val="none"/>
      <w:lvlText w:val="4."/>
      <w:lvlJc w:val="left"/>
      <w:pPr>
        <w:ind w:left="855" w:hanging="855"/>
      </w:pPr>
      <w:rPr>
        <w:rFonts w:hint="default"/>
      </w:rPr>
    </w:lvl>
    <w:lvl w:ilvl="1">
      <w:start w:val="1"/>
      <w:numFmt w:val="none"/>
      <w:suff w:val="space"/>
      <w:lvlText w:val="3.1."/>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5"/>
  </w:num>
  <w:num w:numId="3">
    <w:abstractNumId w:val="21"/>
  </w:num>
  <w:num w:numId="4">
    <w:abstractNumId w:val="10"/>
  </w:num>
  <w:num w:numId="5">
    <w:abstractNumId w:val="2"/>
  </w:num>
  <w:num w:numId="6">
    <w:abstractNumId w:val="4"/>
  </w:num>
  <w:num w:numId="7">
    <w:abstractNumId w:val="26"/>
  </w:num>
  <w:num w:numId="8">
    <w:abstractNumId w:val="11"/>
  </w:num>
  <w:num w:numId="9">
    <w:abstractNumId w:val="28"/>
  </w:num>
  <w:num w:numId="10">
    <w:abstractNumId w:val="0"/>
  </w:num>
  <w:num w:numId="11">
    <w:abstractNumId w:val="12"/>
  </w:num>
  <w:num w:numId="12">
    <w:abstractNumId w:val="3"/>
  </w:num>
  <w:num w:numId="13">
    <w:abstractNumId w:val="18"/>
    <w:lvlOverride w:ilvl="0">
      <w:lvl w:ilvl="0">
        <w:start w:val="2"/>
        <w:numFmt w:val="decimal"/>
        <w:lvlText w:val="%1."/>
        <w:lvlJc w:val="left"/>
        <w:pPr>
          <w:ind w:left="855" w:hanging="855"/>
        </w:pPr>
        <w:rPr>
          <w:rFonts w:hint="default"/>
          <w:color w:val="auto"/>
        </w:rPr>
      </w:lvl>
    </w:lvlOverride>
  </w:num>
  <w:num w:numId="14">
    <w:abstractNumId w:val="27"/>
  </w:num>
  <w:num w:numId="15">
    <w:abstractNumId w:val="8"/>
  </w:num>
  <w:num w:numId="16">
    <w:abstractNumId w:val="16"/>
  </w:num>
  <w:num w:numId="17">
    <w:abstractNumId w:val="14"/>
  </w:num>
  <w:num w:numId="18">
    <w:abstractNumId w:val="24"/>
  </w:num>
  <w:num w:numId="19">
    <w:abstractNumId w:val="5"/>
  </w:num>
  <w:num w:numId="20">
    <w:abstractNumId w:val="9"/>
  </w:num>
  <w:num w:numId="21">
    <w:abstractNumId w:val="15"/>
  </w:num>
  <w:num w:numId="22">
    <w:abstractNumId w:val="6"/>
  </w:num>
  <w:num w:numId="23">
    <w:abstractNumId w:val="30"/>
  </w:num>
  <w:num w:numId="24">
    <w:abstractNumId w:val="19"/>
  </w:num>
  <w:num w:numId="25">
    <w:abstractNumId w:val="29"/>
  </w:num>
  <w:num w:numId="26">
    <w:abstractNumId w:val="1"/>
  </w:num>
  <w:num w:numId="27">
    <w:abstractNumId w:val="7"/>
  </w:num>
  <w:num w:numId="28">
    <w:abstractNumId w:val="17"/>
  </w:num>
  <w:num w:numId="29">
    <w:abstractNumId w:val="23"/>
  </w:num>
  <w:num w:numId="30">
    <w:abstractNumId w:val="13"/>
  </w:num>
  <w:num w:numId="31">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71"/>
    <w:rsid w:val="000412D9"/>
    <w:rsid w:val="000419DB"/>
    <w:rsid w:val="00047EE5"/>
    <w:rsid w:val="00065337"/>
    <w:rsid w:val="000A63CF"/>
    <w:rsid w:val="000D5013"/>
    <w:rsid w:val="000E4261"/>
    <w:rsid w:val="000F32C5"/>
    <w:rsid w:val="000F6209"/>
    <w:rsid w:val="00106202"/>
    <w:rsid w:val="0011531F"/>
    <w:rsid w:val="00134830"/>
    <w:rsid w:val="00144267"/>
    <w:rsid w:val="00167B2C"/>
    <w:rsid w:val="00187FB3"/>
    <w:rsid w:val="00192A71"/>
    <w:rsid w:val="001976C2"/>
    <w:rsid w:val="001C1E06"/>
    <w:rsid w:val="001C3A68"/>
    <w:rsid w:val="001D0D33"/>
    <w:rsid w:val="001D0DBF"/>
    <w:rsid w:val="001F164E"/>
    <w:rsid w:val="00202D89"/>
    <w:rsid w:val="00212D25"/>
    <w:rsid w:val="002313C0"/>
    <w:rsid w:val="00234CF4"/>
    <w:rsid w:val="002351BE"/>
    <w:rsid w:val="0024450A"/>
    <w:rsid w:val="00253518"/>
    <w:rsid w:val="002556B6"/>
    <w:rsid w:val="0026196F"/>
    <w:rsid w:val="00267B4E"/>
    <w:rsid w:val="00282146"/>
    <w:rsid w:val="0028445D"/>
    <w:rsid w:val="0029238A"/>
    <w:rsid w:val="002944B1"/>
    <w:rsid w:val="002A0CDB"/>
    <w:rsid w:val="002A10B8"/>
    <w:rsid w:val="002A1189"/>
    <w:rsid w:val="002B480A"/>
    <w:rsid w:val="002B5F75"/>
    <w:rsid w:val="002B716A"/>
    <w:rsid w:val="002C3780"/>
    <w:rsid w:val="002F5E3C"/>
    <w:rsid w:val="0031022D"/>
    <w:rsid w:val="00316AC7"/>
    <w:rsid w:val="00325081"/>
    <w:rsid w:val="00331A88"/>
    <w:rsid w:val="003379CD"/>
    <w:rsid w:val="00363A99"/>
    <w:rsid w:val="003741CD"/>
    <w:rsid w:val="00391EA1"/>
    <w:rsid w:val="00392A77"/>
    <w:rsid w:val="00394476"/>
    <w:rsid w:val="003A2BA7"/>
    <w:rsid w:val="003B63DF"/>
    <w:rsid w:val="003C0C1F"/>
    <w:rsid w:val="003F1699"/>
    <w:rsid w:val="004040A8"/>
    <w:rsid w:val="00427615"/>
    <w:rsid w:val="0043233C"/>
    <w:rsid w:val="00472ACD"/>
    <w:rsid w:val="00480E10"/>
    <w:rsid w:val="004819C4"/>
    <w:rsid w:val="004A5B03"/>
    <w:rsid w:val="004F0C55"/>
    <w:rsid w:val="005476A0"/>
    <w:rsid w:val="00590CCD"/>
    <w:rsid w:val="005962DF"/>
    <w:rsid w:val="005B4805"/>
    <w:rsid w:val="005B712D"/>
    <w:rsid w:val="006319F1"/>
    <w:rsid w:val="00634AB0"/>
    <w:rsid w:val="00637267"/>
    <w:rsid w:val="00644BDD"/>
    <w:rsid w:val="00660375"/>
    <w:rsid w:val="00670822"/>
    <w:rsid w:val="00672824"/>
    <w:rsid w:val="006B129C"/>
    <w:rsid w:val="006C0693"/>
    <w:rsid w:val="006C37AF"/>
    <w:rsid w:val="006D290B"/>
    <w:rsid w:val="006F6430"/>
    <w:rsid w:val="00700C21"/>
    <w:rsid w:val="00703FBA"/>
    <w:rsid w:val="00704AC8"/>
    <w:rsid w:val="007171FE"/>
    <w:rsid w:val="00727B6E"/>
    <w:rsid w:val="007559EC"/>
    <w:rsid w:val="00776961"/>
    <w:rsid w:val="00776F08"/>
    <w:rsid w:val="00791A39"/>
    <w:rsid w:val="00791A71"/>
    <w:rsid w:val="00797A3E"/>
    <w:rsid w:val="007B3D2F"/>
    <w:rsid w:val="007D4BC0"/>
    <w:rsid w:val="007E035C"/>
    <w:rsid w:val="007F6F80"/>
    <w:rsid w:val="00843D87"/>
    <w:rsid w:val="00856F33"/>
    <w:rsid w:val="00875248"/>
    <w:rsid w:val="008B03BC"/>
    <w:rsid w:val="008B0491"/>
    <w:rsid w:val="008B72F1"/>
    <w:rsid w:val="008D544B"/>
    <w:rsid w:val="008E6409"/>
    <w:rsid w:val="00910094"/>
    <w:rsid w:val="00930416"/>
    <w:rsid w:val="009414B8"/>
    <w:rsid w:val="00942450"/>
    <w:rsid w:val="009425CB"/>
    <w:rsid w:val="009469B5"/>
    <w:rsid w:val="00951A03"/>
    <w:rsid w:val="00981DF9"/>
    <w:rsid w:val="009971D7"/>
    <w:rsid w:val="009A4678"/>
    <w:rsid w:val="009D7735"/>
    <w:rsid w:val="009E095D"/>
    <w:rsid w:val="009E35A1"/>
    <w:rsid w:val="00A11B9F"/>
    <w:rsid w:val="00A16E80"/>
    <w:rsid w:val="00A2F123"/>
    <w:rsid w:val="00A4244D"/>
    <w:rsid w:val="00A462BA"/>
    <w:rsid w:val="00A51E71"/>
    <w:rsid w:val="00A537FB"/>
    <w:rsid w:val="00A667BE"/>
    <w:rsid w:val="00A70145"/>
    <w:rsid w:val="00A87C1F"/>
    <w:rsid w:val="00A93513"/>
    <w:rsid w:val="00AA31FF"/>
    <w:rsid w:val="00AB2F9A"/>
    <w:rsid w:val="00AB3D64"/>
    <w:rsid w:val="00AC1940"/>
    <w:rsid w:val="00AD08B7"/>
    <w:rsid w:val="00AD156D"/>
    <w:rsid w:val="00AD6204"/>
    <w:rsid w:val="00AE243A"/>
    <w:rsid w:val="00AE78F1"/>
    <w:rsid w:val="00AF5B01"/>
    <w:rsid w:val="00AF72DF"/>
    <w:rsid w:val="00B06307"/>
    <w:rsid w:val="00B103EB"/>
    <w:rsid w:val="00B24552"/>
    <w:rsid w:val="00B258CA"/>
    <w:rsid w:val="00B2619C"/>
    <w:rsid w:val="00B37D2C"/>
    <w:rsid w:val="00B62BE2"/>
    <w:rsid w:val="00B63287"/>
    <w:rsid w:val="00B66A41"/>
    <w:rsid w:val="00B837D0"/>
    <w:rsid w:val="00B9165E"/>
    <w:rsid w:val="00BA5370"/>
    <w:rsid w:val="00BB7CD1"/>
    <w:rsid w:val="00BD4638"/>
    <w:rsid w:val="00BE2637"/>
    <w:rsid w:val="00C71E7A"/>
    <w:rsid w:val="00CA2E7A"/>
    <w:rsid w:val="00CC0FD9"/>
    <w:rsid w:val="00CC109E"/>
    <w:rsid w:val="00CC1D0F"/>
    <w:rsid w:val="00CD4ECB"/>
    <w:rsid w:val="00CE2A02"/>
    <w:rsid w:val="00CF0221"/>
    <w:rsid w:val="00D11E0B"/>
    <w:rsid w:val="00D27491"/>
    <w:rsid w:val="00D27A89"/>
    <w:rsid w:val="00D316DC"/>
    <w:rsid w:val="00D4294B"/>
    <w:rsid w:val="00D673C1"/>
    <w:rsid w:val="00D75A1F"/>
    <w:rsid w:val="00D80B4B"/>
    <w:rsid w:val="00D843A2"/>
    <w:rsid w:val="00D8720C"/>
    <w:rsid w:val="00D9212C"/>
    <w:rsid w:val="00DA7253"/>
    <w:rsid w:val="00DB1E69"/>
    <w:rsid w:val="00E14B51"/>
    <w:rsid w:val="00E30ECF"/>
    <w:rsid w:val="00E343F0"/>
    <w:rsid w:val="00E4600C"/>
    <w:rsid w:val="00E466DF"/>
    <w:rsid w:val="00E54784"/>
    <w:rsid w:val="00E577D3"/>
    <w:rsid w:val="00E6372B"/>
    <w:rsid w:val="00E70E42"/>
    <w:rsid w:val="00E9E8DF"/>
    <w:rsid w:val="00EB40D2"/>
    <w:rsid w:val="00EC050E"/>
    <w:rsid w:val="00EF0CA6"/>
    <w:rsid w:val="00F04F42"/>
    <w:rsid w:val="00F22C8F"/>
    <w:rsid w:val="00F24398"/>
    <w:rsid w:val="00F50650"/>
    <w:rsid w:val="00F539D0"/>
    <w:rsid w:val="00F6437F"/>
    <w:rsid w:val="00F92663"/>
    <w:rsid w:val="00FA5D9E"/>
    <w:rsid w:val="00FB3ADD"/>
    <w:rsid w:val="00FC6055"/>
    <w:rsid w:val="00FF02DC"/>
    <w:rsid w:val="0115961A"/>
    <w:rsid w:val="012CBE66"/>
    <w:rsid w:val="0143CC27"/>
    <w:rsid w:val="014FA234"/>
    <w:rsid w:val="018B402E"/>
    <w:rsid w:val="02061894"/>
    <w:rsid w:val="02392692"/>
    <w:rsid w:val="028F18CC"/>
    <w:rsid w:val="02C471B8"/>
    <w:rsid w:val="03174995"/>
    <w:rsid w:val="03C15878"/>
    <w:rsid w:val="03E53D17"/>
    <w:rsid w:val="0443796B"/>
    <w:rsid w:val="044F3974"/>
    <w:rsid w:val="0459FB50"/>
    <w:rsid w:val="04635193"/>
    <w:rsid w:val="04876850"/>
    <w:rsid w:val="04A50B10"/>
    <w:rsid w:val="04B9DC34"/>
    <w:rsid w:val="04CEF806"/>
    <w:rsid w:val="0519409B"/>
    <w:rsid w:val="05A924DD"/>
    <w:rsid w:val="05BF8267"/>
    <w:rsid w:val="05CC36C7"/>
    <w:rsid w:val="05E09851"/>
    <w:rsid w:val="06250A2F"/>
    <w:rsid w:val="06B5F6BC"/>
    <w:rsid w:val="06FBF746"/>
    <w:rsid w:val="072E2AAC"/>
    <w:rsid w:val="0731EF7E"/>
    <w:rsid w:val="0736977B"/>
    <w:rsid w:val="075D0837"/>
    <w:rsid w:val="076898EE"/>
    <w:rsid w:val="07785031"/>
    <w:rsid w:val="07821D17"/>
    <w:rsid w:val="07A011C8"/>
    <w:rsid w:val="080CA41B"/>
    <w:rsid w:val="086A4A80"/>
    <w:rsid w:val="087E317B"/>
    <w:rsid w:val="08DB5684"/>
    <w:rsid w:val="08FBA1A5"/>
    <w:rsid w:val="0937135B"/>
    <w:rsid w:val="097BDBAE"/>
    <w:rsid w:val="09AE720C"/>
    <w:rsid w:val="09D639DD"/>
    <w:rsid w:val="09EFD4B3"/>
    <w:rsid w:val="09FEC7A2"/>
    <w:rsid w:val="0A16AFE3"/>
    <w:rsid w:val="0A20B341"/>
    <w:rsid w:val="0A26CE78"/>
    <w:rsid w:val="0A790E36"/>
    <w:rsid w:val="0A7CADE8"/>
    <w:rsid w:val="0AA42B1C"/>
    <w:rsid w:val="0AC9FCD0"/>
    <w:rsid w:val="0AF7591A"/>
    <w:rsid w:val="0B21E1EB"/>
    <w:rsid w:val="0B629C9F"/>
    <w:rsid w:val="0B81DDC1"/>
    <w:rsid w:val="0BA8EDAF"/>
    <w:rsid w:val="0BCA6EA5"/>
    <w:rsid w:val="0C0CD993"/>
    <w:rsid w:val="0C808E5F"/>
    <w:rsid w:val="0C8FE0A7"/>
    <w:rsid w:val="0CB01C7C"/>
    <w:rsid w:val="0CB092AB"/>
    <w:rsid w:val="0CBCEA7D"/>
    <w:rsid w:val="0CBD62D2"/>
    <w:rsid w:val="0CE9B911"/>
    <w:rsid w:val="0D11A392"/>
    <w:rsid w:val="0D2EB801"/>
    <w:rsid w:val="0D3C8EB0"/>
    <w:rsid w:val="0DA37BA5"/>
    <w:rsid w:val="0E08716E"/>
    <w:rsid w:val="0F00353C"/>
    <w:rsid w:val="0F647351"/>
    <w:rsid w:val="0FC25157"/>
    <w:rsid w:val="10505566"/>
    <w:rsid w:val="106D8CE6"/>
    <w:rsid w:val="1098FA28"/>
    <w:rsid w:val="111EE763"/>
    <w:rsid w:val="1140201F"/>
    <w:rsid w:val="11EF5F8E"/>
    <w:rsid w:val="121D437A"/>
    <w:rsid w:val="124EBACA"/>
    <w:rsid w:val="1284A54E"/>
    <w:rsid w:val="12966096"/>
    <w:rsid w:val="12E0781D"/>
    <w:rsid w:val="12F6C6CB"/>
    <w:rsid w:val="13640415"/>
    <w:rsid w:val="1396AE93"/>
    <w:rsid w:val="139849AE"/>
    <w:rsid w:val="13A30DD9"/>
    <w:rsid w:val="13E8B479"/>
    <w:rsid w:val="142771A0"/>
    <w:rsid w:val="14770B3D"/>
    <w:rsid w:val="1505E3F3"/>
    <w:rsid w:val="15123561"/>
    <w:rsid w:val="15166D74"/>
    <w:rsid w:val="15357ECB"/>
    <w:rsid w:val="1547D5EA"/>
    <w:rsid w:val="155A31DC"/>
    <w:rsid w:val="159176CA"/>
    <w:rsid w:val="15960CB1"/>
    <w:rsid w:val="15AAB43C"/>
    <w:rsid w:val="15BDAC2C"/>
    <w:rsid w:val="15E762D6"/>
    <w:rsid w:val="15EB987C"/>
    <w:rsid w:val="160E7525"/>
    <w:rsid w:val="161A462A"/>
    <w:rsid w:val="16AA701C"/>
    <w:rsid w:val="16FE62A0"/>
    <w:rsid w:val="170A09D7"/>
    <w:rsid w:val="172BB3B4"/>
    <w:rsid w:val="173E2609"/>
    <w:rsid w:val="174610FB"/>
    <w:rsid w:val="1748B77F"/>
    <w:rsid w:val="17647E4A"/>
    <w:rsid w:val="177379AD"/>
    <w:rsid w:val="179BA5B7"/>
    <w:rsid w:val="179BE2CE"/>
    <w:rsid w:val="185A4074"/>
    <w:rsid w:val="18936392"/>
    <w:rsid w:val="18C41FE6"/>
    <w:rsid w:val="18DA5594"/>
    <w:rsid w:val="18DFEE49"/>
    <w:rsid w:val="190D7013"/>
    <w:rsid w:val="195BB4F5"/>
    <w:rsid w:val="197ECC9E"/>
    <w:rsid w:val="19A51549"/>
    <w:rsid w:val="19B9D833"/>
    <w:rsid w:val="19E07213"/>
    <w:rsid w:val="1A0D5FFB"/>
    <w:rsid w:val="1AC93B49"/>
    <w:rsid w:val="1B082ACD"/>
    <w:rsid w:val="1BAAD499"/>
    <w:rsid w:val="1BAFEF25"/>
    <w:rsid w:val="1BF5A35E"/>
    <w:rsid w:val="1BFCD635"/>
    <w:rsid w:val="1C23DAAE"/>
    <w:rsid w:val="1C46B36E"/>
    <w:rsid w:val="1C532B98"/>
    <w:rsid w:val="1C5963BA"/>
    <w:rsid w:val="1CA3305F"/>
    <w:rsid w:val="1CB3996F"/>
    <w:rsid w:val="1CD5331C"/>
    <w:rsid w:val="1CD6684D"/>
    <w:rsid w:val="1DBE6D94"/>
    <w:rsid w:val="1E0606B8"/>
    <w:rsid w:val="1E083422"/>
    <w:rsid w:val="1E683485"/>
    <w:rsid w:val="1EEDCE99"/>
    <w:rsid w:val="1F068396"/>
    <w:rsid w:val="1F2FF251"/>
    <w:rsid w:val="1F396244"/>
    <w:rsid w:val="1F3F9B88"/>
    <w:rsid w:val="1F4C4EA6"/>
    <w:rsid w:val="1F910E8A"/>
    <w:rsid w:val="1FCD609B"/>
    <w:rsid w:val="1FD239B1"/>
    <w:rsid w:val="201035C6"/>
    <w:rsid w:val="204142BC"/>
    <w:rsid w:val="2065C71A"/>
    <w:rsid w:val="20A82F68"/>
    <w:rsid w:val="215BBD25"/>
    <w:rsid w:val="21C6800A"/>
    <w:rsid w:val="223BEBA6"/>
    <w:rsid w:val="22673808"/>
    <w:rsid w:val="2291E6B7"/>
    <w:rsid w:val="229D1373"/>
    <w:rsid w:val="22F8CA28"/>
    <w:rsid w:val="238D5500"/>
    <w:rsid w:val="23A749EB"/>
    <w:rsid w:val="244BCBF3"/>
    <w:rsid w:val="24653CD4"/>
    <w:rsid w:val="246DF4C8"/>
    <w:rsid w:val="2475C809"/>
    <w:rsid w:val="24A9B85F"/>
    <w:rsid w:val="24AEDE55"/>
    <w:rsid w:val="251BCDF9"/>
    <w:rsid w:val="253D7963"/>
    <w:rsid w:val="257599C5"/>
    <w:rsid w:val="257C2D11"/>
    <w:rsid w:val="259B4873"/>
    <w:rsid w:val="25E4FE5F"/>
    <w:rsid w:val="26C09022"/>
    <w:rsid w:val="26C59474"/>
    <w:rsid w:val="26DD2247"/>
    <w:rsid w:val="2795773A"/>
    <w:rsid w:val="27B9151C"/>
    <w:rsid w:val="27FEE900"/>
    <w:rsid w:val="28557514"/>
    <w:rsid w:val="28DFA368"/>
    <w:rsid w:val="2911B3D3"/>
    <w:rsid w:val="2949392C"/>
    <w:rsid w:val="2952601D"/>
    <w:rsid w:val="29692F1A"/>
    <w:rsid w:val="29B93CA9"/>
    <w:rsid w:val="29D81E3D"/>
    <w:rsid w:val="29F33953"/>
    <w:rsid w:val="29F4256C"/>
    <w:rsid w:val="2AD09682"/>
    <w:rsid w:val="2AD3B2BA"/>
    <w:rsid w:val="2AE26AB1"/>
    <w:rsid w:val="2B111508"/>
    <w:rsid w:val="2B32090B"/>
    <w:rsid w:val="2B4BE65C"/>
    <w:rsid w:val="2B6B3D29"/>
    <w:rsid w:val="2B6EFD8A"/>
    <w:rsid w:val="2B73EE9E"/>
    <w:rsid w:val="2BA468C2"/>
    <w:rsid w:val="2C2288C0"/>
    <w:rsid w:val="2D015D63"/>
    <w:rsid w:val="2D3647B9"/>
    <w:rsid w:val="2D4239C1"/>
    <w:rsid w:val="2D5345A1"/>
    <w:rsid w:val="2DDF8A5C"/>
    <w:rsid w:val="2DE8FB03"/>
    <w:rsid w:val="2E027CE1"/>
    <w:rsid w:val="2E338622"/>
    <w:rsid w:val="2E380406"/>
    <w:rsid w:val="2E3ED25E"/>
    <w:rsid w:val="2E521EC1"/>
    <w:rsid w:val="2E654EA2"/>
    <w:rsid w:val="2E67B9AB"/>
    <w:rsid w:val="2E894B05"/>
    <w:rsid w:val="2E8C209D"/>
    <w:rsid w:val="2EC1F536"/>
    <w:rsid w:val="2F1C43C6"/>
    <w:rsid w:val="2F30172A"/>
    <w:rsid w:val="2F44FD09"/>
    <w:rsid w:val="2F742A9C"/>
    <w:rsid w:val="2F84577F"/>
    <w:rsid w:val="2F84718B"/>
    <w:rsid w:val="2FC9CE20"/>
    <w:rsid w:val="2FEC632F"/>
    <w:rsid w:val="2FEF07A5"/>
    <w:rsid w:val="2FF28198"/>
    <w:rsid w:val="3011C894"/>
    <w:rsid w:val="30BD9422"/>
    <w:rsid w:val="313481BF"/>
    <w:rsid w:val="31362C29"/>
    <w:rsid w:val="313B22B4"/>
    <w:rsid w:val="31489C1A"/>
    <w:rsid w:val="3174D2B0"/>
    <w:rsid w:val="31CA9145"/>
    <w:rsid w:val="330CB67C"/>
    <w:rsid w:val="3380D950"/>
    <w:rsid w:val="33B36227"/>
    <w:rsid w:val="340C2FAD"/>
    <w:rsid w:val="344192F4"/>
    <w:rsid w:val="34514AF9"/>
    <w:rsid w:val="3468FCD4"/>
    <w:rsid w:val="346B72F0"/>
    <w:rsid w:val="34C70D1E"/>
    <w:rsid w:val="3522223B"/>
    <w:rsid w:val="35244A75"/>
    <w:rsid w:val="35BA30E2"/>
    <w:rsid w:val="35C1033C"/>
    <w:rsid w:val="35C2A2C1"/>
    <w:rsid w:val="3603CB70"/>
    <w:rsid w:val="361F5A9D"/>
    <w:rsid w:val="3631DA03"/>
    <w:rsid w:val="36ABE8BC"/>
    <w:rsid w:val="36BA8901"/>
    <w:rsid w:val="36C5133B"/>
    <w:rsid w:val="36CC184B"/>
    <w:rsid w:val="36D639FA"/>
    <w:rsid w:val="3754E3A1"/>
    <w:rsid w:val="378A989B"/>
    <w:rsid w:val="37E6E6D9"/>
    <w:rsid w:val="37FAF17C"/>
    <w:rsid w:val="383C8162"/>
    <w:rsid w:val="38E1759B"/>
    <w:rsid w:val="39090FA4"/>
    <w:rsid w:val="3948C66A"/>
    <w:rsid w:val="396AE98C"/>
    <w:rsid w:val="3B1C0745"/>
    <w:rsid w:val="3B222599"/>
    <w:rsid w:val="3B3435BE"/>
    <w:rsid w:val="3B34503D"/>
    <w:rsid w:val="3B7CCE4C"/>
    <w:rsid w:val="3BE48A59"/>
    <w:rsid w:val="3BF32701"/>
    <w:rsid w:val="3C2AD104"/>
    <w:rsid w:val="3C3D3372"/>
    <w:rsid w:val="3C4D569C"/>
    <w:rsid w:val="3C988EAB"/>
    <w:rsid w:val="3CC1C6B3"/>
    <w:rsid w:val="3D675F4F"/>
    <w:rsid w:val="3DA451DF"/>
    <w:rsid w:val="3E2C3F2D"/>
    <w:rsid w:val="3E8A07E4"/>
    <w:rsid w:val="3EAC5AB8"/>
    <w:rsid w:val="3EC72EDA"/>
    <w:rsid w:val="3ED69FCC"/>
    <w:rsid w:val="3EF38641"/>
    <w:rsid w:val="3EF84BC7"/>
    <w:rsid w:val="3F880D33"/>
    <w:rsid w:val="3F9D072A"/>
    <w:rsid w:val="3FB6CCE7"/>
    <w:rsid w:val="3FDEBDE0"/>
    <w:rsid w:val="3FEF5663"/>
    <w:rsid w:val="4001A618"/>
    <w:rsid w:val="40065FAB"/>
    <w:rsid w:val="40449DD6"/>
    <w:rsid w:val="405F8D7F"/>
    <w:rsid w:val="40D855B9"/>
    <w:rsid w:val="40DB35B5"/>
    <w:rsid w:val="4137441C"/>
    <w:rsid w:val="415014ED"/>
    <w:rsid w:val="41973909"/>
    <w:rsid w:val="41ADA193"/>
    <w:rsid w:val="41B6793E"/>
    <w:rsid w:val="41BEAA0C"/>
    <w:rsid w:val="41DFACE6"/>
    <w:rsid w:val="4228213E"/>
    <w:rsid w:val="42470D2A"/>
    <w:rsid w:val="42CAF819"/>
    <w:rsid w:val="42E4F847"/>
    <w:rsid w:val="42E80DEB"/>
    <w:rsid w:val="43064316"/>
    <w:rsid w:val="435CC9A9"/>
    <w:rsid w:val="43617D98"/>
    <w:rsid w:val="438DCF3A"/>
    <w:rsid w:val="43A488DB"/>
    <w:rsid w:val="43A72D84"/>
    <w:rsid w:val="44041072"/>
    <w:rsid w:val="44566208"/>
    <w:rsid w:val="44B64FE1"/>
    <w:rsid w:val="44CA3A91"/>
    <w:rsid w:val="450BEC23"/>
    <w:rsid w:val="4515EDCB"/>
    <w:rsid w:val="4572FBCD"/>
    <w:rsid w:val="458DEAE3"/>
    <w:rsid w:val="45E48426"/>
    <w:rsid w:val="463B8E5E"/>
    <w:rsid w:val="4642450C"/>
    <w:rsid w:val="464B87B1"/>
    <w:rsid w:val="4764C5BC"/>
    <w:rsid w:val="47867E27"/>
    <w:rsid w:val="47B9C740"/>
    <w:rsid w:val="480B8A80"/>
    <w:rsid w:val="481C9F01"/>
    <w:rsid w:val="48FDCB97"/>
    <w:rsid w:val="49B736D3"/>
    <w:rsid w:val="49DEBAA5"/>
    <w:rsid w:val="4A34C5BE"/>
    <w:rsid w:val="4A54C4BE"/>
    <w:rsid w:val="4A9CC09E"/>
    <w:rsid w:val="4AA90AD3"/>
    <w:rsid w:val="4AAC519F"/>
    <w:rsid w:val="4AF62BC8"/>
    <w:rsid w:val="4B2FBFBB"/>
    <w:rsid w:val="4B35DAEA"/>
    <w:rsid w:val="4B8386E1"/>
    <w:rsid w:val="4BB28A65"/>
    <w:rsid w:val="4BF0BDC7"/>
    <w:rsid w:val="4BF1550A"/>
    <w:rsid w:val="4BF2277F"/>
    <w:rsid w:val="4C800893"/>
    <w:rsid w:val="4C9ED100"/>
    <w:rsid w:val="4CCE8DE1"/>
    <w:rsid w:val="4CFDCC2F"/>
    <w:rsid w:val="4E7C03EF"/>
    <w:rsid w:val="4E9D49A5"/>
    <w:rsid w:val="4F077B2F"/>
    <w:rsid w:val="4F4F915C"/>
    <w:rsid w:val="4F62769A"/>
    <w:rsid w:val="4FE066A1"/>
    <w:rsid w:val="501C0672"/>
    <w:rsid w:val="502A9381"/>
    <w:rsid w:val="5039EFAC"/>
    <w:rsid w:val="50585CD4"/>
    <w:rsid w:val="505B527A"/>
    <w:rsid w:val="5094FF58"/>
    <w:rsid w:val="50B95461"/>
    <w:rsid w:val="50BA36AF"/>
    <w:rsid w:val="50CC3A03"/>
    <w:rsid w:val="50F930A9"/>
    <w:rsid w:val="5162D59E"/>
    <w:rsid w:val="519AE8F5"/>
    <w:rsid w:val="51AC9FDD"/>
    <w:rsid w:val="51EEDBF7"/>
    <w:rsid w:val="52DA70E5"/>
    <w:rsid w:val="52E49745"/>
    <w:rsid w:val="53075E92"/>
    <w:rsid w:val="535BEBDE"/>
    <w:rsid w:val="539CD69B"/>
    <w:rsid w:val="53F0256C"/>
    <w:rsid w:val="547D7EE7"/>
    <w:rsid w:val="54912C07"/>
    <w:rsid w:val="54B596A2"/>
    <w:rsid w:val="553093FA"/>
    <w:rsid w:val="5561EA3D"/>
    <w:rsid w:val="55875278"/>
    <w:rsid w:val="55AD8296"/>
    <w:rsid w:val="563C3058"/>
    <w:rsid w:val="5661F122"/>
    <w:rsid w:val="56BFF3F9"/>
    <w:rsid w:val="57023A18"/>
    <w:rsid w:val="57D13B2F"/>
    <w:rsid w:val="5813E257"/>
    <w:rsid w:val="583B228F"/>
    <w:rsid w:val="5867F3D2"/>
    <w:rsid w:val="5883DC60"/>
    <w:rsid w:val="58AC1C5E"/>
    <w:rsid w:val="58FAB5C9"/>
    <w:rsid w:val="59613C07"/>
    <w:rsid w:val="59920CCF"/>
    <w:rsid w:val="59B56C1E"/>
    <w:rsid w:val="59BE31B2"/>
    <w:rsid w:val="59C74C34"/>
    <w:rsid w:val="59D35453"/>
    <w:rsid w:val="59F5CCEB"/>
    <w:rsid w:val="5A113C4A"/>
    <w:rsid w:val="5A250562"/>
    <w:rsid w:val="5A2A62B9"/>
    <w:rsid w:val="5A3ACA62"/>
    <w:rsid w:val="5A52C6D7"/>
    <w:rsid w:val="5A6CE47D"/>
    <w:rsid w:val="5B0E46DF"/>
    <w:rsid w:val="5B5C2AAE"/>
    <w:rsid w:val="5B5F0ACB"/>
    <w:rsid w:val="5BA93E9B"/>
    <w:rsid w:val="5BEEEB32"/>
    <w:rsid w:val="5BF63E37"/>
    <w:rsid w:val="5BFEE368"/>
    <w:rsid w:val="5C0E9427"/>
    <w:rsid w:val="5C673E14"/>
    <w:rsid w:val="5C90A9B8"/>
    <w:rsid w:val="5CD697A5"/>
    <w:rsid w:val="5CD89DC1"/>
    <w:rsid w:val="5D002EF5"/>
    <w:rsid w:val="5D36F869"/>
    <w:rsid w:val="5D469623"/>
    <w:rsid w:val="5D46CACB"/>
    <w:rsid w:val="5D4DCBC2"/>
    <w:rsid w:val="5DB4346B"/>
    <w:rsid w:val="5DC12A71"/>
    <w:rsid w:val="5E1C85FD"/>
    <w:rsid w:val="5E3F331E"/>
    <w:rsid w:val="5F1FB20F"/>
    <w:rsid w:val="5FD082DA"/>
    <w:rsid w:val="5FD7B2CA"/>
    <w:rsid w:val="6044BC9F"/>
    <w:rsid w:val="607A5DD7"/>
    <w:rsid w:val="608D154C"/>
    <w:rsid w:val="60D65122"/>
    <w:rsid w:val="60DC32C8"/>
    <w:rsid w:val="60E2D09F"/>
    <w:rsid w:val="61122781"/>
    <w:rsid w:val="613D7BBB"/>
    <w:rsid w:val="616B425E"/>
    <w:rsid w:val="62107540"/>
    <w:rsid w:val="623B0110"/>
    <w:rsid w:val="62B139E7"/>
    <w:rsid w:val="62DA3C3B"/>
    <w:rsid w:val="62E36A56"/>
    <w:rsid w:val="63255088"/>
    <w:rsid w:val="634ACE26"/>
    <w:rsid w:val="634CE9CC"/>
    <w:rsid w:val="638FB34F"/>
    <w:rsid w:val="63E21548"/>
    <w:rsid w:val="63EEE44E"/>
    <w:rsid w:val="64562104"/>
    <w:rsid w:val="64B5764F"/>
    <w:rsid w:val="653B04DE"/>
    <w:rsid w:val="655D98ED"/>
    <w:rsid w:val="658848BD"/>
    <w:rsid w:val="65D98BDA"/>
    <w:rsid w:val="65DC9205"/>
    <w:rsid w:val="65EEC56E"/>
    <w:rsid w:val="666C36DA"/>
    <w:rsid w:val="66C67DA4"/>
    <w:rsid w:val="67096A5C"/>
    <w:rsid w:val="67FC1CC7"/>
    <w:rsid w:val="68494B3C"/>
    <w:rsid w:val="687D0C59"/>
    <w:rsid w:val="687F044A"/>
    <w:rsid w:val="68CBCAE2"/>
    <w:rsid w:val="69142EDA"/>
    <w:rsid w:val="691B3786"/>
    <w:rsid w:val="6921E209"/>
    <w:rsid w:val="696E4787"/>
    <w:rsid w:val="69AD5BA9"/>
    <w:rsid w:val="69EEB4C8"/>
    <w:rsid w:val="6A0DDFDC"/>
    <w:rsid w:val="6A6B2813"/>
    <w:rsid w:val="6AD5EDB9"/>
    <w:rsid w:val="6B62EF6B"/>
    <w:rsid w:val="6B725A22"/>
    <w:rsid w:val="6B8B2AF3"/>
    <w:rsid w:val="6BBDE92C"/>
    <w:rsid w:val="6BF5957D"/>
    <w:rsid w:val="6C1ADBEF"/>
    <w:rsid w:val="6C5494F5"/>
    <w:rsid w:val="6CE21E60"/>
    <w:rsid w:val="6D1056F4"/>
    <w:rsid w:val="6D454B6F"/>
    <w:rsid w:val="6D6F0F51"/>
    <w:rsid w:val="6D9934A0"/>
    <w:rsid w:val="6D9EBD44"/>
    <w:rsid w:val="6DBEC9B5"/>
    <w:rsid w:val="6DEA94B0"/>
    <w:rsid w:val="6DF950B9"/>
    <w:rsid w:val="6DFE2708"/>
    <w:rsid w:val="6E50DFD9"/>
    <w:rsid w:val="6E510389"/>
    <w:rsid w:val="6E91E458"/>
    <w:rsid w:val="6ECA819A"/>
    <w:rsid w:val="6EEC1F6C"/>
    <w:rsid w:val="6EEEBF11"/>
    <w:rsid w:val="6EFF8AED"/>
    <w:rsid w:val="6F501E29"/>
    <w:rsid w:val="6F87A5D8"/>
    <w:rsid w:val="6F93B3A3"/>
    <w:rsid w:val="6FB9DA5A"/>
    <w:rsid w:val="7005221B"/>
    <w:rsid w:val="70AF268B"/>
    <w:rsid w:val="70CE416C"/>
    <w:rsid w:val="70F85426"/>
    <w:rsid w:val="7171A277"/>
    <w:rsid w:val="7171B895"/>
    <w:rsid w:val="7188810F"/>
    <w:rsid w:val="71CAB4C3"/>
    <w:rsid w:val="71FF6176"/>
    <w:rsid w:val="7222BEB9"/>
    <w:rsid w:val="723F1B61"/>
    <w:rsid w:val="727B5F72"/>
    <w:rsid w:val="730B4E93"/>
    <w:rsid w:val="730DB0D7"/>
    <w:rsid w:val="7318711C"/>
    <w:rsid w:val="73595E42"/>
    <w:rsid w:val="7381CB65"/>
    <w:rsid w:val="73866A3C"/>
    <w:rsid w:val="74B31486"/>
    <w:rsid w:val="74C58115"/>
    <w:rsid w:val="74FE2370"/>
    <w:rsid w:val="751103C7"/>
    <w:rsid w:val="7525205A"/>
    <w:rsid w:val="753328DA"/>
    <w:rsid w:val="755F314D"/>
    <w:rsid w:val="75FDEC40"/>
    <w:rsid w:val="7604C2AA"/>
    <w:rsid w:val="7610EAC8"/>
    <w:rsid w:val="7620B9CF"/>
    <w:rsid w:val="764C275A"/>
    <w:rsid w:val="76A78523"/>
    <w:rsid w:val="76EF3EA0"/>
    <w:rsid w:val="772BE5CF"/>
    <w:rsid w:val="779C4EAE"/>
    <w:rsid w:val="77CCA9B9"/>
    <w:rsid w:val="77DC649B"/>
    <w:rsid w:val="77E4872B"/>
    <w:rsid w:val="780B5280"/>
    <w:rsid w:val="7849193C"/>
    <w:rsid w:val="78603995"/>
    <w:rsid w:val="78C84994"/>
    <w:rsid w:val="78FFF3F9"/>
    <w:rsid w:val="7939612D"/>
    <w:rsid w:val="79563E6A"/>
    <w:rsid w:val="7994FCC3"/>
    <w:rsid w:val="7A3E6FE5"/>
    <w:rsid w:val="7A8A088A"/>
    <w:rsid w:val="7AACCC71"/>
    <w:rsid w:val="7B1029E6"/>
    <w:rsid w:val="7B32524F"/>
    <w:rsid w:val="7B48A10A"/>
    <w:rsid w:val="7BF65D25"/>
    <w:rsid w:val="7C22B38A"/>
    <w:rsid w:val="7C4D1EE1"/>
    <w:rsid w:val="7C80D086"/>
    <w:rsid w:val="7CCABF6D"/>
    <w:rsid w:val="7D6B0248"/>
    <w:rsid w:val="7D7600F2"/>
    <w:rsid w:val="7D96152E"/>
    <w:rsid w:val="7EDBCA09"/>
    <w:rsid w:val="7F088711"/>
    <w:rsid w:val="7F499F11"/>
    <w:rsid w:val="7F507867"/>
    <w:rsid w:val="7F8A04F3"/>
    <w:rsid w:val="7FA3D932"/>
    <w:rsid w:val="7FEA3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66D9F-AE55-4C91-BDD3-4DE84435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62DF"/>
    <w:pPr>
      <w:spacing w:before="100" w:beforeAutospacing="1" w:after="100" w:afterAutospacing="1" w:line="240" w:lineRule="auto"/>
      <w:outlineLvl w:val="0"/>
    </w:pPr>
    <w:rPr>
      <w:rFonts w:eastAsia="Times New Roman" w:cs="Times New Roman"/>
      <w:b/>
      <w:bCs/>
      <w:kern w:val="36"/>
      <w:sz w:val="24"/>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2DF"/>
    <w:rPr>
      <w:rFonts w:eastAsia="Times New Roman" w:cs="Times New Roman"/>
      <w:b/>
      <w:bCs/>
      <w:kern w:val="36"/>
      <w:sz w:val="24"/>
      <w:szCs w:val="48"/>
      <w:lang w:eastAsia="en-GB"/>
    </w:rPr>
  </w:style>
  <w:style w:type="paragraph" w:styleId="NormalWeb">
    <w:name w:val="Normal (Web)"/>
    <w:basedOn w:val="Normal"/>
    <w:uiPriority w:val="99"/>
    <w:semiHidden/>
    <w:unhideWhenUsed/>
    <w:rsid w:val="00192A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sb-level1numbers">
    <w:name w:val="tsb-level1numbers"/>
    <w:basedOn w:val="Normal"/>
    <w:rsid w:val="00192A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licybullets">
    <w:name w:val="policybullets"/>
    <w:basedOn w:val="Normal"/>
    <w:rsid w:val="00192A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bodycopy10pt">
    <w:name w:val="1bodycopy10pt"/>
    <w:basedOn w:val="Normal"/>
    <w:rsid w:val="00192A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4bulletedcopyblue">
    <w:name w:val="4bulletedcopyblue"/>
    <w:basedOn w:val="Normal"/>
    <w:rsid w:val="00192A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head2">
    <w:name w:val="subhead2"/>
    <w:basedOn w:val="Normal"/>
    <w:rsid w:val="00192A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bodycopy">
    <w:name w:val="1bodycopy"/>
    <w:basedOn w:val="Normal"/>
    <w:rsid w:val="00192A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sb-policybullets">
    <w:name w:val="tsb-policybullets"/>
    <w:basedOn w:val="Normal"/>
    <w:rsid w:val="00192A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92A71"/>
    <w:rPr>
      <w:color w:val="0000FF"/>
      <w:u w:val="single"/>
    </w:rPr>
  </w:style>
  <w:style w:type="paragraph" w:styleId="ListParagraph">
    <w:name w:val="List Paragraph"/>
    <w:basedOn w:val="Normal"/>
    <w:uiPriority w:val="34"/>
    <w:qFormat/>
    <w:rsid w:val="00192A71"/>
    <w:pPr>
      <w:ind w:left="720"/>
      <w:contextualSpacing/>
    </w:pPr>
  </w:style>
  <w:style w:type="numbering" w:customStyle="1" w:styleId="Style1">
    <w:name w:val="Style1"/>
    <w:uiPriority w:val="99"/>
    <w:rsid w:val="002B5F75"/>
    <w:pPr>
      <w:numPr>
        <w:numId w:val="7"/>
      </w:numPr>
    </w:pPr>
  </w:style>
  <w:style w:type="numbering" w:customStyle="1" w:styleId="Style2">
    <w:name w:val="Style2"/>
    <w:uiPriority w:val="99"/>
    <w:rsid w:val="00D673C1"/>
    <w:pPr>
      <w:numPr>
        <w:numId w:val="8"/>
      </w:numPr>
    </w:pPr>
  </w:style>
  <w:style w:type="numbering" w:customStyle="1" w:styleId="Style3">
    <w:name w:val="Style3"/>
    <w:uiPriority w:val="99"/>
    <w:rsid w:val="00D673C1"/>
    <w:pPr>
      <w:numPr>
        <w:numId w:val="9"/>
      </w:numPr>
    </w:pPr>
  </w:style>
  <w:style w:type="numbering" w:customStyle="1" w:styleId="Style4">
    <w:name w:val="Style4"/>
    <w:uiPriority w:val="99"/>
    <w:rsid w:val="00EB40D2"/>
    <w:pPr>
      <w:numPr>
        <w:numId w:val="10"/>
      </w:numPr>
    </w:pPr>
  </w:style>
  <w:style w:type="numbering" w:customStyle="1" w:styleId="Style5">
    <w:name w:val="Style5"/>
    <w:uiPriority w:val="99"/>
    <w:rsid w:val="00BB7CD1"/>
    <w:pPr>
      <w:numPr>
        <w:numId w:val="11"/>
      </w:numPr>
    </w:pPr>
  </w:style>
  <w:style w:type="character" w:styleId="CommentReference">
    <w:name w:val="annotation reference"/>
    <w:basedOn w:val="DefaultParagraphFont"/>
    <w:uiPriority w:val="99"/>
    <w:semiHidden/>
    <w:unhideWhenUsed/>
    <w:rsid w:val="0024450A"/>
    <w:rPr>
      <w:sz w:val="16"/>
      <w:szCs w:val="16"/>
    </w:rPr>
  </w:style>
  <w:style w:type="paragraph" w:styleId="CommentText">
    <w:name w:val="annotation text"/>
    <w:basedOn w:val="Normal"/>
    <w:link w:val="CommentTextChar"/>
    <w:uiPriority w:val="99"/>
    <w:semiHidden/>
    <w:unhideWhenUsed/>
    <w:rsid w:val="0024450A"/>
    <w:pPr>
      <w:spacing w:line="240" w:lineRule="auto"/>
    </w:pPr>
    <w:rPr>
      <w:sz w:val="20"/>
      <w:szCs w:val="20"/>
    </w:rPr>
  </w:style>
  <w:style w:type="character" w:customStyle="1" w:styleId="CommentTextChar">
    <w:name w:val="Comment Text Char"/>
    <w:basedOn w:val="DefaultParagraphFont"/>
    <w:link w:val="CommentText"/>
    <w:uiPriority w:val="99"/>
    <w:semiHidden/>
    <w:rsid w:val="0024450A"/>
    <w:rPr>
      <w:sz w:val="20"/>
      <w:szCs w:val="20"/>
    </w:rPr>
  </w:style>
  <w:style w:type="paragraph" w:styleId="CommentSubject">
    <w:name w:val="annotation subject"/>
    <w:basedOn w:val="CommentText"/>
    <w:next w:val="CommentText"/>
    <w:link w:val="CommentSubjectChar"/>
    <w:uiPriority w:val="99"/>
    <w:semiHidden/>
    <w:unhideWhenUsed/>
    <w:rsid w:val="0024450A"/>
    <w:rPr>
      <w:b/>
      <w:bCs/>
    </w:rPr>
  </w:style>
  <w:style w:type="character" w:customStyle="1" w:styleId="CommentSubjectChar">
    <w:name w:val="Comment Subject Char"/>
    <w:basedOn w:val="CommentTextChar"/>
    <w:link w:val="CommentSubject"/>
    <w:uiPriority w:val="99"/>
    <w:semiHidden/>
    <w:rsid w:val="0024450A"/>
    <w:rPr>
      <w:b/>
      <w:bCs/>
      <w:sz w:val="20"/>
      <w:szCs w:val="20"/>
    </w:rPr>
  </w:style>
  <w:style w:type="paragraph" w:styleId="BalloonText">
    <w:name w:val="Balloon Text"/>
    <w:basedOn w:val="Normal"/>
    <w:link w:val="BalloonTextChar"/>
    <w:uiPriority w:val="99"/>
    <w:semiHidden/>
    <w:unhideWhenUsed/>
    <w:rsid w:val="00244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50A"/>
    <w:rPr>
      <w:rFonts w:ascii="Segoe UI" w:hAnsi="Segoe UI" w:cs="Segoe UI"/>
      <w:sz w:val="18"/>
      <w:szCs w:val="18"/>
    </w:rPr>
  </w:style>
  <w:style w:type="table" w:styleId="TableGrid">
    <w:name w:val="Table Grid"/>
    <w:basedOn w:val="TableNormal"/>
    <w:uiPriority w:val="39"/>
    <w:rsid w:val="00CE2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4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3A2"/>
  </w:style>
  <w:style w:type="paragraph" w:styleId="Footer">
    <w:name w:val="footer"/>
    <w:basedOn w:val="Normal"/>
    <w:link w:val="FooterChar"/>
    <w:uiPriority w:val="99"/>
    <w:unhideWhenUsed/>
    <w:rsid w:val="00D84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9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E4ABDD174E7A4688534D39C406989C" ma:contentTypeVersion="5" ma:contentTypeDescription="Create a new document." ma:contentTypeScope="" ma:versionID="92c9013b1db59b6fb7ab6a67d96c75d5">
  <xsd:schema xmlns:xsd="http://www.w3.org/2001/XMLSchema" xmlns:xs="http://www.w3.org/2001/XMLSchema" xmlns:p="http://schemas.microsoft.com/office/2006/metadata/properties" xmlns:ns2="acc44696-1385-48c3-8033-1ccf132a57ac" targetNamespace="http://schemas.microsoft.com/office/2006/metadata/properties" ma:root="true" ma:fieldsID="9f4796318d8174d12556347ecf6193c6" ns2:_="">
    <xsd:import namespace="acc44696-1385-48c3-8033-1ccf132a57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44696-1385-48c3-8033-1ccf132a5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2FF40-892C-45D1-9B7E-62AC7317ECD8}">
  <ds:schemaRefs>
    <ds:schemaRef ds:uri="http://schemas.microsoft.com/office/2006/documentManagement/types"/>
    <ds:schemaRef ds:uri="http://purl.org/dc/elements/1.1/"/>
    <ds:schemaRef ds:uri="http://schemas.microsoft.com/office/2006/metadata/properties"/>
    <ds:schemaRef ds:uri="http://purl.org/dc/terms/"/>
    <ds:schemaRef ds:uri="acc44696-1385-48c3-8033-1ccf132a57ac"/>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0BFE5FB-B368-4E68-A5AE-5DD9A2DF1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44696-1385-48c3-8033-1ccf132a5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7C7924-A99A-4DCF-8556-F0AA39F3C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3683</Words>
  <Characters>20999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Cambridge Meridian Academies Trust</Company>
  <LinksUpToDate>false</LinksUpToDate>
  <CharactersWithSpaces>24633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Rayner</dc:creator>
  <cp:keywords/>
  <dc:description/>
  <cp:lastModifiedBy>Adam Daw</cp:lastModifiedBy>
  <cp:revision>2</cp:revision>
  <cp:lastPrinted>2021-01-07T17:02:00Z</cp:lastPrinted>
  <dcterms:created xsi:type="dcterms:W3CDTF">2024-02-01T14:20:00Z</dcterms:created>
  <dcterms:modified xsi:type="dcterms:W3CDTF">2024-02-01T14:20:00Z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0x010100F1E4ABDD174E7A4688534D39C406989C</vt:lpwstr>
  </property>
</Properties>
</file>