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F696" w14:textId="77777777" w:rsidR="005D591E" w:rsidRDefault="004C04FE">
      <w:pPr>
        <w:pStyle w:val="BodyText"/>
        <w:rPr>
          <w:rFonts w:ascii="Times New Roman"/>
          <w:sz w:val="20"/>
        </w:rPr>
      </w:pPr>
      <w:r>
        <w:rPr>
          <w:noProof/>
          <w:lang w:bidi="ar-SA"/>
        </w:rPr>
        <mc:AlternateContent>
          <mc:Choice Requires="wps">
            <w:drawing>
              <wp:anchor distT="0" distB="0" distL="114300" distR="114300" simplePos="0" relativeHeight="1072" behindDoc="0" locked="0" layoutInCell="1" allowOverlap="1" wp14:anchorId="103B659A" wp14:editId="51B58A67">
                <wp:simplePos x="0" y="0"/>
                <wp:positionH relativeFrom="page">
                  <wp:posOffset>342900</wp:posOffset>
                </wp:positionH>
                <wp:positionV relativeFrom="page">
                  <wp:posOffset>487680</wp:posOffset>
                </wp:positionV>
                <wp:extent cx="640080" cy="8665210"/>
                <wp:effectExtent l="0" t="1905" r="0" b="63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8665210"/>
                        </a:xfrm>
                        <a:prstGeom prst="rect">
                          <a:avLst/>
                        </a:prstGeom>
                        <a:solidFill>
                          <a:srgbClr val="517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0ED2" id="Rectangle 7" o:spid="_x0000_s1026" style="position:absolute;margin-left:27pt;margin-top:38.4pt;width:50.4pt;height:682.3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" fillcolor="#517aaa" stroked="f">
                <w10:wrap anchorx="page" anchory="page"/>
              </v:rect>
            </w:pict>
          </mc:Fallback>
        </mc:AlternateContent>
      </w:r>
    </w:p>
    <w:p w14:paraId="4743B421" w14:textId="77777777" w:rsidR="005D591E" w:rsidRDefault="005D591E">
      <w:pPr>
        <w:pStyle w:val="BodyText"/>
        <w:rPr>
          <w:rFonts w:ascii="Times New Roman"/>
          <w:sz w:val="20"/>
        </w:rPr>
      </w:pPr>
    </w:p>
    <w:p w14:paraId="0B623573" w14:textId="77777777" w:rsidR="005D591E" w:rsidRDefault="005D591E">
      <w:pPr>
        <w:pStyle w:val="BodyText"/>
        <w:rPr>
          <w:rFonts w:ascii="Times New Roman"/>
          <w:sz w:val="20"/>
        </w:rPr>
      </w:pPr>
    </w:p>
    <w:p w14:paraId="51A93FFD" w14:textId="77777777" w:rsidR="005D591E" w:rsidRDefault="005D591E">
      <w:pPr>
        <w:pStyle w:val="BodyText"/>
        <w:rPr>
          <w:rFonts w:ascii="Times New Roman"/>
          <w:sz w:val="20"/>
        </w:rPr>
      </w:pPr>
    </w:p>
    <w:p w14:paraId="6508A420" w14:textId="77777777" w:rsidR="005D591E" w:rsidRDefault="005D591E">
      <w:pPr>
        <w:pStyle w:val="BodyText"/>
        <w:rPr>
          <w:rFonts w:ascii="Times New Roman"/>
          <w:sz w:val="20"/>
        </w:rPr>
      </w:pPr>
    </w:p>
    <w:p w14:paraId="178D49F3" w14:textId="77777777" w:rsidR="005D591E" w:rsidRDefault="00346EC2" w:rsidP="00346EC2">
      <w:pPr>
        <w:spacing w:before="59"/>
        <w:jc w:val="right"/>
        <w:rPr>
          <w:rFonts w:ascii="Calibri"/>
          <w:b/>
          <w:sz w:val="20"/>
        </w:rPr>
      </w:pPr>
      <w:r>
        <w:rPr>
          <w:rFonts w:ascii="Calibri"/>
          <w:b/>
          <w:sz w:val="20"/>
        </w:rPr>
        <w:t>September 2021</w:t>
      </w:r>
    </w:p>
    <w:p w14:paraId="225ABF74" w14:textId="77777777" w:rsidR="005D591E" w:rsidRDefault="005D591E">
      <w:pPr>
        <w:pStyle w:val="BodyText"/>
        <w:rPr>
          <w:rFonts w:ascii="Calibri"/>
          <w:b/>
          <w:sz w:val="20"/>
        </w:rPr>
      </w:pPr>
    </w:p>
    <w:p w14:paraId="0E6F8642" w14:textId="77777777" w:rsidR="005D591E" w:rsidRDefault="005D591E">
      <w:pPr>
        <w:pStyle w:val="BodyText"/>
        <w:rPr>
          <w:rFonts w:ascii="Calibri"/>
          <w:b/>
          <w:sz w:val="20"/>
        </w:rPr>
      </w:pPr>
    </w:p>
    <w:p w14:paraId="677E3F88" w14:textId="77777777" w:rsidR="005D591E" w:rsidRDefault="005D591E">
      <w:pPr>
        <w:pStyle w:val="BodyText"/>
        <w:rPr>
          <w:rFonts w:ascii="Calibri"/>
          <w:b/>
          <w:sz w:val="20"/>
        </w:rPr>
      </w:pPr>
    </w:p>
    <w:p w14:paraId="71582F07" w14:textId="77777777" w:rsidR="005D591E" w:rsidRDefault="005D591E">
      <w:pPr>
        <w:pStyle w:val="BodyText"/>
        <w:rPr>
          <w:rFonts w:ascii="Calibri"/>
          <w:b/>
          <w:sz w:val="20"/>
        </w:rPr>
      </w:pPr>
    </w:p>
    <w:p w14:paraId="5F110B97" w14:textId="77777777" w:rsidR="005D591E" w:rsidRDefault="005D591E">
      <w:pPr>
        <w:pStyle w:val="BodyText"/>
        <w:rPr>
          <w:rFonts w:ascii="Calibri"/>
          <w:b/>
          <w:sz w:val="20"/>
        </w:rPr>
      </w:pPr>
    </w:p>
    <w:p w14:paraId="2BF67700" w14:textId="77777777" w:rsidR="005D591E" w:rsidRDefault="005D591E">
      <w:pPr>
        <w:pStyle w:val="BodyText"/>
        <w:rPr>
          <w:rFonts w:ascii="Calibri"/>
          <w:b/>
          <w:sz w:val="20"/>
        </w:rPr>
      </w:pPr>
    </w:p>
    <w:p w14:paraId="293FF7FE" w14:textId="77777777" w:rsidR="005D591E" w:rsidRDefault="005D591E">
      <w:pPr>
        <w:pStyle w:val="BodyText"/>
        <w:rPr>
          <w:rFonts w:ascii="Calibri"/>
          <w:b/>
          <w:sz w:val="20"/>
        </w:rPr>
      </w:pPr>
    </w:p>
    <w:p w14:paraId="16199F92" w14:textId="77777777" w:rsidR="005D591E" w:rsidRDefault="005D591E">
      <w:pPr>
        <w:pStyle w:val="BodyText"/>
        <w:rPr>
          <w:rFonts w:ascii="Calibri"/>
          <w:b/>
          <w:sz w:val="20"/>
        </w:rPr>
      </w:pPr>
    </w:p>
    <w:p w14:paraId="700B64C6" w14:textId="77777777" w:rsidR="005D591E" w:rsidRDefault="005D591E">
      <w:pPr>
        <w:pStyle w:val="BodyText"/>
        <w:rPr>
          <w:rFonts w:ascii="Calibri"/>
          <w:b/>
          <w:sz w:val="20"/>
        </w:rPr>
      </w:pPr>
    </w:p>
    <w:p w14:paraId="0025FDBD" w14:textId="77777777" w:rsidR="005D591E" w:rsidRDefault="005D591E">
      <w:pPr>
        <w:pStyle w:val="BodyText"/>
        <w:rPr>
          <w:rFonts w:ascii="Calibri"/>
          <w:b/>
          <w:sz w:val="20"/>
        </w:rPr>
      </w:pPr>
    </w:p>
    <w:p w14:paraId="4C83EE3C" w14:textId="77777777" w:rsidR="005D591E" w:rsidRDefault="005D591E">
      <w:pPr>
        <w:pStyle w:val="BodyText"/>
        <w:rPr>
          <w:rFonts w:ascii="Calibri"/>
          <w:b/>
          <w:sz w:val="20"/>
        </w:rPr>
      </w:pPr>
    </w:p>
    <w:p w14:paraId="7C5764F0" w14:textId="77777777" w:rsidR="005D591E" w:rsidRDefault="005D591E">
      <w:pPr>
        <w:pStyle w:val="BodyText"/>
        <w:rPr>
          <w:rFonts w:ascii="Calibri"/>
          <w:b/>
          <w:sz w:val="20"/>
        </w:rPr>
      </w:pPr>
    </w:p>
    <w:p w14:paraId="3FC83E0E" w14:textId="77777777" w:rsidR="005D591E" w:rsidRDefault="005D591E">
      <w:pPr>
        <w:pStyle w:val="BodyText"/>
        <w:rPr>
          <w:rFonts w:ascii="Calibri"/>
          <w:b/>
          <w:sz w:val="20"/>
        </w:rPr>
      </w:pPr>
    </w:p>
    <w:p w14:paraId="00016419" w14:textId="77777777" w:rsidR="005D591E" w:rsidRDefault="005D591E">
      <w:pPr>
        <w:pStyle w:val="BodyText"/>
        <w:rPr>
          <w:rFonts w:ascii="Calibri"/>
          <w:b/>
          <w:sz w:val="20"/>
        </w:rPr>
      </w:pPr>
    </w:p>
    <w:p w14:paraId="5069D1B9" w14:textId="77777777" w:rsidR="005D591E" w:rsidRDefault="005D591E">
      <w:pPr>
        <w:pStyle w:val="BodyText"/>
        <w:rPr>
          <w:rFonts w:ascii="Calibri"/>
          <w:b/>
          <w:sz w:val="20"/>
        </w:rPr>
      </w:pPr>
    </w:p>
    <w:p w14:paraId="069F7A5B" w14:textId="77777777" w:rsidR="005D591E" w:rsidRDefault="005D591E">
      <w:pPr>
        <w:pStyle w:val="BodyText"/>
        <w:rPr>
          <w:rFonts w:ascii="Calibri"/>
          <w:b/>
          <w:sz w:val="20"/>
        </w:rPr>
      </w:pPr>
    </w:p>
    <w:p w14:paraId="2F25B5B9" w14:textId="77777777" w:rsidR="005D591E" w:rsidRDefault="005D591E">
      <w:pPr>
        <w:pStyle w:val="BodyText"/>
        <w:rPr>
          <w:rFonts w:ascii="Calibri"/>
          <w:b/>
          <w:sz w:val="20"/>
        </w:rPr>
      </w:pPr>
    </w:p>
    <w:p w14:paraId="54B94AAE" w14:textId="77777777" w:rsidR="005D591E" w:rsidRDefault="005D591E">
      <w:pPr>
        <w:pStyle w:val="BodyText"/>
        <w:rPr>
          <w:rFonts w:ascii="Calibri"/>
          <w:b/>
          <w:sz w:val="20"/>
        </w:rPr>
      </w:pPr>
    </w:p>
    <w:p w14:paraId="6372D232" w14:textId="77777777" w:rsidR="005D591E" w:rsidRDefault="005D591E">
      <w:pPr>
        <w:pStyle w:val="BodyText"/>
        <w:rPr>
          <w:rFonts w:ascii="Calibri"/>
          <w:b/>
          <w:sz w:val="20"/>
        </w:rPr>
      </w:pPr>
    </w:p>
    <w:p w14:paraId="46F6B1F6" w14:textId="77777777" w:rsidR="005D591E" w:rsidRDefault="005D591E">
      <w:pPr>
        <w:pStyle w:val="BodyText"/>
        <w:rPr>
          <w:rFonts w:ascii="Calibri"/>
          <w:b/>
          <w:sz w:val="20"/>
        </w:rPr>
      </w:pPr>
    </w:p>
    <w:p w14:paraId="0116167E" w14:textId="77777777" w:rsidR="005D591E" w:rsidRDefault="005D591E">
      <w:pPr>
        <w:pStyle w:val="BodyText"/>
        <w:spacing w:before="4"/>
        <w:rPr>
          <w:rFonts w:ascii="Calibri"/>
          <w:b/>
          <w:sz w:val="11"/>
        </w:rPr>
      </w:pPr>
    </w:p>
    <w:p w14:paraId="4769975F" w14:textId="77777777" w:rsidR="005D591E" w:rsidRDefault="005D591E">
      <w:pPr>
        <w:pStyle w:val="BodyText"/>
        <w:rPr>
          <w:rFonts w:ascii="Calibri"/>
          <w:b/>
          <w:sz w:val="20"/>
        </w:rPr>
      </w:pPr>
    </w:p>
    <w:p w14:paraId="38E0E8D0" w14:textId="77777777" w:rsidR="005D591E" w:rsidRDefault="005D591E">
      <w:pPr>
        <w:pStyle w:val="BodyText"/>
        <w:rPr>
          <w:rFonts w:ascii="Calibri"/>
          <w:b/>
          <w:sz w:val="20"/>
        </w:rPr>
      </w:pPr>
    </w:p>
    <w:p w14:paraId="27503593" w14:textId="77777777" w:rsidR="005D591E" w:rsidRDefault="005D591E">
      <w:pPr>
        <w:pStyle w:val="BodyText"/>
        <w:rPr>
          <w:rFonts w:ascii="Calibri"/>
          <w:b/>
          <w:sz w:val="20"/>
        </w:rPr>
      </w:pPr>
    </w:p>
    <w:p w14:paraId="4B242337" w14:textId="77777777" w:rsidR="005D591E" w:rsidRDefault="005D591E">
      <w:pPr>
        <w:pStyle w:val="BodyText"/>
        <w:rPr>
          <w:rFonts w:ascii="Calibri"/>
          <w:b/>
          <w:sz w:val="20"/>
        </w:rPr>
      </w:pPr>
    </w:p>
    <w:p w14:paraId="4467D484" w14:textId="77777777" w:rsidR="005D591E" w:rsidRDefault="005D591E">
      <w:pPr>
        <w:pStyle w:val="BodyText"/>
        <w:spacing w:before="4"/>
        <w:rPr>
          <w:rFonts w:ascii="Calibri"/>
          <w:b/>
          <w:sz w:val="17"/>
        </w:rPr>
      </w:pPr>
    </w:p>
    <w:p w14:paraId="5E509621" w14:textId="77777777" w:rsidR="005D591E" w:rsidRDefault="005D591E">
      <w:pPr>
        <w:pStyle w:val="BodyText"/>
        <w:spacing w:before="5"/>
        <w:rPr>
          <w:rFonts w:ascii="Calibri"/>
          <w:sz w:val="20"/>
        </w:rPr>
      </w:pPr>
    </w:p>
    <w:p w14:paraId="549C6972" w14:textId="77777777" w:rsidR="005D591E" w:rsidRDefault="004C04FE">
      <w:pPr>
        <w:pStyle w:val="BodyText"/>
        <w:ind w:left="-1140"/>
        <w:rPr>
          <w:rFonts w:ascii="Calibri"/>
          <w:sz w:val="20"/>
        </w:rPr>
      </w:pPr>
      <w:r>
        <w:rPr>
          <w:rFonts w:ascii="Calibri"/>
          <w:noProof/>
          <w:sz w:val="20"/>
          <w:lang w:bidi="ar-SA"/>
        </w:rPr>
        <mc:AlternateContent>
          <mc:Choice Requires="wpg">
            <w:drawing>
              <wp:inline distT="0" distB="0" distL="0" distR="0" wp14:anchorId="3C8B79DE" wp14:editId="4DCF1B6E">
                <wp:extent cx="640080" cy="225425"/>
                <wp:effectExtent l="0" t="0" r="0"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225425"/>
                          <a:chOff x="0" y="0"/>
                          <a:chExt cx="1008" cy="355"/>
                        </a:xfrm>
                      </wpg:grpSpPr>
                      <wps:wsp>
                        <wps:cNvPr id="10" name="Rectangle 6"/>
                        <wps:cNvSpPr>
                          <a:spLocks noChangeArrowheads="1"/>
                        </wps:cNvSpPr>
                        <wps:spPr bwMode="auto">
                          <a:xfrm>
                            <a:off x="0" y="0"/>
                            <a:ext cx="1008" cy="355"/>
                          </a:xfrm>
                          <a:prstGeom prst="rect">
                            <a:avLst/>
                          </a:prstGeom>
                          <a:solidFill>
                            <a:srgbClr val="517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A5E37B" id="Group 5" o:spid="_x0000_s1026" style="width:50.4pt;height:17.75pt;mso-position-horizontal-relative:char;mso-position-vertical-relative:line" coordsize="100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">
                <v:rect id="Rectangle 6" o:spid="_x0000_s1027" style="position:absolute;width:1008;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" fillcolor="#517aaa" stroked="f"/>
                <w10:anchorlock/>
              </v:group>
            </w:pict>
          </mc:Fallback>
        </mc:AlternateContent>
      </w:r>
    </w:p>
    <w:p w14:paraId="0F86251D" w14:textId="77777777" w:rsidR="005D591E" w:rsidRDefault="005D591E">
      <w:pPr>
        <w:pStyle w:val="BodyText"/>
        <w:rPr>
          <w:rFonts w:ascii="Calibri"/>
          <w:sz w:val="20"/>
        </w:rPr>
      </w:pPr>
    </w:p>
    <w:p w14:paraId="284A9630" w14:textId="77777777" w:rsidR="005D591E" w:rsidRDefault="005D591E">
      <w:pPr>
        <w:pStyle w:val="BodyText"/>
        <w:rPr>
          <w:rFonts w:ascii="Calibri"/>
          <w:sz w:val="20"/>
        </w:rPr>
      </w:pPr>
    </w:p>
    <w:p w14:paraId="5070824F" w14:textId="77777777" w:rsidR="005D591E" w:rsidRDefault="005D591E">
      <w:pPr>
        <w:pStyle w:val="BodyText"/>
        <w:spacing w:before="8"/>
        <w:rPr>
          <w:rFonts w:ascii="Calibri"/>
          <w:sz w:val="20"/>
        </w:rPr>
      </w:pPr>
    </w:p>
    <w:p w14:paraId="0743E67F" w14:textId="77777777" w:rsidR="009C70F0" w:rsidRDefault="009C70F0">
      <w:pPr>
        <w:pStyle w:val="BodyText"/>
        <w:spacing w:before="8"/>
        <w:rPr>
          <w:rFonts w:ascii="Calibri"/>
          <w:sz w:val="20"/>
        </w:rPr>
      </w:pPr>
    </w:p>
    <w:p w14:paraId="52EE48CA" w14:textId="77777777" w:rsidR="009C70F0" w:rsidRDefault="009C70F0">
      <w:pPr>
        <w:pStyle w:val="BodyText"/>
        <w:spacing w:before="8"/>
        <w:rPr>
          <w:rFonts w:ascii="Calibri"/>
          <w:sz w:val="20"/>
        </w:rPr>
      </w:pPr>
    </w:p>
    <w:p w14:paraId="1A6B3F22" w14:textId="77777777" w:rsidR="009C70F0" w:rsidRDefault="009C70F0">
      <w:pPr>
        <w:pStyle w:val="BodyText"/>
        <w:spacing w:before="8"/>
        <w:rPr>
          <w:rFonts w:ascii="Calibri"/>
          <w:sz w:val="20"/>
        </w:rPr>
      </w:pPr>
    </w:p>
    <w:p w14:paraId="1F61B559" w14:textId="77777777" w:rsidR="009C70F0" w:rsidRDefault="009C70F0">
      <w:pPr>
        <w:pStyle w:val="BodyText"/>
        <w:spacing w:before="8"/>
        <w:rPr>
          <w:rFonts w:ascii="Calibri"/>
          <w:sz w:val="20"/>
        </w:rPr>
      </w:pPr>
    </w:p>
    <w:p w14:paraId="0276E171" w14:textId="77777777" w:rsidR="009C70F0" w:rsidRDefault="009C70F0">
      <w:pPr>
        <w:pStyle w:val="BodyText"/>
        <w:spacing w:before="8"/>
        <w:rPr>
          <w:rFonts w:ascii="Calibri"/>
          <w:sz w:val="20"/>
        </w:rPr>
      </w:pPr>
    </w:p>
    <w:p w14:paraId="25B351D1" w14:textId="77777777" w:rsidR="009C70F0" w:rsidRDefault="009C70F0">
      <w:pPr>
        <w:pStyle w:val="BodyText"/>
        <w:spacing w:before="8"/>
        <w:rPr>
          <w:rFonts w:ascii="Calibri"/>
          <w:sz w:val="20"/>
        </w:rPr>
      </w:pPr>
    </w:p>
    <w:p w14:paraId="6B568762" w14:textId="77777777" w:rsidR="009C70F0" w:rsidRDefault="009C70F0">
      <w:pPr>
        <w:pStyle w:val="BodyText"/>
        <w:spacing w:before="8"/>
        <w:rPr>
          <w:rFonts w:ascii="Calibri"/>
          <w:sz w:val="20"/>
        </w:rPr>
      </w:pPr>
    </w:p>
    <w:p w14:paraId="71949DE1" w14:textId="77777777" w:rsidR="009C70F0" w:rsidRDefault="009C70F0">
      <w:pPr>
        <w:pStyle w:val="BodyText"/>
        <w:spacing w:before="8"/>
        <w:rPr>
          <w:rFonts w:ascii="Calibri"/>
          <w:sz w:val="20"/>
        </w:rPr>
      </w:pPr>
    </w:p>
    <w:p w14:paraId="6D79B480" w14:textId="77777777" w:rsidR="009C70F0" w:rsidRDefault="009C70F0">
      <w:pPr>
        <w:pStyle w:val="BodyText"/>
        <w:spacing w:before="8"/>
        <w:rPr>
          <w:rFonts w:ascii="Calibri"/>
          <w:sz w:val="20"/>
        </w:rPr>
      </w:pPr>
    </w:p>
    <w:p w14:paraId="710E84C3" w14:textId="77777777" w:rsidR="009C70F0" w:rsidRDefault="009C70F0">
      <w:pPr>
        <w:pStyle w:val="BodyText"/>
        <w:spacing w:before="8"/>
        <w:rPr>
          <w:rFonts w:ascii="Calibri"/>
          <w:sz w:val="20"/>
        </w:rPr>
      </w:pPr>
    </w:p>
    <w:p w14:paraId="55082D31" w14:textId="77777777" w:rsidR="009C70F0" w:rsidRDefault="009C70F0">
      <w:pPr>
        <w:pStyle w:val="BodyText"/>
        <w:spacing w:before="8"/>
        <w:rPr>
          <w:rFonts w:ascii="Calibri"/>
          <w:sz w:val="20"/>
        </w:rPr>
      </w:pPr>
    </w:p>
    <w:p w14:paraId="35BA907C" w14:textId="77777777" w:rsidR="009C70F0" w:rsidRDefault="009C70F0">
      <w:pPr>
        <w:pStyle w:val="BodyText"/>
        <w:spacing w:before="8"/>
        <w:rPr>
          <w:rFonts w:ascii="Calibri"/>
          <w:sz w:val="20"/>
        </w:rPr>
      </w:pPr>
    </w:p>
    <w:p w14:paraId="5145BD29" w14:textId="77777777" w:rsidR="009C70F0" w:rsidRDefault="009C70F0">
      <w:pPr>
        <w:pStyle w:val="BodyText"/>
        <w:spacing w:before="8"/>
        <w:rPr>
          <w:rFonts w:ascii="Calibri"/>
          <w:sz w:val="20"/>
        </w:rPr>
      </w:pPr>
    </w:p>
    <w:p w14:paraId="7B76BF1C" w14:textId="77777777" w:rsidR="009C70F0" w:rsidRDefault="009C70F0">
      <w:pPr>
        <w:pStyle w:val="BodyText"/>
        <w:spacing w:before="8"/>
        <w:rPr>
          <w:rFonts w:ascii="Calibri"/>
          <w:sz w:val="20"/>
        </w:rPr>
      </w:pPr>
    </w:p>
    <w:p w14:paraId="158E809F" w14:textId="77777777" w:rsidR="009C70F0" w:rsidRDefault="009C70F0">
      <w:pPr>
        <w:pStyle w:val="BodyText"/>
        <w:spacing w:before="8"/>
        <w:rPr>
          <w:rFonts w:ascii="Calibri"/>
          <w:sz w:val="20"/>
        </w:rPr>
      </w:pPr>
    </w:p>
    <w:p w14:paraId="16E91986" w14:textId="77777777" w:rsidR="009C70F0" w:rsidRDefault="009C70F0">
      <w:pPr>
        <w:pStyle w:val="BodyText"/>
        <w:spacing w:before="8"/>
        <w:rPr>
          <w:rFonts w:ascii="Calibri"/>
          <w:sz w:val="20"/>
        </w:rPr>
      </w:pPr>
    </w:p>
    <w:p w14:paraId="0784E148" w14:textId="77777777" w:rsidR="009C70F0" w:rsidRDefault="009C70F0">
      <w:pPr>
        <w:pStyle w:val="BodyText"/>
        <w:spacing w:before="8"/>
        <w:rPr>
          <w:rFonts w:ascii="Calibri"/>
          <w:sz w:val="20"/>
        </w:rPr>
      </w:pPr>
    </w:p>
    <w:p w14:paraId="0FC33218" w14:textId="77777777" w:rsidR="005D591E" w:rsidRDefault="005D591E" w:rsidP="00325D0E">
      <w:pPr>
        <w:jc w:val="center"/>
        <w:rPr>
          <w:rFonts w:ascii="Calibri"/>
          <w:sz w:val="24"/>
        </w:rPr>
        <w:sectPr w:rsidR="005D591E">
          <w:footerReference w:type="default" r:id="rId10"/>
          <w:type w:val="continuous"/>
          <w:pgSz w:w="11910" w:h="16840"/>
          <w:pgMar w:top="740" w:right="880" w:bottom="460" w:left="1680" w:header="720" w:footer="264" w:gutter="0"/>
          <w:cols w:space="720"/>
        </w:sectPr>
      </w:pPr>
    </w:p>
    <w:p w14:paraId="4E657944" w14:textId="77777777" w:rsidR="005D591E" w:rsidRDefault="004C04FE">
      <w:pPr>
        <w:pStyle w:val="BodyText"/>
        <w:spacing w:before="6"/>
        <w:rPr>
          <w:rFonts w:ascii="Times New Roman"/>
          <w:sz w:val="22"/>
        </w:rPr>
      </w:pPr>
      <w:r>
        <w:rPr>
          <w:noProof/>
          <w:lang w:bidi="ar-SA"/>
        </w:rPr>
        <w:lastRenderedPageBreak/>
        <mc:AlternateContent>
          <mc:Choice Requires="wps">
            <w:drawing>
              <wp:anchor distT="0" distB="0" distL="114300" distR="114300" simplePos="0" relativeHeight="503237384" behindDoc="1" locked="0" layoutInCell="1" allowOverlap="1" wp14:anchorId="1D5C2660" wp14:editId="7338FB6D">
                <wp:simplePos x="0" y="0"/>
                <wp:positionH relativeFrom="page">
                  <wp:posOffset>2964180</wp:posOffset>
                </wp:positionH>
                <wp:positionV relativeFrom="page">
                  <wp:posOffset>4417695</wp:posOffset>
                </wp:positionV>
                <wp:extent cx="2528570" cy="307975"/>
                <wp:effectExtent l="1905" t="0" r="317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8570" cy="307975"/>
                        </a:xfrm>
                        <a:custGeom>
                          <a:avLst/>
                          <a:gdLst>
                            <a:gd name="T0" fmla="+- 0 8646 4668"/>
                            <a:gd name="T1" fmla="*/ T0 w 3982"/>
                            <a:gd name="T2" fmla="+- 0 6957 6957"/>
                            <a:gd name="T3" fmla="*/ 6957 h 485"/>
                            <a:gd name="T4" fmla="+- 0 4668 4668"/>
                            <a:gd name="T5" fmla="*/ T4 w 3982"/>
                            <a:gd name="T6" fmla="+- 0 6957 6957"/>
                            <a:gd name="T7" fmla="*/ 6957 h 485"/>
                            <a:gd name="T8" fmla="+- 0 4668 4668"/>
                            <a:gd name="T9" fmla="*/ T8 w 3982"/>
                            <a:gd name="T10" fmla="+- 0 7197 6957"/>
                            <a:gd name="T11" fmla="*/ 7197 h 485"/>
                            <a:gd name="T12" fmla="+- 0 8646 4668"/>
                            <a:gd name="T13" fmla="*/ T12 w 3982"/>
                            <a:gd name="T14" fmla="+- 0 7197 6957"/>
                            <a:gd name="T15" fmla="*/ 7197 h 485"/>
                            <a:gd name="T16" fmla="+- 0 8646 4668"/>
                            <a:gd name="T17" fmla="*/ T16 w 3982"/>
                            <a:gd name="T18" fmla="+- 0 6957 6957"/>
                            <a:gd name="T19" fmla="*/ 6957 h 485"/>
                            <a:gd name="T20" fmla="+- 0 8650 4668"/>
                            <a:gd name="T21" fmla="*/ T20 w 3982"/>
                            <a:gd name="T22" fmla="+- 0 7201 6957"/>
                            <a:gd name="T23" fmla="*/ 7201 h 485"/>
                            <a:gd name="T24" fmla="+- 0 4668 4668"/>
                            <a:gd name="T25" fmla="*/ T24 w 3982"/>
                            <a:gd name="T26" fmla="+- 0 7201 6957"/>
                            <a:gd name="T27" fmla="*/ 7201 h 485"/>
                            <a:gd name="T28" fmla="+- 0 4668 4668"/>
                            <a:gd name="T29" fmla="*/ T28 w 3982"/>
                            <a:gd name="T30" fmla="+- 0 7441 6957"/>
                            <a:gd name="T31" fmla="*/ 7441 h 485"/>
                            <a:gd name="T32" fmla="+- 0 8650 4668"/>
                            <a:gd name="T33" fmla="*/ T32 w 3982"/>
                            <a:gd name="T34" fmla="+- 0 7441 6957"/>
                            <a:gd name="T35" fmla="*/ 7441 h 485"/>
                            <a:gd name="T36" fmla="+- 0 8650 4668"/>
                            <a:gd name="T37" fmla="*/ T36 w 3982"/>
                            <a:gd name="T38" fmla="+- 0 7201 6957"/>
                            <a:gd name="T39" fmla="*/ 7201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82" h="485">
                              <a:moveTo>
                                <a:pt x="3978" y="0"/>
                              </a:moveTo>
                              <a:lnTo>
                                <a:pt x="0" y="0"/>
                              </a:lnTo>
                              <a:lnTo>
                                <a:pt x="0" y="240"/>
                              </a:lnTo>
                              <a:lnTo>
                                <a:pt x="3978" y="240"/>
                              </a:lnTo>
                              <a:lnTo>
                                <a:pt x="3978" y="0"/>
                              </a:lnTo>
                              <a:moveTo>
                                <a:pt x="3982" y="244"/>
                              </a:moveTo>
                              <a:lnTo>
                                <a:pt x="0" y="244"/>
                              </a:lnTo>
                              <a:lnTo>
                                <a:pt x="0" y="484"/>
                              </a:lnTo>
                              <a:lnTo>
                                <a:pt x="3982" y="484"/>
                              </a:lnTo>
                              <a:lnTo>
                                <a:pt x="3982" y="244"/>
                              </a:lnTo>
                            </a:path>
                          </a:pathLst>
                        </a:custGeom>
                        <a:solidFill>
                          <a:srgbClr val="F3F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3333" id="AutoShape 4" o:spid="_x0000_s1026" style="position:absolute;margin-left:233.4pt;margin-top:347.85pt;width:199.1pt;height:24.25pt;z-index:-7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8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" path="m3978,l,,,240r3978,l3978,t4,244l,244,,484r3982,l3982,244e" fillcolor="#f3f1f0" stroked="f">
                <v:path arrowok="t" o:connecttype="custom" o:connectlocs="2526030,4417695;0,4417695;0,4570095;2526030,4570095;2526030,4417695;2528570,4572635;0,4572635;0,4725035;2528570,4725035;2528570,4572635" o:connectangles="0,0,0,0,0,0,0,0,0,0"/>
                <w10:wrap anchorx="page" anchory="page"/>
              </v:shape>
            </w:pict>
          </mc:Fallback>
        </mc:AlternateConten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7"/>
        <w:gridCol w:w="11059"/>
      </w:tblGrid>
      <w:tr w:rsidR="005D591E" w14:paraId="12BA69A6" w14:textId="77777777">
        <w:trPr>
          <w:trHeight w:val="453"/>
        </w:trPr>
        <w:tc>
          <w:tcPr>
            <w:tcW w:w="3087" w:type="dxa"/>
          </w:tcPr>
          <w:p w14:paraId="25EA0889" w14:textId="77777777" w:rsidR="005D591E" w:rsidRDefault="00A25E5D">
            <w:pPr>
              <w:pStyle w:val="TableParagraph"/>
              <w:spacing w:before="96"/>
              <w:ind w:left="107"/>
              <w:rPr>
                <w:rFonts w:ascii="Arial"/>
                <w:b/>
              </w:rPr>
            </w:pPr>
            <w:r>
              <w:rPr>
                <w:rFonts w:ascii="Arial"/>
                <w:b/>
              </w:rPr>
              <w:t>Educational Setting</w:t>
            </w:r>
          </w:p>
        </w:tc>
        <w:tc>
          <w:tcPr>
            <w:tcW w:w="11059" w:type="dxa"/>
          </w:tcPr>
          <w:p w14:paraId="1E5639A7" w14:textId="77777777" w:rsidR="005D591E" w:rsidRDefault="0007761B">
            <w:pPr>
              <w:pStyle w:val="TableParagraph"/>
              <w:spacing w:line="250" w:lineRule="exact"/>
              <w:ind w:left="105"/>
              <w:rPr>
                <w:rFonts w:ascii="Arial"/>
                <w:b/>
              </w:rPr>
            </w:pPr>
            <w:r>
              <w:rPr>
                <w:rFonts w:ascii="Arial"/>
                <w:b/>
              </w:rPr>
              <w:t xml:space="preserve">Highfield Ely </w:t>
            </w:r>
            <w:r w:rsidR="008C7D2B">
              <w:rPr>
                <w:rFonts w:ascii="Arial"/>
                <w:b/>
              </w:rPr>
              <w:t>Academy</w:t>
            </w:r>
          </w:p>
          <w:p w14:paraId="6CEE72E3" w14:textId="77777777" w:rsidR="009C70F0" w:rsidRDefault="009C70F0">
            <w:pPr>
              <w:pStyle w:val="TableParagraph"/>
              <w:spacing w:line="250" w:lineRule="exact"/>
              <w:ind w:left="105"/>
              <w:rPr>
                <w:rFonts w:ascii="Arial"/>
                <w:b/>
              </w:rPr>
            </w:pPr>
          </w:p>
        </w:tc>
      </w:tr>
      <w:tr w:rsidR="005D591E" w14:paraId="383EFF5B" w14:textId="77777777">
        <w:trPr>
          <w:trHeight w:val="453"/>
        </w:trPr>
        <w:tc>
          <w:tcPr>
            <w:tcW w:w="3087" w:type="dxa"/>
          </w:tcPr>
          <w:p w14:paraId="1473D076" w14:textId="77777777" w:rsidR="005D591E" w:rsidRDefault="00A25E5D">
            <w:pPr>
              <w:pStyle w:val="TableParagraph"/>
              <w:spacing w:before="96"/>
              <w:ind w:left="107"/>
              <w:rPr>
                <w:rFonts w:ascii="Arial"/>
                <w:b/>
              </w:rPr>
            </w:pPr>
            <w:r>
              <w:rPr>
                <w:rFonts w:ascii="Arial"/>
                <w:b/>
              </w:rPr>
              <w:t>Activity / Task</w:t>
            </w:r>
          </w:p>
        </w:tc>
        <w:tc>
          <w:tcPr>
            <w:tcW w:w="11059" w:type="dxa"/>
          </w:tcPr>
          <w:p w14:paraId="3A10F976" w14:textId="77777777" w:rsidR="005D591E" w:rsidRDefault="00A25E5D" w:rsidP="00346EC2">
            <w:pPr>
              <w:pStyle w:val="TableParagraph"/>
              <w:ind w:left="105"/>
              <w:rPr>
                <w:rFonts w:ascii="Arial"/>
              </w:rPr>
            </w:pPr>
            <w:r>
              <w:rPr>
                <w:rFonts w:ascii="Arial"/>
              </w:rPr>
              <w:t xml:space="preserve">COVID-19 </w:t>
            </w:r>
            <w:r w:rsidR="00346EC2">
              <w:rPr>
                <w:rFonts w:ascii="Arial"/>
              </w:rPr>
              <w:t>Outbreak Management Plan</w:t>
            </w:r>
          </w:p>
        </w:tc>
      </w:tr>
      <w:tr w:rsidR="005D591E" w14:paraId="065B7C9A" w14:textId="77777777">
        <w:trPr>
          <w:trHeight w:val="467"/>
        </w:trPr>
        <w:tc>
          <w:tcPr>
            <w:tcW w:w="3087" w:type="dxa"/>
          </w:tcPr>
          <w:p w14:paraId="63D71794" w14:textId="77777777" w:rsidR="005D591E" w:rsidRDefault="00A25E5D">
            <w:pPr>
              <w:pStyle w:val="TableParagraph"/>
              <w:spacing w:before="103"/>
              <w:ind w:left="107"/>
              <w:rPr>
                <w:rFonts w:ascii="Arial"/>
                <w:b/>
              </w:rPr>
            </w:pPr>
            <w:r>
              <w:rPr>
                <w:rFonts w:ascii="Arial"/>
                <w:b/>
              </w:rPr>
              <w:t>Completed by &amp; Date</w:t>
            </w:r>
          </w:p>
        </w:tc>
        <w:tc>
          <w:tcPr>
            <w:tcW w:w="11059" w:type="dxa"/>
          </w:tcPr>
          <w:p w14:paraId="4DB07A95" w14:textId="77777777" w:rsidR="005D591E" w:rsidRDefault="00346EC2" w:rsidP="00A53109">
            <w:pPr>
              <w:pStyle w:val="TableParagraph"/>
              <w:spacing w:before="4"/>
              <w:ind w:left="105"/>
              <w:rPr>
                <w:rFonts w:ascii="Arial"/>
                <w:b/>
              </w:rPr>
            </w:pPr>
            <w:r>
              <w:rPr>
                <w:rFonts w:ascii="Arial"/>
              </w:rPr>
              <w:t>September 2021</w:t>
            </w:r>
          </w:p>
        </w:tc>
      </w:tr>
      <w:tr w:rsidR="005D591E" w14:paraId="76EE6251" w14:textId="77777777">
        <w:trPr>
          <w:trHeight w:val="467"/>
        </w:trPr>
        <w:tc>
          <w:tcPr>
            <w:tcW w:w="3087" w:type="dxa"/>
          </w:tcPr>
          <w:p w14:paraId="7EC7C495" w14:textId="77777777" w:rsidR="005D591E" w:rsidRDefault="00A25E5D">
            <w:pPr>
              <w:pStyle w:val="TableParagraph"/>
              <w:spacing w:before="103"/>
              <w:ind w:left="107"/>
              <w:rPr>
                <w:rFonts w:ascii="Arial"/>
                <w:b/>
              </w:rPr>
            </w:pPr>
            <w:r>
              <w:rPr>
                <w:rFonts w:ascii="Arial"/>
                <w:b/>
              </w:rPr>
              <w:t>Review Date</w:t>
            </w:r>
          </w:p>
        </w:tc>
        <w:tc>
          <w:tcPr>
            <w:tcW w:w="11059" w:type="dxa"/>
          </w:tcPr>
          <w:p w14:paraId="50CD8183" w14:textId="77777777" w:rsidR="005D591E" w:rsidRPr="00346EC2" w:rsidRDefault="00346EC2" w:rsidP="00A53109">
            <w:pPr>
              <w:pStyle w:val="TableParagraph"/>
              <w:spacing w:before="4"/>
              <w:ind w:left="105"/>
              <w:rPr>
                <w:rFonts w:ascii="Arial" w:hAnsi="Arial"/>
              </w:rPr>
            </w:pPr>
            <w:r w:rsidRPr="00346EC2">
              <w:rPr>
                <w:rFonts w:ascii="Arial" w:hAnsi="Arial"/>
              </w:rPr>
              <w:t>January 2022 (or earlier if required)</w:t>
            </w:r>
          </w:p>
        </w:tc>
      </w:tr>
    </w:tbl>
    <w:p w14:paraId="323EB490" w14:textId="77777777" w:rsidR="005D591E" w:rsidRDefault="005D591E">
      <w:pPr>
        <w:pStyle w:val="BodyText"/>
        <w:spacing w:before="1"/>
        <w:rPr>
          <w:rFonts w:ascii="Times New Roman"/>
          <w:sz w:val="22"/>
        </w:rPr>
      </w:pPr>
    </w:p>
    <w:tbl>
      <w:tblPr>
        <w:tblW w:w="143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0"/>
      </w:tblGrid>
      <w:tr w:rsidR="005057FA" w:rsidRPr="005057FA" w14:paraId="0306453B" w14:textId="77777777" w:rsidTr="00441363">
        <w:trPr>
          <w:trHeight w:val="1692"/>
        </w:trPr>
        <w:tc>
          <w:tcPr>
            <w:tcW w:w="14340" w:type="dxa"/>
          </w:tcPr>
          <w:p w14:paraId="2AA1CAF6" w14:textId="77777777" w:rsidR="005057FA" w:rsidRPr="005057FA" w:rsidRDefault="00346EC2" w:rsidP="00346EC2">
            <w:pPr>
              <w:jc w:val="both"/>
              <w:rPr>
                <w:rFonts w:ascii="Arial" w:hAnsi="Arial" w:cs="Arial"/>
              </w:rPr>
            </w:pPr>
            <w:r>
              <w:rPr>
                <w:rFonts w:ascii="Arial" w:hAnsi="Arial" w:cs="Arial"/>
              </w:rPr>
              <w:t xml:space="preserve">COVID-19 is a highly infectious </w:t>
            </w:r>
            <w:r w:rsidR="005057FA" w:rsidRPr="005057FA">
              <w:rPr>
                <w:rFonts w:ascii="Arial" w:hAnsi="Arial" w:cs="Arial"/>
              </w:rPr>
              <w:t>respiratory illness. It belongs to a large family of viruses that cause illness ranging from the common cold to more severe diseases such as Middle East Respiratory Syndrome (MERS-</w:t>
            </w:r>
            <w:proofErr w:type="spellStart"/>
            <w:r w:rsidR="005057FA" w:rsidRPr="005057FA">
              <w:rPr>
                <w:rFonts w:ascii="Arial" w:hAnsi="Arial" w:cs="Arial"/>
              </w:rPr>
              <w:t>CoV</w:t>
            </w:r>
            <w:proofErr w:type="spellEnd"/>
            <w:r w:rsidR="005057FA" w:rsidRPr="005057FA">
              <w:rPr>
                <w:rFonts w:ascii="Arial" w:hAnsi="Arial" w:cs="Arial"/>
              </w:rPr>
              <w:t>) and Severe Acute Respiratory Syndrome (SARS-</w:t>
            </w:r>
            <w:proofErr w:type="spellStart"/>
            <w:r w:rsidR="005057FA" w:rsidRPr="005057FA">
              <w:rPr>
                <w:rFonts w:ascii="Arial" w:hAnsi="Arial" w:cs="Arial"/>
              </w:rPr>
              <w:t>CoV</w:t>
            </w:r>
            <w:proofErr w:type="spellEnd"/>
            <w:r w:rsidR="005057FA" w:rsidRPr="005057FA">
              <w:rPr>
                <w:rFonts w:ascii="Arial" w:hAnsi="Arial" w:cs="Arial"/>
              </w:rPr>
              <w:t xml:space="preserve">). Schools have been catering for only students that fell into the categories of ‘vulnerable’ and ‘children </w:t>
            </w:r>
            <w:r w:rsidR="00441363">
              <w:rPr>
                <w:rFonts w:ascii="Arial" w:hAnsi="Arial" w:cs="Arial"/>
              </w:rPr>
              <w:t xml:space="preserve">of key workers’ for some time. </w:t>
            </w:r>
            <w:r w:rsidR="005057FA" w:rsidRPr="005057FA">
              <w:rPr>
                <w:rFonts w:ascii="Arial" w:hAnsi="Arial" w:cs="Arial"/>
              </w:rPr>
              <w:t xml:space="preserve">Following </w:t>
            </w:r>
            <w:r>
              <w:rPr>
                <w:rFonts w:ascii="Arial" w:hAnsi="Arial" w:cs="Arial"/>
              </w:rPr>
              <w:t>Government Guidance on 15</w:t>
            </w:r>
            <w:r w:rsidRPr="00346EC2">
              <w:rPr>
                <w:rFonts w:ascii="Arial" w:hAnsi="Arial" w:cs="Arial"/>
                <w:vertAlign w:val="superscript"/>
              </w:rPr>
              <w:t>th</w:t>
            </w:r>
            <w:r>
              <w:rPr>
                <w:rFonts w:ascii="Arial" w:hAnsi="Arial" w:cs="Arial"/>
              </w:rPr>
              <w:t xml:space="preserve"> August 2021 all schools are to adopt stepped down measures in response to Covid-19.</w:t>
            </w:r>
          </w:p>
          <w:p w14:paraId="1BF40042" w14:textId="77777777" w:rsidR="005057FA" w:rsidRPr="005057FA" w:rsidRDefault="005057FA" w:rsidP="00346EC2">
            <w:pPr>
              <w:jc w:val="both"/>
              <w:rPr>
                <w:rFonts w:ascii="Arial" w:hAnsi="Arial" w:cs="Arial"/>
                <w:i/>
              </w:rPr>
            </w:pPr>
          </w:p>
          <w:p w14:paraId="7ABAA2FD" w14:textId="77777777" w:rsidR="005057FA" w:rsidRPr="005057FA" w:rsidRDefault="00346EC2" w:rsidP="00346EC2">
            <w:pPr>
              <w:shd w:val="clear" w:color="auto" w:fill="FFFFFF"/>
              <w:jc w:val="both"/>
              <w:textAlignment w:val="baseline"/>
              <w:rPr>
                <w:rFonts w:ascii="Arial" w:hAnsi="Arial" w:cs="Arial"/>
              </w:rPr>
            </w:pPr>
            <w:r>
              <w:rPr>
                <w:rFonts w:ascii="Arial" w:hAnsi="Arial" w:cs="Arial"/>
                <w:bdr w:val="none" w:sz="0" w:space="0" w:color="auto" w:frame="1"/>
                <w:shd w:val="clear" w:color="auto" w:fill="FFFFFF"/>
              </w:rPr>
              <w:t>This plan is to be initiated in the event of an outbreak or increased cases of coronavirus in school settings</w:t>
            </w:r>
            <w:r w:rsidR="005057FA" w:rsidRPr="005057FA">
              <w:rPr>
                <w:rFonts w:ascii="Arial" w:hAnsi="Arial" w:cs="Arial"/>
                <w:shd w:val="clear" w:color="auto" w:fill="FFFFFF"/>
              </w:rPr>
              <w:t xml:space="preserve">. </w:t>
            </w:r>
          </w:p>
          <w:p w14:paraId="650BBAE5" w14:textId="77777777" w:rsidR="005057FA" w:rsidRPr="005057FA" w:rsidRDefault="005057FA" w:rsidP="00346EC2">
            <w:pPr>
              <w:jc w:val="both"/>
              <w:rPr>
                <w:rFonts w:ascii="Arial" w:hAnsi="Arial" w:cs="Arial"/>
              </w:rPr>
            </w:pPr>
          </w:p>
          <w:p w14:paraId="0E0DCE1E" w14:textId="77777777" w:rsidR="005057FA" w:rsidRPr="00346EC2" w:rsidRDefault="00346EC2" w:rsidP="00346EC2">
            <w:pPr>
              <w:jc w:val="both"/>
              <w:rPr>
                <w:rFonts w:ascii="Arial" w:hAnsi="Arial" w:cs="Arial"/>
                <w:b/>
                <w:u w:val="single"/>
              </w:rPr>
            </w:pPr>
            <w:r w:rsidRPr="00346EC2">
              <w:rPr>
                <w:rFonts w:ascii="Arial" w:hAnsi="Arial" w:cs="Arial"/>
                <w:b/>
                <w:u w:val="single"/>
              </w:rPr>
              <w:t>Circumstances which constitute a ‘Local Outbreak’</w:t>
            </w:r>
          </w:p>
          <w:p w14:paraId="42A91018" w14:textId="77777777" w:rsidR="00441363" w:rsidRDefault="00441363" w:rsidP="00441363">
            <w:pPr>
              <w:rPr>
                <w:sz w:val="24"/>
                <w:szCs w:val="24"/>
              </w:rPr>
            </w:pPr>
          </w:p>
          <w:p w14:paraId="6ADB2F39" w14:textId="77777777" w:rsidR="00441363" w:rsidRPr="00441363" w:rsidRDefault="00441363" w:rsidP="00441363">
            <w:pPr>
              <w:rPr>
                <w:rFonts w:ascii="Arial" w:hAnsi="Arial" w:cs="Arial"/>
              </w:rPr>
            </w:pPr>
            <w:r w:rsidRPr="00441363">
              <w:rPr>
                <w:rFonts w:ascii="Arial" w:hAnsi="Arial" w:cs="Arial"/>
              </w:rPr>
              <w:t xml:space="preserve">The </w:t>
            </w:r>
            <w:proofErr w:type="spellStart"/>
            <w:r w:rsidRPr="00441363">
              <w:rPr>
                <w:rFonts w:ascii="Arial" w:hAnsi="Arial" w:cs="Arial"/>
              </w:rPr>
              <w:t>DfE</w:t>
            </w:r>
            <w:proofErr w:type="spellEnd"/>
            <w:r w:rsidRPr="00441363">
              <w:rPr>
                <w:rFonts w:ascii="Arial" w:hAnsi="Arial" w:cs="Arial"/>
              </w:rPr>
              <w:t xml:space="preserve"> have updated the </w:t>
            </w:r>
            <w:hyperlink r:id="rId11" w:history="1">
              <w:r w:rsidRPr="00441363">
                <w:rPr>
                  <w:rStyle w:val="Hyperlink"/>
                  <w:rFonts w:ascii="Arial" w:hAnsi="Arial" w:cs="Arial"/>
                </w:rPr>
                <w:t>contingency framework</w:t>
              </w:r>
            </w:hyperlink>
            <w:r w:rsidRPr="00441363">
              <w:rPr>
                <w:rFonts w:ascii="Arial" w:hAnsi="Arial" w:cs="Arial"/>
              </w:rPr>
              <w:t xml:space="preserve"> following the move to step 4.  </w:t>
            </w:r>
          </w:p>
          <w:p w14:paraId="75AF9AFC" w14:textId="77777777" w:rsidR="00441363" w:rsidRPr="00441363" w:rsidRDefault="00441363" w:rsidP="00441363">
            <w:pPr>
              <w:spacing w:line="276" w:lineRule="auto"/>
              <w:rPr>
                <w:rFonts w:ascii="Arial" w:hAnsi="Arial" w:cs="Arial"/>
              </w:rPr>
            </w:pPr>
            <w:r w:rsidRPr="00441363">
              <w:rPr>
                <w:rFonts w:ascii="Arial" w:hAnsi="Arial" w:cs="Arial"/>
              </w:rPr>
              <w:t>The Contingency Framework describes the principles of managing local outbreaks of COVID-19 (including responding to variants of concern) in education and childcare settings, covering:</w:t>
            </w:r>
          </w:p>
          <w:p w14:paraId="6CD9AA5C" w14:textId="77777777" w:rsidR="00441363" w:rsidRPr="00441363" w:rsidRDefault="00441363" w:rsidP="00D80907">
            <w:pPr>
              <w:widowControl/>
              <w:numPr>
                <w:ilvl w:val="0"/>
                <w:numId w:val="54"/>
              </w:numPr>
              <w:autoSpaceDE/>
              <w:autoSpaceDN/>
              <w:spacing w:line="276" w:lineRule="auto"/>
              <w:rPr>
                <w:rFonts w:ascii="Arial" w:hAnsi="Arial" w:cs="Arial"/>
              </w:rPr>
            </w:pPr>
            <w:r w:rsidRPr="00441363">
              <w:rPr>
                <w:rFonts w:ascii="Arial" w:hAnsi="Arial" w:cs="Arial"/>
              </w:rPr>
              <w:t>the types of measures that settings should be prepared for</w:t>
            </w:r>
          </w:p>
          <w:p w14:paraId="75696C27" w14:textId="77777777" w:rsidR="00441363" w:rsidRPr="00441363" w:rsidRDefault="00441363" w:rsidP="00D80907">
            <w:pPr>
              <w:widowControl/>
              <w:numPr>
                <w:ilvl w:val="0"/>
                <w:numId w:val="54"/>
              </w:numPr>
              <w:autoSpaceDE/>
              <w:autoSpaceDN/>
              <w:spacing w:line="276" w:lineRule="auto"/>
              <w:rPr>
                <w:rFonts w:ascii="Arial" w:hAnsi="Arial" w:cs="Arial"/>
              </w:rPr>
            </w:pPr>
            <w:r w:rsidRPr="00441363">
              <w:rPr>
                <w:rFonts w:ascii="Arial" w:hAnsi="Arial" w:cs="Arial"/>
              </w:rPr>
              <w:t>who can recommend these measures and where</w:t>
            </w:r>
          </w:p>
          <w:p w14:paraId="68670130" w14:textId="77777777" w:rsidR="00441363" w:rsidRPr="00441363" w:rsidRDefault="00441363" w:rsidP="00D80907">
            <w:pPr>
              <w:widowControl/>
              <w:numPr>
                <w:ilvl w:val="0"/>
                <w:numId w:val="54"/>
              </w:numPr>
              <w:autoSpaceDE/>
              <w:autoSpaceDN/>
              <w:spacing w:line="276" w:lineRule="auto"/>
              <w:rPr>
                <w:rFonts w:ascii="Arial" w:hAnsi="Arial" w:cs="Arial"/>
              </w:rPr>
            </w:pPr>
            <w:r w:rsidRPr="00441363">
              <w:rPr>
                <w:rFonts w:ascii="Arial" w:hAnsi="Arial" w:cs="Arial"/>
              </w:rPr>
              <w:t>when measures should be lifted</w:t>
            </w:r>
          </w:p>
          <w:p w14:paraId="52A5735D" w14:textId="77777777" w:rsidR="00441363" w:rsidRDefault="00441363" w:rsidP="00D80907">
            <w:pPr>
              <w:widowControl/>
              <w:numPr>
                <w:ilvl w:val="0"/>
                <w:numId w:val="54"/>
              </w:numPr>
              <w:autoSpaceDE/>
              <w:autoSpaceDN/>
              <w:spacing w:line="276" w:lineRule="auto"/>
              <w:rPr>
                <w:rFonts w:ascii="Arial" w:hAnsi="Arial" w:cs="Arial"/>
              </w:rPr>
            </w:pPr>
            <w:r w:rsidRPr="00441363">
              <w:rPr>
                <w:rFonts w:ascii="Arial" w:hAnsi="Arial" w:cs="Arial"/>
              </w:rPr>
              <w:t>how decisions are made</w:t>
            </w:r>
          </w:p>
          <w:p w14:paraId="3047AA53" w14:textId="77777777" w:rsidR="00441363" w:rsidRPr="00441363" w:rsidRDefault="00441363" w:rsidP="00D80907">
            <w:pPr>
              <w:widowControl/>
              <w:numPr>
                <w:ilvl w:val="0"/>
                <w:numId w:val="54"/>
              </w:numPr>
              <w:autoSpaceDE/>
              <w:autoSpaceDN/>
              <w:spacing w:line="276" w:lineRule="auto"/>
              <w:rPr>
                <w:rFonts w:ascii="Arial" w:hAnsi="Arial" w:cs="Arial"/>
              </w:rPr>
            </w:pPr>
          </w:p>
          <w:p w14:paraId="485E0F70" w14:textId="77777777" w:rsidR="00441363" w:rsidRPr="00441363" w:rsidRDefault="00441363" w:rsidP="00441363">
            <w:pPr>
              <w:spacing w:line="276" w:lineRule="auto"/>
              <w:rPr>
                <w:rFonts w:ascii="Arial" w:hAnsi="Arial" w:cs="Arial"/>
              </w:rPr>
            </w:pPr>
            <w:r w:rsidRPr="00441363">
              <w:rPr>
                <w:rFonts w:ascii="Arial" w:hAnsi="Arial" w:cs="Arial"/>
              </w:rPr>
              <w:t>Measures may be needed to</w:t>
            </w:r>
          </w:p>
          <w:p w14:paraId="5B831AFF" w14:textId="77777777" w:rsidR="00441363" w:rsidRPr="00441363" w:rsidRDefault="00441363" w:rsidP="00D80907">
            <w:pPr>
              <w:widowControl/>
              <w:numPr>
                <w:ilvl w:val="0"/>
                <w:numId w:val="55"/>
              </w:numPr>
              <w:autoSpaceDE/>
              <w:autoSpaceDN/>
              <w:spacing w:line="276" w:lineRule="auto"/>
              <w:rPr>
                <w:rFonts w:ascii="Arial" w:hAnsi="Arial" w:cs="Arial"/>
              </w:rPr>
            </w:pPr>
            <w:r w:rsidRPr="00441363">
              <w:rPr>
                <w:rFonts w:ascii="Arial" w:hAnsi="Arial" w:cs="Arial"/>
              </w:rPr>
              <w:t>help manage an outbreak* in a setting</w:t>
            </w:r>
          </w:p>
          <w:p w14:paraId="4FAF8446" w14:textId="77777777" w:rsidR="00441363" w:rsidRPr="00441363" w:rsidRDefault="00441363" w:rsidP="00D80907">
            <w:pPr>
              <w:widowControl/>
              <w:numPr>
                <w:ilvl w:val="0"/>
                <w:numId w:val="55"/>
              </w:numPr>
              <w:autoSpaceDE/>
              <w:autoSpaceDN/>
              <w:spacing w:line="276" w:lineRule="auto"/>
              <w:rPr>
                <w:rFonts w:ascii="Arial" w:hAnsi="Arial" w:cs="Arial"/>
              </w:rPr>
            </w:pPr>
            <w:r w:rsidRPr="00441363">
              <w:rPr>
                <w:rFonts w:ascii="Arial" w:hAnsi="Arial" w:cs="Arial"/>
              </w:rPr>
              <w:t>as part of a package of measures responding to a Variant of Concern (</w:t>
            </w:r>
            <w:proofErr w:type="spellStart"/>
            <w:r w:rsidRPr="00441363">
              <w:rPr>
                <w:rFonts w:ascii="Arial" w:hAnsi="Arial" w:cs="Arial"/>
              </w:rPr>
              <w:t>VoC</w:t>
            </w:r>
            <w:proofErr w:type="spellEnd"/>
            <w:r w:rsidRPr="00441363">
              <w:rPr>
                <w:rFonts w:ascii="Arial" w:hAnsi="Arial" w:cs="Arial"/>
              </w:rPr>
              <w:t xml:space="preserve">) or to extremely high prevalence of COVID-19 in the community </w:t>
            </w:r>
          </w:p>
          <w:p w14:paraId="1B7250E4" w14:textId="77777777" w:rsidR="00441363" w:rsidRPr="00441363" w:rsidRDefault="00441363" w:rsidP="00D80907">
            <w:pPr>
              <w:widowControl/>
              <w:numPr>
                <w:ilvl w:val="0"/>
                <w:numId w:val="55"/>
              </w:numPr>
              <w:autoSpaceDE/>
              <w:autoSpaceDN/>
              <w:spacing w:line="276" w:lineRule="auto"/>
              <w:rPr>
                <w:rFonts w:ascii="Arial" w:hAnsi="Arial" w:cs="Arial"/>
              </w:rPr>
            </w:pPr>
            <w:r w:rsidRPr="00441363">
              <w:rPr>
                <w:rFonts w:ascii="Arial" w:hAnsi="Arial" w:cs="Arial"/>
              </w:rPr>
              <w:t xml:space="preserve">to prevent unsustainable pressure on the NHS </w:t>
            </w:r>
          </w:p>
          <w:p w14:paraId="0B95FE0B" w14:textId="77777777" w:rsidR="00441363" w:rsidRPr="00441363" w:rsidRDefault="00441363" w:rsidP="00441363">
            <w:pPr>
              <w:rPr>
                <w:rFonts w:ascii="Arial" w:hAnsi="Arial" w:cs="Arial"/>
              </w:rPr>
            </w:pPr>
          </w:p>
          <w:p w14:paraId="143F9CDA" w14:textId="77777777" w:rsidR="00441363" w:rsidRPr="00441363" w:rsidRDefault="00441363" w:rsidP="00441363">
            <w:pPr>
              <w:spacing w:line="276" w:lineRule="auto"/>
              <w:rPr>
                <w:rFonts w:ascii="Arial" w:hAnsi="Arial" w:cs="Arial"/>
              </w:rPr>
            </w:pPr>
            <w:r w:rsidRPr="00441363">
              <w:rPr>
                <w:rFonts w:ascii="Arial" w:hAnsi="Arial" w:cs="Arial"/>
              </w:rPr>
              <w:t xml:space="preserve">*An outbreak in a setting may be suspected if the number of positive cases substantially increases. </w:t>
            </w:r>
          </w:p>
          <w:p w14:paraId="67711B27" w14:textId="77777777" w:rsidR="00441363" w:rsidRPr="00441363" w:rsidRDefault="00441363" w:rsidP="00441363">
            <w:pPr>
              <w:spacing w:line="276" w:lineRule="auto"/>
              <w:rPr>
                <w:rFonts w:ascii="Arial" w:hAnsi="Arial" w:cs="Arial"/>
              </w:rPr>
            </w:pPr>
            <w:r w:rsidRPr="00441363">
              <w:rPr>
                <w:rFonts w:ascii="Arial" w:hAnsi="Arial" w:cs="Arial"/>
              </w:rPr>
              <w:t xml:space="preserve">For special schools, residential settings, and settings that operate with 20 or fewer children, pupils, students or staff at any one time: </w:t>
            </w:r>
          </w:p>
          <w:p w14:paraId="792B9DB4" w14:textId="77777777" w:rsidR="00441363" w:rsidRPr="00441363" w:rsidRDefault="00441363" w:rsidP="00D80907">
            <w:pPr>
              <w:widowControl/>
              <w:numPr>
                <w:ilvl w:val="0"/>
                <w:numId w:val="56"/>
              </w:numPr>
              <w:autoSpaceDE/>
              <w:autoSpaceDN/>
              <w:spacing w:line="276" w:lineRule="auto"/>
              <w:rPr>
                <w:rFonts w:ascii="Arial" w:hAnsi="Arial" w:cs="Arial"/>
              </w:rPr>
            </w:pPr>
            <w:r w:rsidRPr="00441363">
              <w:rPr>
                <w:rFonts w:ascii="Arial" w:hAnsi="Arial" w:cs="Arial"/>
              </w:rPr>
              <w:t xml:space="preserve">2 children, pupils, students or staff, who are likely to have mixed closely, test positive for COVID-19 within a 10-day period. </w:t>
            </w:r>
          </w:p>
          <w:p w14:paraId="194DE9DF" w14:textId="77777777" w:rsidR="00441363" w:rsidRPr="00441363" w:rsidRDefault="00441363" w:rsidP="00441363">
            <w:pPr>
              <w:spacing w:line="276" w:lineRule="auto"/>
              <w:rPr>
                <w:rFonts w:ascii="Arial" w:hAnsi="Arial" w:cs="Arial"/>
              </w:rPr>
            </w:pPr>
          </w:p>
          <w:p w14:paraId="5D11BDA4" w14:textId="77777777" w:rsidR="00346EC2" w:rsidRPr="005057FA" w:rsidRDefault="00441363" w:rsidP="00441363">
            <w:pPr>
              <w:spacing w:line="276" w:lineRule="auto"/>
              <w:rPr>
                <w:rFonts w:ascii="Arial" w:hAnsi="Arial" w:cs="Arial"/>
              </w:rPr>
            </w:pPr>
            <w:r w:rsidRPr="00441363">
              <w:rPr>
                <w:rFonts w:ascii="Arial" w:hAnsi="Arial" w:cs="Arial"/>
              </w:rPr>
              <w:t>If a pupil or staff member is admitted to hospital with COVID-19, this could indicate increased severity of illness or a new variant of concern and advice should be sought urgently.</w:t>
            </w:r>
          </w:p>
          <w:p w14:paraId="0CA52E2C" w14:textId="77777777" w:rsidR="005057FA" w:rsidRPr="005057FA" w:rsidRDefault="005057FA" w:rsidP="00346EC2">
            <w:pPr>
              <w:jc w:val="both"/>
              <w:rPr>
                <w:rFonts w:ascii="Arial" w:hAnsi="Arial" w:cs="Arial"/>
              </w:rPr>
            </w:pPr>
          </w:p>
          <w:p w14:paraId="37E90F8C" w14:textId="77777777" w:rsidR="00346EC2" w:rsidRPr="00441363" w:rsidRDefault="005057FA" w:rsidP="00346EC2">
            <w:pPr>
              <w:jc w:val="both"/>
              <w:rPr>
                <w:rFonts w:ascii="Arial" w:hAnsi="Arial" w:cs="Arial"/>
                <w:bCs/>
              </w:rPr>
            </w:pPr>
            <w:r w:rsidRPr="005057FA">
              <w:rPr>
                <w:rFonts w:ascii="Arial" w:hAnsi="Arial" w:cs="Arial"/>
                <w:bCs/>
              </w:rPr>
              <w:t xml:space="preserve">The </w:t>
            </w:r>
            <w:r w:rsidR="00346EC2">
              <w:rPr>
                <w:rFonts w:ascii="Arial" w:hAnsi="Arial" w:cs="Arial"/>
                <w:bCs/>
              </w:rPr>
              <w:t>Outbreak Management Plan</w:t>
            </w:r>
            <w:r w:rsidRPr="005057FA">
              <w:rPr>
                <w:rFonts w:ascii="Arial" w:hAnsi="Arial" w:cs="Arial"/>
                <w:bCs/>
              </w:rPr>
              <w:t xml:space="preserve"> should be kept ‘live’ and should be reviewed </w:t>
            </w:r>
            <w:r w:rsidR="00346EC2">
              <w:rPr>
                <w:rFonts w:ascii="Arial" w:hAnsi="Arial" w:cs="Arial"/>
                <w:bCs/>
              </w:rPr>
              <w:t>on a regular basis should cases increase.</w:t>
            </w:r>
          </w:p>
        </w:tc>
      </w:tr>
    </w:tbl>
    <w:p w14:paraId="229A93F8" w14:textId="77777777" w:rsidR="005057FA" w:rsidRDefault="005057FA">
      <w:pPr>
        <w:pStyle w:val="BodyText"/>
        <w:spacing w:before="1"/>
        <w:rPr>
          <w:rFonts w:ascii="Times New Roman"/>
          <w:sz w:val="22"/>
        </w:rPr>
      </w:pPr>
    </w:p>
    <w:p w14:paraId="1F2B5908" w14:textId="77777777" w:rsidR="005057FA" w:rsidRDefault="005057FA">
      <w:pPr>
        <w:pStyle w:val="BodyText"/>
        <w:spacing w:before="1"/>
        <w:rPr>
          <w:rFonts w:ascii="Times New Roman"/>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441363" w14:paraId="53F147E8" w14:textId="77777777" w:rsidTr="00441363">
        <w:trPr>
          <w:trHeight w:val="890"/>
        </w:trPr>
        <w:tc>
          <w:tcPr>
            <w:tcW w:w="1736" w:type="dxa"/>
          </w:tcPr>
          <w:p w14:paraId="5D033A68" w14:textId="77777777" w:rsidR="00441363" w:rsidRDefault="00441363">
            <w:pPr>
              <w:pStyle w:val="TableParagraph"/>
              <w:spacing w:before="54" w:line="278" w:lineRule="auto"/>
              <w:ind w:left="480" w:right="88" w:hanging="159"/>
              <w:rPr>
                <w:rFonts w:ascii="Arial"/>
                <w:b/>
                <w:sz w:val="20"/>
              </w:rPr>
            </w:pPr>
            <w:r>
              <w:rPr>
                <w:rFonts w:ascii="Arial"/>
                <w:b/>
                <w:sz w:val="20"/>
              </w:rPr>
              <w:t>What are the hazards?</w:t>
            </w:r>
          </w:p>
        </w:tc>
        <w:tc>
          <w:tcPr>
            <w:tcW w:w="1380" w:type="dxa"/>
          </w:tcPr>
          <w:p w14:paraId="5FE491F4" w14:textId="77777777" w:rsidR="00441363" w:rsidRDefault="00441363">
            <w:pPr>
              <w:pStyle w:val="TableParagraph"/>
              <w:spacing w:before="54"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5EC0263D" w14:textId="77777777" w:rsidR="00441363" w:rsidRDefault="00325D0E">
            <w:pPr>
              <w:pStyle w:val="TableParagraph"/>
              <w:spacing w:before="57"/>
              <w:ind w:left="812"/>
              <w:rPr>
                <w:rFonts w:ascii="Arial"/>
                <w:b/>
                <w:sz w:val="20"/>
              </w:rPr>
            </w:pPr>
            <w:r>
              <w:rPr>
                <w:rFonts w:ascii="Arial"/>
                <w:b/>
                <w:sz w:val="20"/>
              </w:rPr>
              <w:t>Necessary Actions</w:t>
            </w:r>
          </w:p>
        </w:tc>
        <w:tc>
          <w:tcPr>
            <w:tcW w:w="6812" w:type="dxa"/>
          </w:tcPr>
          <w:p w14:paraId="0C87E1E2" w14:textId="77777777" w:rsidR="00441363" w:rsidRDefault="00441363" w:rsidP="00441363">
            <w:pPr>
              <w:pStyle w:val="TableParagraph"/>
              <w:spacing w:before="57"/>
              <w:ind w:left="148"/>
              <w:rPr>
                <w:rFonts w:ascii="Arial"/>
                <w:b/>
                <w:sz w:val="20"/>
              </w:rPr>
            </w:pPr>
            <w:r>
              <w:rPr>
                <w:rFonts w:ascii="Arial"/>
                <w:b/>
                <w:sz w:val="20"/>
              </w:rPr>
              <w:t>What further action is necessary?</w:t>
            </w:r>
          </w:p>
        </w:tc>
      </w:tr>
      <w:tr w:rsidR="005D591E" w14:paraId="133FB2D0" w14:textId="77777777">
        <w:trPr>
          <w:trHeight w:val="604"/>
        </w:trPr>
        <w:tc>
          <w:tcPr>
            <w:tcW w:w="14179" w:type="dxa"/>
            <w:gridSpan w:val="4"/>
          </w:tcPr>
          <w:p w14:paraId="6A6080F2" w14:textId="77777777" w:rsidR="005D591E" w:rsidRDefault="00A25E5D">
            <w:pPr>
              <w:pStyle w:val="TableParagraph"/>
              <w:spacing w:before="54"/>
              <w:ind w:left="5606" w:right="5602"/>
              <w:jc w:val="center"/>
              <w:rPr>
                <w:rFonts w:ascii="Arial"/>
                <w:b/>
                <w:sz w:val="20"/>
              </w:rPr>
            </w:pPr>
            <w:r>
              <w:rPr>
                <w:rFonts w:ascii="Arial"/>
                <w:b/>
                <w:sz w:val="20"/>
              </w:rPr>
              <w:t>PREVENTION OF INFECTION</w:t>
            </w:r>
          </w:p>
        </w:tc>
      </w:tr>
      <w:tr w:rsidR="00441363" w14:paraId="5509D839" w14:textId="77777777" w:rsidTr="00664943">
        <w:trPr>
          <w:trHeight w:val="2834"/>
        </w:trPr>
        <w:tc>
          <w:tcPr>
            <w:tcW w:w="1736" w:type="dxa"/>
            <w:tcBorders>
              <w:bottom w:val="nil"/>
            </w:tcBorders>
          </w:tcPr>
          <w:p w14:paraId="0DBB8273" w14:textId="77777777" w:rsidR="00441363" w:rsidRDefault="00441363">
            <w:pPr>
              <w:pStyle w:val="TableParagraph"/>
              <w:spacing w:before="55" w:line="276" w:lineRule="auto"/>
              <w:ind w:left="107" w:right="298"/>
              <w:rPr>
                <w:sz w:val="20"/>
              </w:rPr>
            </w:pPr>
            <w:r>
              <w:rPr>
                <w:sz w:val="20"/>
              </w:rPr>
              <w:t>Social Distancing in school</w:t>
            </w:r>
          </w:p>
        </w:tc>
        <w:tc>
          <w:tcPr>
            <w:tcW w:w="1380" w:type="dxa"/>
            <w:tcBorders>
              <w:bottom w:val="nil"/>
            </w:tcBorders>
          </w:tcPr>
          <w:p w14:paraId="6D8821AF" w14:textId="77777777" w:rsidR="00441363" w:rsidRDefault="00441363">
            <w:pPr>
              <w:pStyle w:val="TableParagraph"/>
              <w:spacing w:before="55" w:line="278" w:lineRule="auto"/>
              <w:ind w:left="107" w:right="325"/>
              <w:rPr>
                <w:sz w:val="20"/>
              </w:rPr>
            </w:pPr>
            <w:r>
              <w:rPr>
                <w:sz w:val="20"/>
              </w:rPr>
              <w:t>Staff and pupils</w:t>
            </w:r>
          </w:p>
        </w:tc>
        <w:tc>
          <w:tcPr>
            <w:tcW w:w="4251" w:type="dxa"/>
            <w:tcBorders>
              <w:bottom w:val="nil"/>
            </w:tcBorders>
          </w:tcPr>
          <w:p w14:paraId="1A81215A" w14:textId="77777777" w:rsidR="00441363" w:rsidRDefault="00441363">
            <w:pPr>
              <w:pStyle w:val="TableParagraph"/>
              <w:spacing w:before="55"/>
              <w:ind w:left="107"/>
              <w:rPr>
                <w:b/>
                <w:sz w:val="20"/>
              </w:rPr>
            </w:pPr>
            <w:r>
              <w:rPr>
                <w:b/>
                <w:sz w:val="20"/>
              </w:rPr>
              <w:t>Preventative - Control 1</w:t>
            </w:r>
          </w:p>
          <w:p w14:paraId="66E92706" w14:textId="77777777" w:rsidR="00441363" w:rsidRDefault="00441363">
            <w:pPr>
              <w:pStyle w:val="TableParagraph"/>
              <w:spacing w:before="3"/>
              <w:rPr>
                <w:rFonts w:ascii="Times New Roman"/>
                <w:sz w:val="21"/>
              </w:rPr>
            </w:pPr>
          </w:p>
          <w:p w14:paraId="198B0D43" w14:textId="77777777" w:rsidR="00441363" w:rsidRDefault="00441363">
            <w:pPr>
              <w:pStyle w:val="TableParagraph"/>
              <w:ind w:left="107" w:right="182"/>
              <w:rPr>
                <w:b/>
                <w:sz w:val="20"/>
              </w:rPr>
            </w:pPr>
            <w:r>
              <w:rPr>
                <w:b/>
                <w:color w:val="0A0C0C"/>
                <w:sz w:val="20"/>
                <w:shd w:val="clear" w:color="auto" w:fill="F3F1F0"/>
              </w:rPr>
              <w:t>Minimise contact with individuals</w:t>
            </w:r>
            <w:r>
              <w:rPr>
                <w:b/>
                <w:color w:val="0A0C0C"/>
                <w:sz w:val="20"/>
              </w:rPr>
              <w:t xml:space="preserve"> </w:t>
            </w:r>
            <w:r>
              <w:rPr>
                <w:b/>
                <w:color w:val="0A0C0C"/>
                <w:sz w:val="20"/>
                <w:shd w:val="clear" w:color="auto" w:fill="F3F1F0"/>
              </w:rPr>
              <w:t>who are unwell by ensuring that</w:t>
            </w:r>
            <w:r>
              <w:rPr>
                <w:b/>
                <w:color w:val="0A0C0C"/>
                <w:sz w:val="20"/>
              </w:rPr>
              <w:t xml:space="preserve"> </w:t>
            </w:r>
            <w:r>
              <w:rPr>
                <w:b/>
                <w:color w:val="0A0C0C"/>
                <w:sz w:val="20"/>
                <w:shd w:val="clear" w:color="auto" w:fill="F3F1F0"/>
              </w:rPr>
              <w:t>those who have coronavirus</w:t>
            </w:r>
            <w:r>
              <w:rPr>
                <w:b/>
                <w:color w:val="0A0C0C"/>
                <w:sz w:val="20"/>
              </w:rPr>
              <w:t xml:space="preserve"> </w:t>
            </w:r>
            <w:r>
              <w:rPr>
                <w:b/>
                <w:color w:val="0A0C0C"/>
                <w:sz w:val="20"/>
                <w:shd w:val="clear" w:color="auto" w:fill="F3F1F0"/>
              </w:rPr>
              <w:t>(COVID-19) symptoms, or who</w:t>
            </w:r>
            <w:r>
              <w:rPr>
                <w:b/>
                <w:color w:val="0A0C0C"/>
                <w:sz w:val="20"/>
              </w:rPr>
              <w:t xml:space="preserve"> </w:t>
            </w:r>
            <w:r>
              <w:rPr>
                <w:b/>
                <w:color w:val="0A0C0C"/>
                <w:sz w:val="20"/>
                <w:shd w:val="clear" w:color="auto" w:fill="F3F1F0"/>
              </w:rPr>
              <w:t>have someone in their household</w:t>
            </w:r>
            <w:r>
              <w:rPr>
                <w:b/>
                <w:color w:val="0A0C0C"/>
                <w:sz w:val="20"/>
              </w:rPr>
              <w:t xml:space="preserve"> who does, or those who have been advised to self-isolate by NHS Test </w:t>
            </w:r>
            <w:r>
              <w:rPr>
                <w:b/>
                <w:color w:val="0A0C0C"/>
                <w:sz w:val="20"/>
                <w:shd w:val="clear" w:color="auto" w:fill="F3F1F0"/>
              </w:rPr>
              <w:t>and Trace, do not attend the</w:t>
            </w:r>
            <w:r>
              <w:rPr>
                <w:b/>
                <w:color w:val="0A0C0C"/>
                <w:sz w:val="20"/>
              </w:rPr>
              <w:t xml:space="preserve"> </w:t>
            </w:r>
            <w:r>
              <w:rPr>
                <w:b/>
                <w:color w:val="0A0C0C"/>
                <w:sz w:val="20"/>
                <w:shd w:val="clear" w:color="auto" w:fill="F3F1F0"/>
              </w:rPr>
              <w:t>setting.</w:t>
            </w:r>
          </w:p>
        </w:tc>
        <w:tc>
          <w:tcPr>
            <w:tcW w:w="6812" w:type="dxa"/>
            <w:vMerge w:val="restart"/>
          </w:tcPr>
          <w:p w14:paraId="06889564" w14:textId="77777777" w:rsidR="00441363" w:rsidRDefault="00441363">
            <w:pPr>
              <w:pStyle w:val="TableParagraph"/>
              <w:spacing w:before="55"/>
              <w:ind w:left="107" w:right="330"/>
              <w:rPr>
                <w:sz w:val="20"/>
              </w:rPr>
            </w:pPr>
            <w:r>
              <w:rPr>
                <w:sz w:val="20"/>
              </w:rPr>
              <w:t>Follow protocol for suspected and tested case of Covid 19 and inform Local Authority of tested cases.</w:t>
            </w:r>
          </w:p>
          <w:p w14:paraId="40D7CCD5" w14:textId="77777777" w:rsidR="00441363" w:rsidRDefault="00441363">
            <w:pPr>
              <w:pStyle w:val="TableParagraph"/>
              <w:spacing w:before="3"/>
              <w:rPr>
                <w:rFonts w:ascii="Times New Roman"/>
                <w:sz w:val="21"/>
              </w:rPr>
            </w:pPr>
          </w:p>
          <w:p w14:paraId="31D9E75D" w14:textId="77777777" w:rsidR="00441363" w:rsidRDefault="00441363">
            <w:pPr>
              <w:pStyle w:val="TableParagraph"/>
              <w:ind w:left="107" w:right="195"/>
              <w:rPr>
                <w:sz w:val="20"/>
              </w:rPr>
            </w:pPr>
            <w:r>
              <w:rPr>
                <w:sz w:val="20"/>
              </w:rPr>
              <w:t>Do not accept entry to school to anyone tested positive within last 10 days.</w:t>
            </w:r>
          </w:p>
          <w:p w14:paraId="0F8DA86A" w14:textId="77777777" w:rsidR="00441363" w:rsidRDefault="00441363">
            <w:pPr>
              <w:pStyle w:val="TableParagraph"/>
              <w:spacing w:before="2"/>
              <w:rPr>
                <w:rFonts w:ascii="Times New Roman"/>
                <w:sz w:val="29"/>
              </w:rPr>
            </w:pPr>
          </w:p>
          <w:p w14:paraId="4882A4E0" w14:textId="77777777" w:rsidR="00441363" w:rsidRPr="00EF2361" w:rsidRDefault="00441363" w:rsidP="00D80907">
            <w:pPr>
              <w:pStyle w:val="TableParagraph"/>
              <w:numPr>
                <w:ilvl w:val="0"/>
                <w:numId w:val="51"/>
              </w:numPr>
              <w:tabs>
                <w:tab w:val="left" w:pos="277"/>
              </w:tabs>
              <w:spacing w:before="138" w:line="280" w:lineRule="auto"/>
              <w:ind w:right="269" w:firstLine="0"/>
              <w:rPr>
                <w:rFonts w:ascii="Calibri"/>
                <w:b/>
                <w:sz w:val="20"/>
              </w:rPr>
            </w:pPr>
            <w:r>
              <w:rPr>
                <w:b/>
                <w:sz w:val="20"/>
              </w:rPr>
              <w:t xml:space="preserve">Bubbles </w:t>
            </w:r>
            <w:r w:rsidR="0007761B">
              <w:rPr>
                <w:b/>
                <w:sz w:val="20"/>
              </w:rPr>
              <w:t xml:space="preserve">in place </w:t>
            </w:r>
            <w:r>
              <w:rPr>
                <w:b/>
                <w:sz w:val="20"/>
              </w:rPr>
              <w:t>with separate staff rooms and toileting facilities</w:t>
            </w:r>
          </w:p>
          <w:p w14:paraId="56FC1252" w14:textId="77777777" w:rsidR="00EF2361" w:rsidRDefault="00EF2361" w:rsidP="00EF2361">
            <w:pPr>
              <w:pStyle w:val="TableParagraph"/>
              <w:tabs>
                <w:tab w:val="left" w:pos="389"/>
              </w:tabs>
              <w:spacing w:before="58"/>
              <w:ind w:left="107" w:right="455"/>
              <w:rPr>
                <w:b/>
                <w:sz w:val="20"/>
              </w:rPr>
            </w:pPr>
          </w:p>
          <w:p w14:paraId="1F57B1AD" w14:textId="77777777" w:rsidR="00EF2361" w:rsidRDefault="00EF2361" w:rsidP="00EF2361">
            <w:pPr>
              <w:pStyle w:val="TableParagraph"/>
              <w:tabs>
                <w:tab w:val="left" w:pos="389"/>
              </w:tabs>
              <w:spacing w:before="58"/>
              <w:ind w:left="107" w:right="455"/>
              <w:rPr>
                <w:b/>
                <w:sz w:val="20"/>
              </w:rPr>
            </w:pPr>
          </w:p>
          <w:p w14:paraId="0248042E" w14:textId="77777777" w:rsidR="00EF2361" w:rsidRDefault="00EF2361" w:rsidP="00EF2361">
            <w:pPr>
              <w:pStyle w:val="TableParagraph"/>
              <w:tabs>
                <w:tab w:val="left" w:pos="389"/>
              </w:tabs>
              <w:spacing w:before="58"/>
              <w:ind w:left="107" w:right="455"/>
              <w:rPr>
                <w:b/>
                <w:sz w:val="20"/>
              </w:rPr>
            </w:pPr>
            <w:r>
              <w:rPr>
                <w:b/>
                <w:sz w:val="20"/>
              </w:rPr>
              <w:t>Where there is a cl</w:t>
            </w:r>
            <w:r>
              <w:rPr>
                <w:b/>
                <w:sz w:val="20"/>
              </w:rPr>
              <w:t xml:space="preserve">uster of cases, which are believed to be related to one class or department, </w:t>
            </w:r>
            <w:r>
              <w:rPr>
                <w:b/>
                <w:sz w:val="20"/>
              </w:rPr>
              <w:t xml:space="preserve">consultation will take place between the school </w:t>
            </w:r>
            <w:r w:rsidR="002157F8">
              <w:rPr>
                <w:b/>
                <w:sz w:val="20"/>
              </w:rPr>
              <w:t xml:space="preserve">leaders </w:t>
            </w:r>
            <w:bookmarkStart w:id="0" w:name="_GoBack"/>
            <w:bookmarkEnd w:id="0"/>
            <w:r>
              <w:rPr>
                <w:b/>
                <w:sz w:val="20"/>
              </w:rPr>
              <w:t>and Trust in order to make the decision as to if the class</w:t>
            </w:r>
            <w:r>
              <w:rPr>
                <w:b/>
                <w:sz w:val="20"/>
              </w:rPr>
              <w:t>/department</w:t>
            </w:r>
            <w:r>
              <w:rPr>
                <w:b/>
                <w:sz w:val="20"/>
              </w:rPr>
              <w:t xml:space="preserve"> should be closed on health and safety grounds for the period of infection/isolation.</w:t>
            </w:r>
          </w:p>
          <w:p w14:paraId="1FD51362" w14:textId="77777777" w:rsidR="00EF2361" w:rsidRDefault="00EF2361" w:rsidP="00EF2361">
            <w:pPr>
              <w:pStyle w:val="TableParagraph"/>
              <w:tabs>
                <w:tab w:val="left" w:pos="277"/>
              </w:tabs>
              <w:spacing w:before="138" w:line="280" w:lineRule="auto"/>
              <w:ind w:left="107" w:right="269"/>
              <w:rPr>
                <w:rFonts w:ascii="Calibri"/>
                <w:b/>
                <w:sz w:val="20"/>
              </w:rPr>
            </w:pPr>
          </w:p>
          <w:p w14:paraId="4C5552B2" w14:textId="77777777" w:rsidR="00441363" w:rsidRDefault="00441363" w:rsidP="00441363">
            <w:pPr>
              <w:pStyle w:val="TableParagraph"/>
              <w:tabs>
                <w:tab w:val="left" w:pos="322"/>
              </w:tabs>
              <w:spacing w:before="159"/>
              <w:ind w:right="109"/>
              <w:rPr>
                <w:b/>
                <w:sz w:val="18"/>
              </w:rPr>
            </w:pPr>
          </w:p>
          <w:p w14:paraId="00525B12" w14:textId="77777777" w:rsidR="00441363" w:rsidRDefault="00441363" w:rsidP="0007761B">
            <w:pPr>
              <w:pStyle w:val="TableParagraph"/>
              <w:tabs>
                <w:tab w:val="left" w:pos="322"/>
              </w:tabs>
              <w:spacing w:before="159"/>
              <w:ind w:right="109"/>
              <w:rPr>
                <w:b/>
                <w:sz w:val="18"/>
              </w:rPr>
            </w:pPr>
          </w:p>
          <w:p w14:paraId="727C844C" w14:textId="77777777" w:rsidR="00441363" w:rsidRDefault="00441363">
            <w:pPr>
              <w:pStyle w:val="TableParagraph"/>
              <w:spacing w:before="10"/>
              <w:rPr>
                <w:rFonts w:ascii="Times New Roman"/>
                <w:sz w:val="25"/>
              </w:rPr>
            </w:pPr>
          </w:p>
          <w:p w14:paraId="2DEC51BF" w14:textId="77777777" w:rsidR="00441363" w:rsidRDefault="00441363">
            <w:pPr>
              <w:pStyle w:val="TableParagraph"/>
              <w:rPr>
                <w:rFonts w:ascii="Times New Roman"/>
                <w:sz w:val="20"/>
              </w:rPr>
            </w:pPr>
          </w:p>
          <w:p w14:paraId="5E08D118" w14:textId="77777777" w:rsidR="00441363" w:rsidRPr="00A53109" w:rsidRDefault="00441363" w:rsidP="00A53109"/>
          <w:p w14:paraId="134A7537" w14:textId="77777777" w:rsidR="00441363" w:rsidRPr="00A53109" w:rsidRDefault="00441363" w:rsidP="00A53109"/>
          <w:p w14:paraId="2A7F7D3F" w14:textId="77777777" w:rsidR="00441363" w:rsidRPr="00A53109" w:rsidRDefault="00441363" w:rsidP="00A53109"/>
          <w:p w14:paraId="77F4B18D" w14:textId="77777777" w:rsidR="00441363" w:rsidRDefault="00441363" w:rsidP="00A53109"/>
          <w:p w14:paraId="014C5BFF" w14:textId="77777777" w:rsidR="00441363" w:rsidRDefault="00441363" w:rsidP="00A53109"/>
          <w:p w14:paraId="6971FD28" w14:textId="77777777" w:rsidR="00441363" w:rsidRDefault="00441363" w:rsidP="00A53109">
            <w:pPr>
              <w:rPr>
                <w:b/>
                <w:sz w:val="20"/>
              </w:rPr>
            </w:pPr>
          </w:p>
        </w:tc>
      </w:tr>
      <w:tr w:rsidR="00441363" w14:paraId="15791E3B" w14:textId="77777777" w:rsidTr="00664943">
        <w:trPr>
          <w:trHeight w:val="2813"/>
        </w:trPr>
        <w:tc>
          <w:tcPr>
            <w:tcW w:w="1736" w:type="dxa"/>
            <w:tcBorders>
              <w:top w:val="nil"/>
            </w:tcBorders>
          </w:tcPr>
          <w:p w14:paraId="75B8EF33" w14:textId="77777777" w:rsidR="00441363" w:rsidRDefault="00441363">
            <w:pPr>
              <w:pStyle w:val="TableParagraph"/>
              <w:rPr>
                <w:rFonts w:ascii="Times New Roman"/>
                <w:sz w:val="20"/>
              </w:rPr>
            </w:pPr>
          </w:p>
        </w:tc>
        <w:tc>
          <w:tcPr>
            <w:tcW w:w="1380" w:type="dxa"/>
            <w:tcBorders>
              <w:top w:val="nil"/>
            </w:tcBorders>
          </w:tcPr>
          <w:p w14:paraId="52BD7854" w14:textId="77777777" w:rsidR="00441363" w:rsidRDefault="00441363">
            <w:pPr>
              <w:pStyle w:val="TableParagraph"/>
              <w:rPr>
                <w:rFonts w:ascii="Times New Roman"/>
                <w:sz w:val="20"/>
              </w:rPr>
            </w:pPr>
          </w:p>
        </w:tc>
        <w:tc>
          <w:tcPr>
            <w:tcW w:w="4251" w:type="dxa"/>
            <w:tcBorders>
              <w:top w:val="nil"/>
            </w:tcBorders>
          </w:tcPr>
          <w:p w14:paraId="49BE11A5" w14:textId="77777777" w:rsidR="00441363" w:rsidRDefault="00441363">
            <w:pPr>
              <w:pStyle w:val="TableParagraph"/>
              <w:spacing w:before="2"/>
              <w:rPr>
                <w:rFonts w:ascii="Times New Roman"/>
                <w:sz w:val="33"/>
              </w:rPr>
            </w:pPr>
          </w:p>
          <w:p w14:paraId="1BB7CCB2" w14:textId="77777777" w:rsidR="00441363" w:rsidRDefault="00441363">
            <w:pPr>
              <w:pStyle w:val="TableParagraph"/>
              <w:ind w:left="107" w:right="508"/>
              <w:rPr>
                <w:b/>
                <w:sz w:val="20"/>
              </w:rPr>
            </w:pPr>
            <w:r>
              <w:rPr>
                <w:b/>
                <w:color w:val="0A0C0C"/>
                <w:sz w:val="20"/>
                <w:shd w:val="clear" w:color="auto" w:fill="F3F1F0"/>
              </w:rPr>
              <w:t>Preventative - Control 6</w:t>
            </w:r>
            <w:r>
              <w:rPr>
                <w:b/>
                <w:color w:val="0A0C0C"/>
                <w:sz w:val="20"/>
              </w:rPr>
              <w:t xml:space="preserve"> </w:t>
            </w:r>
            <w:r>
              <w:rPr>
                <w:b/>
                <w:color w:val="0A0C0C"/>
                <w:sz w:val="20"/>
                <w:shd w:val="clear" w:color="auto" w:fill="F3F1F0"/>
              </w:rPr>
              <w:t>Minimise contact between</w:t>
            </w:r>
            <w:r>
              <w:rPr>
                <w:b/>
                <w:color w:val="0A0C0C"/>
                <w:sz w:val="20"/>
              </w:rPr>
              <w:t xml:space="preserve"> </w:t>
            </w:r>
            <w:r>
              <w:rPr>
                <w:b/>
                <w:color w:val="0A0C0C"/>
                <w:sz w:val="20"/>
                <w:shd w:val="clear" w:color="auto" w:fill="F3F1F0"/>
              </w:rPr>
              <w:t>individuals and maintain social</w:t>
            </w:r>
            <w:r>
              <w:rPr>
                <w:b/>
                <w:color w:val="0A0C0C"/>
                <w:sz w:val="20"/>
              </w:rPr>
              <w:t xml:space="preserve"> </w:t>
            </w:r>
            <w:r>
              <w:rPr>
                <w:b/>
                <w:color w:val="0A0C0C"/>
                <w:sz w:val="20"/>
                <w:shd w:val="clear" w:color="auto" w:fill="F3F1F0"/>
              </w:rPr>
              <w:t>distancing wherever possible.</w:t>
            </w:r>
          </w:p>
          <w:p w14:paraId="753495C3" w14:textId="77777777" w:rsidR="00441363" w:rsidRDefault="00441363">
            <w:pPr>
              <w:pStyle w:val="TableParagraph"/>
              <w:spacing w:before="1"/>
              <w:rPr>
                <w:rFonts w:ascii="Times New Roman"/>
                <w:sz w:val="21"/>
              </w:rPr>
            </w:pPr>
          </w:p>
          <w:p w14:paraId="7D625684" w14:textId="77777777" w:rsidR="00441363" w:rsidRDefault="00441363" w:rsidP="00D80907">
            <w:pPr>
              <w:pStyle w:val="TableParagraph"/>
              <w:numPr>
                <w:ilvl w:val="0"/>
                <w:numId w:val="52"/>
              </w:numPr>
              <w:tabs>
                <w:tab w:val="left" w:pos="564"/>
              </w:tabs>
              <w:spacing w:before="1"/>
              <w:ind w:right="165" w:hanging="283"/>
              <w:rPr>
                <w:sz w:val="20"/>
              </w:rPr>
            </w:pPr>
            <w:r>
              <w:rPr>
                <w:sz w:val="20"/>
              </w:rPr>
              <w:t>Schools will operate in distinct groups or bubbles that do not</w:t>
            </w:r>
            <w:r>
              <w:rPr>
                <w:spacing w:val="-13"/>
                <w:sz w:val="20"/>
              </w:rPr>
              <w:t xml:space="preserve"> </w:t>
            </w:r>
            <w:r>
              <w:rPr>
                <w:sz w:val="20"/>
              </w:rPr>
              <w:t>mix.</w:t>
            </w:r>
          </w:p>
          <w:p w14:paraId="409E0FBF" w14:textId="77777777" w:rsidR="00441363" w:rsidRDefault="00441363" w:rsidP="00D80907">
            <w:pPr>
              <w:pStyle w:val="TableParagraph"/>
              <w:numPr>
                <w:ilvl w:val="0"/>
                <w:numId w:val="52"/>
              </w:numPr>
              <w:tabs>
                <w:tab w:val="left" w:pos="564"/>
              </w:tabs>
              <w:spacing w:before="1" w:line="237" w:lineRule="auto"/>
              <w:ind w:right="161" w:hanging="283"/>
              <w:rPr>
                <w:sz w:val="20"/>
              </w:rPr>
            </w:pPr>
            <w:r>
              <w:rPr>
                <w:sz w:val="20"/>
              </w:rPr>
              <w:t>Leaders will take care not mix between bubbles as far as</w:t>
            </w:r>
            <w:r>
              <w:rPr>
                <w:spacing w:val="-14"/>
                <w:sz w:val="20"/>
              </w:rPr>
              <w:t xml:space="preserve"> </w:t>
            </w:r>
            <w:r>
              <w:rPr>
                <w:sz w:val="20"/>
              </w:rPr>
              <w:t>possible</w:t>
            </w:r>
          </w:p>
          <w:p w14:paraId="0ACEEDBA" w14:textId="77777777" w:rsidR="00441363" w:rsidRDefault="00441363">
            <w:pPr>
              <w:pStyle w:val="TableParagraph"/>
              <w:spacing w:before="2" w:line="222" w:lineRule="exact"/>
              <w:ind w:left="563"/>
              <w:rPr>
                <w:sz w:val="20"/>
              </w:rPr>
            </w:pPr>
            <w:proofErr w:type="gramStart"/>
            <w:r>
              <w:rPr>
                <w:sz w:val="20"/>
              </w:rPr>
              <w:t>to</w:t>
            </w:r>
            <w:proofErr w:type="gramEnd"/>
            <w:r>
              <w:rPr>
                <w:sz w:val="20"/>
              </w:rPr>
              <w:t xml:space="preserve"> limit risks.</w:t>
            </w:r>
          </w:p>
        </w:tc>
        <w:tc>
          <w:tcPr>
            <w:tcW w:w="6812" w:type="dxa"/>
            <w:vMerge/>
          </w:tcPr>
          <w:p w14:paraId="3F82BC28" w14:textId="77777777" w:rsidR="00441363" w:rsidRPr="00A53109" w:rsidRDefault="00441363" w:rsidP="00A53109">
            <w:pPr>
              <w:rPr>
                <w:sz w:val="20"/>
                <w:szCs w:val="20"/>
              </w:rPr>
            </w:pPr>
          </w:p>
        </w:tc>
      </w:tr>
    </w:tbl>
    <w:p w14:paraId="62896CC9" w14:textId="77777777" w:rsidR="005D591E" w:rsidRDefault="005D591E">
      <w:pPr>
        <w:rPr>
          <w:rFonts w:ascii="Times New Roman"/>
          <w:sz w:val="20"/>
        </w:rPr>
        <w:sectPr w:rsidR="005D591E">
          <w:footerReference w:type="default" r:id="rId12"/>
          <w:pgSz w:w="16840" w:h="11910" w:orient="landscape"/>
          <w:pgMar w:top="1100" w:right="1100" w:bottom="900" w:left="1320" w:header="0" w:footer="712" w:gutter="0"/>
          <w:pgNumType w:start="2"/>
          <w:cols w:space="720"/>
        </w:sectPr>
      </w:pPr>
    </w:p>
    <w:p w14:paraId="4D1F536E"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62"/>
        <w:gridCol w:w="6812"/>
      </w:tblGrid>
      <w:tr w:rsidR="00492DDB" w14:paraId="5A941681" w14:textId="77777777" w:rsidTr="003A33F5">
        <w:trPr>
          <w:trHeight w:val="1051"/>
        </w:trPr>
        <w:tc>
          <w:tcPr>
            <w:tcW w:w="1736" w:type="dxa"/>
          </w:tcPr>
          <w:p w14:paraId="45D078D4" w14:textId="77777777" w:rsidR="00492DDB" w:rsidRDefault="00492DDB">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69B83CFF" w14:textId="77777777" w:rsidR="00492DDB" w:rsidRDefault="00492DDB">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62" w:type="dxa"/>
          </w:tcPr>
          <w:p w14:paraId="5C08F6A0" w14:textId="77777777" w:rsidR="00492DDB" w:rsidRDefault="00325D0E">
            <w:pPr>
              <w:pStyle w:val="TableParagraph"/>
              <w:spacing w:before="57"/>
              <w:ind w:left="812"/>
              <w:rPr>
                <w:rFonts w:ascii="Arial"/>
                <w:b/>
                <w:sz w:val="20"/>
              </w:rPr>
            </w:pPr>
            <w:r>
              <w:rPr>
                <w:rFonts w:ascii="Arial"/>
                <w:b/>
                <w:sz w:val="20"/>
              </w:rPr>
              <w:t>Necessary Actions</w:t>
            </w:r>
          </w:p>
        </w:tc>
        <w:tc>
          <w:tcPr>
            <w:tcW w:w="6812" w:type="dxa"/>
          </w:tcPr>
          <w:p w14:paraId="5EEA38DB" w14:textId="77777777" w:rsidR="00492DDB" w:rsidRDefault="00492DDB" w:rsidP="00492DDB">
            <w:pPr>
              <w:pStyle w:val="TableParagraph"/>
              <w:spacing w:before="57"/>
              <w:ind w:left="148"/>
              <w:jc w:val="center"/>
              <w:rPr>
                <w:rFonts w:ascii="Arial"/>
                <w:b/>
                <w:sz w:val="20"/>
              </w:rPr>
            </w:pPr>
            <w:r>
              <w:rPr>
                <w:rFonts w:ascii="Arial"/>
                <w:b/>
                <w:sz w:val="20"/>
              </w:rPr>
              <w:t>What further action is necessary?</w:t>
            </w:r>
          </w:p>
        </w:tc>
      </w:tr>
      <w:tr w:rsidR="00492DDB" w14:paraId="294A7969" w14:textId="77777777" w:rsidTr="00920D67">
        <w:trPr>
          <w:trHeight w:val="4227"/>
        </w:trPr>
        <w:tc>
          <w:tcPr>
            <w:tcW w:w="1736" w:type="dxa"/>
            <w:tcBorders>
              <w:bottom w:val="nil"/>
            </w:tcBorders>
          </w:tcPr>
          <w:p w14:paraId="7E3030BF" w14:textId="77777777" w:rsidR="00492DDB" w:rsidRDefault="00492DDB">
            <w:pPr>
              <w:pStyle w:val="TableParagraph"/>
              <w:rPr>
                <w:rFonts w:ascii="Times New Roman"/>
                <w:sz w:val="24"/>
              </w:rPr>
            </w:pPr>
          </w:p>
          <w:p w14:paraId="19CB0015" w14:textId="77777777" w:rsidR="00492DDB" w:rsidRDefault="00492DDB">
            <w:pPr>
              <w:pStyle w:val="TableParagraph"/>
              <w:rPr>
                <w:rFonts w:ascii="Times New Roman"/>
                <w:sz w:val="24"/>
              </w:rPr>
            </w:pPr>
          </w:p>
          <w:p w14:paraId="1BCEE04D" w14:textId="77777777" w:rsidR="00492DDB" w:rsidRDefault="00492DDB">
            <w:pPr>
              <w:pStyle w:val="TableParagraph"/>
              <w:rPr>
                <w:rFonts w:ascii="Times New Roman"/>
                <w:sz w:val="24"/>
              </w:rPr>
            </w:pPr>
          </w:p>
          <w:p w14:paraId="6A7FA610" w14:textId="77777777" w:rsidR="00492DDB" w:rsidRDefault="00492DDB">
            <w:pPr>
              <w:pStyle w:val="TableParagraph"/>
              <w:rPr>
                <w:rFonts w:ascii="Times New Roman"/>
                <w:sz w:val="24"/>
              </w:rPr>
            </w:pPr>
          </w:p>
          <w:p w14:paraId="3E12A794" w14:textId="77777777" w:rsidR="00492DDB" w:rsidRDefault="00492DDB">
            <w:pPr>
              <w:pStyle w:val="TableParagraph"/>
              <w:rPr>
                <w:rFonts w:ascii="Times New Roman"/>
                <w:sz w:val="24"/>
              </w:rPr>
            </w:pPr>
          </w:p>
          <w:p w14:paraId="6CB3A497" w14:textId="77777777" w:rsidR="00492DDB" w:rsidRDefault="00492DDB">
            <w:pPr>
              <w:pStyle w:val="TableParagraph"/>
              <w:rPr>
                <w:rFonts w:ascii="Times New Roman"/>
                <w:sz w:val="24"/>
              </w:rPr>
            </w:pPr>
          </w:p>
          <w:p w14:paraId="42BE2E2A" w14:textId="77777777" w:rsidR="00492DDB" w:rsidRDefault="00492DDB">
            <w:pPr>
              <w:pStyle w:val="TableParagraph"/>
              <w:spacing w:before="2"/>
              <w:rPr>
                <w:rFonts w:ascii="Times New Roman"/>
                <w:sz w:val="31"/>
              </w:rPr>
            </w:pPr>
          </w:p>
          <w:p w14:paraId="14FDDE19" w14:textId="77777777" w:rsidR="00492DDB" w:rsidRDefault="00492DDB">
            <w:pPr>
              <w:pStyle w:val="TableParagraph"/>
              <w:spacing w:line="276" w:lineRule="auto"/>
              <w:ind w:left="107" w:right="88"/>
              <w:rPr>
                <w:sz w:val="20"/>
              </w:rPr>
            </w:pPr>
            <w:r>
              <w:rPr>
                <w:sz w:val="20"/>
              </w:rPr>
              <w:t>Sharing equipment and resources</w:t>
            </w:r>
          </w:p>
        </w:tc>
        <w:tc>
          <w:tcPr>
            <w:tcW w:w="1380" w:type="dxa"/>
            <w:vMerge w:val="restart"/>
          </w:tcPr>
          <w:p w14:paraId="6A3E1A94" w14:textId="77777777" w:rsidR="00492DDB" w:rsidRDefault="00492DDB">
            <w:pPr>
              <w:pStyle w:val="TableParagraph"/>
              <w:rPr>
                <w:rFonts w:ascii="Times New Roman"/>
                <w:sz w:val="18"/>
              </w:rPr>
            </w:pPr>
            <w:r>
              <w:rPr>
                <w:sz w:val="20"/>
              </w:rPr>
              <w:t>Staff and pupils</w:t>
            </w:r>
          </w:p>
        </w:tc>
        <w:tc>
          <w:tcPr>
            <w:tcW w:w="4262" w:type="dxa"/>
            <w:tcBorders>
              <w:bottom w:val="nil"/>
            </w:tcBorders>
          </w:tcPr>
          <w:p w14:paraId="6B8E9420" w14:textId="77777777" w:rsidR="00492DDB" w:rsidRDefault="00492DDB" w:rsidP="00D80907">
            <w:pPr>
              <w:pStyle w:val="TableParagraph"/>
              <w:numPr>
                <w:ilvl w:val="0"/>
                <w:numId w:val="50"/>
              </w:numPr>
              <w:tabs>
                <w:tab w:val="left" w:pos="564"/>
              </w:tabs>
              <w:spacing w:before="58"/>
              <w:ind w:right="186" w:hanging="283"/>
              <w:rPr>
                <w:sz w:val="20"/>
              </w:rPr>
            </w:pPr>
            <w:r>
              <w:rPr>
                <w:sz w:val="20"/>
              </w:rPr>
              <w:t>Schools should assess circumstances and implement bubbles of appropriate size to achieve greatest reduction in contact and mixing without unduly affecting the quality or breadth of teaching or access for support and specialist staff and</w:t>
            </w:r>
            <w:r>
              <w:rPr>
                <w:spacing w:val="-3"/>
                <w:sz w:val="20"/>
              </w:rPr>
              <w:t xml:space="preserve"> </w:t>
            </w:r>
            <w:r>
              <w:rPr>
                <w:sz w:val="20"/>
              </w:rPr>
              <w:t>therapists.</w:t>
            </w:r>
          </w:p>
          <w:p w14:paraId="57D59333" w14:textId="77777777" w:rsidR="00492DDB" w:rsidRDefault="00492DDB" w:rsidP="00D80907">
            <w:pPr>
              <w:pStyle w:val="TableParagraph"/>
              <w:numPr>
                <w:ilvl w:val="0"/>
                <w:numId w:val="50"/>
              </w:numPr>
              <w:tabs>
                <w:tab w:val="left" w:pos="564"/>
              </w:tabs>
              <w:ind w:right="225" w:hanging="283"/>
              <w:rPr>
                <w:sz w:val="20"/>
              </w:rPr>
            </w:pPr>
            <w:r>
              <w:rPr>
                <w:sz w:val="20"/>
              </w:rPr>
              <w:t>Young people who are able should be encouraged to keep their distance within groups to support their participation in community restrictions.</w:t>
            </w:r>
          </w:p>
          <w:p w14:paraId="377CE3DE" w14:textId="77777777" w:rsidR="00492DDB" w:rsidRDefault="00492DDB" w:rsidP="00D80907">
            <w:pPr>
              <w:pStyle w:val="TableParagraph"/>
              <w:numPr>
                <w:ilvl w:val="0"/>
                <w:numId w:val="50"/>
              </w:numPr>
              <w:tabs>
                <w:tab w:val="left" w:pos="564"/>
              </w:tabs>
              <w:ind w:right="158" w:hanging="283"/>
              <w:rPr>
                <w:sz w:val="20"/>
              </w:rPr>
            </w:pPr>
            <w:r>
              <w:rPr>
                <w:sz w:val="20"/>
              </w:rPr>
              <w:t>Take steps to limit interaction, sharing of rooms and social</w:t>
            </w:r>
            <w:r>
              <w:rPr>
                <w:spacing w:val="-13"/>
                <w:sz w:val="20"/>
              </w:rPr>
              <w:t xml:space="preserve"> </w:t>
            </w:r>
            <w:r>
              <w:rPr>
                <w:sz w:val="20"/>
              </w:rPr>
              <w:t>spaces between bubbles and room capacities.</w:t>
            </w:r>
          </w:p>
        </w:tc>
        <w:tc>
          <w:tcPr>
            <w:tcW w:w="6812" w:type="dxa"/>
            <w:tcBorders>
              <w:bottom w:val="nil"/>
            </w:tcBorders>
          </w:tcPr>
          <w:p w14:paraId="4D3E9B68" w14:textId="77777777" w:rsidR="00492DDB" w:rsidRDefault="00492DDB" w:rsidP="00A53109">
            <w:pPr>
              <w:pStyle w:val="TableParagraph"/>
              <w:tabs>
                <w:tab w:val="left" w:pos="389"/>
              </w:tabs>
              <w:ind w:right="205"/>
              <w:rPr>
                <w:rFonts w:ascii="Times New Roman"/>
                <w:sz w:val="21"/>
              </w:rPr>
            </w:pPr>
          </w:p>
          <w:p w14:paraId="75DCC3DD" w14:textId="77777777" w:rsidR="00492DDB" w:rsidRDefault="0007761B" w:rsidP="00A53109">
            <w:pPr>
              <w:pStyle w:val="TableParagraph"/>
              <w:tabs>
                <w:tab w:val="left" w:pos="389"/>
              </w:tabs>
              <w:ind w:left="107" w:right="205"/>
              <w:rPr>
                <w:b/>
                <w:sz w:val="20"/>
              </w:rPr>
            </w:pPr>
            <w:r>
              <w:rPr>
                <w:b/>
                <w:sz w:val="20"/>
              </w:rPr>
              <w:t>4. No non-essential cross bubble activities</w:t>
            </w:r>
            <w:r w:rsidR="00492DDB">
              <w:rPr>
                <w:b/>
                <w:sz w:val="20"/>
              </w:rPr>
              <w:t xml:space="preserve"> for the duration of the outbreak management plan.</w:t>
            </w:r>
          </w:p>
          <w:p w14:paraId="3152E262" w14:textId="77777777" w:rsidR="00492DDB" w:rsidRDefault="00492DDB">
            <w:pPr>
              <w:pStyle w:val="TableParagraph"/>
              <w:rPr>
                <w:rFonts w:ascii="Times New Roman"/>
                <w:sz w:val="24"/>
              </w:rPr>
            </w:pPr>
          </w:p>
          <w:p w14:paraId="53C38F0F" w14:textId="77777777" w:rsidR="00492DDB" w:rsidRDefault="00492DDB">
            <w:pPr>
              <w:pStyle w:val="TableParagraph"/>
              <w:spacing w:before="211"/>
              <w:ind w:left="107" w:right="382"/>
              <w:rPr>
                <w:sz w:val="20"/>
              </w:rPr>
            </w:pPr>
            <w:r>
              <w:rPr>
                <w:sz w:val="20"/>
              </w:rPr>
              <w:t>Daily cleaning for all rooms</w:t>
            </w:r>
          </w:p>
          <w:p w14:paraId="10541AE7" w14:textId="77777777" w:rsidR="00492DDB" w:rsidRDefault="00492DDB">
            <w:pPr>
              <w:pStyle w:val="TableParagraph"/>
              <w:rPr>
                <w:rFonts w:ascii="Times New Roman"/>
                <w:sz w:val="24"/>
              </w:rPr>
            </w:pPr>
          </w:p>
          <w:p w14:paraId="0598CB57" w14:textId="77777777" w:rsidR="00492DDB" w:rsidRDefault="00492DDB">
            <w:pPr>
              <w:pStyle w:val="TableParagraph"/>
              <w:rPr>
                <w:rFonts w:ascii="Times New Roman"/>
                <w:sz w:val="24"/>
              </w:rPr>
            </w:pPr>
          </w:p>
          <w:p w14:paraId="51BD7DA7" w14:textId="77777777" w:rsidR="00492DDB" w:rsidRDefault="00492DDB" w:rsidP="00492DDB">
            <w:pPr>
              <w:pStyle w:val="TableParagraph"/>
              <w:rPr>
                <w:sz w:val="20"/>
              </w:rPr>
            </w:pPr>
            <w:r>
              <w:rPr>
                <w:rFonts w:ascii="Times New Roman"/>
                <w:sz w:val="24"/>
              </w:rPr>
              <w:t xml:space="preserve"> </w:t>
            </w:r>
          </w:p>
          <w:p w14:paraId="6D8A6095" w14:textId="77777777" w:rsidR="00492DDB" w:rsidRDefault="00492DDB">
            <w:pPr>
              <w:pStyle w:val="TableParagraph"/>
              <w:rPr>
                <w:rFonts w:ascii="Times New Roman"/>
                <w:sz w:val="18"/>
              </w:rPr>
            </w:pPr>
          </w:p>
          <w:p w14:paraId="70A82A10" w14:textId="77777777" w:rsidR="00492DDB" w:rsidRDefault="00492DDB" w:rsidP="00A53109"/>
          <w:p w14:paraId="7E62A46A" w14:textId="77777777" w:rsidR="00492DDB" w:rsidRPr="00A53109" w:rsidRDefault="00492DDB" w:rsidP="00492DDB"/>
        </w:tc>
      </w:tr>
      <w:tr w:rsidR="00492DDB" w14:paraId="09EE21E4" w14:textId="77777777" w:rsidTr="0001235C">
        <w:trPr>
          <w:trHeight w:val="4206"/>
        </w:trPr>
        <w:tc>
          <w:tcPr>
            <w:tcW w:w="1736" w:type="dxa"/>
            <w:tcBorders>
              <w:top w:val="nil"/>
            </w:tcBorders>
          </w:tcPr>
          <w:p w14:paraId="29207136" w14:textId="77777777" w:rsidR="00492DDB" w:rsidRDefault="00492DDB">
            <w:pPr>
              <w:pStyle w:val="TableParagraph"/>
              <w:rPr>
                <w:rFonts w:ascii="Times New Roman"/>
                <w:sz w:val="18"/>
              </w:rPr>
            </w:pPr>
          </w:p>
        </w:tc>
        <w:tc>
          <w:tcPr>
            <w:tcW w:w="1380" w:type="dxa"/>
            <w:vMerge/>
            <w:tcBorders>
              <w:top w:val="nil"/>
            </w:tcBorders>
          </w:tcPr>
          <w:p w14:paraId="5CA3E3B5" w14:textId="77777777" w:rsidR="00492DDB" w:rsidRDefault="00492DDB">
            <w:pPr>
              <w:rPr>
                <w:sz w:val="2"/>
                <w:szCs w:val="2"/>
              </w:rPr>
            </w:pPr>
          </w:p>
        </w:tc>
        <w:tc>
          <w:tcPr>
            <w:tcW w:w="4262" w:type="dxa"/>
            <w:tcBorders>
              <w:top w:val="nil"/>
            </w:tcBorders>
          </w:tcPr>
          <w:p w14:paraId="16636E59" w14:textId="77777777" w:rsidR="00492DDB" w:rsidRDefault="00492DDB" w:rsidP="00441363">
            <w:pPr>
              <w:pStyle w:val="TableParagraph"/>
              <w:spacing w:before="196"/>
              <w:ind w:right="182"/>
              <w:rPr>
                <w:b/>
                <w:sz w:val="20"/>
              </w:rPr>
            </w:pPr>
            <w:r>
              <w:rPr>
                <w:b/>
                <w:color w:val="0A0C0C"/>
                <w:sz w:val="20"/>
              </w:rPr>
              <w:t>Classroom based resources, such as books and games, can be used and shared within the bubble or small, consistent group; these should be cleaned regularly, along with all frequently touched surfaces.</w:t>
            </w:r>
          </w:p>
          <w:p w14:paraId="7F8D0CC4" w14:textId="77777777" w:rsidR="00492DDB" w:rsidRDefault="00492DDB" w:rsidP="00441363">
            <w:pPr>
              <w:pStyle w:val="TableParagraph"/>
              <w:spacing w:before="209"/>
              <w:ind w:right="120"/>
              <w:rPr>
                <w:b/>
                <w:sz w:val="20"/>
              </w:rPr>
            </w:pPr>
            <w:r>
              <w:rPr>
                <w:b/>
                <w:color w:val="0A0C0C"/>
                <w:sz w:val="20"/>
              </w:rPr>
              <w:t>Resources that are shared between groups or bubbles, such as sports or art equipment should be cleaned frequently and always between groups, or rotated to allow them to be left unused and out of reach for a period of 48 hours (72 hours plastics).</w:t>
            </w:r>
          </w:p>
        </w:tc>
        <w:tc>
          <w:tcPr>
            <w:tcW w:w="6812" w:type="dxa"/>
            <w:tcBorders>
              <w:top w:val="nil"/>
            </w:tcBorders>
          </w:tcPr>
          <w:p w14:paraId="612FC37F" w14:textId="77777777" w:rsidR="00492DDB" w:rsidRDefault="00492DDB">
            <w:pPr>
              <w:pStyle w:val="TableParagraph"/>
              <w:spacing w:before="1"/>
              <w:rPr>
                <w:b/>
                <w:sz w:val="20"/>
              </w:rPr>
            </w:pPr>
          </w:p>
          <w:p w14:paraId="006BC891" w14:textId="77777777" w:rsidR="00492DDB" w:rsidRDefault="00492DDB">
            <w:pPr>
              <w:pStyle w:val="TableParagraph"/>
              <w:spacing w:before="1"/>
              <w:rPr>
                <w:b/>
                <w:sz w:val="20"/>
              </w:rPr>
            </w:pPr>
            <w:r>
              <w:rPr>
                <w:b/>
                <w:sz w:val="20"/>
              </w:rPr>
              <w:t>No community visits for the duration of the outbreak management plan.</w:t>
            </w:r>
          </w:p>
          <w:p w14:paraId="41FA0598" w14:textId="77777777" w:rsidR="00492DDB" w:rsidRDefault="00492DDB">
            <w:pPr>
              <w:pStyle w:val="TableParagraph"/>
              <w:spacing w:before="1"/>
              <w:rPr>
                <w:rFonts w:ascii="Times New Roman"/>
                <w:sz w:val="21"/>
              </w:rPr>
            </w:pPr>
          </w:p>
          <w:p w14:paraId="2FB5646C" w14:textId="77777777" w:rsidR="00492DDB" w:rsidRDefault="00492DDB" w:rsidP="00492DDB">
            <w:pPr>
              <w:pStyle w:val="TableParagraph"/>
              <w:spacing w:before="58"/>
              <w:ind w:left="107" w:right="330"/>
              <w:rPr>
                <w:b/>
                <w:sz w:val="20"/>
              </w:rPr>
            </w:pPr>
            <w:r>
              <w:rPr>
                <w:b/>
                <w:sz w:val="20"/>
              </w:rPr>
              <w:t xml:space="preserve">Encourage school visits for direct therapy provision with protective measures. </w:t>
            </w:r>
            <w:r w:rsidRPr="00FD024E">
              <w:rPr>
                <w:b/>
                <w:sz w:val="20"/>
              </w:rPr>
              <w:t>AHT / Office protocols ensure any supply staff disclose work in other settings two days prior to working in school and</w:t>
            </w:r>
            <w:r w:rsidRPr="00FD024E">
              <w:rPr>
                <w:b/>
                <w:spacing w:val="-11"/>
                <w:sz w:val="20"/>
              </w:rPr>
              <w:t xml:space="preserve"> </w:t>
            </w:r>
            <w:r w:rsidRPr="00FD024E">
              <w:rPr>
                <w:b/>
                <w:sz w:val="20"/>
              </w:rPr>
              <w:t>no</w:t>
            </w:r>
            <w:r>
              <w:rPr>
                <w:b/>
                <w:sz w:val="20"/>
              </w:rPr>
              <w:t xml:space="preserve"> symptoms for themselves or household.</w:t>
            </w:r>
          </w:p>
          <w:p w14:paraId="5CDA5E1F" w14:textId="77777777" w:rsidR="00492DDB" w:rsidRPr="00FD024E" w:rsidRDefault="00492DDB" w:rsidP="00492DDB">
            <w:pPr>
              <w:pStyle w:val="TableParagraph"/>
              <w:tabs>
                <w:tab w:val="left" w:pos="389"/>
              </w:tabs>
              <w:ind w:right="257"/>
              <w:rPr>
                <w:b/>
                <w:sz w:val="20"/>
              </w:rPr>
            </w:pPr>
          </w:p>
          <w:p w14:paraId="4059B1C4" w14:textId="77777777" w:rsidR="00492DDB" w:rsidRDefault="00492DDB">
            <w:pPr>
              <w:pStyle w:val="TableParagraph"/>
              <w:rPr>
                <w:rFonts w:ascii="Times New Roman"/>
                <w:sz w:val="24"/>
              </w:rPr>
            </w:pPr>
          </w:p>
          <w:p w14:paraId="4C057243" w14:textId="77777777" w:rsidR="00492DDB" w:rsidRDefault="00492DDB">
            <w:pPr>
              <w:pStyle w:val="TableParagraph"/>
              <w:rPr>
                <w:rFonts w:ascii="Times New Roman"/>
                <w:sz w:val="24"/>
              </w:rPr>
            </w:pPr>
          </w:p>
          <w:p w14:paraId="07FD47D0" w14:textId="77777777" w:rsidR="00492DDB" w:rsidRDefault="00492DDB">
            <w:pPr>
              <w:pStyle w:val="TableParagraph"/>
              <w:ind w:left="107"/>
              <w:rPr>
                <w:sz w:val="20"/>
              </w:rPr>
            </w:pPr>
          </w:p>
          <w:p w14:paraId="1AB8B761" w14:textId="77777777" w:rsidR="00492DDB" w:rsidRDefault="00492DDB">
            <w:pPr>
              <w:pStyle w:val="TableParagraph"/>
              <w:ind w:left="107"/>
              <w:rPr>
                <w:sz w:val="20"/>
              </w:rPr>
            </w:pPr>
          </w:p>
          <w:p w14:paraId="3B5FBC49" w14:textId="77777777" w:rsidR="00492DDB" w:rsidRDefault="00492DDB">
            <w:pPr>
              <w:pStyle w:val="TableParagraph"/>
              <w:ind w:left="107"/>
              <w:rPr>
                <w:sz w:val="20"/>
              </w:rPr>
            </w:pPr>
          </w:p>
          <w:p w14:paraId="62C71143" w14:textId="77777777" w:rsidR="00492DDB" w:rsidRDefault="00492DDB" w:rsidP="00492DDB">
            <w:pPr>
              <w:pStyle w:val="TableParagraph"/>
              <w:spacing w:before="1"/>
              <w:rPr>
                <w:b/>
                <w:sz w:val="20"/>
              </w:rPr>
            </w:pPr>
          </w:p>
        </w:tc>
      </w:tr>
    </w:tbl>
    <w:p w14:paraId="0F96E68C" w14:textId="77777777" w:rsidR="005D591E" w:rsidRDefault="005D591E">
      <w:pPr>
        <w:rPr>
          <w:sz w:val="20"/>
        </w:rPr>
        <w:sectPr w:rsidR="005D591E">
          <w:pgSz w:w="16840" w:h="11910" w:orient="landscape"/>
          <w:pgMar w:top="1100" w:right="1100" w:bottom="900" w:left="1320" w:header="0" w:footer="712" w:gutter="0"/>
          <w:cols w:space="720"/>
        </w:sectPr>
      </w:pPr>
    </w:p>
    <w:p w14:paraId="2B173D9C"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492DDB" w14:paraId="796C6A07" w14:textId="77777777" w:rsidTr="00221464">
        <w:trPr>
          <w:trHeight w:val="1051"/>
        </w:trPr>
        <w:tc>
          <w:tcPr>
            <w:tcW w:w="1736" w:type="dxa"/>
          </w:tcPr>
          <w:p w14:paraId="35A35EB7" w14:textId="77777777" w:rsidR="00492DDB" w:rsidRDefault="00492DDB">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5775728A" w14:textId="77777777" w:rsidR="00492DDB" w:rsidRDefault="00492DDB">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4FB7ECBA" w14:textId="77777777" w:rsidR="00492DDB" w:rsidRDefault="00325D0E">
            <w:pPr>
              <w:pStyle w:val="TableParagraph"/>
              <w:spacing w:before="57"/>
              <w:ind w:left="812"/>
              <w:rPr>
                <w:rFonts w:ascii="Arial"/>
                <w:b/>
                <w:sz w:val="20"/>
              </w:rPr>
            </w:pPr>
            <w:r>
              <w:rPr>
                <w:rFonts w:ascii="Arial"/>
                <w:b/>
                <w:sz w:val="20"/>
              </w:rPr>
              <w:t>Necessary Actions</w:t>
            </w:r>
          </w:p>
        </w:tc>
        <w:tc>
          <w:tcPr>
            <w:tcW w:w="6812" w:type="dxa"/>
          </w:tcPr>
          <w:p w14:paraId="5E01782E" w14:textId="77777777" w:rsidR="00492DDB" w:rsidRDefault="00492DDB" w:rsidP="00492DDB">
            <w:pPr>
              <w:pStyle w:val="TableParagraph"/>
              <w:spacing w:before="57"/>
              <w:ind w:left="148"/>
              <w:rPr>
                <w:rFonts w:ascii="Arial"/>
                <w:b/>
                <w:sz w:val="20"/>
              </w:rPr>
            </w:pPr>
            <w:r>
              <w:rPr>
                <w:rFonts w:ascii="Arial"/>
                <w:b/>
                <w:sz w:val="20"/>
              </w:rPr>
              <w:t>What further action is necessary?</w:t>
            </w:r>
          </w:p>
        </w:tc>
      </w:tr>
      <w:tr w:rsidR="00492DDB" w14:paraId="45864BDF" w14:textId="77777777" w:rsidTr="00EF3D63">
        <w:trPr>
          <w:trHeight w:val="1984"/>
        </w:trPr>
        <w:tc>
          <w:tcPr>
            <w:tcW w:w="1736" w:type="dxa"/>
            <w:tcBorders>
              <w:bottom w:val="nil"/>
            </w:tcBorders>
          </w:tcPr>
          <w:p w14:paraId="4F2C8F45" w14:textId="77777777" w:rsidR="00492DDB" w:rsidRDefault="00492DDB" w:rsidP="00492DDB">
            <w:pPr>
              <w:pStyle w:val="TableParagraph"/>
              <w:spacing w:line="276" w:lineRule="auto"/>
              <w:ind w:right="298"/>
              <w:rPr>
                <w:sz w:val="20"/>
              </w:rPr>
            </w:pPr>
            <w:r>
              <w:rPr>
                <w:w w:val="95"/>
                <w:sz w:val="20"/>
              </w:rPr>
              <w:t xml:space="preserve">Transmission </w:t>
            </w:r>
            <w:r>
              <w:rPr>
                <w:sz w:val="20"/>
              </w:rPr>
              <w:t>in crowded</w:t>
            </w:r>
          </w:p>
          <w:p w14:paraId="7B81264D" w14:textId="77777777" w:rsidR="00492DDB" w:rsidRDefault="00492DDB" w:rsidP="00492DDB">
            <w:pPr>
              <w:pStyle w:val="TableParagraph"/>
              <w:spacing w:line="230" w:lineRule="exact"/>
              <w:rPr>
                <w:sz w:val="20"/>
              </w:rPr>
            </w:pPr>
            <w:r>
              <w:rPr>
                <w:sz w:val="20"/>
              </w:rPr>
              <w:t>spaces</w:t>
            </w:r>
          </w:p>
        </w:tc>
        <w:tc>
          <w:tcPr>
            <w:tcW w:w="1380" w:type="dxa"/>
            <w:vMerge w:val="restart"/>
          </w:tcPr>
          <w:p w14:paraId="24A748D1" w14:textId="77777777" w:rsidR="00492DDB" w:rsidRDefault="00492DDB">
            <w:pPr>
              <w:pStyle w:val="TableParagraph"/>
              <w:rPr>
                <w:rFonts w:ascii="Times New Roman"/>
                <w:sz w:val="18"/>
              </w:rPr>
            </w:pPr>
          </w:p>
          <w:p w14:paraId="40A142AE" w14:textId="77777777" w:rsidR="00492DDB" w:rsidRDefault="00492DDB">
            <w:pPr>
              <w:pStyle w:val="TableParagraph"/>
              <w:rPr>
                <w:rFonts w:ascii="Times New Roman"/>
                <w:sz w:val="18"/>
              </w:rPr>
            </w:pPr>
            <w:r>
              <w:rPr>
                <w:sz w:val="20"/>
              </w:rPr>
              <w:t>Staff and pupils</w:t>
            </w:r>
          </w:p>
        </w:tc>
        <w:tc>
          <w:tcPr>
            <w:tcW w:w="4251" w:type="dxa"/>
            <w:vMerge w:val="restart"/>
          </w:tcPr>
          <w:p w14:paraId="0587F55D" w14:textId="77777777" w:rsidR="00492DDB" w:rsidRDefault="00492DDB" w:rsidP="00492DDB">
            <w:pPr>
              <w:pStyle w:val="TableParagraph"/>
              <w:spacing w:before="210" w:line="243" w:lineRule="exact"/>
              <w:rPr>
                <w:b/>
                <w:sz w:val="20"/>
              </w:rPr>
            </w:pPr>
            <w:r>
              <w:rPr>
                <w:b/>
                <w:sz w:val="20"/>
              </w:rPr>
              <w:t>Preventative - Control 2:</w:t>
            </w:r>
          </w:p>
          <w:p w14:paraId="4BDCB6B1" w14:textId="77777777" w:rsidR="00492DDB" w:rsidRDefault="00492DDB">
            <w:pPr>
              <w:pStyle w:val="TableParagraph"/>
              <w:ind w:left="107" w:right="182"/>
              <w:rPr>
                <w:b/>
                <w:color w:val="0A0C0C"/>
                <w:sz w:val="20"/>
                <w:shd w:val="clear" w:color="auto" w:fill="F3F1F0"/>
              </w:rPr>
            </w:pPr>
          </w:p>
          <w:p w14:paraId="6D599032" w14:textId="77777777" w:rsidR="00492DDB" w:rsidRDefault="00492DDB">
            <w:pPr>
              <w:pStyle w:val="TableParagraph"/>
              <w:ind w:left="107" w:right="182"/>
              <w:rPr>
                <w:b/>
                <w:sz w:val="20"/>
              </w:rPr>
            </w:pPr>
            <w:r>
              <w:rPr>
                <w:b/>
                <w:color w:val="0A0C0C"/>
                <w:sz w:val="20"/>
                <w:shd w:val="clear" w:color="auto" w:fill="F3F1F0"/>
              </w:rPr>
              <w:t>Where recommended, the use of</w:t>
            </w:r>
            <w:r>
              <w:rPr>
                <w:b/>
                <w:color w:val="0A0C0C"/>
                <w:sz w:val="20"/>
              </w:rPr>
              <w:t xml:space="preserve"> </w:t>
            </w:r>
            <w:r>
              <w:rPr>
                <w:b/>
                <w:color w:val="0A0C0C"/>
                <w:sz w:val="20"/>
                <w:shd w:val="clear" w:color="auto" w:fill="F3F1F0"/>
              </w:rPr>
              <w:t>face coverings in settings.</w:t>
            </w:r>
          </w:p>
          <w:p w14:paraId="1FFDBD96" w14:textId="77777777" w:rsidR="00492DDB" w:rsidRDefault="00492DDB" w:rsidP="00492DDB">
            <w:pPr>
              <w:pStyle w:val="TableParagraph"/>
              <w:tabs>
                <w:tab w:val="left" w:pos="407"/>
                <w:tab w:val="left" w:pos="408"/>
              </w:tabs>
              <w:spacing w:before="31"/>
              <w:ind w:right="117"/>
              <w:rPr>
                <w:b/>
                <w:color w:val="0A0C0C"/>
                <w:sz w:val="20"/>
              </w:rPr>
            </w:pPr>
          </w:p>
          <w:p w14:paraId="645EDADD" w14:textId="77777777" w:rsidR="00492DDB" w:rsidRDefault="00492DDB" w:rsidP="00492DDB">
            <w:pPr>
              <w:pStyle w:val="TableParagraph"/>
              <w:tabs>
                <w:tab w:val="left" w:pos="407"/>
                <w:tab w:val="left" w:pos="408"/>
              </w:tabs>
              <w:spacing w:before="31"/>
              <w:ind w:right="117"/>
            </w:pPr>
            <w:r>
              <w:rPr>
                <w:b/>
                <w:color w:val="0A0C0C"/>
                <w:sz w:val="20"/>
              </w:rPr>
              <w:t>Speak to or provide assistance</w:t>
            </w:r>
            <w:r>
              <w:rPr>
                <w:b/>
                <w:color w:val="0A0C0C"/>
                <w:spacing w:val="-17"/>
                <w:sz w:val="20"/>
              </w:rPr>
              <w:t xml:space="preserve"> </w:t>
            </w:r>
            <w:r>
              <w:rPr>
                <w:b/>
                <w:color w:val="0A0C0C"/>
                <w:sz w:val="20"/>
              </w:rPr>
              <w:t>to someone who relies on lip reading, clear sound or facial expression to</w:t>
            </w:r>
            <w:r>
              <w:rPr>
                <w:b/>
                <w:color w:val="0A0C0C"/>
                <w:spacing w:val="-4"/>
                <w:sz w:val="20"/>
              </w:rPr>
              <w:t xml:space="preserve"> </w:t>
            </w:r>
            <w:r>
              <w:rPr>
                <w:b/>
                <w:color w:val="0A0C0C"/>
                <w:sz w:val="20"/>
              </w:rPr>
              <w:t>communicate</w:t>
            </w:r>
          </w:p>
          <w:p w14:paraId="25FF330B" w14:textId="77777777" w:rsidR="00492DDB" w:rsidRPr="00492DDB" w:rsidRDefault="00492DDB" w:rsidP="00492DDB"/>
        </w:tc>
        <w:tc>
          <w:tcPr>
            <w:tcW w:w="6812" w:type="dxa"/>
            <w:vMerge w:val="restart"/>
          </w:tcPr>
          <w:p w14:paraId="4A55EFE8" w14:textId="77777777" w:rsidR="00492DDB" w:rsidRDefault="00492DDB">
            <w:pPr>
              <w:pStyle w:val="TableParagraph"/>
              <w:rPr>
                <w:rFonts w:ascii="Times New Roman"/>
                <w:sz w:val="18"/>
              </w:rPr>
            </w:pPr>
          </w:p>
          <w:p w14:paraId="5DE178FC" w14:textId="77777777" w:rsidR="00492DDB" w:rsidRDefault="00492DDB">
            <w:pPr>
              <w:pStyle w:val="TableParagraph"/>
              <w:rPr>
                <w:rFonts w:ascii="Times New Roman"/>
                <w:sz w:val="18"/>
              </w:rPr>
            </w:pPr>
          </w:p>
          <w:p w14:paraId="2DEB565B" w14:textId="77777777" w:rsidR="00492DDB" w:rsidRDefault="00492DDB" w:rsidP="00492DDB">
            <w:pPr>
              <w:pStyle w:val="TableParagraph"/>
              <w:tabs>
                <w:tab w:val="left" w:pos="389"/>
              </w:tabs>
              <w:spacing w:before="58"/>
              <w:ind w:right="455"/>
              <w:rPr>
                <w:b/>
                <w:sz w:val="20"/>
              </w:rPr>
            </w:pPr>
            <w:r>
              <w:rPr>
                <w:b/>
                <w:sz w:val="20"/>
              </w:rPr>
              <w:t xml:space="preserve">Face coverings to be worn by staff and students who are able in communal areas, corridors and taxi transport times. </w:t>
            </w:r>
          </w:p>
          <w:p w14:paraId="385CAFBC" w14:textId="77777777" w:rsidR="00492DDB" w:rsidRDefault="00492DDB" w:rsidP="00492DDB">
            <w:pPr>
              <w:pStyle w:val="TableParagraph"/>
              <w:tabs>
                <w:tab w:val="left" w:pos="389"/>
              </w:tabs>
              <w:spacing w:before="58"/>
              <w:ind w:right="455"/>
              <w:rPr>
                <w:b/>
                <w:sz w:val="20"/>
              </w:rPr>
            </w:pPr>
          </w:p>
          <w:p w14:paraId="56CE8E7F" w14:textId="77777777" w:rsidR="00492DDB" w:rsidRDefault="00492DDB" w:rsidP="00124928">
            <w:pPr>
              <w:pStyle w:val="TableParagraph"/>
              <w:tabs>
                <w:tab w:val="left" w:pos="389"/>
              </w:tabs>
              <w:spacing w:before="58"/>
              <w:ind w:right="455"/>
              <w:rPr>
                <w:b/>
                <w:sz w:val="20"/>
              </w:rPr>
            </w:pPr>
            <w:r>
              <w:rPr>
                <w:b/>
                <w:sz w:val="20"/>
              </w:rPr>
              <w:t>Parents &amp; Carers on site to wear face coverings when dropping off or collecting</w:t>
            </w:r>
          </w:p>
          <w:p w14:paraId="4D3D77C0" w14:textId="77777777" w:rsidR="00492DDB" w:rsidRDefault="00492DDB" w:rsidP="00124928">
            <w:pPr>
              <w:pStyle w:val="TableParagraph"/>
              <w:tabs>
                <w:tab w:val="left" w:pos="389"/>
              </w:tabs>
              <w:spacing w:before="58"/>
              <w:ind w:right="455"/>
              <w:rPr>
                <w:b/>
                <w:sz w:val="20"/>
              </w:rPr>
            </w:pPr>
          </w:p>
          <w:p w14:paraId="4A27E3E1" w14:textId="77777777" w:rsidR="00492DDB" w:rsidRDefault="00492DDB" w:rsidP="00FD024E">
            <w:pPr>
              <w:pStyle w:val="TableParagraph"/>
              <w:tabs>
                <w:tab w:val="left" w:pos="389"/>
              </w:tabs>
              <w:spacing w:before="58"/>
              <w:ind w:left="107" w:right="455"/>
              <w:rPr>
                <w:b/>
                <w:sz w:val="20"/>
              </w:rPr>
            </w:pPr>
            <w:r>
              <w:rPr>
                <w:b/>
                <w:sz w:val="20"/>
              </w:rPr>
              <w:t>Consider and accommodate exemptions.  Option to wear face coverings at other times but impact on education delivery needs careful consideration.</w:t>
            </w:r>
          </w:p>
          <w:p w14:paraId="775E147D" w14:textId="77777777" w:rsidR="00492DDB" w:rsidRDefault="00492DDB">
            <w:pPr>
              <w:pStyle w:val="TableParagraph"/>
              <w:rPr>
                <w:rFonts w:ascii="Times New Roman"/>
                <w:sz w:val="24"/>
              </w:rPr>
            </w:pPr>
          </w:p>
          <w:p w14:paraId="6F44F2DF" w14:textId="77777777" w:rsidR="00492DDB" w:rsidRDefault="00492DDB">
            <w:pPr>
              <w:pStyle w:val="TableParagraph"/>
              <w:spacing w:before="9"/>
              <w:rPr>
                <w:rFonts w:ascii="Times New Roman"/>
                <w:sz w:val="30"/>
              </w:rPr>
            </w:pPr>
          </w:p>
          <w:p w14:paraId="432651C4" w14:textId="77777777" w:rsidR="00492DDB" w:rsidRPr="00124928" w:rsidRDefault="00492DDB" w:rsidP="00124928">
            <w:pPr>
              <w:pStyle w:val="TableParagraph"/>
              <w:rPr>
                <w:sz w:val="20"/>
                <w:szCs w:val="20"/>
              </w:rPr>
            </w:pPr>
          </w:p>
          <w:p w14:paraId="301BB6AD" w14:textId="77777777" w:rsidR="00492DDB" w:rsidRPr="00124928" w:rsidRDefault="00492DDB" w:rsidP="00124928">
            <w:pPr>
              <w:pStyle w:val="TableParagraph"/>
              <w:rPr>
                <w:sz w:val="20"/>
                <w:szCs w:val="20"/>
              </w:rPr>
            </w:pPr>
          </w:p>
          <w:p w14:paraId="323BE8F5" w14:textId="77777777" w:rsidR="00492DDB" w:rsidRDefault="00492DDB">
            <w:pPr>
              <w:pStyle w:val="TableParagraph"/>
              <w:rPr>
                <w:rFonts w:ascii="Times New Roman"/>
                <w:sz w:val="18"/>
              </w:rPr>
            </w:pPr>
          </w:p>
          <w:p w14:paraId="3F64DE3D" w14:textId="77777777" w:rsidR="00492DDB" w:rsidRDefault="00492DDB">
            <w:pPr>
              <w:pStyle w:val="TableParagraph"/>
              <w:rPr>
                <w:rFonts w:ascii="Times New Roman"/>
                <w:sz w:val="18"/>
              </w:rPr>
            </w:pPr>
          </w:p>
          <w:p w14:paraId="1BAE9ED5" w14:textId="77777777" w:rsidR="00492DDB" w:rsidRDefault="00492DDB">
            <w:pPr>
              <w:pStyle w:val="TableParagraph"/>
              <w:rPr>
                <w:rFonts w:ascii="Times New Roman"/>
                <w:sz w:val="18"/>
              </w:rPr>
            </w:pPr>
          </w:p>
          <w:p w14:paraId="15100E99" w14:textId="77777777" w:rsidR="00492DDB" w:rsidRDefault="00492DDB">
            <w:pPr>
              <w:pStyle w:val="TableParagraph"/>
              <w:rPr>
                <w:rFonts w:ascii="Times New Roman"/>
                <w:sz w:val="18"/>
              </w:rPr>
            </w:pPr>
          </w:p>
          <w:p w14:paraId="240CC66C" w14:textId="77777777" w:rsidR="00492DDB" w:rsidRDefault="00492DDB">
            <w:pPr>
              <w:pStyle w:val="TableParagraph"/>
              <w:rPr>
                <w:rFonts w:ascii="Times New Roman"/>
                <w:sz w:val="18"/>
              </w:rPr>
            </w:pPr>
          </w:p>
          <w:p w14:paraId="1924D19D" w14:textId="77777777" w:rsidR="00492DDB" w:rsidRDefault="00492DDB">
            <w:pPr>
              <w:pStyle w:val="TableParagraph"/>
              <w:rPr>
                <w:rFonts w:ascii="Times New Roman"/>
                <w:sz w:val="18"/>
              </w:rPr>
            </w:pPr>
          </w:p>
          <w:p w14:paraId="348A263D" w14:textId="77777777" w:rsidR="00492DDB" w:rsidRDefault="00492DDB">
            <w:pPr>
              <w:pStyle w:val="TableParagraph"/>
              <w:rPr>
                <w:rFonts w:ascii="Times New Roman"/>
                <w:sz w:val="18"/>
              </w:rPr>
            </w:pPr>
          </w:p>
          <w:p w14:paraId="32E9C076" w14:textId="77777777" w:rsidR="00492DDB" w:rsidRDefault="00492DDB">
            <w:pPr>
              <w:pStyle w:val="TableParagraph"/>
              <w:rPr>
                <w:rFonts w:ascii="Times New Roman"/>
                <w:sz w:val="18"/>
              </w:rPr>
            </w:pPr>
          </w:p>
          <w:p w14:paraId="4C894196" w14:textId="77777777" w:rsidR="00492DDB" w:rsidRDefault="00492DDB">
            <w:pPr>
              <w:pStyle w:val="TableParagraph"/>
              <w:rPr>
                <w:rFonts w:ascii="Times New Roman"/>
                <w:sz w:val="18"/>
              </w:rPr>
            </w:pPr>
          </w:p>
          <w:p w14:paraId="48A605B6" w14:textId="77777777" w:rsidR="00492DDB" w:rsidRDefault="00492DDB">
            <w:pPr>
              <w:pStyle w:val="TableParagraph"/>
              <w:rPr>
                <w:rFonts w:ascii="Times New Roman"/>
                <w:sz w:val="18"/>
              </w:rPr>
            </w:pPr>
          </w:p>
          <w:p w14:paraId="2435F860" w14:textId="77777777" w:rsidR="00492DDB" w:rsidRPr="00124928" w:rsidRDefault="00492DDB" w:rsidP="006F38C6">
            <w:pPr>
              <w:pStyle w:val="TableParagraph"/>
              <w:rPr>
                <w:sz w:val="20"/>
                <w:szCs w:val="20"/>
              </w:rPr>
            </w:pPr>
          </w:p>
        </w:tc>
      </w:tr>
      <w:tr w:rsidR="00492DDB" w14:paraId="0D2DEF77" w14:textId="77777777" w:rsidTr="00EF3D63">
        <w:trPr>
          <w:trHeight w:val="1159"/>
        </w:trPr>
        <w:tc>
          <w:tcPr>
            <w:tcW w:w="1736" w:type="dxa"/>
            <w:tcBorders>
              <w:top w:val="nil"/>
              <w:bottom w:val="nil"/>
            </w:tcBorders>
          </w:tcPr>
          <w:p w14:paraId="4C19916A" w14:textId="77777777" w:rsidR="00492DDB" w:rsidRDefault="00492DDB">
            <w:pPr>
              <w:pStyle w:val="TableParagraph"/>
              <w:rPr>
                <w:rFonts w:ascii="Times New Roman"/>
                <w:sz w:val="18"/>
              </w:rPr>
            </w:pPr>
          </w:p>
        </w:tc>
        <w:tc>
          <w:tcPr>
            <w:tcW w:w="1380" w:type="dxa"/>
            <w:vMerge/>
            <w:tcBorders>
              <w:top w:val="nil"/>
            </w:tcBorders>
          </w:tcPr>
          <w:p w14:paraId="0BEC5C76" w14:textId="77777777" w:rsidR="00492DDB" w:rsidRDefault="00492DDB">
            <w:pPr>
              <w:rPr>
                <w:sz w:val="2"/>
                <w:szCs w:val="2"/>
              </w:rPr>
            </w:pPr>
          </w:p>
        </w:tc>
        <w:tc>
          <w:tcPr>
            <w:tcW w:w="4251" w:type="dxa"/>
            <w:vMerge/>
            <w:tcBorders>
              <w:bottom w:val="nil"/>
            </w:tcBorders>
          </w:tcPr>
          <w:p w14:paraId="05A3E340" w14:textId="77777777" w:rsidR="00492DDB" w:rsidRDefault="00492DDB" w:rsidP="00492DDB">
            <w:pPr>
              <w:pStyle w:val="TableParagraph"/>
              <w:tabs>
                <w:tab w:val="left" w:pos="407"/>
                <w:tab w:val="left" w:pos="408"/>
              </w:tabs>
              <w:spacing w:before="31"/>
              <w:ind w:right="117"/>
              <w:rPr>
                <w:b/>
                <w:sz w:val="20"/>
              </w:rPr>
            </w:pPr>
          </w:p>
        </w:tc>
        <w:tc>
          <w:tcPr>
            <w:tcW w:w="6812" w:type="dxa"/>
            <w:vMerge/>
          </w:tcPr>
          <w:p w14:paraId="7B51D38E" w14:textId="77777777" w:rsidR="00492DDB" w:rsidRDefault="00492DDB" w:rsidP="006F38C6">
            <w:pPr>
              <w:pStyle w:val="TableParagraph"/>
              <w:rPr>
                <w:rFonts w:ascii="Times New Roman"/>
                <w:sz w:val="18"/>
              </w:rPr>
            </w:pPr>
          </w:p>
        </w:tc>
      </w:tr>
      <w:tr w:rsidR="00492DDB" w14:paraId="4EEC3562" w14:textId="77777777" w:rsidTr="006F38C6">
        <w:trPr>
          <w:trHeight w:val="3893"/>
        </w:trPr>
        <w:tc>
          <w:tcPr>
            <w:tcW w:w="1736" w:type="dxa"/>
            <w:tcBorders>
              <w:top w:val="nil"/>
            </w:tcBorders>
          </w:tcPr>
          <w:p w14:paraId="36486BE4" w14:textId="77777777" w:rsidR="00492DDB" w:rsidRDefault="00492DDB">
            <w:pPr>
              <w:pStyle w:val="TableParagraph"/>
              <w:rPr>
                <w:rFonts w:ascii="Times New Roman"/>
                <w:sz w:val="18"/>
              </w:rPr>
            </w:pPr>
          </w:p>
        </w:tc>
        <w:tc>
          <w:tcPr>
            <w:tcW w:w="1380" w:type="dxa"/>
            <w:vMerge/>
            <w:tcBorders>
              <w:top w:val="nil"/>
            </w:tcBorders>
          </w:tcPr>
          <w:p w14:paraId="135FE47F" w14:textId="77777777" w:rsidR="00492DDB" w:rsidRDefault="00492DDB">
            <w:pPr>
              <w:rPr>
                <w:sz w:val="2"/>
                <w:szCs w:val="2"/>
              </w:rPr>
            </w:pPr>
          </w:p>
        </w:tc>
        <w:tc>
          <w:tcPr>
            <w:tcW w:w="4251" w:type="dxa"/>
            <w:tcBorders>
              <w:top w:val="nil"/>
            </w:tcBorders>
          </w:tcPr>
          <w:p w14:paraId="60CD875E" w14:textId="77777777" w:rsidR="00492DDB" w:rsidRDefault="00492DDB" w:rsidP="00D80907">
            <w:pPr>
              <w:pStyle w:val="TableParagraph"/>
              <w:numPr>
                <w:ilvl w:val="0"/>
                <w:numId w:val="58"/>
              </w:numPr>
              <w:tabs>
                <w:tab w:val="left" w:pos="564"/>
              </w:tabs>
              <w:spacing w:before="151"/>
              <w:ind w:right="360"/>
              <w:rPr>
                <w:sz w:val="20"/>
              </w:rPr>
            </w:pPr>
            <w:r>
              <w:rPr>
                <w:sz w:val="20"/>
              </w:rPr>
              <w:t>Staff should maintain a distance between people whilst inside the bubble as far as possible and reduce amount of time in face to face contact. Education and care support should be provided as normal for children with</w:t>
            </w:r>
            <w:r>
              <w:rPr>
                <w:spacing w:val="-16"/>
                <w:sz w:val="20"/>
              </w:rPr>
              <w:t xml:space="preserve"> </w:t>
            </w:r>
            <w:r>
              <w:rPr>
                <w:sz w:val="20"/>
              </w:rPr>
              <w:t>complex needs, with increased hygiene protocols and individual risk assessments.</w:t>
            </w:r>
          </w:p>
          <w:p w14:paraId="47CF19EF" w14:textId="77777777" w:rsidR="00492DDB" w:rsidRDefault="00492DDB" w:rsidP="00492DDB">
            <w:pPr>
              <w:pStyle w:val="TableParagraph"/>
              <w:tabs>
                <w:tab w:val="left" w:pos="564"/>
              </w:tabs>
              <w:spacing w:before="151"/>
              <w:ind w:right="360"/>
              <w:rPr>
                <w:sz w:val="20"/>
              </w:rPr>
            </w:pPr>
          </w:p>
          <w:p w14:paraId="6F22B82B" w14:textId="77777777" w:rsidR="00492DDB" w:rsidRDefault="00492DDB" w:rsidP="00D80907">
            <w:pPr>
              <w:pStyle w:val="TableParagraph"/>
              <w:numPr>
                <w:ilvl w:val="0"/>
                <w:numId w:val="57"/>
              </w:numPr>
              <w:spacing w:before="58"/>
              <w:ind w:right="182"/>
              <w:rPr>
                <w:sz w:val="20"/>
              </w:rPr>
            </w:pPr>
            <w:r>
              <w:rPr>
                <w:sz w:val="20"/>
              </w:rPr>
              <w:t>Timetabling – groups should be kept apart and movement around the school site kept to a minimum as prevention measure. Passing briefly in the corridor</w:t>
            </w:r>
            <w:r>
              <w:rPr>
                <w:spacing w:val="-4"/>
                <w:sz w:val="20"/>
              </w:rPr>
              <w:t xml:space="preserve"> </w:t>
            </w:r>
            <w:r>
              <w:rPr>
                <w:sz w:val="20"/>
              </w:rPr>
              <w:t>or playground low risk – stage manage or avoid busy corridors, entrances or exits.</w:t>
            </w:r>
          </w:p>
          <w:p w14:paraId="22003B5D" w14:textId="77777777" w:rsidR="00492DDB" w:rsidRDefault="00492DDB" w:rsidP="00492DDB">
            <w:pPr>
              <w:pStyle w:val="TableParagraph"/>
              <w:tabs>
                <w:tab w:val="left" w:pos="564"/>
              </w:tabs>
              <w:ind w:right="231"/>
              <w:rPr>
                <w:sz w:val="20"/>
              </w:rPr>
            </w:pPr>
          </w:p>
        </w:tc>
        <w:tc>
          <w:tcPr>
            <w:tcW w:w="6812" w:type="dxa"/>
            <w:vMerge/>
          </w:tcPr>
          <w:p w14:paraId="7DF22E6E" w14:textId="77777777" w:rsidR="00492DDB" w:rsidRPr="00124928" w:rsidRDefault="00492DDB">
            <w:pPr>
              <w:pStyle w:val="TableParagraph"/>
              <w:rPr>
                <w:sz w:val="18"/>
              </w:rPr>
            </w:pPr>
          </w:p>
        </w:tc>
      </w:tr>
    </w:tbl>
    <w:p w14:paraId="56C8E184" w14:textId="77777777" w:rsidR="005D591E" w:rsidRDefault="005D591E">
      <w:pPr>
        <w:rPr>
          <w:rFonts w:ascii="Times New Roman"/>
          <w:sz w:val="18"/>
        </w:rPr>
        <w:sectPr w:rsidR="005D591E">
          <w:pgSz w:w="16840" w:h="11910" w:orient="landscape"/>
          <w:pgMar w:top="1100" w:right="1100" w:bottom="900" w:left="1320" w:header="0" w:footer="712" w:gutter="0"/>
          <w:cols w:space="720"/>
        </w:sectPr>
      </w:pPr>
    </w:p>
    <w:p w14:paraId="73807AE3"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B65CB0" w14:paraId="1AE31D0F" w14:textId="77777777" w:rsidTr="00D900B7">
        <w:trPr>
          <w:trHeight w:val="1051"/>
        </w:trPr>
        <w:tc>
          <w:tcPr>
            <w:tcW w:w="1736" w:type="dxa"/>
          </w:tcPr>
          <w:p w14:paraId="22F752EC" w14:textId="77777777" w:rsidR="00B65CB0" w:rsidRDefault="00B65CB0">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0534F657" w14:textId="77777777" w:rsidR="00B65CB0" w:rsidRDefault="00B65CB0">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5BDB0979" w14:textId="77777777" w:rsidR="00B65CB0" w:rsidRDefault="00325D0E">
            <w:pPr>
              <w:pStyle w:val="TableParagraph"/>
              <w:spacing w:before="57"/>
              <w:ind w:left="812"/>
              <w:rPr>
                <w:rFonts w:ascii="Arial"/>
                <w:b/>
                <w:sz w:val="20"/>
              </w:rPr>
            </w:pPr>
            <w:r>
              <w:rPr>
                <w:rFonts w:ascii="Arial"/>
                <w:b/>
                <w:sz w:val="20"/>
              </w:rPr>
              <w:t>Necessary Actions</w:t>
            </w:r>
          </w:p>
        </w:tc>
        <w:tc>
          <w:tcPr>
            <w:tcW w:w="6812" w:type="dxa"/>
          </w:tcPr>
          <w:p w14:paraId="7D0744B0" w14:textId="77777777" w:rsidR="00B65CB0" w:rsidRDefault="00B65CB0">
            <w:pPr>
              <w:pStyle w:val="TableParagraph"/>
              <w:spacing w:before="57"/>
              <w:ind w:left="242"/>
              <w:rPr>
                <w:rFonts w:ascii="Arial"/>
                <w:b/>
                <w:sz w:val="20"/>
              </w:rPr>
            </w:pPr>
            <w:r>
              <w:rPr>
                <w:rFonts w:ascii="Arial"/>
                <w:b/>
                <w:sz w:val="20"/>
              </w:rPr>
              <w:t>What further action is necessary?</w:t>
            </w:r>
          </w:p>
        </w:tc>
      </w:tr>
      <w:tr w:rsidR="00B65CB0" w14:paraId="1463F5AB" w14:textId="77777777" w:rsidTr="00E43510">
        <w:trPr>
          <w:trHeight w:val="8566"/>
        </w:trPr>
        <w:tc>
          <w:tcPr>
            <w:tcW w:w="1736" w:type="dxa"/>
          </w:tcPr>
          <w:p w14:paraId="15DE8B83" w14:textId="77777777" w:rsidR="00B65CB0" w:rsidRDefault="00B65CB0">
            <w:pPr>
              <w:pStyle w:val="TableParagraph"/>
              <w:rPr>
                <w:rFonts w:ascii="Times New Roman"/>
                <w:sz w:val="20"/>
              </w:rPr>
            </w:pPr>
          </w:p>
        </w:tc>
        <w:tc>
          <w:tcPr>
            <w:tcW w:w="1380" w:type="dxa"/>
          </w:tcPr>
          <w:p w14:paraId="159AE9DF" w14:textId="77777777" w:rsidR="00B65CB0" w:rsidRDefault="00B65CB0">
            <w:pPr>
              <w:pStyle w:val="TableParagraph"/>
              <w:rPr>
                <w:rFonts w:ascii="Times New Roman"/>
                <w:sz w:val="20"/>
              </w:rPr>
            </w:pPr>
          </w:p>
        </w:tc>
        <w:tc>
          <w:tcPr>
            <w:tcW w:w="4251" w:type="dxa"/>
          </w:tcPr>
          <w:p w14:paraId="730ADC36" w14:textId="77777777" w:rsidR="00B65CB0" w:rsidRDefault="00B65CB0">
            <w:pPr>
              <w:pStyle w:val="TableParagraph"/>
              <w:spacing w:before="1"/>
              <w:rPr>
                <w:rFonts w:ascii="Times New Roman"/>
                <w:sz w:val="21"/>
              </w:rPr>
            </w:pPr>
          </w:p>
          <w:p w14:paraId="02AEF969" w14:textId="77777777" w:rsidR="00B65CB0" w:rsidRDefault="00B65CB0" w:rsidP="00D80907">
            <w:pPr>
              <w:pStyle w:val="TableParagraph"/>
              <w:numPr>
                <w:ilvl w:val="0"/>
                <w:numId w:val="49"/>
              </w:numPr>
              <w:tabs>
                <w:tab w:val="left" w:pos="564"/>
              </w:tabs>
              <w:ind w:right="284" w:hanging="283"/>
              <w:rPr>
                <w:sz w:val="20"/>
              </w:rPr>
            </w:pPr>
            <w:r>
              <w:rPr>
                <w:sz w:val="20"/>
              </w:rPr>
              <w:t>All teachers and other staff can operate across different classes and year groups while minimising number of</w:t>
            </w:r>
            <w:r>
              <w:rPr>
                <w:spacing w:val="-3"/>
                <w:sz w:val="20"/>
              </w:rPr>
              <w:t xml:space="preserve"> </w:t>
            </w:r>
            <w:r>
              <w:rPr>
                <w:sz w:val="20"/>
              </w:rPr>
              <w:t>interactions.</w:t>
            </w:r>
          </w:p>
          <w:p w14:paraId="0DA2D2F1" w14:textId="77777777" w:rsidR="00B65CB0" w:rsidRDefault="00B65CB0">
            <w:pPr>
              <w:pStyle w:val="TableParagraph"/>
              <w:spacing w:before="11"/>
              <w:rPr>
                <w:rFonts w:ascii="Times New Roman"/>
                <w:sz w:val="20"/>
              </w:rPr>
            </w:pPr>
          </w:p>
          <w:p w14:paraId="3A8317F5" w14:textId="77777777" w:rsidR="00B65CB0" w:rsidRDefault="00B65CB0" w:rsidP="00D80907">
            <w:pPr>
              <w:pStyle w:val="TableParagraph"/>
              <w:numPr>
                <w:ilvl w:val="0"/>
                <w:numId w:val="49"/>
              </w:numPr>
              <w:tabs>
                <w:tab w:val="left" w:pos="564"/>
              </w:tabs>
              <w:ind w:right="502" w:hanging="283"/>
              <w:rPr>
                <w:sz w:val="20"/>
              </w:rPr>
            </w:pPr>
            <w:r>
              <w:rPr>
                <w:sz w:val="20"/>
              </w:rPr>
              <w:t>Specialists, therapists and clinicians should provide interventions as usual</w:t>
            </w:r>
            <w:r>
              <w:rPr>
                <w:spacing w:val="-11"/>
                <w:sz w:val="20"/>
              </w:rPr>
              <w:t xml:space="preserve"> </w:t>
            </w:r>
            <w:r>
              <w:rPr>
                <w:sz w:val="20"/>
              </w:rPr>
              <w:t>following school and health</w:t>
            </w:r>
            <w:r>
              <w:rPr>
                <w:spacing w:val="-2"/>
                <w:sz w:val="20"/>
              </w:rPr>
              <w:t xml:space="preserve"> </w:t>
            </w:r>
            <w:r>
              <w:rPr>
                <w:sz w:val="20"/>
              </w:rPr>
              <w:t>protocols.</w:t>
            </w:r>
          </w:p>
          <w:p w14:paraId="523AE985" w14:textId="77777777" w:rsidR="00B65CB0" w:rsidRDefault="00B65CB0">
            <w:pPr>
              <w:pStyle w:val="TableParagraph"/>
              <w:spacing w:before="1"/>
              <w:rPr>
                <w:rFonts w:ascii="Times New Roman"/>
                <w:sz w:val="21"/>
              </w:rPr>
            </w:pPr>
          </w:p>
          <w:p w14:paraId="391D7327" w14:textId="77777777" w:rsidR="00B65CB0" w:rsidRDefault="00B65CB0" w:rsidP="00D80907">
            <w:pPr>
              <w:pStyle w:val="TableParagraph"/>
              <w:numPr>
                <w:ilvl w:val="0"/>
                <w:numId w:val="49"/>
              </w:numPr>
              <w:tabs>
                <w:tab w:val="left" w:pos="564"/>
              </w:tabs>
              <w:ind w:right="310" w:hanging="283"/>
              <w:rPr>
                <w:sz w:val="20"/>
              </w:rPr>
            </w:pPr>
            <w:r>
              <w:rPr>
                <w:sz w:val="20"/>
              </w:rPr>
              <w:t>Supply teachers, peripatetic teachers or other temporary</w:t>
            </w:r>
            <w:r>
              <w:rPr>
                <w:spacing w:val="-10"/>
                <w:sz w:val="20"/>
              </w:rPr>
              <w:t xml:space="preserve"> </w:t>
            </w:r>
            <w:r>
              <w:rPr>
                <w:sz w:val="20"/>
              </w:rPr>
              <w:t>staff can move between settings following school protocols– they should ensure they minimise contact and maintain as much distance as possible from other staff.</w:t>
            </w:r>
          </w:p>
          <w:p w14:paraId="39D75EDC" w14:textId="77777777" w:rsidR="00B65CB0" w:rsidRDefault="00B65CB0">
            <w:pPr>
              <w:pStyle w:val="TableParagraph"/>
              <w:spacing w:before="10"/>
              <w:rPr>
                <w:rFonts w:ascii="Times New Roman"/>
                <w:sz w:val="20"/>
              </w:rPr>
            </w:pPr>
          </w:p>
          <w:p w14:paraId="165EE089" w14:textId="77777777" w:rsidR="00B65CB0" w:rsidRDefault="00B65CB0" w:rsidP="00D80907">
            <w:pPr>
              <w:pStyle w:val="TableParagraph"/>
              <w:numPr>
                <w:ilvl w:val="0"/>
                <w:numId w:val="49"/>
              </w:numPr>
              <w:tabs>
                <w:tab w:val="left" w:pos="564"/>
              </w:tabs>
              <w:ind w:right="119" w:hanging="283"/>
              <w:rPr>
                <w:sz w:val="20"/>
              </w:rPr>
            </w:pPr>
            <w:r>
              <w:rPr>
                <w:sz w:val="20"/>
              </w:rPr>
              <w:t>Furniture and equipment will need to be moved or placed in a position to reduce pinch points, ensuring that free movement and appropriate spacing is</w:t>
            </w:r>
            <w:r>
              <w:rPr>
                <w:spacing w:val="-7"/>
                <w:sz w:val="20"/>
              </w:rPr>
              <w:t xml:space="preserve"> </w:t>
            </w:r>
            <w:r>
              <w:rPr>
                <w:sz w:val="20"/>
              </w:rPr>
              <w:t>possible.</w:t>
            </w:r>
          </w:p>
          <w:p w14:paraId="50D8AD9A" w14:textId="77777777" w:rsidR="00B65CB0" w:rsidRDefault="00B65CB0">
            <w:pPr>
              <w:pStyle w:val="TableParagraph"/>
              <w:spacing w:before="1"/>
              <w:rPr>
                <w:rFonts w:ascii="Times New Roman"/>
                <w:sz w:val="21"/>
              </w:rPr>
            </w:pPr>
          </w:p>
          <w:p w14:paraId="2388D1E0" w14:textId="77777777" w:rsidR="00B65CB0" w:rsidRDefault="00B65CB0" w:rsidP="00D80907">
            <w:pPr>
              <w:pStyle w:val="TableParagraph"/>
              <w:numPr>
                <w:ilvl w:val="0"/>
                <w:numId w:val="49"/>
              </w:numPr>
              <w:tabs>
                <w:tab w:val="left" w:pos="564"/>
              </w:tabs>
              <w:ind w:right="150" w:hanging="283"/>
              <w:rPr>
                <w:sz w:val="20"/>
              </w:rPr>
            </w:pPr>
            <w:r>
              <w:rPr>
                <w:sz w:val="20"/>
              </w:rPr>
              <w:t>Consider changes to seating arrangements to avoid face to face contact for pupils and adults. Sit side by side with distancing or behind not face to</w:t>
            </w:r>
            <w:r>
              <w:rPr>
                <w:spacing w:val="-6"/>
                <w:sz w:val="20"/>
              </w:rPr>
              <w:t xml:space="preserve"> </w:t>
            </w:r>
            <w:r>
              <w:rPr>
                <w:sz w:val="20"/>
              </w:rPr>
              <w:t>face.</w:t>
            </w:r>
          </w:p>
        </w:tc>
        <w:tc>
          <w:tcPr>
            <w:tcW w:w="6812" w:type="dxa"/>
          </w:tcPr>
          <w:p w14:paraId="52E84B8D" w14:textId="77777777" w:rsidR="00B65CB0" w:rsidRDefault="00B65CB0">
            <w:pPr>
              <w:pStyle w:val="TableParagraph"/>
              <w:rPr>
                <w:rFonts w:ascii="Times New Roman"/>
                <w:sz w:val="24"/>
              </w:rPr>
            </w:pPr>
          </w:p>
          <w:p w14:paraId="34A73D82" w14:textId="77777777" w:rsidR="00B65CB0" w:rsidRPr="00E86EAB" w:rsidRDefault="00B65CB0" w:rsidP="00D80907">
            <w:pPr>
              <w:pStyle w:val="TableParagraph"/>
              <w:numPr>
                <w:ilvl w:val="0"/>
                <w:numId w:val="57"/>
              </w:numPr>
              <w:rPr>
                <w:sz w:val="20"/>
                <w:szCs w:val="20"/>
              </w:rPr>
            </w:pPr>
            <w:r w:rsidRPr="00E86EAB">
              <w:rPr>
                <w:sz w:val="20"/>
                <w:szCs w:val="20"/>
              </w:rPr>
              <w:t>Limit cover to smaller bubbles where practical which doesn’t adversely affect provision for students</w:t>
            </w:r>
          </w:p>
          <w:p w14:paraId="0EEF838A" w14:textId="77777777" w:rsidR="00B65CB0" w:rsidRDefault="00B65CB0">
            <w:pPr>
              <w:pStyle w:val="TableParagraph"/>
              <w:spacing w:before="2"/>
              <w:rPr>
                <w:rFonts w:ascii="Times New Roman"/>
                <w:sz w:val="31"/>
              </w:rPr>
            </w:pPr>
          </w:p>
          <w:p w14:paraId="1595FA69" w14:textId="77777777" w:rsidR="00B65CB0" w:rsidRDefault="00B65CB0" w:rsidP="00D80907">
            <w:pPr>
              <w:pStyle w:val="TableParagraph"/>
              <w:numPr>
                <w:ilvl w:val="0"/>
                <w:numId w:val="57"/>
              </w:numPr>
              <w:ind w:right="148"/>
              <w:jc w:val="both"/>
              <w:rPr>
                <w:sz w:val="20"/>
              </w:rPr>
            </w:pPr>
            <w:r>
              <w:rPr>
                <w:sz w:val="20"/>
              </w:rPr>
              <w:t>Continue to limit supply and visitors.</w:t>
            </w:r>
          </w:p>
          <w:p w14:paraId="35B4473E" w14:textId="77777777" w:rsidR="00B65CB0" w:rsidRDefault="00B65CB0">
            <w:pPr>
              <w:pStyle w:val="TableParagraph"/>
              <w:rPr>
                <w:sz w:val="20"/>
              </w:rPr>
            </w:pPr>
          </w:p>
          <w:p w14:paraId="601DD8BC" w14:textId="77777777" w:rsidR="00B65CB0" w:rsidRDefault="00B65CB0">
            <w:pPr>
              <w:pStyle w:val="TableParagraph"/>
              <w:rPr>
                <w:sz w:val="20"/>
              </w:rPr>
            </w:pPr>
          </w:p>
          <w:p w14:paraId="74107B83" w14:textId="77777777" w:rsidR="00B65CB0" w:rsidRDefault="00B65CB0">
            <w:pPr>
              <w:pStyle w:val="TableParagraph"/>
              <w:rPr>
                <w:sz w:val="20"/>
              </w:rPr>
            </w:pPr>
          </w:p>
          <w:p w14:paraId="375F3AEA" w14:textId="77777777" w:rsidR="00B65CB0" w:rsidRDefault="00B65CB0">
            <w:pPr>
              <w:pStyle w:val="TableParagraph"/>
              <w:rPr>
                <w:sz w:val="20"/>
              </w:rPr>
            </w:pPr>
          </w:p>
          <w:p w14:paraId="5B63F341" w14:textId="77777777" w:rsidR="00B65CB0" w:rsidRDefault="00B65CB0">
            <w:pPr>
              <w:pStyle w:val="TableParagraph"/>
              <w:rPr>
                <w:sz w:val="20"/>
              </w:rPr>
            </w:pPr>
          </w:p>
          <w:p w14:paraId="2477F30F" w14:textId="77777777" w:rsidR="00B65CB0" w:rsidRDefault="00B65CB0">
            <w:pPr>
              <w:pStyle w:val="TableParagraph"/>
              <w:rPr>
                <w:sz w:val="20"/>
              </w:rPr>
            </w:pPr>
          </w:p>
          <w:p w14:paraId="28B45640" w14:textId="77777777" w:rsidR="00B65CB0" w:rsidRDefault="00B65CB0">
            <w:pPr>
              <w:pStyle w:val="TableParagraph"/>
              <w:rPr>
                <w:sz w:val="20"/>
              </w:rPr>
            </w:pPr>
          </w:p>
          <w:p w14:paraId="295D99E3" w14:textId="77777777" w:rsidR="00B65CB0" w:rsidRDefault="00B65CB0">
            <w:pPr>
              <w:pStyle w:val="TableParagraph"/>
              <w:rPr>
                <w:sz w:val="20"/>
              </w:rPr>
            </w:pPr>
          </w:p>
          <w:p w14:paraId="06E55BA1" w14:textId="77777777" w:rsidR="00B65CB0" w:rsidRDefault="00B65CB0">
            <w:pPr>
              <w:pStyle w:val="TableParagraph"/>
              <w:rPr>
                <w:sz w:val="20"/>
              </w:rPr>
            </w:pPr>
          </w:p>
          <w:p w14:paraId="27F8F1E0" w14:textId="77777777" w:rsidR="00B65CB0" w:rsidRPr="00E86EAB" w:rsidRDefault="00B65CB0">
            <w:pPr>
              <w:pStyle w:val="TableParagraph"/>
              <w:rPr>
                <w:sz w:val="20"/>
              </w:rPr>
            </w:pPr>
          </w:p>
        </w:tc>
      </w:tr>
    </w:tbl>
    <w:p w14:paraId="59D46C0C" w14:textId="77777777" w:rsidR="005D591E" w:rsidRDefault="005D591E">
      <w:pPr>
        <w:rPr>
          <w:rFonts w:ascii="Times New Roman"/>
          <w:sz w:val="20"/>
        </w:rPr>
        <w:sectPr w:rsidR="005D591E">
          <w:pgSz w:w="16840" w:h="11910" w:orient="landscape"/>
          <w:pgMar w:top="1100" w:right="1100" w:bottom="900" w:left="1320" w:header="0" w:footer="712" w:gutter="0"/>
          <w:cols w:space="720"/>
        </w:sectPr>
      </w:pPr>
    </w:p>
    <w:p w14:paraId="4541FAC6" w14:textId="77777777" w:rsidR="005D591E" w:rsidRDefault="004C04FE">
      <w:pPr>
        <w:pStyle w:val="BodyText"/>
        <w:spacing w:before="5"/>
        <w:rPr>
          <w:rFonts w:ascii="Times New Roman"/>
          <w:sz w:val="2"/>
        </w:rPr>
      </w:pPr>
      <w:r>
        <w:rPr>
          <w:noProof/>
          <w:lang w:bidi="ar-SA"/>
        </w:rPr>
        <w:lastRenderedPageBreak/>
        <mc:AlternateContent>
          <mc:Choice Requires="wps">
            <w:drawing>
              <wp:anchor distT="0" distB="0" distL="114300" distR="114300" simplePos="0" relativeHeight="503237408" behindDoc="1" locked="0" layoutInCell="1" allowOverlap="1" wp14:anchorId="6C127A88" wp14:editId="1BF3B004">
                <wp:simplePos x="0" y="0"/>
                <wp:positionH relativeFrom="page">
                  <wp:posOffset>4058920</wp:posOffset>
                </wp:positionH>
                <wp:positionV relativeFrom="page">
                  <wp:posOffset>1676400</wp:posOffset>
                </wp:positionV>
                <wp:extent cx="44450" cy="7620"/>
                <wp:effectExtent l="1270" t="0" r="1905"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C1FD" id="Rectangle 3" o:spid="_x0000_s1026" style="position:absolute;margin-left:319.6pt;margin-top:132pt;width:3.5pt;height:.6pt;z-index:-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" fillcolor="black" stroked="f">
                <w10:wrap anchorx="page" anchory="page"/>
              </v:rect>
            </w:pict>
          </mc:Fallback>
        </mc:AlternateConten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5928"/>
        <w:gridCol w:w="884"/>
      </w:tblGrid>
      <w:tr w:rsidR="000B18F2" w14:paraId="52278B88" w14:textId="77777777" w:rsidTr="00ED190E">
        <w:trPr>
          <w:trHeight w:val="1051"/>
        </w:trPr>
        <w:tc>
          <w:tcPr>
            <w:tcW w:w="1736" w:type="dxa"/>
          </w:tcPr>
          <w:p w14:paraId="0F3E65C9" w14:textId="77777777" w:rsidR="000B18F2" w:rsidRDefault="000B18F2">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67D37A0D" w14:textId="77777777" w:rsidR="000B18F2" w:rsidRDefault="000B18F2">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36FE411B" w14:textId="77777777" w:rsidR="000B18F2" w:rsidRDefault="00325D0E">
            <w:pPr>
              <w:pStyle w:val="TableParagraph"/>
              <w:spacing w:before="57"/>
              <w:ind w:left="812"/>
              <w:rPr>
                <w:rFonts w:ascii="Arial"/>
                <w:b/>
                <w:sz w:val="20"/>
              </w:rPr>
            </w:pPr>
            <w:r>
              <w:rPr>
                <w:rFonts w:ascii="Arial"/>
                <w:b/>
                <w:sz w:val="20"/>
              </w:rPr>
              <w:t>Necessary Actions</w:t>
            </w:r>
          </w:p>
        </w:tc>
        <w:tc>
          <w:tcPr>
            <w:tcW w:w="6812" w:type="dxa"/>
            <w:gridSpan w:val="2"/>
          </w:tcPr>
          <w:p w14:paraId="5314705D" w14:textId="77777777" w:rsidR="000B18F2" w:rsidRDefault="000B18F2">
            <w:pPr>
              <w:pStyle w:val="TableParagraph"/>
              <w:spacing w:before="57"/>
              <w:ind w:left="242"/>
              <w:rPr>
                <w:rFonts w:ascii="Arial"/>
                <w:b/>
                <w:sz w:val="20"/>
              </w:rPr>
            </w:pPr>
            <w:r>
              <w:rPr>
                <w:rFonts w:ascii="Arial"/>
                <w:b/>
                <w:sz w:val="20"/>
              </w:rPr>
              <w:t>What further action is necessary?</w:t>
            </w:r>
          </w:p>
        </w:tc>
      </w:tr>
      <w:tr w:rsidR="000B18F2" w14:paraId="1D9D0C59" w14:textId="77777777" w:rsidTr="00E33609">
        <w:trPr>
          <w:trHeight w:val="4918"/>
        </w:trPr>
        <w:tc>
          <w:tcPr>
            <w:tcW w:w="1736" w:type="dxa"/>
          </w:tcPr>
          <w:p w14:paraId="5220C1E3" w14:textId="77777777" w:rsidR="000B18F2" w:rsidRDefault="000B18F2">
            <w:pPr>
              <w:pStyle w:val="TableParagraph"/>
              <w:rPr>
                <w:rFonts w:ascii="Times New Roman"/>
                <w:sz w:val="20"/>
              </w:rPr>
            </w:pPr>
          </w:p>
        </w:tc>
        <w:tc>
          <w:tcPr>
            <w:tcW w:w="1380" w:type="dxa"/>
          </w:tcPr>
          <w:p w14:paraId="4DBB075E" w14:textId="77777777" w:rsidR="000B18F2" w:rsidRDefault="000B18F2">
            <w:pPr>
              <w:pStyle w:val="TableParagraph"/>
              <w:rPr>
                <w:rFonts w:ascii="Times New Roman"/>
                <w:sz w:val="20"/>
              </w:rPr>
            </w:pPr>
          </w:p>
        </w:tc>
        <w:tc>
          <w:tcPr>
            <w:tcW w:w="4251" w:type="dxa"/>
          </w:tcPr>
          <w:p w14:paraId="1B167C30" w14:textId="77777777" w:rsidR="000B18F2" w:rsidRDefault="000B18F2" w:rsidP="00D80907">
            <w:pPr>
              <w:pStyle w:val="TableParagraph"/>
              <w:numPr>
                <w:ilvl w:val="0"/>
                <w:numId w:val="48"/>
              </w:numPr>
              <w:tabs>
                <w:tab w:val="left" w:pos="564"/>
              </w:tabs>
              <w:spacing w:before="58"/>
              <w:ind w:right="253" w:hanging="283"/>
              <w:rPr>
                <w:sz w:val="20"/>
              </w:rPr>
            </w:pPr>
            <w:r>
              <w:rPr>
                <w:sz w:val="20"/>
              </w:rPr>
              <w:t>All visitor access to the school to be restricted and site guidance</w:t>
            </w:r>
            <w:r>
              <w:rPr>
                <w:spacing w:val="-14"/>
                <w:sz w:val="20"/>
              </w:rPr>
              <w:t xml:space="preserve"> </w:t>
            </w:r>
            <w:r>
              <w:rPr>
                <w:sz w:val="20"/>
              </w:rPr>
              <w:t>on physical distancing and hygiene explained on arrival with leaflet. Where visits can happen outside school hours 30 minutes after school operation, they</w:t>
            </w:r>
            <w:r>
              <w:rPr>
                <w:spacing w:val="-1"/>
                <w:sz w:val="20"/>
              </w:rPr>
              <w:t xml:space="preserve"> </w:t>
            </w:r>
            <w:r>
              <w:rPr>
                <w:sz w:val="20"/>
              </w:rPr>
              <w:t>should.</w:t>
            </w:r>
          </w:p>
          <w:p w14:paraId="48A70B83" w14:textId="77777777" w:rsidR="000B18F2" w:rsidRDefault="000B18F2">
            <w:pPr>
              <w:pStyle w:val="TableParagraph"/>
              <w:spacing w:before="1"/>
              <w:rPr>
                <w:rFonts w:ascii="Times New Roman"/>
                <w:sz w:val="21"/>
              </w:rPr>
            </w:pPr>
          </w:p>
          <w:p w14:paraId="4B7184C5" w14:textId="77777777" w:rsidR="000B18F2" w:rsidRDefault="000B18F2" w:rsidP="00D80907">
            <w:pPr>
              <w:pStyle w:val="TableParagraph"/>
              <w:numPr>
                <w:ilvl w:val="0"/>
                <w:numId w:val="48"/>
              </w:numPr>
              <w:tabs>
                <w:tab w:val="left" w:pos="564"/>
              </w:tabs>
              <w:spacing w:line="237" w:lineRule="auto"/>
              <w:ind w:right="132" w:hanging="283"/>
              <w:rPr>
                <w:sz w:val="20"/>
              </w:rPr>
            </w:pPr>
            <w:r>
              <w:rPr>
                <w:sz w:val="20"/>
              </w:rPr>
              <w:t>Staggered lunch times and breaks to reduce risk of contact with</w:t>
            </w:r>
            <w:r>
              <w:rPr>
                <w:spacing w:val="-15"/>
                <w:sz w:val="20"/>
              </w:rPr>
              <w:t xml:space="preserve"> </w:t>
            </w:r>
            <w:r>
              <w:rPr>
                <w:sz w:val="20"/>
              </w:rPr>
              <w:t>other groups.</w:t>
            </w:r>
          </w:p>
          <w:p w14:paraId="5CFF4DC9" w14:textId="77777777" w:rsidR="000B18F2" w:rsidRDefault="000B18F2">
            <w:pPr>
              <w:pStyle w:val="TableParagraph"/>
              <w:spacing w:before="5"/>
              <w:rPr>
                <w:rFonts w:ascii="Times New Roman"/>
                <w:sz w:val="21"/>
              </w:rPr>
            </w:pPr>
          </w:p>
          <w:p w14:paraId="4957F827" w14:textId="77777777" w:rsidR="000B18F2" w:rsidRDefault="000B18F2" w:rsidP="00D80907">
            <w:pPr>
              <w:pStyle w:val="TableParagraph"/>
              <w:numPr>
                <w:ilvl w:val="0"/>
                <w:numId w:val="48"/>
              </w:numPr>
              <w:tabs>
                <w:tab w:val="left" w:pos="564"/>
              </w:tabs>
              <w:ind w:right="228" w:hanging="283"/>
              <w:rPr>
                <w:sz w:val="20"/>
              </w:rPr>
            </w:pPr>
            <w:r>
              <w:rPr>
                <w:sz w:val="20"/>
              </w:rPr>
              <w:t>Social distancing arrangements for staff breaks</w:t>
            </w:r>
            <w:r>
              <w:rPr>
                <w:spacing w:val="-12"/>
                <w:sz w:val="20"/>
              </w:rPr>
              <w:t xml:space="preserve"> </w:t>
            </w:r>
            <w:r>
              <w:rPr>
                <w:sz w:val="20"/>
              </w:rPr>
              <w:t>and lunchtimes to reduce</w:t>
            </w:r>
            <w:r>
              <w:rPr>
                <w:spacing w:val="-4"/>
                <w:sz w:val="20"/>
              </w:rPr>
              <w:t xml:space="preserve"> </w:t>
            </w:r>
            <w:r>
              <w:rPr>
                <w:sz w:val="20"/>
              </w:rPr>
              <w:t>risk</w:t>
            </w:r>
          </w:p>
          <w:p w14:paraId="4ED7CBBB" w14:textId="77777777" w:rsidR="000B18F2" w:rsidRDefault="000B18F2">
            <w:pPr>
              <w:pStyle w:val="TableParagraph"/>
              <w:spacing w:before="11"/>
              <w:rPr>
                <w:rFonts w:ascii="Times New Roman"/>
                <w:sz w:val="20"/>
              </w:rPr>
            </w:pPr>
          </w:p>
          <w:p w14:paraId="47AF9D6C" w14:textId="77777777" w:rsidR="000B18F2" w:rsidRDefault="000B18F2" w:rsidP="00D80907">
            <w:pPr>
              <w:pStyle w:val="TableParagraph"/>
              <w:numPr>
                <w:ilvl w:val="0"/>
                <w:numId w:val="48"/>
              </w:numPr>
              <w:tabs>
                <w:tab w:val="left" w:pos="564"/>
              </w:tabs>
              <w:ind w:right="158" w:hanging="283"/>
              <w:rPr>
                <w:sz w:val="20"/>
              </w:rPr>
            </w:pPr>
            <w:r>
              <w:rPr>
                <w:sz w:val="20"/>
              </w:rPr>
              <w:t>Use of outdoor space to be rotas for each group and areas of</w:t>
            </w:r>
            <w:r>
              <w:rPr>
                <w:spacing w:val="-12"/>
                <w:sz w:val="20"/>
              </w:rPr>
              <w:t xml:space="preserve"> </w:t>
            </w:r>
            <w:r>
              <w:rPr>
                <w:sz w:val="20"/>
              </w:rPr>
              <w:t>access for use to be defined on</w:t>
            </w:r>
            <w:r>
              <w:rPr>
                <w:spacing w:val="-3"/>
                <w:sz w:val="20"/>
              </w:rPr>
              <w:t xml:space="preserve"> </w:t>
            </w:r>
            <w:r>
              <w:rPr>
                <w:sz w:val="20"/>
              </w:rPr>
              <w:t>plan.</w:t>
            </w:r>
          </w:p>
        </w:tc>
        <w:tc>
          <w:tcPr>
            <w:tcW w:w="6812" w:type="dxa"/>
            <w:gridSpan w:val="2"/>
          </w:tcPr>
          <w:p w14:paraId="373725EE" w14:textId="77777777" w:rsidR="000B18F2" w:rsidRDefault="000B18F2">
            <w:pPr>
              <w:pStyle w:val="TableParagraph"/>
              <w:rPr>
                <w:rFonts w:ascii="Times New Roman"/>
                <w:sz w:val="20"/>
              </w:rPr>
            </w:pPr>
          </w:p>
          <w:p w14:paraId="59B6F24D" w14:textId="77777777" w:rsidR="000B18F2" w:rsidRDefault="000B18F2">
            <w:pPr>
              <w:pStyle w:val="TableParagraph"/>
              <w:rPr>
                <w:rFonts w:ascii="Times New Roman"/>
                <w:sz w:val="20"/>
              </w:rPr>
            </w:pPr>
          </w:p>
          <w:p w14:paraId="5A7A61D1" w14:textId="77777777" w:rsidR="000B18F2" w:rsidRDefault="000B18F2">
            <w:pPr>
              <w:pStyle w:val="TableParagraph"/>
              <w:rPr>
                <w:rFonts w:ascii="Times New Roman"/>
                <w:sz w:val="20"/>
              </w:rPr>
            </w:pPr>
          </w:p>
          <w:p w14:paraId="240773B5" w14:textId="77777777" w:rsidR="000B18F2" w:rsidRDefault="000B18F2">
            <w:pPr>
              <w:pStyle w:val="TableParagraph"/>
              <w:rPr>
                <w:rFonts w:ascii="Times New Roman"/>
                <w:sz w:val="20"/>
              </w:rPr>
            </w:pPr>
          </w:p>
          <w:p w14:paraId="4CEEA5FE" w14:textId="77777777" w:rsidR="000B18F2" w:rsidRDefault="000B18F2">
            <w:pPr>
              <w:pStyle w:val="TableParagraph"/>
              <w:rPr>
                <w:rFonts w:ascii="Times New Roman"/>
                <w:sz w:val="20"/>
              </w:rPr>
            </w:pPr>
          </w:p>
          <w:p w14:paraId="7A62E6CC" w14:textId="77777777" w:rsidR="000B18F2" w:rsidRPr="00E86EAB" w:rsidRDefault="000B18F2">
            <w:pPr>
              <w:pStyle w:val="TableParagraph"/>
              <w:rPr>
                <w:b/>
                <w:sz w:val="20"/>
              </w:rPr>
            </w:pPr>
            <w:r w:rsidRPr="00E86EAB">
              <w:rPr>
                <w:b/>
                <w:sz w:val="20"/>
              </w:rPr>
              <w:t xml:space="preserve">Suspension of </w:t>
            </w:r>
            <w:proofErr w:type="spellStart"/>
            <w:r w:rsidRPr="00E86EAB">
              <w:rPr>
                <w:b/>
                <w:sz w:val="20"/>
              </w:rPr>
              <w:t>extra curricular</w:t>
            </w:r>
            <w:proofErr w:type="spellEnd"/>
            <w:r w:rsidRPr="00E86EAB">
              <w:rPr>
                <w:b/>
                <w:sz w:val="20"/>
              </w:rPr>
              <w:t xml:space="preserve"> clubs at lunch times with separate play times for smaller pods to limit mixing</w:t>
            </w:r>
            <w:r w:rsidR="0007761B">
              <w:rPr>
                <w:b/>
                <w:sz w:val="20"/>
              </w:rPr>
              <w:t xml:space="preserve"> where relevant</w:t>
            </w:r>
          </w:p>
          <w:p w14:paraId="3F3D2508" w14:textId="77777777" w:rsidR="000B18F2" w:rsidRPr="00E86EAB" w:rsidRDefault="000B18F2">
            <w:pPr>
              <w:pStyle w:val="TableParagraph"/>
              <w:rPr>
                <w:b/>
                <w:sz w:val="20"/>
              </w:rPr>
            </w:pPr>
          </w:p>
          <w:p w14:paraId="27C286BD" w14:textId="77777777" w:rsidR="000B18F2" w:rsidRPr="00E86EAB" w:rsidRDefault="000B18F2">
            <w:pPr>
              <w:pStyle w:val="TableParagraph"/>
              <w:rPr>
                <w:sz w:val="20"/>
              </w:rPr>
            </w:pPr>
            <w:r w:rsidRPr="00E86EAB">
              <w:rPr>
                <w:b/>
                <w:sz w:val="20"/>
              </w:rPr>
              <w:t xml:space="preserve">Additional </w:t>
            </w:r>
            <w:r w:rsidR="0007761B">
              <w:rPr>
                <w:b/>
                <w:sz w:val="20"/>
              </w:rPr>
              <w:t xml:space="preserve">staff rest spaces </w:t>
            </w:r>
            <w:r w:rsidRPr="00E86EAB">
              <w:rPr>
                <w:b/>
                <w:sz w:val="20"/>
              </w:rPr>
              <w:t>in order to facilitate enhanced social distancing</w:t>
            </w:r>
          </w:p>
          <w:p w14:paraId="6CB7CA89" w14:textId="77777777" w:rsidR="000B18F2" w:rsidRPr="00E86EAB" w:rsidRDefault="000B18F2">
            <w:pPr>
              <w:pStyle w:val="TableParagraph"/>
              <w:rPr>
                <w:sz w:val="20"/>
              </w:rPr>
            </w:pPr>
          </w:p>
          <w:p w14:paraId="61E1EDB7" w14:textId="77777777" w:rsidR="000B18F2" w:rsidRPr="00E86EAB" w:rsidRDefault="000B18F2" w:rsidP="00E86EAB"/>
          <w:p w14:paraId="336980BD" w14:textId="77777777" w:rsidR="000B18F2" w:rsidRPr="00E86EAB" w:rsidRDefault="000B18F2" w:rsidP="00E86EAB"/>
          <w:p w14:paraId="717CA4C7" w14:textId="77777777" w:rsidR="000B18F2" w:rsidRPr="00E86EAB" w:rsidRDefault="000B18F2" w:rsidP="00E86EAB"/>
          <w:p w14:paraId="55CA697E" w14:textId="77777777" w:rsidR="000B18F2" w:rsidRPr="00E86EAB" w:rsidRDefault="000B18F2" w:rsidP="00E86EAB"/>
          <w:p w14:paraId="513DE2B6" w14:textId="77777777" w:rsidR="000B18F2" w:rsidRPr="00E86EAB" w:rsidRDefault="000B18F2" w:rsidP="00E86EAB"/>
          <w:p w14:paraId="4E2F3516" w14:textId="77777777" w:rsidR="000B18F2" w:rsidRPr="00E86EAB" w:rsidRDefault="000B18F2" w:rsidP="00E86EAB"/>
          <w:p w14:paraId="04146616" w14:textId="77777777" w:rsidR="000B18F2" w:rsidRPr="00E86EAB" w:rsidRDefault="000B18F2">
            <w:pPr>
              <w:pStyle w:val="TableParagraph"/>
              <w:rPr>
                <w:sz w:val="20"/>
              </w:rPr>
            </w:pPr>
          </w:p>
        </w:tc>
      </w:tr>
      <w:tr w:rsidR="000B18F2" w14:paraId="6117BD2A" w14:textId="77777777" w:rsidTr="00D34624">
        <w:trPr>
          <w:trHeight w:val="1999"/>
        </w:trPr>
        <w:tc>
          <w:tcPr>
            <w:tcW w:w="1736" w:type="dxa"/>
            <w:tcBorders>
              <w:bottom w:val="nil"/>
            </w:tcBorders>
          </w:tcPr>
          <w:p w14:paraId="2CEF6835" w14:textId="77777777" w:rsidR="000B18F2" w:rsidRDefault="000B18F2">
            <w:pPr>
              <w:pStyle w:val="TableParagraph"/>
              <w:spacing w:before="60"/>
              <w:ind w:left="107"/>
              <w:rPr>
                <w:sz w:val="20"/>
              </w:rPr>
            </w:pPr>
            <w:r>
              <w:rPr>
                <w:sz w:val="20"/>
              </w:rPr>
              <w:t>Cleaning</w:t>
            </w:r>
          </w:p>
        </w:tc>
        <w:tc>
          <w:tcPr>
            <w:tcW w:w="1380" w:type="dxa"/>
            <w:tcBorders>
              <w:bottom w:val="nil"/>
            </w:tcBorders>
          </w:tcPr>
          <w:p w14:paraId="777D83BB" w14:textId="77777777" w:rsidR="000B18F2" w:rsidRDefault="000B18F2">
            <w:pPr>
              <w:pStyle w:val="TableParagraph"/>
              <w:spacing w:before="58" w:line="280" w:lineRule="auto"/>
              <w:ind w:left="107" w:right="325"/>
              <w:rPr>
                <w:sz w:val="20"/>
              </w:rPr>
            </w:pPr>
            <w:r>
              <w:rPr>
                <w:sz w:val="20"/>
              </w:rPr>
              <w:t>Staff and pupils</w:t>
            </w:r>
          </w:p>
        </w:tc>
        <w:tc>
          <w:tcPr>
            <w:tcW w:w="4251" w:type="dxa"/>
            <w:tcBorders>
              <w:bottom w:val="nil"/>
            </w:tcBorders>
          </w:tcPr>
          <w:p w14:paraId="25338BE8" w14:textId="77777777" w:rsidR="000B18F2" w:rsidRDefault="000B18F2">
            <w:pPr>
              <w:pStyle w:val="TableParagraph"/>
              <w:spacing w:before="58"/>
              <w:ind w:left="107"/>
              <w:rPr>
                <w:b/>
                <w:sz w:val="20"/>
              </w:rPr>
            </w:pPr>
            <w:r>
              <w:rPr>
                <w:b/>
                <w:sz w:val="20"/>
              </w:rPr>
              <w:t>Preventative - Control 5</w:t>
            </w:r>
          </w:p>
          <w:p w14:paraId="458AF735" w14:textId="77777777" w:rsidR="000B18F2" w:rsidRDefault="000B18F2">
            <w:pPr>
              <w:pStyle w:val="TableParagraph"/>
              <w:spacing w:before="2"/>
              <w:rPr>
                <w:rFonts w:ascii="Times New Roman"/>
                <w:sz w:val="21"/>
              </w:rPr>
            </w:pPr>
          </w:p>
          <w:p w14:paraId="7F3A815E" w14:textId="77777777" w:rsidR="000B18F2" w:rsidRDefault="000B18F2">
            <w:pPr>
              <w:pStyle w:val="TableParagraph"/>
              <w:ind w:left="107"/>
              <w:rPr>
                <w:b/>
                <w:sz w:val="20"/>
              </w:rPr>
            </w:pPr>
            <w:r>
              <w:rPr>
                <w:b/>
                <w:color w:val="0A0C0C"/>
                <w:w w:val="99"/>
                <w:sz w:val="20"/>
                <w:shd w:val="clear" w:color="auto" w:fill="F3F1F0"/>
              </w:rPr>
              <w:t>E</w:t>
            </w:r>
            <w:r>
              <w:rPr>
                <w:b/>
                <w:color w:val="0A0C0C"/>
                <w:sz w:val="20"/>
                <w:shd w:val="clear" w:color="auto" w:fill="F3F1F0"/>
              </w:rPr>
              <w:t>nhanced cleaning,</w:t>
            </w:r>
            <w:r>
              <w:rPr>
                <w:b/>
                <w:color w:val="0A0C0C"/>
                <w:sz w:val="20"/>
              </w:rPr>
              <w:t xml:space="preserve"> </w:t>
            </w:r>
            <w:r>
              <w:rPr>
                <w:b/>
                <w:color w:val="0A0C0C"/>
                <w:sz w:val="20"/>
                <w:shd w:val="clear" w:color="auto" w:fill="F3F1F0"/>
              </w:rPr>
              <w:t>including cleaning frequently</w:t>
            </w:r>
            <w:r>
              <w:rPr>
                <w:b/>
                <w:color w:val="0A0C0C"/>
                <w:sz w:val="20"/>
              </w:rPr>
              <w:t xml:space="preserve"> </w:t>
            </w:r>
            <w:r>
              <w:rPr>
                <w:b/>
                <w:color w:val="0A0C0C"/>
                <w:sz w:val="20"/>
                <w:shd w:val="clear" w:color="auto" w:fill="F3F1F0"/>
              </w:rPr>
              <w:t>touched surfaces often, using</w:t>
            </w:r>
            <w:r>
              <w:rPr>
                <w:b/>
                <w:color w:val="0A0C0C"/>
                <w:sz w:val="20"/>
              </w:rPr>
              <w:t xml:space="preserve"> </w:t>
            </w:r>
            <w:r>
              <w:rPr>
                <w:b/>
                <w:color w:val="0A0C0C"/>
                <w:sz w:val="20"/>
                <w:shd w:val="clear" w:color="auto" w:fill="F3F1F0"/>
              </w:rPr>
              <w:t>standard products such as</w:t>
            </w:r>
            <w:r>
              <w:rPr>
                <w:b/>
                <w:color w:val="0A0C0C"/>
                <w:sz w:val="20"/>
              </w:rPr>
              <w:t xml:space="preserve"> </w:t>
            </w:r>
            <w:r>
              <w:rPr>
                <w:b/>
                <w:color w:val="0A0C0C"/>
                <w:sz w:val="20"/>
                <w:shd w:val="clear" w:color="auto" w:fill="F3F1F0"/>
              </w:rPr>
              <w:t>detergents.</w:t>
            </w:r>
          </w:p>
        </w:tc>
        <w:tc>
          <w:tcPr>
            <w:tcW w:w="5928" w:type="dxa"/>
            <w:tcBorders>
              <w:bottom w:val="nil"/>
            </w:tcBorders>
          </w:tcPr>
          <w:p w14:paraId="0282008B" w14:textId="77777777" w:rsidR="000B18F2" w:rsidRPr="00E86EAB" w:rsidRDefault="000B18F2" w:rsidP="000B18F2">
            <w:pPr>
              <w:pStyle w:val="TableParagraph"/>
              <w:spacing w:before="40"/>
              <w:ind w:left="106"/>
              <w:rPr>
                <w:sz w:val="20"/>
              </w:rPr>
            </w:pPr>
          </w:p>
        </w:tc>
        <w:tc>
          <w:tcPr>
            <w:tcW w:w="884" w:type="dxa"/>
            <w:vMerge w:val="restart"/>
          </w:tcPr>
          <w:p w14:paraId="505B7EAE" w14:textId="77777777" w:rsidR="000B18F2" w:rsidRDefault="000B18F2">
            <w:pPr>
              <w:pStyle w:val="TableParagraph"/>
              <w:rPr>
                <w:rFonts w:ascii="Times New Roman"/>
                <w:sz w:val="20"/>
              </w:rPr>
            </w:pPr>
          </w:p>
        </w:tc>
      </w:tr>
      <w:tr w:rsidR="000B18F2" w14:paraId="5A0FF5DD" w14:textId="77777777" w:rsidTr="00167DA5">
        <w:trPr>
          <w:trHeight w:val="1694"/>
        </w:trPr>
        <w:tc>
          <w:tcPr>
            <w:tcW w:w="1736" w:type="dxa"/>
            <w:tcBorders>
              <w:top w:val="nil"/>
            </w:tcBorders>
          </w:tcPr>
          <w:p w14:paraId="66C0F0F0" w14:textId="77777777" w:rsidR="000B18F2" w:rsidRDefault="000B18F2">
            <w:pPr>
              <w:pStyle w:val="TableParagraph"/>
              <w:rPr>
                <w:rFonts w:ascii="Times New Roman"/>
                <w:sz w:val="20"/>
              </w:rPr>
            </w:pPr>
          </w:p>
        </w:tc>
        <w:tc>
          <w:tcPr>
            <w:tcW w:w="1380" w:type="dxa"/>
            <w:tcBorders>
              <w:top w:val="nil"/>
            </w:tcBorders>
          </w:tcPr>
          <w:p w14:paraId="12E80A9F" w14:textId="77777777" w:rsidR="000B18F2" w:rsidRDefault="000B18F2">
            <w:pPr>
              <w:pStyle w:val="TableParagraph"/>
              <w:rPr>
                <w:rFonts w:ascii="Times New Roman"/>
                <w:sz w:val="20"/>
              </w:rPr>
            </w:pPr>
          </w:p>
        </w:tc>
        <w:tc>
          <w:tcPr>
            <w:tcW w:w="4251" w:type="dxa"/>
            <w:tcBorders>
              <w:top w:val="nil"/>
            </w:tcBorders>
          </w:tcPr>
          <w:p w14:paraId="6AEC2AA9" w14:textId="77777777" w:rsidR="000B18F2" w:rsidRDefault="000B18F2">
            <w:pPr>
              <w:pStyle w:val="TableParagraph"/>
              <w:spacing w:before="10"/>
              <w:rPr>
                <w:rFonts w:ascii="Times New Roman"/>
                <w:sz w:val="20"/>
              </w:rPr>
            </w:pPr>
          </w:p>
          <w:p w14:paraId="012D7861" w14:textId="77777777" w:rsidR="000B18F2" w:rsidRPr="008C7D2B" w:rsidRDefault="000B18F2" w:rsidP="00D80907">
            <w:pPr>
              <w:pStyle w:val="TableParagraph"/>
              <w:numPr>
                <w:ilvl w:val="0"/>
                <w:numId w:val="47"/>
              </w:numPr>
              <w:tabs>
                <w:tab w:val="left" w:pos="467"/>
                <w:tab w:val="left" w:pos="468"/>
              </w:tabs>
              <w:spacing w:line="237" w:lineRule="auto"/>
              <w:ind w:right="156"/>
              <w:rPr>
                <w:sz w:val="20"/>
              </w:rPr>
            </w:pPr>
            <w:r>
              <w:rPr>
                <w:sz w:val="20"/>
              </w:rPr>
              <w:t xml:space="preserve">Deep clean or use of </w:t>
            </w:r>
            <w:proofErr w:type="spellStart"/>
            <w:r>
              <w:rPr>
                <w:sz w:val="20"/>
              </w:rPr>
              <w:t>fogger</w:t>
            </w:r>
            <w:proofErr w:type="spellEnd"/>
            <w:r>
              <w:rPr>
                <w:sz w:val="20"/>
              </w:rPr>
              <w:t xml:space="preserve"> may be</w:t>
            </w:r>
            <w:r>
              <w:rPr>
                <w:spacing w:val="-5"/>
                <w:sz w:val="20"/>
              </w:rPr>
              <w:t xml:space="preserve"> </w:t>
            </w:r>
            <w:r>
              <w:rPr>
                <w:sz w:val="20"/>
              </w:rPr>
              <w:t xml:space="preserve">appropriate </w:t>
            </w:r>
            <w:r w:rsidRPr="008C7D2B">
              <w:rPr>
                <w:sz w:val="20"/>
              </w:rPr>
              <w:t>before staff and pupils return to school.</w:t>
            </w:r>
          </w:p>
        </w:tc>
        <w:tc>
          <w:tcPr>
            <w:tcW w:w="5928" w:type="dxa"/>
            <w:tcBorders>
              <w:top w:val="nil"/>
            </w:tcBorders>
          </w:tcPr>
          <w:p w14:paraId="486FD2C4" w14:textId="77777777" w:rsidR="000B18F2" w:rsidRPr="00E86EAB" w:rsidRDefault="000B18F2">
            <w:pPr>
              <w:pStyle w:val="TableParagraph"/>
              <w:rPr>
                <w:sz w:val="20"/>
              </w:rPr>
            </w:pPr>
            <w:proofErr w:type="spellStart"/>
            <w:r w:rsidRPr="00E86EAB">
              <w:rPr>
                <w:b/>
                <w:sz w:val="20"/>
              </w:rPr>
              <w:t>Fogger</w:t>
            </w:r>
            <w:proofErr w:type="spellEnd"/>
            <w:r w:rsidRPr="00E86EAB">
              <w:rPr>
                <w:b/>
                <w:sz w:val="20"/>
              </w:rPr>
              <w:t xml:space="preserve"> </w:t>
            </w:r>
            <w:r>
              <w:rPr>
                <w:b/>
                <w:sz w:val="20"/>
              </w:rPr>
              <w:t>use</w:t>
            </w:r>
            <w:r w:rsidRPr="00E86EAB">
              <w:rPr>
                <w:b/>
                <w:sz w:val="20"/>
              </w:rPr>
              <w:t xml:space="preserve"> when cases occur</w:t>
            </w:r>
          </w:p>
        </w:tc>
        <w:tc>
          <w:tcPr>
            <w:tcW w:w="884" w:type="dxa"/>
            <w:vMerge/>
            <w:tcBorders>
              <w:top w:val="nil"/>
            </w:tcBorders>
          </w:tcPr>
          <w:p w14:paraId="04F58585" w14:textId="77777777" w:rsidR="000B18F2" w:rsidRDefault="000B18F2">
            <w:pPr>
              <w:rPr>
                <w:sz w:val="2"/>
                <w:szCs w:val="2"/>
              </w:rPr>
            </w:pPr>
          </w:p>
        </w:tc>
      </w:tr>
    </w:tbl>
    <w:p w14:paraId="3158021E" w14:textId="77777777" w:rsidR="005D591E" w:rsidRDefault="005D591E">
      <w:pPr>
        <w:rPr>
          <w:sz w:val="2"/>
          <w:szCs w:val="2"/>
        </w:rPr>
        <w:sectPr w:rsidR="005D591E">
          <w:pgSz w:w="16840" w:h="11910" w:orient="landscape"/>
          <w:pgMar w:top="1100" w:right="1100" w:bottom="900" w:left="1320" w:header="0" w:footer="712" w:gutter="0"/>
          <w:cols w:space="720"/>
        </w:sectPr>
      </w:pPr>
    </w:p>
    <w:p w14:paraId="185602C8"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1A4FE8" w14:paraId="172E6EE9" w14:textId="77777777" w:rsidTr="00DA658E">
        <w:trPr>
          <w:trHeight w:val="1051"/>
        </w:trPr>
        <w:tc>
          <w:tcPr>
            <w:tcW w:w="1736" w:type="dxa"/>
          </w:tcPr>
          <w:p w14:paraId="36B569E1" w14:textId="77777777" w:rsidR="001A4FE8" w:rsidRDefault="001A4FE8">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68ABB18E" w14:textId="77777777" w:rsidR="001A4FE8" w:rsidRDefault="001A4FE8">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1DC7861B" w14:textId="77777777" w:rsidR="001A4FE8" w:rsidRDefault="00325D0E">
            <w:pPr>
              <w:pStyle w:val="TableParagraph"/>
              <w:spacing w:before="57"/>
              <w:ind w:left="812"/>
              <w:rPr>
                <w:rFonts w:ascii="Arial"/>
                <w:b/>
                <w:sz w:val="20"/>
              </w:rPr>
            </w:pPr>
            <w:r>
              <w:rPr>
                <w:rFonts w:ascii="Arial"/>
                <w:b/>
                <w:sz w:val="20"/>
              </w:rPr>
              <w:t>Necessary Actions</w:t>
            </w:r>
          </w:p>
        </w:tc>
        <w:tc>
          <w:tcPr>
            <w:tcW w:w="6812" w:type="dxa"/>
          </w:tcPr>
          <w:p w14:paraId="0A707468" w14:textId="77777777" w:rsidR="001A4FE8" w:rsidRDefault="001A4FE8">
            <w:pPr>
              <w:pStyle w:val="TableParagraph"/>
              <w:spacing w:before="57"/>
              <w:ind w:left="242"/>
              <w:rPr>
                <w:rFonts w:ascii="Arial"/>
                <w:b/>
                <w:sz w:val="20"/>
              </w:rPr>
            </w:pPr>
            <w:r>
              <w:rPr>
                <w:rFonts w:ascii="Arial"/>
                <w:b/>
                <w:sz w:val="20"/>
              </w:rPr>
              <w:t>What further action is necessary?</w:t>
            </w:r>
          </w:p>
        </w:tc>
      </w:tr>
      <w:tr w:rsidR="001A4FE8" w14:paraId="39C12BD5" w14:textId="77777777" w:rsidTr="000F367F">
        <w:trPr>
          <w:trHeight w:val="8321"/>
        </w:trPr>
        <w:tc>
          <w:tcPr>
            <w:tcW w:w="1736" w:type="dxa"/>
          </w:tcPr>
          <w:p w14:paraId="6B618BCD" w14:textId="77777777" w:rsidR="001A4FE8" w:rsidRDefault="001A4FE8">
            <w:pPr>
              <w:pStyle w:val="TableParagraph"/>
              <w:rPr>
                <w:rFonts w:ascii="Times New Roman"/>
                <w:sz w:val="18"/>
              </w:rPr>
            </w:pPr>
          </w:p>
        </w:tc>
        <w:tc>
          <w:tcPr>
            <w:tcW w:w="1380" w:type="dxa"/>
          </w:tcPr>
          <w:p w14:paraId="183D294B" w14:textId="77777777" w:rsidR="001A4FE8" w:rsidRDefault="001A4FE8">
            <w:pPr>
              <w:pStyle w:val="TableParagraph"/>
              <w:rPr>
                <w:rFonts w:ascii="Times New Roman"/>
                <w:sz w:val="18"/>
              </w:rPr>
            </w:pPr>
          </w:p>
        </w:tc>
        <w:tc>
          <w:tcPr>
            <w:tcW w:w="4251" w:type="dxa"/>
          </w:tcPr>
          <w:p w14:paraId="7D65D26C" w14:textId="77777777" w:rsidR="001A4FE8" w:rsidRDefault="001A4FE8">
            <w:pPr>
              <w:pStyle w:val="TableParagraph"/>
              <w:spacing w:before="1"/>
              <w:rPr>
                <w:rFonts w:ascii="Times New Roman"/>
                <w:sz w:val="26"/>
              </w:rPr>
            </w:pPr>
          </w:p>
          <w:p w14:paraId="46467192" w14:textId="77777777" w:rsidR="001A4FE8" w:rsidRDefault="001A4FE8" w:rsidP="00D80907">
            <w:pPr>
              <w:pStyle w:val="TableParagraph"/>
              <w:numPr>
                <w:ilvl w:val="0"/>
                <w:numId w:val="46"/>
              </w:numPr>
              <w:tabs>
                <w:tab w:val="left" w:pos="467"/>
                <w:tab w:val="left" w:pos="468"/>
              </w:tabs>
              <w:ind w:right="271"/>
              <w:rPr>
                <w:sz w:val="20"/>
              </w:rPr>
            </w:pPr>
            <w:r>
              <w:rPr>
                <w:sz w:val="20"/>
              </w:rPr>
              <w:t>All staff need to take reasonable steps to ensure the standards of cleanliness are at the appropriate level to maintain a duty of care</w:t>
            </w:r>
            <w:r>
              <w:rPr>
                <w:spacing w:val="-11"/>
                <w:sz w:val="20"/>
              </w:rPr>
              <w:t xml:space="preserve"> </w:t>
            </w:r>
            <w:r>
              <w:rPr>
                <w:sz w:val="20"/>
              </w:rPr>
              <w:t>for colleagues, pupils and agreed visitors.</w:t>
            </w:r>
          </w:p>
          <w:p w14:paraId="177FBD17" w14:textId="77777777" w:rsidR="001A4FE8" w:rsidRDefault="001A4FE8" w:rsidP="00D80907">
            <w:pPr>
              <w:pStyle w:val="TableParagraph"/>
              <w:numPr>
                <w:ilvl w:val="0"/>
                <w:numId w:val="46"/>
              </w:numPr>
              <w:tabs>
                <w:tab w:val="left" w:pos="467"/>
                <w:tab w:val="left" w:pos="468"/>
              </w:tabs>
              <w:spacing w:before="2" w:line="237" w:lineRule="auto"/>
              <w:ind w:right="273"/>
              <w:rPr>
                <w:sz w:val="20"/>
              </w:rPr>
            </w:pPr>
            <w:r>
              <w:rPr>
                <w:sz w:val="20"/>
              </w:rPr>
              <w:t>Review removing furniture and equipment which are hard to</w:t>
            </w:r>
            <w:r>
              <w:rPr>
                <w:spacing w:val="-16"/>
                <w:sz w:val="20"/>
              </w:rPr>
              <w:t xml:space="preserve"> </w:t>
            </w:r>
            <w:r>
              <w:rPr>
                <w:sz w:val="20"/>
              </w:rPr>
              <w:t>clean</w:t>
            </w:r>
          </w:p>
          <w:p w14:paraId="1A85E709" w14:textId="77777777" w:rsidR="001A4FE8" w:rsidRDefault="001A4FE8">
            <w:pPr>
              <w:pStyle w:val="TableParagraph"/>
              <w:spacing w:line="242" w:lineRule="exact"/>
              <w:ind w:left="467"/>
              <w:rPr>
                <w:sz w:val="20"/>
              </w:rPr>
            </w:pPr>
            <w:proofErr w:type="gramStart"/>
            <w:r>
              <w:rPr>
                <w:sz w:val="20"/>
              </w:rPr>
              <w:t>e.g</w:t>
            </w:r>
            <w:proofErr w:type="gramEnd"/>
            <w:r>
              <w:rPr>
                <w:sz w:val="20"/>
              </w:rPr>
              <w:t>. soft furnishings.</w:t>
            </w:r>
          </w:p>
          <w:p w14:paraId="1DFD0948" w14:textId="77777777" w:rsidR="001A4FE8" w:rsidRDefault="001A4FE8" w:rsidP="00D80907">
            <w:pPr>
              <w:pStyle w:val="TableParagraph"/>
              <w:numPr>
                <w:ilvl w:val="0"/>
                <w:numId w:val="45"/>
              </w:numPr>
              <w:tabs>
                <w:tab w:val="left" w:pos="467"/>
                <w:tab w:val="left" w:pos="468"/>
              </w:tabs>
              <w:ind w:right="221"/>
              <w:rPr>
                <w:sz w:val="20"/>
              </w:rPr>
            </w:pPr>
            <w:r>
              <w:rPr>
                <w:sz w:val="20"/>
              </w:rPr>
              <w:t>More frequent cleaning procedures should be in place across the site, particularly in communal areas</w:t>
            </w:r>
            <w:r>
              <w:rPr>
                <w:spacing w:val="-14"/>
                <w:sz w:val="20"/>
              </w:rPr>
              <w:t xml:space="preserve"> </w:t>
            </w:r>
            <w:r>
              <w:rPr>
                <w:sz w:val="20"/>
              </w:rPr>
              <w:t>and at touch points</w:t>
            </w:r>
            <w:r>
              <w:rPr>
                <w:spacing w:val="-5"/>
                <w:sz w:val="20"/>
              </w:rPr>
              <w:t xml:space="preserve"> </w:t>
            </w:r>
            <w:r>
              <w:rPr>
                <w:sz w:val="20"/>
              </w:rPr>
              <w:t>including:</w:t>
            </w:r>
          </w:p>
          <w:p w14:paraId="0F59CDCD" w14:textId="77777777" w:rsidR="001A4FE8" w:rsidRDefault="001A4FE8" w:rsidP="00D80907">
            <w:pPr>
              <w:pStyle w:val="TableParagraph"/>
              <w:numPr>
                <w:ilvl w:val="1"/>
                <w:numId w:val="45"/>
              </w:numPr>
              <w:tabs>
                <w:tab w:val="left" w:pos="1187"/>
                <w:tab w:val="left" w:pos="1188"/>
              </w:tabs>
              <w:spacing w:line="252" w:lineRule="exact"/>
              <w:rPr>
                <w:sz w:val="20"/>
              </w:rPr>
            </w:pPr>
            <w:r>
              <w:rPr>
                <w:sz w:val="20"/>
              </w:rPr>
              <w:t>Taps and washing</w:t>
            </w:r>
            <w:r>
              <w:rPr>
                <w:spacing w:val="-5"/>
                <w:sz w:val="20"/>
              </w:rPr>
              <w:t xml:space="preserve"> </w:t>
            </w:r>
            <w:r>
              <w:rPr>
                <w:sz w:val="20"/>
              </w:rPr>
              <w:t>facilities,</w:t>
            </w:r>
          </w:p>
          <w:p w14:paraId="0338DF42" w14:textId="77777777" w:rsidR="001A4FE8" w:rsidRDefault="001A4FE8" w:rsidP="00D80907">
            <w:pPr>
              <w:pStyle w:val="TableParagraph"/>
              <w:numPr>
                <w:ilvl w:val="1"/>
                <w:numId w:val="45"/>
              </w:numPr>
              <w:tabs>
                <w:tab w:val="left" w:pos="1187"/>
                <w:tab w:val="left" w:pos="1188"/>
              </w:tabs>
              <w:spacing w:line="242" w:lineRule="exact"/>
              <w:rPr>
                <w:sz w:val="20"/>
              </w:rPr>
            </w:pPr>
            <w:r>
              <w:rPr>
                <w:sz w:val="20"/>
              </w:rPr>
              <w:t>Toilet flush and</w:t>
            </w:r>
            <w:r>
              <w:rPr>
                <w:spacing w:val="-4"/>
                <w:sz w:val="20"/>
              </w:rPr>
              <w:t xml:space="preserve"> </w:t>
            </w:r>
            <w:r>
              <w:rPr>
                <w:sz w:val="20"/>
              </w:rPr>
              <w:t>seats,</w:t>
            </w:r>
          </w:p>
          <w:p w14:paraId="37D999C7" w14:textId="77777777" w:rsidR="001A4FE8" w:rsidRDefault="001A4FE8" w:rsidP="00D80907">
            <w:pPr>
              <w:pStyle w:val="TableParagraph"/>
              <w:numPr>
                <w:ilvl w:val="1"/>
                <w:numId w:val="45"/>
              </w:numPr>
              <w:tabs>
                <w:tab w:val="left" w:pos="1187"/>
                <w:tab w:val="left" w:pos="1188"/>
              </w:tabs>
              <w:spacing w:before="3" w:line="223" w:lineRule="auto"/>
              <w:ind w:right="732"/>
              <w:rPr>
                <w:sz w:val="20"/>
              </w:rPr>
            </w:pPr>
            <w:r>
              <w:rPr>
                <w:sz w:val="20"/>
              </w:rPr>
              <w:t xml:space="preserve">Door handles and </w:t>
            </w:r>
            <w:r>
              <w:rPr>
                <w:spacing w:val="-3"/>
                <w:sz w:val="20"/>
              </w:rPr>
              <w:t xml:space="preserve">push </w:t>
            </w:r>
            <w:r>
              <w:rPr>
                <w:sz w:val="20"/>
              </w:rPr>
              <w:t>plates,</w:t>
            </w:r>
          </w:p>
          <w:p w14:paraId="31ED46FB" w14:textId="77777777" w:rsidR="001A4FE8" w:rsidRDefault="001A4FE8" w:rsidP="00D80907">
            <w:pPr>
              <w:pStyle w:val="TableParagraph"/>
              <w:numPr>
                <w:ilvl w:val="1"/>
                <w:numId w:val="45"/>
              </w:numPr>
              <w:tabs>
                <w:tab w:val="left" w:pos="1187"/>
                <w:tab w:val="left" w:pos="1188"/>
              </w:tabs>
              <w:spacing w:before="17" w:line="223" w:lineRule="auto"/>
              <w:ind w:right="284"/>
              <w:rPr>
                <w:sz w:val="20"/>
              </w:rPr>
            </w:pPr>
            <w:r>
              <w:rPr>
                <w:sz w:val="20"/>
              </w:rPr>
              <w:t>Handrails on staircases and corridors,</w:t>
            </w:r>
          </w:p>
          <w:p w14:paraId="76C8D3F0" w14:textId="77777777" w:rsidR="001A4FE8" w:rsidRDefault="001A4FE8" w:rsidP="00D80907">
            <w:pPr>
              <w:pStyle w:val="TableParagraph"/>
              <w:numPr>
                <w:ilvl w:val="1"/>
                <w:numId w:val="45"/>
              </w:numPr>
              <w:tabs>
                <w:tab w:val="left" w:pos="1187"/>
                <w:tab w:val="left" w:pos="1188"/>
              </w:tabs>
              <w:spacing w:before="2" w:line="253" w:lineRule="exact"/>
              <w:rPr>
                <w:sz w:val="20"/>
              </w:rPr>
            </w:pPr>
            <w:r>
              <w:rPr>
                <w:sz w:val="20"/>
              </w:rPr>
              <w:t>Lift and hoist</w:t>
            </w:r>
            <w:r>
              <w:rPr>
                <w:spacing w:val="-3"/>
                <w:sz w:val="20"/>
              </w:rPr>
              <w:t xml:space="preserve"> </w:t>
            </w:r>
            <w:r>
              <w:rPr>
                <w:sz w:val="20"/>
              </w:rPr>
              <w:t>controls,</w:t>
            </w:r>
          </w:p>
          <w:p w14:paraId="11778657" w14:textId="77777777" w:rsidR="001A4FE8" w:rsidRDefault="001A4FE8" w:rsidP="00D80907">
            <w:pPr>
              <w:pStyle w:val="TableParagraph"/>
              <w:numPr>
                <w:ilvl w:val="1"/>
                <w:numId w:val="45"/>
              </w:numPr>
              <w:tabs>
                <w:tab w:val="left" w:pos="1187"/>
                <w:tab w:val="left" w:pos="1188"/>
              </w:tabs>
              <w:spacing w:before="5" w:line="223" w:lineRule="auto"/>
              <w:ind w:right="447"/>
              <w:rPr>
                <w:sz w:val="20"/>
              </w:rPr>
            </w:pPr>
            <w:r>
              <w:rPr>
                <w:sz w:val="20"/>
              </w:rPr>
              <w:t>Machinery and</w:t>
            </w:r>
            <w:r>
              <w:rPr>
                <w:spacing w:val="-8"/>
                <w:sz w:val="20"/>
              </w:rPr>
              <w:t xml:space="preserve"> </w:t>
            </w:r>
            <w:r>
              <w:rPr>
                <w:sz w:val="20"/>
              </w:rPr>
              <w:t>equipment controls,</w:t>
            </w:r>
          </w:p>
          <w:p w14:paraId="31697DAA" w14:textId="77777777" w:rsidR="001A4FE8" w:rsidRDefault="001A4FE8" w:rsidP="00D80907">
            <w:pPr>
              <w:pStyle w:val="TableParagraph"/>
              <w:numPr>
                <w:ilvl w:val="1"/>
                <w:numId w:val="45"/>
              </w:numPr>
              <w:tabs>
                <w:tab w:val="left" w:pos="1187"/>
                <w:tab w:val="left" w:pos="1188"/>
              </w:tabs>
              <w:spacing w:before="5" w:line="235" w:lineRule="auto"/>
              <w:ind w:right="241"/>
              <w:rPr>
                <w:sz w:val="20"/>
              </w:rPr>
            </w:pPr>
            <w:r>
              <w:rPr>
                <w:sz w:val="20"/>
              </w:rPr>
              <w:t>All areas used for eating must be thoroughly</w:t>
            </w:r>
            <w:r>
              <w:rPr>
                <w:spacing w:val="-10"/>
                <w:sz w:val="20"/>
              </w:rPr>
              <w:t xml:space="preserve"> </w:t>
            </w:r>
            <w:r>
              <w:rPr>
                <w:sz w:val="20"/>
              </w:rPr>
              <w:t>cleaned, including chairs, door handles</w:t>
            </w:r>
          </w:p>
          <w:p w14:paraId="3706B63B" w14:textId="77777777" w:rsidR="001A4FE8" w:rsidRDefault="001A4FE8" w:rsidP="00D80907">
            <w:pPr>
              <w:pStyle w:val="TableParagraph"/>
              <w:numPr>
                <w:ilvl w:val="1"/>
                <w:numId w:val="45"/>
              </w:numPr>
              <w:tabs>
                <w:tab w:val="left" w:pos="1187"/>
                <w:tab w:val="left" w:pos="1188"/>
              </w:tabs>
              <w:spacing w:before="9" w:line="252" w:lineRule="exact"/>
              <w:rPr>
                <w:sz w:val="20"/>
              </w:rPr>
            </w:pPr>
            <w:r>
              <w:rPr>
                <w:sz w:val="20"/>
              </w:rPr>
              <w:t>Telephone</w:t>
            </w:r>
            <w:r>
              <w:rPr>
                <w:spacing w:val="-1"/>
                <w:sz w:val="20"/>
              </w:rPr>
              <w:t xml:space="preserve"> </w:t>
            </w:r>
            <w:r>
              <w:rPr>
                <w:sz w:val="20"/>
              </w:rPr>
              <w:t>equipment,</w:t>
            </w:r>
          </w:p>
          <w:p w14:paraId="1789B640" w14:textId="77777777" w:rsidR="001A4FE8" w:rsidRDefault="001A4FE8" w:rsidP="00D80907">
            <w:pPr>
              <w:pStyle w:val="TableParagraph"/>
              <w:numPr>
                <w:ilvl w:val="1"/>
                <w:numId w:val="45"/>
              </w:numPr>
              <w:tabs>
                <w:tab w:val="left" w:pos="1187"/>
                <w:tab w:val="left" w:pos="1188"/>
              </w:tabs>
              <w:spacing w:line="232" w:lineRule="auto"/>
              <w:ind w:right="128"/>
              <w:rPr>
                <w:sz w:val="20"/>
              </w:rPr>
            </w:pPr>
            <w:r>
              <w:rPr>
                <w:sz w:val="20"/>
              </w:rPr>
              <w:t>Keyboards, photocopiers</w:t>
            </w:r>
            <w:r>
              <w:rPr>
                <w:spacing w:val="-12"/>
                <w:sz w:val="20"/>
              </w:rPr>
              <w:t xml:space="preserve"> </w:t>
            </w:r>
            <w:r>
              <w:rPr>
                <w:sz w:val="20"/>
              </w:rPr>
              <w:t>and other office equipment, classroom desks and</w:t>
            </w:r>
            <w:r>
              <w:rPr>
                <w:spacing w:val="-8"/>
                <w:sz w:val="20"/>
              </w:rPr>
              <w:t xml:space="preserve"> </w:t>
            </w:r>
            <w:r>
              <w:rPr>
                <w:sz w:val="20"/>
              </w:rPr>
              <w:t>chairs,</w:t>
            </w:r>
          </w:p>
          <w:p w14:paraId="19216D4D" w14:textId="77777777" w:rsidR="001A4FE8" w:rsidRDefault="001A4FE8">
            <w:pPr>
              <w:pStyle w:val="TableParagraph"/>
              <w:spacing w:line="220" w:lineRule="exact"/>
              <w:ind w:left="1187"/>
              <w:rPr>
                <w:sz w:val="20"/>
              </w:rPr>
            </w:pPr>
            <w:proofErr w:type="gramStart"/>
            <w:r>
              <w:rPr>
                <w:sz w:val="20"/>
              </w:rPr>
              <w:t>toys</w:t>
            </w:r>
            <w:proofErr w:type="gramEnd"/>
            <w:r>
              <w:rPr>
                <w:sz w:val="20"/>
              </w:rPr>
              <w:t>, IT equipment.</w:t>
            </w:r>
          </w:p>
        </w:tc>
        <w:tc>
          <w:tcPr>
            <w:tcW w:w="6812" w:type="dxa"/>
          </w:tcPr>
          <w:p w14:paraId="326AD15B" w14:textId="77777777" w:rsidR="001A4FE8" w:rsidRDefault="001A4FE8">
            <w:pPr>
              <w:pStyle w:val="TableParagraph"/>
              <w:spacing w:before="4"/>
              <w:rPr>
                <w:rFonts w:ascii="Times New Roman"/>
                <w:sz w:val="27"/>
              </w:rPr>
            </w:pPr>
          </w:p>
          <w:p w14:paraId="46EE543E" w14:textId="77777777" w:rsidR="001A4FE8" w:rsidRDefault="001A4FE8" w:rsidP="000B18F2">
            <w:pPr>
              <w:pStyle w:val="TableParagraph"/>
              <w:spacing w:before="1"/>
              <w:rPr>
                <w:sz w:val="20"/>
              </w:rPr>
            </w:pPr>
          </w:p>
          <w:p w14:paraId="4022B39A" w14:textId="77777777" w:rsidR="001A4FE8" w:rsidRDefault="001A4FE8" w:rsidP="000B18F2">
            <w:pPr>
              <w:pStyle w:val="TableParagraph"/>
              <w:spacing w:before="1"/>
              <w:rPr>
                <w:sz w:val="20"/>
              </w:rPr>
            </w:pPr>
            <w:r>
              <w:rPr>
                <w:sz w:val="20"/>
              </w:rPr>
              <w:t>Monitor COSHH risk assessment for cleaning/caretaker duties identified the correct process and PPE is worn.</w:t>
            </w:r>
          </w:p>
          <w:p w14:paraId="0E50F610" w14:textId="77777777" w:rsidR="001A4FE8" w:rsidRDefault="001A4FE8" w:rsidP="000B18F2">
            <w:pPr>
              <w:pStyle w:val="TableParagraph"/>
              <w:spacing w:before="1"/>
              <w:rPr>
                <w:sz w:val="20"/>
              </w:rPr>
            </w:pPr>
          </w:p>
          <w:p w14:paraId="52FC727E" w14:textId="77777777" w:rsidR="001A4FE8" w:rsidRDefault="001A4FE8" w:rsidP="000B18F2">
            <w:pPr>
              <w:pStyle w:val="TableParagraph"/>
              <w:spacing w:before="1"/>
              <w:rPr>
                <w:sz w:val="20"/>
              </w:rPr>
            </w:pPr>
            <w:r>
              <w:rPr>
                <w:sz w:val="20"/>
              </w:rPr>
              <w:t xml:space="preserve">Staff to read COSHH </w:t>
            </w:r>
            <w:r>
              <w:rPr>
                <w:spacing w:val="-3"/>
                <w:sz w:val="20"/>
              </w:rPr>
              <w:t xml:space="preserve">sheets </w:t>
            </w:r>
            <w:r>
              <w:rPr>
                <w:sz w:val="20"/>
              </w:rPr>
              <w:t>for cleaning</w:t>
            </w:r>
            <w:r>
              <w:rPr>
                <w:spacing w:val="-1"/>
                <w:sz w:val="20"/>
              </w:rPr>
              <w:t xml:space="preserve"> </w:t>
            </w:r>
            <w:r>
              <w:rPr>
                <w:sz w:val="20"/>
              </w:rPr>
              <w:t>products, details displayed on bottles.</w:t>
            </w:r>
          </w:p>
        </w:tc>
      </w:tr>
    </w:tbl>
    <w:p w14:paraId="42BB5EF9" w14:textId="77777777" w:rsidR="005D591E" w:rsidRDefault="005D591E">
      <w:pPr>
        <w:rPr>
          <w:sz w:val="20"/>
        </w:rPr>
        <w:sectPr w:rsidR="005D591E">
          <w:pgSz w:w="16840" w:h="11910" w:orient="landscape"/>
          <w:pgMar w:top="1100" w:right="1100" w:bottom="900" w:left="1320" w:header="0" w:footer="712" w:gutter="0"/>
          <w:cols w:space="720"/>
        </w:sectPr>
      </w:pPr>
    </w:p>
    <w:p w14:paraId="29375312" w14:textId="77777777" w:rsidR="005D591E" w:rsidRDefault="005D591E">
      <w:pPr>
        <w:pStyle w:val="BodyText"/>
        <w:spacing w:before="8"/>
        <w:rPr>
          <w:rFonts w:ascii="Times New Roman"/>
          <w:sz w:val="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529"/>
        <w:gridCol w:w="4102"/>
        <w:gridCol w:w="6812"/>
      </w:tblGrid>
      <w:tr w:rsidR="001A4FE8" w14:paraId="7AF8C6E6" w14:textId="77777777" w:rsidTr="001A4FE8">
        <w:trPr>
          <w:trHeight w:val="1053"/>
        </w:trPr>
        <w:tc>
          <w:tcPr>
            <w:tcW w:w="1736" w:type="dxa"/>
          </w:tcPr>
          <w:p w14:paraId="4A7AA07F" w14:textId="77777777" w:rsidR="001A4FE8" w:rsidRDefault="001A4FE8">
            <w:pPr>
              <w:pStyle w:val="TableParagraph"/>
              <w:spacing w:before="55" w:line="278" w:lineRule="auto"/>
              <w:ind w:left="480" w:right="88" w:hanging="159"/>
              <w:rPr>
                <w:rFonts w:ascii="Arial"/>
                <w:b/>
                <w:sz w:val="20"/>
              </w:rPr>
            </w:pPr>
            <w:r>
              <w:rPr>
                <w:rFonts w:ascii="Arial"/>
                <w:b/>
                <w:sz w:val="20"/>
              </w:rPr>
              <w:t>What are the hazards?</w:t>
            </w:r>
          </w:p>
        </w:tc>
        <w:tc>
          <w:tcPr>
            <w:tcW w:w="1529" w:type="dxa"/>
          </w:tcPr>
          <w:p w14:paraId="5D6C0280" w14:textId="77777777" w:rsidR="001A4FE8" w:rsidRDefault="001A4FE8">
            <w:pPr>
              <w:pStyle w:val="TableParagraph"/>
              <w:spacing w:before="55" w:line="276" w:lineRule="auto"/>
              <w:ind w:left="237"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102" w:type="dxa"/>
          </w:tcPr>
          <w:p w14:paraId="13A8C497" w14:textId="77777777" w:rsidR="001A4FE8" w:rsidRDefault="00325D0E">
            <w:pPr>
              <w:pStyle w:val="TableParagraph"/>
              <w:spacing w:before="57"/>
              <w:ind w:left="813"/>
              <w:rPr>
                <w:rFonts w:ascii="Arial"/>
                <w:b/>
                <w:sz w:val="20"/>
              </w:rPr>
            </w:pPr>
            <w:r>
              <w:rPr>
                <w:rFonts w:ascii="Arial"/>
                <w:b/>
                <w:sz w:val="20"/>
              </w:rPr>
              <w:t>Necessary Actions</w:t>
            </w:r>
          </w:p>
        </w:tc>
        <w:tc>
          <w:tcPr>
            <w:tcW w:w="6812" w:type="dxa"/>
          </w:tcPr>
          <w:p w14:paraId="4C8A9166" w14:textId="77777777" w:rsidR="001A4FE8" w:rsidRDefault="001A4FE8">
            <w:pPr>
              <w:pStyle w:val="TableParagraph"/>
              <w:spacing w:before="57"/>
              <w:ind w:left="242"/>
              <w:rPr>
                <w:rFonts w:ascii="Arial"/>
                <w:b/>
                <w:sz w:val="20"/>
              </w:rPr>
            </w:pPr>
            <w:r>
              <w:rPr>
                <w:rFonts w:ascii="Arial"/>
                <w:b/>
                <w:sz w:val="20"/>
              </w:rPr>
              <w:t>What further action is necessary?</w:t>
            </w:r>
          </w:p>
        </w:tc>
      </w:tr>
      <w:tr w:rsidR="001A4FE8" w14:paraId="0D16D599" w14:textId="77777777" w:rsidTr="001A4FE8">
        <w:trPr>
          <w:trHeight w:val="2001"/>
        </w:trPr>
        <w:tc>
          <w:tcPr>
            <w:tcW w:w="1736" w:type="dxa"/>
          </w:tcPr>
          <w:p w14:paraId="34F36562" w14:textId="77777777" w:rsidR="001A4FE8" w:rsidRDefault="001A4FE8">
            <w:pPr>
              <w:pStyle w:val="TableParagraph"/>
              <w:spacing w:before="58" w:line="278" w:lineRule="auto"/>
              <w:ind w:left="107" w:right="556"/>
              <w:rPr>
                <w:sz w:val="20"/>
              </w:rPr>
            </w:pPr>
            <w:r>
              <w:rPr>
                <w:sz w:val="20"/>
              </w:rPr>
              <w:t>Lunchtime Catering facilities</w:t>
            </w:r>
          </w:p>
        </w:tc>
        <w:tc>
          <w:tcPr>
            <w:tcW w:w="1529" w:type="dxa"/>
          </w:tcPr>
          <w:p w14:paraId="788535F1" w14:textId="77777777" w:rsidR="001A4FE8" w:rsidRDefault="001A4FE8">
            <w:pPr>
              <w:pStyle w:val="TableParagraph"/>
              <w:spacing w:before="58" w:line="278" w:lineRule="auto"/>
              <w:ind w:left="107" w:right="325"/>
              <w:rPr>
                <w:sz w:val="20"/>
              </w:rPr>
            </w:pPr>
            <w:r>
              <w:rPr>
                <w:sz w:val="20"/>
              </w:rPr>
              <w:t>Staff and pupils</w:t>
            </w:r>
          </w:p>
          <w:p w14:paraId="29735A7C" w14:textId="77777777" w:rsidR="001A4FE8" w:rsidRDefault="001A4FE8">
            <w:pPr>
              <w:pStyle w:val="TableParagraph"/>
              <w:spacing w:before="194" w:line="278" w:lineRule="auto"/>
              <w:ind w:left="107" w:right="170"/>
              <w:rPr>
                <w:sz w:val="20"/>
              </w:rPr>
            </w:pPr>
            <w:r>
              <w:rPr>
                <w:w w:val="95"/>
                <w:sz w:val="20"/>
              </w:rPr>
              <w:t>Contractor</w:t>
            </w:r>
            <w:r>
              <w:rPr>
                <w:sz w:val="20"/>
              </w:rPr>
              <w:t>s</w:t>
            </w:r>
          </w:p>
        </w:tc>
        <w:tc>
          <w:tcPr>
            <w:tcW w:w="4102" w:type="dxa"/>
          </w:tcPr>
          <w:p w14:paraId="49630B4E" w14:textId="77777777" w:rsidR="001A4FE8" w:rsidRPr="008C7D2B" w:rsidRDefault="001A4FE8" w:rsidP="00D80907">
            <w:pPr>
              <w:pStyle w:val="TableParagraph"/>
              <w:numPr>
                <w:ilvl w:val="0"/>
                <w:numId w:val="53"/>
              </w:numPr>
              <w:spacing w:before="1" w:line="222" w:lineRule="exact"/>
              <w:rPr>
                <w:sz w:val="20"/>
              </w:rPr>
            </w:pPr>
            <w:r>
              <w:rPr>
                <w:sz w:val="20"/>
              </w:rPr>
              <w:t>Lunches served in classrooms and transported via trolley (see separate risk assessment) to minimise mixing of staff and students.</w:t>
            </w:r>
          </w:p>
        </w:tc>
        <w:tc>
          <w:tcPr>
            <w:tcW w:w="6812" w:type="dxa"/>
          </w:tcPr>
          <w:p w14:paraId="77B59B61" w14:textId="77777777" w:rsidR="001A4FE8" w:rsidRDefault="001A4FE8">
            <w:pPr>
              <w:pStyle w:val="TableParagraph"/>
              <w:spacing w:before="60"/>
              <w:ind w:left="106"/>
              <w:rPr>
                <w:sz w:val="20"/>
              </w:rPr>
            </w:pPr>
            <w:r>
              <w:rPr>
                <w:sz w:val="20"/>
              </w:rPr>
              <w:t>Review lunch transportation risk assessment as and when changes to practice occur</w:t>
            </w:r>
          </w:p>
        </w:tc>
      </w:tr>
      <w:tr w:rsidR="001A4FE8" w14:paraId="3320A796" w14:textId="77777777" w:rsidTr="00314DA0">
        <w:trPr>
          <w:trHeight w:val="3842"/>
        </w:trPr>
        <w:tc>
          <w:tcPr>
            <w:tcW w:w="1736" w:type="dxa"/>
          </w:tcPr>
          <w:p w14:paraId="400CFDB6" w14:textId="77777777" w:rsidR="001A4FE8" w:rsidRDefault="001A4FE8">
            <w:pPr>
              <w:pStyle w:val="TableParagraph"/>
              <w:spacing w:before="60"/>
              <w:ind w:left="107"/>
              <w:rPr>
                <w:sz w:val="20"/>
              </w:rPr>
            </w:pPr>
            <w:r>
              <w:rPr>
                <w:sz w:val="20"/>
              </w:rPr>
              <w:t>Fire Safety</w:t>
            </w:r>
          </w:p>
        </w:tc>
        <w:tc>
          <w:tcPr>
            <w:tcW w:w="1529" w:type="dxa"/>
          </w:tcPr>
          <w:p w14:paraId="4D6E129F" w14:textId="77777777" w:rsidR="001A4FE8" w:rsidRDefault="001A4FE8">
            <w:pPr>
              <w:pStyle w:val="TableParagraph"/>
              <w:rPr>
                <w:rFonts w:ascii="Times New Roman"/>
                <w:sz w:val="18"/>
              </w:rPr>
            </w:pPr>
          </w:p>
        </w:tc>
        <w:tc>
          <w:tcPr>
            <w:tcW w:w="4102" w:type="dxa"/>
          </w:tcPr>
          <w:p w14:paraId="12CD3FFF" w14:textId="77777777" w:rsidR="001A4FE8" w:rsidRDefault="001A4FE8" w:rsidP="00D80907">
            <w:pPr>
              <w:pStyle w:val="TableParagraph"/>
              <w:numPr>
                <w:ilvl w:val="0"/>
                <w:numId w:val="44"/>
              </w:numPr>
              <w:tabs>
                <w:tab w:val="left" w:pos="464"/>
                <w:tab w:val="left" w:pos="465"/>
              </w:tabs>
              <w:spacing w:before="58"/>
              <w:ind w:right="113"/>
              <w:rPr>
                <w:sz w:val="20"/>
              </w:rPr>
            </w:pPr>
            <w:r>
              <w:rPr>
                <w:sz w:val="20"/>
              </w:rPr>
              <w:t>Personal Emergency Evacuation Plans (PEEPs) must continue to be in place for those staff that continue to work in the school and any pupils that access the school site, which should include</w:t>
            </w:r>
            <w:r>
              <w:rPr>
                <w:spacing w:val="-5"/>
                <w:sz w:val="20"/>
              </w:rPr>
              <w:t xml:space="preserve"> </w:t>
            </w:r>
            <w:r>
              <w:rPr>
                <w:sz w:val="20"/>
              </w:rPr>
              <w:t>lifts.</w:t>
            </w:r>
          </w:p>
          <w:p w14:paraId="671CD221" w14:textId="77777777" w:rsidR="001A4FE8" w:rsidRDefault="001A4FE8" w:rsidP="00D80907">
            <w:pPr>
              <w:pStyle w:val="TableParagraph"/>
              <w:numPr>
                <w:ilvl w:val="0"/>
                <w:numId w:val="44"/>
              </w:numPr>
              <w:tabs>
                <w:tab w:val="left" w:pos="464"/>
                <w:tab w:val="left" w:pos="465"/>
              </w:tabs>
              <w:spacing w:line="241" w:lineRule="exact"/>
              <w:rPr>
                <w:sz w:val="20"/>
              </w:rPr>
            </w:pPr>
            <w:r>
              <w:rPr>
                <w:sz w:val="20"/>
              </w:rPr>
              <w:t>Ensure all emergency escape</w:t>
            </w:r>
            <w:r>
              <w:rPr>
                <w:spacing w:val="-9"/>
                <w:sz w:val="20"/>
              </w:rPr>
              <w:t xml:space="preserve"> </w:t>
            </w:r>
            <w:r>
              <w:rPr>
                <w:sz w:val="20"/>
              </w:rPr>
              <w:t>routes</w:t>
            </w:r>
          </w:p>
          <w:p w14:paraId="57B63A8B" w14:textId="77777777" w:rsidR="001A4FE8" w:rsidRDefault="001A4FE8">
            <w:pPr>
              <w:pStyle w:val="TableParagraph"/>
              <w:ind w:left="465" w:right="508"/>
              <w:rPr>
                <w:sz w:val="20"/>
              </w:rPr>
            </w:pPr>
            <w:r>
              <w:rPr>
                <w:sz w:val="20"/>
              </w:rPr>
              <w:t xml:space="preserve">/ </w:t>
            </w:r>
            <w:proofErr w:type="gramStart"/>
            <w:r>
              <w:rPr>
                <w:sz w:val="20"/>
              </w:rPr>
              <w:t>doors</w:t>
            </w:r>
            <w:proofErr w:type="gramEnd"/>
            <w:r>
              <w:rPr>
                <w:sz w:val="20"/>
              </w:rPr>
              <w:t xml:space="preserve"> are fully operational and kept clear.</w:t>
            </w:r>
          </w:p>
          <w:p w14:paraId="04F0B852" w14:textId="77777777" w:rsidR="001A4FE8" w:rsidRDefault="001A4FE8" w:rsidP="00D80907">
            <w:pPr>
              <w:pStyle w:val="TableParagraph"/>
              <w:numPr>
                <w:ilvl w:val="0"/>
                <w:numId w:val="44"/>
              </w:numPr>
              <w:tabs>
                <w:tab w:val="left" w:pos="467"/>
                <w:tab w:val="left" w:pos="468"/>
              </w:tabs>
              <w:spacing w:line="276" w:lineRule="auto"/>
              <w:ind w:left="467" w:right="147" w:hanging="360"/>
              <w:rPr>
                <w:sz w:val="20"/>
              </w:rPr>
            </w:pPr>
            <w:r>
              <w:rPr>
                <w:sz w:val="20"/>
              </w:rPr>
              <w:t>Reminders to staff and pupils that if the fire alarm is activated that they should still keep 2m distancing, if possible, when at the evacuation point.</w:t>
            </w:r>
          </w:p>
        </w:tc>
        <w:tc>
          <w:tcPr>
            <w:tcW w:w="6812" w:type="dxa"/>
          </w:tcPr>
          <w:p w14:paraId="21DBE2C1" w14:textId="77777777" w:rsidR="001A4FE8" w:rsidRDefault="001A4FE8">
            <w:pPr>
              <w:pStyle w:val="TableParagraph"/>
              <w:spacing w:before="60"/>
              <w:ind w:left="106"/>
              <w:rPr>
                <w:b/>
                <w:sz w:val="20"/>
              </w:rPr>
            </w:pPr>
          </w:p>
          <w:p w14:paraId="0B96CC1A" w14:textId="77777777" w:rsidR="001A4FE8" w:rsidRDefault="001A4FE8">
            <w:pPr>
              <w:pStyle w:val="TableParagraph"/>
              <w:spacing w:before="60"/>
              <w:ind w:left="106"/>
              <w:rPr>
                <w:sz w:val="20"/>
              </w:rPr>
            </w:pPr>
            <w:r>
              <w:rPr>
                <w:b/>
                <w:sz w:val="20"/>
              </w:rPr>
              <w:t>Maps up in rooms and practise evacuation in bubbles.</w:t>
            </w:r>
          </w:p>
        </w:tc>
      </w:tr>
      <w:tr w:rsidR="005D591E" w14:paraId="0B3335A3" w14:textId="77777777">
        <w:trPr>
          <w:trHeight w:val="479"/>
        </w:trPr>
        <w:tc>
          <w:tcPr>
            <w:tcW w:w="14179" w:type="dxa"/>
            <w:gridSpan w:val="4"/>
            <w:tcBorders>
              <w:left w:val="nil"/>
              <w:right w:val="nil"/>
            </w:tcBorders>
          </w:tcPr>
          <w:p w14:paraId="06C9EA6E" w14:textId="77777777" w:rsidR="005D591E" w:rsidRDefault="005D591E">
            <w:pPr>
              <w:pStyle w:val="TableParagraph"/>
              <w:rPr>
                <w:rFonts w:ascii="Times New Roman"/>
                <w:sz w:val="18"/>
              </w:rPr>
            </w:pPr>
          </w:p>
        </w:tc>
      </w:tr>
      <w:tr w:rsidR="001A4FE8" w14:paraId="37B7E4D5" w14:textId="77777777" w:rsidTr="00000F71">
        <w:trPr>
          <w:trHeight w:val="595"/>
        </w:trPr>
        <w:tc>
          <w:tcPr>
            <w:tcW w:w="1736" w:type="dxa"/>
            <w:tcBorders>
              <w:bottom w:val="nil"/>
            </w:tcBorders>
          </w:tcPr>
          <w:p w14:paraId="469D601E" w14:textId="77777777" w:rsidR="001A4FE8" w:rsidRDefault="001A4FE8">
            <w:pPr>
              <w:pStyle w:val="TableParagraph"/>
              <w:spacing w:before="21" w:line="280" w:lineRule="atLeast"/>
              <w:ind w:left="107" w:right="118"/>
              <w:rPr>
                <w:sz w:val="20"/>
              </w:rPr>
            </w:pPr>
            <w:r>
              <w:rPr>
                <w:w w:val="95"/>
                <w:sz w:val="20"/>
              </w:rPr>
              <w:t xml:space="preserve">Access/Egress </w:t>
            </w:r>
            <w:r>
              <w:rPr>
                <w:sz w:val="20"/>
              </w:rPr>
              <w:t>of school</w:t>
            </w:r>
          </w:p>
        </w:tc>
        <w:tc>
          <w:tcPr>
            <w:tcW w:w="1529" w:type="dxa"/>
            <w:tcBorders>
              <w:bottom w:val="nil"/>
            </w:tcBorders>
          </w:tcPr>
          <w:p w14:paraId="1E7D37B1" w14:textId="77777777" w:rsidR="001A4FE8" w:rsidRDefault="001A4FE8">
            <w:pPr>
              <w:pStyle w:val="TableParagraph"/>
              <w:spacing w:before="21" w:line="280" w:lineRule="atLeast"/>
              <w:ind w:left="107" w:right="325"/>
              <w:rPr>
                <w:sz w:val="20"/>
              </w:rPr>
            </w:pPr>
            <w:r>
              <w:rPr>
                <w:sz w:val="20"/>
              </w:rPr>
              <w:t>Staff and pupils</w:t>
            </w:r>
          </w:p>
        </w:tc>
        <w:tc>
          <w:tcPr>
            <w:tcW w:w="4102" w:type="dxa"/>
            <w:vMerge w:val="restart"/>
          </w:tcPr>
          <w:p w14:paraId="44CE3E25" w14:textId="77777777" w:rsidR="001A4FE8" w:rsidRDefault="001A4FE8" w:rsidP="00D80907">
            <w:pPr>
              <w:pStyle w:val="TableParagraph"/>
              <w:numPr>
                <w:ilvl w:val="0"/>
                <w:numId w:val="43"/>
              </w:numPr>
              <w:tabs>
                <w:tab w:val="left" w:pos="467"/>
                <w:tab w:val="left" w:pos="468"/>
              </w:tabs>
              <w:spacing w:before="58"/>
              <w:ind w:right="268"/>
              <w:rPr>
                <w:sz w:val="20"/>
              </w:rPr>
            </w:pPr>
            <w:r>
              <w:rPr>
                <w:sz w:val="20"/>
              </w:rPr>
              <w:t>One way traffic through external doors to avoid face to face</w:t>
            </w:r>
            <w:r>
              <w:rPr>
                <w:spacing w:val="-12"/>
                <w:sz w:val="20"/>
              </w:rPr>
              <w:t xml:space="preserve"> </w:t>
            </w:r>
            <w:r>
              <w:rPr>
                <w:sz w:val="20"/>
              </w:rPr>
              <w:t>passing to be clearly marked, consider use of</w:t>
            </w:r>
            <w:r>
              <w:rPr>
                <w:spacing w:val="-2"/>
                <w:sz w:val="20"/>
              </w:rPr>
              <w:t xml:space="preserve"> </w:t>
            </w:r>
            <w:r>
              <w:rPr>
                <w:sz w:val="20"/>
              </w:rPr>
              <w:t>markings.</w:t>
            </w:r>
          </w:p>
          <w:p w14:paraId="3732D7CD" w14:textId="77777777" w:rsidR="001A4FE8" w:rsidRDefault="001A4FE8" w:rsidP="00D80907">
            <w:pPr>
              <w:pStyle w:val="TableParagraph"/>
              <w:numPr>
                <w:ilvl w:val="0"/>
                <w:numId w:val="43"/>
              </w:numPr>
              <w:tabs>
                <w:tab w:val="left" w:pos="467"/>
                <w:tab w:val="left" w:pos="468"/>
              </w:tabs>
              <w:spacing w:line="237" w:lineRule="auto"/>
              <w:ind w:right="414"/>
              <w:rPr>
                <w:sz w:val="20"/>
              </w:rPr>
            </w:pPr>
            <w:r>
              <w:rPr>
                <w:sz w:val="20"/>
              </w:rPr>
              <w:t>Where possible, these can be propped open to reduce the</w:t>
            </w:r>
            <w:r>
              <w:rPr>
                <w:spacing w:val="-17"/>
                <w:sz w:val="20"/>
              </w:rPr>
              <w:t xml:space="preserve"> </w:t>
            </w:r>
            <w:r>
              <w:rPr>
                <w:sz w:val="20"/>
              </w:rPr>
              <w:t>need for touch</w:t>
            </w:r>
          </w:p>
        </w:tc>
        <w:tc>
          <w:tcPr>
            <w:tcW w:w="6812" w:type="dxa"/>
            <w:tcBorders>
              <w:bottom w:val="nil"/>
            </w:tcBorders>
          </w:tcPr>
          <w:p w14:paraId="348D9C74" w14:textId="77777777" w:rsidR="001A4FE8" w:rsidRDefault="001A4FE8" w:rsidP="001A4FE8">
            <w:pPr>
              <w:pStyle w:val="TableParagraph"/>
              <w:spacing w:before="12"/>
              <w:rPr>
                <w:sz w:val="20"/>
              </w:rPr>
            </w:pPr>
          </w:p>
        </w:tc>
      </w:tr>
      <w:tr w:rsidR="001A4FE8" w14:paraId="07CD124F" w14:textId="77777777" w:rsidTr="000E0F86">
        <w:trPr>
          <w:trHeight w:val="549"/>
        </w:trPr>
        <w:tc>
          <w:tcPr>
            <w:tcW w:w="1736" w:type="dxa"/>
            <w:tcBorders>
              <w:top w:val="nil"/>
              <w:bottom w:val="nil"/>
            </w:tcBorders>
          </w:tcPr>
          <w:p w14:paraId="24D29F4A" w14:textId="77777777" w:rsidR="001A4FE8" w:rsidRDefault="001A4FE8">
            <w:pPr>
              <w:pStyle w:val="TableParagraph"/>
              <w:spacing w:before="14"/>
              <w:ind w:left="107"/>
              <w:rPr>
                <w:sz w:val="20"/>
              </w:rPr>
            </w:pPr>
            <w:r>
              <w:rPr>
                <w:sz w:val="20"/>
              </w:rPr>
              <w:t>building</w:t>
            </w:r>
          </w:p>
        </w:tc>
        <w:tc>
          <w:tcPr>
            <w:tcW w:w="1529" w:type="dxa"/>
            <w:tcBorders>
              <w:top w:val="nil"/>
              <w:bottom w:val="nil"/>
            </w:tcBorders>
          </w:tcPr>
          <w:p w14:paraId="3F35A08A" w14:textId="77777777" w:rsidR="001A4FE8" w:rsidRDefault="001A4FE8">
            <w:pPr>
              <w:pStyle w:val="TableParagraph"/>
              <w:spacing w:before="214"/>
              <w:ind w:left="107"/>
              <w:rPr>
                <w:sz w:val="20"/>
              </w:rPr>
            </w:pPr>
            <w:r>
              <w:rPr>
                <w:sz w:val="20"/>
              </w:rPr>
              <w:t>Visitors</w:t>
            </w:r>
          </w:p>
        </w:tc>
        <w:tc>
          <w:tcPr>
            <w:tcW w:w="4102" w:type="dxa"/>
            <w:vMerge/>
            <w:tcBorders>
              <w:top w:val="nil"/>
            </w:tcBorders>
          </w:tcPr>
          <w:p w14:paraId="075CB2FD" w14:textId="77777777" w:rsidR="001A4FE8" w:rsidRDefault="001A4FE8">
            <w:pPr>
              <w:rPr>
                <w:sz w:val="2"/>
                <w:szCs w:val="2"/>
              </w:rPr>
            </w:pPr>
          </w:p>
        </w:tc>
        <w:tc>
          <w:tcPr>
            <w:tcW w:w="6812" w:type="dxa"/>
            <w:tcBorders>
              <w:top w:val="nil"/>
              <w:bottom w:val="nil"/>
            </w:tcBorders>
          </w:tcPr>
          <w:p w14:paraId="0A4B5A1F" w14:textId="77777777" w:rsidR="001A4FE8" w:rsidRDefault="001A4FE8">
            <w:pPr>
              <w:pStyle w:val="TableParagraph"/>
              <w:rPr>
                <w:rFonts w:ascii="Times New Roman"/>
                <w:sz w:val="18"/>
              </w:rPr>
            </w:pPr>
          </w:p>
        </w:tc>
      </w:tr>
      <w:tr w:rsidR="001A4FE8" w14:paraId="03E01788" w14:textId="77777777" w:rsidTr="00035DD2">
        <w:trPr>
          <w:trHeight w:val="611"/>
        </w:trPr>
        <w:tc>
          <w:tcPr>
            <w:tcW w:w="1736" w:type="dxa"/>
            <w:tcBorders>
              <w:top w:val="nil"/>
            </w:tcBorders>
          </w:tcPr>
          <w:p w14:paraId="61441945" w14:textId="77777777" w:rsidR="001A4FE8" w:rsidRDefault="001A4FE8">
            <w:pPr>
              <w:pStyle w:val="TableParagraph"/>
              <w:rPr>
                <w:rFonts w:ascii="Times New Roman"/>
                <w:sz w:val="18"/>
              </w:rPr>
            </w:pPr>
          </w:p>
        </w:tc>
        <w:tc>
          <w:tcPr>
            <w:tcW w:w="1529" w:type="dxa"/>
            <w:tcBorders>
              <w:top w:val="nil"/>
            </w:tcBorders>
          </w:tcPr>
          <w:p w14:paraId="0C8A4B3B" w14:textId="77777777" w:rsidR="001A4FE8" w:rsidRDefault="001A4FE8">
            <w:pPr>
              <w:pStyle w:val="TableParagraph"/>
              <w:rPr>
                <w:rFonts w:ascii="Times New Roman"/>
                <w:sz w:val="18"/>
              </w:rPr>
            </w:pPr>
          </w:p>
        </w:tc>
        <w:tc>
          <w:tcPr>
            <w:tcW w:w="4102" w:type="dxa"/>
            <w:vMerge/>
            <w:tcBorders>
              <w:top w:val="nil"/>
            </w:tcBorders>
          </w:tcPr>
          <w:p w14:paraId="3074BDC6" w14:textId="77777777" w:rsidR="001A4FE8" w:rsidRDefault="001A4FE8">
            <w:pPr>
              <w:rPr>
                <w:sz w:val="2"/>
                <w:szCs w:val="2"/>
              </w:rPr>
            </w:pPr>
          </w:p>
        </w:tc>
        <w:tc>
          <w:tcPr>
            <w:tcW w:w="6812" w:type="dxa"/>
            <w:tcBorders>
              <w:top w:val="nil"/>
            </w:tcBorders>
          </w:tcPr>
          <w:p w14:paraId="09A11645" w14:textId="77777777" w:rsidR="001A4FE8" w:rsidRDefault="001A4FE8" w:rsidP="001A4FE8">
            <w:pPr>
              <w:pStyle w:val="TableParagraph"/>
              <w:rPr>
                <w:rFonts w:ascii="Times New Roman"/>
                <w:sz w:val="18"/>
              </w:rPr>
            </w:pPr>
          </w:p>
        </w:tc>
      </w:tr>
    </w:tbl>
    <w:p w14:paraId="46F3744D" w14:textId="77777777" w:rsidR="005D591E" w:rsidRDefault="005D591E">
      <w:pPr>
        <w:rPr>
          <w:rFonts w:ascii="Times New Roman"/>
          <w:sz w:val="18"/>
        </w:rPr>
        <w:sectPr w:rsidR="005D591E">
          <w:pgSz w:w="16840" w:h="11910" w:orient="landscape"/>
          <w:pgMar w:top="1100" w:right="1100" w:bottom="900" w:left="1320" w:header="0" w:footer="712" w:gutter="0"/>
          <w:cols w:space="720"/>
        </w:sectPr>
      </w:pPr>
    </w:p>
    <w:p w14:paraId="04C19B26"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6C4FA6" w14:paraId="7AB89E2B" w14:textId="77777777" w:rsidTr="003D77F1">
        <w:trPr>
          <w:trHeight w:val="1051"/>
        </w:trPr>
        <w:tc>
          <w:tcPr>
            <w:tcW w:w="1736" w:type="dxa"/>
          </w:tcPr>
          <w:p w14:paraId="1269A6DF" w14:textId="77777777" w:rsidR="006C4FA6" w:rsidRDefault="006C4FA6">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7A3376F9" w14:textId="77777777" w:rsidR="006C4FA6" w:rsidRDefault="006C4FA6">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236836FA" w14:textId="77777777" w:rsidR="006C4FA6" w:rsidRDefault="00325D0E">
            <w:pPr>
              <w:pStyle w:val="TableParagraph"/>
              <w:spacing w:before="57"/>
              <w:ind w:left="812"/>
              <w:rPr>
                <w:rFonts w:ascii="Arial"/>
                <w:b/>
                <w:sz w:val="20"/>
              </w:rPr>
            </w:pPr>
            <w:r>
              <w:rPr>
                <w:rFonts w:ascii="Arial"/>
                <w:b/>
                <w:sz w:val="20"/>
              </w:rPr>
              <w:t>Necessary Actions</w:t>
            </w:r>
          </w:p>
        </w:tc>
        <w:tc>
          <w:tcPr>
            <w:tcW w:w="6812" w:type="dxa"/>
          </w:tcPr>
          <w:p w14:paraId="7011ECDC" w14:textId="77777777" w:rsidR="006C4FA6" w:rsidRDefault="006C4FA6">
            <w:pPr>
              <w:pStyle w:val="TableParagraph"/>
              <w:spacing w:before="57"/>
              <w:ind w:left="242"/>
              <w:rPr>
                <w:rFonts w:ascii="Arial"/>
                <w:b/>
                <w:sz w:val="20"/>
              </w:rPr>
            </w:pPr>
            <w:r>
              <w:rPr>
                <w:rFonts w:ascii="Arial"/>
                <w:b/>
                <w:sz w:val="20"/>
              </w:rPr>
              <w:t>What further action is necessary?</w:t>
            </w:r>
          </w:p>
        </w:tc>
      </w:tr>
      <w:tr w:rsidR="006C4FA6" w14:paraId="7BF8989A" w14:textId="77777777" w:rsidTr="002C05DC">
        <w:trPr>
          <w:trHeight w:val="2968"/>
        </w:trPr>
        <w:tc>
          <w:tcPr>
            <w:tcW w:w="1736" w:type="dxa"/>
            <w:vMerge w:val="restart"/>
          </w:tcPr>
          <w:p w14:paraId="1798C758" w14:textId="77777777" w:rsidR="006C4FA6" w:rsidRDefault="006C4FA6" w:rsidP="006C4FA6">
            <w:pPr>
              <w:pStyle w:val="TableParagraph"/>
              <w:rPr>
                <w:rFonts w:ascii="Times New Roman"/>
                <w:sz w:val="18"/>
              </w:rPr>
            </w:pPr>
          </w:p>
        </w:tc>
        <w:tc>
          <w:tcPr>
            <w:tcW w:w="1380" w:type="dxa"/>
            <w:vMerge w:val="restart"/>
          </w:tcPr>
          <w:p w14:paraId="5B2427D9" w14:textId="77777777" w:rsidR="006C4FA6" w:rsidRDefault="006C4FA6" w:rsidP="006C4FA6">
            <w:pPr>
              <w:pStyle w:val="TableParagraph"/>
              <w:rPr>
                <w:rFonts w:ascii="Times New Roman"/>
                <w:sz w:val="18"/>
              </w:rPr>
            </w:pPr>
          </w:p>
        </w:tc>
        <w:tc>
          <w:tcPr>
            <w:tcW w:w="4251" w:type="dxa"/>
            <w:tcBorders>
              <w:bottom w:val="nil"/>
            </w:tcBorders>
          </w:tcPr>
          <w:p w14:paraId="1519A878" w14:textId="77777777" w:rsidR="006C4FA6" w:rsidRDefault="006C4FA6" w:rsidP="00D80907">
            <w:pPr>
              <w:pStyle w:val="TableParagraph"/>
              <w:numPr>
                <w:ilvl w:val="0"/>
                <w:numId w:val="42"/>
              </w:numPr>
              <w:tabs>
                <w:tab w:val="left" w:pos="467"/>
                <w:tab w:val="left" w:pos="468"/>
              </w:tabs>
              <w:ind w:right="505"/>
              <w:rPr>
                <w:sz w:val="20"/>
              </w:rPr>
            </w:pPr>
            <w:r>
              <w:rPr>
                <w:sz w:val="20"/>
              </w:rPr>
              <w:t>Wipes and sanitiser available for staff and pupils at appropriate points including</w:t>
            </w:r>
            <w:r>
              <w:rPr>
                <w:spacing w:val="-4"/>
                <w:sz w:val="20"/>
              </w:rPr>
              <w:t xml:space="preserve"> </w:t>
            </w:r>
            <w:r>
              <w:rPr>
                <w:sz w:val="20"/>
              </w:rPr>
              <w:t>Reception.</w:t>
            </w:r>
          </w:p>
          <w:p w14:paraId="1460C802" w14:textId="77777777" w:rsidR="006C4FA6" w:rsidRDefault="006C4FA6" w:rsidP="00D80907">
            <w:pPr>
              <w:pStyle w:val="TableParagraph"/>
              <w:numPr>
                <w:ilvl w:val="0"/>
                <w:numId w:val="42"/>
              </w:numPr>
              <w:tabs>
                <w:tab w:val="left" w:pos="467"/>
                <w:tab w:val="left" w:pos="468"/>
              </w:tabs>
              <w:spacing w:line="237" w:lineRule="auto"/>
              <w:ind w:right="335"/>
              <w:rPr>
                <w:sz w:val="20"/>
              </w:rPr>
            </w:pPr>
            <w:r>
              <w:rPr>
                <w:sz w:val="20"/>
              </w:rPr>
              <w:t>Increased cleaning of handles</w:t>
            </w:r>
            <w:r>
              <w:rPr>
                <w:spacing w:val="-15"/>
                <w:sz w:val="20"/>
              </w:rPr>
              <w:t xml:space="preserve"> </w:t>
            </w:r>
            <w:r>
              <w:rPr>
                <w:sz w:val="20"/>
              </w:rPr>
              <w:t>and touch</w:t>
            </w:r>
            <w:r>
              <w:rPr>
                <w:spacing w:val="-2"/>
                <w:sz w:val="20"/>
              </w:rPr>
              <w:t xml:space="preserve"> </w:t>
            </w:r>
            <w:r>
              <w:rPr>
                <w:sz w:val="20"/>
              </w:rPr>
              <w:t>plates.</w:t>
            </w:r>
          </w:p>
          <w:p w14:paraId="5FE5A1FB" w14:textId="77777777" w:rsidR="006C4FA6" w:rsidRDefault="006C4FA6" w:rsidP="00D80907">
            <w:pPr>
              <w:pStyle w:val="TableParagraph"/>
              <w:numPr>
                <w:ilvl w:val="0"/>
                <w:numId w:val="42"/>
              </w:numPr>
              <w:tabs>
                <w:tab w:val="left" w:pos="467"/>
                <w:tab w:val="left" w:pos="468"/>
              </w:tabs>
              <w:spacing w:before="3" w:line="237" w:lineRule="auto"/>
              <w:ind w:right="545"/>
              <w:rPr>
                <w:sz w:val="20"/>
              </w:rPr>
            </w:pPr>
            <w:r>
              <w:rPr>
                <w:sz w:val="20"/>
              </w:rPr>
              <w:t>Allocated drop off and collection times</w:t>
            </w:r>
          </w:p>
          <w:p w14:paraId="07840F4D" w14:textId="77777777" w:rsidR="006C4FA6" w:rsidRDefault="006C4FA6" w:rsidP="00D80907">
            <w:pPr>
              <w:pStyle w:val="TableParagraph"/>
              <w:numPr>
                <w:ilvl w:val="0"/>
                <w:numId w:val="42"/>
              </w:numPr>
              <w:tabs>
                <w:tab w:val="left" w:pos="467"/>
                <w:tab w:val="left" w:pos="468"/>
              </w:tabs>
              <w:spacing w:before="2" w:line="237" w:lineRule="auto"/>
              <w:ind w:right="112"/>
              <w:rPr>
                <w:sz w:val="20"/>
              </w:rPr>
            </w:pPr>
            <w:r>
              <w:rPr>
                <w:sz w:val="20"/>
              </w:rPr>
              <w:t>Consider use of additional</w:t>
            </w:r>
            <w:r>
              <w:rPr>
                <w:spacing w:val="-14"/>
                <w:sz w:val="20"/>
              </w:rPr>
              <w:t xml:space="preserve"> </w:t>
            </w:r>
            <w:r>
              <w:rPr>
                <w:sz w:val="20"/>
              </w:rPr>
              <w:t>entrances and exits to classrooms and</w:t>
            </w:r>
            <w:r>
              <w:rPr>
                <w:spacing w:val="-8"/>
                <w:sz w:val="20"/>
              </w:rPr>
              <w:t xml:space="preserve"> </w:t>
            </w:r>
            <w:r>
              <w:rPr>
                <w:sz w:val="20"/>
              </w:rPr>
              <w:t>areas.</w:t>
            </w:r>
          </w:p>
        </w:tc>
        <w:tc>
          <w:tcPr>
            <w:tcW w:w="6812" w:type="dxa"/>
            <w:vMerge w:val="restart"/>
          </w:tcPr>
          <w:p w14:paraId="704BACC6" w14:textId="77777777" w:rsidR="006C4FA6" w:rsidRPr="002D7924" w:rsidRDefault="006C4FA6" w:rsidP="00D80907">
            <w:pPr>
              <w:pStyle w:val="TableParagraph"/>
              <w:numPr>
                <w:ilvl w:val="0"/>
                <w:numId w:val="41"/>
              </w:numPr>
              <w:tabs>
                <w:tab w:val="left" w:pos="468"/>
              </w:tabs>
              <w:spacing w:line="237" w:lineRule="auto"/>
              <w:ind w:right="278"/>
              <w:jc w:val="both"/>
              <w:rPr>
                <w:b/>
                <w:sz w:val="20"/>
              </w:rPr>
            </w:pPr>
            <w:r w:rsidRPr="002D7924">
              <w:rPr>
                <w:b/>
                <w:sz w:val="20"/>
              </w:rPr>
              <w:t xml:space="preserve">Provide relevant guidance to parents on drop off </w:t>
            </w:r>
            <w:r w:rsidRPr="002D7924">
              <w:rPr>
                <w:b/>
                <w:spacing w:val="-5"/>
                <w:sz w:val="20"/>
              </w:rPr>
              <w:t xml:space="preserve">and </w:t>
            </w:r>
            <w:r w:rsidRPr="002D7924">
              <w:rPr>
                <w:b/>
                <w:sz w:val="20"/>
              </w:rPr>
              <w:t>pick up</w:t>
            </w:r>
            <w:r w:rsidRPr="002D7924">
              <w:rPr>
                <w:b/>
                <w:spacing w:val="-5"/>
                <w:sz w:val="20"/>
              </w:rPr>
              <w:t xml:space="preserve"> </w:t>
            </w:r>
            <w:r w:rsidRPr="002D7924">
              <w:rPr>
                <w:b/>
                <w:sz w:val="20"/>
              </w:rPr>
              <w:t>arrangements. Parents required to wear face coverings</w:t>
            </w:r>
          </w:p>
          <w:p w14:paraId="223023CA" w14:textId="77777777" w:rsidR="006C4FA6" w:rsidRDefault="006C4FA6" w:rsidP="006C4FA6">
            <w:pPr>
              <w:pStyle w:val="TableParagraph"/>
              <w:spacing w:before="4"/>
              <w:rPr>
                <w:rFonts w:ascii="Times New Roman"/>
                <w:sz w:val="21"/>
              </w:rPr>
            </w:pPr>
          </w:p>
          <w:p w14:paraId="2BD9B99A" w14:textId="77777777" w:rsidR="006C4FA6" w:rsidRDefault="006C4FA6" w:rsidP="006C4FA6">
            <w:pPr>
              <w:pStyle w:val="TableParagraph"/>
              <w:rPr>
                <w:sz w:val="20"/>
              </w:rPr>
            </w:pPr>
            <w:r>
              <w:rPr>
                <w:sz w:val="20"/>
              </w:rPr>
              <w:t xml:space="preserve">Continue accessibility arrangements during </w:t>
            </w:r>
            <w:proofErr w:type="spellStart"/>
            <w:r>
              <w:rPr>
                <w:sz w:val="20"/>
              </w:rPr>
              <w:t>Covid</w:t>
            </w:r>
            <w:proofErr w:type="spellEnd"/>
            <w:r>
              <w:rPr>
                <w:sz w:val="20"/>
              </w:rPr>
              <w:t xml:space="preserve"> 19 protective measures</w:t>
            </w:r>
          </w:p>
          <w:p w14:paraId="5AB20BC8" w14:textId="77777777" w:rsidR="006C4FA6" w:rsidRPr="002D7924" w:rsidRDefault="006C4FA6" w:rsidP="006C4FA6">
            <w:pPr>
              <w:pStyle w:val="TableParagraph"/>
              <w:rPr>
                <w:sz w:val="18"/>
              </w:rPr>
            </w:pPr>
          </w:p>
          <w:p w14:paraId="7B7AD264" w14:textId="77777777" w:rsidR="006C4FA6" w:rsidRDefault="006C4FA6" w:rsidP="006C4FA6">
            <w:pPr>
              <w:pStyle w:val="TableParagraph"/>
              <w:spacing w:before="7"/>
              <w:rPr>
                <w:rFonts w:ascii="Times New Roman"/>
                <w:sz w:val="20"/>
              </w:rPr>
            </w:pPr>
          </w:p>
          <w:p w14:paraId="31E64542" w14:textId="77777777" w:rsidR="006C4FA6" w:rsidRDefault="006C4FA6" w:rsidP="006C4FA6">
            <w:pPr>
              <w:pStyle w:val="TableParagraph"/>
              <w:spacing w:before="1"/>
              <w:ind w:left="107"/>
              <w:rPr>
                <w:b/>
                <w:sz w:val="20"/>
              </w:rPr>
            </w:pPr>
            <w:r>
              <w:rPr>
                <w:b/>
                <w:sz w:val="20"/>
              </w:rPr>
              <w:t>Windows and vents to be kept open at all times.  Extra clothing layers to be worn and dynamic assessment of pupil need by class teacher made.</w:t>
            </w:r>
          </w:p>
          <w:p w14:paraId="69FBC36D" w14:textId="77777777" w:rsidR="006C4FA6" w:rsidRDefault="006C4FA6" w:rsidP="006C4FA6">
            <w:pPr>
              <w:pStyle w:val="TableParagraph"/>
              <w:spacing w:before="1"/>
              <w:ind w:left="107"/>
              <w:rPr>
                <w:b/>
                <w:sz w:val="20"/>
              </w:rPr>
            </w:pPr>
            <w:r>
              <w:rPr>
                <w:b/>
                <w:sz w:val="20"/>
              </w:rPr>
              <w:t>Open windows and vents fully when room is not occupied to purge the room with fresh air.</w:t>
            </w:r>
          </w:p>
          <w:p w14:paraId="7A850D40" w14:textId="77777777" w:rsidR="006C4FA6" w:rsidRDefault="006C4FA6" w:rsidP="006C4FA6">
            <w:pPr>
              <w:pStyle w:val="TableParagraph"/>
              <w:spacing w:before="1"/>
              <w:ind w:left="107"/>
              <w:rPr>
                <w:b/>
                <w:sz w:val="20"/>
              </w:rPr>
            </w:pPr>
          </w:p>
          <w:p w14:paraId="5D5A5C97" w14:textId="77777777" w:rsidR="006C4FA6" w:rsidRDefault="006C4FA6" w:rsidP="006C4FA6">
            <w:pPr>
              <w:pStyle w:val="TableParagraph"/>
              <w:spacing w:before="1"/>
              <w:ind w:left="107"/>
              <w:rPr>
                <w:b/>
                <w:sz w:val="20"/>
              </w:rPr>
            </w:pPr>
            <w:r>
              <w:rPr>
                <w:b/>
                <w:sz w:val="20"/>
              </w:rPr>
              <w:t>Use of CO2 monitors in areas where there is a concern about ventilation.  Addition of measures if readings are high for CO2</w:t>
            </w:r>
          </w:p>
          <w:p w14:paraId="6E9EEEEF" w14:textId="77777777" w:rsidR="006C4FA6" w:rsidRDefault="006C4FA6" w:rsidP="006C4FA6">
            <w:pPr>
              <w:pStyle w:val="TableParagraph"/>
              <w:spacing w:before="7"/>
              <w:rPr>
                <w:rFonts w:ascii="Times New Roman"/>
                <w:sz w:val="20"/>
              </w:rPr>
            </w:pPr>
          </w:p>
          <w:p w14:paraId="62413E1C" w14:textId="77777777" w:rsidR="006C4FA6" w:rsidRPr="002D7924" w:rsidRDefault="006C4FA6" w:rsidP="006C4FA6">
            <w:pPr>
              <w:rPr>
                <w:sz w:val="18"/>
              </w:rPr>
            </w:pPr>
          </w:p>
        </w:tc>
      </w:tr>
      <w:tr w:rsidR="006C4FA6" w14:paraId="59AE76DE" w14:textId="77777777" w:rsidTr="002C05DC">
        <w:trPr>
          <w:trHeight w:val="1209"/>
        </w:trPr>
        <w:tc>
          <w:tcPr>
            <w:tcW w:w="1736" w:type="dxa"/>
            <w:vMerge/>
            <w:tcBorders>
              <w:top w:val="nil"/>
            </w:tcBorders>
          </w:tcPr>
          <w:p w14:paraId="0B034362" w14:textId="77777777" w:rsidR="006C4FA6" w:rsidRDefault="006C4FA6" w:rsidP="006C4FA6">
            <w:pPr>
              <w:rPr>
                <w:sz w:val="2"/>
                <w:szCs w:val="2"/>
              </w:rPr>
            </w:pPr>
          </w:p>
        </w:tc>
        <w:tc>
          <w:tcPr>
            <w:tcW w:w="1380" w:type="dxa"/>
            <w:vMerge/>
            <w:tcBorders>
              <w:top w:val="nil"/>
            </w:tcBorders>
          </w:tcPr>
          <w:p w14:paraId="173CCEC3" w14:textId="77777777" w:rsidR="006C4FA6" w:rsidRDefault="006C4FA6" w:rsidP="006C4FA6">
            <w:pPr>
              <w:rPr>
                <w:sz w:val="2"/>
                <w:szCs w:val="2"/>
              </w:rPr>
            </w:pPr>
          </w:p>
        </w:tc>
        <w:tc>
          <w:tcPr>
            <w:tcW w:w="4251" w:type="dxa"/>
            <w:tcBorders>
              <w:top w:val="nil"/>
            </w:tcBorders>
          </w:tcPr>
          <w:p w14:paraId="12D4BF3F" w14:textId="77777777" w:rsidR="006C4FA6" w:rsidRDefault="006C4FA6" w:rsidP="006C4FA6">
            <w:pPr>
              <w:pStyle w:val="TableParagraph"/>
              <w:spacing w:before="1"/>
              <w:rPr>
                <w:b/>
                <w:sz w:val="20"/>
              </w:rPr>
            </w:pPr>
            <w:r>
              <w:rPr>
                <w:b/>
                <w:color w:val="0A0C0C"/>
                <w:sz w:val="20"/>
                <w:shd w:val="clear" w:color="auto" w:fill="F3F1F0"/>
              </w:rPr>
              <w:t>Preventative – control 8</w:t>
            </w:r>
          </w:p>
          <w:p w14:paraId="06B99467" w14:textId="77777777" w:rsidR="006C4FA6" w:rsidRDefault="006C4FA6" w:rsidP="006C4FA6">
            <w:pPr>
              <w:pStyle w:val="TableParagraph"/>
              <w:spacing w:before="1"/>
              <w:ind w:left="107"/>
              <w:rPr>
                <w:b/>
                <w:sz w:val="20"/>
              </w:rPr>
            </w:pPr>
            <w:r>
              <w:rPr>
                <w:b/>
                <w:color w:val="0A0C0C"/>
                <w:sz w:val="20"/>
                <w:shd w:val="clear" w:color="auto" w:fill="F3F1F0"/>
              </w:rPr>
              <w:t>Always keep occupied spaces well</w:t>
            </w:r>
            <w:r>
              <w:rPr>
                <w:b/>
                <w:color w:val="0A0C0C"/>
                <w:sz w:val="20"/>
              </w:rPr>
              <w:t xml:space="preserve"> </w:t>
            </w:r>
            <w:r>
              <w:rPr>
                <w:b/>
                <w:color w:val="0A0C0C"/>
                <w:sz w:val="20"/>
                <w:shd w:val="clear" w:color="auto" w:fill="F3F1F0"/>
              </w:rPr>
              <w:t>ventilated.</w:t>
            </w:r>
          </w:p>
        </w:tc>
        <w:tc>
          <w:tcPr>
            <w:tcW w:w="6812" w:type="dxa"/>
            <w:vMerge/>
          </w:tcPr>
          <w:p w14:paraId="187EF5F5" w14:textId="77777777" w:rsidR="006C4FA6" w:rsidRDefault="006C4FA6" w:rsidP="006C4FA6">
            <w:pPr>
              <w:rPr>
                <w:sz w:val="2"/>
                <w:szCs w:val="2"/>
              </w:rPr>
            </w:pPr>
          </w:p>
        </w:tc>
      </w:tr>
      <w:tr w:rsidR="00322E76" w14:paraId="16B49ED5" w14:textId="77777777" w:rsidTr="000F1EB3">
        <w:trPr>
          <w:trHeight w:val="2136"/>
        </w:trPr>
        <w:tc>
          <w:tcPr>
            <w:tcW w:w="14179" w:type="dxa"/>
            <w:gridSpan w:val="4"/>
            <w:tcBorders>
              <w:top w:val="nil"/>
              <w:bottom w:val="nil"/>
            </w:tcBorders>
          </w:tcPr>
          <w:p w14:paraId="15130BB3" w14:textId="77777777" w:rsidR="00322E76" w:rsidRDefault="00322E76" w:rsidP="006C4FA6">
            <w:pPr>
              <w:rPr>
                <w:sz w:val="2"/>
                <w:szCs w:val="2"/>
              </w:rPr>
            </w:pPr>
          </w:p>
        </w:tc>
      </w:tr>
    </w:tbl>
    <w:p w14:paraId="2A3E0BD3" w14:textId="77777777" w:rsidR="005D591E" w:rsidRDefault="005D591E">
      <w:pPr>
        <w:rPr>
          <w:sz w:val="2"/>
          <w:szCs w:val="2"/>
        </w:rPr>
        <w:sectPr w:rsidR="005D591E">
          <w:pgSz w:w="16840" w:h="11910" w:orient="landscape"/>
          <w:pgMar w:top="1100" w:right="1100" w:bottom="900" w:left="1320" w:header="0" w:footer="712" w:gutter="0"/>
          <w:cols w:space="720"/>
        </w:sectPr>
      </w:pPr>
    </w:p>
    <w:p w14:paraId="29586B34" w14:textId="77777777" w:rsidR="005D591E" w:rsidRDefault="004C04FE">
      <w:pPr>
        <w:pStyle w:val="BodyText"/>
        <w:spacing w:before="5"/>
        <w:rPr>
          <w:rFonts w:ascii="Times New Roman"/>
          <w:sz w:val="2"/>
        </w:rPr>
      </w:pPr>
      <w:r>
        <w:rPr>
          <w:noProof/>
          <w:lang w:bidi="ar-SA"/>
        </w:rPr>
        <w:lastRenderedPageBreak/>
        <mc:AlternateContent>
          <mc:Choice Requires="wps">
            <w:drawing>
              <wp:anchor distT="0" distB="0" distL="114300" distR="114300" simplePos="0" relativeHeight="503237432" behindDoc="1" locked="0" layoutInCell="1" allowOverlap="1" wp14:anchorId="6EB43FA0" wp14:editId="13F9C37B">
                <wp:simplePos x="0" y="0"/>
                <wp:positionH relativeFrom="page">
                  <wp:posOffset>2998470</wp:posOffset>
                </wp:positionH>
                <wp:positionV relativeFrom="page">
                  <wp:posOffset>5740400</wp:posOffset>
                </wp:positionV>
                <wp:extent cx="0" cy="152400"/>
                <wp:effectExtent l="36195" t="34925" r="40005" b="4127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8580">
                          <a:solidFill>
                            <a:srgbClr val="F3F1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5486" id="Line 2" o:spid="_x0000_s1026" style="position:absolute;z-index:-7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1pt,452pt" to="236.1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" strokecolor="#f3f1f0" strokeweight="5.4pt">
                <w10:wrap anchorx="page" anchory="page"/>
              </v:line>
            </w:pict>
          </mc:Fallback>
        </mc:AlternateConten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22E76" w14:paraId="70243FFF" w14:textId="77777777" w:rsidTr="005B0A69">
        <w:trPr>
          <w:trHeight w:val="1051"/>
        </w:trPr>
        <w:tc>
          <w:tcPr>
            <w:tcW w:w="1736" w:type="dxa"/>
          </w:tcPr>
          <w:p w14:paraId="401583A8" w14:textId="77777777" w:rsidR="00322E76" w:rsidRDefault="00322E76">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14688EBD" w14:textId="77777777" w:rsidR="00322E76" w:rsidRDefault="00322E76">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0A389FD0" w14:textId="77777777" w:rsidR="00322E76" w:rsidRDefault="00325D0E">
            <w:pPr>
              <w:pStyle w:val="TableParagraph"/>
              <w:spacing w:before="57"/>
              <w:ind w:left="812"/>
              <w:rPr>
                <w:rFonts w:ascii="Arial"/>
                <w:b/>
                <w:sz w:val="20"/>
              </w:rPr>
            </w:pPr>
            <w:r>
              <w:rPr>
                <w:rFonts w:ascii="Arial"/>
                <w:b/>
                <w:sz w:val="20"/>
              </w:rPr>
              <w:t>Necessary Actions</w:t>
            </w:r>
          </w:p>
        </w:tc>
        <w:tc>
          <w:tcPr>
            <w:tcW w:w="6812" w:type="dxa"/>
          </w:tcPr>
          <w:p w14:paraId="3957960D" w14:textId="77777777" w:rsidR="00322E76" w:rsidRDefault="00322E76">
            <w:pPr>
              <w:pStyle w:val="TableParagraph"/>
              <w:spacing w:before="57"/>
              <w:ind w:left="242"/>
              <w:rPr>
                <w:rFonts w:ascii="Arial"/>
                <w:b/>
                <w:sz w:val="20"/>
              </w:rPr>
            </w:pPr>
            <w:r>
              <w:rPr>
                <w:rFonts w:ascii="Arial"/>
                <w:b/>
                <w:sz w:val="20"/>
              </w:rPr>
              <w:t>What further action is necessary?</w:t>
            </w:r>
          </w:p>
        </w:tc>
      </w:tr>
      <w:tr w:rsidR="00322E76" w14:paraId="08B0BFF9" w14:textId="77777777" w:rsidTr="004C697A">
        <w:trPr>
          <w:trHeight w:val="2731"/>
        </w:trPr>
        <w:tc>
          <w:tcPr>
            <w:tcW w:w="1736" w:type="dxa"/>
          </w:tcPr>
          <w:p w14:paraId="39B7FA38" w14:textId="77777777" w:rsidR="00322E76" w:rsidRDefault="00322E76">
            <w:pPr>
              <w:pStyle w:val="TableParagraph"/>
              <w:spacing w:before="58"/>
              <w:ind w:left="107"/>
              <w:rPr>
                <w:sz w:val="20"/>
              </w:rPr>
            </w:pPr>
            <w:r>
              <w:rPr>
                <w:sz w:val="20"/>
              </w:rPr>
              <w:t>Waste</w:t>
            </w:r>
          </w:p>
        </w:tc>
        <w:tc>
          <w:tcPr>
            <w:tcW w:w="1380" w:type="dxa"/>
          </w:tcPr>
          <w:p w14:paraId="6207156D" w14:textId="77777777" w:rsidR="00322E76" w:rsidRDefault="00322E76">
            <w:pPr>
              <w:pStyle w:val="TableParagraph"/>
              <w:spacing w:before="58"/>
              <w:ind w:left="107" w:right="170"/>
              <w:rPr>
                <w:sz w:val="20"/>
              </w:rPr>
            </w:pPr>
            <w:r>
              <w:rPr>
                <w:sz w:val="20"/>
              </w:rPr>
              <w:t xml:space="preserve">Staff and pupils </w:t>
            </w:r>
            <w:r>
              <w:rPr>
                <w:w w:val="95"/>
                <w:sz w:val="20"/>
              </w:rPr>
              <w:t>Contractor</w:t>
            </w:r>
          </w:p>
        </w:tc>
        <w:tc>
          <w:tcPr>
            <w:tcW w:w="4251" w:type="dxa"/>
          </w:tcPr>
          <w:p w14:paraId="44CDE3B1" w14:textId="77777777" w:rsidR="00322E76" w:rsidRDefault="00322E76" w:rsidP="00D80907">
            <w:pPr>
              <w:pStyle w:val="TableParagraph"/>
              <w:numPr>
                <w:ilvl w:val="0"/>
                <w:numId w:val="40"/>
              </w:numPr>
              <w:tabs>
                <w:tab w:val="left" w:pos="467"/>
                <w:tab w:val="left" w:pos="468"/>
              </w:tabs>
              <w:spacing w:before="58"/>
              <w:ind w:right="142"/>
              <w:rPr>
                <w:sz w:val="20"/>
              </w:rPr>
            </w:pPr>
            <w:r>
              <w:rPr>
                <w:sz w:val="20"/>
              </w:rPr>
              <w:t>Relocate waste bins to key</w:t>
            </w:r>
            <w:r>
              <w:rPr>
                <w:spacing w:val="-15"/>
                <w:sz w:val="20"/>
              </w:rPr>
              <w:t xml:space="preserve"> </w:t>
            </w:r>
            <w:r>
              <w:rPr>
                <w:sz w:val="20"/>
              </w:rPr>
              <w:t>strategic positions both in school buildings and in external areas that are in use in order that waste materials can be managed</w:t>
            </w:r>
            <w:r>
              <w:rPr>
                <w:spacing w:val="-3"/>
                <w:sz w:val="20"/>
              </w:rPr>
              <w:t xml:space="preserve"> </w:t>
            </w:r>
            <w:r>
              <w:rPr>
                <w:sz w:val="20"/>
              </w:rPr>
              <w:t>safely</w:t>
            </w:r>
          </w:p>
          <w:p w14:paraId="29A4E920" w14:textId="77777777" w:rsidR="00322E76" w:rsidRDefault="00322E76" w:rsidP="00D80907">
            <w:pPr>
              <w:pStyle w:val="TableParagraph"/>
              <w:numPr>
                <w:ilvl w:val="0"/>
                <w:numId w:val="40"/>
              </w:numPr>
              <w:tabs>
                <w:tab w:val="left" w:pos="467"/>
                <w:tab w:val="left" w:pos="468"/>
              </w:tabs>
              <w:spacing w:before="1" w:line="237" w:lineRule="auto"/>
              <w:ind w:right="600"/>
              <w:rPr>
                <w:sz w:val="20"/>
              </w:rPr>
            </w:pPr>
            <w:r>
              <w:rPr>
                <w:sz w:val="20"/>
              </w:rPr>
              <w:t>Bins should be emptied daily or consider more</w:t>
            </w:r>
            <w:r>
              <w:rPr>
                <w:spacing w:val="-1"/>
                <w:sz w:val="20"/>
              </w:rPr>
              <w:t xml:space="preserve"> </w:t>
            </w:r>
            <w:r>
              <w:rPr>
                <w:sz w:val="20"/>
              </w:rPr>
              <w:t>regularly.</w:t>
            </w:r>
          </w:p>
          <w:p w14:paraId="369032B6" w14:textId="77777777" w:rsidR="00322E76" w:rsidRDefault="00322E76" w:rsidP="00D80907">
            <w:pPr>
              <w:pStyle w:val="TableParagraph"/>
              <w:numPr>
                <w:ilvl w:val="0"/>
                <w:numId w:val="40"/>
              </w:numPr>
              <w:tabs>
                <w:tab w:val="left" w:pos="467"/>
                <w:tab w:val="left" w:pos="468"/>
              </w:tabs>
              <w:ind w:right="122"/>
              <w:rPr>
                <w:sz w:val="20"/>
              </w:rPr>
            </w:pPr>
            <w:r>
              <w:rPr>
                <w:sz w:val="20"/>
              </w:rPr>
              <w:t>Double bagging of any hazardous or contaminated waste following government</w:t>
            </w:r>
            <w:r>
              <w:rPr>
                <w:spacing w:val="-1"/>
                <w:sz w:val="20"/>
              </w:rPr>
              <w:t xml:space="preserve"> </w:t>
            </w:r>
            <w:r>
              <w:rPr>
                <w:sz w:val="20"/>
              </w:rPr>
              <w:t>guidance.</w:t>
            </w:r>
          </w:p>
        </w:tc>
        <w:tc>
          <w:tcPr>
            <w:tcW w:w="6812" w:type="dxa"/>
          </w:tcPr>
          <w:p w14:paraId="54F651E6" w14:textId="77777777" w:rsidR="00322E76" w:rsidRDefault="00322E76">
            <w:pPr>
              <w:pStyle w:val="TableParagraph"/>
              <w:spacing w:before="58"/>
              <w:ind w:left="105"/>
              <w:rPr>
                <w:sz w:val="20"/>
              </w:rPr>
            </w:pPr>
            <w:r>
              <w:rPr>
                <w:sz w:val="20"/>
              </w:rPr>
              <w:t xml:space="preserve">Staff to ensure they </w:t>
            </w:r>
            <w:r>
              <w:rPr>
                <w:spacing w:val="-3"/>
                <w:sz w:val="20"/>
              </w:rPr>
              <w:t xml:space="preserve">wear </w:t>
            </w:r>
            <w:r>
              <w:rPr>
                <w:sz w:val="20"/>
              </w:rPr>
              <w:t>protective gloves and or wash hands immediately after carrying out this activity.</w:t>
            </w:r>
          </w:p>
        </w:tc>
      </w:tr>
      <w:tr w:rsidR="00322E76" w14:paraId="258D13C3" w14:textId="77777777" w:rsidTr="000E1DEB">
        <w:trPr>
          <w:trHeight w:val="1029"/>
        </w:trPr>
        <w:tc>
          <w:tcPr>
            <w:tcW w:w="1736" w:type="dxa"/>
          </w:tcPr>
          <w:p w14:paraId="7FC157A5" w14:textId="77777777" w:rsidR="00322E76" w:rsidRDefault="00322E76">
            <w:pPr>
              <w:pStyle w:val="TableParagraph"/>
              <w:spacing w:before="58"/>
              <w:ind w:left="107" w:right="88"/>
              <w:rPr>
                <w:sz w:val="20"/>
              </w:rPr>
            </w:pPr>
            <w:r>
              <w:rPr>
                <w:w w:val="95"/>
                <w:sz w:val="20"/>
              </w:rPr>
              <w:t xml:space="preserve">Break/Lunch </w:t>
            </w:r>
            <w:r>
              <w:rPr>
                <w:sz w:val="20"/>
              </w:rPr>
              <w:t>times</w:t>
            </w:r>
          </w:p>
        </w:tc>
        <w:tc>
          <w:tcPr>
            <w:tcW w:w="1380" w:type="dxa"/>
          </w:tcPr>
          <w:p w14:paraId="374C4AE1" w14:textId="77777777" w:rsidR="00322E76" w:rsidRDefault="00322E76">
            <w:pPr>
              <w:pStyle w:val="TableParagraph"/>
              <w:spacing w:before="58"/>
              <w:ind w:left="107" w:right="325"/>
              <w:rPr>
                <w:sz w:val="20"/>
              </w:rPr>
            </w:pPr>
            <w:r>
              <w:rPr>
                <w:sz w:val="20"/>
              </w:rPr>
              <w:t>Staff and pupils</w:t>
            </w:r>
          </w:p>
        </w:tc>
        <w:tc>
          <w:tcPr>
            <w:tcW w:w="4251" w:type="dxa"/>
          </w:tcPr>
          <w:p w14:paraId="04E16FFC" w14:textId="77777777" w:rsidR="00322E76" w:rsidRDefault="00322E76" w:rsidP="00D80907">
            <w:pPr>
              <w:pStyle w:val="TableParagraph"/>
              <w:numPr>
                <w:ilvl w:val="0"/>
                <w:numId w:val="39"/>
              </w:numPr>
              <w:tabs>
                <w:tab w:val="left" w:pos="467"/>
                <w:tab w:val="left" w:pos="468"/>
              </w:tabs>
              <w:spacing w:before="58"/>
              <w:ind w:right="450"/>
              <w:rPr>
                <w:sz w:val="20"/>
              </w:rPr>
            </w:pPr>
            <w:r>
              <w:rPr>
                <w:sz w:val="20"/>
              </w:rPr>
              <w:t>The school will stagger, where possible, breaks/lunchtimes</w:t>
            </w:r>
            <w:r>
              <w:rPr>
                <w:spacing w:val="-6"/>
                <w:sz w:val="20"/>
              </w:rPr>
              <w:t xml:space="preserve"> </w:t>
            </w:r>
            <w:r>
              <w:rPr>
                <w:sz w:val="20"/>
              </w:rPr>
              <w:t>to</w:t>
            </w:r>
          </w:p>
          <w:p w14:paraId="5791CCA5" w14:textId="77777777" w:rsidR="00322E76" w:rsidRDefault="00322E76">
            <w:pPr>
              <w:pStyle w:val="TableParagraph"/>
              <w:spacing w:before="6" w:line="242" w:lineRule="exact"/>
              <w:ind w:left="467" w:right="435"/>
              <w:rPr>
                <w:sz w:val="20"/>
              </w:rPr>
            </w:pPr>
            <w:proofErr w:type="gramStart"/>
            <w:r>
              <w:rPr>
                <w:sz w:val="20"/>
              </w:rPr>
              <w:t>achieve</w:t>
            </w:r>
            <w:proofErr w:type="gramEnd"/>
            <w:r>
              <w:rPr>
                <w:sz w:val="20"/>
              </w:rPr>
              <w:t xml:space="preserve"> the social distancing and reduce contact and mixing.</w:t>
            </w:r>
          </w:p>
        </w:tc>
        <w:tc>
          <w:tcPr>
            <w:tcW w:w="6812" w:type="dxa"/>
          </w:tcPr>
          <w:p w14:paraId="0F64B554" w14:textId="77777777" w:rsidR="00322E76" w:rsidRDefault="00322E76">
            <w:pPr>
              <w:pStyle w:val="TableParagraph"/>
              <w:spacing w:before="58"/>
              <w:ind w:left="105"/>
              <w:rPr>
                <w:sz w:val="20"/>
              </w:rPr>
            </w:pPr>
            <w:r>
              <w:rPr>
                <w:b/>
                <w:sz w:val="20"/>
              </w:rPr>
              <w:t>15. Review arrangements for wet weather and snow.</w:t>
            </w:r>
          </w:p>
        </w:tc>
      </w:tr>
      <w:tr w:rsidR="006D4695" w14:paraId="2E817AAE" w14:textId="77777777" w:rsidTr="00AE0ECD">
        <w:trPr>
          <w:trHeight w:val="1141"/>
        </w:trPr>
        <w:tc>
          <w:tcPr>
            <w:tcW w:w="1736" w:type="dxa"/>
            <w:tcBorders>
              <w:bottom w:val="nil"/>
            </w:tcBorders>
          </w:tcPr>
          <w:p w14:paraId="303BD4D1" w14:textId="77777777" w:rsidR="006D4695" w:rsidRDefault="006D4695">
            <w:pPr>
              <w:pStyle w:val="TableParagraph"/>
              <w:spacing w:before="8"/>
              <w:rPr>
                <w:rFonts w:ascii="Times New Roman"/>
                <w:sz w:val="25"/>
              </w:rPr>
            </w:pPr>
          </w:p>
          <w:p w14:paraId="02601984" w14:textId="77777777" w:rsidR="006D4695" w:rsidRDefault="006D4695">
            <w:pPr>
              <w:pStyle w:val="TableParagraph"/>
              <w:ind w:left="107" w:right="118"/>
              <w:rPr>
                <w:sz w:val="20"/>
              </w:rPr>
            </w:pPr>
            <w:r>
              <w:rPr>
                <w:sz w:val="20"/>
              </w:rPr>
              <w:t>Staff/Pupils within the shielded group</w:t>
            </w:r>
          </w:p>
        </w:tc>
        <w:tc>
          <w:tcPr>
            <w:tcW w:w="1380" w:type="dxa"/>
            <w:tcBorders>
              <w:bottom w:val="nil"/>
            </w:tcBorders>
          </w:tcPr>
          <w:p w14:paraId="3BBF8A49" w14:textId="77777777" w:rsidR="006D4695" w:rsidRDefault="006D4695">
            <w:pPr>
              <w:pStyle w:val="TableParagraph"/>
              <w:spacing w:before="51"/>
              <w:ind w:left="107" w:right="325"/>
              <w:rPr>
                <w:sz w:val="20"/>
              </w:rPr>
            </w:pPr>
            <w:r>
              <w:rPr>
                <w:sz w:val="20"/>
              </w:rPr>
              <w:t>Staff and pupils</w:t>
            </w:r>
          </w:p>
        </w:tc>
        <w:tc>
          <w:tcPr>
            <w:tcW w:w="4251" w:type="dxa"/>
            <w:tcBorders>
              <w:bottom w:val="nil"/>
            </w:tcBorders>
          </w:tcPr>
          <w:p w14:paraId="3E28E83E" w14:textId="77777777" w:rsidR="006D4695" w:rsidRDefault="006D4695">
            <w:pPr>
              <w:pStyle w:val="TableParagraph"/>
              <w:spacing w:before="51"/>
              <w:ind w:left="107"/>
              <w:rPr>
                <w:b/>
                <w:sz w:val="20"/>
              </w:rPr>
            </w:pPr>
            <w:r>
              <w:rPr>
                <w:b/>
                <w:color w:val="0A0C0C"/>
                <w:sz w:val="20"/>
                <w:shd w:val="clear" w:color="auto" w:fill="F3F1F0"/>
              </w:rPr>
              <w:t xml:space="preserve">Preventative – control 7 </w:t>
            </w:r>
          </w:p>
          <w:p w14:paraId="42625536" w14:textId="77777777" w:rsidR="006D4695" w:rsidRDefault="006D4695">
            <w:pPr>
              <w:pStyle w:val="TableParagraph"/>
              <w:spacing w:before="1"/>
              <w:ind w:left="107" w:right="100"/>
              <w:rPr>
                <w:b/>
                <w:sz w:val="20"/>
              </w:rPr>
            </w:pPr>
            <w:r>
              <w:rPr>
                <w:b/>
                <w:color w:val="0A0C0C"/>
                <w:sz w:val="20"/>
                <w:shd w:val="clear" w:color="auto" w:fill="F3F1F0"/>
              </w:rPr>
              <w:t>Where necessary, wear appropriate</w:t>
            </w:r>
            <w:r>
              <w:rPr>
                <w:b/>
                <w:color w:val="0A0C0C"/>
                <w:sz w:val="20"/>
              </w:rPr>
              <w:t xml:space="preserve"> </w:t>
            </w:r>
            <w:r>
              <w:rPr>
                <w:b/>
                <w:color w:val="0A0C0C"/>
                <w:sz w:val="20"/>
                <w:shd w:val="clear" w:color="auto" w:fill="F3F1F0"/>
              </w:rPr>
              <w:t>personal protective equipment</w:t>
            </w:r>
            <w:r>
              <w:rPr>
                <w:b/>
                <w:color w:val="0A0C0C"/>
                <w:sz w:val="20"/>
              </w:rPr>
              <w:t xml:space="preserve"> (</w:t>
            </w:r>
            <w:r>
              <w:rPr>
                <w:b/>
                <w:sz w:val="20"/>
              </w:rPr>
              <w:t>PPE</w:t>
            </w:r>
            <w:r>
              <w:rPr>
                <w:b/>
                <w:color w:val="0A0C0C"/>
                <w:sz w:val="20"/>
                <w:shd w:val="clear" w:color="auto" w:fill="F3F1F0"/>
              </w:rPr>
              <w:t>).</w:t>
            </w:r>
          </w:p>
        </w:tc>
        <w:tc>
          <w:tcPr>
            <w:tcW w:w="6812" w:type="dxa"/>
            <w:vMerge w:val="restart"/>
          </w:tcPr>
          <w:p w14:paraId="516BC56B" w14:textId="77777777" w:rsidR="006D4695" w:rsidRDefault="006D4695">
            <w:pPr>
              <w:pStyle w:val="TableParagraph"/>
              <w:spacing w:before="51"/>
              <w:ind w:left="105"/>
              <w:rPr>
                <w:sz w:val="20"/>
              </w:rPr>
            </w:pPr>
            <w:r w:rsidRPr="006D4695">
              <w:rPr>
                <w:sz w:val="18"/>
              </w:rPr>
              <w:t xml:space="preserve">Monitor shielding advice </w:t>
            </w:r>
            <w:r>
              <w:rPr>
                <w:sz w:val="18"/>
              </w:rPr>
              <w:t xml:space="preserve">from the government </w:t>
            </w:r>
            <w:r w:rsidRPr="006D4695">
              <w:rPr>
                <w:sz w:val="18"/>
              </w:rPr>
              <w:t>as this may change.</w:t>
            </w:r>
          </w:p>
        </w:tc>
      </w:tr>
      <w:tr w:rsidR="006D4695" w14:paraId="40930375" w14:textId="77777777" w:rsidTr="00AE0ECD">
        <w:trPr>
          <w:trHeight w:val="1330"/>
        </w:trPr>
        <w:tc>
          <w:tcPr>
            <w:tcW w:w="1736" w:type="dxa"/>
            <w:tcBorders>
              <w:top w:val="nil"/>
            </w:tcBorders>
          </w:tcPr>
          <w:p w14:paraId="384C32C3" w14:textId="77777777" w:rsidR="006D4695" w:rsidRDefault="006D4695">
            <w:pPr>
              <w:pStyle w:val="TableParagraph"/>
              <w:rPr>
                <w:rFonts w:ascii="Times New Roman"/>
                <w:sz w:val="18"/>
              </w:rPr>
            </w:pPr>
          </w:p>
        </w:tc>
        <w:tc>
          <w:tcPr>
            <w:tcW w:w="1380" w:type="dxa"/>
            <w:tcBorders>
              <w:top w:val="nil"/>
            </w:tcBorders>
          </w:tcPr>
          <w:p w14:paraId="5E443C9A" w14:textId="77777777" w:rsidR="006D4695" w:rsidRDefault="006D4695">
            <w:pPr>
              <w:pStyle w:val="TableParagraph"/>
              <w:rPr>
                <w:rFonts w:ascii="Times New Roman"/>
                <w:sz w:val="18"/>
              </w:rPr>
            </w:pPr>
          </w:p>
        </w:tc>
        <w:tc>
          <w:tcPr>
            <w:tcW w:w="4251" w:type="dxa"/>
            <w:tcBorders>
              <w:top w:val="nil"/>
            </w:tcBorders>
          </w:tcPr>
          <w:p w14:paraId="7AD5D102" w14:textId="77777777" w:rsidR="006D4695" w:rsidRDefault="006D4695">
            <w:pPr>
              <w:pStyle w:val="TableParagraph"/>
              <w:spacing w:before="117"/>
              <w:ind w:left="107" w:right="175"/>
              <w:rPr>
                <w:sz w:val="20"/>
              </w:rPr>
            </w:pPr>
            <w:r>
              <w:rPr>
                <w:sz w:val="20"/>
              </w:rPr>
              <w:t xml:space="preserve">Where school applies the full measures in the </w:t>
            </w:r>
            <w:proofErr w:type="spellStart"/>
            <w:r>
              <w:rPr>
                <w:sz w:val="20"/>
              </w:rPr>
              <w:t>DfE</w:t>
            </w:r>
            <w:proofErr w:type="spellEnd"/>
            <w:r>
              <w:rPr>
                <w:sz w:val="20"/>
              </w:rPr>
              <w:t xml:space="preserve"> guidance (2nd July / 20 Nov 2020) the risks to staff are mitigated significantly. This will allow staff to</w:t>
            </w:r>
          </w:p>
          <w:p w14:paraId="77C03D99" w14:textId="77777777" w:rsidR="006D4695" w:rsidRDefault="006D4695">
            <w:pPr>
              <w:pStyle w:val="TableParagraph"/>
              <w:spacing w:line="221" w:lineRule="exact"/>
              <w:ind w:left="107"/>
              <w:rPr>
                <w:sz w:val="20"/>
              </w:rPr>
            </w:pPr>
            <w:proofErr w:type="gramStart"/>
            <w:r>
              <w:rPr>
                <w:sz w:val="20"/>
              </w:rPr>
              <w:t>return</w:t>
            </w:r>
            <w:proofErr w:type="gramEnd"/>
            <w:r>
              <w:rPr>
                <w:sz w:val="20"/>
              </w:rPr>
              <w:t xml:space="preserve"> to the workplace.</w:t>
            </w:r>
          </w:p>
        </w:tc>
        <w:tc>
          <w:tcPr>
            <w:tcW w:w="6812" w:type="dxa"/>
            <w:vMerge/>
          </w:tcPr>
          <w:p w14:paraId="25080ACC" w14:textId="77777777" w:rsidR="006D4695" w:rsidRDefault="006D4695">
            <w:pPr>
              <w:pStyle w:val="TableParagraph"/>
              <w:rPr>
                <w:rFonts w:ascii="Times New Roman"/>
                <w:sz w:val="18"/>
              </w:rPr>
            </w:pPr>
          </w:p>
        </w:tc>
      </w:tr>
    </w:tbl>
    <w:p w14:paraId="62F8870E" w14:textId="77777777" w:rsidR="005D591E" w:rsidRDefault="005D591E">
      <w:pPr>
        <w:rPr>
          <w:rFonts w:ascii="Times New Roman"/>
          <w:sz w:val="18"/>
        </w:rPr>
        <w:sectPr w:rsidR="005D591E">
          <w:pgSz w:w="16840" w:h="11910" w:orient="landscape"/>
          <w:pgMar w:top="1100" w:right="1100" w:bottom="900" w:left="1320" w:header="0" w:footer="712" w:gutter="0"/>
          <w:cols w:space="720"/>
        </w:sectPr>
      </w:pPr>
    </w:p>
    <w:p w14:paraId="7361FEF9"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6D4695" w14:paraId="5F3BBE1A" w14:textId="77777777" w:rsidTr="00DC5086">
        <w:trPr>
          <w:trHeight w:val="1051"/>
        </w:trPr>
        <w:tc>
          <w:tcPr>
            <w:tcW w:w="1736" w:type="dxa"/>
          </w:tcPr>
          <w:p w14:paraId="117F7CF6" w14:textId="77777777" w:rsidR="006D4695" w:rsidRDefault="006D4695">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62E9AF6C" w14:textId="77777777" w:rsidR="006D4695" w:rsidRDefault="006D4695">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39FBBC12" w14:textId="77777777" w:rsidR="006D4695" w:rsidRDefault="00325D0E">
            <w:pPr>
              <w:pStyle w:val="TableParagraph"/>
              <w:spacing w:before="57"/>
              <w:ind w:left="812"/>
              <w:rPr>
                <w:rFonts w:ascii="Arial"/>
                <w:b/>
                <w:sz w:val="20"/>
              </w:rPr>
            </w:pPr>
            <w:r>
              <w:rPr>
                <w:rFonts w:ascii="Arial"/>
                <w:b/>
                <w:sz w:val="20"/>
              </w:rPr>
              <w:t>Necessary Actions</w:t>
            </w:r>
          </w:p>
        </w:tc>
        <w:tc>
          <w:tcPr>
            <w:tcW w:w="6812" w:type="dxa"/>
          </w:tcPr>
          <w:p w14:paraId="096ABF5B" w14:textId="77777777" w:rsidR="006D4695" w:rsidRDefault="006D4695">
            <w:pPr>
              <w:pStyle w:val="TableParagraph"/>
              <w:spacing w:before="57"/>
              <w:ind w:left="242"/>
              <w:rPr>
                <w:rFonts w:ascii="Arial"/>
                <w:b/>
                <w:sz w:val="20"/>
              </w:rPr>
            </w:pPr>
            <w:r>
              <w:rPr>
                <w:rFonts w:ascii="Arial"/>
                <w:b/>
                <w:sz w:val="20"/>
              </w:rPr>
              <w:t>What further action is necessary?</w:t>
            </w:r>
          </w:p>
        </w:tc>
      </w:tr>
      <w:tr w:rsidR="006D4695" w14:paraId="2F1B1A60" w14:textId="77777777" w:rsidTr="00BA0F1D">
        <w:trPr>
          <w:trHeight w:val="4063"/>
        </w:trPr>
        <w:tc>
          <w:tcPr>
            <w:tcW w:w="1736" w:type="dxa"/>
            <w:vMerge w:val="restart"/>
          </w:tcPr>
          <w:p w14:paraId="11F8E68E" w14:textId="77777777" w:rsidR="006D4695" w:rsidRDefault="006D4695">
            <w:pPr>
              <w:pStyle w:val="TableParagraph"/>
              <w:rPr>
                <w:rFonts w:ascii="Times New Roman"/>
                <w:sz w:val="18"/>
              </w:rPr>
            </w:pPr>
          </w:p>
        </w:tc>
        <w:tc>
          <w:tcPr>
            <w:tcW w:w="1380" w:type="dxa"/>
            <w:vMerge w:val="restart"/>
          </w:tcPr>
          <w:p w14:paraId="14B199C6" w14:textId="77777777" w:rsidR="006D4695" w:rsidRDefault="006D4695">
            <w:pPr>
              <w:pStyle w:val="TableParagraph"/>
              <w:rPr>
                <w:rFonts w:ascii="Times New Roman"/>
                <w:sz w:val="18"/>
              </w:rPr>
            </w:pPr>
          </w:p>
        </w:tc>
        <w:tc>
          <w:tcPr>
            <w:tcW w:w="4251" w:type="dxa"/>
            <w:tcBorders>
              <w:bottom w:val="nil"/>
            </w:tcBorders>
          </w:tcPr>
          <w:p w14:paraId="7C64FFA4" w14:textId="77777777" w:rsidR="006D4695" w:rsidRDefault="006D4695">
            <w:pPr>
              <w:pStyle w:val="TableParagraph"/>
              <w:spacing w:before="1"/>
              <w:rPr>
                <w:rFonts w:ascii="Times New Roman"/>
                <w:sz w:val="26"/>
              </w:rPr>
            </w:pPr>
          </w:p>
          <w:p w14:paraId="49B0380E" w14:textId="77777777" w:rsidR="006D4695" w:rsidRDefault="006D4695" w:rsidP="00D80907">
            <w:pPr>
              <w:pStyle w:val="TableParagraph"/>
              <w:numPr>
                <w:ilvl w:val="0"/>
                <w:numId w:val="38"/>
              </w:numPr>
              <w:tabs>
                <w:tab w:val="left" w:pos="467"/>
                <w:tab w:val="left" w:pos="468"/>
              </w:tabs>
              <w:spacing w:before="1" w:line="237" w:lineRule="auto"/>
              <w:ind w:right="194"/>
              <w:rPr>
                <w:sz w:val="20"/>
              </w:rPr>
            </w:pPr>
            <w:r>
              <w:rPr>
                <w:sz w:val="20"/>
              </w:rPr>
              <w:t>Staff and pupils most at risk</w:t>
            </w:r>
            <w:r>
              <w:rPr>
                <w:spacing w:val="-11"/>
                <w:sz w:val="20"/>
              </w:rPr>
              <w:t xml:space="preserve"> </w:t>
            </w:r>
            <w:r>
              <w:rPr>
                <w:sz w:val="20"/>
              </w:rPr>
              <w:t>should seek medical advice and discuss this with the school prior to</w:t>
            </w:r>
            <w:r>
              <w:rPr>
                <w:spacing w:val="-14"/>
                <w:sz w:val="20"/>
              </w:rPr>
              <w:t xml:space="preserve"> </w:t>
            </w:r>
            <w:r>
              <w:rPr>
                <w:sz w:val="20"/>
              </w:rPr>
              <w:t>return with a risk assessment in place.</w:t>
            </w:r>
          </w:p>
          <w:p w14:paraId="08634622" w14:textId="77777777" w:rsidR="006D4695" w:rsidRDefault="006D4695" w:rsidP="00D80907">
            <w:pPr>
              <w:pStyle w:val="TableParagraph"/>
              <w:numPr>
                <w:ilvl w:val="0"/>
                <w:numId w:val="38"/>
              </w:numPr>
              <w:tabs>
                <w:tab w:val="left" w:pos="467"/>
                <w:tab w:val="left" w:pos="468"/>
              </w:tabs>
              <w:spacing w:before="6" w:line="237" w:lineRule="auto"/>
              <w:ind w:right="225"/>
              <w:rPr>
                <w:sz w:val="20"/>
              </w:rPr>
            </w:pPr>
            <w:r>
              <w:rPr>
                <w:sz w:val="20"/>
              </w:rPr>
              <w:t>People who live with those who</w:t>
            </w:r>
            <w:r>
              <w:rPr>
                <w:spacing w:val="-19"/>
                <w:sz w:val="20"/>
              </w:rPr>
              <w:t xml:space="preserve"> </w:t>
            </w:r>
            <w:r>
              <w:rPr>
                <w:sz w:val="20"/>
              </w:rPr>
              <w:t>are clinically extremely vulnerable or clinically vulnerable can attend the workplace.</w:t>
            </w:r>
          </w:p>
          <w:p w14:paraId="6386400B" w14:textId="77777777" w:rsidR="006D4695" w:rsidRDefault="006D4695" w:rsidP="00D80907">
            <w:pPr>
              <w:pStyle w:val="TableParagraph"/>
              <w:numPr>
                <w:ilvl w:val="0"/>
                <w:numId w:val="38"/>
              </w:numPr>
              <w:tabs>
                <w:tab w:val="left" w:pos="467"/>
                <w:tab w:val="left" w:pos="468"/>
              </w:tabs>
              <w:spacing w:before="5"/>
              <w:ind w:right="168"/>
              <w:rPr>
                <w:sz w:val="20"/>
              </w:rPr>
            </w:pPr>
            <w:r>
              <w:rPr>
                <w:sz w:val="20"/>
              </w:rPr>
              <w:t>People with particular characteristics who may be at comparatively increased risk</w:t>
            </w:r>
            <w:r>
              <w:rPr>
                <w:spacing w:val="-12"/>
                <w:sz w:val="20"/>
              </w:rPr>
              <w:t xml:space="preserve"> </w:t>
            </w:r>
            <w:r>
              <w:rPr>
                <w:sz w:val="20"/>
              </w:rPr>
              <w:t>should make school aware so they can be appropriately</w:t>
            </w:r>
            <w:r>
              <w:rPr>
                <w:spacing w:val="-2"/>
                <w:sz w:val="20"/>
              </w:rPr>
              <w:t xml:space="preserve"> </w:t>
            </w:r>
            <w:r>
              <w:rPr>
                <w:sz w:val="20"/>
              </w:rPr>
              <w:t>supported and a risk assessment completed.</w:t>
            </w:r>
          </w:p>
        </w:tc>
        <w:tc>
          <w:tcPr>
            <w:tcW w:w="6812" w:type="dxa"/>
            <w:vMerge w:val="restart"/>
          </w:tcPr>
          <w:p w14:paraId="3053E0F4" w14:textId="77777777" w:rsidR="006D4695" w:rsidRDefault="006D4695">
            <w:pPr>
              <w:pStyle w:val="TableParagraph"/>
              <w:spacing w:before="1"/>
              <w:rPr>
                <w:rFonts w:ascii="Times New Roman"/>
                <w:sz w:val="21"/>
              </w:rPr>
            </w:pPr>
          </w:p>
          <w:p w14:paraId="1CE9CD41" w14:textId="77777777" w:rsidR="006D4695" w:rsidRDefault="006D4695" w:rsidP="006D4695">
            <w:pPr>
              <w:pStyle w:val="TableParagraph"/>
              <w:ind w:left="107" w:right="237"/>
              <w:rPr>
                <w:b/>
                <w:sz w:val="20"/>
              </w:rPr>
            </w:pPr>
            <w:r>
              <w:rPr>
                <w:b/>
                <w:sz w:val="20"/>
              </w:rPr>
              <w:t>Individual Risk Assessments for staff if in Shielded group or concern still continue to be reviewed</w:t>
            </w:r>
          </w:p>
          <w:p w14:paraId="5073FD92" w14:textId="77777777" w:rsidR="006D4695" w:rsidRDefault="006D4695" w:rsidP="006D4695">
            <w:pPr>
              <w:pStyle w:val="TableParagraph"/>
              <w:ind w:left="107" w:right="237"/>
              <w:rPr>
                <w:b/>
                <w:sz w:val="20"/>
              </w:rPr>
            </w:pPr>
          </w:p>
          <w:p w14:paraId="0CD3A468" w14:textId="77777777" w:rsidR="006D4695" w:rsidRDefault="006D4695" w:rsidP="006D4695">
            <w:pPr>
              <w:pStyle w:val="TableParagraph"/>
              <w:ind w:left="107" w:right="237"/>
              <w:rPr>
                <w:b/>
                <w:sz w:val="20"/>
              </w:rPr>
            </w:pPr>
          </w:p>
          <w:p w14:paraId="2E56DF82" w14:textId="77777777" w:rsidR="006D4695" w:rsidRDefault="006D4695" w:rsidP="006D4695">
            <w:pPr>
              <w:pStyle w:val="TableParagraph"/>
              <w:ind w:left="107" w:right="237"/>
              <w:rPr>
                <w:b/>
                <w:sz w:val="20"/>
              </w:rPr>
            </w:pPr>
          </w:p>
          <w:p w14:paraId="55C93AC5" w14:textId="77777777" w:rsidR="006D4695" w:rsidRDefault="006D4695" w:rsidP="006D4695">
            <w:pPr>
              <w:pStyle w:val="TableParagraph"/>
              <w:ind w:left="107" w:right="237"/>
              <w:rPr>
                <w:b/>
                <w:sz w:val="20"/>
              </w:rPr>
            </w:pPr>
          </w:p>
          <w:p w14:paraId="23E0686B" w14:textId="77777777" w:rsidR="006D4695" w:rsidRDefault="006D4695" w:rsidP="0070474A">
            <w:pPr>
              <w:pStyle w:val="TableParagraph"/>
              <w:spacing w:before="115" w:line="242" w:lineRule="auto"/>
              <w:ind w:left="107" w:right="330"/>
              <w:rPr>
                <w:b/>
                <w:sz w:val="20"/>
              </w:rPr>
            </w:pPr>
            <w:r>
              <w:rPr>
                <w:b/>
                <w:sz w:val="20"/>
              </w:rPr>
              <w:t>Return to Occupational health risk management</w:t>
            </w:r>
          </w:p>
          <w:p w14:paraId="731283F8" w14:textId="77777777" w:rsidR="006D4695" w:rsidRDefault="006D4695">
            <w:pPr>
              <w:pStyle w:val="TableParagraph"/>
              <w:rPr>
                <w:rFonts w:ascii="Times New Roman"/>
                <w:sz w:val="24"/>
              </w:rPr>
            </w:pPr>
          </w:p>
          <w:p w14:paraId="285DBCA7" w14:textId="77777777" w:rsidR="006D4695" w:rsidRDefault="006D4695">
            <w:pPr>
              <w:pStyle w:val="TableParagraph"/>
              <w:spacing w:before="146"/>
              <w:ind w:left="105"/>
              <w:rPr>
                <w:sz w:val="20"/>
              </w:rPr>
            </w:pPr>
          </w:p>
        </w:tc>
      </w:tr>
      <w:tr w:rsidR="006D4695" w14:paraId="3FE461FF" w14:textId="77777777" w:rsidTr="006D4695">
        <w:trPr>
          <w:trHeight w:val="1202"/>
        </w:trPr>
        <w:tc>
          <w:tcPr>
            <w:tcW w:w="1736" w:type="dxa"/>
            <w:vMerge/>
            <w:tcBorders>
              <w:top w:val="nil"/>
            </w:tcBorders>
          </w:tcPr>
          <w:p w14:paraId="3DCFA832" w14:textId="77777777" w:rsidR="006D4695" w:rsidRDefault="006D4695">
            <w:pPr>
              <w:rPr>
                <w:sz w:val="2"/>
                <w:szCs w:val="2"/>
              </w:rPr>
            </w:pPr>
          </w:p>
        </w:tc>
        <w:tc>
          <w:tcPr>
            <w:tcW w:w="1380" w:type="dxa"/>
            <w:vMerge/>
            <w:tcBorders>
              <w:top w:val="nil"/>
            </w:tcBorders>
          </w:tcPr>
          <w:p w14:paraId="62745F67" w14:textId="77777777" w:rsidR="006D4695" w:rsidRDefault="006D4695">
            <w:pPr>
              <w:rPr>
                <w:sz w:val="2"/>
                <w:szCs w:val="2"/>
              </w:rPr>
            </w:pPr>
          </w:p>
        </w:tc>
        <w:tc>
          <w:tcPr>
            <w:tcW w:w="4251" w:type="dxa"/>
            <w:tcBorders>
              <w:top w:val="nil"/>
            </w:tcBorders>
          </w:tcPr>
          <w:p w14:paraId="257CD912" w14:textId="77777777" w:rsidR="006D4695" w:rsidRDefault="006D4695" w:rsidP="00D80907">
            <w:pPr>
              <w:pStyle w:val="TableParagraph"/>
              <w:numPr>
                <w:ilvl w:val="0"/>
                <w:numId w:val="37"/>
              </w:numPr>
              <w:tabs>
                <w:tab w:val="left" w:pos="467"/>
                <w:tab w:val="left" w:pos="468"/>
              </w:tabs>
              <w:spacing w:before="115"/>
              <w:ind w:right="148"/>
              <w:rPr>
                <w:sz w:val="20"/>
              </w:rPr>
            </w:pPr>
            <w:r>
              <w:rPr>
                <w:sz w:val="20"/>
              </w:rPr>
              <w:t>School should assess health and safety risks for staff and complete</w:t>
            </w:r>
            <w:r>
              <w:rPr>
                <w:spacing w:val="-16"/>
                <w:sz w:val="20"/>
              </w:rPr>
              <w:t xml:space="preserve"> </w:t>
            </w:r>
            <w:r>
              <w:rPr>
                <w:sz w:val="20"/>
              </w:rPr>
              <w:t>a risk assessment where required for school</w:t>
            </w:r>
            <w:r>
              <w:rPr>
                <w:spacing w:val="1"/>
                <w:sz w:val="20"/>
              </w:rPr>
              <w:t xml:space="preserve"> </w:t>
            </w:r>
            <w:r>
              <w:rPr>
                <w:sz w:val="20"/>
              </w:rPr>
              <w:t>operations.</w:t>
            </w:r>
          </w:p>
        </w:tc>
        <w:tc>
          <w:tcPr>
            <w:tcW w:w="6812" w:type="dxa"/>
            <w:vMerge/>
          </w:tcPr>
          <w:p w14:paraId="41A05B89" w14:textId="77777777" w:rsidR="006D4695" w:rsidRDefault="006D4695">
            <w:pPr>
              <w:pStyle w:val="TableParagraph"/>
              <w:spacing w:before="115"/>
              <w:ind w:left="105"/>
              <w:rPr>
                <w:sz w:val="20"/>
              </w:rPr>
            </w:pPr>
          </w:p>
        </w:tc>
      </w:tr>
      <w:tr w:rsidR="006D4695" w14:paraId="719E8363" w14:textId="77777777" w:rsidTr="006956E2">
        <w:trPr>
          <w:trHeight w:val="2488"/>
        </w:trPr>
        <w:tc>
          <w:tcPr>
            <w:tcW w:w="1736" w:type="dxa"/>
          </w:tcPr>
          <w:p w14:paraId="37905B90" w14:textId="77777777" w:rsidR="006D4695" w:rsidRDefault="006D4695">
            <w:pPr>
              <w:pStyle w:val="TableParagraph"/>
              <w:spacing w:before="58"/>
              <w:ind w:left="107"/>
              <w:rPr>
                <w:sz w:val="20"/>
              </w:rPr>
            </w:pPr>
            <w:r>
              <w:rPr>
                <w:sz w:val="20"/>
              </w:rPr>
              <w:t>Contractors</w:t>
            </w:r>
          </w:p>
        </w:tc>
        <w:tc>
          <w:tcPr>
            <w:tcW w:w="1380" w:type="dxa"/>
          </w:tcPr>
          <w:p w14:paraId="38157AAE" w14:textId="77777777" w:rsidR="006D4695" w:rsidRDefault="006D4695">
            <w:pPr>
              <w:pStyle w:val="TableParagraph"/>
              <w:spacing w:before="59"/>
              <w:ind w:left="107"/>
              <w:rPr>
                <w:sz w:val="18"/>
              </w:rPr>
            </w:pPr>
            <w:r>
              <w:rPr>
                <w:sz w:val="18"/>
              </w:rPr>
              <w:t>Contractors</w:t>
            </w:r>
          </w:p>
        </w:tc>
        <w:tc>
          <w:tcPr>
            <w:tcW w:w="4251" w:type="dxa"/>
          </w:tcPr>
          <w:p w14:paraId="2B10371C" w14:textId="77777777" w:rsidR="006D4695" w:rsidRDefault="006D4695" w:rsidP="00D80907">
            <w:pPr>
              <w:pStyle w:val="TableParagraph"/>
              <w:numPr>
                <w:ilvl w:val="0"/>
                <w:numId w:val="36"/>
              </w:numPr>
              <w:tabs>
                <w:tab w:val="left" w:pos="467"/>
                <w:tab w:val="left" w:pos="468"/>
              </w:tabs>
              <w:spacing w:before="58"/>
              <w:ind w:right="174"/>
              <w:rPr>
                <w:sz w:val="20"/>
              </w:rPr>
            </w:pPr>
            <w:r>
              <w:rPr>
                <w:sz w:val="20"/>
              </w:rPr>
              <w:t>All contractors must provide a suitable and sufficient risk assessment for the activities they carry out which must include covid- 19 protective</w:t>
            </w:r>
            <w:r>
              <w:rPr>
                <w:spacing w:val="-4"/>
                <w:sz w:val="20"/>
              </w:rPr>
              <w:t xml:space="preserve"> </w:t>
            </w:r>
            <w:r>
              <w:rPr>
                <w:sz w:val="20"/>
              </w:rPr>
              <w:t>measures.</w:t>
            </w:r>
          </w:p>
          <w:p w14:paraId="281EF51B" w14:textId="77777777" w:rsidR="006D4695" w:rsidRDefault="006D4695" w:rsidP="00D80907">
            <w:pPr>
              <w:pStyle w:val="TableParagraph"/>
              <w:numPr>
                <w:ilvl w:val="0"/>
                <w:numId w:val="36"/>
              </w:numPr>
              <w:tabs>
                <w:tab w:val="left" w:pos="467"/>
                <w:tab w:val="left" w:pos="468"/>
              </w:tabs>
              <w:spacing w:before="2" w:line="237" w:lineRule="auto"/>
              <w:ind w:right="173"/>
              <w:rPr>
                <w:sz w:val="20"/>
              </w:rPr>
            </w:pPr>
            <w:r>
              <w:rPr>
                <w:sz w:val="20"/>
              </w:rPr>
              <w:t>All contractors will be provided with the School’s operating</w:t>
            </w:r>
            <w:r>
              <w:rPr>
                <w:spacing w:val="-8"/>
                <w:sz w:val="20"/>
              </w:rPr>
              <w:t xml:space="preserve"> </w:t>
            </w:r>
            <w:r>
              <w:rPr>
                <w:sz w:val="20"/>
              </w:rPr>
              <w:t>guidance.</w:t>
            </w:r>
          </w:p>
          <w:p w14:paraId="46ADCEAC" w14:textId="77777777" w:rsidR="006D4695" w:rsidRDefault="006D4695" w:rsidP="00D80907">
            <w:pPr>
              <w:pStyle w:val="TableParagraph"/>
              <w:numPr>
                <w:ilvl w:val="0"/>
                <w:numId w:val="36"/>
              </w:numPr>
              <w:tabs>
                <w:tab w:val="left" w:pos="467"/>
                <w:tab w:val="left" w:pos="468"/>
              </w:tabs>
              <w:spacing w:line="244" w:lineRule="exact"/>
              <w:rPr>
                <w:sz w:val="20"/>
              </w:rPr>
            </w:pPr>
            <w:r>
              <w:rPr>
                <w:sz w:val="20"/>
              </w:rPr>
              <w:t>All planned/reactive maintenance</w:t>
            </w:r>
            <w:r>
              <w:rPr>
                <w:spacing w:val="-8"/>
                <w:sz w:val="20"/>
              </w:rPr>
              <w:t xml:space="preserve"> </w:t>
            </w:r>
            <w:r>
              <w:rPr>
                <w:sz w:val="20"/>
              </w:rPr>
              <w:t>to</w:t>
            </w:r>
          </w:p>
          <w:p w14:paraId="14DE695D" w14:textId="77777777" w:rsidR="006D4695" w:rsidRDefault="006D4695">
            <w:pPr>
              <w:pStyle w:val="TableParagraph"/>
              <w:spacing w:before="7" w:line="242" w:lineRule="exact"/>
              <w:ind w:left="467"/>
              <w:rPr>
                <w:sz w:val="20"/>
              </w:rPr>
            </w:pPr>
            <w:proofErr w:type="gramStart"/>
            <w:r>
              <w:rPr>
                <w:sz w:val="20"/>
              </w:rPr>
              <w:t>be</w:t>
            </w:r>
            <w:proofErr w:type="gramEnd"/>
            <w:r>
              <w:rPr>
                <w:sz w:val="20"/>
              </w:rPr>
              <w:t xml:space="preserve"> carried out during out of hours unless an emergency.</w:t>
            </w:r>
          </w:p>
        </w:tc>
        <w:tc>
          <w:tcPr>
            <w:tcW w:w="6812" w:type="dxa"/>
          </w:tcPr>
          <w:p w14:paraId="337CD633" w14:textId="77777777" w:rsidR="006D4695" w:rsidRDefault="006D4695">
            <w:pPr>
              <w:pStyle w:val="TableParagraph"/>
              <w:spacing w:before="58"/>
              <w:ind w:left="107" w:right="451"/>
              <w:rPr>
                <w:b/>
                <w:sz w:val="20"/>
              </w:rPr>
            </w:pPr>
          </w:p>
          <w:p w14:paraId="57322BF5" w14:textId="77777777" w:rsidR="006D4695" w:rsidRPr="006D4695" w:rsidRDefault="006D4695">
            <w:pPr>
              <w:pStyle w:val="TableParagraph"/>
              <w:spacing w:before="58"/>
              <w:ind w:left="107" w:right="451"/>
              <w:rPr>
                <w:b/>
                <w:sz w:val="20"/>
              </w:rPr>
            </w:pPr>
            <w:r w:rsidRPr="006D4695">
              <w:rPr>
                <w:b/>
                <w:sz w:val="20"/>
              </w:rPr>
              <w:t>Planning schedule for works and access.</w:t>
            </w:r>
          </w:p>
          <w:p w14:paraId="3ACD3025" w14:textId="77777777" w:rsidR="006D4695" w:rsidRDefault="006D4695">
            <w:pPr>
              <w:pStyle w:val="TableParagraph"/>
              <w:spacing w:before="58"/>
              <w:ind w:left="107" w:right="451"/>
              <w:rPr>
                <w:b/>
                <w:sz w:val="20"/>
              </w:rPr>
            </w:pPr>
          </w:p>
          <w:p w14:paraId="6CBCC29F" w14:textId="77777777" w:rsidR="006D4695" w:rsidRDefault="006D4695">
            <w:pPr>
              <w:pStyle w:val="TableParagraph"/>
              <w:spacing w:before="58"/>
              <w:ind w:left="107" w:right="451"/>
              <w:rPr>
                <w:b/>
                <w:sz w:val="20"/>
              </w:rPr>
            </w:pPr>
          </w:p>
          <w:p w14:paraId="20833D08" w14:textId="77777777" w:rsidR="006D4695" w:rsidRPr="006D4695" w:rsidRDefault="006D4695">
            <w:pPr>
              <w:pStyle w:val="TableParagraph"/>
              <w:spacing w:before="58"/>
              <w:ind w:left="107" w:right="451"/>
              <w:rPr>
                <w:b/>
                <w:sz w:val="20"/>
              </w:rPr>
            </w:pPr>
          </w:p>
          <w:p w14:paraId="65C92BB4" w14:textId="77777777" w:rsidR="006D4695" w:rsidRDefault="006D4695">
            <w:pPr>
              <w:pStyle w:val="TableParagraph"/>
              <w:spacing w:before="58"/>
              <w:ind w:left="105"/>
              <w:rPr>
                <w:sz w:val="20"/>
              </w:rPr>
            </w:pPr>
            <w:proofErr w:type="spellStart"/>
            <w:r w:rsidRPr="006D4695">
              <w:rPr>
                <w:b/>
                <w:sz w:val="20"/>
              </w:rPr>
              <w:t>Covid</w:t>
            </w:r>
            <w:proofErr w:type="spellEnd"/>
            <w:r w:rsidRPr="006D4695">
              <w:rPr>
                <w:b/>
                <w:sz w:val="20"/>
              </w:rPr>
              <w:t xml:space="preserve"> Declaration to </w:t>
            </w:r>
            <w:proofErr w:type="spellStart"/>
            <w:r w:rsidRPr="006D4695">
              <w:rPr>
                <w:b/>
                <w:sz w:val="20"/>
              </w:rPr>
              <w:t>Inventry</w:t>
            </w:r>
            <w:proofErr w:type="spellEnd"/>
            <w:r w:rsidRPr="006D4695">
              <w:rPr>
                <w:b/>
                <w:sz w:val="20"/>
              </w:rPr>
              <w:t xml:space="preserve"> sign in system to inform all visitors of controls</w:t>
            </w:r>
          </w:p>
        </w:tc>
      </w:tr>
    </w:tbl>
    <w:p w14:paraId="6923557D" w14:textId="77777777" w:rsidR="005D591E" w:rsidRDefault="005D591E">
      <w:pPr>
        <w:rPr>
          <w:sz w:val="20"/>
        </w:rPr>
        <w:sectPr w:rsidR="005D591E">
          <w:pgSz w:w="16840" w:h="11910" w:orient="landscape"/>
          <w:pgMar w:top="1100" w:right="1100" w:bottom="900" w:left="1320" w:header="0" w:footer="712" w:gutter="0"/>
          <w:cols w:space="720"/>
        </w:sectPr>
      </w:pPr>
    </w:p>
    <w:p w14:paraId="0B93853D"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6D4695" w14:paraId="0F1BB38C" w14:textId="77777777" w:rsidTr="000A3F35">
        <w:trPr>
          <w:trHeight w:val="1051"/>
        </w:trPr>
        <w:tc>
          <w:tcPr>
            <w:tcW w:w="1736" w:type="dxa"/>
          </w:tcPr>
          <w:p w14:paraId="356B2D0F" w14:textId="77777777" w:rsidR="006D4695" w:rsidRDefault="006D4695">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6BAC5F41" w14:textId="77777777" w:rsidR="006D4695" w:rsidRDefault="006D4695">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4ECF3367" w14:textId="77777777" w:rsidR="006D4695" w:rsidRDefault="00325D0E">
            <w:pPr>
              <w:pStyle w:val="TableParagraph"/>
              <w:spacing w:before="57"/>
              <w:ind w:left="812"/>
              <w:rPr>
                <w:rFonts w:ascii="Arial"/>
                <w:b/>
                <w:sz w:val="20"/>
              </w:rPr>
            </w:pPr>
            <w:r>
              <w:rPr>
                <w:rFonts w:ascii="Arial"/>
                <w:b/>
                <w:sz w:val="20"/>
              </w:rPr>
              <w:t>Necessary Actions</w:t>
            </w:r>
          </w:p>
        </w:tc>
        <w:tc>
          <w:tcPr>
            <w:tcW w:w="6812" w:type="dxa"/>
          </w:tcPr>
          <w:p w14:paraId="7DF3DABE" w14:textId="77777777" w:rsidR="006D4695" w:rsidRDefault="006D4695">
            <w:pPr>
              <w:pStyle w:val="TableParagraph"/>
              <w:spacing w:before="57"/>
              <w:ind w:left="242"/>
              <w:rPr>
                <w:rFonts w:ascii="Arial"/>
                <w:b/>
                <w:sz w:val="20"/>
              </w:rPr>
            </w:pPr>
            <w:r>
              <w:rPr>
                <w:rFonts w:ascii="Arial"/>
                <w:b/>
                <w:sz w:val="20"/>
              </w:rPr>
              <w:t>What further action is necessary?</w:t>
            </w:r>
          </w:p>
        </w:tc>
      </w:tr>
      <w:tr w:rsidR="006D4695" w14:paraId="0A0479D0" w14:textId="77777777" w:rsidTr="0074625C">
        <w:trPr>
          <w:trHeight w:val="2244"/>
        </w:trPr>
        <w:tc>
          <w:tcPr>
            <w:tcW w:w="1736" w:type="dxa"/>
          </w:tcPr>
          <w:p w14:paraId="34C3B38A" w14:textId="77777777" w:rsidR="006D4695" w:rsidRDefault="006D4695">
            <w:pPr>
              <w:pStyle w:val="TableParagraph"/>
              <w:spacing w:before="58"/>
              <w:ind w:left="107" w:right="439"/>
              <w:rPr>
                <w:sz w:val="20"/>
              </w:rPr>
            </w:pPr>
            <w:r>
              <w:rPr>
                <w:sz w:val="20"/>
              </w:rPr>
              <w:t>Property Compliance</w:t>
            </w:r>
          </w:p>
        </w:tc>
        <w:tc>
          <w:tcPr>
            <w:tcW w:w="1380" w:type="dxa"/>
          </w:tcPr>
          <w:p w14:paraId="52CB7904" w14:textId="77777777" w:rsidR="006D4695" w:rsidRDefault="006D4695">
            <w:pPr>
              <w:pStyle w:val="TableParagraph"/>
              <w:spacing w:before="58"/>
              <w:ind w:left="107" w:right="325"/>
              <w:rPr>
                <w:sz w:val="20"/>
              </w:rPr>
            </w:pPr>
            <w:r>
              <w:rPr>
                <w:sz w:val="20"/>
              </w:rPr>
              <w:t>Staff and pupils</w:t>
            </w:r>
          </w:p>
        </w:tc>
        <w:tc>
          <w:tcPr>
            <w:tcW w:w="4251" w:type="dxa"/>
          </w:tcPr>
          <w:p w14:paraId="62EE7E05" w14:textId="77777777" w:rsidR="006D4695" w:rsidRDefault="006D4695" w:rsidP="00D80907">
            <w:pPr>
              <w:pStyle w:val="TableParagraph"/>
              <w:numPr>
                <w:ilvl w:val="0"/>
                <w:numId w:val="35"/>
              </w:numPr>
              <w:tabs>
                <w:tab w:val="left" w:pos="467"/>
                <w:tab w:val="left" w:pos="468"/>
              </w:tabs>
              <w:spacing w:before="58"/>
              <w:ind w:right="514"/>
              <w:rPr>
                <w:sz w:val="20"/>
              </w:rPr>
            </w:pPr>
            <w:r>
              <w:rPr>
                <w:sz w:val="20"/>
              </w:rPr>
              <w:t>The school has ensured that relevant property statutory compliance checks have been completed and records</w:t>
            </w:r>
            <w:r>
              <w:rPr>
                <w:spacing w:val="-13"/>
                <w:sz w:val="20"/>
              </w:rPr>
              <w:t xml:space="preserve"> </w:t>
            </w:r>
            <w:r>
              <w:rPr>
                <w:sz w:val="20"/>
              </w:rPr>
              <w:t>updated.</w:t>
            </w:r>
          </w:p>
          <w:p w14:paraId="72657169" w14:textId="77777777" w:rsidR="006D4695" w:rsidRDefault="006D4695" w:rsidP="00D80907">
            <w:pPr>
              <w:pStyle w:val="TableParagraph"/>
              <w:numPr>
                <w:ilvl w:val="0"/>
                <w:numId w:val="35"/>
              </w:numPr>
              <w:tabs>
                <w:tab w:val="left" w:pos="467"/>
                <w:tab w:val="left" w:pos="468"/>
              </w:tabs>
              <w:spacing w:line="237" w:lineRule="auto"/>
              <w:ind w:right="205"/>
              <w:rPr>
                <w:sz w:val="20"/>
              </w:rPr>
            </w:pPr>
            <w:r>
              <w:rPr>
                <w:sz w:val="20"/>
              </w:rPr>
              <w:t>Daily and weekly checks have</w:t>
            </w:r>
            <w:r>
              <w:rPr>
                <w:spacing w:val="-12"/>
                <w:sz w:val="20"/>
              </w:rPr>
              <w:t xml:space="preserve"> </w:t>
            </w:r>
            <w:r>
              <w:rPr>
                <w:sz w:val="20"/>
              </w:rPr>
              <w:t>been reinstated and pre-opening checklist</w:t>
            </w:r>
            <w:r>
              <w:rPr>
                <w:spacing w:val="-2"/>
                <w:sz w:val="20"/>
              </w:rPr>
              <w:t xml:space="preserve"> </w:t>
            </w:r>
            <w:r>
              <w:rPr>
                <w:sz w:val="20"/>
              </w:rPr>
              <w:t>completed.</w:t>
            </w:r>
          </w:p>
          <w:p w14:paraId="38BCC30E" w14:textId="77777777" w:rsidR="006D4695" w:rsidRDefault="006D4695" w:rsidP="00D80907">
            <w:pPr>
              <w:pStyle w:val="TableParagraph"/>
              <w:numPr>
                <w:ilvl w:val="0"/>
                <w:numId w:val="35"/>
              </w:numPr>
              <w:tabs>
                <w:tab w:val="left" w:pos="467"/>
                <w:tab w:val="left" w:pos="468"/>
              </w:tabs>
              <w:spacing w:before="4"/>
              <w:rPr>
                <w:sz w:val="20"/>
              </w:rPr>
            </w:pPr>
            <w:r>
              <w:rPr>
                <w:sz w:val="20"/>
              </w:rPr>
              <w:t>Ventilation systems operational</w:t>
            </w:r>
          </w:p>
        </w:tc>
        <w:tc>
          <w:tcPr>
            <w:tcW w:w="6812" w:type="dxa"/>
          </w:tcPr>
          <w:p w14:paraId="3C93B7F1" w14:textId="77777777" w:rsidR="006D4695" w:rsidRDefault="006D4695">
            <w:pPr>
              <w:pStyle w:val="TableParagraph"/>
              <w:spacing w:line="243" w:lineRule="exact"/>
              <w:ind w:left="105"/>
              <w:rPr>
                <w:sz w:val="20"/>
              </w:rPr>
            </w:pPr>
          </w:p>
        </w:tc>
      </w:tr>
      <w:tr w:rsidR="006D4695" w14:paraId="15102C98" w14:textId="77777777" w:rsidTr="0032268A">
        <w:trPr>
          <w:trHeight w:val="1274"/>
        </w:trPr>
        <w:tc>
          <w:tcPr>
            <w:tcW w:w="1736" w:type="dxa"/>
            <w:tcBorders>
              <w:bottom w:val="nil"/>
            </w:tcBorders>
          </w:tcPr>
          <w:p w14:paraId="68C1CB32" w14:textId="77777777" w:rsidR="006D4695" w:rsidRDefault="006D4695">
            <w:pPr>
              <w:pStyle w:val="TableParagraph"/>
              <w:spacing w:before="58"/>
              <w:ind w:left="107"/>
              <w:rPr>
                <w:sz w:val="20"/>
              </w:rPr>
            </w:pPr>
            <w:r>
              <w:rPr>
                <w:sz w:val="20"/>
              </w:rPr>
              <w:t>Hygiene</w:t>
            </w:r>
          </w:p>
        </w:tc>
        <w:tc>
          <w:tcPr>
            <w:tcW w:w="1380" w:type="dxa"/>
            <w:tcBorders>
              <w:bottom w:val="nil"/>
            </w:tcBorders>
          </w:tcPr>
          <w:p w14:paraId="6D9D2490" w14:textId="77777777" w:rsidR="006D4695" w:rsidRDefault="006D4695">
            <w:pPr>
              <w:pStyle w:val="TableParagraph"/>
              <w:spacing w:before="58"/>
              <w:ind w:left="107" w:right="170"/>
              <w:rPr>
                <w:sz w:val="20"/>
              </w:rPr>
            </w:pPr>
            <w:r>
              <w:rPr>
                <w:sz w:val="20"/>
              </w:rPr>
              <w:t>Staff and pupils/ visitors agreed on</w:t>
            </w:r>
          </w:p>
          <w:p w14:paraId="40909BA1" w14:textId="77777777" w:rsidR="006D4695" w:rsidRDefault="006D4695">
            <w:pPr>
              <w:pStyle w:val="TableParagraph"/>
              <w:spacing w:line="224" w:lineRule="exact"/>
              <w:ind w:left="107"/>
              <w:rPr>
                <w:sz w:val="20"/>
              </w:rPr>
            </w:pPr>
            <w:r>
              <w:rPr>
                <w:sz w:val="20"/>
              </w:rPr>
              <w:t>site</w:t>
            </w:r>
          </w:p>
        </w:tc>
        <w:tc>
          <w:tcPr>
            <w:tcW w:w="4251" w:type="dxa"/>
            <w:tcBorders>
              <w:bottom w:val="nil"/>
            </w:tcBorders>
          </w:tcPr>
          <w:p w14:paraId="06AF37F3" w14:textId="77777777" w:rsidR="006D4695" w:rsidRDefault="006D4695">
            <w:pPr>
              <w:pStyle w:val="TableParagraph"/>
              <w:spacing w:before="60"/>
              <w:ind w:left="107"/>
              <w:rPr>
                <w:b/>
                <w:sz w:val="20"/>
              </w:rPr>
            </w:pPr>
            <w:r>
              <w:rPr>
                <w:b/>
                <w:sz w:val="20"/>
              </w:rPr>
              <w:t>Preventative - Control 4:</w:t>
            </w:r>
          </w:p>
          <w:p w14:paraId="0B020B32" w14:textId="77777777" w:rsidR="006D4695" w:rsidRDefault="006D4695">
            <w:pPr>
              <w:pStyle w:val="TableParagraph"/>
              <w:spacing w:before="4"/>
              <w:rPr>
                <w:rFonts w:ascii="Times New Roman"/>
                <w:sz w:val="20"/>
              </w:rPr>
            </w:pPr>
          </w:p>
          <w:p w14:paraId="68742D31" w14:textId="77777777" w:rsidR="006D4695" w:rsidRDefault="006D4695">
            <w:pPr>
              <w:pStyle w:val="TableParagraph"/>
              <w:spacing w:before="1" w:line="278" w:lineRule="auto"/>
              <w:ind w:left="107" w:right="182"/>
              <w:rPr>
                <w:b/>
                <w:sz w:val="20"/>
              </w:rPr>
            </w:pPr>
            <w:r>
              <w:rPr>
                <w:b/>
                <w:color w:val="0A0C0C"/>
                <w:w w:val="99"/>
                <w:sz w:val="20"/>
                <w:shd w:val="clear" w:color="auto" w:fill="F3F1F0"/>
              </w:rPr>
              <w:t xml:space="preserve"> </w:t>
            </w:r>
            <w:r>
              <w:rPr>
                <w:b/>
                <w:color w:val="0A0C0C"/>
                <w:sz w:val="20"/>
                <w:shd w:val="clear" w:color="auto" w:fill="F3F1F0"/>
              </w:rPr>
              <w:t>Clean hands thoroughly more</w:t>
            </w:r>
            <w:r>
              <w:rPr>
                <w:b/>
                <w:color w:val="0A0C0C"/>
                <w:sz w:val="20"/>
              </w:rPr>
              <w:t xml:space="preserve"> </w:t>
            </w:r>
            <w:r>
              <w:rPr>
                <w:b/>
                <w:color w:val="0A0C0C"/>
                <w:sz w:val="20"/>
                <w:shd w:val="clear" w:color="auto" w:fill="F3F1F0"/>
              </w:rPr>
              <w:t>often than usual.</w:t>
            </w:r>
          </w:p>
        </w:tc>
        <w:tc>
          <w:tcPr>
            <w:tcW w:w="6812" w:type="dxa"/>
            <w:vMerge w:val="restart"/>
          </w:tcPr>
          <w:p w14:paraId="4BF69B33" w14:textId="77777777" w:rsidR="006D4695" w:rsidRDefault="006D4695">
            <w:pPr>
              <w:pStyle w:val="TableParagraph"/>
              <w:spacing w:before="58"/>
              <w:ind w:left="107" w:right="647"/>
              <w:jc w:val="both"/>
              <w:rPr>
                <w:b/>
                <w:sz w:val="20"/>
              </w:rPr>
            </w:pPr>
            <w:r>
              <w:rPr>
                <w:sz w:val="20"/>
              </w:rPr>
              <w:t>Posters, leaflets and</w:t>
            </w:r>
            <w:r>
              <w:rPr>
                <w:spacing w:val="-13"/>
                <w:sz w:val="20"/>
              </w:rPr>
              <w:t xml:space="preserve"> </w:t>
            </w:r>
            <w:r>
              <w:rPr>
                <w:sz w:val="20"/>
              </w:rPr>
              <w:t xml:space="preserve">other materials are available for display </w:t>
            </w:r>
            <w:r>
              <w:rPr>
                <w:b/>
                <w:sz w:val="20"/>
              </w:rPr>
              <w:t>and</w:t>
            </w:r>
            <w:r>
              <w:rPr>
                <w:b/>
                <w:spacing w:val="-3"/>
                <w:sz w:val="20"/>
              </w:rPr>
              <w:t xml:space="preserve"> </w:t>
            </w:r>
            <w:r>
              <w:rPr>
                <w:b/>
                <w:sz w:val="20"/>
              </w:rPr>
              <w:t>updated.</w:t>
            </w:r>
          </w:p>
          <w:p w14:paraId="4EACCAAB" w14:textId="77777777" w:rsidR="006D4695" w:rsidRDefault="006D4695">
            <w:pPr>
              <w:pStyle w:val="TableParagraph"/>
              <w:spacing w:before="58"/>
              <w:ind w:left="107" w:right="647"/>
              <w:jc w:val="both"/>
              <w:rPr>
                <w:b/>
                <w:sz w:val="20"/>
              </w:rPr>
            </w:pPr>
          </w:p>
          <w:p w14:paraId="55E7E57A" w14:textId="77777777" w:rsidR="006D4695" w:rsidRDefault="006D4695">
            <w:pPr>
              <w:pStyle w:val="TableParagraph"/>
              <w:spacing w:before="58"/>
              <w:ind w:left="107" w:right="647"/>
              <w:jc w:val="both"/>
              <w:rPr>
                <w:b/>
                <w:sz w:val="20"/>
              </w:rPr>
            </w:pPr>
          </w:p>
          <w:p w14:paraId="3C5B4D9D" w14:textId="77777777" w:rsidR="006D4695" w:rsidRDefault="006D4695">
            <w:pPr>
              <w:pStyle w:val="TableParagraph"/>
              <w:ind w:left="107"/>
              <w:rPr>
                <w:sz w:val="20"/>
              </w:rPr>
            </w:pPr>
            <w:r>
              <w:rPr>
                <w:sz w:val="20"/>
              </w:rPr>
              <w:t>See hand washing guidance.</w:t>
            </w:r>
          </w:p>
          <w:p w14:paraId="15BD6724" w14:textId="77777777" w:rsidR="006D4695" w:rsidRDefault="006D4695">
            <w:pPr>
              <w:pStyle w:val="TableParagraph"/>
              <w:rPr>
                <w:rFonts w:ascii="Times New Roman"/>
                <w:sz w:val="21"/>
              </w:rPr>
            </w:pPr>
          </w:p>
          <w:p w14:paraId="1E2A8129" w14:textId="77777777" w:rsidR="006D4695" w:rsidRDefault="00CE5777">
            <w:pPr>
              <w:pStyle w:val="TableParagraph"/>
              <w:spacing w:before="1" w:line="278" w:lineRule="auto"/>
              <w:ind w:left="107" w:right="376"/>
              <w:rPr>
                <w:sz w:val="20"/>
                <w:u w:val="single"/>
              </w:rPr>
            </w:pPr>
            <w:hyperlink r:id="rId13">
              <w:r w:rsidR="006D4695">
                <w:rPr>
                  <w:sz w:val="20"/>
                  <w:u w:val="single"/>
                </w:rPr>
                <w:t>https://www.nhs.uk/live-</w:t>
              </w:r>
            </w:hyperlink>
            <w:r w:rsidR="006D4695">
              <w:rPr>
                <w:sz w:val="20"/>
              </w:rPr>
              <w:t xml:space="preserve"> </w:t>
            </w:r>
            <w:hyperlink r:id="rId14">
              <w:r w:rsidR="006D4695">
                <w:rPr>
                  <w:w w:val="95"/>
                  <w:sz w:val="20"/>
                  <w:u w:val="single"/>
                </w:rPr>
                <w:t>well/healthy-body/best-way-</w:t>
              </w:r>
            </w:hyperlink>
            <w:r w:rsidR="006D4695">
              <w:rPr>
                <w:w w:val="95"/>
                <w:sz w:val="20"/>
              </w:rPr>
              <w:t xml:space="preserve"> </w:t>
            </w:r>
            <w:hyperlink r:id="rId15">
              <w:r w:rsidR="006D4695">
                <w:rPr>
                  <w:sz w:val="20"/>
                  <w:u w:val="single"/>
                </w:rPr>
                <w:t>to-wash-your-hands/</w:t>
              </w:r>
            </w:hyperlink>
          </w:p>
          <w:p w14:paraId="5FA9B465" w14:textId="77777777" w:rsidR="006D4695" w:rsidRDefault="006D4695">
            <w:pPr>
              <w:pStyle w:val="TableParagraph"/>
              <w:spacing w:before="1" w:line="278" w:lineRule="auto"/>
              <w:ind w:left="107" w:right="376"/>
              <w:rPr>
                <w:sz w:val="20"/>
                <w:u w:val="single"/>
              </w:rPr>
            </w:pPr>
          </w:p>
          <w:p w14:paraId="0C7A70DE" w14:textId="77777777" w:rsidR="006D4695" w:rsidRDefault="006D4695" w:rsidP="00427288">
            <w:pPr>
              <w:pStyle w:val="TableParagraph"/>
              <w:spacing w:before="1" w:line="278" w:lineRule="auto"/>
              <w:ind w:left="107" w:right="376"/>
              <w:rPr>
                <w:b/>
                <w:sz w:val="20"/>
              </w:rPr>
            </w:pPr>
            <w:r w:rsidRPr="000109FE">
              <w:rPr>
                <w:b/>
                <w:sz w:val="20"/>
              </w:rPr>
              <w:t>Guidance review for all staff</w:t>
            </w:r>
            <w:r>
              <w:rPr>
                <w:b/>
                <w:sz w:val="20"/>
              </w:rPr>
              <w:t xml:space="preserve"> around hygiene and social distancing</w:t>
            </w:r>
          </w:p>
          <w:p w14:paraId="5048B6E2" w14:textId="77777777" w:rsidR="006D4695" w:rsidRDefault="006D4695">
            <w:pPr>
              <w:pStyle w:val="TableParagraph"/>
              <w:ind w:left="107" w:right="111"/>
              <w:rPr>
                <w:sz w:val="20"/>
              </w:rPr>
            </w:pPr>
          </w:p>
          <w:p w14:paraId="109CEBD3" w14:textId="77777777" w:rsidR="006D4695" w:rsidRDefault="006D4695">
            <w:pPr>
              <w:pStyle w:val="TableParagraph"/>
              <w:spacing w:before="58" w:line="276" w:lineRule="auto"/>
              <w:ind w:left="106" w:right="177"/>
              <w:rPr>
                <w:sz w:val="20"/>
              </w:rPr>
            </w:pPr>
          </w:p>
          <w:p w14:paraId="6F0FAA75" w14:textId="77777777" w:rsidR="006D4695" w:rsidRDefault="006D4695" w:rsidP="006D4695">
            <w:pPr>
              <w:pStyle w:val="TableParagraph"/>
              <w:spacing w:before="180"/>
              <w:ind w:right="177"/>
              <w:rPr>
                <w:sz w:val="20"/>
              </w:rPr>
            </w:pPr>
          </w:p>
          <w:p w14:paraId="470B3C2C" w14:textId="77777777" w:rsidR="006D4695" w:rsidRDefault="006D4695">
            <w:pPr>
              <w:pStyle w:val="TableParagraph"/>
              <w:spacing w:before="58"/>
              <w:ind w:left="105"/>
              <w:rPr>
                <w:sz w:val="20"/>
              </w:rPr>
            </w:pPr>
          </w:p>
        </w:tc>
      </w:tr>
      <w:tr w:rsidR="006D4695" w14:paraId="095038A0" w14:textId="77777777" w:rsidTr="0032268A">
        <w:trPr>
          <w:trHeight w:val="4075"/>
        </w:trPr>
        <w:tc>
          <w:tcPr>
            <w:tcW w:w="1736" w:type="dxa"/>
            <w:tcBorders>
              <w:top w:val="nil"/>
            </w:tcBorders>
          </w:tcPr>
          <w:p w14:paraId="288B7712" w14:textId="77777777" w:rsidR="006D4695" w:rsidRDefault="006D4695">
            <w:pPr>
              <w:pStyle w:val="TableParagraph"/>
              <w:rPr>
                <w:rFonts w:ascii="Times New Roman"/>
                <w:sz w:val="18"/>
              </w:rPr>
            </w:pPr>
          </w:p>
        </w:tc>
        <w:tc>
          <w:tcPr>
            <w:tcW w:w="1380" w:type="dxa"/>
            <w:tcBorders>
              <w:top w:val="nil"/>
            </w:tcBorders>
          </w:tcPr>
          <w:p w14:paraId="0963BBB1" w14:textId="77777777" w:rsidR="006D4695" w:rsidRDefault="006D4695">
            <w:pPr>
              <w:pStyle w:val="TableParagraph"/>
              <w:rPr>
                <w:rFonts w:ascii="Times New Roman"/>
                <w:sz w:val="18"/>
              </w:rPr>
            </w:pPr>
          </w:p>
        </w:tc>
        <w:tc>
          <w:tcPr>
            <w:tcW w:w="4251" w:type="dxa"/>
            <w:tcBorders>
              <w:top w:val="nil"/>
            </w:tcBorders>
          </w:tcPr>
          <w:p w14:paraId="52243A16" w14:textId="77777777" w:rsidR="006D4695" w:rsidRDefault="006D4695" w:rsidP="00D80907">
            <w:pPr>
              <w:pStyle w:val="TableParagraph"/>
              <w:numPr>
                <w:ilvl w:val="0"/>
                <w:numId w:val="34"/>
              </w:numPr>
              <w:tabs>
                <w:tab w:val="left" w:pos="467"/>
                <w:tab w:val="left" w:pos="468"/>
              </w:tabs>
              <w:spacing w:before="22"/>
              <w:ind w:right="496"/>
              <w:rPr>
                <w:sz w:val="18"/>
              </w:rPr>
            </w:pPr>
            <w:r>
              <w:rPr>
                <w:sz w:val="20"/>
              </w:rPr>
              <w:t xml:space="preserve">Promote hygienic practices at all levels and for all staff, with emphasis on: </w:t>
            </w:r>
            <w:r>
              <w:rPr>
                <w:sz w:val="18"/>
              </w:rPr>
              <w:t>handwashing and respiratory</w:t>
            </w:r>
            <w:r>
              <w:rPr>
                <w:spacing w:val="-3"/>
                <w:sz w:val="18"/>
              </w:rPr>
              <w:t xml:space="preserve"> </w:t>
            </w:r>
            <w:r>
              <w:rPr>
                <w:sz w:val="18"/>
              </w:rPr>
              <w:t>etiquette</w:t>
            </w:r>
          </w:p>
          <w:p w14:paraId="52D52E17" w14:textId="77777777" w:rsidR="006D4695" w:rsidRDefault="006D4695" w:rsidP="00D80907">
            <w:pPr>
              <w:pStyle w:val="TableParagraph"/>
              <w:numPr>
                <w:ilvl w:val="0"/>
                <w:numId w:val="34"/>
              </w:numPr>
              <w:tabs>
                <w:tab w:val="left" w:pos="467"/>
                <w:tab w:val="left" w:pos="468"/>
              </w:tabs>
              <w:spacing w:before="1"/>
              <w:ind w:right="390"/>
              <w:rPr>
                <w:sz w:val="18"/>
              </w:rPr>
            </w:pPr>
            <w:r>
              <w:rPr>
                <w:sz w:val="18"/>
              </w:rPr>
              <w:t>Hand washing facilities in most classrooms, those that do not have handwashing, should use the</w:t>
            </w:r>
            <w:r>
              <w:rPr>
                <w:spacing w:val="-19"/>
                <w:sz w:val="18"/>
              </w:rPr>
              <w:t xml:space="preserve"> </w:t>
            </w:r>
            <w:r>
              <w:rPr>
                <w:sz w:val="18"/>
              </w:rPr>
              <w:t>nearest available</w:t>
            </w:r>
            <w:r>
              <w:rPr>
                <w:spacing w:val="-2"/>
                <w:sz w:val="18"/>
              </w:rPr>
              <w:t xml:space="preserve"> </w:t>
            </w:r>
            <w:r>
              <w:rPr>
                <w:sz w:val="18"/>
              </w:rPr>
              <w:t>facility</w:t>
            </w:r>
          </w:p>
          <w:p w14:paraId="575608DD" w14:textId="77777777" w:rsidR="006D4695" w:rsidRDefault="006D4695" w:rsidP="00D80907">
            <w:pPr>
              <w:pStyle w:val="TableParagraph"/>
              <w:numPr>
                <w:ilvl w:val="0"/>
                <w:numId w:val="34"/>
              </w:numPr>
              <w:tabs>
                <w:tab w:val="left" w:pos="467"/>
                <w:tab w:val="left" w:pos="468"/>
              </w:tabs>
              <w:spacing w:before="1" w:line="237" w:lineRule="auto"/>
              <w:ind w:right="717"/>
              <w:rPr>
                <w:sz w:val="18"/>
              </w:rPr>
            </w:pPr>
            <w:r>
              <w:rPr>
                <w:sz w:val="18"/>
              </w:rPr>
              <w:t>Gel hand sanitisers to be made available for staff, where</w:t>
            </w:r>
            <w:r>
              <w:rPr>
                <w:spacing w:val="-13"/>
                <w:sz w:val="18"/>
              </w:rPr>
              <w:t xml:space="preserve"> </w:t>
            </w:r>
            <w:r>
              <w:rPr>
                <w:sz w:val="18"/>
              </w:rPr>
              <w:t>washing facilities are not readily</w:t>
            </w:r>
            <w:r>
              <w:rPr>
                <w:spacing w:val="-9"/>
                <w:sz w:val="18"/>
              </w:rPr>
              <w:t xml:space="preserve"> </w:t>
            </w:r>
            <w:r>
              <w:rPr>
                <w:sz w:val="18"/>
              </w:rPr>
              <w:t>available.</w:t>
            </w:r>
          </w:p>
          <w:p w14:paraId="1A9EDE54" w14:textId="77777777" w:rsidR="006D4695" w:rsidRDefault="006D4695" w:rsidP="00D80907">
            <w:pPr>
              <w:pStyle w:val="TableParagraph"/>
              <w:numPr>
                <w:ilvl w:val="0"/>
                <w:numId w:val="34"/>
              </w:numPr>
              <w:tabs>
                <w:tab w:val="left" w:pos="467"/>
                <w:tab w:val="left" w:pos="468"/>
              </w:tabs>
              <w:spacing w:before="2"/>
              <w:ind w:right="276"/>
              <w:rPr>
                <w:sz w:val="18"/>
              </w:rPr>
            </w:pPr>
            <w:r>
              <w:rPr>
                <w:sz w:val="18"/>
              </w:rPr>
              <w:t>Staff, students and visitors to be reminded on a regular basis to wash their hands for 20 seconds with water and soap, importance of proper drying with disposable</w:t>
            </w:r>
            <w:r>
              <w:rPr>
                <w:spacing w:val="-4"/>
                <w:sz w:val="18"/>
              </w:rPr>
              <w:t xml:space="preserve"> </w:t>
            </w:r>
            <w:r>
              <w:rPr>
                <w:sz w:val="18"/>
              </w:rPr>
              <w:t>towels.</w:t>
            </w:r>
          </w:p>
        </w:tc>
        <w:tc>
          <w:tcPr>
            <w:tcW w:w="6812" w:type="dxa"/>
            <w:vMerge/>
          </w:tcPr>
          <w:p w14:paraId="5BC40066" w14:textId="77777777" w:rsidR="006D4695" w:rsidRDefault="006D4695">
            <w:pPr>
              <w:pStyle w:val="TableParagraph"/>
              <w:rPr>
                <w:rFonts w:ascii="Times New Roman"/>
                <w:sz w:val="18"/>
              </w:rPr>
            </w:pPr>
          </w:p>
        </w:tc>
      </w:tr>
    </w:tbl>
    <w:p w14:paraId="6599175B" w14:textId="77777777" w:rsidR="005D591E" w:rsidRDefault="005D591E">
      <w:pPr>
        <w:rPr>
          <w:rFonts w:ascii="Times New Roman"/>
          <w:sz w:val="18"/>
        </w:rPr>
        <w:sectPr w:rsidR="005D591E">
          <w:pgSz w:w="16840" w:h="11910" w:orient="landscape"/>
          <w:pgMar w:top="1100" w:right="1100" w:bottom="900" w:left="1320" w:header="0" w:footer="712" w:gutter="0"/>
          <w:cols w:space="720"/>
        </w:sectPr>
      </w:pPr>
    </w:p>
    <w:p w14:paraId="3D21F7F8"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6D4695" w14:paraId="7F8998E3" w14:textId="77777777" w:rsidTr="00D948AF">
        <w:trPr>
          <w:trHeight w:val="1051"/>
        </w:trPr>
        <w:tc>
          <w:tcPr>
            <w:tcW w:w="1736" w:type="dxa"/>
          </w:tcPr>
          <w:p w14:paraId="5B32ACE0" w14:textId="77777777" w:rsidR="006D4695" w:rsidRDefault="006D4695">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421EE7AA" w14:textId="77777777" w:rsidR="006D4695" w:rsidRDefault="006D4695">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36AA39E1" w14:textId="77777777" w:rsidR="006D4695" w:rsidRDefault="00325D0E">
            <w:pPr>
              <w:pStyle w:val="TableParagraph"/>
              <w:spacing w:before="57"/>
              <w:ind w:left="812"/>
              <w:rPr>
                <w:rFonts w:ascii="Arial"/>
                <w:b/>
                <w:sz w:val="20"/>
              </w:rPr>
            </w:pPr>
            <w:r>
              <w:rPr>
                <w:rFonts w:ascii="Arial"/>
                <w:b/>
                <w:sz w:val="20"/>
              </w:rPr>
              <w:t>Necessary Actions</w:t>
            </w:r>
          </w:p>
        </w:tc>
        <w:tc>
          <w:tcPr>
            <w:tcW w:w="6812" w:type="dxa"/>
          </w:tcPr>
          <w:p w14:paraId="3B7B2D67" w14:textId="77777777" w:rsidR="006D4695" w:rsidRDefault="006D4695">
            <w:pPr>
              <w:pStyle w:val="TableParagraph"/>
              <w:spacing w:before="57"/>
              <w:ind w:left="242"/>
              <w:rPr>
                <w:rFonts w:ascii="Arial"/>
                <w:b/>
                <w:sz w:val="20"/>
              </w:rPr>
            </w:pPr>
            <w:r>
              <w:rPr>
                <w:rFonts w:ascii="Arial"/>
                <w:b/>
                <w:sz w:val="20"/>
              </w:rPr>
              <w:t>What further action is necessary?</w:t>
            </w:r>
          </w:p>
        </w:tc>
      </w:tr>
      <w:tr w:rsidR="006D4695" w14:paraId="1E116E15" w14:textId="77777777" w:rsidTr="00DF1519">
        <w:trPr>
          <w:trHeight w:val="414"/>
        </w:trPr>
        <w:tc>
          <w:tcPr>
            <w:tcW w:w="1736" w:type="dxa"/>
            <w:vMerge w:val="restart"/>
          </w:tcPr>
          <w:p w14:paraId="5CBB3FD0" w14:textId="77777777" w:rsidR="006D4695" w:rsidRDefault="006D4695">
            <w:pPr>
              <w:pStyle w:val="TableParagraph"/>
              <w:rPr>
                <w:rFonts w:ascii="Times New Roman"/>
                <w:sz w:val="18"/>
              </w:rPr>
            </w:pPr>
          </w:p>
        </w:tc>
        <w:tc>
          <w:tcPr>
            <w:tcW w:w="1380" w:type="dxa"/>
            <w:vMerge w:val="restart"/>
          </w:tcPr>
          <w:p w14:paraId="168BF870" w14:textId="77777777" w:rsidR="006D4695" w:rsidRDefault="006D4695">
            <w:pPr>
              <w:pStyle w:val="TableParagraph"/>
              <w:rPr>
                <w:rFonts w:ascii="Times New Roman"/>
                <w:sz w:val="18"/>
              </w:rPr>
            </w:pPr>
          </w:p>
        </w:tc>
        <w:tc>
          <w:tcPr>
            <w:tcW w:w="4251" w:type="dxa"/>
            <w:tcBorders>
              <w:bottom w:val="nil"/>
            </w:tcBorders>
          </w:tcPr>
          <w:p w14:paraId="12C6AD6B" w14:textId="77777777" w:rsidR="006D4695" w:rsidRDefault="006D4695">
            <w:pPr>
              <w:pStyle w:val="TableParagraph"/>
              <w:spacing w:before="60"/>
              <w:ind w:left="107"/>
              <w:rPr>
                <w:b/>
                <w:sz w:val="20"/>
              </w:rPr>
            </w:pPr>
            <w:r>
              <w:rPr>
                <w:b/>
                <w:sz w:val="20"/>
              </w:rPr>
              <w:t xml:space="preserve">Prevention – Control </w:t>
            </w:r>
            <w:r>
              <w:rPr>
                <w:b/>
                <w:color w:val="0A0C0C"/>
                <w:sz w:val="20"/>
                <w:shd w:val="clear" w:color="auto" w:fill="F3F1F0"/>
              </w:rPr>
              <w:t>3</w:t>
            </w:r>
          </w:p>
        </w:tc>
        <w:tc>
          <w:tcPr>
            <w:tcW w:w="6812" w:type="dxa"/>
            <w:vMerge w:val="restart"/>
          </w:tcPr>
          <w:p w14:paraId="6AF79558" w14:textId="77777777" w:rsidR="006D4695" w:rsidRDefault="006D4695">
            <w:pPr>
              <w:pStyle w:val="TableParagraph"/>
              <w:spacing w:before="188"/>
              <w:ind w:left="107"/>
              <w:rPr>
                <w:b/>
                <w:sz w:val="20"/>
              </w:rPr>
            </w:pPr>
            <w:r>
              <w:rPr>
                <w:b/>
                <w:sz w:val="20"/>
              </w:rPr>
              <w:t>Frequently open windows between groups to purge rooms with fresh air.</w:t>
            </w:r>
          </w:p>
          <w:p w14:paraId="37294901" w14:textId="77777777" w:rsidR="006D4695" w:rsidRDefault="006D4695">
            <w:pPr>
              <w:pStyle w:val="TableParagraph"/>
              <w:spacing w:before="3"/>
              <w:rPr>
                <w:rFonts w:ascii="Times New Roman"/>
                <w:sz w:val="21"/>
              </w:rPr>
            </w:pPr>
          </w:p>
          <w:p w14:paraId="45E284E7" w14:textId="77777777" w:rsidR="006D4695" w:rsidRDefault="006D4695">
            <w:pPr>
              <w:pStyle w:val="TableParagraph"/>
              <w:rPr>
                <w:rFonts w:ascii="Times New Roman"/>
                <w:sz w:val="18"/>
              </w:rPr>
            </w:pPr>
            <w:r>
              <w:rPr>
                <w:b/>
                <w:sz w:val="20"/>
              </w:rPr>
              <w:t xml:space="preserve">Open windows when possible to mitigate transmission. Pupils and staff to wear coats if needed in colder weather. </w:t>
            </w:r>
          </w:p>
        </w:tc>
      </w:tr>
      <w:tr w:rsidR="006D4695" w14:paraId="42DD49B5" w14:textId="77777777" w:rsidTr="00DF1519">
        <w:trPr>
          <w:trHeight w:val="648"/>
        </w:trPr>
        <w:tc>
          <w:tcPr>
            <w:tcW w:w="1736" w:type="dxa"/>
            <w:vMerge/>
            <w:tcBorders>
              <w:top w:val="nil"/>
            </w:tcBorders>
          </w:tcPr>
          <w:p w14:paraId="1DB8DF24" w14:textId="77777777" w:rsidR="006D4695" w:rsidRDefault="006D4695">
            <w:pPr>
              <w:rPr>
                <w:sz w:val="2"/>
                <w:szCs w:val="2"/>
              </w:rPr>
            </w:pPr>
          </w:p>
        </w:tc>
        <w:tc>
          <w:tcPr>
            <w:tcW w:w="1380" w:type="dxa"/>
            <w:vMerge/>
            <w:tcBorders>
              <w:top w:val="nil"/>
            </w:tcBorders>
          </w:tcPr>
          <w:p w14:paraId="585534CE" w14:textId="77777777" w:rsidR="006D4695" w:rsidRDefault="006D4695">
            <w:pPr>
              <w:rPr>
                <w:sz w:val="2"/>
                <w:szCs w:val="2"/>
              </w:rPr>
            </w:pPr>
          </w:p>
        </w:tc>
        <w:tc>
          <w:tcPr>
            <w:tcW w:w="4251" w:type="dxa"/>
            <w:tcBorders>
              <w:top w:val="nil"/>
              <w:bottom w:val="nil"/>
            </w:tcBorders>
          </w:tcPr>
          <w:p w14:paraId="57D79CAD" w14:textId="77777777" w:rsidR="006D4695" w:rsidRDefault="006D4695">
            <w:pPr>
              <w:pStyle w:val="TableParagraph"/>
              <w:spacing w:before="74" w:line="280" w:lineRule="atLeast"/>
              <w:ind w:left="107"/>
              <w:rPr>
                <w:b/>
                <w:sz w:val="20"/>
              </w:rPr>
            </w:pPr>
            <w:r>
              <w:rPr>
                <w:b/>
                <w:color w:val="0A0C0C"/>
                <w:sz w:val="20"/>
                <w:shd w:val="clear" w:color="auto" w:fill="F3F1F0"/>
              </w:rPr>
              <w:t>Ensuring good respiratory hygiene</w:t>
            </w:r>
            <w:r>
              <w:rPr>
                <w:b/>
                <w:color w:val="0A0C0C"/>
                <w:sz w:val="20"/>
              </w:rPr>
              <w:t xml:space="preserve"> </w:t>
            </w:r>
            <w:r>
              <w:rPr>
                <w:b/>
                <w:color w:val="0A0C0C"/>
                <w:sz w:val="20"/>
                <w:shd w:val="clear" w:color="auto" w:fill="F3F1F0"/>
              </w:rPr>
              <w:t xml:space="preserve">by promoting the ‘catch it, bin it, </w:t>
            </w:r>
          </w:p>
        </w:tc>
        <w:tc>
          <w:tcPr>
            <w:tcW w:w="6812" w:type="dxa"/>
            <w:vMerge/>
          </w:tcPr>
          <w:p w14:paraId="05A26A86" w14:textId="77777777" w:rsidR="006D4695" w:rsidRDefault="006D4695">
            <w:pPr>
              <w:rPr>
                <w:sz w:val="2"/>
                <w:szCs w:val="2"/>
              </w:rPr>
            </w:pPr>
          </w:p>
        </w:tc>
      </w:tr>
      <w:tr w:rsidR="006D4695" w14:paraId="1D6556BA" w14:textId="77777777" w:rsidTr="00DF1519">
        <w:trPr>
          <w:trHeight w:val="4624"/>
        </w:trPr>
        <w:tc>
          <w:tcPr>
            <w:tcW w:w="1736" w:type="dxa"/>
            <w:vMerge/>
            <w:tcBorders>
              <w:top w:val="nil"/>
            </w:tcBorders>
          </w:tcPr>
          <w:p w14:paraId="3E6172FB" w14:textId="77777777" w:rsidR="006D4695" w:rsidRDefault="006D4695">
            <w:pPr>
              <w:rPr>
                <w:sz w:val="2"/>
                <w:szCs w:val="2"/>
              </w:rPr>
            </w:pPr>
          </w:p>
        </w:tc>
        <w:tc>
          <w:tcPr>
            <w:tcW w:w="1380" w:type="dxa"/>
            <w:vMerge/>
            <w:tcBorders>
              <w:top w:val="nil"/>
            </w:tcBorders>
          </w:tcPr>
          <w:p w14:paraId="3B84D2F0" w14:textId="77777777" w:rsidR="006D4695" w:rsidRDefault="006D4695">
            <w:pPr>
              <w:rPr>
                <w:sz w:val="2"/>
                <w:szCs w:val="2"/>
              </w:rPr>
            </w:pPr>
          </w:p>
        </w:tc>
        <w:tc>
          <w:tcPr>
            <w:tcW w:w="4251" w:type="dxa"/>
            <w:tcBorders>
              <w:top w:val="nil"/>
            </w:tcBorders>
          </w:tcPr>
          <w:p w14:paraId="719D0D29" w14:textId="77777777" w:rsidR="006D4695" w:rsidRDefault="006D4695">
            <w:pPr>
              <w:pStyle w:val="TableParagraph"/>
              <w:spacing w:before="13"/>
              <w:ind w:left="107"/>
              <w:rPr>
                <w:b/>
                <w:sz w:val="20"/>
              </w:rPr>
            </w:pPr>
            <w:r>
              <w:rPr>
                <w:rFonts w:ascii="Times New Roman" w:hAnsi="Times New Roman"/>
                <w:color w:val="0A0C0C"/>
                <w:w w:val="99"/>
                <w:sz w:val="20"/>
                <w:shd w:val="clear" w:color="auto" w:fill="F3F1F0"/>
              </w:rPr>
              <w:t xml:space="preserve"> </w:t>
            </w:r>
            <w:r>
              <w:rPr>
                <w:b/>
                <w:color w:val="0A0C0C"/>
                <w:sz w:val="20"/>
                <w:shd w:val="clear" w:color="auto" w:fill="F3F1F0"/>
              </w:rPr>
              <w:t>kill it’ approach</w:t>
            </w:r>
          </w:p>
          <w:p w14:paraId="310EE524" w14:textId="77777777" w:rsidR="006D4695" w:rsidRDefault="006D4695">
            <w:pPr>
              <w:pStyle w:val="TableParagraph"/>
              <w:spacing w:before="5"/>
              <w:rPr>
                <w:rFonts w:ascii="Times New Roman"/>
                <w:sz w:val="20"/>
              </w:rPr>
            </w:pPr>
          </w:p>
          <w:p w14:paraId="23796AAD" w14:textId="77777777" w:rsidR="006D4695" w:rsidRDefault="006D4695" w:rsidP="00D80907">
            <w:pPr>
              <w:pStyle w:val="TableParagraph"/>
              <w:numPr>
                <w:ilvl w:val="0"/>
                <w:numId w:val="33"/>
              </w:numPr>
              <w:tabs>
                <w:tab w:val="left" w:pos="467"/>
                <w:tab w:val="left" w:pos="468"/>
              </w:tabs>
              <w:ind w:right="143"/>
              <w:rPr>
                <w:sz w:val="20"/>
              </w:rPr>
            </w:pPr>
            <w:r>
              <w:rPr>
                <w:sz w:val="20"/>
              </w:rPr>
              <w:t>Staff, students and visitors reminded to catch coughs and sneezes in tissues – Follow Catch it, Bin it, and Kill it and to avoid touching face, eyes, nose or mouth with unclean hands. Tissues will be made available throughout the school.</w:t>
            </w:r>
          </w:p>
          <w:p w14:paraId="03FE251A" w14:textId="77777777" w:rsidR="006D4695" w:rsidRDefault="006D4695" w:rsidP="00D80907">
            <w:pPr>
              <w:pStyle w:val="TableParagraph"/>
              <w:numPr>
                <w:ilvl w:val="0"/>
                <w:numId w:val="33"/>
              </w:numPr>
              <w:tabs>
                <w:tab w:val="left" w:pos="467"/>
                <w:tab w:val="left" w:pos="468"/>
              </w:tabs>
              <w:ind w:right="143"/>
              <w:rPr>
                <w:sz w:val="20"/>
              </w:rPr>
            </w:pPr>
            <w:r>
              <w:rPr>
                <w:sz w:val="20"/>
              </w:rPr>
              <w:t>Schools should endeavour to keep rooms as well-ventilated as is possible based on the school environment and consider not using areas with poor</w:t>
            </w:r>
            <w:r>
              <w:rPr>
                <w:spacing w:val="-6"/>
                <w:sz w:val="20"/>
              </w:rPr>
              <w:t xml:space="preserve"> </w:t>
            </w:r>
            <w:r>
              <w:rPr>
                <w:sz w:val="20"/>
              </w:rPr>
              <w:t>ventilation.</w:t>
            </w:r>
          </w:p>
          <w:p w14:paraId="47E1F70A" w14:textId="77777777" w:rsidR="006D4695" w:rsidRDefault="006D4695" w:rsidP="00D80907">
            <w:pPr>
              <w:pStyle w:val="TableParagraph"/>
              <w:numPr>
                <w:ilvl w:val="0"/>
                <w:numId w:val="33"/>
              </w:numPr>
              <w:tabs>
                <w:tab w:val="left" w:pos="468"/>
              </w:tabs>
              <w:spacing w:line="237" w:lineRule="auto"/>
              <w:ind w:right="149"/>
              <w:jc w:val="both"/>
              <w:rPr>
                <w:sz w:val="20"/>
              </w:rPr>
            </w:pPr>
            <w:r>
              <w:rPr>
                <w:sz w:val="20"/>
              </w:rPr>
              <w:t>Schools to have procedures in</w:t>
            </w:r>
            <w:r>
              <w:rPr>
                <w:spacing w:val="-13"/>
                <w:sz w:val="20"/>
              </w:rPr>
              <w:t xml:space="preserve"> </w:t>
            </w:r>
            <w:r>
              <w:rPr>
                <w:sz w:val="20"/>
              </w:rPr>
              <w:t>place for removal of face masks by pupils and staff arriving at</w:t>
            </w:r>
            <w:r>
              <w:rPr>
                <w:spacing w:val="-4"/>
                <w:sz w:val="20"/>
              </w:rPr>
              <w:t xml:space="preserve"> </w:t>
            </w:r>
            <w:r>
              <w:rPr>
                <w:sz w:val="20"/>
              </w:rPr>
              <w:t>school.</w:t>
            </w:r>
          </w:p>
        </w:tc>
        <w:tc>
          <w:tcPr>
            <w:tcW w:w="6812" w:type="dxa"/>
            <w:vMerge/>
          </w:tcPr>
          <w:p w14:paraId="42CF14FF" w14:textId="77777777" w:rsidR="006D4695" w:rsidRDefault="006D4695">
            <w:pPr>
              <w:rPr>
                <w:sz w:val="2"/>
                <w:szCs w:val="2"/>
              </w:rPr>
            </w:pPr>
          </w:p>
        </w:tc>
      </w:tr>
      <w:tr w:rsidR="006D4695" w14:paraId="29E87E81" w14:textId="77777777" w:rsidTr="002F698A">
        <w:trPr>
          <w:trHeight w:val="1184"/>
        </w:trPr>
        <w:tc>
          <w:tcPr>
            <w:tcW w:w="1736" w:type="dxa"/>
            <w:tcBorders>
              <w:bottom w:val="nil"/>
            </w:tcBorders>
          </w:tcPr>
          <w:p w14:paraId="53BCDA1D" w14:textId="77777777" w:rsidR="006D4695" w:rsidRDefault="006D4695">
            <w:pPr>
              <w:pStyle w:val="TableParagraph"/>
              <w:spacing w:before="58" w:line="276" w:lineRule="auto"/>
              <w:ind w:left="107" w:right="104"/>
              <w:jc w:val="both"/>
              <w:rPr>
                <w:sz w:val="20"/>
              </w:rPr>
            </w:pPr>
            <w:r>
              <w:rPr>
                <w:sz w:val="20"/>
              </w:rPr>
              <w:t>Shared activity and equipment use.</w:t>
            </w:r>
          </w:p>
        </w:tc>
        <w:tc>
          <w:tcPr>
            <w:tcW w:w="1380" w:type="dxa"/>
            <w:tcBorders>
              <w:bottom w:val="nil"/>
            </w:tcBorders>
          </w:tcPr>
          <w:p w14:paraId="0F085B63" w14:textId="77777777" w:rsidR="006D4695" w:rsidRDefault="006D4695">
            <w:pPr>
              <w:pStyle w:val="TableParagraph"/>
              <w:spacing w:before="58" w:line="276" w:lineRule="auto"/>
              <w:ind w:left="107" w:right="325"/>
              <w:rPr>
                <w:sz w:val="20"/>
              </w:rPr>
            </w:pPr>
            <w:r>
              <w:rPr>
                <w:sz w:val="20"/>
              </w:rPr>
              <w:t>Staff and pupils</w:t>
            </w:r>
          </w:p>
        </w:tc>
        <w:tc>
          <w:tcPr>
            <w:tcW w:w="4251" w:type="dxa"/>
            <w:vMerge w:val="restart"/>
          </w:tcPr>
          <w:p w14:paraId="4EA69811" w14:textId="77777777" w:rsidR="006D4695" w:rsidRDefault="006D4695" w:rsidP="00D80907">
            <w:pPr>
              <w:pStyle w:val="TableParagraph"/>
              <w:numPr>
                <w:ilvl w:val="0"/>
                <w:numId w:val="32"/>
              </w:numPr>
              <w:tabs>
                <w:tab w:val="left" w:pos="467"/>
                <w:tab w:val="left" w:pos="468"/>
              </w:tabs>
              <w:spacing w:before="58"/>
              <w:ind w:right="146"/>
              <w:rPr>
                <w:sz w:val="20"/>
              </w:rPr>
            </w:pPr>
            <w:r>
              <w:rPr>
                <w:sz w:val="20"/>
              </w:rPr>
              <w:t>For frequently used equipment</w:t>
            </w:r>
            <w:r>
              <w:rPr>
                <w:spacing w:val="-17"/>
                <w:sz w:val="20"/>
              </w:rPr>
              <w:t xml:space="preserve"> </w:t>
            </w:r>
            <w:r>
              <w:rPr>
                <w:sz w:val="20"/>
              </w:rPr>
              <w:t>such as pens and pencils, it is recommended that staff and pupils have their own items and these are not</w:t>
            </w:r>
            <w:r>
              <w:rPr>
                <w:spacing w:val="-1"/>
                <w:sz w:val="20"/>
              </w:rPr>
              <w:t xml:space="preserve"> </w:t>
            </w:r>
            <w:r>
              <w:rPr>
                <w:sz w:val="20"/>
              </w:rPr>
              <w:t>shared.</w:t>
            </w:r>
          </w:p>
          <w:p w14:paraId="6824995E" w14:textId="77777777" w:rsidR="006D4695" w:rsidRDefault="006D4695" w:rsidP="00D80907">
            <w:pPr>
              <w:pStyle w:val="TableParagraph"/>
              <w:numPr>
                <w:ilvl w:val="0"/>
                <w:numId w:val="32"/>
              </w:numPr>
              <w:tabs>
                <w:tab w:val="left" w:pos="467"/>
                <w:tab w:val="left" w:pos="468"/>
              </w:tabs>
              <w:ind w:right="288"/>
              <w:rPr>
                <w:sz w:val="20"/>
              </w:rPr>
            </w:pPr>
            <w:r>
              <w:rPr>
                <w:sz w:val="20"/>
              </w:rPr>
              <w:t>Classroom based resources can be used and shared within the</w:t>
            </w:r>
            <w:r>
              <w:rPr>
                <w:spacing w:val="-12"/>
                <w:sz w:val="20"/>
              </w:rPr>
              <w:t xml:space="preserve"> </w:t>
            </w:r>
            <w:r>
              <w:rPr>
                <w:sz w:val="20"/>
              </w:rPr>
              <w:t>bubble</w:t>
            </w:r>
          </w:p>
          <w:p w14:paraId="5F1C9924" w14:textId="77777777" w:rsidR="006D4695" w:rsidRDefault="006D4695" w:rsidP="006D4695">
            <w:pPr>
              <w:pStyle w:val="TableParagraph"/>
              <w:spacing w:line="242" w:lineRule="exact"/>
              <w:ind w:left="467"/>
              <w:rPr>
                <w:sz w:val="20"/>
              </w:rPr>
            </w:pPr>
            <w:r>
              <w:rPr>
                <w:sz w:val="20"/>
              </w:rPr>
              <w:t>– should be cleaned regularly.</w:t>
            </w:r>
          </w:p>
          <w:p w14:paraId="672BECCB" w14:textId="77777777" w:rsidR="006D4695" w:rsidRDefault="006D4695" w:rsidP="00D80907">
            <w:pPr>
              <w:pStyle w:val="TableParagraph"/>
              <w:numPr>
                <w:ilvl w:val="0"/>
                <w:numId w:val="32"/>
              </w:numPr>
              <w:tabs>
                <w:tab w:val="left" w:pos="467"/>
                <w:tab w:val="left" w:pos="468"/>
              </w:tabs>
              <w:spacing w:line="237" w:lineRule="auto"/>
              <w:ind w:right="298"/>
              <w:rPr>
                <w:sz w:val="20"/>
              </w:rPr>
            </w:pPr>
            <w:r>
              <w:rPr>
                <w:sz w:val="20"/>
              </w:rPr>
              <w:t>Resources shared between</w:t>
            </w:r>
            <w:r>
              <w:rPr>
                <w:spacing w:val="-16"/>
                <w:sz w:val="20"/>
              </w:rPr>
              <w:t xml:space="preserve"> </w:t>
            </w:r>
            <w:r>
              <w:rPr>
                <w:sz w:val="20"/>
              </w:rPr>
              <w:t>classes or bubbles should be</w:t>
            </w:r>
            <w:r>
              <w:rPr>
                <w:spacing w:val="-7"/>
                <w:sz w:val="20"/>
              </w:rPr>
              <w:t xml:space="preserve"> </w:t>
            </w:r>
            <w:r>
              <w:rPr>
                <w:sz w:val="20"/>
              </w:rPr>
              <w:t>cleaned</w:t>
            </w:r>
          </w:p>
          <w:p w14:paraId="1B28051C" w14:textId="77777777" w:rsidR="006D4695" w:rsidRDefault="006D4695">
            <w:pPr>
              <w:pStyle w:val="TableParagraph"/>
              <w:spacing w:before="1" w:line="222" w:lineRule="exact"/>
              <w:ind w:left="467"/>
              <w:rPr>
                <w:sz w:val="20"/>
              </w:rPr>
            </w:pPr>
            <w:r>
              <w:rPr>
                <w:sz w:val="20"/>
              </w:rPr>
              <w:t>frequently and always between</w:t>
            </w:r>
          </w:p>
        </w:tc>
        <w:tc>
          <w:tcPr>
            <w:tcW w:w="6812" w:type="dxa"/>
            <w:vMerge w:val="restart"/>
          </w:tcPr>
          <w:p w14:paraId="6958C315" w14:textId="77777777" w:rsidR="006D4695" w:rsidRDefault="006D4695">
            <w:pPr>
              <w:pStyle w:val="TableParagraph"/>
              <w:spacing w:before="58"/>
              <w:ind w:left="107" w:right="356"/>
              <w:jc w:val="both"/>
              <w:rPr>
                <w:b/>
                <w:sz w:val="20"/>
              </w:rPr>
            </w:pPr>
            <w:r>
              <w:rPr>
                <w:b/>
                <w:sz w:val="20"/>
              </w:rPr>
              <w:t>16. Review which outdoor play equipment should be used.</w:t>
            </w:r>
          </w:p>
          <w:p w14:paraId="0D40FA83" w14:textId="77777777" w:rsidR="006D4695" w:rsidRDefault="006D4695">
            <w:pPr>
              <w:pStyle w:val="TableParagraph"/>
              <w:spacing w:before="3"/>
              <w:rPr>
                <w:rFonts w:ascii="Times New Roman"/>
                <w:sz w:val="28"/>
              </w:rPr>
            </w:pPr>
          </w:p>
          <w:p w14:paraId="10D72D10" w14:textId="77777777" w:rsidR="006D4695" w:rsidRDefault="006D4695">
            <w:pPr>
              <w:pStyle w:val="TableParagraph"/>
              <w:rPr>
                <w:rFonts w:ascii="Times New Roman"/>
                <w:sz w:val="18"/>
              </w:rPr>
            </w:pPr>
          </w:p>
        </w:tc>
      </w:tr>
      <w:tr w:rsidR="006D4695" w14:paraId="6EE4B542" w14:textId="77777777" w:rsidTr="002F698A">
        <w:trPr>
          <w:trHeight w:val="1537"/>
        </w:trPr>
        <w:tc>
          <w:tcPr>
            <w:tcW w:w="1736" w:type="dxa"/>
            <w:tcBorders>
              <w:top w:val="nil"/>
            </w:tcBorders>
          </w:tcPr>
          <w:p w14:paraId="5749DD79" w14:textId="77777777" w:rsidR="006D4695" w:rsidRDefault="006D4695">
            <w:pPr>
              <w:pStyle w:val="TableParagraph"/>
              <w:rPr>
                <w:rFonts w:ascii="Times New Roman"/>
                <w:sz w:val="18"/>
              </w:rPr>
            </w:pPr>
          </w:p>
        </w:tc>
        <w:tc>
          <w:tcPr>
            <w:tcW w:w="1380" w:type="dxa"/>
            <w:tcBorders>
              <w:top w:val="nil"/>
            </w:tcBorders>
          </w:tcPr>
          <w:p w14:paraId="47C25727" w14:textId="77777777" w:rsidR="006D4695" w:rsidRDefault="006D4695">
            <w:pPr>
              <w:pStyle w:val="TableParagraph"/>
              <w:rPr>
                <w:rFonts w:ascii="Times New Roman"/>
                <w:sz w:val="18"/>
              </w:rPr>
            </w:pPr>
          </w:p>
        </w:tc>
        <w:tc>
          <w:tcPr>
            <w:tcW w:w="4251" w:type="dxa"/>
            <w:vMerge/>
            <w:tcBorders>
              <w:top w:val="nil"/>
            </w:tcBorders>
          </w:tcPr>
          <w:p w14:paraId="0596581A" w14:textId="77777777" w:rsidR="006D4695" w:rsidRDefault="006D4695">
            <w:pPr>
              <w:rPr>
                <w:sz w:val="2"/>
                <w:szCs w:val="2"/>
              </w:rPr>
            </w:pPr>
          </w:p>
        </w:tc>
        <w:tc>
          <w:tcPr>
            <w:tcW w:w="6812" w:type="dxa"/>
            <w:vMerge/>
          </w:tcPr>
          <w:p w14:paraId="73BE8441" w14:textId="77777777" w:rsidR="006D4695" w:rsidRDefault="006D4695">
            <w:pPr>
              <w:rPr>
                <w:sz w:val="2"/>
                <w:szCs w:val="2"/>
              </w:rPr>
            </w:pPr>
          </w:p>
        </w:tc>
      </w:tr>
    </w:tbl>
    <w:p w14:paraId="570AAAB9" w14:textId="77777777" w:rsidR="005D591E" w:rsidRDefault="005D591E">
      <w:pPr>
        <w:rPr>
          <w:sz w:val="2"/>
          <w:szCs w:val="2"/>
        </w:rPr>
        <w:sectPr w:rsidR="005D591E">
          <w:pgSz w:w="16840" w:h="11910" w:orient="landscape"/>
          <w:pgMar w:top="1100" w:right="1100" w:bottom="900" w:left="1320" w:header="0" w:footer="712" w:gutter="0"/>
          <w:cols w:space="720"/>
        </w:sectPr>
      </w:pPr>
    </w:p>
    <w:p w14:paraId="4F445DE3"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6D4695" w14:paraId="275E5827" w14:textId="77777777" w:rsidTr="00832F47">
        <w:trPr>
          <w:trHeight w:val="1051"/>
        </w:trPr>
        <w:tc>
          <w:tcPr>
            <w:tcW w:w="1736" w:type="dxa"/>
          </w:tcPr>
          <w:p w14:paraId="0CD2AFC6" w14:textId="77777777" w:rsidR="006D4695" w:rsidRDefault="006D4695">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09ADFE66" w14:textId="77777777" w:rsidR="006D4695" w:rsidRDefault="006D4695">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73053CC2" w14:textId="77777777" w:rsidR="006D4695" w:rsidRDefault="00325D0E">
            <w:pPr>
              <w:pStyle w:val="TableParagraph"/>
              <w:spacing w:before="57"/>
              <w:ind w:left="812"/>
              <w:rPr>
                <w:rFonts w:ascii="Arial"/>
                <w:b/>
                <w:sz w:val="20"/>
              </w:rPr>
            </w:pPr>
            <w:r>
              <w:rPr>
                <w:rFonts w:ascii="Arial"/>
                <w:b/>
                <w:sz w:val="20"/>
              </w:rPr>
              <w:t>Necessary Actions</w:t>
            </w:r>
          </w:p>
        </w:tc>
        <w:tc>
          <w:tcPr>
            <w:tcW w:w="6812" w:type="dxa"/>
          </w:tcPr>
          <w:p w14:paraId="2AF8D70A" w14:textId="77777777" w:rsidR="006D4695" w:rsidRDefault="006D4695" w:rsidP="006D4695">
            <w:pPr>
              <w:pStyle w:val="TableParagraph"/>
              <w:spacing w:before="57"/>
              <w:ind w:left="148"/>
              <w:rPr>
                <w:rFonts w:ascii="Arial"/>
                <w:b/>
                <w:sz w:val="20"/>
              </w:rPr>
            </w:pPr>
            <w:r>
              <w:rPr>
                <w:rFonts w:ascii="Arial"/>
                <w:b/>
                <w:sz w:val="20"/>
              </w:rPr>
              <w:t>What further action is necessary?</w:t>
            </w:r>
          </w:p>
        </w:tc>
      </w:tr>
      <w:tr w:rsidR="006D4695" w14:paraId="7CBC40C2" w14:textId="77777777" w:rsidTr="00AB02B1">
        <w:trPr>
          <w:trHeight w:val="5647"/>
        </w:trPr>
        <w:tc>
          <w:tcPr>
            <w:tcW w:w="1736" w:type="dxa"/>
          </w:tcPr>
          <w:p w14:paraId="69688883" w14:textId="77777777" w:rsidR="006D4695" w:rsidRDefault="006D4695">
            <w:pPr>
              <w:pStyle w:val="TableParagraph"/>
              <w:rPr>
                <w:rFonts w:ascii="Times New Roman"/>
                <w:sz w:val="18"/>
              </w:rPr>
            </w:pPr>
          </w:p>
        </w:tc>
        <w:tc>
          <w:tcPr>
            <w:tcW w:w="1380" w:type="dxa"/>
          </w:tcPr>
          <w:p w14:paraId="6A49FA34" w14:textId="77777777" w:rsidR="006D4695" w:rsidRDefault="006D4695">
            <w:pPr>
              <w:pStyle w:val="TableParagraph"/>
              <w:rPr>
                <w:rFonts w:ascii="Times New Roman"/>
                <w:sz w:val="18"/>
              </w:rPr>
            </w:pPr>
          </w:p>
        </w:tc>
        <w:tc>
          <w:tcPr>
            <w:tcW w:w="4251" w:type="dxa"/>
          </w:tcPr>
          <w:p w14:paraId="33109D52" w14:textId="77777777" w:rsidR="006D4695" w:rsidRDefault="006D4695">
            <w:pPr>
              <w:pStyle w:val="TableParagraph"/>
              <w:spacing w:before="58"/>
              <w:ind w:left="467" w:right="140"/>
              <w:rPr>
                <w:sz w:val="20"/>
              </w:rPr>
            </w:pPr>
            <w:proofErr w:type="gramStart"/>
            <w:r>
              <w:rPr>
                <w:sz w:val="20"/>
              </w:rPr>
              <w:t>bubble</w:t>
            </w:r>
            <w:proofErr w:type="gramEnd"/>
            <w:r>
              <w:rPr>
                <w:sz w:val="20"/>
              </w:rPr>
              <w:t xml:space="preserve"> and left unused for 48 hours (72 for plastic) between use by different bubbles.</w:t>
            </w:r>
          </w:p>
          <w:p w14:paraId="1F701301" w14:textId="77777777" w:rsidR="006D4695" w:rsidRDefault="006D4695" w:rsidP="00D80907">
            <w:pPr>
              <w:pStyle w:val="TableParagraph"/>
              <w:numPr>
                <w:ilvl w:val="0"/>
                <w:numId w:val="31"/>
              </w:numPr>
              <w:tabs>
                <w:tab w:val="left" w:pos="467"/>
                <w:tab w:val="left" w:pos="468"/>
              </w:tabs>
              <w:ind w:right="138"/>
              <w:rPr>
                <w:sz w:val="20"/>
              </w:rPr>
            </w:pPr>
            <w:r>
              <w:rPr>
                <w:sz w:val="20"/>
              </w:rPr>
              <w:t xml:space="preserve">Settings make assessment of </w:t>
            </w:r>
            <w:proofErr w:type="spellStart"/>
            <w:r>
              <w:rPr>
                <w:sz w:val="20"/>
              </w:rPr>
              <w:t>cleanability</w:t>
            </w:r>
            <w:proofErr w:type="spellEnd"/>
            <w:r>
              <w:rPr>
                <w:sz w:val="20"/>
              </w:rPr>
              <w:t xml:space="preserve"> of therapy equipment. Where cleaning or disinfectant is not possible between use must be restricted to one user or left</w:t>
            </w:r>
            <w:r>
              <w:rPr>
                <w:spacing w:val="-12"/>
                <w:sz w:val="20"/>
              </w:rPr>
              <w:t xml:space="preserve"> </w:t>
            </w:r>
            <w:r>
              <w:rPr>
                <w:sz w:val="20"/>
              </w:rPr>
              <w:t>unused for a period of 48 Hours (72 for plastic) between</w:t>
            </w:r>
            <w:r>
              <w:rPr>
                <w:spacing w:val="-2"/>
                <w:sz w:val="20"/>
              </w:rPr>
              <w:t xml:space="preserve"> </w:t>
            </w:r>
            <w:r>
              <w:rPr>
                <w:sz w:val="20"/>
              </w:rPr>
              <w:t>users.</w:t>
            </w:r>
          </w:p>
          <w:p w14:paraId="2995DA64" w14:textId="77777777" w:rsidR="006D4695" w:rsidRDefault="006D4695" w:rsidP="00D80907">
            <w:pPr>
              <w:pStyle w:val="TableParagraph"/>
              <w:numPr>
                <w:ilvl w:val="0"/>
                <w:numId w:val="31"/>
              </w:numPr>
              <w:tabs>
                <w:tab w:val="left" w:pos="467"/>
                <w:tab w:val="left" w:pos="468"/>
              </w:tabs>
              <w:ind w:right="535"/>
              <w:rPr>
                <w:sz w:val="20"/>
              </w:rPr>
            </w:pPr>
            <w:r>
              <w:rPr>
                <w:sz w:val="20"/>
              </w:rPr>
              <w:t>Pupils limit resources they bring into school – bags, lunch</w:t>
            </w:r>
            <w:r>
              <w:rPr>
                <w:spacing w:val="-15"/>
                <w:sz w:val="20"/>
              </w:rPr>
              <w:t xml:space="preserve"> </w:t>
            </w:r>
            <w:r>
              <w:rPr>
                <w:sz w:val="20"/>
              </w:rPr>
              <w:t>boxes, hats, coats, books, stationary, mobile phones</w:t>
            </w:r>
            <w:r>
              <w:rPr>
                <w:spacing w:val="-3"/>
                <w:sz w:val="20"/>
              </w:rPr>
              <w:t xml:space="preserve"> </w:t>
            </w:r>
            <w:r>
              <w:rPr>
                <w:sz w:val="20"/>
              </w:rPr>
              <w:t>permitted.</w:t>
            </w:r>
          </w:p>
          <w:p w14:paraId="74E7FDAD" w14:textId="77777777" w:rsidR="006D4695" w:rsidRDefault="006D4695" w:rsidP="00D80907">
            <w:pPr>
              <w:pStyle w:val="TableParagraph"/>
              <w:numPr>
                <w:ilvl w:val="0"/>
                <w:numId w:val="31"/>
              </w:numPr>
              <w:tabs>
                <w:tab w:val="left" w:pos="467"/>
                <w:tab w:val="left" w:pos="468"/>
              </w:tabs>
              <w:spacing w:line="237" w:lineRule="auto"/>
              <w:ind w:right="348"/>
              <w:rPr>
                <w:sz w:val="20"/>
              </w:rPr>
            </w:pPr>
            <w:r>
              <w:rPr>
                <w:sz w:val="20"/>
              </w:rPr>
              <w:t>Pupils and staff can take books or other shared resources home,</w:t>
            </w:r>
            <w:r>
              <w:rPr>
                <w:spacing w:val="-12"/>
                <w:sz w:val="20"/>
              </w:rPr>
              <w:t xml:space="preserve"> </w:t>
            </w:r>
            <w:r>
              <w:rPr>
                <w:sz w:val="20"/>
              </w:rPr>
              <w:t>but unnecessary sharing should be avoided.</w:t>
            </w:r>
          </w:p>
          <w:p w14:paraId="02FBBD67" w14:textId="77777777" w:rsidR="006D4695" w:rsidRDefault="006D4695" w:rsidP="00D80907">
            <w:pPr>
              <w:pStyle w:val="TableParagraph"/>
              <w:numPr>
                <w:ilvl w:val="0"/>
                <w:numId w:val="31"/>
              </w:numPr>
              <w:tabs>
                <w:tab w:val="left" w:pos="467"/>
                <w:tab w:val="left" w:pos="468"/>
              </w:tabs>
              <w:spacing w:before="7" w:line="237" w:lineRule="auto"/>
              <w:ind w:right="248"/>
              <w:rPr>
                <w:sz w:val="20"/>
              </w:rPr>
            </w:pPr>
            <w:r>
              <w:rPr>
                <w:sz w:val="20"/>
              </w:rPr>
              <w:t>Unnecessary sharing of resources outside each bubble to be</w:t>
            </w:r>
            <w:r>
              <w:rPr>
                <w:spacing w:val="-15"/>
                <w:sz w:val="20"/>
              </w:rPr>
              <w:t xml:space="preserve"> </w:t>
            </w:r>
            <w:r>
              <w:rPr>
                <w:sz w:val="20"/>
              </w:rPr>
              <w:t>avoided.</w:t>
            </w:r>
          </w:p>
          <w:p w14:paraId="0E9DCD19" w14:textId="77777777" w:rsidR="006D4695" w:rsidRDefault="006D4695" w:rsidP="00D80907">
            <w:pPr>
              <w:pStyle w:val="TableParagraph"/>
              <w:numPr>
                <w:ilvl w:val="0"/>
                <w:numId w:val="31"/>
              </w:numPr>
              <w:tabs>
                <w:tab w:val="left" w:pos="467"/>
                <w:tab w:val="left" w:pos="468"/>
              </w:tabs>
              <w:spacing w:line="244" w:lineRule="exact"/>
              <w:rPr>
                <w:sz w:val="20"/>
              </w:rPr>
            </w:pPr>
            <w:r>
              <w:rPr>
                <w:sz w:val="20"/>
              </w:rPr>
              <w:t>Minibus use – schools to have a</w:t>
            </w:r>
            <w:r>
              <w:rPr>
                <w:spacing w:val="-10"/>
                <w:sz w:val="20"/>
              </w:rPr>
              <w:t xml:space="preserve"> </w:t>
            </w:r>
            <w:r>
              <w:rPr>
                <w:sz w:val="20"/>
              </w:rPr>
              <w:t>risk</w:t>
            </w:r>
          </w:p>
          <w:p w14:paraId="56D1DFCC" w14:textId="77777777" w:rsidR="006D4695" w:rsidRDefault="006D4695">
            <w:pPr>
              <w:pStyle w:val="TableParagraph"/>
              <w:spacing w:before="7" w:line="242" w:lineRule="exact"/>
              <w:ind w:left="467"/>
              <w:rPr>
                <w:sz w:val="20"/>
              </w:rPr>
            </w:pPr>
            <w:proofErr w:type="gramStart"/>
            <w:r>
              <w:rPr>
                <w:sz w:val="20"/>
              </w:rPr>
              <w:t>assessment</w:t>
            </w:r>
            <w:proofErr w:type="gramEnd"/>
            <w:r>
              <w:rPr>
                <w:sz w:val="20"/>
              </w:rPr>
              <w:t xml:space="preserve"> for use of school minibuses.</w:t>
            </w:r>
          </w:p>
        </w:tc>
        <w:tc>
          <w:tcPr>
            <w:tcW w:w="6812" w:type="dxa"/>
          </w:tcPr>
          <w:p w14:paraId="4C8369EE" w14:textId="77777777" w:rsidR="006D4695" w:rsidRDefault="006D4695">
            <w:pPr>
              <w:pStyle w:val="TableParagraph"/>
              <w:rPr>
                <w:rFonts w:ascii="Times New Roman"/>
                <w:sz w:val="24"/>
              </w:rPr>
            </w:pPr>
          </w:p>
          <w:p w14:paraId="68839A9D" w14:textId="77777777" w:rsidR="006D4695" w:rsidRDefault="006D4695">
            <w:pPr>
              <w:pStyle w:val="TableParagraph"/>
              <w:spacing w:before="7"/>
              <w:rPr>
                <w:rFonts w:ascii="Times New Roman"/>
                <w:sz w:val="25"/>
              </w:rPr>
            </w:pPr>
          </w:p>
          <w:p w14:paraId="1BCF59FF" w14:textId="77777777" w:rsidR="006D4695" w:rsidRDefault="006D4695">
            <w:pPr>
              <w:pStyle w:val="TableParagraph"/>
              <w:rPr>
                <w:rFonts w:ascii="Times New Roman"/>
                <w:sz w:val="18"/>
              </w:rPr>
            </w:pPr>
            <w:r>
              <w:rPr>
                <w:b/>
                <w:sz w:val="20"/>
              </w:rPr>
              <w:t>17. No off site visits this term without agreed risk assessment signed off by HOS.</w:t>
            </w:r>
          </w:p>
        </w:tc>
      </w:tr>
      <w:tr w:rsidR="006D4695" w14:paraId="47565104" w14:textId="77777777" w:rsidTr="00D214C3">
        <w:trPr>
          <w:trHeight w:val="2724"/>
        </w:trPr>
        <w:tc>
          <w:tcPr>
            <w:tcW w:w="1736" w:type="dxa"/>
          </w:tcPr>
          <w:p w14:paraId="5D0D4A5C" w14:textId="77777777" w:rsidR="006D4695" w:rsidRDefault="006D4695">
            <w:pPr>
              <w:pStyle w:val="TableParagraph"/>
              <w:spacing w:before="50"/>
              <w:ind w:left="107" w:right="695"/>
              <w:rPr>
                <w:sz w:val="20"/>
              </w:rPr>
            </w:pPr>
            <w:r>
              <w:rPr>
                <w:sz w:val="20"/>
              </w:rPr>
              <w:t>Accident reporting Covid-19 incidents</w:t>
            </w:r>
          </w:p>
        </w:tc>
        <w:tc>
          <w:tcPr>
            <w:tcW w:w="1380" w:type="dxa"/>
          </w:tcPr>
          <w:p w14:paraId="61EA9D3C" w14:textId="77777777" w:rsidR="006D4695" w:rsidRDefault="006D4695">
            <w:pPr>
              <w:pStyle w:val="TableParagraph"/>
              <w:spacing w:before="50"/>
              <w:ind w:left="107" w:right="325"/>
              <w:rPr>
                <w:sz w:val="20"/>
              </w:rPr>
            </w:pPr>
            <w:r>
              <w:rPr>
                <w:sz w:val="20"/>
              </w:rPr>
              <w:t>Staff and pupils</w:t>
            </w:r>
          </w:p>
        </w:tc>
        <w:tc>
          <w:tcPr>
            <w:tcW w:w="4251" w:type="dxa"/>
          </w:tcPr>
          <w:p w14:paraId="009F03A2" w14:textId="77777777" w:rsidR="006D4695" w:rsidRDefault="006D4695" w:rsidP="00D80907">
            <w:pPr>
              <w:pStyle w:val="TableParagraph"/>
              <w:numPr>
                <w:ilvl w:val="0"/>
                <w:numId w:val="30"/>
              </w:numPr>
              <w:tabs>
                <w:tab w:val="left" w:pos="467"/>
                <w:tab w:val="left" w:pos="468"/>
              </w:tabs>
              <w:spacing w:before="50"/>
              <w:ind w:right="126"/>
              <w:rPr>
                <w:sz w:val="20"/>
              </w:rPr>
            </w:pPr>
            <w:r>
              <w:rPr>
                <w:sz w:val="20"/>
              </w:rPr>
              <w:t xml:space="preserve">The Health &amp; Safety Executive have recently updated </w:t>
            </w:r>
            <w:hyperlink r:id="rId16">
              <w:r>
                <w:rPr>
                  <w:sz w:val="20"/>
                  <w:u w:val="single"/>
                </w:rPr>
                <w:t>the Reporting of</w:t>
              </w:r>
            </w:hyperlink>
            <w:hyperlink r:id="rId17">
              <w:r>
                <w:rPr>
                  <w:sz w:val="20"/>
                  <w:u w:val="single"/>
                </w:rPr>
                <w:t xml:space="preserve"> Injuries, Diseases and Dangerous</w:t>
              </w:r>
            </w:hyperlink>
            <w:hyperlink r:id="rId18">
              <w:r>
                <w:rPr>
                  <w:sz w:val="20"/>
                  <w:u w:val="single"/>
                </w:rPr>
                <w:t xml:space="preserve"> Occurrences regulations (RIDDOR)</w:t>
              </w:r>
            </w:hyperlink>
            <w:r>
              <w:rPr>
                <w:sz w:val="20"/>
              </w:rPr>
              <w:t xml:space="preserve"> to include the requirement to report possible or actual exposure to the Covid-19 virus as a result of, or in connection with, a work activity. For further advice and guidance you should contact Health, Safety</w:t>
            </w:r>
            <w:r>
              <w:rPr>
                <w:spacing w:val="-5"/>
                <w:sz w:val="20"/>
              </w:rPr>
              <w:t xml:space="preserve"> </w:t>
            </w:r>
            <w:r>
              <w:rPr>
                <w:sz w:val="20"/>
              </w:rPr>
              <w:t>&amp;</w:t>
            </w:r>
          </w:p>
          <w:p w14:paraId="6F5B027D" w14:textId="77777777" w:rsidR="006D4695" w:rsidRDefault="006D4695">
            <w:pPr>
              <w:pStyle w:val="TableParagraph"/>
              <w:spacing w:line="221" w:lineRule="exact"/>
              <w:ind w:left="467"/>
              <w:rPr>
                <w:sz w:val="20"/>
              </w:rPr>
            </w:pPr>
            <w:r>
              <w:rPr>
                <w:sz w:val="20"/>
              </w:rPr>
              <w:t>Wellbeing Adviser.</w:t>
            </w:r>
          </w:p>
        </w:tc>
        <w:tc>
          <w:tcPr>
            <w:tcW w:w="6812" w:type="dxa"/>
          </w:tcPr>
          <w:p w14:paraId="117B6ECC" w14:textId="77777777" w:rsidR="006D4695" w:rsidRDefault="006D4695">
            <w:pPr>
              <w:pStyle w:val="TableParagraph"/>
              <w:spacing w:before="50"/>
              <w:ind w:left="105"/>
              <w:rPr>
                <w:sz w:val="20"/>
              </w:rPr>
            </w:pPr>
            <w:r>
              <w:rPr>
                <w:sz w:val="20"/>
              </w:rPr>
              <w:t>Training refreshed and accident reporting is part of staff induction.</w:t>
            </w:r>
          </w:p>
        </w:tc>
      </w:tr>
    </w:tbl>
    <w:p w14:paraId="556ED62D" w14:textId="77777777" w:rsidR="005D591E" w:rsidRDefault="005D591E">
      <w:pPr>
        <w:rPr>
          <w:sz w:val="20"/>
        </w:rPr>
        <w:sectPr w:rsidR="005D591E">
          <w:pgSz w:w="16840" w:h="11910" w:orient="landscape"/>
          <w:pgMar w:top="1100" w:right="1100" w:bottom="900" w:left="1320" w:header="0" w:footer="712" w:gutter="0"/>
          <w:cols w:space="720"/>
        </w:sectPr>
      </w:pPr>
    </w:p>
    <w:p w14:paraId="181B6061"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17F6B" w14:paraId="29C7D825" w14:textId="77777777" w:rsidTr="004B5BD2">
        <w:trPr>
          <w:trHeight w:val="1051"/>
        </w:trPr>
        <w:tc>
          <w:tcPr>
            <w:tcW w:w="1736" w:type="dxa"/>
          </w:tcPr>
          <w:p w14:paraId="6D4D2F85" w14:textId="77777777" w:rsidR="00317F6B" w:rsidRDefault="00317F6B">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4524E9B1" w14:textId="77777777" w:rsidR="00317F6B" w:rsidRDefault="00317F6B">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34260631" w14:textId="77777777" w:rsidR="00317F6B" w:rsidRDefault="00325D0E">
            <w:pPr>
              <w:pStyle w:val="TableParagraph"/>
              <w:spacing w:before="57"/>
              <w:ind w:left="812"/>
              <w:rPr>
                <w:rFonts w:ascii="Arial"/>
                <w:b/>
                <w:sz w:val="20"/>
              </w:rPr>
            </w:pPr>
            <w:r>
              <w:rPr>
                <w:rFonts w:ascii="Arial"/>
                <w:b/>
                <w:sz w:val="20"/>
              </w:rPr>
              <w:t>Necessary Actions</w:t>
            </w:r>
          </w:p>
        </w:tc>
        <w:tc>
          <w:tcPr>
            <w:tcW w:w="6812" w:type="dxa"/>
          </w:tcPr>
          <w:p w14:paraId="31C845F1" w14:textId="77777777" w:rsidR="00317F6B" w:rsidRDefault="00317F6B">
            <w:pPr>
              <w:pStyle w:val="TableParagraph"/>
              <w:spacing w:before="57"/>
              <w:ind w:left="148"/>
              <w:rPr>
                <w:rFonts w:ascii="Arial"/>
                <w:b/>
                <w:sz w:val="20"/>
              </w:rPr>
            </w:pPr>
            <w:r>
              <w:rPr>
                <w:rFonts w:ascii="Arial"/>
                <w:b/>
                <w:sz w:val="20"/>
              </w:rPr>
              <w:t>What further action is necessary?</w:t>
            </w:r>
          </w:p>
          <w:p w14:paraId="6B2FF49B" w14:textId="77777777" w:rsidR="00317F6B" w:rsidRDefault="00317F6B" w:rsidP="00317F6B">
            <w:pPr>
              <w:pStyle w:val="TableParagraph"/>
              <w:spacing w:before="57"/>
              <w:rPr>
                <w:rFonts w:ascii="Arial"/>
                <w:b/>
                <w:sz w:val="20"/>
              </w:rPr>
            </w:pPr>
          </w:p>
        </w:tc>
      </w:tr>
      <w:tr w:rsidR="00317F6B" w14:paraId="54664CD7" w14:textId="77777777" w:rsidTr="00842EBE">
        <w:trPr>
          <w:trHeight w:val="2001"/>
        </w:trPr>
        <w:tc>
          <w:tcPr>
            <w:tcW w:w="1736" w:type="dxa"/>
          </w:tcPr>
          <w:p w14:paraId="72BBC467" w14:textId="77777777" w:rsidR="00317F6B" w:rsidRDefault="00317F6B">
            <w:pPr>
              <w:pStyle w:val="TableParagraph"/>
              <w:spacing w:before="58"/>
              <w:ind w:left="107" w:right="147"/>
              <w:rPr>
                <w:sz w:val="20"/>
              </w:rPr>
            </w:pPr>
            <w:r>
              <w:rPr>
                <w:sz w:val="20"/>
              </w:rPr>
              <w:t>Administrative Staff</w:t>
            </w:r>
          </w:p>
        </w:tc>
        <w:tc>
          <w:tcPr>
            <w:tcW w:w="1380" w:type="dxa"/>
          </w:tcPr>
          <w:p w14:paraId="286A8FC4" w14:textId="77777777" w:rsidR="00317F6B" w:rsidRDefault="00317F6B">
            <w:pPr>
              <w:pStyle w:val="TableParagraph"/>
              <w:spacing w:before="58"/>
              <w:ind w:left="107" w:right="325"/>
              <w:rPr>
                <w:sz w:val="20"/>
              </w:rPr>
            </w:pPr>
            <w:r>
              <w:rPr>
                <w:sz w:val="20"/>
              </w:rPr>
              <w:t>Staff and pupils</w:t>
            </w:r>
          </w:p>
        </w:tc>
        <w:tc>
          <w:tcPr>
            <w:tcW w:w="4251" w:type="dxa"/>
          </w:tcPr>
          <w:p w14:paraId="1B1A1EDB" w14:textId="77777777" w:rsidR="00317F6B" w:rsidRDefault="00317F6B" w:rsidP="00D80907">
            <w:pPr>
              <w:pStyle w:val="TableParagraph"/>
              <w:numPr>
                <w:ilvl w:val="0"/>
                <w:numId w:val="29"/>
              </w:numPr>
              <w:tabs>
                <w:tab w:val="left" w:pos="467"/>
                <w:tab w:val="left" w:pos="468"/>
              </w:tabs>
              <w:spacing w:before="60" w:line="237" w:lineRule="auto"/>
              <w:ind w:right="255"/>
              <w:rPr>
                <w:sz w:val="20"/>
              </w:rPr>
            </w:pPr>
            <w:r>
              <w:rPr>
                <w:sz w:val="20"/>
              </w:rPr>
              <w:t>Admin staff to maintain distance so that they are not traced as personal contacts</w:t>
            </w:r>
          </w:p>
          <w:p w14:paraId="541E8A6E" w14:textId="77777777" w:rsidR="00317F6B" w:rsidRDefault="00317F6B" w:rsidP="00D80907">
            <w:pPr>
              <w:pStyle w:val="TableParagraph"/>
              <w:numPr>
                <w:ilvl w:val="0"/>
                <w:numId w:val="29"/>
              </w:numPr>
              <w:tabs>
                <w:tab w:val="left" w:pos="467"/>
                <w:tab w:val="left" w:pos="468"/>
              </w:tabs>
              <w:spacing w:before="3" w:line="244" w:lineRule="exact"/>
              <w:rPr>
                <w:sz w:val="20"/>
              </w:rPr>
            </w:pPr>
            <w:r>
              <w:rPr>
                <w:sz w:val="20"/>
              </w:rPr>
              <w:t>Reduce traffic through admin</w:t>
            </w:r>
            <w:r>
              <w:rPr>
                <w:spacing w:val="-9"/>
                <w:sz w:val="20"/>
              </w:rPr>
              <w:t xml:space="preserve"> </w:t>
            </w:r>
            <w:r>
              <w:rPr>
                <w:sz w:val="20"/>
              </w:rPr>
              <w:t>areas.</w:t>
            </w:r>
          </w:p>
          <w:p w14:paraId="32B173C1" w14:textId="77777777" w:rsidR="00317F6B" w:rsidRDefault="00317F6B" w:rsidP="00D80907">
            <w:pPr>
              <w:pStyle w:val="TableParagraph"/>
              <w:numPr>
                <w:ilvl w:val="0"/>
                <w:numId w:val="29"/>
              </w:numPr>
              <w:tabs>
                <w:tab w:val="left" w:pos="467"/>
                <w:tab w:val="left" w:pos="468"/>
              </w:tabs>
              <w:spacing w:before="1" w:line="237" w:lineRule="auto"/>
              <w:ind w:right="124"/>
              <w:rPr>
                <w:sz w:val="20"/>
              </w:rPr>
            </w:pPr>
            <w:r>
              <w:rPr>
                <w:sz w:val="20"/>
              </w:rPr>
              <w:t>Face covering worn in reception</w:t>
            </w:r>
            <w:r>
              <w:rPr>
                <w:spacing w:val="-15"/>
                <w:sz w:val="20"/>
              </w:rPr>
              <w:t xml:space="preserve"> </w:t>
            </w:r>
            <w:r>
              <w:rPr>
                <w:sz w:val="20"/>
              </w:rPr>
              <w:t>and moving around site for visitors and social</w:t>
            </w:r>
            <w:r>
              <w:rPr>
                <w:spacing w:val="2"/>
                <w:sz w:val="20"/>
              </w:rPr>
              <w:t xml:space="preserve"> </w:t>
            </w:r>
            <w:r>
              <w:rPr>
                <w:sz w:val="20"/>
              </w:rPr>
              <w:t>distancing.</w:t>
            </w:r>
          </w:p>
        </w:tc>
        <w:tc>
          <w:tcPr>
            <w:tcW w:w="6812" w:type="dxa"/>
          </w:tcPr>
          <w:p w14:paraId="5CB28C20" w14:textId="77777777" w:rsidR="00317F6B" w:rsidRDefault="00317F6B">
            <w:pPr>
              <w:pStyle w:val="TableParagraph"/>
              <w:ind w:left="107" w:right="84"/>
              <w:rPr>
                <w:sz w:val="20"/>
              </w:rPr>
            </w:pPr>
            <w:r>
              <w:rPr>
                <w:sz w:val="20"/>
              </w:rPr>
              <w:t>All staff to regularly consider procedures and routines to reduce contact with admin staff and report concerns for re-</w:t>
            </w:r>
          </w:p>
          <w:p w14:paraId="48B69FBC" w14:textId="77777777" w:rsidR="00317F6B" w:rsidRDefault="00317F6B">
            <w:pPr>
              <w:pStyle w:val="TableParagraph"/>
              <w:spacing w:line="222" w:lineRule="exact"/>
              <w:ind w:left="107"/>
              <w:rPr>
                <w:sz w:val="20"/>
              </w:rPr>
            </w:pPr>
            <w:proofErr w:type="gramStart"/>
            <w:r>
              <w:rPr>
                <w:sz w:val="20"/>
              </w:rPr>
              <w:t>engagement</w:t>
            </w:r>
            <w:proofErr w:type="gramEnd"/>
            <w:r>
              <w:rPr>
                <w:sz w:val="20"/>
              </w:rPr>
              <w:t xml:space="preserve"> weekly reviews.</w:t>
            </w:r>
          </w:p>
          <w:p w14:paraId="211ACFA8" w14:textId="77777777" w:rsidR="00317F6B" w:rsidRDefault="00317F6B">
            <w:pPr>
              <w:pStyle w:val="TableParagraph"/>
              <w:spacing w:line="222" w:lineRule="exact"/>
              <w:ind w:left="107"/>
              <w:rPr>
                <w:sz w:val="20"/>
              </w:rPr>
            </w:pPr>
          </w:p>
          <w:p w14:paraId="1C9D2A23" w14:textId="77777777" w:rsidR="00317F6B" w:rsidRDefault="00BA4219">
            <w:pPr>
              <w:pStyle w:val="TableParagraph"/>
              <w:rPr>
                <w:rFonts w:ascii="Times New Roman"/>
                <w:sz w:val="18"/>
              </w:rPr>
            </w:pPr>
            <w:r>
              <w:rPr>
                <w:b/>
                <w:sz w:val="20"/>
              </w:rPr>
              <w:t>Admin staff to</w:t>
            </w:r>
            <w:r w:rsidR="00317F6B" w:rsidRPr="000109FE">
              <w:rPr>
                <w:b/>
                <w:sz w:val="20"/>
              </w:rPr>
              <w:t xml:space="preserve"> use separate toilets</w:t>
            </w:r>
          </w:p>
        </w:tc>
      </w:tr>
      <w:tr w:rsidR="00317F6B" w14:paraId="5FAAB9F8" w14:textId="77777777" w:rsidTr="00964C87">
        <w:trPr>
          <w:trHeight w:val="1997"/>
        </w:trPr>
        <w:tc>
          <w:tcPr>
            <w:tcW w:w="1736" w:type="dxa"/>
            <w:tcBorders>
              <w:bottom w:val="nil"/>
            </w:tcBorders>
          </w:tcPr>
          <w:p w14:paraId="739EC2EC" w14:textId="77777777" w:rsidR="00317F6B" w:rsidRDefault="00317F6B">
            <w:pPr>
              <w:pStyle w:val="TableParagraph"/>
              <w:spacing w:before="58"/>
              <w:ind w:left="107" w:right="522"/>
              <w:rPr>
                <w:sz w:val="20"/>
              </w:rPr>
            </w:pPr>
            <w:r>
              <w:rPr>
                <w:sz w:val="20"/>
              </w:rPr>
              <w:t>Personal Protective Equipment</w:t>
            </w:r>
          </w:p>
        </w:tc>
        <w:tc>
          <w:tcPr>
            <w:tcW w:w="1380" w:type="dxa"/>
            <w:tcBorders>
              <w:bottom w:val="nil"/>
            </w:tcBorders>
          </w:tcPr>
          <w:p w14:paraId="2CA8CA60" w14:textId="77777777" w:rsidR="00317F6B" w:rsidRDefault="00317F6B">
            <w:pPr>
              <w:pStyle w:val="TableParagraph"/>
              <w:spacing w:before="58"/>
              <w:ind w:left="107" w:right="325"/>
              <w:rPr>
                <w:sz w:val="20"/>
              </w:rPr>
            </w:pPr>
            <w:r>
              <w:rPr>
                <w:sz w:val="20"/>
              </w:rPr>
              <w:t>Staff and pupils</w:t>
            </w:r>
          </w:p>
        </w:tc>
        <w:tc>
          <w:tcPr>
            <w:tcW w:w="4251" w:type="dxa"/>
            <w:vMerge w:val="restart"/>
          </w:tcPr>
          <w:p w14:paraId="62689B6A" w14:textId="77777777" w:rsidR="00317F6B" w:rsidRDefault="00317F6B" w:rsidP="00D80907">
            <w:pPr>
              <w:pStyle w:val="TableParagraph"/>
              <w:numPr>
                <w:ilvl w:val="0"/>
                <w:numId w:val="28"/>
              </w:numPr>
              <w:tabs>
                <w:tab w:val="left" w:pos="467"/>
                <w:tab w:val="left" w:pos="468"/>
              </w:tabs>
              <w:spacing w:before="58"/>
              <w:ind w:right="97"/>
              <w:rPr>
                <w:sz w:val="20"/>
              </w:rPr>
            </w:pPr>
            <w:r>
              <w:rPr>
                <w:sz w:val="20"/>
              </w:rPr>
              <w:t>Personal Protective Equipment should not be used as an alternative to social distancing, except where there is no other practical</w:t>
            </w:r>
            <w:r>
              <w:rPr>
                <w:spacing w:val="-5"/>
                <w:sz w:val="20"/>
              </w:rPr>
              <w:t xml:space="preserve"> </w:t>
            </w:r>
            <w:r>
              <w:rPr>
                <w:sz w:val="20"/>
              </w:rPr>
              <w:t>solution.</w:t>
            </w:r>
          </w:p>
          <w:p w14:paraId="621F29D7" w14:textId="77777777" w:rsidR="00317F6B" w:rsidRDefault="00317F6B" w:rsidP="00D80907">
            <w:pPr>
              <w:pStyle w:val="TableParagraph"/>
              <w:numPr>
                <w:ilvl w:val="0"/>
                <w:numId w:val="28"/>
              </w:numPr>
              <w:tabs>
                <w:tab w:val="left" w:pos="467"/>
                <w:tab w:val="left" w:pos="468"/>
              </w:tabs>
              <w:ind w:right="121"/>
              <w:rPr>
                <w:sz w:val="20"/>
              </w:rPr>
            </w:pPr>
            <w:r>
              <w:rPr>
                <w:sz w:val="20"/>
              </w:rPr>
              <w:t>Children, young people and</w:t>
            </w:r>
            <w:r>
              <w:rPr>
                <w:spacing w:val="-14"/>
                <w:sz w:val="20"/>
              </w:rPr>
              <w:t xml:space="preserve"> </w:t>
            </w:r>
            <w:r>
              <w:rPr>
                <w:sz w:val="20"/>
              </w:rPr>
              <w:t>learners whose care routinely already involves the use of PPE due to their intimate care needs should receive their care in the same</w:t>
            </w:r>
            <w:r>
              <w:rPr>
                <w:spacing w:val="-10"/>
                <w:sz w:val="20"/>
              </w:rPr>
              <w:t xml:space="preserve"> </w:t>
            </w:r>
            <w:r>
              <w:rPr>
                <w:sz w:val="20"/>
              </w:rPr>
              <w:t>way.</w:t>
            </w:r>
          </w:p>
          <w:p w14:paraId="6095125E" w14:textId="77777777" w:rsidR="00317F6B" w:rsidRDefault="00317F6B" w:rsidP="00D80907">
            <w:pPr>
              <w:pStyle w:val="TableParagraph"/>
              <w:numPr>
                <w:ilvl w:val="0"/>
                <w:numId w:val="28"/>
              </w:numPr>
              <w:tabs>
                <w:tab w:val="left" w:pos="467"/>
                <w:tab w:val="left" w:pos="468"/>
              </w:tabs>
              <w:ind w:right="247"/>
              <w:rPr>
                <w:sz w:val="20"/>
              </w:rPr>
            </w:pPr>
            <w:r>
              <w:rPr>
                <w:sz w:val="20"/>
              </w:rPr>
              <w:t>PPE should be worn if a distance</w:t>
            </w:r>
            <w:r>
              <w:rPr>
                <w:spacing w:val="-14"/>
                <w:sz w:val="20"/>
              </w:rPr>
              <w:t xml:space="preserve"> </w:t>
            </w:r>
            <w:r>
              <w:rPr>
                <w:sz w:val="20"/>
              </w:rPr>
              <w:t>of 2 meters cannot be maintained from any child, young person or learner displaying coronavirus symptoms.</w:t>
            </w:r>
          </w:p>
          <w:p w14:paraId="51EE8440" w14:textId="77777777" w:rsidR="00317F6B" w:rsidRDefault="00317F6B" w:rsidP="00D80907">
            <w:pPr>
              <w:pStyle w:val="TableParagraph"/>
              <w:numPr>
                <w:ilvl w:val="0"/>
                <w:numId w:val="28"/>
              </w:numPr>
              <w:tabs>
                <w:tab w:val="left" w:pos="467"/>
                <w:tab w:val="left" w:pos="468"/>
              </w:tabs>
              <w:spacing w:line="237" w:lineRule="auto"/>
              <w:ind w:right="178"/>
              <w:rPr>
                <w:sz w:val="20"/>
              </w:rPr>
            </w:pPr>
            <w:r>
              <w:rPr>
                <w:sz w:val="20"/>
              </w:rPr>
              <w:t>PPE should be used properly and staff trained in how to put it on and take it off</w:t>
            </w:r>
            <w:r>
              <w:rPr>
                <w:spacing w:val="-2"/>
                <w:sz w:val="20"/>
              </w:rPr>
              <w:t xml:space="preserve"> </w:t>
            </w:r>
            <w:r>
              <w:rPr>
                <w:sz w:val="20"/>
              </w:rPr>
              <w:t>properly.</w:t>
            </w:r>
          </w:p>
          <w:p w14:paraId="46547EDD" w14:textId="77777777" w:rsidR="00317F6B" w:rsidRDefault="00317F6B" w:rsidP="00D80907">
            <w:pPr>
              <w:pStyle w:val="TableParagraph"/>
              <w:numPr>
                <w:ilvl w:val="0"/>
                <w:numId w:val="28"/>
              </w:numPr>
              <w:tabs>
                <w:tab w:val="left" w:pos="467"/>
                <w:tab w:val="left" w:pos="468"/>
              </w:tabs>
              <w:spacing w:before="2" w:line="237" w:lineRule="auto"/>
              <w:ind w:right="139"/>
              <w:rPr>
                <w:sz w:val="20"/>
              </w:rPr>
            </w:pPr>
            <w:r>
              <w:rPr>
                <w:sz w:val="20"/>
              </w:rPr>
              <w:t>Re-usable PPE should be</w:t>
            </w:r>
            <w:r>
              <w:rPr>
                <w:spacing w:val="-14"/>
                <w:sz w:val="20"/>
              </w:rPr>
              <w:t xml:space="preserve"> </w:t>
            </w:r>
            <w:r>
              <w:rPr>
                <w:sz w:val="20"/>
              </w:rPr>
              <w:t>thoroughly cleaned after use and not shared between staff.</w:t>
            </w:r>
          </w:p>
          <w:p w14:paraId="3293C88A" w14:textId="77777777" w:rsidR="00317F6B" w:rsidRDefault="00317F6B" w:rsidP="00D80907">
            <w:pPr>
              <w:pStyle w:val="TableParagraph"/>
              <w:numPr>
                <w:ilvl w:val="0"/>
                <w:numId w:val="28"/>
              </w:numPr>
              <w:tabs>
                <w:tab w:val="left" w:pos="467"/>
                <w:tab w:val="left" w:pos="468"/>
              </w:tabs>
              <w:spacing w:before="2"/>
              <w:ind w:right="119"/>
              <w:rPr>
                <w:sz w:val="20"/>
              </w:rPr>
            </w:pPr>
            <w:r>
              <w:rPr>
                <w:sz w:val="20"/>
              </w:rPr>
              <w:t>Multi – Agency risk assessment (MARA) will provide advice for PPE under health for medical</w:t>
            </w:r>
            <w:r>
              <w:rPr>
                <w:spacing w:val="-12"/>
                <w:sz w:val="20"/>
              </w:rPr>
              <w:t xml:space="preserve"> </w:t>
            </w:r>
            <w:r>
              <w:rPr>
                <w:sz w:val="20"/>
              </w:rPr>
              <w:t>procedures required in schools. NHS</w:t>
            </w:r>
            <w:r>
              <w:rPr>
                <w:spacing w:val="-4"/>
                <w:sz w:val="20"/>
              </w:rPr>
              <w:t xml:space="preserve"> </w:t>
            </w:r>
            <w:r>
              <w:rPr>
                <w:sz w:val="20"/>
              </w:rPr>
              <w:t>will</w:t>
            </w:r>
          </w:p>
          <w:p w14:paraId="6A813151" w14:textId="77777777" w:rsidR="00317F6B" w:rsidRDefault="00317F6B">
            <w:pPr>
              <w:pStyle w:val="TableParagraph"/>
              <w:spacing w:before="4" w:line="244" w:lineRule="exact"/>
              <w:ind w:left="467" w:right="135"/>
              <w:rPr>
                <w:sz w:val="20"/>
              </w:rPr>
            </w:pPr>
            <w:proofErr w:type="gramStart"/>
            <w:r>
              <w:rPr>
                <w:sz w:val="20"/>
              </w:rPr>
              <w:t>provide</w:t>
            </w:r>
            <w:proofErr w:type="gramEnd"/>
            <w:r>
              <w:rPr>
                <w:sz w:val="20"/>
              </w:rPr>
              <w:t xml:space="preserve"> training for FF3 masks prior to re- admission as required.</w:t>
            </w:r>
          </w:p>
        </w:tc>
        <w:tc>
          <w:tcPr>
            <w:tcW w:w="6812" w:type="dxa"/>
            <w:vMerge w:val="restart"/>
          </w:tcPr>
          <w:p w14:paraId="794DF2CC" w14:textId="77777777" w:rsidR="00317F6B" w:rsidRDefault="00317F6B">
            <w:pPr>
              <w:pStyle w:val="TableParagraph"/>
              <w:spacing w:before="58"/>
              <w:ind w:left="107" w:right="218"/>
              <w:jc w:val="both"/>
              <w:rPr>
                <w:sz w:val="20"/>
              </w:rPr>
            </w:pPr>
            <w:r>
              <w:rPr>
                <w:sz w:val="20"/>
              </w:rPr>
              <w:t>Agree what PPE is required</w:t>
            </w:r>
            <w:r>
              <w:rPr>
                <w:spacing w:val="-14"/>
                <w:sz w:val="20"/>
              </w:rPr>
              <w:t xml:space="preserve"> </w:t>
            </w:r>
            <w:r>
              <w:rPr>
                <w:sz w:val="20"/>
              </w:rPr>
              <w:t>for the site and use supply chains to</w:t>
            </w:r>
            <w:r>
              <w:rPr>
                <w:spacing w:val="-3"/>
                <w:sz w:val="20"/>
              </w:rPr>
              <w:t xml:space="preserve"> </w:t>
            </w:r>
            <w:r>
              <w:rPr>
                <w:sz w:val="20"/>
              </w:rPr>
              <w:t>purchase.</w:t>
            </w:r>
          </w:p>
          <w:p w14:paraId="3E687E69" w14:textId="77777777" w:rsidR="00317F6B" w:rsidRDefault="00317F6B">
            <w:pPr>
              <w:pStyle w:val="TableParagraph"/>
              <w:spacing w:before="1"/>
              <w:rPr>
                <w:rFonts w:ascii="Times New Roman"/>
                <w:sz w:val="21"/>
              </w:rPr>
            </w:pPr>
          </w:p>
          <w:p w14:paraId="49C65730" w14:textId="77777777" w:rsidR="00317F6B" w:rsidRDefault="00317F6B">
            <w:pPr>
              <w:pStyle w:val="TableParagraph"/>
              <w:ind w:left="107" w:right="193"/>
              <w:rPr>
                <w:sz w:val="20"/>
              </w:rPr>
            </w:pPr>
            <w:r>
              <w:rPr>
                <w:sz w:val="20"/>
              </w:rPr>
              <w:t>Work with Health for guidance on PPE for gastrostomy feeds and other medical procedures.</w:t>
            </w:r>
          </w:p>
          <w:p w14:paraId="590BAC7F" w14:textId="77777777" w:rsidR="00317F6B" w:rsidRDefault="00317F6B">
            <w:pPr>
              <w:pStyle w:val="TableParagraph"/>
              <w:rPr>
                <w:rFonts w:ascii="Times New Roman"/>
                <w:sz w:val="24"/>
              </w:rPr>
            </w:pPr>
          </w:p>
          <w:p w14:paraId="2FE558BB" w14:textId="77777777" w:rsidR="00317F6B" w:rsidRDefault="00317F6B">
            <w:pPr>
              <w:pStyle w:val="TableParagraph"/>
              <w:rPr>
                <w:rFonts w:ascii="Times New Roman"/>
                <w:sz w:val="24"/>
              </w:rPr>
            </w:pPr>
          </w:p>
          <w:p w14:paraId="0C89DA8C" w14:textId="77777777" w:rsidR="00317F6B" w:rsidRDefault="00317F6B">
            <w:pPr>
              <w:pStyle w:val="TableParagraph"/>
              <w:rPr>
                <w:rFonts w:ascii="Times New Roman"/>
                <w:sz w:val="24"/>
              </w:rPr>
            </w:pPr>
          </w:p>
          <w:p w14:paraId="1F91F3D2" w14:textId="77777777" w:rsidR="00317F6B" w:rsidRDefault="00317F6B">
            <w:pPr>
              <w:pStyle w:val="TableParagraph"/>
              <w:spacing w:before="2"/>
              <w:rPr>
                <w:rFonts w:ascii="Times New Roman"/>
                <w:sz w:val="33"/>
              </w:rPr>
            </w:pPr>
          </w:p>
          <w:p w14:paraId="3D43734A" w14:textId="77777777" w:rsidR="00317F6B" w:rsidRDefault="00317F6B" w:rsidP="00AE7F4A">
            <w:pPr>
              <w:pStyle w:val="TableParagraph"/>
              <w:spacing w:before="1"/>
              <w:ind w:left="105"/>
              <w:rPr>
                <w:sz w:val="20"/>
              </w:rPr>
            </w:pPr>
            <w:r>
              <w:rPr>
                <w:b/>
                <w:sz w:val="20"/>
              </w:rPr>
              <w:t>18.Follow up CEV pupil lists with parents to ensure they are accurate</w:t>
            </w:r>
          </w:p>
        </w:tc>
      </w:tr>
      <w:tr w:rsidR="00317F6B" w14:paraId="220DBE78" w14:textId="77777777" w:rsidTr="00964C87">
        <w:trPr>
          <w:trHeight w:val="1935"/>
        </w:trPr>
        <w:tc>
          <w:tcPr>
            <w:tcW w:w="1736" w:type="dxa"/>
            <w:tcBorders>
              <w:top w:val="nil"/>
              <w:bottom w:val="nil"/>
            </w:tcBorders>
          </w:tcPr>
          <w:p w14:paraId="33AD4200" w14:textId="77777777" w:rsidR="00317F6B" w:rsidRDefault="00317F6B">
            <w:pPr>
              <w:pStyle w:val="TableParagraph"/>
              <w:rPr>
                <w:rFonts w:ascii="Times New Roman"/>
                <w:sz w:val="18"/>
              </w:rPr>
            </w:pPr>
          </w:p>
        </w:tc>
        <w:tc>
          <w:tcPr>
            <w:tcW w:w="1380" w:type="dxa"/>
            <w:tcBorders>
              <w:top w:val="nil"/>
              <w:bottom w:val="nil"/>
            </w:tcBorders>
          </w:tcPr>
          <w:p w14:paraId="18C9CADA" w14:textId="77777777" w:rsidR="00317F6B" w:rsidRDefault="00317F6B">
            <w:pPr>
              <w:pStyle w:val="TableParagraph"/>
              <w:rPr>
                <w:rFonts w:ascii="Times New Roman"/>
                <w:sz w:val="18"/>
              </w:rPr>
            </w:pPr>
          </w:p>
        </w:tc>
        <w:tc>
          <w:tcPr>
            <w:tcW w:w="4251" w:type="dxa"/>
            <w:vMerge/>
            <w:tcBorders>
              <w:top w:val="nil"/>
            </w:tcBorders>
          </w:tcPr>
          <w:p w14:paraId="1077C04D" w14:textId="77777777" w:rsidR="00317F6B" w:rsidRDefault="00317F6B">
            <w:pPr>
              <w:rPr>
                <w:sz w:val="2"/>
                <w:szCs w:val="2"/>
              </w:rPr>
            </w:pPr>
          </w:p>
        </w:tc>
        <w:tc>
          <w:tcPr>
            <w:tcW w:w="6812" w:type="dxa"/>
            <w:vMerge/>
          </w:tcPr>
          <w:p w14:paraId="5D18F8CD" w14:textId="77777777" w:rsidR="00317F6B" w:rsidRDefault="00317F6B" w:rsidP="00AE7F4A">
            <w:pPr>
              <w:pStyle w:val="TableParagraph"/>
              <w:spacing w:before="1"/>
              <w:ind w:left="105"/>
              <w:rPr>
                <w:sz w:val="20"/>
              </w:rPr>
            </w:pPr>
          </w:p>
        </w:tc>
      </w:tr>
      <w:tr w:rsidR="00317F6B" w14:paraId="12E9AEE7" w14:textId="77777777" w:rsidTr="00964C87">
        <w:trPr>
          <w:trHeight w:val="2423"/>
        </w:trPr>
        <w:tc>
          <w:tcPr>
            <w:tcW w:w="1736" w:type="dxa"/>
            <w:tcBorders>
              <w:top w:val="nil"/>
            </w:tcBorders>
          </w:tcPr>
          <w:p w14:paraId="0450CDF3" w14:textId="77777777" w:rsidR="00317F6B" w:rsidRDefault="00317F6B">
            <w:pPr>
              <w:pStyle w:val="TableParagraph"/>
              <w:rPr>
                <w:rFonts w:ascii="Times New Roman"/>
                <w:sz w:val="18"/>
              </w:rPr>
            </w:pPr>
          </w:p>
        </w:tc>
        <w:tc>
          <w:tcPr>
            <w:tcW w:w="1380" w:type="dxa"/>
            <w:tcBorders>
              <w:top w:val="nil"/>
            </w:tcBorders>
          </w:tcPr>
          <w:p w14:paraId="2AF99A47" w14:textId="77777777" w:rsidR="00317F6B" w:rsidRDefault="00317F6B">
            <w:pPr>
              <w:pStyle w:val="TableParagraph"/>
              <w:rPr>
                <w:rFonts w:ascii="Times New Roman"/>
                <w:sz w:val="18"/>
              </w:rPr>
            </w:pPr>
          </w:p>
        </w:tc>
        <w:tc>
          <w:tcPr>
            <w:tcW w:w="4251" w:type="dxa"/>
            <w:vMerge/>
            <w:tcBorders>
              <w:top w:val="nil"/>
            </w:tcBorders>
          </w:tcPr>
          <w:p w14:paraId="44A055B5" w14:textId="77777777" w:rsidR="00317F6B" w:rsidRDefault="00317F6B">
            <w:pPr>
              <w:rPr>
                <w:sz w:val="2"/>
                <w:szCs w:val="2"/>
              </w:rPr>
            </w:pPr>
          </w:p>
        </w:tc>
        <w:tc>
          <w:tcPr>
            <w:tcW w:w="6812" w:type="dxa"/>
            <w:vMerge/>
          </w:tcPr>
          <w:p w14:paraId="5604D845" w14:textId="77777777" w:rsidR="00317F6B" w:rsidRDefault="00317F6B">
            <w:pPr>
              <w:pStyle w:val="TableParagraph"/>
              <w:spacing w:before="1"/>
              <w:ind w:left="105"/>
              <w:rPr>
                <w:sz w:val="20"/>
              </w:rPr>
            </w:pPr>
          </w:p>
        </w:tc>
      </w:tr>
    </w:tbl>
    <w:p w14:paraId="29E7939C" w14:textId="77777777" w:rsidR="005D591E" w:rsidRDefault="005D591E">
      <w:pPr>
        <w:rPr>
          <w:sz w:val="20"/>
        </w:rPr>
        <w:sectPr w:rsidR="005D591E">
          <w:pgSz w:w="16840" w:h="11910" w:orient="landscape"/>
          <w:pgMar w:top="1100" w:right="1100" w:bottom="900" w:left="1320" w:header="0" w:footer="712" w:gutter="0"/>
          <w:cols w:space="720"/>
        </w:sectPr>
      </w:pPr>
    </w:p>
    <w:p w14:paraId="34168A49"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17F6B" w14:paraId="13266A08" w14:textId="77777777" w:rsidTr="00B47A05">
        <w:trPr>
          <w:trHeight w:val="1051"/>
        </w:trPr>
        <w:tc>
          <w:tcPr>
            <w:tcW w:w="1736" w:type="dxa"/>
          </w:tcPr>
          <w:p w14:paraId="5FC3D85A" w14:textId="77777777" w:rsidR="00317F6B" w:rsidRDefault="00317F6B">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774FD99F" w14:textId="77777777" w:rsidR="00317F6B" w:rsidRDefault="00317F6B">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4D5C9C4D" w14:textId="77777777" w:rsidR="00317F6B" w:rsidRDefault="00325D0E">
            <w:pPr>
              <w:pStyle w:val="TableParagraph"/>
              <w:spacing w:before="57"/>
              <w:ind w:left="812"/>
              <w:rPr>
                <w:rFonts w:ascii="Arial"/>
                <w:b/>
                <w:sz w:val="20"/>
              </w:rPr>
            </w:pPr>
            <w:r>
              <w:rPr>
                <w:rFonts w:ascii="Arial"/>
                <w:b/>
                <w:sz w:val="20"/>
              </w:rPr>
              <w:t>Necessary Actions</w:t>
            </w:r>
          </w:p>
        </w:tc>
        <w:tc>
          <w:tcPr>
            <w:tcW w:w="6812" w:type="dxa"/>
          </w:tcPr>
          <w:p w14:paraId="74E51368" w14:textId="77777777" w:rsidR="00317F6B" w:rsidRDefault="00317F6B">
            <w:pPr>
              <w:pStyle w:val="TableParagraph"/>
              <w:spacing w:before="57"/>
              <w:ind w:left="242"/>
              <w:rPr>
                <w:rFonts w:ascii="Arial"/>
                <w:b/>
                <w:sz w:val="20"/>
              </w:rPr>
            </w:pPr>
            <w:r>
              <w:rPr>
                <w:rFonts w:ascii="Arial"/>
                <w:b/>
                <w:sz w:val="20"/>
              </w:rPr>
              <w:t>What further action is necessary?</w:t>
            </w:r>
          </w:p>
        </w:tc>
      </w:tr>
      <w:tr w:rsidR="00317F6B" w14:paraId="4780E333" w14:textId="77777777" w:rsidTr="00A337B2">
        <w:trPr>
          <w:trHeight w:val="6134"/>
        </w:trPr>
        <w:tc>
          <w:tcPr>
            <w:tcW w:w="1736" w:type="dxa"/>
          </w:tcPr>
          <w:p w14:paraId="43BE6217" w14:textId="77777777" w:rsidR="00317F6B" w:rsidRDefault="00317F6B">
            <w:pPr>
              <w:pStyle w:val="TableParagraph"/>
              <w:spacing w:before="58"/>
              <w:ind w:left="107"/>
              <w:rPr>
                <w:sz w:val="20"/>
              </w:rPr>
            </w:pPr>
            <w:r>
              <w:rPr>
                <w:sz w:val="20"/>
              </w:rPr>
              <w:t>Behaviour</w:t>
            </w:r>
          </w:p>
        </w:tc>
        <w:tc>
          <w:tcPr>
            <w:tcW w:w="1380" w:type="dxa"/>
          </w:tcPr>
          <w:p w14:paraId="79C5D422" w14:textId="77777777" w:rsidR="00317F6B" w:rsidRDefault="00317F6B">
            <w:pPr>
              <w:pStyle w:val="TableParagraph"/>
              <w:spacing w:before="58"/>
              <w:ind w:left="107" w:right="325"/>
              <w:rPr>
                <w:sz w:val="20"/>
              </w:rPr>
            </w:pPr>
            <w:r>
              <w:rPr>
                <w:sz w:val="20"/>
              </w:rPr>
              <w:t>Staff and pupils</w:t>
            </w:r>
          </w:p>
        </w:tc>
        <w:tc>
          <w:tcPr>
            <w:tcW w:w="4251" w:type="dxa"/>
          </w:tcPr>
          <w:p w14:paraId="35681D01" w14:textId="77777777" w:rsidR="00317F6B" w:rsidRDefault="00317F6B" w:rsidP="00D80907">
            <w:pPr>
              <w:pStyle w:val="TableParagraph"/>
              <w:numPr>
                <w:ilvl w:val="0"/>
                <w:numId w:val="27"/>
              </w:numPr>
              <w:tabs>
                <w:tab w:val="left" w:pos="467"/>
                <w:tab w:val="left" w:pos="468"/>
              </w:tabs>
              <w:spacing w:before="60" w:line="237" w:lineRule="auto"/>
              <w:ind w:right="504"/>
              <w:rPr>
                <w:sz w:val="20"/>
              </w:rPr>
            </w:pPr>
            <w:r>
              <w:rPr>
                <w:sz w:val="20"/>
              </w:rPr>
              <w:t>Staff/Pupil behaviour and cooperation will be the key to implementing all of the</w:t>
            </w:r>
            <w:r>
              <w:rPr>
                <w:spacing w:val="-13"/>
                <w:sz w:val="20"/>
              </w:rPr>
              <w:t xml:space="preserve"> </w:t>
            </w:r>
            <w:r>
              <w:rPr>
                <w:sz w:val="20"/>
              </w:rPr>
              <w:t>controls.</w:t>
            </w:r>
          </w:p>
          <w:p w14:paraId="762D848E" w14:textId="77777777" w:rsidR="00317F6B" w:rsidRDefault="00317F6B" w:rsidP="00D80907">
            <w:pPr>
              <w:pStyle w:val="TableParagraph"/>
              <w:numPr>
                <w:ilvl w:val="0"/>
                <w:numId w:val="27"/>
              </w:numPr>
              <w:tabs>
                <w:tab w:val="left" w:pos="467"/>
                <w:tab w:val="left" w:pos="468"/>
              </w:tabs>
              <w:spacing w:before="5" w:line="237" w:lineRule="auto"/>
              <w:ind w:right="342"/>
              <w:rPr>
                <w:sz w:val="20"/>
              </w:rPr>
            </w:pPr>
            <w:r>
              <w:rPr>
                <w:sz w:val="20"/>
              </w:rPr>
              <w:t>Schools should consider how to communicate additional rules and any policy changes to staff, pupils and</w:t>
            </w:r>
            <w:r>
              <w:rPr>
                <w:spacing w:val="-1"/>
                <w:sz w:val="20"/>
              </w:rPr>
              <w:t xml:space="preserve"> </w:t>
            </w:r>
            <w:r>
              <w:rPr>
                <w:sz w:val="20"/>
              </w:rPr>
              <w:t>parents.</w:t>
            </w:r>
          </w:p>
          <w:p w14:paraId="4B432995" w14:textId="77777777" w:rsidR="00317F6B" w:rsidRDefault="00317F6B" w:rsidP="00D80907">
            <w:pPr>
              <w:pStyle w:val="TableParagraph"/>
              <w:numPr>
                <w:ilvl w:val="0"/>
                <w:numId w:val="27"/>
              </w:numPr>
              <w:tabs>
                <w:tab w:val="left" w:pos="467"/>
                <w:tab w:val="left" w:pos="468"/>
              </w:tabs>
              <w:spacing w:before="9" w:line="237" w:lineRule="auto"/>
              <w:ind w:right="233"/>
              <w:rPr>
                <w:sz w:val="20"/>
              </w:rPr>
            </w:pPr>
            <w:r>
              <w:rPr>
                <w:sz w:val="20"/>
              </w:rPr>
              <w:t>Schools should communicate</w:t>
            </w:r>
            <w:r>
              <w:rPr>
                <w:spacing w:val="-10"/>
                <w:sz w:val="20"/>
              </w:rPr>
              <w:t xml:space="preserve"> </w:t>
            </w:r>
            <w:r>
              <w:rPr>
                <w:sz w:val="20"/>
              </w:rPr>
              <w:t>clear, reasonable and proportionate expectations of pupil</w:t>
            </w:r>
            <w:r>
              <w:rPr>
                <w:spacing w:val="-2"/>
                <w:sz w:val="20"/>
              </w:rPr>
              <w:t xml:space="preserve"> </w:t>
            </w:r>
            <w:r>
              <w:rPr>
                <w:sz w:val="20"/>
              </w:rPr>
              <w:t>behaviour.</w:t>
            </w:r>
          </w:p>
          <w:p w14:paraId="6A9F057B" w14:textId="77777777" w:rsidR="00317F6B" w:rsidRDefault="00317F6B" w:rsidP="00D80907">
            <w:pPr>
              <w:pStyle w:val="TableParagraph"/>
              <w:numPr>
                <w:ilvl w:val="0"/>
                <w:numId w:val="27"/>
              </w:numPr>
              <w:tabs>
                <w:tab w:val="left" w:pos="467"/>
                <w:tab w:val="left" w:pos="468"/>
              </w:tabs>
              <w:spacing w:before="1"/>
              <w:ind w:right="484"/>
              <w:rPr>
                <w:sz w:val="20"/>
              </w:rPr>
            </w:pPr>
            <w:r>
              <w:rPr>
                <w:sz w:val="20"/>
              </w:rPr>
              <w:t>Schools provide support to overcome barriers to</w:t>
            </w:r>
            <w:r>
              <w:rPr>
                <w:spacing w:val="-14"/>
                <w:sz w:val="20"/>
              </w:rPr>
              <w:t xml:space="preserve"> </w:t>
            </w:r>
            <w:r>
              <w:rPr>
                <w:sz w:val="20"/>
              </w:rPr>
              <w:t>attendance and increased incidence of poor behaviour resulting from lack of regular</w:t>
            </w:r>
            <w:r>
              <w:rPr>
                <w:spacing w:val="-2"/>
                <w:sz w:val="20"/>
              </w:rPr>
              <w:t xml:space="preserve"> </w:t>
            </w:r>
            <w:r>
              <w:rPr>
                <w:sz w:val="20"/>
              </w:rPr>
              <w:t>attendance.</w:t>
            </w:r>
          </w:p>
          <w:p w14:paraId="71A21D0B" w14:textId="77777777" w:rsidR="00317F6B" w:rsidRPr="00317F6B" w:rsidRDefault="00317F6B" w:rsidP="00D80907">
            <w:pPr>
              <w:pStyle w:val="TableParagraph"/>
              <w:numPr>
                <w:ilvl w:val="0"/>
                <w:numId w:val="27"/>
              </w:numPr>
              <w:tabs>
                <w:tab w:val="left" w:pos="467"/>
                <w:tab w:val="left" w:pos="468"/>
              </w:tabs>
              <w:spacing w:before="1" w:line="237" w:lineRule="auto"/>
              <w:ind w:right="319"/>
              <w:rPr>
                <w:sz w:val="20"/>
              </w:rPr>
            </w:pPr>
            <w:r>
              <w:rPr>
                <w:sz w:val="20"/>
              </w:rPr>
              <w:t>Schools will identify pupils in</w:t>
            </w:r>
            <w:r>
              <w:rPr>
                <w:spacing w:val="-18"/>
                <w:sz w:val="20"/>
              </w:rPr>
              <w:t xml:space="preserve"> </w:t>
            </w:r>
            <w:r>
              <w:rPr>
                <w:sz w:val="20"/>
              </w:rPr>
              <w:t>need of a</w:t>
            </w:r>
            <w:r w:rsidRPr="00317F6B">
              <w:rPr>
                <w:sz w:val="20"/>
              </w:rPr>
              <w:t>dditional support with social, emotional and mental health concerns and work with local services.</w:t>
            </w:r>
          </w:p>
          <w:p w14:paraId="73411545" w14:textId="77777777" w:rsidR="00317F6B" w:rsidRDefault="00317F6B" w:rsidP="00D80907">
            <w:pPr>
              <w:pStyle w:val="TableParagraph"/>
              <w:numPr>
                <w:ilvl w:val="0"/>
                <w:numId w:val="27"/>
              </w:numPr>
              <w:tabs>
                <w:tab w:val="left" w:pos="467"/>
                <w:tab w:val="left" w:pos="468"/>
              </w:tabs>
              <w:spacing w:before="8" w:line="242" w:lineRule="exact"/>
              <w:ind w:right="507"/>
              <w:rPr>
                <w:sz w:val="20"/>
              </w:rPr>
            </w:pPr>
            <w:r>
              <w:rPr>
                <w:sz w:val="20"/>
              </w:rPr>
              <w:t>Duty of care remains and school should have appropriate risk assessments in place for use of physical intervention if</w:t>
            </w:r>
            <w:r>
              <w:rPr>
                <w:spacing w:val="-17"/>
                <w:sz w:val="20"/>
              </w:rPr>
              <w:t xml:space="preserve"> </w:t>
            </w:r>
            <w:r>
              <w:rPr>
                <w:sz w:val="20"/>
              </w:rPr>
              <w:t>required.</w:t>
            </w:r>
          </w:p>
        </w:tc>
        <w:tc>
          <w:tcPr>
            <w:tcW w:w="6812" w:type="dxa"/>
          </w:tcPr>
          <w:p w14:paraId="22D9F606" w14:textId="77777777" w:rsidR="00317F6B" w:rsidRDefault="00317F6B" w:rsidP="00D80907">
            <w:pPr>
              <w:pStyle w:val="TableParagraph"/>
              <w:numPr>
                <w:ilvl w:val="0"/>
                <w:numId w:val="26"/>
              </w:numPr>
              <w:tabs>
                <w:tab w:val="left" w:pos="467"/>
                <w:tab w:val="left" w:pos="468"/>
              </w:tabs>
              <w:spacing w:before="58"/>
              <w:ind w:right="136"/>
              <w:rPr>
                <w:sz w:val="20"/>
              </w:rPr>
            </w:pPr>
            <w:r>
              <w:rPr>
                <w:sz w:val="20"/>
              </w:rPr>
              <w:t>All pupils returning to school will have risk assessment completed to ensure they and other pupils and staff can be</w:t>
            </w:r>
            <w:r>
              <w:rPr>
                <w:spacing w:val="-12"/>
                <w:sz w:val="20"/>
              </w:rPr>
              <w:t xml:space="preserve"> </w:t>
            </w:r>
            <w:r>
              <w:rPr>
                <w:sz w:val="20"/>
              </w:rPr>
              <w:t>kept safe.</w:t>
            </w:r>
          </w:p>
          <w:p w14:paraId="1EC004B2" w14:textId="77777777" w:rsidR="00317F6B" w:rsidRDefault="00317F6B">
            <w:pPr>
              <w:pStyle w:val="TableParagraph"/>
              <w:spacing w:before="58"/>
              <w:ind w:left="105"/>
              <w:rPr>
                <w:sz w:val="20"/>
              </w:rPr>
            </w:pPr>
          </w:p>
        </w:tc>
      </w:tr>
      <w:tr w:rsidR="00317F6B" w14:paraId="09A7C1ED" w14:textId="77777777" w:rsidTr="000743DF">
        <w:trPr>
          <w:trHeight w:val="2240"/>
        </w:trPr>
        <w:tc>
          <w:tcPr>
            <w:tcW w:w="1736" w:type="dxa"/>
          </w:tcPr>
          <w:p w14:paraId="369900C2" w14:textId="77777777" w:rsidR="00317F6B" w:rsidRDefault="00317F6B">
            <w:pPr>
              <w:pStyle w:val="TableParagraph"/>
              <w:spacing w:before="54"/>
              <w:ind w:left="107" w:right="88"/>
              <w:rPr>
                <w:sz w:val="20"/>
              </w:rPr>
            </w:pPr>
            <w:r>
              <w:rPr>
                <w:sz w:val="20"/>
              </w:rPr>
              <w:t xml:space="preserve">School </w:t>
            </w:r>
            <w:r>
              <w:rPr>
                <w:w w:val="95"/>
                <w:sz w:val="20"/>
              </w:rPr>
              <w:t>Staffroom</w:t>
            </w:r>
          </w:p>
        </w:tc>
        <w:tc>
          <w:tcPr>
            <w:tcW w:w="1380" w:type="dxa"/>
          </w:tcPr>
          <w:p w14:paraId="26BED52A" w14:textId="77777777" w:rsidR="00317F6B" w:rsidRDefault="00317F6B">
            <w:pPr>
              <w:pStyle w:val="TableParagraph"/>
              <w:spacing w:before="54"/>
              <w:ind w:left="107" w:right="325"/>
              <w:rPr>
                <w:sz w:val="20"/>
              </w:rPr>
            </w:pPr>
            <w:r>
              <w:rPr>
                <w:sz w:val="20"/>
              </w:rPr>
              <w:t>Staff and pupils</w:t>
            </w:r>
          </w:p>
        </w:tc>
        <w:tc>
          <w:tcPr>
            <w:tcW w:w="4251" w:type="dxa"/>
          </w:tcPr>
          <w:p w14:paraId="02047910" w14:textId="77777777" w:rsidR="00317F6B" w:rsidRDefault="00317F6B" w:rsidP="00D80907">
            <w:pPr>
              <w:pStyle w:val="TableParagraph"/>
              <w:numPr>
                <w:ilvl w:val="0"/>
                <w:numId w:val="25"/>
              </w:numPr>
              <w:tabs>
                <w:tab w:val="left" w:pos="467"/>
                <w:tab w:val="left" w:pos="468"/>
              </w:tabs>
              <w:spacing w:before="54"/>
              <w:ind w:right="135"/>
              <w:rPr>
                <w:sz w:val="20"/>
              </w:rPr>
            </w:pPr>
            <w:r>
              <w:rPr>
                <w:sz w:val="20"/>
              </w:rPr>
              <w:t xml:space="preserve">Shared staff spaces – Schools should plan how these are set up and used to help staff distance </w:t>
            </w:r>
            <w:r>
              <w:rPr>
                <w:spacing w:val="-4"/>
                <w:sz w:val="20"/>
              </w:rPr>
              <w:t xml:space="preserve">from </w:t>
            </w:r>
            <w:r>
              <w:rPr>
                <w:sz w:val="20"/>
              </w:rPr>
              <w:t>each other. Staff room use minimised, but staff must have a break of reasonable</w:t>
            </w:r>
            <w:r>
              <w:rPr>
                <w:spacing w:val="-4"/>
                <w:sz w:val="20"/>
              </w:rPr>
              <w:t xml:space="preserve"> </w:t>
            </w:r>
            <w:r>
              <w:rPr>
                <w:sz w:val="20"/>
              </w:rPr>
              <w:t>length.</w:t>
            </w:r>
          </w:p>
          <w:p w14:paraId="00A51543" w14:textId="77777777" w:rsidR="00317F6B" w:rsidRDefault="00317F6B" w:rsidP="00D80907">
            <w:pPr>
              <w:pStyle w:val="TableParagraph"/>
              <w:numPr>
                <w:ilvl w:val="0"/>
                <w:numId w:val="25"/>
              </w:numPr>
              <w:tabs>
                <w:tab w:val="left" w:pos="467"/>
                <w:tab w:val="left" w:pos="468"/>
              </w:tabs>
              <w:spacing w:line="237" w:lineRule="auto"/>
              <w:ind w:right="412"/>
              <w:rPr>
                <w:sz w:val="20"/>
              </w:rPr>
            </w:pPr>
            <w:r>
              <w:rPr>
                <w:sz w:val="20"/>
              </w:rPr>
              <w:t xml:space="preserve">Arrangements should be made </w:t>
            </w:r>
            <w:r>
              <w:rPr>
                <w:spacing w:val="-6"/>
                <w:sz w:val="20"/>
              </w:rPr>
              <w:t xml:space="preserve">to </w:t>
            </w:r>
            <w:r>
              <w:rPr>
                <w:sz w:val="20"/>
              </w:rPr>
              <w:t>ensure the staffroom is</w:t>
            </w:r>
            <w:r>
              <w:rPr>
                <w:spacing w:val="-5"/>
                <w:sz w:val="20"/>
              </w:rPr>
              <w:t xml:space="preserve"> </w:t>
            </w:r>
            <w:r>
              <w:rPr>
                <w:sz w:val="20"/>
              </w:rPr>
              <w:t>not</w:t>
            </w:r>
          </w:p>
          <w:p w14:paraId="582D5287" w14:textId="77777777" w:rsidR="00317F6B" w:rsidRDefault="00317F6B">
            <w:pPr>
              <w:pStyle w:val="TableParagraph"/>
              <w:spacing w:before="1" w:line="222" w:lineRule="exact"/>
              <w:ind w:left="467"/>
              <w:rPr>
                <w:sz w:val="20"/>
              </w:rPr>
            </w:pPr>
            <w:r>
              <w:rPr>
                <w:sz w:val="20"/>
              </w:rPr>
              <w:t>overcrowded and social distancing</w:t>
            </w:r>
          </w:p>
        </w:tc>
        <w:tc>
          <w:tcPr>
            <w:tcW w:w="6812" w:type="dxa"/>
          </w:tcPr>
          <w:p w14:paraId="5DC3F5CD" w14:textId="77777777" w:rsidR="00317F6B" w:rsidRDefault="00317F6B">
            <w:pPr>
              <w:pStyle w:val="TableParagraph"/>
              <w:spacing w:before="54"/>
              <w:ind w:left="107" w:right="231"/>
              <w:jc w:val="both"/>
              <w:rPr>
                <w:b/>
                <w:sz w:val="20"/>
              </w:rPr>
            </w:pPr>
            <w:r>
              <w:rPr>
                <w:b/>
                <w:sz w:val="20"/>
              </w:rPr>
              <w:t>19. Alert staff to risks</w:t>
            </w:r>
            <w:r>
              <w:rPr>
                <w:b/>
                <w:spacing w:val="-17"/>
                <w:sz w:val="20"/>
              </w:rPr>
              <w:t xml:space="preserve"> </w:t>
            </w:r>
            <w:r>
              <w:rPr>
                <w:b/>
                <w:sz w:val="20"/>
              </w:rPr>
              <w:t>from lessons learned from other schools update /</w:t>
            </w:r>
            <w:r>
              <w:rPr>
                <w:b/>
                <w:spacing w:val="-12"/>
                <w:sz w:val="20"/>
              </w:rPr>
              <w:t xml:space="preserve"> </w:t>
            </w:r>
            <w:r>
              <w:rPr>
                <w:b/>
                <w:sz w:val="20"/>
              </w:rPr>
              <w:t>briefings</w:t>
            </w:r>
          </w:p>
          <w:p w14:paraId="41B9B4BB" w14:textId="77777777" w:rsidR="00317F6B" w:rsidRDefault="00317F6B">
            <w:pPr>
              <w:pStyle w:val="TableParagraph"/>
              <w:spacing w:before="54"/>
              <w:ind w:left="107" w:right="231"/>
              <w:jc w:val="both"/>
              <w:rPr>
                <w:b/>
                <w:sz w:val="20"/>
              </w:rPr>
            </w:pPr>
          </w:p>
          <w:p w14:paraId="0C573C0F" w14:textId="77777777" w:rsidR="00317F6B" w:rsidRDefault="004A12B4" w:rsidP="004A12B4">
            <w:pPr>
              <w:pStyle w:val="TableParagraph"/>
              <w:rPr>
                <w:rFonts w:ascii="Times New Roman"/>
                <w:sz w:val="18"/>
              </w:rPr>
            </w:pPr>
            <w:r>
              <w:rPr>
                <w:b/>
                <w:sz w:val="20"/>
              </w:rPr>
              <w:t>Open Uppers s</w:t>
            </w:r>
            <w:r w:rsidR="00317F6B">
              <w:rPr>
                <w:b/>
                <w:sz w:val="20"/>
              </w:rPr>
              <w:t xml:space="preserve">taffroom </w:t>
            </w:r>
            <w:r>
              <w:rPr>
                <w:b/>
                <w:sz w:val="20"/>
              </w:rPr>
              <w:t xml:space="preserve">and Parents’ </w:t>
            </w:r>
            <w:proofErr w:type="spellStart"/>
            <w:r>
              <w:rPr>
                <w:b/>
                <w:sz w:val="20"/>
              </w:rPr>
              <w:t>room</w:t>
            </w:r>
            <w:r w:rsidR="00317F6B">
              <w:rPr>
                <w:b/>
                <w:sz w:val="20"/>
              </w:rPr>
              <w:t>to</w:t>
            </w:r>
            <w:proofErr w:type="spellEnd"/>
            <w:r w:rsidR="00317F6B">
              <w:rPr>
                <w:b/>
                <w:sz w:val="20"/>
              </w:rPr>
              <w:t xml:space="preserve"> facilitate social distancing</w:t>
            </w:r>
          </w:p>
        </w:tc>
      </w:tr>
    </w:tbl>
    <w:p w14:paraId="03C7569A" w14:textId="77777777" w:rsidR="005D591E" w:rsidRDefault="005D591E">
      <w:pPr>
        <w:rPr>
          <w:rFonts w:ascii="Times New Roman"/>
          <w:sz w:val="18"/>
        </w:rPr>
        <w:sectPr w:rsidR="005D591E">
          <w:pgSz w:w="16840" w:h="11910" w:orient="landscape"/>
          <w:pgMar w:top="1100" w:right="1100" w:bottom="900" w:left="1320" w:header="0" w:footer="712" w:gutter="0"/>
          <w:cols w:space="720"/>
        </w:sectPr>
      </w:pPr>
    </w:p>
    <w:p w14:paraId="1151F996"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17F6B" w14:paraId="0E90FEC6" w14:textId="77777777" w:rsidTr="00BA0316">
        <w:trPr>
          <w:trHeight w:val="1051"/>
        </w:trPr>
        <w:tc>
          <w:tcPr>
            <w:tcW w:w="1736" w:type="dxa"/>
          </w:tcPr>
          <w:p w14:paraId="10E0A658" w14:textId="77777777" w:rsidR="00317F6B" w:rsidRDefault="00317F6B">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155A2FF3" w14:textId="77777777" w:rsidR="00317F6B" w:rsidRDefault="00317F6B">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3FEE36AC" w14:textId="77777777" w:rsidR="00317F6B" w:rsidRDefault="00325D0E">
            <w:pPr>
              <w:pStyle w:val="TableParagraph"/>
              <w:spacing w:before="57"/>
              <w:ind w:left="812"/>
              <w:rPr>
                <w:rFonts w:ascii="Arial"/>
                <w:b/>
                <w:sz w:val="20"/>
              </w:rPr>
            </w:pPr>
            <w:r>
              <w:rPr>
                <w:rFonts w:ascii="Arial"/>
                <w:b/>
                <w:sz w:val="20"/>
              </w:rPr>
              <w:t>Necessary Actions</w:t>
            </w:r>
          </w:p>
        </w:tc>
        <w:tc>
          <w:tcPr>
            <w:tcW w:w="6812" w:type="dxa"/>
          </w:tcPr>
          <w:p w14:paraId="30B44392" w14:textId="77777777" w:rsidR="00317F6B" w:rsidRDefault="00317F6B" w:rsidP="00317F6B">
            <w:pPr>
              <w:pStyle w:val="TableParagraph"/>
              <w:spacing w:before="57"/>
              <w:ind w:left="148"/>
              <w:rPr>
                <w:rFonts w:ascii="Arial"/>
                <w:b/>
                <w:sz w:val="20"/>
              </w:rPr>
            </w:pPr>
            <w:r>
              <w:rPr>
                <w:rFonts w:ascii="Arial"/>
                <w:b/>
                <w:sz w:val="20"/>
              </w:rPr>
              <w:t>What further action is necessary?</w:t>
            </w:r>
          </w:p>
        </w:tc>
      </w:tr>
      <w:tr w:rsidR="00317F6B" w14:paraId="795C8FFA" w14:textId="77777777" w:rsidTr="00FA62C4">
        <w:trPr>
          <w:trHeight w:val="1271"/>
        </w:trPr>
        <w:tc>
          <w:tcPr>
            <w:tcW w:w="1736" w:type="dxa"/>
          </w:tcPr>
          <w:p w14:paraId="6B8AB763" w14:textId="77777777" w:rsidR="00317F6B" w:rsidRDefault="00317F6B">
            <w:pPr>
              <w:pStyle w:val="TableParagraph"/>
              <w:rPr>
                <w:rFonts w:ascii="Times New Roman"/>
                <w:sz w:val="18"/>
              </w:rPr>
            </w:pPr>
          </w:p>
        </w:tc>
        <w:tc>
          <w:tcPr>
            <w:tcW w:w="1380" w:type="dxa"/>
          </w:tcPr>
          <w:p w14:paraId="43AA396A" w14:textId="77777777" w:rsidR="00317F6B" w:rsidRDefault="00317F6B">
            <w:pPr>
              <w:pStyle w:val="TableParagraph"/>
              <w:rPr>
                <w:rFonts w:ascii="Times New Roman"/>
                <w:sz w:val="18"/>
              </w:rPr>
            </w:pPr>
          </w:p>
        </w:tc>
        <w:tc>
          <w:tcPr>
            <w:tcW w:w="4251" w:type="dxa"/>
          </w:tcPr>
          <w:p w14:paraId="74697970" w14:textId="77777777" w:rsidR="00317F6B" w:rsidRDefault="00317F6B">
            <w:pPr>
              <w:pStyle w:val="TableParagraph"/>
              <w:spacing w:before="58"/>
              <w:ind w:left="467" w:right="235"/>
              <w:rPr>
                <w:sz w:val="20"/>
              </w:rPr>
            </w:pPr>
            <w:proofErr w:type="gramStart"/>
            <w:r>
              <w:rPr>
                <w:sz w:val="20"/>
              </w:rPr>
              <w:t>can</w:t>
            </w:r>
            <w:proofErr w:type="gramEnd"/>
            <w:r>
              <w:rPr>
                <w:sz w:val="20"/>
              </w:rPr>
              <w:t xml:space="preserve"> be achieved e.g. stagger lunch times for staff.</w:t>
            </w:r>
          </w:p>
          <w:p w14:paraId="0D64A70A" w14:textId="77777777" w:rsidR="00317F6B" w:rsidRDefault="00317F6B" w:rsidP="00D80907">
            <w:pPr>
              <w:pStyle w:val="TableParagraph"/>
              <w:numPr>
                <w:ilvl w:val="0"/>
                <w:numId w:val="24"/>
              </w:numPr>
              <w:tabs>
                <w:tab w:val="left" w:pos="467"/>
                <w:tab w:val="left" w:pos="468"/>
              </w:tabs>
              <w:ind w:right="519"/>
              <w:rPr>
                <w:sz w:val="20"/>
              </w:rPr>
            </w:pPr>
            <w:r>
              <w:rPr>
                <w:sz w:val="20"/>
              </w:rPr>
              <w:t>Consider use of other spaces</w:t>
            </w:r>
            <w:r>
              <w:rPr>
                <w:spacing w:val="-12"/>
                <w:sz w:val="20"/>
              </w:rPr>
              <w:t xml:space="preserve"> </w:t>
            </w:r>
            <w:r>
              <w:rPr>
                <w:sz w:val="20"/>
              </w:rPr>
              <w:t>for staff breaks within</w:t>
            </w:r>
            <w:r>
              <w:rPr>
                <w:spacing w:val="-4"/>
                <w:sz w:val="20"/>
              </w:rPr>
              <w:t xml:space="preserve"> </w:t>
            </w:r>
            <w:r>
              <w:rPr>
                <w:sz w:val="20"/>
              </w:rPr>
              <w:t>bubbles.</w:t>
            </w:r>
          </w:p>
        </w:tc>
        <w:tc>
          <w:tcPr>
            <w:tcW w:w="6812" w:type="dxa"/>
          </w:tcPr>
          <w:p w14:paraId="6968ED18" w14:textId="77777777" w:rsidR="00317F6B" w:rsidRDefault="00317F6B">
            <w:pPr>
              <w:pStyle w:val="TableParagraph"/>
              <w:rPr>
                <w:rFonts w:ascii="Times New Roman"/>
                <w:sz w:val="18"/>
              </w:rPr>
            </w:pPr>
          </w:p>
        </w:tc>
      </w:tr>
      <w:tr w:rsidR="00317F6B" w14:paraId="40EAE69C" w14:textId="77777777" w:rsidTr="00D101AA">
        <w:trPr>
          <w:trHeight w:val="903"/>
        </w:trPr>
        <w:tc>
          <w:tcPr>
            <w:tcW w:w="1736" w:type="dxa"/>
            <w:tcBorders>
              <w:bottom w:val="nil"/>
            </w:tcBorders>
          </w:tcPr>
          <w:p w14:paraId="6F0C56FD" w14:textId="77777777" w:rsidR="00317F6B" w:rsidRDefault="00317F6B">
            <w:pPr>
              <w:pStyle w:val="TableParagraph"/>
              <w:spacing w:before="55"/>
              <w:ind w:left="107" w:right="180"/>
              <w:rPr>
                <w:sz w:val="20"/>
              </w:rPr>
            </w:pPr>
            <w:r>
              <w:rPr>
                <w:sz w:val="20"/>
              </w:rPr>
              <w:t>Mental Health and Wellbeing</w:t>
            </w:r>
          </w:p>
        </w:tc>
        <w:tc>
          <w:tcPr>
            <w:tcW w:w="1380" w:type="dxa"/>
            <w:tcBorders>
              <w:bottom w:val="nil"/>
            </w:tcBorders>
          </w:tcPr>
          <w:p w14:paraId="47721AC6" w14:textId="77777777" w:rsidR="00317F6B" w:rsidRDefault="00317F6B">
            <w:pPr>
              <w:pStyle w:val="TableParagraph"/>
              <w:spacing w:before="55"/>
              <w:ind w:left="107" w:right="325"/>
              <w:rPr>
                <w:sz w:val="20"/>
              </w:rPr>
            </w:pPr>
            <w:r>
              <w:rPr>
                <w:sz w:val="20"/>
              </w:rPr>
              <w:t>Staff and pupils</w:t>
            </w:r>
          </w:p>
        </w:tc>
        <w:tc>
          <w:tcPr>
            <w:tcW w:w="4251" w:type="dxa"/>
            <w:vMerge w:val="restart"/>
          </w:tcPr>
          <w:p w14:paraId="7F7A094C" w14:textId="77777777" w:rsidR="00317F6B" w:rsidRDefault="00317F6B" w:rsidP="00D80907">
            <w:pPr>
              <w:pStyle w:val="TableParagraph"/>
              <w:numPr>
                <w:ilvl w:val="0"/>
                <w:numId w:val="23"/>
              </w:numPr>
              <w:tabs>
                <w:tab w:val="left" w:pos="467"/>
                <w:tab w:val="left" w:pos="468"/>
              </w:tabs>
              <w:spacing w:before="55"/>
              <w:ind w:right="149"/>
              <w:rPr>
                <w:sz w:val="20"/>
              </w:rPr>
            </w:pPr>
            <w:r>
              <w:rPr>
                <w:sz w:val="20"/>
              </w:rPr>
              <w:t>Schools to ensure DSLs have sufficient time to provide support</w:t>
            </w:r>
            <w:r>
              <w:rPr>
                <w:spacing w:val="-13"/>
                <w:sz w:val="20"/>
              </w:rPr>
              <w:t xml:space="preserve"> </w:t>
            </w:r>
            <w:r>
              <w:rPr>
                <w:sz w:val="20"/>
              </w:rPr>
              <w:t>to staff and children regarding any new safeguarding</w:t>
            </w:r>
            <w:r>
              <w:rPr>
                <w:spacing w:val="-3"/>
                <w:sz w:val="20"/>
              </w:rPr>
              <w:t xml:space="preserve"> </w:t>
            </w:r>
            <w:r>
              <w:rPr>
                <w:sz w:val="20"/>
              </w:rPr>
              <w:t>concerns.</w:t>
            </w:r>
          </w:p>
          <w:p w14:paraId="07C3B3FB" w14:textId="77777777" w:rsidR="00317F6B" w:rsidRDefault="00317F6B" w:rsidP="00D80907">
            <w:pPr>
              <w:pStyle w:val="TableParagraph"/>
              <w:numPr>
                <w:ilvl w:val="0"/>
                <w:numId w:val="23"/>
              </w:numPr>
              <w:tabs>
                <w:tab w:val="left" w:pos="467"/>
                <w:tab w:val="left" w:pos="468"/>
              </w:tabs>
              <w:spacing w:before="3" w:line="237" w:lineRule="auto"/>
              <w:ind w:right="162"/>
              <w:rPr>
                <w:sz w:val="20"/>
              </w:rPr>
            </w:pPr>
            <w:r>
              <w:rPr>
                <w:sz w:val="20"/>
              </w:rPr>
              <w:t>Schools to consider a recovery curriculum including pastoral support to address and equip</w:t>
            </w:r>
            <w:r>
              <w:rPr>
                <w:spacing w:val="-11"/>
                <w:sz w:val="20"/>
              </w:rPr>
              <w:t xml:space="preserve"> </w:t>
            </w:r>
            <w:r>
              <w:rPr>
                <w:sz w:val="20"/>
              </w:rPr>
              <w:t>pupils to respond to issues linked</w:t>
            </w:r>
            <w:r>
              <w:rPr>
                <w:spacing w:val="-7"/>
                <w:sz w:val="20"/>
              </w:rPr>
              <w:t xml:space="preserve"> </w:t>
            </w:r>
            <w:r>
              <w:rPr>
                <w:sz w:val="20"/>
              </w:rPr>
              <w:t>to</w:t>
            </w:r>
          </w:p>
          <w:p w14:paraId="79DC51F6" w14:textId="77777777" w:rsidR="00317F6B" w:rsidRDefault="00317F6B">
            <w:pPr>
              <w:pStyle w:val="TableParagraph"/>
              <w:spacing w:before="6" w:line="243" w:lineRule="exact"/>
              <w:ind w:left="467"/>
              <w:rPr>
                <w:sz w:val="20"/>
              </w:rPr>
            </w:pPr>
            <w:r>
              <w:rPr>
                <w:sz w:val="20"/>
              </w:rPr>
              <w:t>Covid-19.</w:t>
            </w:r>
          </w:p>
          <w:p w14:paraId="144149E6" w14:textId="77777777" w:rsidR="00317F6B" w:rsidRDefault="00317F6B" w:rsidP="00D80907">
            <w:pPr>
              <w:pStyle w:val="TableParagraph"/>
              <w:numPr>
                <w:ilvl w:val="0"/>
                <w:numId w:val="23"/>
              </w:numPr>
              <w:tabs>
                <w:tab w:val="left" w:pos="468"/>
              </w:tabs>
              <w:spacing w:before="1" w:line="237" w:lineRule="auto"/>
              <w:ind w:right="207"/>
              <w:jc w:val="both"/>
              <w:rPr>
                <w:sz w:val="20"/>
              </w:rPr>
            </w:pPr>
            <w:r>
              <w:rPr>
                <w:sz w:val="20"/>
              </w:rPr>
              <w:t>Managers to discuss with staff how to raise concerns and anxieties</w:t>
            </w:r>
            <w:r>
              <w:rPr>
                <w:spacing w:val="-10"/>
                <w:sz w:val="20"/>
              </w:rPr>
              <w:t xml:space="preserve"> </w:t>
            </w:r>
            <w:r>
              <w:rPr>
                <w:sz w:val="20"/>
              </w:rPr>
              <w:t>and who they can talk</w:t>
            </w:r>
            <w:r>
              <w:rPr>
                <w:spacing w:val="-3"/>
                <w:sz w:val="20"/>
              </w:rPr>
              <w:t xml:space="preserve"> </w:t>
            </w:r>
            <w:r>
              <w:rPr>
                <w:sz w:val="20"/>
              </w:rPr>
              <w:t>to.</w:t>
            </w:r>
          </w:p>
          <w:p w14:paraId="27BCB607" w14:textId="77777777" w:rsidR="00317F6B" w:rsidRDefault="00317F6B" w:rsidP="00D80907">
            <w:pPr>
              <w:pStyle w:val="TableParagraph"/>
              <w:numPr>
                <w:ilvl w:val="0"/>
                <w:numId w:val="23"/>
              </w:numPr>
              <w:tabs>
                <w:tab w:val="left" w:pos="467"/>
                <w:tab w:val="left" w:pos="468"/>
              </w:tabs>
              <w:spacing w:before="6" w:line="237" w:lineRule="auto"/>
              <w:ind w:right="378"/>
              <w:rPr>
                <w:sz w:val="20"/>
              </w:rPr>
            </w:pPr>
            <w:r>
              <w:rPr>
                <w:sz w:val="20"/>
              </w:rPr>
              <w:t>Staff to be involved in</w:t>
            </w:r>
            <w:r>
              <w:rPr>
                <w:spacing w:val="-12"/>
                <w:sz w:val="20"/>
              </w:rPr>
              <w:t xml:space="preserve"> </w:t>
            </w:r>
            <w:r>
              <w:rPr>
                <w:sz w:val="20"/>
              </w:rPr>
              <w:t>completing risk</w:t>
            </w:r>
            <w:r>
              <w:rPr>
                <w:spacing w:val="-3"/>
                <w:sz w:val="20"/>
              </w:rPr>
              <w:t xml:space="preserve"> </w:t>
            </w:r>
            <w:r>
              <w:rPr>
                <w:sz w:val="20"/>
              </w:rPr>
              <w:t>assessments.</w:t>
            </w:r>
          </w:p>
          <w:p w14:paraId="0D9FEA3C" w14:textId="77777777" w:rsidR="00317F6B" w:rsidRDefault="00317F6B" w:rsidP="00D80907">
            <w:pPr>
              <w:pStyle w:val="TableParagraph"/>
              <w:numPr>
                <w:ilvl w:val="0"/>
                <w:numId w:val="23"/>
              </w:numPr>
              <w:tabs>
                <w:tab w:val="left" w:pos="467"/>
                <w:tab w:val="left" w:pos="468"/>
              </w:tabs>
              <w:ind w:right="257"/>
              <w:rPr>
                <w:sz w:val="20"/>
              </w:rPr>
            </w:pPr>
            <w:r>
              <w:rPr>
                <w:sz w:val="20"/>
              </w:rPr>
              <w:t>Staff to have training in recovery curriculum to prepare for possible challenges and risks from pupils returning to school after</w:t>
            </w:r>
            <w:r>
              <w:rPr>
                <w:spacing w:val="-13"/>
                <w:sz w:val="20"/>
              </w:rPr>
              <w:t xml:space="preserve"> </w:t>
            </w:r>
            <w:r>
              <w:rPr>
                <w:sz w:val="20"/>
              </w:rPr>
              <w:t>prolonged break.</w:t>
            </w:r>
          </w:p>
          <w:p w14:paraId="4AE9C268" w14:textId="77777777" w:rsidR="00317F6B" w:rsidRDefault="00317F6B" w:rsidP="00D80907">
            <w:pPr>
              <w:pStyle w:val="TableParagraph"/>
              <w:numPr>
                <w:ilvl w:val="0"/>
                <w:numId w:val="23"/>
              </w:numPr>
              <w:tabs>
                <w:tab w:val="left" w:pos="467"/>
                <w:tab w:val="left" w:pos="468"/>
              </w:tabs>
              <w:spacing w:before="1" w:line="237" w:lineRule="auto"/>
              <w:ind w:right="505"/>
              <w:rPr>
                <w:sz w:val="20"/>
              </w:rPr>
            </w:pPr>
            <w:r>
              <w:rPr>
                <w:sz w:val="20"/>
              </w:rPr>
              <w:t xml:space="preserve">Staff to be kept updated so </w:t>
            </w:r>
            <w:r>
              <w:rPr>
                <w:spacing w:val="-4"/>
                <w:sz w:val="20"/>
              </w:rPr>
              <w:t xml:space="preserve">they </w:t>
            </w:r>
            <w:r>
              <w:rPr>
                <w:sz w:val="20"/>
              </w:rPr>
              <w:t>feel involved and</w:t>
            </w:r>
            <w:r>
              <w:rPr>
                <w:spacing w:val="-5"/>
                <w:sz w:val="20"/>
              </w:rPr>
              <w:t xml:space="preserve"> </w:t>
            </w:r>
            <w:r>
              <w:rPr>
                <w:sz w:val="20"/>
              </w:rPr>
              <w:t>reassured.</w:t>
            </w:r>
          </w:p>
        </w:tc>
        <w:tc>
          <w:tcPr>
            <w:tcW w:w="6812" w:type="dxa"/>
            <w:vMerge w:val="restart"/>
          </w:tcPr>
          <w:p w14:paraId="04D3FBFB" w14:textId="77777777" w:rsidR="00317F6B" w:rsidRDefault="00317F6B" w:rsidP="00EF6CFD">
            <w:pPr>
              <w:pStyle w:val="TableParagraph"/>
              <w:spacing w:before="116"/>
              <w:ind w:right="443"/>
              <w:rPr>
                <w:sz w:val="20"/>
              </w:rPr>
            </w:pPr>
            <w:r>
              <w:rPr>
                <w:sz w:val="20"/>
              </w:rPr>
              <w:t>Develop strategy for mental health that links to school</w:t>
            </w:r>
          </w:p>
          <w:p w14:paraId="53768ABF" w14:textId="77777777" w:rsidR="00317F6B" w:rsidRDefault="00317F6B">
            <w:pPr>
              <w:pStyle w:val="TableParagraph"/>
              <w:spacing w:line="242" w:lineRule="exact"/>
              <w:ind w:left="107"/>
              <w:rPr>
                <w:sz w:val="20"/>
              </w:rPr>
            </w:pPr>
            <w:r>
              <w:rPr>
                <w:sz w:val="20"/>
              </w:rPr>
              <w:t>‘Stress and Wellbeing group’.</w:t>
            </w:r>
          </w:p>
          <w:p w14:paraId="05B5B4EE" w14:textId="77777777" w:rsidR="00317F6B" w:rsidRDefault="00317F6B">
            <w:pPr>
              <w:pStyle w:val="TableParagraph"/>
              <w:spacing w:line="242" w:lineRule="exact"/>
              <w:ind w:left="107"/>
              <w:rPr>
                <w:sz w:val="20"/>
              </w:rPr>
            </w:pPr>
          </w:p>
          <w:p w14:paraId="26EAC563" w14:textId="77777777" w:rsidR="00317F6B" w:rsidRDefault="00317F6B">
            <w:pPr>
              <w:pStyle w:val="TableParagraph"/>
              <w:spacing w:line="242" w:lineRule="exact"/>
              <w:ind w:left="107"/>
              <w:rPr>
                <w:sz w:val="20"/>
              </w:rPr>
            </w:pPr>
          </w:p>
          <w:p w14:paraId="17A31FEA" w14:textId="77777777" w:rsidR="00317F6B" w:rsidRDefault="00317F6B" w:rsidP="00CF166D">
            <w:pPr>
              <w:pStyle w:val="TableParagraph"/>
              <w:spacing w:before="1"/>
              <w:ind w:left="107" w:right="130"/>
              <w:rPr>
                <w:sz w:val="20"/>
              </w:rPr>
            </w:pPr>
            <w:r>
              <w:rPr>
                <w:sz w:val="20"/>
              </w:rPr>
              <w:t>Tag on website for concern/ anxious that goes to Safeguarding Lead to support out of hours, self-isolating or lockdown scenarios.</w:t>
            </w:r>
          </w:p>
          <w:p w14:paraId="680C0948" w14:textId="77777777" w:rsidR="00317F6B" w:rsidRDefault="00317F6B" w:rsidP="00317F6B">
            <w:pPr>
              <w:pStyle w:val="TableParagraph"/>
              <w:spacing w:before="55"/>
              <w:rPr>
                <w:sz w:val="20"/>
              </w:rPr>
            </w:pPr>
          </w:p>
          <w:p w14:paraId="30CCEE9E" w14:textId="77777777" w:rsidR="00317F6B" w:rsidRDefault="00317F6B" w:rsidP="002B1001">
            <w:pPr>
              <w:pStyle w:val="TableParagraph"/>
              <w:ind w:left="105"/>
              <w:rPr>
                <w:sz w:val="20"/>
              </w:rPr>
            </w:pPr>
          </w:p>
        </w:tc>
      </w:tr>
      <w:tr w:rsidR="00317F6B" w14:paraId="3CB444BC" w14:textId="77777777" w:rsidTr="00D101AA">
        <w:trPr>
          <w:trHeight w:val="961"/>
        </w:trPr>
        <w:tc>
          <w:tcPr>
            <w:tcW w:w="1736" w:type="dxa"/>
            <w:tcBorders>
              <w:top w:val="nil"/>
              <w:bottom w:val="nil"/>
            </w:tcBorders>
          </w:tcPr>
          <w:p w14:paraId="0E9DC5E4" w14:textId="77777777" w:rsidR="00317F6B" w:rsidRDefault="00317F6B">
            <w:pPr>
              <w:pStyle w:val="TableParagraph"/>
              <w:rPr>
                <w:rFonts w:ascii="Times New Roman"/>
                <w:sz w:val="18"/>
              </w:rPr>
            </w:pPr>
          </w:p>
        </w:tc>
        <w:tc>
          <w:tcPr>
            <w:tcW w:w="1380" w:type="dxa"/>
            <w:tcBorders>
              <w:top w:val="nil"/>
              <w:bottom w:val="nil"/>
            </w:tcBorders>
          </w:tcPr>
          <w:p w14:paraId="55BD7FC9" w14:textId="77777777" w:rsidR="00317F6B" w:rsidRDefault="00317F6B">
            <w:pPr>
              <w:pStyle w:val="TableParagraph"/>
              <w:rPr>
                <w:rFonts w:ascii="Times New Roman"/>
                <w:sz w:val="18"/>
              </w:rPr>
            </w:pPr>
          </w:p>
        </w:tc>
        <w:tc>
          <w:tcPr>
            <w:tcW w:w="4251" w:type="dxa"/>
            <w:vMerge/>
            <w:tcBorders>
              <w:top w:val="nil"/>
            </w:tcBorders>
          </w:tcPr>
          <w:p w14:paraId="61DC388E" w14:textId="77777777" w:rsidR="00317F6B" w:rsidRDefault="00317F6B">
            <w:pPr>
              <w:rPr>
                <w:sz w:val="2"/>
                <w:szCs w:val="2"/>
              </w:rPr>
            </w:pPr>
          </w:p>
        </w:tc>
        <w:tc>
          <w:tcPr>
            <w:tcW w:w="6812" w:type="dxa"/>
            <w:vMerge/>
          </w:tcPr>
          <w:p w14:paraId="58728710" w14:textId="77777777" w:rsidR="00317F6B" w:rsidRDefault="00317F6B" w:rsidP="002B1001">
            <w:pPr>
              <w:pStyle w:val="TableParagraph"/>
              <w:ind w:left="105"/>
              <w:rPr>
                <w:rFonts w:ascii="Times New Roman"/>
                <w:sz w:val="18"/>
              </w:rPr>
            </w:pPr>
          </w:p>
        </w:tc>
      </w:tr>
      <w:tr w:rsidR="00317F6B" w14:paraId="440B1000" w14:textId="77777777" w:rsidTr="00D101AA">
        <w:trPr>
          <w:trHeight w:val="1448"/>
        </w:trPr>
        <w:tc>
          <w:tcPr>
            <w:tcW w:w="1736" w:type="dxa"/>
            <w:tcBorders>
              <w:top w:val="nil"/>
              <w:bottom w:val="nil"/>
            </w:tcBorders>
          </w:tcPr>
          <w:p w14:paraId="6ABDA48E" w14:textId="77777777" w:rsidR="00317F6B" w:rsidRDefault="00317F6B">
            <w:pPr>
              <w:pStyle w:val="TableParagraph"/>
              <w:rPr>
                <w:rFonts w:ascii="Times New Roman"/>
                <w:sz w:val="18"/>
              </w:rPr>
            </w:pPr>
          </w:p>
        </w:tc>
        <w:tc>
          <w:tcPr>
            <w:tcW w:w="1380" w:type="dxa"/>
            <w:tcBorders>
              <w:top w:val="nil"/>
              <w:bottom w:val="nil"/>
            </w:tcBorders>
          </w:tcPr>
          <w:p w14:paraId="085EC7A3" w14:textId="77777777" w:rsidR="00317F6B" w:rsidRDefault="00317F6B">
            <w:pPr>
              <w:pStyle w:val="TableParagraph"/>
              <w:rPr>
                <w:rFonts w:ascii="Times New Roman"/>
                <w:sz w:val="18"/>
              </w:rPr>
            </w:pPr>
          </w:p>
        </w:tc>
        <w:tc>
          <w:tcPr>
            <w:tcW w:w="4251" w:type="dxa"/>
            <w:vMerge/>
            <w:tcBorders>
              <w:top w:val="nil"/>
            </w:tcBorders>
          </w:tcPr>
          <w:p w14:paraId="371D68D8" w14:textId="77777777" w:rsidR="00317F6B" w:rsidRDefault="00317F6B">
            <w:pPr>
              <w:rPr>
                <w:sz w:val="2"/>
                <w:szCs w:val="2"/>
              </w:rPr>
            </w:pPr>
          </w:p>
        </w:tc>
        <w:tc>
          <w:tcPr>
            <w:tcW w:w="6812" w:type="dxa"/>
            <w:vMerge/>
          </w:tcPr>
          <w:p w14:paraId="7E4BFBE2" w14:textId="77777777" w:rsidR="00317F6B" w:rsidRDefault="00317F6B">
            <w:pPr>
              <w:pStyle w:val="TableParagraph"/>
              <w:ind w:left="105"/>
              <w:rPr>
                <w:sz w:val="20"/>
              </w:rPr>
            </w:pPr>
          </w:p>
        </w:tc>
      </w:tr>
      <w:tr w:rsidR="00317F6B" w14:paraId="63EFA1FF" w14:textId="77777777" w:rsidTr="00D101AA">
        <w:trPr>
          <w:trHeight w:val="64"/>
        </w:trPr>
        <w:tc>
          <w:tcPr>
            <w:tcW w:w="1736" w:type="dxa"/>
            <w:tcBorders>
              <w:top w:val="nil"/>
              <w:bottom w:val="nil"/>
            </w:tcBorders>
          </w:tcPr>
          <w:p w14:paraId="7771B66D" w14:textId="77777777" w:rsidR="00317F6B" w:rsidRDefault="00317F6B">
            <w:pPr>
              <w:pStyle w:val="TableParagraph"/>
              <w:rPr>
                <w:rFonts w:ascii="Times New Roman"/>
                <w:sz w:val="18"/>
              </w:rPr>
            </w:pPr>
          </w:p>
        </w:tc>
        <w:tc>
          <w:tcPr>
            <w:tcW w:w="1380" w:type="dxa"/>
            <w:tcBorders>
              <w:top w:val="nil"/>
              <w:bottom w:val="nil"/>
            </w:tcBorders>
          </w:tcPr>
          <w:p w14:paraId="6070590D" w14:textId="77777777" w:rsidR="00317F6B" w:rsidRDefault="00317F6B">
            <w:pPr>
              <w:pStyle w:val="TableParagraph"/>
              <w:rPr>
                <w:rFonts w:ascii="Times New Roman"/>
                <w:sz w:val="18"/>
              </w:rPr>
            </w:pPr>
          </w:p>
        </w:tc>
        <w:tc>
          <w:tcPr>
            <w:tcW w:w="4251" w:type="dxa"/>
            <w:vMerge/>
            <w:tcBorders>
              <w:top w:val="nil"/>
            </w:tcBorders>
          </w:tcPr>
          <w:p w14:paraId="51151F77" w14:textId="77777777" w:rsidR="00317F6B" w:rsidRDefault="00317F6B">
            <w:pPr>
              <w:rPr>
                <w:sz w:val="2"/>
                <w:szCs w:val="2"/>
              </w:rPr>
            </w:pPr>
          </w:p>
        </w:tc>
        <w:tc>
          <w:tcPr>
            <w:tcW w:w="6812" w:type="dxa"/>
            <w:vMerge/>
          </w:tcPr>
          <w:p w14:paraId="3264E69B" w14:textId="77777777" w:rsidR="00317F6B" w:rsidRDefault="00317F6B">
            <w:pPr>
              <w:pStyle w:val="TableParagraph"/>
              <w:rPr>
                <w:rFonts w:ascii="Times New Roman"/>
                <w:sz w:val="18"/>
              </w:rPr>
            </w:pPr>
          </w:p>
        </w:tc>
      </w:tr>
      <w:tr w:rsidR="00317F6B" w14:paraId="1696DE44" w14:textId="77777777" w:rsidTr="00D101AA">
        <w:trPr>
          <w:trHeight w:val="2305"/>
        </w:trPr>
        <w:tc>
          <w:tcPr>
            <w:tcW w:w="1736" w:type="dxa"/>
            <w:tcBorders>
              <w:top w:val="nil"/>
            </w:tcBorders>
          </w:tcPr>
          <w:p w14:paraId="7B269DBB" w14:textId="77777777" w:rsidR="00317F6B" w:rsidRDefault="00317F6B">
            <w:pPr>
              <w:pStyle w:val="TableParagraph"/>
              <w:rPr>
                <w:rFonts w:ascii="Times New Roman"/>
                <w:sz w:val="18"/>
              </w:rPr>
            </w:pPr>
          </w:p>
        </w:tc>
        <w:tc>
          <w:tcPr>
            <w:tcW w:w="1380" w:type="dxa"/>
            <w:tcBorders>
              <w:top w:val="nil"/>
            </w:tcBorders>
          </w:tcPr>
          <w:p w14:paraId="137E16EE" w14:textId="77777777" w:rsidR="00317F6B" w:rsidRDefault="00317F6B">
            <w:pPr>
              <w:pStyle w:val="TableParagraph"/>
              <w:rPr>
                <w:rFonts w:ascii="Times New Roman"/>
                <w:sz w:val="18"/>
              </w:rPr>
            </w:pPr>
          </w:p>
        </w:tc>
        <w:tc>
          <w:tcPr>
            <w:tcW w:w="4251" w:type="dxa"/>
            <w:vMerge/>
            <w:tcBorders>
              <w:top w:val="nil"/>
            </w:tcBorders>
          </w:tcPr>
          <w:p w14:paraId="67427602" w14:textId="77777777" w:rsidR="00317F6B" w:rsidRDefault="00317F6B">
            <w:pPr>
              <w:rPr>
                <w:sz w:val="2"/>
                <w:szCs w:val="2"/>
              </w:rPr>
            </w:pPr>
          </w:p>
        </w:tc>
        <w:tc>
          <w:tcPr>
            <w:tcW w:w="6812" w:type="dxa"/>
            <w:vMerge/>
          </w:tcPr>
          <w:p w14:paraId="7BB62ADA" w14:textId="77777777" w:rsidR="00317F6B" w:rsidRDefault="00317F6B">
            <w:pPr>
              <w:pStyle w:val="TableParagraph"/>
              <w:rPr>
                <w:rFonts w:ascii="Times New Roman"/>
                <w:sz w:val="18"/>
              </w:rPr>
            </w:pPr>
          </w:p>
        </w:tc>
      </w:tr>
    </w:tbl>
    <w:p w14:paraId="34D98DED" w14:textId="77777777" w:rsidR="005D591E" w:rsidRDefault="005D591E">
      <w:pPr>
        <w:rPr>
          <w:rFonts w:ascii="Times New Roman"/>
          <w:sz w:val="18"/>
        </w:rPr>
        <w:sectPr w:rsidR="005D591E">
          <w:pgSz w:w="16840" w:h="11910" w:orient="landscape"/>
          <w:pgMar w:top="1100" w:right="1100" w:bottom="900" w:left="1320" w:header="0" w:footer="712" w:gutter="0"/>
          <w:cols w:space="720"/>
        </w:sectPr>
      </w:pPr>
    </w:p>
    <w:p w14:paraId="192691EB"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17F6B" w14:paraId="6DD7593E" w14:textId="77777777" w:rsidTr="00380458">
        <w:trPr>
          <w:trHeight w:val="1051"/>
        </w:trPr>
        <w:tc>
          <w:tcPr>
            <w:tcW w:w="1736" w:type="dxa"/>
          </w:tcPr>
          <w:p w14:paraId="77B8AF85" w14:textId="77777777" w:rsidR="00317F6B" w:rsidRDefault="00317F6B">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033288A4" w14:textId="77777777" w:rsidR="00317F6B" w:rsidRDefault="00317F6B">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44B0B0DA" w14:textId="77777777" w:rsidR="00317F6B" w:rsidRDefault="00325D0E">
            <w:pPr>
              <w:pStyle w:val="TableParagraph"/>
              <w:spacing w:before="57"/>
              <w:ind w:left="812"/>
              <w:rPr>
                <w:rFonts w:ascii="Arial"/>
                <w:b/>
                <w:sz w:val="20"/>
              </w:rPr>
            </w:pPr>
            <w:r>
              <w:rPr>
                <w:rFonts w:ascii="Arial"/>
                <w:b/>
                <w:sz w:val="20"/>
              </w:rPr>
              <w:t>Necessary Actions</w:t>
            </w:r>
          </w:p>
        </w:tc>
        <w:tc>
          <w:tcPr>
            <w:tcW w:w="6812" w:type="dxa"/>
          </w:tcPr>
          <w:p w14:paraId="497D7AA8" w14:textId="77777777" w:rsidR="00317F6B" w:rsidRDefault="00317F6B">
            <w:pPr>
              <w:pStyle w:val="TableParagraph"/>
              <w:spacing w:before="57"/>
              <w:ind w:left="242"/>
              <w:rPr>
                <w:rFonts w:ascii="Arial"/>
                <w:b/>
                <w:sz w:val="20"/>
              </w:rPr>
            </w:pPr>
            <w:r>
              <w:rPr>
                <w:rFonts w:ascii="Arial"/>
                <w:b/>
                <w:sz w:val="20"/>
              </w:rPr>
              <w:t>What further action is necessary?</w:t>
            </w:r>
          </w:p>
        </w:tc>
      </w:tr>
      <w:tr w:rsidR="005D591E" w14:paraId="6147087D" w14:textId="77777777">
        <w:trPr>
          <w:trHeight w:val="474"/>
        </w:trPr>
        <w:tc>
          <w:tcPr>
            <w:tcW w:w="14179" w:type="dxa"/>
            <w:gridSpan w:val="4"/>
          </w:tcPr>
          <w:p w14:paraId="79879409" w14:textId="77777777" w:rsidR="005D591E" w:rsidRDefault="00A25E5D">
            <w:pPr>
              <w:pStyle w:val="TableParagraph"/>
              <w:spacing w:before="58"/>
              <w:ind w:left="5606" w:right="5604"/>
              <w:jc w:val="center"/>
              <w:rPr>
                <w:b/>
                <w:sz w:val="20"/>
              </w:rPr>
            </w:pPr>
            <w:r>
              <w:rPr>
                <w:b/>
                <w:sz w:val="20"/>
              </w:rPr>
              <w:t>RESPONSE TO INFECTION</w:t>
            </w:r>
          </w:p>
        </w:tc>
      </w:tr>
      <w:tr w:rsidR="00317F6B" w14:paraId="02073049" w14:textId="77777777" w:rsidTr="00A83AAD">
        <w:trPr>
          <w:trHeight w:val="874"/>
        </w:trPr>
        <w:tc>
          <w:tcPr>
            <w:tcW w:w="1736" w:type="dxa"/>
            <w:tcBorders>
              <w:bottom w:val="nil"/>
            </w:tcBorders>
          </w:tcPr>
          <w:p w14:paraId="7D1DA0E9" w14:textId="77777777" w:rsidR="00317F6B" w:rsidRDefault="00317F6B">
            <w:pPr>
              <w:pStyle w:val="TableParagraph"/>
              <w:spacing w:before="58"/>
              <w:ind w:left="107"/>
              <w:rPr>
                <w:sz w:val="20"/>
              </w:rPr>
            </w:pPr>
            <w:r>
              <w:rPr>
                <w:sz w:val="20"/>
              </w:rPr>
              <w:t>Symptoms of</w:t>
            </w:r>
          </w:p>
          <w:p w14:paraId="74B3145C" w14:textId="77777777" w:rsidR="00317F6B" w:rsidRDefault="00317F6B">
            <w:pPr>
              <w:pStyle w:val="TableParagraph"/>
              <w:spacing w:line="280" w:lineRule="atLeast"/>
              <w:ind w:left="107" w:right="88"/>
              <w:rPr>
                <w:sz w:val="20"/>
              </w:rPr>
            </w:pPr>
            <w:r>
              <w:rPr>
                <w:sz w:val="20"/>
              </w:rPr>
              <w:t>Covid-19 – suspected or</w:t>
            </w:r>
          </w:p>
        </w:tc>
        <w:tc>
          <w:tcPr>
            <w:tcW w:w="1380" w:type="dxa"/>
            <w:tcBorders>
              <w:bottom w:val="nil"/>
            </w:tcBorders>
          </w:tcPr>
          <w:p w14:paraId="1521083B" w14:textId="77777777" w:rsidR="00317F6B" w:rsidRDefault="00317F6B">
            <w:pPr>
              <w:pStyle w:val="TableParagraph"/>
              <w:spacing w:before="58"/>
              <w:ind w:left="107"/>
              <w:rPr>
                <w:sz w:val="20"/>
              </w:rPr>
            </w:pPr>
            <w:r>
              <w:rPr>
                <w:sz w:val="20"/>
              </w:rPr>
              <w:t>Staff and</w:t>
            </w:r>
          </w:p>
          <w:p w14:paraId="2F458E2F" w14:textId="77777777" w:rsidR="00317F6B" w:rsidRDefault="00317F6B">
            <w:pPr>
              <w:pStyle w:val="TableParagraph"/>
              <w:spacing w:line="280" w:lineRule="atLeast"/>
              <w:ind w:left="107" w:right="502"/>
              <w:rPr>
                <w:sz w:val="20"/>
              </w:rPr>
            </w:pPr>
            <w:r>
              <w:rPr>
                <w:sz w:val="20"/>
              </w:rPr>
              <w:t>pupils/ Visitors</w:t>
            </w:r>
          </w:p>
        </w:tc>
        <w:tc>
          <w:tcPr>
            <w:tcW w:w="4251" w:type="dxa"/>
            <w:tcBorders>
              <w:bottom w:val="nil"/>
            </w:tcBorders>
          </w:tcPr>
          <w:p w14:paraId="1A6C773F" w14:textId="77777777" w:rsidR="00317F6B" w:rsidRDefault="00317F6B">
            <w:pPr>
              <w:pStyle w:val="TableParagraph"/>
              <w:rPr>
                <w:rFonts w:ascii="Times New Roman"/>
                <w:sz w:val="24"/>
              </w:rPr>
            </w:pPr>
          </w:p>
          <w:p w14:paraId="4E275B04" w14:textId="77777777" w:rsidR="00317F6B" w:rsidRDefault="00317F6B">
            <w:pPr>
              <w:pStyle w:val="TableParagraph"/>
              <w:spacing w:before="8"/>
              <w:rPr>
                <w:rFonts w:ascii="Times New Roman"/>
                <w:sz w:val="26"/>
              </w:rPr>
            </w:pPr>
          </w:p>
          <w:p w14:paraId="56DB8BF5" w14:textId="77777777" w:rsidR="00317F6B" w:rsidRDefault="00317F6B">
            <w:pPr>
              <w:pStyle w:val="TableParagraph"/>
              <w:ind w:left="107"/>
              <w:rPr>
                <w:b/>
                <w:sz w:val="20"/>
              </w:rPr>
            </w:pPr>
            <w:r>
              <w:rPr>
                <w:b/>
                <w:color w:val="0A0C0C"/>
                <w:sz w:val="20"/>
              </w:rPr>
              <w:t>Response to any infection</w:t>
            </w:r>
          </w:p>
        </w:tc>
        <w:tc>
          <w:tcPr>
            <w:tcW w:w="6812" w:type="dxa"/>
            <w:vMerge w:val="restart"/>
          </w:tcPr>
          <w:p w14:paraId="3F95183C" w14:textId="77777777" w:rsidR="00317F6B" w:rsidRDefault="00317F6B">
            <w:pPr>
              <w:pStyle w:val="TableParagraph"/>
              <w:spacing w:before="1"/>
              <w:rPr>
                <w:rFonts w:ascii="Times New Roman"/>
                <w:sz w:val="26"/>
              </w:rPr>
            </w:pPr>
          </w:p>
          <w:p w14:paraId="55CF94A8" w14:textId="77777777" w:rsidR="00317F6B" w:rsidRDefault="00317F6B" w:rsidP="00D80907">
            <w:pPr>
              <w:pStyle w:val="TableParagraph"/>
              <w:numPr>
                <w:ilvl w:val="0"/>
                <w:numId w:val="22"/>
              </w:numPr>
              <w:tabs>
                <w:tab w:val="left" w:pos="467"/>
                <w:tab w:val="left" w:pos="468"/>
              </w:tabs>
              <w:ind w:right="309"/>
              <w:rPr>
                <w:sz w:val="20"/>
              </w:rPr>
            </w:pPr>
            <w:r>
              <w:rPr>
                <w:sz w:val="20"/>
              </w:rPr>
              <w:t>Continue to follow</w:t>
            </w:r>
            <w:r>
              <w:rPr>
                <w:spacing w:val="-20"/>
                <w:sz w:val="20"/>
              </w:rPr>
              <w:t xml:space="preserve"> </w:t>
            </w:r>
            <w:r>
              <w:rPr>
                <w:sz w:val="20"/>
              </w:rPr>
              <w:t>current advice regarding self- isolation and</w:t>
            </w:r>
            <w:r>
              <w:rPr>
                <w:spacing w:val="-2"/>
                <w:sz w:val="20"/>
              </w:rPr>
              <w:t xml:space="preserve"> </w:t>
            </w:r>
            <w:r>
              <w:rPr>
                <w:sz w:val="20"/>
              </w:rPr>
              <w:t>testing</w:t>
            </w:r>
          </w:p>
          <w:p w14:paraId="1786C93A" w14:textId="77777777" w:rsidR="00317F6B" w:rsidRDefault="00317F6B" w:rsidP="00D80907">
            <w:pPr>
              <w:pStyle w:val="TableParagraph"/>
              <w:numPr>
                <w:ilvl w:val="0"/>
                <w:numId w:val="22"/>
              </w:numPr>
              <w:tabs>
                <w:tab w:val="left" w:pos="467"/>
                <w:tab w:val="left" w:pos="468"/>
              </w:tabs>
              <w:ind w:right="221"/>
              <w:rPr>
                <w:sz w:val="20"/>
              </w:rPr>
            </w:pPr>
            <w:r>
              <w:rPr>
                <w:sz w:val="20"/>
              </w:rPr>
              <w:t xml:space="preserve">Inform Local Authority </w:t>
            </w:r>
            <w:r>
              <w:rPr>
                <w:spacing w:val="-5"/>
                <w:sz w:val="20"/>
              </w:rPr>
              <w:t xml:space="preserve">and </w:t>
            </w:r>
            <w:r>
              <w:rPr>
                <w:sz w:val="20"/>
              </w:rPr>
              <w:t xml:space="preserve">Education transport </w:t>
            </w:r>
            <w:proofErr w:type="spellStart"/>
            <w:r>
              <w:rPr>
                <w:sz w:val="20"/>
              </w:rPr>
              <w:t>transport</w:t>
            </w:r>
            <w:proofErr w:type="spellEnd"/>
            <w:r>
              <w:rPr>
                <w:sz w:val="20"/>
              </w:rPr>
              <w:t xml:space="preserve"> services of positive test</w:t>
            </w:r>
            <w:r>
              <w:rPr>
                <w:spacing w:val="-4"/>
                <w:sz w:val="20"/>
              </w:rPr>
              <w:t xml:space="preserve"> </w:t>
            </w:r>
            <w:r>
              <w:rPr>
                <w:sz w:val="20"/>
              </w:rPr>
              <w:t>cases.</w:t>
            </w:r>
          </w:p>
          <w:p w14:paraId="28E26188" w14:textId="77777777" w:rsidR="00317F6B" w:rsidRDefault="00317F6B" w:rsidP="00D80907">
            <w:pPr>
              <w:pStyle w:val="TableParagraph"/>
              <w:numPr>
                <w:ilvl w:val="0"/>
                <w:numId w:val="22"/>
              </w:numPr>
              <w:tabs>
                <w:tab w:val="left" w:pos="467"/>
                <w:tab w:val="left" w:pos="468"/>
              </w:tabs>
              <w:ind w:right="242"/>
              <w:rPr>
                <w:sz w:val="20"/>
              </w:rPr>
            </w:pPr>
            <w:r>
              <w:rPr>
                <w:sz w:val="20"/>
              </w:rPr>
              <w:t>Maintain training requirements for</w:t>
            </w:r>
            <w:r>
              <w:rPr>
                <w:spacing w:val="-12"/>
                <w:sz w:val="20"/>
              </w:rPr>
              <w:t xml:space="preserve"> </w:t>
            </w:r>
            <w:r>
              <w:rPr>
                <w:sz w:val="20"/>
              </w:rPr>
              <w:t>identified staff in use of</w:t>
            </w:r>
            <w:r>
              <w:rPr>
                <w:spacing w:val="-2"/>
                <w:sz w:val="20"/>
              </w:rPr>
              <w:t xml:space="preserve"> </w:t>
            </w:r>
            <w:r>
              <w:rPr>
                <w:sz w:val="20"/>
              </w:rPr>
              <w:t>PPE.</w:t>
            </w:r>
          </w:p>
          <w:p w14:paraId="0FC45F5F" w14:textId="77777777" w:rsidR="00317F6B" w:rsidRDefault="00317F6B" w:rsidP="00D80907">
            <w:pPr>
              <w:pStyle w:val="TableParagraph"/>
              <w:numPr>
                <w:ilvl w:val="0"/>
                <w:numId w:val="22"/>
              </w:numPr>
              <w:tabs>
                <w:tab w:val="left" w:pos="467"/>
                <w:tab w:val="left" w:pos="468"/>
              </w:tabs>
              <w:spacing w:line="243" w:lineRule="exact"/>
              <w:rPr>
                <w:sz w:val="20"/>
              </w:rPr>
            </w:pPr>
            <w:r>
              <w:rPr>
                <w:sz w:val="20"/>
              </w:rPr>
              <w:t>Posters for</w:t>
            </w:r>
            <w:r>
              <w:rPr>
                <w:spacing w:val="-2"/>
                <w:sz w:val="20"/>
              </w:rPr>
              <w:t xml:space="preserve"> </w:t>
            </w:r>
            <w:r>
              <w:rPr>
                <w:sz w:val="20"/>
              </w:rPr>
              <w:t>website.</w:t>
            </w:r>
          </w:p>
          <w:p w14:paraId="7B8B857E" w14:textId="77777777" w:rsidR="00317F6B" w:rsidRDefault="00317F6B">
            <w:pPr>
              <w:pStyle w:val="TableParagraph"/>
              <w:spacing w:before="9"/>
              <w:rPr>
                <w:rFonts w:ascii="Times New Roman"/>
                <w:sz w:val="20"/>
              </w:rPr>
            </w:pPr>
          </w:p>
          <w:p w14:paraId="328D25A4" w14:textId="77777777" w:rsidR="00317F6B" w:rsidRDefault="00317F6B">
            <w:pPr>
              <w:pStyle w:val="TableParagraph"/>
              <w:ind w:left="107" w:right="128"/>
              <w:rPr>
                <w:b/>
                <w:sz w:val="20"/>
              </w:rPr>
            </w:pPr>
            <w:r>
              <w:rPr>
                <w:b/>
                <w:sz w:val="20"/>
              </w:rPr>
              <w:t>21. Local Authority Protocol for positive tested case and requirements trigger arrangements planned for Remote learning.</w:t>
            </w:r>
          </w:p>
          <w:p w14:paraId="6BE9C996" w14:textId="77777777" w:rsidR="00317F6B" w:rsidRDefault="00317F6B">
            <w:pPr>
              <w:pStyle w:val="TableParagraph"/>
              <w:ind w:left="107" w:right="128"/>
              <w:rPr>
                <w:b/>
                <w:sz w:val="20"/>
              </w:rPr>
            </w:pPr>
          </w:p>
          <w:p w14:paraId="02E76480" w14:textId="77777777" w:rsidR="00317F6B" w:rsidRDefault="00317F6B" w:rsidP="00023BF8">
            <w:pPr>
              <w:pStyle w:val="TableParagraph"/>
              <w:ind w:left="105"/>
              <w:rPr>
                <w:sz w:val="20"/>
              </w:rPr>
            </w:pPr>
            <w:r>
              <w:rPr>
                <w:sz w:val="20"/>
              </w:rPr>
              <w:t>Reminders in newsletters and website.</w:t>
            </w:r>
          </w:p>
        </w:tc>
      </w:tr>
      <w:tr w:rsidR="00317F6B" w14:paraId="2CDEDDF2" w14:textId="77777777" w:rsidTr="00A83AAD">
        <w:trPr>
          <w:trHeight w:val="1003"/>
        </w:trPr>
        <w:tc>
          <w:tcPr>
            <w:tcW w:w="1736" w:type="dxa"/>
            <w:tcBorders>
              <w:top w:val="nil"/>
              <w:bottom w:val="nil"/>
            </w:tcBorders>
          </w:tcPr>
          <w:p w14:paraId="68D41352" w14:textId="77777777" w:rsidR="00317F6B" w:rsidRDefault="00317F6B">
            <w:pPr>
              <w:pStyle w:val="TableParagraph"/>
              <w:spacing w:before="13" w:line="276" w:lineRule="auto"/>
              <w:ind w:left="107" w:right="371"/>
              <w:rPr>
                <w:sz w:val="20"/>
              </w:rPr>
            </w:pPr>
            <w:r>
              <w:rPr>
                <w:sz w:val="20"/>
              </w:rPr>
              <w:t>test positive case</w:t>
            </w:r>
          </w:p>
        </w:tc>
        <w:tc>
          <w:tcPr>
            <w:tcW w:w="1380" w:type="dxa"/>
            <w:tcBorders>
              <w:top w:val="nil"/>
              <w:bottom w:val="nil"/>
            </w:tcBorders>
          </w:tcPr>
          <w:p w14:paraId="2AF62779" w14:textId="77777777" w:rsidR="00317F6B" w:rsidRDefault="00317F6B">
            <w:pPr>
              <w:pStyle w:val="TableParagraph"/>
              <w:rPr>
                <w:rFonts w:ascii="Times New Roman"/>
                <w:sz w:val="18"/>
              </w:rPr>
            </w:pPr>
          </w:p>
        </w:tc>
        <w:tc>
          <w:tcPr>
            <w:tcW w:w="4251" w:type="dxa"/>
            <w:tcBorders>
              <w:top w:val="nil"/>
              <w:bottom w:val="nil"/>
            </w:tcBorders>
          </w:tcPr>
          <w:p w14:paraId="4055145D" w14:textId="77777777" w:rsidR="00317F6B" w:rsidRDefault="00317F6B">
            <w:pPr>
              <w:pStyle w:val="TableParagraph"/>
              <w:spacing w:before="54"/>
              <w:ind w:left="107" w:right="128"/>
              <w:rPr>
                <w:sz w:val="20"/>
              </w:rPr>
            </w:pPr>
            <w:r>
              <w:rPr>
                <w:color w:val="0A0C0C"/>
                <w:sz w:val="20"/>
              </w:rPr>
              <w:t>9) Engage with the NHS Test and Trace process.</w:t>
            </w:r>
          </w:p>
        </w:tc>
        <w:tc>
          <w:tcPr>
            <w:tcW w:w="6812" w:type="dxa"/>
            <w:vMerge/>
          </w:tcPr>
          <w:p w14:paraId="1AFB1199" w14:textId="77777777" w:rsidR="00317F6B" w:rsidRDefault="00317F6B" w:rsidP="00023BF8">
            <w:pPr>
              <w:pStyle w:val="TableParagraph"/>
              <w:ind w:left="105"/>
              <w:rPr>
                <w:rFonts w:ascii="Times New Roman"/>
                <w:sz w:val="18"/>
              </w:rPr>
            </w:pPr>
          </w:p>
        </w:tc>
      </w:tr>
      <w:tr w:rsidR="00317F6B" w14:paraId="471B8EF3" w14:textId="77777777" w:rsidTr="00A83AAD">
        <w:trPr>
          <w:trHeight w:val="1084"/>
        </w:trPr>
        <w:tc>
          <w:tcPr>
            <w:tcW w:w="1736" w:type="dxa"/>
            <w:tcBorders>
              <w:top w:val="nil"/>
              <w:bottom w:val="nil"/>
            </w:tcBorders>
          </w:tcPr>
          <w:p w14:paraId="7CF54BB3" w14:textId="77777777" w:rsidR="00317F6B" w:rsidRDefault="00317F6B">
            <w:pPr>
              <w:pStyle w:val="TableParagraph"/>
              <w:rPr>
                <w:rFonts w:ascii="Times New Roman"/>
                <w:sz w:val="18"/>
              </w:rPr>
            </w:pPr>
          </w:p>
        </w:tc>
        <w:tc>
          <w:tcPr>
            <w:tcW w:w="1380" w:type="dxa"/>
            <w:tcBorders>
              <w:top w:val="nil"/>
              <w:bottom w:val="nil"/>
            </w:tcBorders>
          </w:tcPr>
          <w:p w14:paraId="69661A78" w14:textId="77777777" w:rsidR="00317F6B" w:rsidRDefault="00317F6B">
            <w:pPr>
              <w:pStyle w:val="TableParagraph"/>
              <w:rPr>
                <w:rFonts w:ascii="Times New Roman"/>
                <w:sz w:val="18"/>
              </w:rPr>
            </w:pPr>
          </w:p>
        </w:tc>
        <w:tc>
          <w:tcPr>
            <w:tcW w:w="4251" w:type="dxa"/>
            <w:tcBorders>
              <w:top w:val="nil"/>
              <w:bottom w:val="nil"/>
            </w:tcBorders>
          </w:tcPr>
          <w:p w14:paraId="0D1264F5" w14:textId="77777777" w:rsidR="00317F6B" w:rsidRDefault="00317F6B">
            <w:pPr>
              <w:pStyle w:val="TableParagraph"/>
              <w:spacing w:before="126"/>
              <w:ind w:left="107" w:right="341"/>
              <w:rPr>
                <w:sz w:val="20"/>
              </w:rPr>
            </w:pPr>
            <w:r>
              <w:rPr>
                <w:color w:val="0A0C0C"/>
                <w:sz w:val="20"/>
              </w:rPr>
              <w:t>10) Manage confirmed cases of coronavirus (COVID-19) amongst the setting’s community.</w:t>
            </w:r>
          </w:p>
        </w:tc>
        <w:tc>
          <w:tcPr>
            <w:tcW w:w="6812" w:type="dxa"/>
            <w:vMerge/>
          </w:tcPr>
          <w:p w14:paraId="15B7CC0B" w14:textId="77777777" w:rsidR="00317F6B" w:rsidRDefault="00317F6B" w:rsidP="00023BF8">
            <w:pPr>
              <w:pStyle w:val="TableParagraph"/>
              <w:ind w:left="105"/>
              <w:rPr>
                <w:rFonts w:ascii="Times New Roman"/>
                <w:sz w:val="18"/>
              </w:rPr>
            </w:pPr>
          </w:p>
        </w:tc>
      </w:tr>
      <w:tr w:rsidR="00317F6B" w14:paraId="58600594" w14:textId="77777777" w:rsidTr="00A83AAD">
        <w:trPr>
          <w:trHeight w:val="1383"/>
        </w:trPr>
        <w:tc>
          <w:tcPr>
            <w:tcW w:w="1736" w:type="dxa"/>
            <w:tcBorders>
              <w:top w:val="nil"/>
              <w:bottom w:val="nil"/>
            </w:tcBorders>
          </w:tcPr>
          <w:p w14:paraId="0747C8A9" w14:textId="77777777" w:rsidR="00317F6B" w:rsidRDefault="00317F6B">
            <w:pPr>
              <w:pStyle w:val="TableParagraph"/>
              <w:rPr>
                <w:rFonts w:ascii="Times New Roman"/>
                <w:sz w:val="18"/>
              </w:rPr>
            </w:pPr>
          </w:p>
        </w:tc>
        <w:tc>
          <w:tcPr>
            <w:tcW w:w="1380" w:type="dxa"/>
            <w:tcBorders>
              <w:top w:val="nil"/>
              <w:bottom w:val="nil"/>
            </w:tcBorders>
          </w:tcPr>
          <w:p w14:paraId="67E9C0B3" w14:textId="77777777" w:rsidR="00317F6B" w:rsidRDefault="00317F6B">
            <w:pPr>
              <w:pStyle w:val="TableParagraph"/>
              <w:rPr>
                <w:rFonts w:ascii="Times New Roman"/>
                <w:sz w:val="18"/>
              </w:rPr>
            </w:pPr>
          </w:p>
        </w:tc>
        <w:tc>
          <w:tcPr>
            <w:tcW w:w="4251" w:type="dxa"/>
            <w:tcBorders>
              <w:top w:val="nil"/>
              <w:bottom w:val="nil"/>
            </w:tcBorders>
          </w:tcPr>
          <w:p w14:paraId="0D9293E8" w14:textId="77777777" w:rsidR="00317F6B" w:rsidRDefault="00317F6B">
            <w:pPr>
              <w:pStyle w:val="TableParagraph"/>
              <w:spacing w:before="5"/>
              <w:rPr>
                <w:rFonts w:ascii="Times New Roman"/>
                <w:sz w:val="31"/>
              </w:rPr>
            </w:pPr>
          </w:p>
          <w:p w14:paraId="4B40EEF1" w14:textId="77777777" w:rsidR="00317F6B" w:rsidRDefault="00317F6B">
            <w:pPr>
              <w:pStyle w:val="TableParagraph"/>
              <w:ind w:left="107"/>
              <w:rPr>
                <w:b/>
                <w:sz w:val="20"/>
              </w:rPr>
            </w:pPr>
            <w:r>
              <w:rPr>
                <w:b/>
                <w:color w:val="0A0C0C"/>
                <w:sz w:val="20"/>
              </w:rPr>
              <w:t>11) Contain any outbreak by following local health protection team advice</w:t>
            </w:r>
          </w:p>
        </w:tc>
        <w:tc>
          <w:tcPr>
            <w:tcW w:w="6812" w:type="dxa"/>
            <w:vMerge/>
          </w:tcPr>
          <w:p w14:paraId="151B6E38" w14:textId="77777777" w:rsidR="00317F6B" w:rsidRDefault="00317F6B" w:rsidP="00023BF8">
            <w:pPr>
              <w:pStyle w:val="TableParagraph"/>
              <w:ind w:left="105"/>
              <w:rPr>
                <w:sz w:val="20"/>
              </w:rPr>
            </w:pPr>
          </w:p>
        </w:tc>
      </w:tr>
      <w:tr w:rsidR="00317F6B" w14:paraId="7EF080B4" w14:textId="77777777" w:rsidTr="00A83AAD">
        <w:trPr>
          <w:trHeight w:val="1261"/>
        </w:trPr>
        <w:tc>
          <w:tcPr>
            <w:tcW w:w="1736" w:type="dxa"/>
            <w:tcBorders>
              <w:top w:val="nil"/>
              <w:bottom w:val="nil"/>
            </w:tcBorders>
          </w:tcPr>
          <w:p w14:paraId="76C2D12F" w14:textId="77777777" w:rsidR="00317F6B" w:rsidRDefault="00317F6B">
            <w:pPr>
              <w:pStyle w:val="TableParagraph"/>
              <w:rPr>
                <w:rFonts w:ascii="Times New Roman"/>
                <w:sz w:val="18"/>
              </w:rPr>
            </w:pPr>
          </w:p>
        </w:tc>
        <w:tc>
          <w:tcPr>
            <w:tcW w:w="1380" w:type="dxa"/>
            <w:tcBorders>
              <w:top w:val="nil"/>
              <w:bottom w:val="nil"/>
            </w:tcBorders>
          </w:tcPr>
          <w:p w14:paraId="2ADFF0C9" w14:textId="77777777" w:rsidR="00317F6B" w:rsidRDefault="00317F6B">
            <w:pPr>
              <w:pStyle w:val="TableParagraph"/>
              <w:rPr>
                <w:rFonts w:ascii="Times New Roman"/>
                <w:sz w:val="18"/>
              </w:rPr>
            </w:pPr>
          </w:p>
        </w:tc>
        <w:tc>
          <w:tcPr>
            <w:tcW w:w="4251" w:type="dxa"/>
            <w:tcBorders>
              <w:top w:val="nil"/>
              <w:bottom w:val="nil"/>
            </w:tcBorders>
          </w:tcPr>
          <w:p w14:paraId="6C251A78" w14:textId="77777777" w:rsidR="00317F6B" w:rsidRDefault="00317F6B">
            <w:pPr>
              <w:pStyle w:val="TableParagraph"/>
              <w:spacing w:before="10"/>
              <w:rPr>
                <w:rFonts w:ascii="Times New Roman"/>
                <w:sz w:val="25"/>
              </w:rPr>
            </w:pPr>
          </w:p>
          <w:p w14:paraId="66756A6C" w14:textId="77777777" w:rsidR="00317F6B" w:rsidRDefault="00317F6B">
            <w:pPr>
              <w:pStyle w:val="TableParagraph"/>
              <w:ind w:left="107" w:right="162"/>
              <w:rPr>
                <w:b/>
                <w:sz w:val="20"/>
              </w:rPr>
            </w:pPr>
            <w:r>
              <w:rPr>
                <w:b/>
                <w:color w:val="0A0C0C"/>
                <w:sz w:val="20"/>
              </w:rPr>
              <w:t>Controls- Numbers 9 to 11 must be followed in every case where they are relevant.</w:t>
            </w:r>
          </w:p>
        </w:tc>
        <w:tc>
          <w:tcPr>
            <w:tcW w:w="6812" w:type="dxa"/>
            <w:vMerge/>
          </w:tcPr>
          <w:p w14:paraId="4180A2C0" w14:textId="77777777" w:rsidR="00317F6B" w:rsidRDefault="00317F6B" w:rsidP="00023BF8">
            <w:pPr>
              <w:pStyle w:val="TableParagraph"/>
              <w:ind w:left="105"/>
              <w:rPr>
                <w:sz w:val="20"/>
              </w:rPr>
            </w:pPr>
          </w:p>
        </w:tc>
      </w:tr>
      <w:tr w:rsidR="00317F6B" w14:paraId="1D8805C4" w14:textId="77777777" w:rsidTr="00A83AAD">
        <w:trPr>
          <w:trHeight w:val="2424"/>
        </w:trPr>
        <w:tc>
          <w:tcPr>
            <w:tcW w:w="1736" w:type="dxa"/>
            <w:tcBorders>
              <w:top w:val="nil"/>
            </w:tcBorders>
          </w:tcPr>
          <w:p w14:paraId="6B867B3D" w14:textId="77777777" w:rsidR="00317F6B" w:rsidRDefault="00317F6B">
            <w:pPr>
              <w:pStyle w:val="TableParagraph"/>
              <w:rPr>
                <w:rFonts w:ascii="Times New Roman"/>
                <w:sz w:val="18"/>
              </w:rPr>
            </w:pPr>
          </w:p>
        </w:tc>
        <w:tc>
          <w:tcPr>
            <w:tcW w:w="1380" w:type="dxa"/>
            <w:tcBorders>
              <w:top w:val="nil"/>
            </w:tcBorders>
          </w:tcPr>
          <w:p w14:paraId="2132CB1F" w14:textId="77777777" w:rsidR="00317F6B" w:rsidRDefault="00317F6B">
            <w:pPr>
              <w:pStyle w:val="TableParagraph"/>
              <w:rPr>
                <w:rFonts w:ascii="Times New Roman"/>
                <w:sz w:val="18"/>
              </w:rPr>
            </w:pPr>
          </w:p>
        </w:tc>
        <w:tc>
          <w:tcPr>
            <w:tcW w:w="4251" w:type="dxa"/>
            <w:tcBorders>
              <w:top w:val="nil"/>
            </w:tcBorders>
          </w:tcPr>
          <w:p w14:paraId="34A736C2" w14:textId="77777777" w:rsidR="00317F6B" w:rsidRDefault="00317F6B">
            <w:pPr>
              <w:pStyle w:val="TableParagraph"/>
              <w:spacing w:before="10"/>
              <w:rPr>
                <w:rFonts w:ascii="Times New Roman"/>
                <w:sz w:val="25"/>
              </w:rPr>
            </w:pPr>
          </w:p>
          <w:p w14:paraId="0DEC89CB" w14:textId="77777777" w:rsidR="00317F6B" w:rsidRDefault="00317F6B">
            <w:pPr>
              <w:pStyle w:val="TableParagraph"/>
              <w:ind w:left="107"/>
              <w:rPr>
                <w:b/>
                <w:sz w:val="20"/>
              </w:rPr>
            </w:pPr>
            <w:r>
              <w:rPr>
                <w:b/>
                <w:sz w:val="20"/>
              </w:rPr>
              <w:t>Staff or pupils exhibiting any symptoms of COVID-19 should not be in school.</w:t>
            </w:r>
          </w:p>
          <w:p w14:paraId="466EF801" w14:textId="77777777" w:rsidR="00317F6B" w:rsidRDefault="00317F6B" w:rsidP="00D80907">
            <w:pPr>
              <w:pStyle w:val="TableParagraph"/>
              <w:numPr>
                <w:ilvl w:val="0"/>
                <w:numId w:val="21"/>
              </w:numPr>
              <w:tabs>
                <w:tab w:val="left" w:pos="467"/>
                <w:tab w:val="left" w:pos="468"/>
              </w:tabs>
              <w:spacing w:before="1"/>
              <w:ind w:right="204"/>
              <w:rPr>
                <w:sz w:val="20"/>
              </w:rPr>
            </w:pPr>
            <w:r>
              <w:rPr>
                <w:sz w:val="20"/>
              </w:rPr>
              <w:t>If anyone, staff or pupil, becomes unwell with a new continuous cough, a high temperature or</w:t>
            </w:r>
            <w:r>
              <w:rPr>
                <w:spacing w:val="-12"/>
                <w:sz w:val="20"/>
              </w:rPr>
              <w:t xml:space="preserve"> </w:t>
            </w:r>
            <w:r>
              <w:rPr>
                <w:sz w:val="20"/>
              </w:rPr>
              <w:t>other symptoms during the day in the school, they will be sent home</w:t>
            </w:r>
            <w:r>
              <w:rPr>
                <w:spacing w:val="-12"/>
                <w:sz w:val="20"/>
              </w:rPr>
              <w:t xml:space="preserve"> </w:t>
            </w:r>
            <w:r>
              <w:rPr>
                <w:sz w:val="20"/>
              </w:rPr>
              <w:t>and</w:t>
            </w:r>
          </w:p>
        </w:tc>
        <w:tc>
          <w:tcPr>
            <w:tcW w:w="6812" w:type="dxa"/>
            <w:vMerge/>
          </w:tcPr>
          <w:p w14:paraId="2A2D0E3D" w14:textId="77777777" w:rsidR="00317F6B" w:rsidRDefault="00317F6B">
            <w:pPr>
              <w:pStyle w:val="TableParagraph"/>
              <w:ind w:left="105"/>
              <w:rPr>
                <w:sz w:val="20"/>
              </w:rPr>
            </w:pPr>
          </w:p>
        </w:tc>
      </w:tr>
    </w:tbl>
    <w:p w14:paraId="0651EE3F" w14:textId="77777777" w:rsidR="005D591E" w:rsidRDefault="005D591E">
      <w:pPr>
        <w:rPr>
          <w:sz w:val="20"/>
        </w:rPr>
        <w:sectPr w:rsidR="005D591E">
          <w:pgSz w:w="16840" w:h="11910" w:orient="landscape"/>
          <w:pgMar w:top="1100" w:right="1100" w:bottom="900" w:left="1320" w:header="0" w:footer="712" w:gutter="0"/>
          <w:cols w:space="720"/>
        </w:sectPr>
      </w:pPr>
    </w:p>
    <w:p w14:paraId="102DA9A7"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17F6B" w14:paraId="0EA37A18" w14:textId="77777777" w:rsidTr="00CA4172">
        <w:trPr>
          <w:trHeight w:val="1051"/>
        </w:trPr>
        <w:tc>
          <w:tcPr>
            <w:tcW w:w="1736" w:type="dxa"/>
          </w:tcPr>
          <w:p w14:paraId="42D21913" w14:textId="77777777" w:rsidR="00317F6B" w:rsidRDefault="00317F6B">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1118CA98" w14:textId="77777777" w:rsidR="00317F6B" w:rsidRDefault="00317F6B">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7F20D0C7" w14:textId="77777777" w:rsidR="00317F6B" w:rsidRDefault="00325D0E">
            <w:pPr>
              <w:pStyle w:val="TableParagraph"/>
              <w:spacing w:before="57"/>
              <w:ind w:left="812"/>
              <w:rPr>
                <w:rFonts w:ascii="Arial"/>
                <w:b/>
                <w:sz w:val="20"/>
              </w:rPr>
            </w:pPr>
            <w:r>
              <w:rPr>
                <w:rFonts w:ascii="Arial"/>
                <w:b/>
                <w:sz w:val="20"/>
              </w:rPr>
              <w:t>Necessary Actions</w:t>
            </w:r>
          </w:p>
        </w:tc>
        <w:tc>
          <w:tcPr>
            <w:tcW w:w="6812" w:type="dxa"/>
          </w:tcPr>
          <w:p w14:paraId="28F65EE7" w14:textId="77777777" w:rsidR="00317F6B" w:rsidRDefault="00317F6B">
            <w:pPr>
              <w:pStyle w:val="TableParagraph"/>
              <w:spacing w:before="57"/>
              <w:ind w:left="242"/>
              <w:rPr>
                <w:rFonts w:ascii="Arial"/>
                <w:b/>
                <w:sz w:val="20"/>
              </w:rPr>
            </w:pPr>
            <w:r>
              <w:rPr>
                <w:rFonts w:ascii="Arial"/>
                <w:b/>
                <w:sz w:val="20"/>
              </w:rPr>
              <w:t>What further action is necessary?</w:t>
            </w:r>
          </w:p>
        </w:tc>
      </w:tr>
      <w:tr w:rsidR="00317F6B" w14:paraId="56B00A7E" w14:textId="77777777" w:rsidTr="0011374E">
        <w:trPr>
          <w:trHeight w:val="8565"/>
        </w:trPr>
        <w:tc>
          <w:tcPr>
            <w:tcW w:w="1736" w:type="dxa"/>
          </w:tcPr>
          <w:p w14:paraId="308FAAB5" w14:textId="77777777" w:rsidR="00317F6B" w:rsidRDefault="00317F6B" w:rsidP="00317F6B">
            <w:pPr>
              <w:pStyle w:val="TableParagraph"/>
              <w:rPr>
                <w:rFonts w:ascii="Times New Roman"/>
                <w:sz w:val="18"/>
              </w:rPr>
            </w:pPr>
          </w:p>
        </w:tc>
        <w:tc>
          <w:tcPr>
            <w:tcW w:w="1380" w:type="dxa"/>
          </w:tcPr>
          <w:p w14:paraId="1294C03E" w14:textId="77777777" w:rsidR="00317F6B" w:rsidRDefault="00317F6B" w:rsidP="00317F6B">
            <w:pPr>
              <w:pStyle w:val="TableParagraph"/>
              <w:rPr>
                <w:rFonts w:ascii="Times New Roman"/>
                <w:sz w:val="18"/>
              </w:rPr>
            </w:pPr>
          </w:p>
        </w:tc>
        <w:tc>
          <w:tcPr>
            <w:tcW w:w="4251" w:type="dxa"/>
          </w:tcPr>
          <w:p w14:paraId="6F9FBFDF" w14:textId="77777777" w:rsidR="00317F6B" w:rsidRDefault="00317F6B" w:rsidP="00317F6B">
            <w:pPr>
              <w:pStyle w:val="TableParagraph"/>
              <w:spacing w:before="58"/>
              <w:ind w:left="467" w:right="272"/>
              <w:rPr>
                <w:sz w:val="20"/>
              </w:rPr>
            </w:pPr>
            <w:proofErr w:type="gramStart"/>
            <w:r>
              <w:rPr>
                <w:sz w:val="20"/>
              </w:rPr>
              <w:t>advised</w:t>
            </w:r>
            <w:proofErr w:type="gramEnd"/>
            <w:r>
              <w:rPr>
                <w:sz w:val="20"/>
              </w:rPr>
              <w:t xml:space="preserve"> to follow the stay at home and testing guidance.</w:t>
            </w:r>
          </w:p>
          <w:p w14:paraId="5E90B470" w14:textId="77777777" w:rsidR="00317F6B" w:rsidRDefault="00317F6B" w:rsidP="00D80907">
            <w:pPr>
              <w:pStyle w:val="TableParagraph"/>
              <w:numPr>
                <w:ilvl w:val="0"/>
                <w:numId w:val="20"/>
              </w:numPr>
              <w:tabs>
                <w:tab w:val="left" w:pos="467"/>
                <w:tab w:val="left" w:pos="468"/>
              </w:tabs>
              <w:ind w:right="259"/>
              <w:rPr>
                <w:sz w:val="20"/>
              </w:rPr>
            </w:pPr>
            <w:r>
              <w:rPr>
                <w:sz w:val="20"/>
              </w:rPr>
              <w:t>Anyone presenting Covid-19 symptoms to be isolated according to school protocol awaiting collection. Ideally in a well- ventilated room. School to allocate toilet facilities to be</w:t>
            </w:r>
            <w:r>
              <w:rPr>
                <w:spacing w:val="-8"/>
                <w:sz w:val="20"/>
              </w:rPr>
              <w:t xml:space="preserve"> </w:t>
            </w:r>
            <w:r>
              <w:rPr>
                <w:sz w:val="20"/>
              </w:rPr>
              <w:t>used.</w:t>
            </w:r>
          </w:p>
          <w:p w14:paraId="70671236" w14:textId="77777777" w:rsidR="00317F6B" w:rsidRDefault="00317F6B" w:rsidP="00D80907">
            <w:pPr>
              <w:pStyle w:val="TableParagraph"/>
              <w:numPr>
                <w:ilvl w:val="0"/>
                <w:numId w:val="20"/>
              </w:numPr>
              <w:tabs>
                <w:tab w:val="left" w:pos="467"/>
                <w:tab w:val="left" w:pos="468"/>
              </w:tabs>
              <w:ind w:right="183"/>
              <w:rPr>
                <w:sz w:val="20"/>
              </w:rPr>
            </w:pPr>
            <w:r>
              <w:rPr>
                <w:sz w:val="20"/>
              </w:rPr>
              <w:t>If a distance of 2m or 1 metre Plus cannot be maintained PPE including an appropriate facemask may be worn by staff caring for the</w:t>
            </w:r>
            <w:r>
              <w:rPr>
                <w:spacing w:val="-8"/>
                <w:sz w:val="20"/>
              </w:rPr>
              <w:t xml:space="preserve"> </w:t>
            </w:r>
            <w:r>
              <w:rPr>
                <w:sz w:val="20"/>
              </w:rPr>
              <w:t>child.</w:t>
            </w:r>
          </w:p>
          <w:p w14:paraId="3D32A68A" w14:textId="77777777" w:rsidR="00317F6B" w:rsidRDefault="00317F6B" w:rsidP="00D80907">
            <w:pPr>
              <w:pStyle w:val="TableParagraph"/>
              <w:numPr>
                <w:ilvl w:val="0"/>
                <w:numId w:val="20"/>
              </w:numPr>
              <w:tabs>
                <w:tab w:val="left" w:pos="467"/>
                <w:tab w:val="left" w:pos="468"/>
              </w:tabs>
              <w:ind w:right="183"/>
              <w:rPr>
                <w:sz w:val="20"/>
              </w:rPr>
            </w:pPr>
            <w:r>
              <w:rPr>
                <w:sz w:val="20"/>
              </w:rPr>
              <w:t>If the child awaiting collection requires personal care disposable gloves, a disposable apron and a fluid resistant mask should be</w:t>
            </w:r>
            <w:r>
              <w:rPr>
                <w:spacing w:val="-15"/>
                <w:sz w:val="20"/>
              </w:rPr>
              <w:t xml:space="preserve"> </w:t>
            </w:r>
            <w:r>
              <w:rPr>
                <w:sz w:val="20"/>
              </w:rPr>
              <w:t>worn by the supervising</w:t>
            </w:r>
            <w:r>
              <w:rPr>
                <w:spacing w:val="-4"/>
                <w:sz w:val="20"/>
              </w:rPr>
              <w:t xml:space="preserve"> </w:t>
            </w:r>
            <w:r>
              <w:rPr>
                <w:sz w:val="20"/>
              </w:rPr>
              <w:t>adults.</w:t>
            </w:r>
          </w:p>
          <w:p w14:paraId="5B2BDEF6" w14:textId="77777777" w:rsidR="00317F6B" w:rsidRDefault="00317F6B" w:rsidP="00D80907">
            <w:pPr>
              <w:pStyle w:val="TableParagraph"/>
              <w:numPr>
                <w:ilvl w:val="0"/>
                <w:numId w:val="20"/>
              </w:numPr>
              <w:tabs>
                <w:tab w:val="left" w:pos="467"/>
                <w:tab w:val="left" w:pos="468"/>
              </w:tabs>
              <w:ind w:right="297"/>
              <w:rPr>
                <w:sz w:val="20"/>
              </w:rPr>
            </w:pPr>
            <w:r>
              <w:rPr>
                <w:sz w:val="20"/>
              </w:rPr>
              <w:t>If a risk assessment determines that there is a risk of splashing to the eyes, for example from coughing, spitting, or vomiting, then eye protection should also</w:t>
            </w:r>
            <w:r>
              <w:rPr>
                <w:spacing w:val="-15"/>
                <w:sz w:val="20"/>
              </w:rPr>
              <w:t xml:space="preserve"> </w:t>
            </w:r>
            <w:r>
              <w:rPr>
                <w:sz w:val="20"/>
              </w:rPr>
              <w:t>be worn</w:t>
            </w:r>
          </w:p>
          <w:p w14:paraId="3D15739C" w14:textId="77777777" w:rsidR="00317F6B" w:rsidRDefault="00317F6B" w:rsidP="00D80907">
            <w:pPr>
              <w:pStyle w:val="TableParagraph"/>
              <w:numPr>
                <w:ilvl w:val="0"/>
                <w:numId w:val="20"/>
              </w:numPr>
              <w:tabs>
                <w:tab w:val="left" w:pos="467"/>
                <w:tab w:val="left" w:pos="468"/>
              </w:tabs>
              <w:spacing w:line="237" w:lineRule="auto"/>
              <w:ind w:right="890"/>
              <w:rPr>
                <w:sz w:val="20"/>
              </w:rPr>
            </w:pPr>
            <w:r>
              <w:rPr>
                <w:sz w:val="20"/>
              </w:rPr>
              <w:t>In an emergency, if they</w:t>
            </w:r>
            <w:r>
              <w:rPr>
                <w:spacing w:val="-14"/>
                <w:sz w:val="20"/>
              </w:rPr>
              <w:t xml:space="preserve"> </w:t>
            </w:r>
            <w:r>
              <w:rPr>
                <w:sz w:val="20"/>
              </w:rPr>
              <w:t>are seriously ill call</w:t>
            </w:r>
            <w:r>
              <w:rPr>
                <w:spacing w:val="1"/>
                <w:sz w:val="20"/>
              </w:rPr>
              <w:t xml:space="preserve"> </w:t>
            </w:r>
            <w:r>
              <w:rPr>
                <w:sz w:val="20"/>
              </w:rPr>
              <w:t>999.</w:t>
            </w:r>
          </w:p>
          <w:p w14:paraId="7B010541" w14:textId="77777777" w:rsidR="00317F6B" w:rsidRDefault="00317F6B" w:rsidP="00D80907">
            <w:pPr>
              <w:pStyle w:val="TableParagraph"/>
              <w:numPr>
                <w:ilvl w:val="0"/>
                <w:numId w:val="20"/>
              </w:numPr>
              <w:tabs>
                <w:tab w:val="left" w:pos="467"/>
                <w:tab w:val="left" w:pos="468"/>
              </w:tabs>
              <w:ind w:right="155"/>
              <w:rPr>
                <w:sz w:val="20"/>
              </w:rPr>
            </w:pPr>
            <w:r>
              <w:rPr>
                <w:sz w:val="20"/>
              </w:rPr>
              <w:t>After use ensure cleaning of the room and all areas person has been in, following government advice with first warm soapy water, usual disinfectant cleaner and a disposable cloth. Pay particular attention to frequently touched areas. If an area has been heavily contaminated use protection for</w:t>
            </w:r>
            <w:r>
              <w:rPr>
                <w:spacing w:val="-12"/>
                <w:sz w:val="20"/>
              </w:rPr>
              <w:t xml:space="preserve"> </w:t>
            </w:r>
            <w:r>
              <w:rPr>
                <w:sz w:val="20"/>
              </w:rPr>
              <w:t>the</w:t>
            </w:r>
          </w:p>
        </w:tc>
        <w:tc>
          <w:tcPr>
            <w:tcW w:w="6812" w:type="dxa"/>
          </w:tcPr>
          <w:p w14:paraId="713389CB" w14:textId="77777777" w:rsidR="00317F6B" w:rsidRDefault="00317F6B" w:rsidP="00317F6B">
            <w:pPr>
              <w:pStyle w:val="TableParagraph"/>
              <w:rPr>
                <w:rFonts w:ascii="Times New Roman"/>
                <w:sz w:val="24"/>
              </w:rPr>
            </w:pPr>
          </w:p>
          <w:p w14:paraId="613A2243" w14:textId="77777777" w:rsidR="00317F6B" w:rsidRDefault="00317F6B" w:rsidP="00317F6B">
            <w:pPr>
              <w:pStyle w:val="TableParagraph"/>
              <w:spacing w:before="162"/>
              <w:ind w:left="107" w:right="394"/>
              <w:rPr>
                <w:sz w:val="20"/>
              </w:rPr>
            </w:pPr>
            <w:r>
              <w:rPr>
                <w:sz w:val="20"/>
              </w:rPr>
              <w:t>Contact parents when necessary for self – isolation and use Local Authority template letters if these are advised.</w:t>
            </w:r>
          </w:p>
          <w:p w14:paraId="0E414560" w14:textId="77777777" w:rsidR="00317F6B" w:rsidRDefault="00317F6B" w:rsidP="00317F6B">
            <w:pPr>
              <w:pStyle w:val="TableParagraph"/>
              <w:spacing w:before="162"/>
              <w:ind w:left="107" w:right="394"/>
              <w:rPr>
                <w:sz w:val="20"/>
              </w:rPr>
            </w:pPr>
          </w:p>
          <w:p w14:paraId="790F2FF7" w14:textId="77777777" w:rsidR="00317F6B" w:rsidRDefault="00317F6B" w:rsidP="00317F6B">
            <w:pPr>
              <w:pStyle w:val="TableParagraph"/>
              <w:rPr>
                <w:rFonts w:ascii="Times New Roman"/>
                <w:sz w:val="18"/>
              </w:rPr>
            </w:pPr>
            <w:r>
              <w:rPr>
                <w:sz w:val="20"/>
              </w:rPr>
              <w:t>Circulate information with Public Health England guidance from NHS and on website.</w:t>
            </w:r>
          </w:p>
        </w:tc>
      </w:tr>
    </w:tbl>
    <w:p w14:paraId="3A8F760A" w14:textId="77777777" w:rsidR="005D591E" w:rsidRDefault="005D591E">
      <w:pPr>
        <w:rPr>
          <w:sz w:val="20"/>
        </w:rPr>
        <w:sectPr w:rsidR="005D591E">
          <w:pgSz w:w="16840" w:h="11910" w:orient="landscape"/>
          <w:pgMar w:top="1100" w:right="1100" w:bottom="900" w:left="1320" w:header="0" w:footer="712" w:gutter="0"/>
          <w:cols w:space="720"/>
        </w:sectPr>
      </w:pPr>
    </w:p>
    <w:p w14:paraId="2CB0378C"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17F6B" w14:paraId="376D42B6" w14:textId="77777777" w:rsidTr="00920080">
        <w:trPr>
          <w:trHeight w:val="1051"/>
        </w:trPr>
        <w:tc>
          <w:tcPr>
            <w:tcW w:w="1736" w:type="dxa"/>
          </w:tcPr>
          <w:p w14:paraId="7F4FCE7F" w14:textId="77777777" w:rsidR="00317F6B" w:rsidRDefault="00317F6B">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33B1D9C5" w14:textId="77777777" w:rsidR="00317F6B" w:rsidRDefault="00317F6B">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48FC2951" w14:textId="77777777" w:rsidR="00317F6B" w:rsidRDefault="00325D0E">
            <w:pPr>
              <w:pStyle w:val="TableParagraph"/>
              <w:spacing w:before="57"/>
              <w:ind w:left="812"/>
              <w:rPr>
                <w:rFonts w:ascii="Arial"/>
                <w:b/>
                <w:sz w:val="20"/>
              </w:rPr>
            </w:pPr>
            <w:r>
              <w:rPr>
                <w:rFonts w:ascii="Arial"/>
                <w:b/>
                <w:sz w:val="20"/>
              </w:rPr>
              <w:t>Necessary Actions</w:t>
            </w:r>
          </w:p>
        </w:tc>
        <w:tc>
          <w:tcPr>
            <w:tcW w:w="6812" w:type="dxa"/>
          </w:tcPr>
          <w:p w14:paraId="0CC9DE99" w14:textId="77777777" w:rsidR="00317F6B" w:rsidRDefault="00317F6B" w:rsidP="00317F6B">
            <w:pPr>
              <w:pStyle w:val="TableParagraph"/>
              <w:spacing w:before="57"/>
              <w:ind w:left="148"/>
              <w:rPr>
                <w:rFonts w:ascii="Arial"/>
                <w:b/>
                <w:sz w:val="20"/>
              </w:rPr>
            </w:pPr>
            <w:r>
              <w:rPr>
                <w:rFonts w:ascii="Arial"/>
                <w:b/>
                <w:sz w:val="20"/>
              </w:rPr>
              <w:t>What further action is necessary?</w:t>
            </w:r>
          </w:p>
        </w:tc>
      </w:tr>
      <w:tr w:rsidR="00317F6B" w14:paraId="42CFBE58" w14:textId="77777777" w:rsidTr="00B314AE">
        <w:trPr>
          <w:trHeight w:val="8321"/>
        </w:trPr>
        <w:tc>
          <w:tcPr>
            <w:tcW w:w="1736" w:type="dxa"/>
          </w:tcPr>
          <w:p w14:paraId="75A5239E" w14:textId="77777777" w:rsidR="00317F6B" w:rsidRDefault="00317F6B">
            <w:pPr>
              <w:pStyle w:val="TableParagraph"/>
              <w:rPr>
                <w:rFonts w:ascii="Times New Roman"/>
                <w:sz w:val="20"/>
              </w:rPr>
            </w:pPr>
          </w:p>
        </w:tc>
        <w:tc>
          <w:tcPr>
            <w:tcW w:w="1380" w:type="dxa"/>
          </w:tcPr>
          <w:p w14:paraId="5B546CFE" w14:textId="77777777" w:rsidR="00317F6B" w:rsidRDefault="00317F6B">
            <w:pPr>
              <w:pStyle w:val="TableParagraph"/>
              <w:rPr>
                <w:rFonts w:ascii="Times New Roman"/>
                <w:sz w:val="20"/>
              </w:rPr>
            </w:pPr>
          </w:p>
        </w:tc>
        <w:tc>
          <w:tcPr>
            <w:tcW w:w="4251" w:type="dxa"/>
          </w:tcPr>
          <w:p w14:paraId="50E62B35" w14:textId="77777777" w:rsidR="00317F6B" w:rsidRDefault="00317F6B">
            <w:pPr>
              <w:pStyle w:val="TableParagraph"/>
              <w:spacing w:before="58"/>
              <w:ind w:left="467" w:right="466"/>
              <w:rPr>
                <w:sz w:val="20"/>
              </w:rPr>
            </w:pPr>
            <w:proofErr w:type="gramStart"/>
            <w:r>
              <w:rPr>
                <w:sz w:val="20"/>
              </w:rPr>
              <w:t>eyes</w:t>
            </w:r>
            <w:proofErr w:type="gramEnd"/>
            <w:r>
              <w:rPr>
                <w:sz w:val="20"/>
              </w:rPr>
              <w:t>, nose and mouth as well as wearing gloves and an apron.</w:t>
            </w:r>
          </w:p>
          <w:p w14:paraId="29146F6A" w14:textId="77777777" w:rsidR="00317F6B" w:rsidRDefault="00317F6B" w:rsidP="00D80907">
            <w:pPr>
              <w:pStyle w:val="TableParagraph"/>
              <w:numPr>
                <w:ilvl w:val="0"/>
                <w:numId w:val="19"/>
              </w:numPr>
              <w:tabs>
                <w:tab w:val="left" w:pos="467"/>
                <w:tab w:val="left" w:pos="468"/>
              </w:tabs>
              <w:ind w:right="726"/>
              <w:rPr>
                <w:sz w:val="20"/>
              </w:rPr>
            </w:pPr>
            <w:r>
              <w:rPr>
                <w:sz w:val="20"/>
              </w:rPr>
              <w:t xml:space="preserve">Wash hands thoroughly for </w:t>
            </w:r>
            <w:r>
              <w:rPr>
                <w:spacing w:val="-6"/>
                <w:sz w:val="20"/>
              </w:rPr>
              <w:t xml:space="preserve">20 </w:t>
            </w:r>
            <w:r>
              <w:rPr>
                <w:sz w:val="20"/>
              </w:rPr>
              <w:t>seconds after removing</w:t>
            </w:r>
            <w:r>
              <w:rPr>
                <w:spacing w:val="-4"/>
                <w:sz w:val="20"/>
              </w:rPr>
              <w:t xml:space="preserve"> </w:t>
            </w:r>
            <w:r>
              <w:rPr>
                <w:sz w:val="20"/>
              </w:rPr>
              <w:t>PPE</w:t>
            </w:r>
          </w:p>
          <w:p w14:paraId="10030336" w14:textId="77777777" w:rsidR="00317F6B" w:rsidRDefault="00317F6B" w:rsidP="00D80907">
            <w:pPr>
              <w:pStyle w:val="TableParagraph"/>
              <w:numPr>
                <w:ilvl w:val="0"/>
                <w:numId w:val="19"/>
              </w:numPr>
              <w:tabs>
                <w:tab w:val="left" w:pos="467"/>
                <w:tab w:val="left" w:pos="468"/>
              </w:tabs>
              <w:spacing w:line="237" w:lineRule="auto"/>
              <w:ind w:right="461"/>
              <w:rPr>
                <w:sz w:val="20"/>
              </w:rPr>
            </w:pPr>
            <w:r>
              <w:rPr>
                <w:sz w:val="20"/>
              </w:rPr>
              <w:t>Other pupils to be moved to</w:t>
            </w:r>
            <w:r>
              <w:rPr>
                <w:spacing w:val="-15"/>
                <w:sz w:val="20"/>
              </w:rPr>
              <w:t xml:space="preserve"> </w:t>
            </w:r>
            <w:r>
              <w:rPr>
                <w:sz w:val="20"/>
              </w:rPr>
              <w:t>safe areas while cleaning</w:t>
            </w:r>
            <w:r>
              <w:rPr>
                <w:spacing w:val="-7"/>
                <w:sz w:val="20"/>
              </w:rPr>
              <w:t xml:space="preserve"> </w:t>
            </w:r>
            <w:r>
              <w:rPr>
                <w:sz w:val="20"/>
              </w:rPr>
              <w:t>occurs.</w:t>
            </w:r>
          </w:p>
          <w:p w14:paraId="5E9EEFF4" w14:textId="77777777" w:rsidR="00317F6B" w:rsidRDefault="00317F6B" w:rsidP="00D80907">
            <w:pPr>
              <w:pStyle w:val="TableParagraph"/>
              <w:numPr>
                <w:ilvl w:val="0"/>
                <w:numId w:val="19"/>
              </w:numPr>
              <w:tabs>
                <w:tab w:val="left" w:pos="467"/>
                <w:tab w:val="left" w:pos="468"/>
              </w:tabs>
              <w:ind w:right="121"/>
              <w:rPr>
                <w:sz w:val="20"/>
              </w:rPr>
            </w:pPr>
            <w:r>
              <w:rPr>
                <w:sz w:val="20"/>
              </w:rPr>
              <w:t>All cleaning items and PPE to be double bagged, stored for 72 hours or until negative test result</w:t>
            </w:r>
            <w:r>
              <w:rPr>
                <w:spacing w:val="-16"/>
                <w:sz w:val="20"/>
              </w:rPr>
              <w:t xml:space="preserve"> </w:t>
            </w:r>
            <w:r>
              <w:rPr>
                <w:sz w:val="20"/>
              </w:rPr>
              <w:t>received and then put in normal</w:t>
            </w:r>
            <w:r>
              <w:rPr>
                <w:spacing w:val="-7"/>
                <w:sz w:val="20"/>
              </w:rPr>
              <w:t xml:space="preserve"> </w:t>
            </w:r>
            <w:r>
              <w:rPr>
                <w:sz w:val="20"/>
              </w:rPr>
              <w:t>waste.</w:t>
            </w:r>
          </w:p>
          <w:p w14:paraId="12684C78" w14:textId="77777777" w:rsidR="00317F6B" w:rsidRDefault="00317F6B" w:rsidP="00D80907">
            <w:pPr>
              <w:pStyle w:val="TableParagraph"/>
              <w:numPr>
                <w:ilvl w:val="0"/>
                <w:numId w:val="19"/>
              </w:numPr>
              <w:tabs>
                <w:tab w:val="left" w:pos="467"/>
                <w:tab w:val="left" w:pos="468"/>
              </w:tabs>
              <w:ind w:right="102"/>
              <w:rPr>
                <w:sz w:val="20"/>
              </w:rPr>
            </w:pPr>
            <w:r>
              <w:rPr>
                <w:sz w:val="20"/>
              </w:rPr>
              <w:t>Deep clean parts of school if a positive tested case is notified and provide that information to staff</w:t>
            </w:r>
            <w:r>
              <w:rPr>
                <w:spacing w:val="-15"/>
                <w:sz w:val="20"/>
              </w:rPr>
              <w:t xml:space="preserve"> </w:t>
            </w:r>
            <w:r>
              <w:rPr>
                <w:sz w:val="20"/>
              </w:rPr>
              <w:t>and parents.</w:t>
            </w:r>
          </w:p>
          <w:p w14:paraId="464A4F7D" w14:textId="77777777" w:rsidR="00317F6B" w:rsidRDefault="00317F6B">
            <w:pPr>
              <w:pStyle w:val="TableParagraph"/>
              <w:spacing w:before="10"/>
              <w:rPr>
                <w:rFonts w:ascii="Times New Roman"/>
                <w:sz w:val="20"/>
              </w:rPr>
            </w:pPr>
          </w:p>
          <w:p w14:paraId="2BD85B95" w14:textId="77777777" w:rsidR="00317F6B" w:rsidRDefault="00317F6B">
            <w:pPr>
              <w:pStyle w:val="TableParagraph"/>
              <w:spacing w:line="243" w:lineRule="exact"/>
              <w:ind w:left="107"/>
              <w:rPr>
                <w:b/>
                <w:sz w:val="20"/>
              </w:rPr>
            </w:pPr>
            <w:r>
              <w:rPr>
                <w:b/>
                <w:sz w:val="20"/>
              </w:rPr>
              <w:t>Test and trace:</w:t>
            </w:r>
          </w:p>
          <w:p w14:paraId="263E2F8F" w14:textId="77777777" w:rsidR="00317F6B" w:rsidRDefault="00317F6B">
            <w:pPr>
              <w:pStyle w:val="TableParagraph"/>
              <w:ind w:left="107" w:right="122"/>
              <w:rPr>
                <w:sz w:val="20"/>
              </w:rPr>
            </w:pPr>
            <w:r>
              <w:rPr>
                <w:sz w:val="20"/>
              </w:rPr>
              <w:t xml:space="preserve">Test and Trace procedures to be followed using flow chart called ‘Actions to be taken by schools Public Health England. </w:t>
            </w:r>
          </w:p>
          <w:p w14:paraId="3AB33EEA" w14:textId="77777777" w:rsidR="00317F6B" w:rsidRDefault="00317F6B">
            <w:pPr>
              <w:pStyle w:val="TableParagraph"/>
              <w:rPr>
                <w:rFonts w:ascii="Times New Roman"/>
                <w:sz w:val="24"/>
              </w:rPr>
            </w:pPr>
          </w:p>
          <w:p w14:paraId="0981792B" w14:textId="77777777" w:rsidR="00317F6B" w:rsidRDefault="00317F6B">
            <w:pPr>
              <w:pStyle w:val="TableParagraph"/>
              <w:ind w:left="107" w:right="155"/>
              <w:rPr>
                <w:sz w:val="20"/>
              </w:rPr>
            </w:pPr>
          </w:p>
        </w:tc>
        <w:tc>
          <w:tcPr>
            <w:tcW w:w="6812" w:type="dxa"/>
          </w:tcPr>
          <w:p w14:paraId="47121826" w14:textId="77777777" w:rsidR="00317F6B" w:rsidRDefault="00317F6B">
            <w:pPr>
              <w:pStyle w:val="TableParagraph"/>
              <w:rPr>
                <w:rFonts w:ascii="Times New Roman"/>
                <w:sz w:val="24"/>
              </w:rPr>
            </w:pPr>
          </w:p>
          <w:p w14:paraId="1C35461E" w14:textId="77777777" w:rsidR="00317F6B" w:rsidRDefault="00317F6B">
            <w:pPr>
              <w:pStyle w:val="TableParagraph"/>
              <w:rPr>
                <w:rFonts w:ascii="Times New Roman"/>
                <w:sz w:val="20"/>
              </w:rPr>
            </w:pPr>
            <w:r>
              <w:rPr>
                <w:b/>
                <w:sz w:val="20"/>
              </w:rPr>
              <w:t>22. Update fo</w:t>
            </w:r>
            <w:r w:rsidR="00D80907">
              <w:rPr>
                <w:b/>
                <w:sz w:val="20"/>
              </w:rPr>
              <w:t>r parents and staff</w:t>
            </w:r>
            <w:r>
              <w:rPr>
                <w:b/>
                <w:sz w:val="20"/>
              </w:rPr>
              <w:t xml:space="preserve"> as part of school contingency planning and</w:t>
            </w:r>
            <w:r>
              <w:rPr>
                <w:b/>
                <w:spacing w:val="-18"/>
                <w:sz w:val="20"/>
              </w:rPr>
              <w:t xml:space="preserve"> </w:t>
            </w:r>
            <w:r>
              <w:rPr>
                <w:b/>
                <w:sz w:val="20"/>
              </w:rPr>
              <w:t>preparedness.</w:t>
            </w:r>
          </w:p>
        </w:tc>
      </w:tr>
    </w:tbl>
    <w:p w14:paraId="36C620D1" w14:textId="77777777" w:rsidR="005D591E" w:rsidRDefault="005D591E">
      <w:pPr>
        <w:rPr>
          <w:rFonts w:ascii="Times New Roman"/>
          <w:sz w:val="20"/>
        </w:rPr>
        <w:sectPr w:rsidR="005D591E">
          <w:pgSz w:w="16840" w:h="11910" w:orient="landscape"/>
          <w:pgMar w:top="1100" w:right="1100" w:bottom="900" w:left="1320" w:header="0" w:footer="712" w:gutter="0"/>
          <w:cols w:space="720"/>
        </w:sectPr>
      </w:pPr>
    </w:p>
    <w:p w14:paraId="69E5CC83"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D80907" w14:paraId="3FF42686" w14:textId="77777777" w:rsidTr="00EB68EF">
        <w:trPr>
          <w:trHeight w:val="1051"/>
        </w:trPr>
        <w:tc>
          <w:tcPr>
            <w:tcW w:w="1736" w:type="dxa"/>
          </w:tcPr>
          <w:p w14:paraId="2FE3AE95" w14:textId="77777777" w:rsidR="00D80907" w:rsidRDefault="00D80907">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4CAD60AC" w14:textId="77777777" w:rsidR="00D80907" w:rsidRDefault="00D80907">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32627875" w14:textId="77777777" w:rsidR="00D80907" w:rsidRDefault="00325D0E">
            <w:pPr>
              <w:pStyle w:val="TableParagraph"/>
              <w:spacing w:before="57"/>
              <w:ind w:left="812"/>
              <w:rPr>
                <w:rFonts w:ascii="Arial"/>
                <w:b/>
                <w:sz w:val="20"/>
              </w:rPr>
            </w:pPr>
            <w:r>
              <w:rPr>
                <w:rFonts w:ascii="Arial"/>
                <w:b/>
                <w:sz w:val="20"/>
              </w:rPr>
              <w:t>Necessary Actions</w:t>
            </w:r>
          </w:p>
        </w:tc>
        <w:tc>
          <w:tcPr>
            <w:tcW w:w="6812" w:type="dxa"/>
          </w:tcPr>
          <w:p w14:paraId="06B3EF68" w14:textId="77777777" w:rsidR="00D80907" w:rsidRDefault="00D80907">
            <w:pPr>
              <w:pStyle w:val="TableParagraph"/>
              <w:spacing w:before="57"/>
              <w:ind w:left="242"/>
              <w:rPr>
                <w:rFonts w:ascii="Arial"/>
                <w:b/>
                <w:sz w:val="20"/>
              </w:rPr>
            </w:pPr>
            <w:r>
              <w:rPr>
                <w:rFonts w:ascii="Arial"/>
                <w:b/>
                <w:sz w:val="20"/>
              </w:rPr>
              <w:t>What further action is necessary?</w:t>
            </w:r>
          </w:p>
        </w:tc>
      </w:tr>
      <w:tr w:rsidR="00D80907" w14:paraId="67579E20" w14:textId="77777777" w:rsidTr="00C228E0">
        <w:trPr>
          <w:trHeight w:val="5405"/>
        </w:trPr>
        <w:tc>
          <w:tcPr>
            <w:tcW w:w="1736" w:type="dxa"/>
          </w:tcPr>
          <w:p w14:paraId="1476AFEF" w14:textId="77777777" w:rsidR="00D80907" w:rsidRDefault="00D80907">
            <w:pPr>
              <w:pStyle w:val="TableParagraph"/>
              <w:spacing w:before="58"/>
              <w:ind w:left="107" w:right="99"/>
              <w:rPr>
                <w:sz w:val="20"/>
              </w:rPr>
            </w:pPr>
            <w:r>
              <w:rPr>
                <w:sz w:val="20"/>
              </w:rPr>
              <w:t xml:space="preserve">Extremely </w:t>
            </w:r>
            <w:r>
              <w:rPr>
                <w:spacing w:val="-4"/>
                <w:sz w:val="20"/>
              </w:rPr>
              <w:t xml:space="preserve">high </w:t>
            </w:r>
            <w:r>
              <w:rPr>
                <w:sz w:val="20"/>
              </w:rPr>
              <w:t>Risk of high level of COVID 19 virus transmission in local community.</w:t>
            </w:r>
          </w:p>
        </w:tc>
        <w:tc>
          <w:tcPr>
            <w:tcW w:w="1380" w:type="dxa"/>
          </w:tcPr>
          <w:p w14:paraId="284821B7" w14:textId="77777777" w:rsidR="00D80907" w:rsidRDefault="00D80907">
            <w:pPr>
              <w:pStyle w:val="TableParagraph"/>
              <w:spacing w:before="58"/>
              <w:ind w:left="107" w:right="140"/>
              <w:rPr>
                <w:sz w:val="20"/>
              </w:rPr>
            </w:pPr>
            <w:r>
              <w:rPr>
                <w:sz w:val="20"/>
              </w:rPr>
              <w:t>Pupils, staff and wider community</w:t>
            </w:r>
          </w:p>
        </w:tc>
        <w:tc>
          <w:tcPr>
            <w:tcW w:w="4251" w:type="dxa"/>
          </w:tcPr>
          <w:p w14:paraId="724244AA" w14:textId="77777777" w:rsidR="00D80907" w:rsidRDefault="00D80907">
            <w:pPr>
              <w:pStyle w:val="TableParagraph"/>
              <w:numPr>
                <w:ilvl w:val="0"/>
                <w:numId w:val="18"/>
              </w:numPr>
              <w:tabs>
                <w:tab w:val="left" w:pos="467"/>
                <w:tab w:val="left" w:pos="468"/>
              </w:tabs>
              <w:spacing w:before="58" w:line="276" w:lineRule="auto"/>
              <w:ind w:right="233"/>
              <w:rPr>
                <w:sz w:val="20"/>
              </w:rPr>
            </w:pPr>
            <w:r>
              <w:rPr>
                <w:sz w:val="20"/>
              </w:rPr>
              <w:t>Local Authority or PHE may advise school closure due to new ‘Contingency framework’</w:t>
            </w:r>
            <w:r>
              <w:rPr>
                <w:spacing w:val="-12"/>
                <w:sz w:val="20"/>
              </w:rPr>
              <w:t xml:space="preserve"> </w:t>
            </w:r>
            <w:r>
              <w:rPr>
                <w:sz w:val="20"/>
              </w:rPr>
              <w:t>measures if there is extremely high rate of transmission in the local</w:t>
            </w:r>
            <w:r>
              <w:rPr>
                <w:spacing w:val="-6"/>
                <w:sz w:val="20"/>
              </w:rPr>
              <w:t xml:space="preserve"> </w:t>
            </w:r>
            <w:r>
              <w:rPr>
                <w:sz w:val="20"/>
              </w:rPr>
              <w:t>area.</w:t>
            </w:r>
          </w:p>
          <w:p w14:paraId="73513021" w14:textId="77777777" w:rsidR="00D80907" w:rsidRDefault="00D80907">
            <w:pPr>
              <w:pStyle w:val="TableParagraph"/>
              <w:numPr>
                <w:ilvl w:val="0"/>
                <w:numId w:val="18"/>
              </w:numPr>
              <w:tabs>
                <w:tab w:val="left" w:pos="467"/>
                <w:tab w:val="left" w:pos="468"/>
              </w:tabs>
              <w:spacing w:before="58" w:line="276" w:lineRule="auto"/>
              <w:ind w:right="233"/>
              <w:rPr>
                <w:sz w:val="20"/>
              </w:rPr>
            </w:pPr>
            <w:r>
              <w:rPr>
                <w:sz w:val="20"/>
              </w:rPr>
              <w:t>Outbreak management plan comes into effect</w:t>
            </w:r>
          </w:p>
        </w:tc>
        <w:tc>
          <w:tcPr>
            <w:tcW w:w="6812" w:type="dxa"/>
          </w:tcPr>
          <w:p w14:paraId="0CB0644B" w14:textId="77777777" w:rsidR="00D80907" w:rsidRDefault="00D80907">
            <w:pPr>
              <w:pStyle w:val="TableParagraph"/>
              <w:spacing w:before="58"/>
              <w:ind w:left="105"/>
              <w:rPr>
                <w:b/>
                <w:sz w:val="20"/>
              </w:rPr>
            </w:pPr>
          </w:p>
          <w:p w14:paraId="66043FED" w14:textId="77777777" w:rsidR="00D80907" w:rsidRDefault="00D80907">
            <w:pPr>
              <w:pStyle w:val="TableParagraph"/>
              <w:spacing w:before="58"/>
              <w:ind w:left="105"/>
              <w:rPr>
                <w:b/>
                <w:sz w:val="20"/>
              </w:rPr>
            </w:pPr>
          </w:p>
          <w:p w14:paraId="4C154728" w14:textId="77777777" w:rsidR="00D80907" w:rsidRDefault="00D80907">
            <w:pPr>
              <w:pStyle w:val="TableParagraph"/>
              <w:spacing w:before="58"/>
              <w:ind w:left="105"/>
              <w:rPr>
                <w:sz w:val="20"/>
              </w:rPr>
            </w:pPr>
            <w:r>
              <w:rPr>
                <w:b/>
                <w:sz w:val="20"/>
              </w:rPr>
              <w:t>Consult and follow Local Authority advice when/if contacted and inform Governing Body/ Trustees as part of communication protocol in addition to parents and staff.</w:t>
            </w:r>
          </w:p>
        </w:tc>
      </w:tr>
    </w:tbl>
    <w:p w14:paraId="275A0E3D" w14:textId="77777777" w:rsidR="005D591E" w:rsidRDefault="005D591E">
      <w:pPr>
        <w:rPr>
          <w:sz w:val="20"/>
        </w:rPr>
        <w:sectPr w:rsidR="005D591E">
          <w:pgSz w:w="16840" w:h="11910" w:orient="landscape"/>
          <w:pgMar w:top="1100" w:right="1100" w:bottom="900" w:left="1320" w:header="0" w:footer="712" w:gutter="0"/>
          <w:cols w:space="720"/>
        </w:sectPr>
      </w:pPr>
    </w:p>
    <w:p w14:paraId="44E1011E"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25D0E" w14:paraId="3FC19C95" w14:textId="77777777" w:rsidTr="008C6FC3">
        <w:trPr>
          <w:trHeight w:val="1051"/>
        </w:trPr>
        <w:tc>
          <w:tcPr>
            <w:tcW w:w="1736" w:type="dxa"/>
          </w:tcPr>
          <w:p w14:paraId="06F4B644" w14:textId="77777777" w:rsidR="00325D0E" w:rsidRDefault="00325D0E">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7501046C" w14:textId="77777777" w:rsidR="00325D0E" w:rsidRDefault="00325D0E">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4313AC81" w14:textId="77777777" w:rsidR="00325D0E" w:rsidRDefault="00325D0E">
            <w:pPr>
              <w:pStyle w:val="TableParagraph"/>
              <w:spacing w:before="57"/>
              <w:ind w:left="812"/>
              <w:rPr>
                <w:rFonts w:ascii="Arial"/>
                <w:b/>
                <w:sz w:val="20"/>
              </w:rPr>
            </w:pPr>
            <w:r>
              <w:rPr>
                <w:rFonts w:ascii="Arial"/>
                <w:b/>
                <w:sz w:val="20"/>
              </w:rPr>
              <w:t>Necessary Actions</w:t>
            </w:r>
          </w:p>
        </w:tc>
        <w:tc>
          <w:tcPr>
            <w:tcW w:w="6812" w:type="dxa"/>
          </w:tcPr>
          <w:p w14:paraId="64CDA1B6" w14:textId="77777777" w:rsidR="00325D0E" w:rsidRDefault="00325D0E">
            <w:pPr>
              <w:pStyle w:val="TableParagraph"/>
              <w:spacing w:before="57"/>
              <w:ind w:left="242"/>
              <w:rPr>
                <w:rFonts w:ascii="Arial"/>
                <w:b/>
                <w:sz w:val="20"/>
              </w:rPr>
            </w:pPr>
            <w:r>
              <w:rPr>
                <w:rFonts w:ascii="Arial"/>
                <w:b/>
                <w:sz w:val="20"/>
              </w:rPr>
              <w:t>What further action is necessary?</w:t>
            </w:r>
          </w:p>
        </w:tc>
      </w:tr>
      <w:tr w:rsidR="00325D0E" w14:paraId="4D2E1AE6" w14:textId="77777777" w:rsidTr="00ED22B3">
        <w:trPr>
          <w:trHeight w:val="8566"/>
        </w:trPr>
        <w:tc>
          <w:tcPr>
            <w:tcW w:w="1736" w:type="dxa"/>
          </w:tcPr>
          <w:p w14:paraId="01A0D554" w14:textId="77777777" w:rsidR="00325D0E" w:rsidRDefault="00325D0E">
            <w:pPr>
              <w:pStyle w:val="TableParagraph"/>
              <w:spacing w:before="58"/>
              <w:ind w:left="107" w:right="88"/>
              <w:rPr>
                <w:b/>
                <w:sz w:val="20"/>
              </w:rPr>
            </w:pPr>
            <w:r>
              <w:rPr>
                <w:b/>
                <w:w w:val="95"/>
                <w:sz w:val="20"/>
              </w:rPr>
              <w:t xml:space="preserve">Swimming </w:t>
            </w:r>
            <w:r>
              <w:rPr>
                <w:b/>
                <w:sz w:val="20"/>
              </w:rPr>
              <w:t>Pool</w:t>
            </w:r>
          </w:p>
        </w:tc>
        <w:tc>
          <w:tcPr>
            <w:tcW w:w="1380" w:type="dxa"/>
          </w:tcPr>
          <w:p w14:paraId="122498C9" w14:textId="77777777" w:rsidR="00325D0E" w:rsidRDefault="00325D0E">
            <w:pPr>
              <w:pStyle w:val="TableParagraph"/>
              <w:spacing w:before="58"/>
              <w:ind w:left="107" w:right="170"/>
              <w:rPr>
                <w:b/>
                <w:sz w:val="20"/>
              </w:rPr>
            </w:pPr>
            <w:r>
              <w:rPr>
                <w:b/>
                <w:sz w:val="20"/>
              </w:rPr>
              <w:t>Staff and pupils</w:t>
            </w:r>
          </w:p>
        </w:tc>
        <w:tc>
          <w:tcPr>
            <w:tcW w:w="4251" w:type="dxa"/>
          </w:tcPr>
          <w:p w14:paraId="21062360" w14:textId="77777777" w:rsidR="00325D0E" w:rsidRDefault="00325D0E">
            <w:pPr>
              <w:pStyle w:val="TableParagraph"/>
              <w:numPr>
                <w:ilvl w:val="0"/>
                <w:numId w:val="17"/>
              </w:numPr>
              <w:tabs>
                <w:tab w:val="left" w:pos="467"/>
                <w:tab w:val="left" w:pos="468"/>
              </w:tabs>
              <w:spacing w:before="60" w:line="237" w:lineRule="auto"/>
              <w:ind w:right="274"/>
              <w:rPr>
                <w:b/>
                <w:sz w:val="20"/>
              </w:rPr>
            </w:pPr>
            <w:r>
              <w:rPr>
                <w:b/>
                <w:sz w:val="20"/>
              </w:rPr>
              <w:t>Risk assessment and</w:t>
            </w:r>
            <w:r>
              <w:rPr>
                <w:b/>
                <w:spacing w:val="-19"/>
                <w:sz w:val="20"/>
              </w:rPr>
              <w:t xml:space="preserve"> </w:t>
            </w:r>
            <w:r>
              <w:rPr>
                <w:b/>
                <w:sz w:val="20"/>
              </w:rPr>
              <w:t>operating guidance training for staff in place.</w:t>
            </w:r>
          </w:p>
          <w:p w14:paraId="0387DC61" w14:textId="77777777" w:rsidR="00325D0E" w:rsidRDefault="00325D0E">
            <w:pPr>
              <w:pStyle w:val="TableParagraph"/>
              <w:rPr>
                <w:rFonts w:ascii="Times New Roman"/>
                <w:sz w:val="24"/>
              </w:rPr>
            </w:pPr>
          </w:p>
          <w:p w14:paraId="0E1E1D71" w14:textId="77777777" w:rsidR="00325D0E" w:rsidRDefault="00325D0E">
            <w:pPr>
              <w:pStyle w:val="TableParagraph"/>
              <w:spacing w:before="179"/>
              <w:ind w:left="107" w:right="176"/>
              <w:rPr>
                <w:b/>
                <w:sz w:val="20"/>
              </w:rPr>
            </w:pPr>
            <w:r>
              <w:rPr>
                <w:b/>
                <w:sz w:val="20"/>
              </w:rPr>
              <w:t>Returning to the pool – swimming pools 21 August 2020 and after 2</w:t>
            </w:r>
            <w:proofErr w:type="spellStart"/>
            <w:r>
              <w:rPr>
                <w:b/>
                <w:position w:val="7"/>
                <w:sz w:val="13"/>
              </w:rPr>
              <w:t>nd</w:t>
            </w:r>
            <w:proofErr w:type="spellEnd"/>
            <w:r>
              <w:rPr>
                <w:b/>
                <w:position w:val="7"/>
                <w:sz w:val="13"/>
              </w:rPr>
              <w:t xml:space="preserve"> </w:t>
            </w:r>
            <w:r>
              <w:rPr>
                <w:b/>
                <w:sz w:val="20"/>
              </w:rPr>
              <w:t>lock down ending 2 December.</w:t>
            </w:r>
          </w:p>
          <w:p w14:paraId="345C299E" w14:textId="77777777" w:rsidR="00325D0E" w:rsidRDefault="00325D0E">
            <w:pPr>
              <w:pStyle w:val="TableParagraph"/>
              <w:spacing w:before="1"/>
              <w:rPr>
                <w:rFonts w:ascii="Times New Roman"/>
                <w:sz w:val="21"/>
              </w:rPr>
            </w:pPr>
          </w:p>
          <w:p w14:paraId="4EB55F03" w14:textId="77777777" w:rsidR="00325D0E" w:rsidRDefault="00325D0E">
            <w:pPr>
              <w:pStyle w:val="TableParagraph"/>
              <w:numPr>
                <w:ilvl w:val="0"/>
                <w:numId w:val="17"/>
              </w:numPr>
              <w:tabs>
                <w:tab w:val="left" w:pos="467"/>
                <w:tab w:val="left" w:pos="468"/>
              </w:tabs>
              <w:spacing w:before="1"/>
              <w:ind w:right="183"/>
              <w:rPr>
                <w:sz w:val="20"/>
              </w:rPr>
            </w:pPr>
            <w:r>
              <w:rPr>
                <w:b/>
                <w:sz w:val="20"/>
              </w:rPr>
              <w:t xml:space="preserve">Lead person accountable for Covid 19 </w:t>
            </w:r>
            <w:r>
              <w:rPr>
                <w:sz w:val="20"/>
              </w:rPr>
              <w:t>protective measures per swimming session and reports</w:t>
            </w:r>
            <w:r>
              <w:rPr>
                <w:spacing w:val="-15"/>
                <w:sz w:val="20"/>
              </w:rPr>
              <w:t xml:space="preserve"> </w:t>
            </w:r>
            <w:r>
              <w:rPr>
                <w:sz w:val="20"/>
              </w:rPr>
              <w:t>back any issues to Head of</w:t>
            </w:r>
            <w:r>
              <w:rPr>
                <w:spacing w:val="-4"/>
                <w:sz w:val="20"/>
              </w:rPr>
              <w:t xml:space="preserve"> </w:t>
            </w:r>
            <w:r>
              <w:rPr>
                <w:sz w:val="20"/>
              </w:rPr>
              <w:t>School.</w:t>
            </w:r>
          </w:p>
          <w:p w14:paraId="1F0AD8A9" w14:textId="77777777" w:rsidR="00325D0E" w:rsidRDefault="00325D0E">
            <w:pPr>
              <w:pStyle w:val="TableParagraph"/>
              <w:numPr>
                <w:ilvl w:val="0"/>
                <w:numId w:val="17"/>
              </w:numPr>
              <w:tabs>
                <w:tab w:val="left" w:pos="467"/>
                <w:tab w:val="left" w:pos="468"/>
              </w:tabs>
              <w:spacing w:before="2" w:line="237" w:lineRule="auto"/>
              <w:ind w:right="189"/>
              <w:rPr>
                <w:sz w:val="20"/>
              </w:rPr>
            </w:pPr>
            <w:r>
              <w:rPr>
                <w:b/>
                <w:sz w:val="20"/>
              </w:rPr>
              <w:t xml:space="preserve">Teaching staff </w:t>
            </w:r>
            <w:r>
              <w:rPr>
                <w:sz w:val="20"/>
              </w:rPr>
              <w:t>should ensure</w:t>
            </w:r>
            <w:r>
              <w:rPr>
                <w:spacing w:val="-16"/>
                <w:sz w:val="20"/>
              </w:rPr>
              <w:t xml:space="preserve"> </w:t>
            </w:r>
            <w:r>
              <w:rPr>
                <w:sz w:val="20"/>
              </w:rPr>
              <w:t>they set example and support pupils to follow government guidance on social distancing and</w:t>
            </w:r>
            <w:r>
              <w:rPr>
                <w:spacing w:val="-6"/>
                <w:sz w:val="20"/>
              </w:rPr>
              <w:t xml:space="preserve"> </w:t>
            </w:r>
            <w:r>
              <w:rPr>
                <w:sz w:val="20"/>
              </w:rPr>
              <w:t>handwashing,</w:t>
            </w:r>
          </w:p>
          <w:p w14:paraId="7E269006" w14:textId="77777777" w:rsidR="00325D0E" w:rsidRDefault="00325D0E">
            <w:pPr>
              <w:pStyle w:val="TableParagraph"/>
              <w:numPr>
                <w:ilvl w:val="0"/>
                <w:numId w:val="17"/>
              </w:numPr>
              <w:tabs>
                <w:tab w:val="left" w:pos="467"/>
                <w:tab w:val="left" w:pos="468"/>
              </w:tabs>
              <w:spacing w:before="6" w:line="244" w:lineRule="exact"/>
              <w:rPr>
                <w:b/>
                <w:sz w:val="20"/>
              </w:rPr>
            </w:pPr>
            <w:r>
              <w:rPr>
                <w:b/>
                <w:sz w:val="20"/>
              </w:rPr>
              <w:t>Avoid contact between</w:t>
            </w:r>
            <w:r>
              <w:rPr>
                <w:b/>
                <w:spacing w:val="-19"/>
                <w:sz w:val="20"/>
              </w:rPr>
              <w:t xml:space="preserve"> </w:t>
            </w:r>
            <w:r>
              <w:rPr>
                <w:b/>
                <w:sz w:val="20"/>
              </w:rPr>
              <w:t>bubbles.</w:t>
            </w:r>
          </w:p>
          <w:p w14:paraId="28704512" w14:textId="77777777" w:rsidR="00325D0E" w:rsidRDefault="00325D0E">
            <w:pPr>
              <w:pStyle w:val="TableParagraph"/>
              <w:numPr>
                <w:ilvl w:val="0"/>
                <w:numId w:val="17"/>
              </w:numPr>
              <w:tabs>
                <w:tab w:val="left" w:pos="467"/>
                <w:tab w:val="left" w:pos="468"/>
              </w:tabs>
              <w:ind w:right="463"/>
              <w:rPr>
                <w:b/>
                <w:sz w:val="20"/>
              </w:rPr>
            </w:pPr>
            <w:r>
              <w:rPr>
                <w:b/>
                <w:sz w:val="20"/>
              </w:rPr>
              <w:t>Provide time between groups for cleaning requirements as per PWTAG note</w:t>
            </w:r>
            <w:r>
              <w:rPr>
                <w:b/>
                <w:spacing w:val="-3"/>
                <w:sz w:val="20"/>
              </w:rPr>
              <w:t xml:space="preserve"> </w:t>
            </w:r>
            <w:r>
              <w:rPr>
                <w:b/>
                <w:sz w:val="20"/>
              </w:rPr>
              <w:t>44.</w:t>
            </w:r>
          </w:p>
          <w:p w14:paraId="761685FF" w14:textId="77777777" w:rsidR="00325D0E" w:rsidRDefault="00325D0E">
            <w:pPr>
              <w:pStyle w:val="TableParagraph"/>
              <w:numPr>
                <w:ilvl w:val="0"/>
                <w:numId w:val="17"/>
              </w:numPr>
              <w:tabs>
                <w:tab w:val="left" w:pos="467"/>
                <w:tab w:val="left" w:pos="468"/>
              </w:tabs>
              <w:spacing w:line="237" w:lineRule="auto"/>
              <w:ind w:right="731"/>
              <w:rPr>
                <w:b/>
                <w:sz w:val="20"/>
              </w:rPr>
            </w:pPr>
            <w:proofErr w:type="spellStart"/>
            <w:r>
              <w:rPr>
                <w:b/>
                <w:sz w:val="20"/>
              </w:rPr>
              <w:t>Resus</w:t>
            </w:r>
            <w:proofErr w:type="spellEnd"/>
            <w:r>
              <w:rPr>
                <w:b/>
                <w:sz w:val="20"/>
              </w:rPr>
              <w:t xml:space="preserve"> and Rescue trained staff member present per session.</w:t>
            </w:r>
          </w:p>
          <w:p w14:paraId="591F8C42" w14:textId="77777777" w:rsidR="00325D0E" w:rsidRDefault="00325D0E">
            <w:pPr>
              <w:pStyle w:val="TableParagraph"/>
              <w:numPr>
                <w:ilvl w:val="0"/>
                <w:numId w:val="17"/>
              </w:numPr>
              <w:tabs>
                <w:tab w:val="left" w:pos="468"/>
              </w:tabs>
              <w:ind w:right="474"/>
              <w:jc w:val="both"/>
              <w:rPr>
                <w:b/>
                <w:sz w:val="20"/>
              </w:rPr>
            </w:pPr>
            <w:r>
              <w:rPr>
                <w:b/>
                <w:sz w:val="20"/>
              </w:rPr>
              <w:t>Normal operating</w:t>
            </w:r>
            <w:r>
              <w:rPr>
                <w:b/>
                <w:spacing w:val="-18"/>
                <w:sz w:val="20"/>
              </w:rPr>
              <w:t xml:space="preserve"> </w:t>
            </w:r>
            <w:r>
              <w:rPr>
                <w:b/>
                <w:sz w:val="20"/>
              </w:rPr>
              <w:t>procedures (NOP) and Emergency action plan</w:t>
            </w:r>
            <w:r>
              <w:rPr>
                <w:b/>
                <w:spacing w:val="-1"/>
                <w:sz w:val="20"/>
              </w:rPr>
              <w:t xml:space="preserve"> </w:t>
            </w:r>
            <w:r>
              <w:rPr>
                <w:b/>
                <w:sz w:val="20"/>
              </w:rPr>
              <w:t>(EAP)</w:t>
            </w:r>
          </w:p>
          <w:p w14:paraId="2A54AD4C" w14:textId="77777777" w:rsidR="00325D0E" w:rsidRPr="004C04FE" w:rsidRDefault="00325D0E" w:rsidP="004C04FE">
            <w:pPr>
              <w:pStyle w:val="TableParagraph"/>
              <w:numPr>
                <w:ilvl w:val="0"/>
                <w:numId w:val="17"/>
              </w:numPr>
              <w:tabs>
                <w:tab w:val="left" w:pos="467"/>
                <w:tab w:val="left" w:pos="468"/>
              </w:tabs>
              <w:ind w:right="142"/>
              <w:rPr>
                <w:b/>
                <w:sz w:val="20"/>
              </w:rPr>
            </w:pPr>
            <w:r>
              <w:rPr>
                <w:b/>
                <w:sz w:val="20"/>
              </w:rPr>
              <w:t>Bather load and staff to pupil ratios and pool layout planned prior to swim session.</w:t>
            </w:r>
            <w:r>
              <w:rPr>
                <w:b/>
                <w:spacing w:val="-16"/>
                <w:sz w:val="20"/>
              </w:rPr>
              <w:t xml:space="preserve"> </w:t>
            </w:r>
            <w:r>
              <w:rPr>
                <w:b/>
                <w:sz w:val="20"/>
              </w:rPr>
              <w:t>(Scotland advise is 6m2 per bather for pools)</w:t>
            </w:r>
          </w:p>
          <w:p w14:paraId="0D8916FA" w14:textId="77777777" w:rsidR="00325D0E" w:rsidRDefault="00325D0E">
            <w:pPr>
              <w:pStyle w:val="TableParagraph"/>
              <w:numPr>
                <w:ilvl w:val="0"/>
                <w:numId w:val="17"/>
              </w:numPr>
              <w:tabs>
                <w:tab w:val="left" w:pos="467"/>
                <w:tab w:val="left" w:pos="468"/>
              </w:tabs>
              <w:rPr>
                <w:b/>
                <w:sz w:val="20"/>
              </w:rPr>
            </w:pPr>
            <w:r>
              <w:rPr>
                <w:b/>
                <w:sz w:val="20"/>
              </w:rPr>
              <w:t>PWTAG technical note</w:t>
            </w:r>
            <w:r>
              <w:rPr>
                <w:b/>
                <w:spacing w:val="-2"/>
                <w:sz w:val="20"/>
              </w:rPr>
              <w:t xml:space="preserve"> </w:t>
            </w:r>
            <w:r>
              <w:rPr>
                <w:b/>
                <w:sz w:val="20"/>
              </w:rPr>
              <w:t>45:</w:t>
            </w:r>
          </w:p>
        </w:tc>
        <w:tc>
          <w:tcPr>
            <w:tcW w:w="6812" w:type="dxa"/>
          </w:tcPr>
          <w:p w14:paraId="5F432A8B" w14:textId="77777777" w:rsidR="00325D0E" w:rsidRDefault="00325D0E" w:rsidP="00325D0E">
            <w:pPr>
              <w:pStyle w:val="TableParagraph"/>
              <w:spacing w:before="58"/>
              <w:ind w:left="107" w:right="143"/>
              <w:rPr>
                <w:sz w:val="20"/>
              </w:rPr>
            </w:pPr>
            <w:r>
              <w:rPr>
                <w:sz w:val="20"/>
              </w:rPr>
              <w:t>Swimming pool risk assessment to be completed in discussion with staff and LA advisor prior to opening.</w:t>
            </w:r>
          </w:p>
          <w:p w14:paraId="2EC3F967" w14:textId="77777777" w:rsidR="00325D0E" w:rsidRDefault="00325D0E" w:rsidP="00325D0E">
            <w:pPr>
              <w:pStyle w:val="TableParagraph"/>
              <w:spacing w:before="58"/>
              <w:ind w:left="107" w:right="143"/>
              <w:rPr>
                <w:sz w:val="20"/>
              </w:rPr>
            </w:pPr>
          </w:p>
          <w:p w14:paraId="2F43B544" w14:textId="77777777" w:rsidR="00325D0E" w:rsidRPr="00325D0E" w:rsidRDefault="00325D0E" w:rsidP="00325D0E">
            <w:pPr>
              <w:pStyle w:val="TableParagraph"/>
              <w:spacing w:before="58"/>
              <w:ind w:left="107" w:right="143"/>
              <w:rPr>
                <w:sz w:val="20"/>
              </w:rPr>
            </w:pPr>
          </w:p>
          <w:p w14:paraId="538DCB2B" w14:textId="77777777" w:rsidR="00325D0E" w:rsidRDefault="00325D0E">
            <w:pPr>
              <w:pStyle w:val="TableParagraph"/>
              <w:spacing w:before="208"/>
              <w:ind w:left="107" w:right="274"/>
              <w:rPr>
                <w:b/>
                <w:sz w:val="20"/>
              </w:rPr>
            </w:pPr>
            <w:r>
              <w:rPr>
                <w:b/>
                <w:sz w:val="20"/>
              </w:rPr>
              <w:t>PWTAG technical note ‘Disinfecting Coronavirus (TN 44) dated</w:t>
            </w:r>
            <w:r>
              <w:rPr>
                <w:b/>
                <w:spacing w:val="-11"/>
                <w:sz w:val="20"/>
              </w:rPr>
              <w:t xml:space="preserve"> </w:t>
            </w:r>
            <w:r>
              <w:rPr>
                <w:b/>
                <w:sz w:val="20"/>
              </w:rPr>
              <w:t>21.11.2020.</w:t>
            </w:r>
          </w:p>
          <w:p w14:paraId="01B805D2" w14:textId="77777777" w:rsidR="00325D0E" w:rsidRDefault="00325D0E">
            <w:pPr>
              <w:pStyle w:val="TableParagraph"/>
              <w:spacing w:before="2"/>
              <w:rPr>
                <w:rFonts w:ascii="Times New Roman"/>
                <w:sz w:val="21"/>
              </w:rPr>
            </w:pPr>
          </w:p>
          <w:p w14:paraId="0BC3EA90" w14:textId="77777777" w:rsidR="00325D0E" w:rsidRDefault="00325D0E">
            <w:pPr>
              <w:pStyle w:val="TableParagraph"/>
              <w:ind w:left="107" w:right="266"/>
              <w:rPr>
                <w:sz w:val="20"/>
              </w:rPr>
            </w:pPr>
            <w:r>
              <w:rPr>
                <w:sz w:val="20"/>
              </w:rPr>
              <w:t>Ensure sufficient cleaning</w:t>
            </w:r>
            <w:r>
              <w:rPr>
                <w:spacing w:val="-11"/>
                <w:sz w:val="20"/>
              </w:rPr>
              <w:t xml:space="preserve"> </w:t>
            </w:r>
            <w:r>
              <w:rPr>
                <w:sz w:val="20"/>
              </w:rPr>
              <w:t>and hygiene supplies in pool</w:t>
            </w:r>
            <w:r>
              <w:rPr>
                <w:spacing w:val="-14"/>
                <w:sz w:val="20"/>
              </w:rPr>
              <w:t xml:space="preserve"> </w:t>
            </w:r>
            <w:r>
              <w:rPr>
                <w:sz w:val="20"/>
              </w:rPr>
              <w:t>area.</w:t>
            </w:r>
          </w:p>
          <w:p w14:paraId="760A3C4D" w14:textId="77777777" w:rsidR="00325D0E" w:rsidRDefault="00325D0E">
            <w:pPr>
              <w:pStyle w:val="TableParagraph"/>
              <w:spacing w:before="2"/>
              <w:rPr>
                <w:rFonts w:ascii="Times New Roman"/>
                <w:sz w:val="21"/>
              </w:rPr>
            </w:pPr>
          </w:p>
          <w:p w14:paraId="01B84A55" w14:textId="77777777" w:rsidR="00325D0E" w:rsidRDefault="00325D0E">
            <w:pPr>
              <w:pStyle w:val="TableParagraph"/>
              <w:ind w:left="107"/>
              <w:rPr>
                <w:sz w:val="20"/>
              </w:rPr>
            </w:pPr>
            <w:r>
              <w:rPr>
                <w:sz w:val="20"/>
              </w:rPr>
              <w:t>Cleaning schedules</w:t>
            </w:r>
          </w:p>
          <w:p w14:paraId="16084685" w14:textId="77777777" w:rsidR="00325D0E" w:rsidRDefault="00325D0E">
            <w:pPr>
              <w:pStyle w:val="TableParagraph"/>
              <w:rPr>
                <w:rFonts w:ascii="Times New Roman"/>
                <w:sz w:val="24"/>
              </w:rPr>
            </w:pPr>
          </w:p>
          <w:p w14:paraId="5686132A" w14:textId="77777777" w:rsidR="00325D0E" w:rsidRDefault="00325D0E">
            <w:pPr>
              <w:pStyle w:val="TableParagraph"/>
              <w:spacing w:before="10"/>
              <w:rPr>
                <w:rFonts w:ascii="Times New Roman"/>
                <w:sz w:val="34"/>
              </w:rPr>
            </w:pPr>
          </w:p>
          <w:p w14:paraId="709A2199" w14:textId="77777777" w:rsidR="00325D0E" w:rsidRDefault="00325D0E">
            <w:pPr>
              <w:pStyle w:val="TableParagraph"/>
              <w:ind w:left="107" w:right="96"/>
              <w:rPr>
                <w:sz w:val="20"/>
              </w:rPr>
            </w:pPr>
            <w:r>
              <w:rPr>
                <w:sz w:val="20"/>
              </w:rPr>
              <w:t>Follow PE Adviser recommendations liked to size of pool/ hydrotherapy pool.</w:t>
            </w:r>
          </w:p>
          <w:p w14:paraId="6407E7A3" w14:textId="77777777" w:rsidR="00325D0E" w:rsidRDefault="00325D0E">
            <w:pPr>
              <w:pStyle w:val="TableParagraph"/>
              <w:rPr>
                <w:rFonts w:ascii="Times New Roman"/>
                <w:sz w:val="24"/>
              </w:rPr>
            </w:pPr>
          </w:p>
          <w:p w14:paraId="1E4E3833" w14:textId="77777777" w:rsidR="00325D0E" w:rsidRDefault="00325D0E">
            <w:pPr>
              <w:pStyle w:val="TableParagraph"/>
              <w:spacing w:before="1"/>
              <w:rPr>
                <w:rFonts w:ascii="Times New Roman"/>
                <w:sz w:val="19"/>
              </w:rPr>
            </w:pPr>
          </w:p>
          <w:p w14:paraId="39CECA27" w14:textId="77777777" w:rsidR="00325D0E" w:rsidRDefault="00325D0E" w:rsidP="004A12B4">
            <w:pPr>
              <w:pStyle w:val="TableParagraph"/>
              <w:rPr>
                <w:sz w:val="20"/>
              </w:rPr>
            </w:pPr>
          </w:p>
        </w:tc>
      </w:tr>
    </w:tbl>
    <w:p w14:paraId="7CCAD67F" w14:textId="77777777" w:rsidR="005D591E" w:rsidRDefault="005D591E">
      <w:pPr>
        <w:rPr>
          <w:sz w:val="20"/>
        </w:rPr>
        <w:sectPr w:rsidR="005D591E">
          <w:pgSz w:w="16840" w:h="11910" w:orient="landscape"/>
          <w:pgMar w:top="1100" w:right="1100" w:bottom="900" w:left="1320" w:header="0" w:footer="712" w:gutter="0"/>
          <w:cols w:space="720"/>
        </w:sectPr>
      </w:pPr>
    </w:p>
    <w:p w14:paraId="0C93CA63"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25D0E" w14:paraId="3A276BDD" w14:textId="77777777" w:rsidTr="0070255C">
        <w:trPr>
          <w:trHeight w:val="1051"/>
        </w:trPr>
        <w:tc>
          <w:tcPr>
            <w:tcW w:w="1736" w:type="dxa"/>
          </w:tcPr>
          <w:p w14:paraId="1CC8025F" w14:textId="77777777" w:rsidR="00325D0E" w:rsidRDefault="00325D0E">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400FB826" w14:textId="77777777" w:rsidR="00325D0E" w:rsidRDefault="00325D0E">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36186824" w14:textId="77777777" w:rsidR="00325D0E" w:rsidRDefault="00325D0E">
            <w:pPr>
              <w:pStyle w:val="TableParagraph"/>
              <w:spacing w:before="57"/>
              <w:ind w:left="812"/>
              <w:rPr>
                <w:rFonts w:ascii="Arial"/>
                <w:b/>
                <w:sz w:val="20"/>
              </w:rPr>
            </w:pPr>
            <w:r>
              <w:rPr>
                <w:rFonts w:ascii="Arial"/>
                <w:b/>
                <w:sz w:val="20"/>
              </w:rPr>
              <w:t>Necessary Actions</w:t>
            </w:r>
          </w:p>
        </w:tc>
        <w:tc>
          <w:tcPr>
            <w:tcW w:w="6812" w:type="dxa"/>
          </w:tcPr>
          <w:p w14:paraId="615FFADA" w14:textId="77777777" w:rsidR="00325D0E" w:rsidRDefault="00325D0E" w:rsidP="00325D0E">
            <w:pPr>
              <w:pStyle w:val="TableParagraph"/>
              <w:spacing w:before="57"/>
              <w:ind w:left="148"/>
              <w:rPr>
                <w:rFonts w:ascii="Arial"/>
                <w:b/>
                <w:sz w:val="20"/>
              </w:rPr>
            </w:pPr>
            <w:r>
              <w:rPr>
                <w:rFonts w:ascii="Arial"/>
                <w:b/>
                <w:sz w:val="20"/>
              </w:rPr>
              <w:t>What further action is necessary?</w:t>
            </w:r>
          </w:p>
        </w:tc>
      </w:tr>
      <w:tr w:rsidR="00325D0E" w14:paraId="47268AD2" w14:textId="77777777" w:rsidTr="009865F3">
        <w:trPr>
          <w:trHeight w:val="1633"/>
        </w:trPr>
        <w:tc>
          <w:tcPr>
            <w:tcW w:w="1736" w:type="dxa"/>
            <w:vMerge w:val="restart"/>
          </w:tcPr>
          <w:p w14:paraId="1561E1FE" w14:textId="77777777" w:rsidR="00325D0E" w:rsidRDefault="00325D0E">
            <w:pPr>
              <w:pStyle w:val="TableParagraph"/>
              <w:rPr>
                <w:rFonts w:ascii="Times New Roman"/>
                <w:sz w:val="18"/>
              </w:rPr>
            </w:pPr>
          </w:p>
        </w:tc>
        <w:tc>
          <w:tcPr>
            <w:tcW w:w="1380" w:type="dxa"/>
            <w:vMerge w:val="restart"/>
          </w:tcPr>
          <w:p w14:paraId="6727858B" w14:textId="77777777" w:rsidR="00325D0E" w:rsidRDefault="00325D0E">
            <w:pPr>
              <w:pStyle w:val="TableParagraph"/>
              <w:rPr>
                <w:rFonts w:ascii="Times New Roman"/>
                <w:sz w:val="18"/>
              </w:rPr>
            </w:pPr>
          </w:p>
        </w:tc>
        <w:tc>
          <w:tcPr>
            <w:tcW w:w="4251" w:type="dxa"/>
            <w:tcBorders>
              <w:bottom w:val="nil"/>
            </w:tcBorders>
          </w:tcPr>
          <w:p w14:paraId="723B0F24" w14:textId="77777777" w:rsidR="00325D0E" w:rsidRDefault="00325D0E">
            <w:pPr>
              <w:pStyle w:val="TableParagraph"/>
              <w:numPr>
                <w:ilvl w:val="0"/>
                <w:numId w:val="16"/>
              </w:numPr>
              <w:tabs>
                <w:tab w:val="left" w:pos="467"/>
                <w:tab w:val="left" w:pos="468"/>
              </w:tabs>
              <w:spacing w:before="58"/>
              <w:ind w:right="259"/>
              <w:rPr>
                <w:sz w:val="20"/>
              </w:rPr>
            </w:pPr>
            <w:r>
              <w:rPr>
                <w:sz w:val="20"/>
              </w:rPr>
              <w:t>Cleaning surfaces significantly reduces risk of viruses after 72 hours. Plastic – 72 hours, stainless steel and glass is 48 hours, cardboard and wood is 24 hours and copper 4 – 8</w:t>
            </w:r>
            <w:r>
              <w:rPr>
                <w:spacing w:val="-4"/>
                <w:sz w:val="20"/>
              </w:rPr>
              <w:t xml:space="preserve"> </w:t>
            </w:r>
            <w:r>
              <w:rPr>
                <w:sz w:val="20"/>
              </w:rPr>
              <w:t>hours</w:t>
            </w:r>
          </w:p>
        </w:tc>
        <w:tc>
          <w:tcPr>
            <w:tcW w:w="6812" w:type="dxa"/>
            <w:vMerge w:val="restart"/>
          </w:tcPr>
          <w:p w14:paraId="5EC0DCA0" w14:textId="77777777" w:rsidR="00325D0E" w:rsidRDefault="00325D0E">
            <w:pPr>
              <w:pStyle w:val="TableParagraph"/>
              <w:spacing w:before="58" w:line="243" w:lineRule="exact"/>
              <w:ind w:left="107"/>
              <w:rPr>
                <w:b/>
                <w:sz w:val="20"/>
              </w:rPr>
            </w:pPr>
            <w:r>
              <w:rPr>
                <w:b/>
                <w:sz w:val="20"/>
              </w:rPr>
              <w:t>TN 44 ‘Disinfecting</w:t>
            </w:r>
          </w:p>
          <w:p w14:paraId="27DCCC67" w14:textId="77777777" w:rsidR="00325D0E" w:rsidRDefault="00325D0E">
            <w:pPr>
              <w:pStyle w:val="TableParagraph"/>
              <w:spacing w:line="243" w:lineRule="exact"/>
              <w:ind w:left="107"/>
              <w:rPr>
                <w:b/>
                <w:sz w:val="20"/>
              </w:rPr>
            </w:pPr>
            <w:r>
              <w:rPr>
                <w:b/>
                <w:sz w:val="20"/>
              </w:rPr>
              <w:t>Coronavirus’ 21.11.2020.</w:t>
            </w:r>
          </w:p>
          <w:p w14:paraId="5C9A62EF" w14:textId="77777777" w:rsidR="00325D0E" w:rsidRDefault="00325D0E">
            <w:pPr>
              <w:pStyle w:val="TableParagraph"/>
              <w:spacing w:before="2"/>
              <w:rPr>
                <w:rFonts w:ascii="Times New Roman"/>
                <w:sz w:val="31"/>
              </w:rPr>
            </w:pPr>
          </w:p>
          <w:p w14:paraId="29D24AA9" w14:textId="77777777" w:rsidR="00325D0E" w:rsidRDefault="00325D0E">
            <w:pPr>
              <w:pStyle w:val="TableParagraph"/>
              <w:spacing w:before="2"/>
              <w:rPr>
                <w:rFonts w:ascii="Times New Roman"/>
                <w:sz w:val="31"/>
              </w:rPr>
            </w:pPr>
          </w:p>
          <w:p w14:paraId="0386F516" w14:textId="77777777" w:rsidR="00325D0E" w:rsidRDefault="00325D0E" w:rsidP="008B1FEE">
            <w:pPr>
              <w:pStyle w:val="TableParagraph"/>
              <w:spacing w:before="1"/>
              <w:ind w:left="107" w:right="211"/>
              <w:rPr>
                <w:b/>
                <w:sz w:val="20"/>
              </w:rPr>
            </w:pPr>
            <w:r>
              <w:rPr>
                <w:b/>
                <w:sz w:val="20"/>
              </w:rPr>
              <w:t xml:space="preserve">Staff training for cleaning operatives and staff involved in cleaning. </w:t>
            </w:r>
            <w:r>
              <w:rPr>
                <w:sz w:val="20"/>
              </w:rPr>
              <w:t>cleaning risk assessments and operating procedure</w:t>
            </w:r>
          </w:p>
          <w:p w14:paraId="6B750F9A" w14:textId="77777777" w:rsidR="00325D0E" w:rsidRDefault="00325D0E">
            <w:pPr>
              <w:pStyle w:val="TableParagraph"/>
              <w:rPr>
                <w:rFonts w:ascii="Times New Roman"/>
                <w:sz w:val="24"/>
              </w:rPr>
            </w:pPr>
          </w:p>
          <w:p w14:paraId="04E47325" w14:textId="77777777" w:rsidR="00325D0E" w:rsidRDefault="00325D0E">
            <w:pPr>
              <w:pStyle w:val="TableParagraph"/>
              <w:rPr>
                <w:rFonts w:ascii="Times New Roman"/>
                <w:sz w:val="24"/>
              </w:rPr>
            </w:pPr>
          </w:p>
          <w:p w14:paraId="4B221102" w14:textId="77777777" w:rsidR="00325D0E" w:rsidRDefault="00325D0E">
            <w:pPr>
              <w:pStyle w:val="TableParagraph"/>
              <w:rPr>
                <w:rFonts w:ascii="Times New Roman"/>
                <w:sz w:val="24"/>
              </w:rPr>
            </w:pPr>
          </w:p>
          <w:p w14:paraId="74F346E6" w14:textId="77777777" w:rsidR="00325D0E" w:rsidRDefault="00325D0E">
            <w:pPr>
              <w:pStyle w:val="TableParagraph"/>
              <w:rPr>
                <w:rFonts w:ascii="Times New Roman"/>
                <w:sz w:val="24"/>
              </w:rPr>
            </w:pPr>
          </w:p>
          <w:p w14:paraId="33F3E934" w14:textId="77777777" w:rsidR="00325D0E" w:rsidRDefault="00325D0E">
            <w:pPr>
              <w:pStyle w:val="TableParagraph"/>
              <w:rPr>
                <w:rFonts w:ascii="Times New Roman"/>
                <w:sz w:val="24"/>
              </w:rPr>
            </w:pPr>
          </w:p>
          <w:p w14:paraId="2F464F47" w14:textId="77777777" w:rsidR="00325D0E" w:rsidRDefault="00325D0E">
            <w:pPr>
              <w:pStyle w:val="TableParagraph"/>
              <w:rPr>
                <w:rFonts w:ascii="Times New Roman"/>
                <w:sz w:val="24"/>
              </w:rPr>
            </w:pPr>
          </w:p>
          <w:p w14:paraId="375C1309" w14:textId="77777777" w:rsidR="00325D0E" w:rsidRDefault="00325D0E">
            <w:pPr>
              <w:pStyle w:val="TableParagraph"/>
              <w:rPr>
                <w:rFonts w:ascii="Times New Roman"/>
                <w:sz w:val="24"/>
              </w:rPr>
            </w:pPr>
          </w:p>
          <w:p w14:paraId="62531B9B" w14:textId="77777777" w:rsidR="00325D0E" w:rsidRDefault="00325D0E">
            <w:pPr>
              <w:pStyle w:val="TableParagraph"/>
              <w:rPr>
                <w:rFonts w:ascii="Times New Roman"/>
                <w:sz w:val="24"/>
              </w:rPr>
            </w:pPr>
          </w:p>
          <w:p w14:paraId="2956F342" w14:textId="77777777" w:rsidR="00325D0E" w:rsidRDefault="00325D0E">
            <w:pPr>
              <w:pStyle w:val="TableParagraph"/>
              <w:rPr>
                <w:rFonts w:ascii="Times New Roman"/>
                <w:sz w:val="24"/>
              </w:rPr>
            </w:pPr>
          </w:p>
          <w:p w14:paraId="07BEFEAD" w14:textId="77777777" w:rsidR="00325D0E" w:rsidRDefault="00325D0E">
            <w:pPr>
              <w:pStyle w:val="TableParagraph"/>
              <w:rPr>
                <w:rFonts w:ascii="Times New Roman"/>
                <w:sz w:val="24"/>
              </w:rPr>
            </w:pPr>
          </w:p>
          <w:p w14:paraId="453CE234" w14:textId="77777777" w:rsidR="00325D0E" w:rsidRDefault="00325D0E">
            <w:pPr>
              <w:pStyle w:val="TableParagraph"/>
              <w:rPr>
                <w:rFonts w:ascii="Times New Roman"/>
                <w:sz w:val="24"/>
              </w:rPr>
            </w:pPr>
          </w:p>
          <w:p w14:paraId="4BBEB6F0" w14:textId="77777777" w:rsidR="00325D0E" w:rsidRDefault="00325D0E">
            <w:pPr>
              <w:pStyle w:val="TableParagraph"/>
              <w:rPr>
                <w:rFonts w:ascii="Times New Roman"/>
                <w:sz w:val="24"/>
              </w:rPr>
            </w:pPr>
          </w:p>
          <w:p w14:paraId="6E7CEB0E" w14:textId="77777777" w:rsidR="00325D0E" w:rsidRDefault="00325D0E">
            <w:pPr>
              <w:pStyle w:val="TableParagraph"/>
              <w:rPr>
                <w:rFonts w:ascii="Times New Roman"/>
                <w:sz w:val="24"/>
              </w:rPr>
            </w:pPr>
          </w:p>
          <w:p w14:paraId="49525812" w14:textId="77777777" w:rsidR="00325D0E" w:rsidRDefault="00325D0E">
            <w:pPr>
              <w:pStyle w:val="TableParagraph"/>
              <w:rPr>
                <w:rFonts w:ascii="Times New Roman"/>
                <w:sz w:val="24"/>
              </w:rPr>
            </w:pPr>
          </w:p>
          <w:p w14:paraId="7709783D" w14:textId="77777777" w:rsidR="00325D0E" w:rsidRDefault="00325D0E">
            <w:pPr>
              <w:pStyle w:val="TableParagraph"/>
              <w:rPr>
                <w:rFonts w:ascii="Times New Roman"/>
                <w:sz w:val="24"/>
              </w:rPr>
            </w:pPr>
          </w:p>
          <w:p w14:paraId="4156A3DC" w14:textId="77777777" w:rsidR="00325D0E" w:rsidRDefault="00325D0E">
            <w:pPr>
              <w:pStyle w:val="TableParagraph"/>
              <w:rPr>
                <w:rFonts w:ascii="Times New Roman"/>
                <w:sz w:val="24"/>
              </w:rPr>
            </w:pPr>
          </w:p>
          <w:p w14:paraId="33D917BF" w14:textId="77777777" w:rsidR="00325D0E" w:rsidRDefault="00325D0E">
            <w:pPr>
              <w:pStyle w:val="TableParagraph"/>
              <w:rPr>
                <w:rFonts w:ascii="Times New Roman"/>
                <w:sz w:val="24"/>
              </w:rPr>
            </w:pPr>
          </w:p>
          <w:p w14:paraId="2A70D8A6" w14:textId="77777777" w:rsidR="00325D0E" w:rsidRDefault="00325D0E">
            <w:pPr>
              <w:pStyle w:val="TableParagraph"/>
              <w:rPr>
                <w:rFonts w:ascii="Times New Roman"/>
                <w:sz w:val="24"/>
              </w:rPr>
            </w:pPr>
          </w:p>
          <w:p w14:paraId="46341F1D" w14:textId="77777777" w:rsidR="00325D0E" w:rsidRDefault="00325D0E">
            <w:pPr>
              <w:pStyle w:val="TableParagraph"/>
              <w:rPr>
                <w:rFonts w:ascii="Times New Roman"/>
                <w:sz w:val="24"/>
              </w:rPr>
            </w:pPr>
          </w:p>
          <w:p w14:paraId="589A67F6" w14:textId="77777777" w:rsidR="00325D0E" w:rsidRDefault="00325D0E">
            <w:pPr>
              <w:pStyle w:val="TableParagraph"/>
              <w:spacing w:before="3"/>
              <w:rPr>
                <w:rFonts w:ascii="Times New Roman"/>
                <w:sz w:val="19"/>
              </w:rPr>
            </w:pPr>
          </w:p>
          <w:p w14:paraId="36932CB2" w14:textId="77777777" w:rsidR="00325D0E" w:rsidRDefault="00325D0E">
            <w:pPr>
              <w:pStyle w:val="TableParagraph"/>
              <w:rPr>
                <w:rFonts w:ascii="Times New Roman"/>
                <w:sz w:val="18"/>
              </w:rPr>
            </w:pPr>
          </w:p>
        </w:tc>
      </w:tr>
      <w:tr w:rsidR="00325D0E" w14:paraId="63A13CDF" w14:textId="77777777" w:rsidTr="009865F3">
        <w:trPr>
          <w:trHeight w:val="6923"/>
        </w:trPr>
        <w:tc>
          <w:tcPr>
            <w:tcW w:w="1736" w:type="dxa"/>
            <w:vMerge/>
            <w:tcBorders>
              <w:top w:val="nil"/>
            </w:tcBorders>
          </w:tcPr>
          <w:p w14:paraId="2CA8722E" w14:textId="77777777" w:rsidR="00325D0E" w:rsidRDefault="00325D0E">
            <w:pPr>
              <w:rPr>
                <w:sz w:val="2"/>
                <w:szCs w:val="2"/>
              </w:rPr>
            </w:pPr>
          </w:p>
        </w:tc>
        <w:tc>
          <w:tcPr>
            <w:tcW w:w="1380" w:type="dxa"/>
            <w:vMerge/>
            <w:tcBorders>
              <w:top w:val="nil"/>
            </w:tcBorders>
          </w:tcPr>
          <w:p w14:paraId="55312B06" w14:textId="77777777" w:rsidR="00325D0E" w:rsidRDefault="00325D0E">
            <w:pPr>
              <w:rPr>
                <w:sz w:val="2"/>
                <w:szCs w:val="2"/>
              </w:rPr>
            </w:pPr>
          </w:p>
        </w:tc>
        <w:tc>
          <w:tcPr>
            <w:tcW w:w="4251" w:type="dxa"/>
            <w:tcBorders>
              <w:top w:val="nil"/>
            </w:tcBorders>
          </w:tcPr>
          <w:p w14:paraId="5A4C56A0" w14:textId="77777777" w:rsidR="00325D0E" w:rsidRDefault="00325D0E">
            <w:pPr>
              <w:pStyle w:val="TableParagraph"/>
              <w:numPr>
                <w:ilvl w:val="0"/>
                <w:numId w:val="15"/>
              </w:numPr>
              <w:tabs>
                <w:tab w:val="left" w:pos="467"/>
                <w:tab w:val="left" w:pos="468"/>
              </w:tabs>
              <w:spacing w:before="117" w:line="244" w:lineRule="exact"/>
              <w:rPr>
                <w:b/>
                <w:sz w:val="20"/>
              </w:rPr>
            </w:pPr>
            <w:r>
              <w:rPr>
                <w:b/>
                <w:sz w:val="20"/>
              </w:rPr>
              <w:t>Regular</w:t>
            </w:r>
            <w:r>
              <w:rPr>
                <w:b/>
                <w:spacing w:val="-3"/>
                <w:sz w:val="20"/>
              </w:rPr>
              <w:t xml:space="preserve"> </w:t>
            </w:r>
            <w:r>
              <w:rPr>
                <w:b/>
                <w:sz w:val="20"/>
              </w:rPr>
              <w:t>cleaning:</w:t>
            </w:r>
          </w:p>
          <w:p w14:paraId="3DA422F9" w14:textId="77777777" w:rsidR="00325D0E" w:rsidRDefault="00325D0E">
            <w:pPr>
              <w:pStyle w:val="TableParagraph"/>
              <w:ind w:left="467" w:right="382"/>
              <w:rPr>
                <w:sz w:val="20"/>
              </w:rPr>
            </w:pPr>
            <w:r>
              <w:rPr>
                <w:sz w:val="20"/>
              </w:rPr>
              <w:t>Public areas with minimal pass through can follow usual cleaning regime daily.</w:t>
            </w:r>
          </w:p>
          <w:p w14:paraId="5CDE850B" w14:textId="77777777" w:rsidR="00325D0E" w:rsidRDefault="00325D0E">
            <w:pPr>
              <w:pStyle w:val="TableParagraph"/>
              <w:ind w:left="467" w:right="202"/>
              <w:rPr>
                <w:sz w:val="20"/>
              </w:rPr>
            </w:pPr>
            <w:r>
              <w:rPr>
                <w:sz w:val="20"/>
              </w:rPr>
              <w:t>Frequently touched surfaces clean after each use and when contaminated with secretions, excretions or body fluids.</w:t>
            </w:r>
          </w:p>
          <w:p w14:paraId="5FA2E7FD" w14:textId="77777777" w:rsidR="00325D0E" w:rsidRDefault="00325D0E">
            <w:pPr>
              <w:pStyle w:val="TableParagraph"/>
              <w:numPr>
                <w:ilvl w:val="0"/>
                <w:numId w:val="15"/>
              </w:numPr>
              <w:tabs>
                <w:tab w:val="left" w:pos="467"/>
                <w:tab w:val="left" w:pos="468"/>
              </w:tabs>
              <w:ind w:right="104"/>
              <w:rPr>
                <w:sz w:val="20"/>
              </w:rPr>
            </w:pPr>
            <w:r>
              <w:rPr>
                <w:b/>
                <w:sz w:val="20"/>
              </w:rPr>
              <w:t>All surfaces touched by pupils</w:t>
            </w:r>
            <w:r>
              <w:rPr>
                <w:b/>
                <w:spacing w:val="-16"/>
                <w:sz w:val="20"/>
              </w:rPr>
              <w:t xml:space="preserve"> </w:t>
            </w:r>
            <w:r>
              <w:rPr>
                <w:b/>
                <w:sz w:val="20"/>
              </w:rPr>
              <w:t xml:space="preserve">or staff </w:t>
            </w:r>
            <w:r>
              <w:rPr>
                <w:sz w:val="20"/>
              </w:rPr>
              <w:t>must be cleaned and disinfected including objects visibly contaminated by body fluids bathrooms and changing areas, door handles, grab rails with 60% ethyl</w:t>
            </w:r>
            <w:r>
              <w:rPr>
                <w:spacing w:val="1"/>
                <w:sz w:val="20"/>
              </w:rPr>
              <w:t xml:space="preserve"> </w:t>
            </w:r>
            <w:r>
              <w:rPr>
                <w:sz w:val="20"/>
              </w:rPr>
              <w:t>alcohol.</w:t>
            </w:r>
          </w:p>
          <w:p w14:paraId="07AAAB75" w14:textId="77777777" w:rsidR="00325D0E" w:rsidRDefault="00325D0E">
            <w:pPr>
              <w:pStyle w:val="TableParagraph"/>
              <w:numPr>
                <w:ilvl w:val="0"/>
                <w:numId w:val="15"/>
              </w:numPr>
              <w:tabs>
                <w:tab w:val="left" w:pos="467"/>
                <w:tab w:val="left" w:pos="468"/>
              </w:tabs>
              <w:ind w:right="207"/>
              <w:rPr>
                <w:sz w:val="20"/>
              </w:rPr>
            </w:pPr>
            <w:r>
              <w:rPr>
                <w:sz w:val="20"/>
              </w:rPr>
              <w:t>Ensure pool users do not come</w:t>
            </w:r>
            <w:r>
              <w:rPr>
                <w:spacing w:val="-12"/>
                <w:sz w:val="20"/>
              </w:rPr>
              <w:t xml:space="preserve"> </w:t>
            </w:r>
            <w:r>
              <w:rPr>
                <w:sz w:val="20"/>
              </w:rPr>
              <w:t>into direct contact with chlorinated surfaces when wet. Clean after every group.</w:t>
            </w:r>
          </w:p>
          <w:p w14:paraId="3980531D" w14:textId="77777777" w:rsidR="00325D0E" w:rsidRDefault="00325D0E">
            <w:pPr>
              <w:pStyle w:val="TableParagraph"/>
              <w:numPr>
                <w:ilvl w:val="0"/>
                <w:numId w:val="15"/>
              </w:numPr>
              <w:tabs>
                <w:tab w:val="left" w:pos="467"/>
                <w:tab w:val="left" w:pos="468"/>
              </w:tabs>
              <w:spacing w:line="237" w:lineRule="auto"/>
              <w:ind w:right="466"/>
              <w:rPr>
                <w:sz w:val="20"/>
              </w:rPr>
            </w:pPr>
            <w:r>
              <w:rPr>
                <w:b/>
                <w:sz w:val="20"/>
              </w:rPr>
              <w:t>Encourage use of plastic</w:t>
            </w:r>
            <w:r>
              <w:rPr>
                <w:b/>
                <w:spacing w:val="-16"/>
                <w:sz w:val="20"/>
              </w:rPr>
              <w:t xml:space="preserve"> </w:t>
            </w:r>
            <w:r>
              <w:rPr>
                <w:b/>
                <w:sz w:val="20"/>
              </w:rPr>
              <w:t xml:space="preserve">over shoes </w:t>
            </w:r>
            <w:r>
              <w:rPr>
                <w:sz w:val="20"/>
              </w:rPr>
              <w:t>to reduce pollution being introduced. (usual</w:t>
            </w:r>
            <w:r>
              <w:rPr>
                <w:spacing w:val="-2"/>
                <w:sz w:val="20"/>
              </w:rPr>
              <w:t xml:space="preserve"> </w:t>
            </w:r>
            <w:r>
              <w:rPr>
                <w:sz w:val="20"/>
              </w:rPr>
              <w:t>practice)</w:t>
            </w:r>
          </w:p>
          <w:p w14:paraId="0B014E70" w14:textId="77777777" w:rsidR="00325D0E" w:rsidRDefault="00325D0E">
            <w:pPr>
              <w:pStyle w:val="TableParagraph"/>
              <w:numPr>
                <w:ilvl w:val="0"/>
                <w:numId w:val="15"/>
              </w:numPr>
              <w:tabs>
                <w:tab w:val="left" w:pos="467"/>
                <w:tab w:val="left" w:pos="468"/>
              </w:tabs>
              <w:spacing w:before="1"/>
              <w:ind w:right="105"/>
              <w:rPr>
                <w:sz w:val="20"/>
              </w:rPr>
            </w:pPr>
            <w:r>
              <w:rPr>
                <w:b/>
                <w:sz w:val="20"/>
              </w:rPr>
              <w:t xml:space="preserve">Use mop heads that are disposable or can be washed at 60C or disposable cloths </w:t>
            </w:r>
            <w:r>
              <w:rPr>
                <w:sz w:val="20"/>
              </w:rPr>
              <w:t>or paper using disinfectant that is</w:t>
            </w:r>
            <w:r>
              <w:rPr>
                <w:spacing w:val="-6"/>
                <w:sz w:val="20"/>
              </w:rPr>
              <w:t xml:space="preserve"> </w:t>
            </w:r>
            <w:r>
              <w:rPr>
                <w:sz w:val="20"/>
              </w:rPr>
              <w:t>effective</w:t>
            </w:r>
          </w:p>
          <w:p w14:paraId="4C2ADC6E" w14:textId="77777777" w:rsidR="00325D0E" w:rsidRDefault="00325D0E">
            <w:pPr>
              <w:pStyle w:val="TableParagraph"/>
              <w:spacing w:before="5" w:line="242" w:lineRule="exact"/>
              <w:ind w:left="467" w:right="174"/>
              <w:rPr>
                <w:sz w:val="20"/>
              </w:rPr>
            </w:pPr>
            <w:proofErr w:type="gramStart"/>
            <w:r>
              <w:rPr>
                <w:sz w:val="20"/>
              </w:rPr>
              <w:t>against</w:t>
            </w:r>
            <w:proofErr w:type="gramEnd"/>
            <w:r>
              <w:rPr>
                <w:sz w:val="20"/>
              </w:rPr>
              <w:t xml:space="preserve"> enveloped viruses.</w:t>
            </w:r>
            <w:r>
              <w:rPr>
                <w:spacing w:val="-12"/>
                <w:sz w:val="20"/>
              </w:rPr>
              <w:t xml:space="preserve"> </w:t>
            </w:r>
            <w:r>
              <w:rPr>
                <w:sz w:val="20"/>
              </w:rPr>
              <w:t>Disposal by double bagging in waste</w:t>
            </w:r>
            <w:r>
              <w:rPr>
                <w:spacing w:val="-11"/>
                <w:sz w:val="20"/>
              </w:rPr>
              <w:t xml:space="preserve"> </w:t>
            </w:r>
            <w:r>
              <w:rPr>
                <w:sz w:val="20"/>
              </w:rPr>
              <w:t>leave</w:t>
            </w:r>
          </w:p>
        </w:tc>
        <w:tc>
          <w:tcPr>
            <w:tcW w:w="6812" w:type="dxa"/>
            <w:vMerge/>
          </w:tcPr>
          <w:p w14:paraId="23573537" w14:textId="77777777" w:rsidR="00325D0E" w:rsidRDefault="00325D0E">
            <w:pPr>
              <w:rPr>
                <w:sz w:val="2"/>
                <w:szCs w:val="2"/>
              </w:rPr>
            </w:pPr>
          </w:p>
        </w:tc>
      </w:tr>
    </w:tbl>
    <w:p w14:paraId="3BA91233" w14:textId="77777777" w:rsidR="005D591E" w:rsidRDefault="005D591E">
      <w:pPr>
        <w:rPr>
          <w:sz w:val="2"/>
          <w:szCs w:val="2"/>
        </w:rPr>
        <w:sectPr w:rsidR="005D591E">
          <w:pgSz w:w="16840" w:h="11910" w:orient="landscape"/>
          <w:pgMar w:top="1100" w:right="1100" w:bottom="900" w:left="1320" w:header="0" w:footer="712" w:gutter="0"/>
          <w:cols w:space="720"/>
        </w:sectPr>
      </w:pPr>
    </w:p>
    <w:p w14:paraId="602C0A8A"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8"/>
        <w:gridCol w:w="1408"/>
        <w:gridCol w:w="4251"/>
        <w:gridCol w:w="6812"/>
      </w:tblGrid>
      <w:tr w:rsidR="00325D0E" w14:paraId="7DC1302F" w14:textId="77777777" w:rsidTr="00325D0E">
        <w:trPr>
          <w:trHeight w:val="1051"/>
        </w:trPr>
        <w:tc>
          <w:tcPr>
            <w:tcW w:w="1708" w:type="dxa"/>
          </w:tcPr>
          <w:p w14:paraId="149D2C13" w14:textId="77777777" w:rsidR="00325D0E" w:rsidRDefault="00325D0E">
            <w:pPr>
              <w:pStyle w:val="TableParagraph"/>
              <w:spacing w:before="55" w:line="278" w:lineRule="auto"/>
              <w:ind w:left="480" w:right="88" w:hanging="159"/>
              <w:rPr>
                <w:rFonts w:ascii="Arial"/>
                <w:b/>
                <w:sz w:val="20"/>
              </w:rPr>
            </w:pPr>
            <w:r>
              <w:rPr>
                <w:rFonts w:ascii="Arial"/>
                <w:b/>
                <w:sz w:val="20"/>
              </w:rPr>
              <w:t>What are the hazards?</w:t>
            </w:r>
          </w:p>
        </w:tc>
        <w:tc>
          <w:tcPr>
            <w:tcW w:w="1408" w:type="dxa"/>
          </w:tcPr>
          <w:p w14:paraId="6CB08381" w14:textId="77777777" w:rsidR="00325D0E" w:rsidRDefault="00325D0E">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4AB1EB51" w14:textId="77777777" w:rsidR="00325D0E" w:rsidRDefault="00325D0E">
            <w:pPr>
              <w:pStyle w:val="TableParagraph"/>
              <w:spacing w:before="57"/>
              <w:ind w:left="812"/>
              <w:rPr>
                <w:rFonts w:ascii="Arial"/>
                <w:b/>
                <w:sz w:val="20"/>
              </w:rPr>
            </w:pPr>
            <w:r>
              <w:rPr>
                <w:rFonts w:ascii="Arial"/>
                <w:b/>
                <w:sz w:val="20"/>
              </w:rPr>
              <w:t>Necessary Actions</w:t>
            </w:r>
          </w:p>
        </w:tc>
        <w:tc>
          <w:tcPr>
            <w:tcW w:w="6812" w:type="dxa"/>
          </w:tcPr>
          <w:p w14:paraId="269D5B38" w14:textId="77777777" w:rsidR="00325D0E" w:rsidRDefault="00325D0E">
            <w:pPr>
              <w:pStyle w:val="TableParagraph"/>
              <w:spacing w:before="57"/>
              <w:ind w:left="242"/>
              <w:rPr>
                <w:rFonts w:ascii="Arial"/>
                <w:b/>
                <w:sz w:val="20"/>
              </w:rPr>
            </w:pPr>
            <w:r>
              <w:rPr>
                <w:rFonts w:ascii="Arial"/>
                <w:b/>
                <w:sz w:val="20"/>
              </w:rPr>
              <w:t>What further action is necessary?</w:t>
            </w:r>
          </w:p>
        </w:tc>
      </w:tr>
      <w:tr w:rsidR="00325D0E" w14:paraId="4B36B22B" w14:textId="77777777" w:rsidTr="00325D0E">
        <w:trPr>
          <w:trHeight w:val="8566"/>
        </w:trPr>
        <w:tc>
          <w:tcPr>
            <w:tcW w:w="1708" w:type="dxa"/>
          </w:tcPr>
          <w:p w14:paraId="776267CB" w14:textId="77777777" w:rsidR="00325D0E" w:rsidRDefault="00325D0E">
            <w:pPr>
              <w:pStyle w:val="TableParagraph"/>
              <w:rPr>
                <w:rFonts w:ascii="Times New Roman"/>
                <w:sz w:val="24"/>
              </w:rPr>
            </w:pPr>
          </w:p>
          <w:p w14:paraId="1534C62B" w14:textId="77777777" w:rsidR="00325D0E" w:rsidRDefault="00325D0E">
            <w:pPr>
              <w:pStyle w:val="TableParagraph"/>
              <w:rPr>
                <w:rFonts w:ascii="Times New Roman"/>
                <w:sz w:val="24"/>
              </w:rPr>
            </w:pPr>
          </w:p>
          <w:p w14:paraId="24A316FF" w14:textId="77777777" w:rsidR="00325D0E" w:rsidRDefault="00325D0E">
            <w:pPr>
              <w:pStyle w:val="TableParagraph"/>
              <w:rPr>
                <w:rFonts w:ascii="Times New Roman"/>
                <w:sz w:val="24"/>
              </w:rPr>
            </w:pPr>
          </w:p>
          <w:p w14:paraId="1FB5F108" w14:textId="77777777" w:rsidR="00325D0E" w:rsidRDefault="00325D0E">
            <w:pPr>
              <w:pStyle w:val="TableParagraph"/>
              <w:rPr>
                <w:rFonts w:ascii="Times New Roman"/>
                <w:sz w:val="24"/>
              </w:rPr>
            </w:pPr>
          </w:p>
          <w:p w14:paraId="21EC82D2" w14:textId="77777777" w:rsidR="00325D0E" w:rsidRDefault="00325D0E">
            <w:pPr>
              <w:pStyle w:val="TableParagraph"/>
              <w:rPr>
                <w:rFonts w:ascii="Times New Roman"/>
                <w:sz w:val="24"/>
              </w:rPr>
            </w:pPr>
          </w:p>
          <w:p w14:paraId="09636DA3" w14:textId="77777777" w:rsidR="00325D0E" w:rsidRDefault="00325D0E">
            <w:pPr>
              <w:pStyle w:val="TableParagraph"/>
              <w:rPr>
                <w:rFonts w:ascii="Times New Roman"/>
                <w:sz w:val="24"/>
              </w:rPr>
            </w:pPr>
          </w:p>
          <w:p w14:paraId="4671B44C" w14:textId="77777777" w:rsidR="00325D0E" w:rsidRDefault="00325D0E">
            <w:pPr>
              <w:pStyle w:val="TableParagraph"/>
              <w:rPr>
                <w:rFonts w:ascii="Times New Roman"/>
                <w:sz w:val="24"/>
              </w:rPr>
            </w:pPr>
          </w:p>
          <w:p w14:paraId="131E964A" w14:textId="77777777" w:rsidR="00325D0E" w:rsidRDefault="00325D0E">
            <w:pPr>
              <w:pStyle w:val="TableParagraph"/>
              <w:rPr>
                <w:rFonts w:ascii="Times New Roman"/>
                <w:sz w:val="24"/>
              </w:rPr>
            </w:pPr>
          </w:p>
          <w:p w14:paraId="17783DB9" w14:textId="77777777" w:rsidR="00325D0E" w:rsidRDefault="00325D0E">
            <w:pPr>
              <w:pStyle w:val="TableParagraph"/>
              <w:spacing w:before="3"/>
              <w:rPr>
                <w:rFonts w:ascii="Times New Roman"/>
                <w:sz w:val="24"/>
              </w:rPr>
            </w:pPr>
          </w:p>
          <w:p w14:paraId="7AE49574" w14:textId="77777777" w:rsidR="00325D0E" w:rsidRDefault="00325D0E">
            <w:pPr>
              <w:pStyle w:val="TableParagraph"/>
              <w:ind w:left="107" w:right="180"/>
              <w:rPr>
                <w:b/>
                <w:sz w:val="20"/>
              </w:rPr>
            </w:pPr>
            <w:proofErr w:type="spellStart"/>
            <w:r>
              <w:rPr>
                <w:b/>
                <w:w w:val="95"/>
                <w:sz w:val="20"/>
              </w:rPr>
              <w:t>Hydrotherap</w:t>
            </w:r>
            <w:proofErr w:type="spellEnd"/>
            <w:r>
              <w:rPr>
                <w:b/>
                <w:w w:val="95"/>
                <w:sz w:val="20"/>
              </w:rPr>
              <w:t xml:space="preserve"> </w:t>
            </w:r>
            <w:r>
              <w:rPr>
                <w:b/>
                <w:sz w:val="20"/>
              </w:rPr>
              <w:t>y pool - additions</w:t>
            </w:r>
          </w:p>
        </w:tc>
        <w:tc>
          <w:tcPr>
            <w:tcW w:w="1408" w:type="dxa"/>
          </w:tcPr>
          <w:p w14:paraId="2E468CA3" w14:textId="77777777" w:rsidR="00325D0E" w:rsidRDefault="00325D0E">
            <w:pPr>
              <w:pStyle w:val="TableParagraph"/>
              <w:rPr>
                <w:rFonts w:ascii="Times New Roman"/>
                <w:sz w:val="20"/>
              </w:rPr>
            </w:pPr>
          </w:p>
        </w:tc>
        <w:tc>
          <w:tcPr>
            <w:tcW w:w="4251" w:type="dxa"/>
          </w:tcPr>
          <w:p w14:paraId="638E08AD" w14:textId="77777777" w:rsidR="00325D0E" w:rsidRDefault="00325D0E">
            <w:pPr>
              <w:pStyle w:val="TableParagraph"/>
              <w:spacing w:before="58"/>
              <w:ind w:left="467" w:right="479"/>
              <w:rPr>
                <w:sz w:val="20"/>
              </w:rPr>
            </w:pPr>
            <w:proofErr w:type="gramStart"/>
            <w:r>
              <w:rPr>
                <w:sz w:val="20"/>
              </w:rPr>
              <w:t>for</w:t>
            </w:r>
            <w:proofErr w:type="gramEnd"/>
            <w:r>
              <w:rPr>
                <w:sz w:val="20"/>
              </w:rPr>
              <w:t xml:space="preserve"> 24 hours and disposal into communal waste after 72 hours.</w:t>
            </w:r>
          </w:p>
          <w:p w14:paraId="5AEFCF47" w14:textId="77777777" w:rsidR="00325D0E" w:rsidRDefault="00325D0E">
            <w:pPr>
              <w:pStyle w:val="TableParagraph"/>
              <w:numPr>
                <w:ilvl w:val="0"/>
                <w:numId w:val="14"/>
              </w:numPr>
              <w:tabs>
                <w:tab w:val="left" w:pos="467"/>
                <w:tab w:val="left" w:pos="468"/>
              </w:tabs>
              <w:ind w:right="359"/>
              <w:rPr>
                <w:sz w:val="20"/>
              </w:rPr>
            </w:pPr>
            <w:r>
              <w:rPr>
                <w:b/>
                <w:sz w:val="20"/>
              </w:rPr>
              <w:t>Disposal of any PPE gloves</w:t>
            </w:r>
            <w:r>
              <w:rPr>
                <w:sz w:val="20"/>
              </w:rPr>
              <w:t>, aprons in double bagging after</w:t>
            </w:r>
            <w:r>
              <w:rPr>
                <w:spacing w:val="-13"/>
                <w:sz w:val="20"/>
              </w:rPr>
              <w:t xml:space="preserve"> </w:t>
            </w:r>
            <w:r>
              <w:rPr>
                <w:sz w:val="20"/>
              </w:rPr>
              <w:t>72 hours.</w:t>
            </w:r>
          </w:p>
          <w:p w14:paraId="3CEFCF5A" w14:textId="77777777" w:rsidR="00325D0E" w:rsidRDefault="00325D0E">
            <w:pPr>
              <w:pStyle w:val="TableParagraph"/>
              <w:numPr>
                <w:ilvl w:val="0"/>
                <w:numId w:val="14"/>
              </w:numPr>
              <w:tabs>
                <w:tab w:val="left" w:pos="467"/>
                <w:tab w:val="left" w:pos="468"/>
              </w:tabs>
              <w:ind w:right="110"/>
              <w:rPr>
                <w:sz w:val="20"/>
              </w:rPr>
            </w:pPr>
            <w:r>
              <w:rPr>
                <w:sz w:val="20"/>
              </w:rPr>
              <w:t>Clean systematically from cleanest areas to dirtiest areas so that</w:t>
            </w:r>
            <w:r>
              <w:rPr>
                <w:spacing w:val="-16"/>
                <w:sz w:val="20"/>
              </w:rPr>
              <w:t xml:space="preserve"> </w:t>
            </w:r>
            <w:r>
              <w:rPr>
                <w:sz w:val="20"/>
              </w:rPr>
              <w:t>debris can fall and be cleaned</w:t>
            </w:r>
            <w:r>
              <w:rPr>
                <w:spacing w:val="-4"/>
                <w:sz w:val="20"/>
              </w:rPr>
              <w:t xml:space="preserve"> </w:t>
            </w:r>
            <w:r>
              <w:rPr>
                <w:sz w:val="20"/>
              </w:rPr>
              <w:t>off.</w:t>
            </w:r>
          </w:p>
          <w:p w14:paraId="56F29380" w14:textId="77777777" w:rsidR="00325D0E" w:rsidRDefault="00325D0E">
            <w:pPr>
              <w:pStyle w:val="TableParagraph"/>
              <w:numPr>
                <w:ilvl w:val="0"/>
                <w:numId w:val="14"/>
              </w:numPr>
              <w:tabs>
                <w:tab w:val="left" w:pos="467"/>
                <w:tab w:val="left" w:pos="468"/>
              </w:tabs>
              <w:ind w:right="124"/>
              <w:rPr>
                <w:sz w:val="20"/>
              </w:rPr>
            </w:pPr>
            <w:r>
              <w:rPr>
                <w:b/>
                <w:sz w:val="20"/>
              </w:rPr>
              <w:t xml:space="preserve">Wash hand basin drains </w:t>
            </w:r>
            <w:r>
              <w:rPr>
                <w:sz w:val="20"/>
              </w:rPr>
              <w:t>may become contaminated with</w:t>
            </w:r>
            <w:r>
              <w:rPr>
                <w:spacing w:val="-14"/>
                <w:sz w:val="20"/>
              </w:rPr>
              <w:t xml:space="preserve"> </w:t>
            </w:r>
            <w:r>
              <w:rPr>
                <w:sz w:val="20"/>
              </w:rPr>
              <w:t>bacterial pathogens so should be cleaned downwards from taps to drain then cloths changed and</w:t>
            </w:r>
            <w:r>
              <w:rPr>
                <w:spacing w:val="-4"/>
                <w:sz w:val="20"/>
              </w:rPr>
              <w:t xml:space="preserve"> </w:t>
            </w:r>
            <w:r>
              <w:rPr>
                <w:sz w:val="20"/>
              </w:rPr>
              <w:t>disposal.</w:t>
            </w:r>
          </w:p>
          <w:p w14:paraId="33116D3E" w14:textId="77777777" w:rsidR="00325D0E" w:rsidRDefault="00325D0E">
            <w:pPr>
              <w:pStyle w:val="TableParagraph"/>
              <w:numPr>
                <w:ilvl w:val="0"/>
                <w:numId w:val="14"/>
              </w:numPr>
              <w:tabs>
                <w:tab w:val="left" w:pos="467"/>
                <w:tab w:val="left" w:pos="468"/>
              </w:tabs>
              <w:ind w:right="129"/>
              <w:rPr>
                <w:b/>
                <w:sz w:val="20"/>
              </w:rPr>
            </w:pPr>
            <w:r>
              <w:rPr>
                <w:b/>
                <w:sz w:val="20"/>
              </w:rPr>
              <w:t>Pool surrounds – Take care not to get disinfectant into the pool or combine with free chlorine residual. Check cleaning residues go to waste water drain not pool overflow</w:t>
            </w:r>
            <w:r>
              <w:rPr>
                <w:b/>
                <w:spacing w:val="-21"/>
                <w:sz w:val="20"/>
              </w:rPr>
              <w:t xml:space="preserve"> </w:t>
            </w:r>
            <w:r>
              <w:rPr>
                <w:b/>
                <w:sz w:val="20"/>
              </w:rPr>
              <w:t>channel.</w:t>
            </w:r>
          </w:p>
          <w:p w14:paraId="3E98B1E6" w14:textId="77777777" w:rsidR="00325D0E" w:rsidRDefault="00325D0E">
            <w:pPr>
              <w:pStyle w:val="TableParagraph"/>
              <w:numPr>
                <w:ilvl w:val="0"/>
                <w:numId w:val="14"/>
              </w:numPr>
              <w:tabs>
                <w:tab w:val="left" w:pos="467"/>
                <w:tab w:val="left" w:pos="468"/>
              </w:tabs>
              <w:ind w:right="109"/>
              <w:rPr>
                <w:sz w:val="20"/>
              </w:rPr>
            </w:pPr>
            <w:r>
              <w:rPr>
                <w:b/>
                <w:sz w:val="20"/>
              </w:rPr>
              <w:t xml:space="preserve">Do not disinfect stainless steel or similar metal fittings and surfaces </w:t>
            </w:r>
            <w:r>
              <w:rPr>
                <w:sz w:val="20"/>
              </w:rPr>
              <w:t>as this may cause pitting and corrosion. Instead wipe with alcohol wipes twice daily. Any fitting washed continually by pool water will not require further</w:t>
            </w:r>
            <w:r>
              <w:rPr>
                <w:spacing w:val="-9"/>
                <w:sz w:val="20"/>
              </w:rPr>
              <w:t xml:space="preserve"> </w:t>
            </w:r>
            <w:r>
              <w:rPr>
                <w:sz w:val="20"/>
              </w:rPr>
              <w:t>disinfection.</w:t>
            </w:r>
          </w:p>
          <w:p w14:paraId="02ED9E3F" w14:textId="77777777" w:rsidR="00325D0E" w:rsidRDefault="00325D0E">
            <w:pPr>
              <w:pStyle w:val="TableParagraph"/>
              <w:numPr>
                <w:ilvl w:val="0"/>
                <w:numId w:val="14"/>
              </w:numPr>
              <w:tabs>
                <w:tab w:val="left" w:pos="467"/>
                <w:tab w:val="left" w:pos="468"/>
              </w:tabs>
              <w:ind w:right="304"/>
              <w:rPr>
                <w:b/>
                <w:sz w:val="20"/>
              </w:rPr>
            </w:pPr>
            <w:r>
              <w:rPr>
                <w:b/>
                <w:sz w:val="20"/>
              </w:rPr>
              <w:t>Wash first with soapy water detergent before</w:t>
            </w:r>
            <w:r>
              <w:rPr>
                <w:b/>
                <w:spacing w:val="-10"/>
                <w:sz w:val="20"/>
              </w:rPr>
              <w:t xml:space="preserve"> </w:t>
            </w:r>
            <w:r>
              <w:rPr>
                <w:b/>
                <w:sz w:val="20"/>
              </w:rPr>
              <w:t>disinfection</w:t>
            </w:r>
          </w:p>
          <w:p w14:paraId="70DC9A9F" w14:textId="77777777" w:rsidR="00325D0E" w:rsidRDefault="00325D0E">
            <w:pPr>
              <w:pStyle w:val="TableParagraph"/>
              <w:spacing w:line="242" w:lineRule="exact"/>
              <w:ind w:left="467" w:right="288"/>
              <w:rPr>
                <w:sz w:val="20"/>
              </w:rPr>
            </w:pPr>
            <w:proofErr w:type="gramStart"/>
            <w:r>
              <w:rPr>
                <w:b/>
                <w:sz w:val="20"/>
              </w:rPr>
              <w:t>and</w:t>
            </w:r>
            <w:proofErr w:type="gramEnd"/>
            <w:r>
              <w:rPr>
                <w:b/>
                <w:sz w:val="20"/>
              </w:rPr>
              <w:t xml:space="preserve"> rinse off </w:t>
            </w:r>
            <w:r>
              <w:rPr>
                <w:sz w:val="20"/>
              </w:rPr>
              <w:t>the disinfection and leave surfaces to air dry.</w:t>
            </w:r>
          </w:p>
        </w:tc>
        <w:tc>
          <w:tcPr>
            <w:tcW w:w="6812" w:type="dxa"/>
          </w:tcPr>
          <w:p w14:paraId="5A24A765" w14:textId="77777777" w:rsidR="00325D0E" w:rsidRDefault="00325D0E">
            <w:pPr>
              <w:pStyle w:val="TableParagraph"/>
              <w:rPr>
                <w:rFonts w:ascii="Times New Roman"/>
                <w:sz w:val="20"/>
              </w:rPr>
            </w:pPr>
          </w:p>
        </w:tc>
      </w:tr>
    </w:tbl>
    <w:p w14:paraId="0C5E0BB8" w14:textId="77777777" w:rsidR="005D591E" w:rsidRDefault="005D591E">
      <w:pPr>
        <w:rPr>
          <w:rFonts w:ascii="Times New Roman"/>
          <w:sz w:val="20"/>
        </w:rPr>
        <w:sectPr w:rsidR="005D591E">
          <w:pgSz w:w="16840" w:h="11910" w:orient="landscape"/>
          <w:pgMar w:top="1100" w:right="1100" w:bottom="900" w:left="1320" w:header="0" w:footer="712" w:gutter="0"/>
          <w:cols w:space="720"/>
        </w:sectPr>
      </w:pPr>
    </w:p>
    <w:p w14:paraId="0EF43B22"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25D0E" w14:paraId="11D0CEA5" w14:textId="77777777" w:rsidTr="00845F1E">
        <w:trPr>
          <w:trHeight w:val="1051"/>
        </w:trPr>
        <w:tc>
          <w:tcPr>
            <w:tcW w:w="1736" w:type="dxa"/>
          </w:tcPr>
          <w:p w14:paraId="4A8D3E0D" w14:textId="77777777" w:rsidR="00325D0E" w:rsidRDefault="00325D0E">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27924321" w14:textId="77777777" w:rsidR="00325D0E" w:rsidRDefault="00325D0E">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31260AA0" w14:textId="77777777" w:rsidR="00325D0E" w:rsidRDefault="00325D0E">
            <w:pPr>
              <w:pStyle w:val="TableParagraph"/>
              <w:spacing w:before="57"/>
              <w:ind w:left="812"/>
              <w:rPr>
                <w:rFonts w:ascii="Arial"/>
                <w:b/>
                <w:sz w:val="20"/>
              </w:rPr>
            </w:pPr>
            <w:r>
              <w:rPr>
                <w:rFonts w:ascii="Arial"/>
                <w:b/>
                <w:sz w:val="20"/>
              </w:rPr>
              <w:t>Necessary Actions</w:t>
            </w:r>
          </w:p>
        </w:tc>
        <w:tc>
          <w:tcPr>
            <w:tcW w:w="6812" w:type="dxa"/>
          </w:tcPr>
          <w:p w14:paraId="1B727A76" w14:textId="77777777" w:rsidR="00325D0E" w:rsidRDefault="00325D0E" w:rsidP="00325D0E">
            <w:pPr>
              <w:pStyle w:val="TableParagraph"/>
              <w:spacing w:before="57"/>
              <w:ind w:left="148"/>
              <w:rPr>
                <w:rFonts w:ascii="Arial"/>
                <w:b/>
                <w:sz w:val="20"/>
              </w:rPr>
            </w:pPr>
            <w:r>
              <w:rPr>
                <w:rFonts w:ascii="Arial"/>
                <w:b/>
                <w:sz w:val="20"/>
              </w:rPr>
              <w:t>What further action is necessary?</w:t>
            </w:r>
          </w:p>
        </w:tc>
      </w:tr>
      <w:tr w:rsidR="00325D0E" w14:paraId="24B9C5CE" w14:textId="77777777" w:rsidTr="00E3787E">
        <w:trPr>
          <w:trHeight w:val="8590"/>
        </w:trPr>
        <w:tc>
          <w:tcPr>
            <w:tcW w:w="1736" w:type="dxa"/>
          </w:tcPr>
          <w:p w14:paraId="12945840" w14:textId="77777777" w:rsidR="00325D0E" w:rsidRDefault="00325D0E">
            <w:pPr>
              <w:pStyle w:val="TableParagraph"/>
              <w:rPr>
                <w:rFonts w:ascii="Times New Roman"/>
                <w:sz w:val="18"/>
              </w:rPr>
            </w:pPr>
          </w:p>
        </w:tc>
        <w:tc>
          <w:tcPr>
            <w:tcW w:w="1380" w:type="dxa"/>
          </w:tcPr>
          <w:p w14:paraId="600A4D97" w14:textId="77777777" w:rsidR="00325D0E" w:rsidRDefault="00325D0E">
            <w:pPr>
              <w:pStyle w:val="TableParagraph"/>
              <w:rPr>
                <w:rFonts w:ascii="Times New Roman"/>
                <w:sz w:val="18"/>
              </w:rPr>
            </w:pPr>
          </w:p>
        </w:tc>
        <w:tc>
          <w:tcPr>
            <w:tcW w:w="4251" w:type="dxa"/>
          </w:tcPr>
          <w:p w14:paraId="064F787E" w14:textId="77777777" w:rsidR="00325D0E" w:rsidRDefault="00325D0E">
            <w:pPr>
              <w:pStyle w:val="TableParagraph"/>
              <w:numPr>
                <w:ilvl w:val="0"/>
                <w:numId w:val="13"/>
              </w:numPr>
              <w:tabs>
                <w:tab w:val="left" w:pos="467"/>
                <w:tab w:val="left" w:pos="468"/>
              </w:tabs>
              <w:spacing w:before="58"/>
              <w:ind w:right="140"/>
              <w:rPr>
                <w:rFonts w:ascii="Symbol" w:hAnsi="Symbol"/>
                <w:sz w:val="20"/>
              </w:rPr>
            </w:pPr>
            <w:r>
              <w:rPr>
                <w:b/>
                <w:sz w:val="20"/>
              </w:rPr>
              <w:t>Solution of chlorine or bleach should be applied to dirty areas so that the dirt will use up</w:t>
            </w:r>
            <w:r>
              <w:rPr>
                <w:b/>
                <w:spacing w:val="-16"/>
                <w:sz w:val="20"/>
              </w:rPr>
              <w:t xml:space="preserve"> </w:t>
            </w:r>
            <w:r>
              <w:rPr>
                <w:b/>
                <w:sz w:val="20"/>
              </w:rPr>
              <w:t xml:space="preserve">some of the available chlorine </w:t>
            </w:r>
            <w:r>
              <w:rPr>
                <w:sz w:val="20"/>
              </w:rPr>
              <w:t>as it is oxidised so the amount to activate virus is reduced before the disinfection rinse</w:t>
            </w:r>
            <w:r>
              <w:rPr>
                <w:spacing w:val="-3"/>
                <w:sz w:val="20"/>
              </w:rPr>
              <w:t xml:space="preserve"> </w:t>
            </w:r>
            <w:r>
              <w:rPr>
                <w:sz w:val="20"/>
              </w:rPr>
              <w:t>off.</w:t>
            </w:r>
          </w:p>
          <w:p w14:paraId="31CE3D0F" w14:textId="77777777" w:rsidR="00325D0E" w:rsidRDefault="00325D0E">
            <w:pPr>
              <w:pStyle w:val="TableParagraph"/>
              <w:numPr>
                <w:ilvl w:val="0"/>
                <w:numId w:val="13"/>
              </w:numPr>
              <w:tabs>
                <w:tab w:val="left" w:pos="467"/>
                <w:tab w:val="left" w:pos="468"/>
              </w:tabs>
              <w:ind w:right="303"/>
              <w:rPr>
                <w:rFonts w:ascii="Symbol" w:hAnsi="Symbol"/>
                <w:b/>
                <w:sz w:val="20"/>
              </w:rPr>
            </w:pPr>
            <w:r>
              <w:rPr>
                <w:b/>
                <w:sz w:val="20"/>
              </w:rPr>
              <w:t>Alcohol hand cleansers may</w:t>
            </w:r>
            <w:r>
              <w:rPr>
                <w:b/>
                <w:spacing w:val="-17"/>
                <w:sz w:val="20"/>
              </w:rPr>
              <w:t xml:space="preserve"> </w:t>
            </w:r>
            <w:r>
              <w:rPr>
                <w:b/>
                <w:sz w:val="20"/>
              </w:rPr>
              <w:t xml:space="preserve">be used or wipes </w:t>
            </w:r>
            <w:r>
              <w:rPr>
                <w:sz w:val="20"/>
              </w:rPr>
              <w:t xml:space="preserve">but must contain 70% isopropyl alcohol or 60 % ethyl alcohol by volume to inactivate viruses. All chemical solutions need to be </w:t>
            </w:r>
            <w:r>
              <w:rPr>
                <w:b/>
                <w:sz w:val="20"/>
              </w:rPr>
              <w:t>added to COSSH register of hazardous substances and fire risk register.</w:t>
            </w:r>
          </w:p>
          <w:p w14:paraId="500946A2" w14:textId="77777777" w:rsidR="00325D0E" w:rsidRDefault="00325D0E">
            <w:pPr>
              <w:pStyle w:val="TableParagraph"/>
              <w:numPr>
                <w:ilvl w:val="0"/>
                <w:numId w:val="13"/>
              </w:numPr>
              <w:tabs>
                <w:tab w:val="left" w:pos="467"/>
                <w:tab w:val="left" w:pos="468"/>
              </w:tabs>
              <w:ind w:right="422"/>
              <w:rPr>
                <w:rFonts w:ascii="Symbol" w:hAnsi="Symbol"/>
                <w:b/>
                <w:sz w:val="20"/>
              </w:rPr>
            </w:pPr>
            <w:r>
              <w:rPr>
                <w:b/>
                <w:sz w:val="20"/>
              </w:rPr>
              <w:t>Cleaning regime between groups/individual and deeper clean between</w:t>
            </w:r>
            <w:r>
              <w:rPr>
                <w:b/>
                <w:spacing w:val="-5"/>
                <w:sz w:val="20"/>
              </w:rPr>
              <w:t xml:space="preserve"> </w:t>
            </w:r>
            <w:r>
              <w:rPr>
                <w:b/>
                <w:sz w:val="20"/>
              </w:rPr>
              <w:t>bubbles.</w:t>
            </w:r>
          </w:p>
          <w:p w14:paraId="0EE79B0F" w14:textId="77777777" w:rsidR="00325D0E" w:rsidRDefault="00325D0E">
            <w:pPr>
              <w:pStyle w:val="TableParagraph"/>
              <w:numPr>
                <w:ilvl w:val="0"/>
                <w:numId w:val="13"/>
              </w:numPr>
              <w:tabs>
                <w:tab w:val="left" w:pos="467"/>
                <w:tab w:val="left" w:pos="468"/>
              </w:tabs>
              <w:ind w:right="216"/>
              <w:rPr>
                <w:rFonts w:ascii="Symbol" w:hAnsi="Symbol"/>
                <w:b/>
                <w:sz w:val="20"/>
              </w:rPr>
            </w:pPr>
            <w:r>
              <w:rPr>
                <w:b/>
                <w:sz w:val="20"/>
              </w:rPr>
              <w:t>Pupils to clean hands on entry and shower before entering</w:t>
            </w:r>
            <w:r>
              <w:rPr>
                <w:b/>
                <w:spacing w:val="-20"/>
                <w:sz w:val="20"/>
              </w:rPr>
              <w:t xml:space="preserve"> </w:t>
            </w:r>
            <w:r>
              <w:rPr>
                <w:b/>
                <w:sz w:val="20"/>
              </w:rPr>
              <w:t>the pool and after</w:t>
            </w:r>
            <w:r>
              <w:rPr>
                <w:b/>
                <w:spacing w:val="-3"/>
                <w:sz w:val="20"/>
              </w:rPr>
              <w:t xml:space="preserve"> </w:t>
            </w:r>
            <w:r>
              <w:rPr>
                <w:b/>
                <w:sz w:val="20"/>
              </w:rPr>
              <w:t>use.</w:t>
            </w:r>
          </w:p>
          <w:p w14:paraId="663438A2" w14:textId="77777777" w:rsidR="00325D0E" w:rsidRDefault="00325D0E">
            <w:pPr>
              <w:pStyle w:val="TableParagraph"/>
              <w:numPr>
                <w:ilvl w:val="0"/>
                <w:numId w:val="13"/>
              </w:numPr>
              <w:tabs>
                <w:tab w:val="left" w:pos="467"/>
                <w:tab w:val="left" w:pos="468"/>
              </w:tabs>
              <w:spacing w:line="237" w:lineRule="auto"/>
              <w:ind w:right="350"/>
              <w:rPr>
                <w:rFonts w:ascii="Symbol" w:hAnsi="Symbol"/>
                <w:sz w:val="20"/>
              </w:rPr>
            </w:pPr>
            <w:r>
              <w:rPr>
                <w:sz w:val="20"/>
              </w:rPr>
              <w:t>Limit number of pupils using pool according to bather load</w:t>
            </w:r>
            <w:r>
              <w:rPr>
                <w:spacing w:val="-8"/>
                <w:sz w:val="20"/>
              </w:rPr>
              <w:t xml:space="preserve"> </w:t>
            </w:r>
            <w:r>
              <w:rPr>
                <w:sz w:val="20"/>
              </w:rPr>
              <w:t>capacity.</w:t>
            </w:r>
          </w:p>
          <w:p w14:paraId="7C6D82CD" w14:textId="77777777" w:rsidR="00325D0E" w:rsidRDefault="00325D0E">
            <w:pPr>
              <w:pStyle w:val="TableParagraph"/>
              <w:numPr>
                <w:ilvl w:val="0"/>
                <w:numId w:val="13"/>
              </w:numPr>
              <w:tabs>
                <w:tab w:val="left" w:pos="467"/>
                <w:tab w:val="left" w:pos="468"/>
              </w:tabs>
              <w:ind w:right="280"/>
              <w:rPr>
                <w:rFonts w:ascii="Symbol" w:hAnsi="Symbol"/>
                <w:sz w:val="20"/>
              </w:rPr>
            </w:pPr>
            <w:r>
              <w:rPr>
                <w:b/>
                <w:sz w:val="20"/>
              </w:rPr>
              <w:t xml:space="preserve">Cleaning of buoyancy aids – </w:t>
            </w:r>
            <w:r>
              <w:rPr>
                <w:sz w:val="20"/>
              </w:rPr>
              <w:t>1 hour in chlorine solution 100mg</w:t>
            </w:r>
            <w:r>
              <w:rPr>
                <w:spacing w:val="-15"/>
                <w:sz w:val="20"/>
              </w:rPr>
              <w:t xml:space="preserve"> </w:t>
            </w:r>
            <w:r>
              <w:rPr>
                <w:sz w:val="20"/>
              </w:rPr>
              <w:t>/1 then</w:t>
            </w:r>
            <w:r>
              <w:rPr>
                <w:spacing w:val="-1"/>
                <w:sz w:val="20"/>
              </w:rPr>
              <w:t xml:space="preserve"> </w:t>
            </w:r>
            <w:r>
              <w:rPr>
                <w:sz w:val="20"/>
              </w:rPr>
              <w:t>rinsed.</w:t>
            </w:r>
          </w:p>
          <w:p w14:paraId="103FFE84" w14:textId="77777777" w:rsidR="00325D0E" w:rsidRDefault="00325D0E">
            <w:pPr>
              <w:pStyle w:val="TableParagraph"/>
              <w:numPr>
                <w:ilvl w:val="0"/>
                <w:numId w:val="13"/>
              </w:numPr>
              <w:tabs>
                <w:tab w:val="left" w:pos="467"/>
                <w:tab w:val="left" w:pos="468"/>
              </w:tabs>
              <w:ind w:right="179"/>
              <w:rPr>
                <w:rFonts w:ascii="Symbol" w:hAnsi="Symbol"/>
                <w:sz w:val="18"/>
              </w:rPr>
            </w:pPr>
            <w:r>
              <w:rPr>
                <w:b/>
                <w:sz w:val="18"/>
              </w:rPr>
              <w:t xml:space="preserve">Maintenance of pool disinfection – </w:t>
            </w:r>
            <w:r>
              <w:rPr>
                <w:sz w:val="18"/>
              </w:rPr>
              <w:t>All pool bathers must shower before entering the pool. Free chlorine reserve in the pool water should be readily available to reduce cross infections between bathers by pathogens in the water.</w:t>
            </w:r>
          </w:p>
          <w:p w14:paraId="0213D42A" w14:textId="77777777" w:rsidR="00325D0E" w:rsidRDefault="00325D0E">
            <w:pPr>
              <w:pStyle w:val="TableParagraph"/>
              <w:spacing w:line="218" w:lineRule="exact"/>
              <w:ind w:left="107" w:right="1290"/>
              <w:rPr>
                <w:b/>
                <w:sz w:val="18"/>
              </w:rPr>
            </w:pPr>
            <w:r>
              <w:rPr>
                <w:b/>
                <w:sz w:val="18"/>
              </w:rPr>
              <w:t>(PWAG Nov 2020 update on disinfection TN 44)</w:t>
            </w:r>
          </w:p>
        </w:tc>
        <w:tc>
          <w:tcPr>
            <w:tcW w:w="6812" w:type="dxa"/>
          </w:tcPr>
          <w:p w14:paraId="4DBF0A4D" w14:textId="77777777" w:rsidR="00325D0E" w:rsidRDefault="00325D0E">
            <w:pPr>
              <w:pStyle w:val="TableParagraph"/>
              <w:rPr>
                <w:rFonts w:ascii="Times New Roman"/>
                <w:sz w:val="24"/>
              </w:rPr>
            </w:pPr>
          </w:p>
          <w:p w14:paraId="34FB0AE9" w14:textId="77777777" w:rsidR="00325D0E" w:rsidRDefault="00325D0E">
            <w:pPr>
              <w:pStyle w:val="TableParagraph"/>
              <w:rPr>
                <w:rFonts w:ascii="Times New Roman"/>
                <w:sz w:val="24"/>
              </w:rPr>
            </w:pPr>
          </w:p>
          <w:p w14:paraId="1DDE5C72" w14:textId="77777777" w:rsidR="00325D0E" w:rsidRDefault="00325D0E">
            <w:pPr>
              <w:pStyle w:val="TableParagraph"/>
              <w:rPr>
                <w:rFonts w:ascii="Times New Roman"/>
                <w:sz w:val="24"/>
              </w:rPr>
            </w:pPr>
          </w:p>
          <w:p w14:paraId="768D460C" w14:textId="77777777" w:rsidR="00325D0E" w:rsidRDefault="00325D0E">
            <w:pPr>
              <w:pStyle w:val="TableParagraph"/>
              <w:rPr>
                <w:rFonts w:ascii="Times New Roman"/>
                <w:sz w:val="24"/>
              </w:rPr>
            </w:pPr>
          </w:p>
          <w:p w14:paraId="24C522E3" w14:textId="77777777" w:rsidR="00325D0E" w:rsidRDefault="00325D0E">
            <w:pPr>
              <w:pStyle w:val="TableParagraph"/>
              <w:rPr>
                <w:rFonts w:ascii="Times New Roman"/>
                <w:sz w:val="24"/>
              </w:rPr>
            </w:pPr>
          </w:p>
          <w:p w14:paraId="39D820ED" w14:textId="77777777" w:rsidR="00325D0E" w:rsidRDefault="00325D0E">
            <w:pPr>
              <w:pStyle w:val="TableParagraph"/>
              <w:rPr>
                <w:rFonts w:ascii="Times New Roman"/>
                <w:sz w:val="33"/>
              </w:rPr>
            </w:pPr>
          </w:p>
          <w:p w14:paraId="3374025C" w14:textId="77777777" w:rsidR="00325D0E" w:rsidRDefault="00325D0E">
            <w:pPr>
              <w:pStyle w:val="TableParagraph"/>
              <w:ind w:left="107" w:right="352"/>
              <w:rPr>
                <w:sz w:val="20"/>
              </w:rPr>
            </w:pPr>
            <w:r>
              <w:rPr>
                <w:sz w:val="20"/>
              </w:rPr>
              <w:t>Fire risk register - hazardous substances list and storage</w:t>
            </w:r>
          </w:p>
          <w:p w14:paraId="048B4A3C" w14:textId="77777777" w:rsidR="00325D0E" w:rsidRDefault="00325D0E">
            <w:pPr>
              <w:pStyle w:val="TableParagraph"/>
              <w:rPr>
                <w:rFonts w:ascii="Times New Roman"/>
                <w:sz w:val="24"/>
              </w:rPr>
            </w:pPr>
          </w:p>
          <w:p w14:paraId="6EAB85DC" w14:textId="77777777" w:rsidR="00325D0E" w:rsidRDefault="00325D0E">
            <w:pPr>
              <w:pStyle w:val="TableParagraph"/>
              <w:rPr>
                <w:rFonts w:ascii="Times New Roman"/>
                <w:sz w:val="24"/>
              </w:rPr>
            </w:pPr>
          </w:p>
          <w:p w14:paraId="453B2D40" w14:textId="77777777" w:rsidR="00325D0E" w:rsidRDefault="00325D0E">
            <w:pPr>
              <w:pStyle w:val="TableParagraph"/>
              <w:rPr>
                <w:rFonts w:ascii="Times New Roman"/>
                <w:sz w:val="24"/>
              </w:rPr>
            </w:pPr>
          </w:p>
          <w:p w14:paraId="0A43D27C" w14:textId="77777777" w:rsidR="00325D0E" w:rsidRDefault="00325D0E">
            <w:pPr>
              <w:pStyle w:val="TableParagraph"/>
              <w:rPr>
                <w:rFonts w:ascii="Times New Roman"/>
                <w:sz w:val="24"/>
              </w:rPr>
            </w:pPr>
          </w:p>
          <w:p w14:paraId="66EE978A" w14:textId="77777777" w:rsidR="00325D0E" w:rsidRDefault="00325D0E">
            <w:pPr>
              <w:pStyle w:val="TableParagraph"/>
              <w:rPr>
                <w:rFonts w:ascii="Times New Roman"/>
                <w:sz w:val="24"/>
              </w:rPr>
            </w:pPr>
          </w:p>
          <w:p w14:paraId="6A3887AF" w14:textId="77777777" w:rsidR="00325D0E" w:rsidRDefault="00325D0E">
            <w:pPr>
              <w:pStyle w:val="TableParagraph"/>
              <w:rPr>
                <w:rFonts w:ascii="Times New Roman"/>
                <w:sz w:val="33"/>
              </w:rPr>
            </w:pPr>
          </w:p>
          <w:p w14:paraId="15BA3CC3" w14:textId="77777777" w:rsidR="00325D0E" w:rsidRDefault="00325D0E">
            <w:pPr>
              <w:pStyle w:val="TableParagraph"/>
              <w:ind w:left="105"/>
              <w:rPr>
                <w:sz w:val="20"/>
              </w:rPr>
            </w:pPr>
          </w:p>
        </w:tc>
      </w:tr>
    </w:tbl>
    <w:p w14:paraId="05E635D3" w14:textId="77777777" w:rsidR="005D591E" w:rsidRDefault="005D591E">
      <w:pPr>
        <w:rPr>
          <w:sz w:val="20"/>
        </w:rPr>
        <w:sectPr w:rsidR="005D591E">
          <w:pgSz w:w="16840" w:h="11910" w:orient="landscape"/>
          <w:pgMar w:top="1100" w:right="1100" w:bottom="900" w:left="1320" w:header="0" w:footer="712" w:gutter="0"/>
          <w:cols w:space="720"/>
        </w:sectPr>
      </w:pPr>
    </w:p>
    <w:p w14:paraId="6BAB85CA"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25D0E" w14:paraId="1592E137" w14:textId="77777777" w:rsidTr="00015906">
        <w:trPr>
          <w:trHeight w:val="1051"/>
        </w:trPr>
        <w:tc>
          <w:tcPr>
            <w:tcW w:w="1736" w:type="dxa"/>
          </w:tcPr>
          <w:p w14:paraId="2E3881AE" w14:textId="77777777" w:rsidR="00325D0E" w:rsidRDefault="00325D0E">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48D3CE3F" w14:textId="77777777" w:rsidR="00325D0E" w:rsidRDefault="00325D0E">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009C1F28" w14:textId="77777777" w:rsidR="00325D0E" w:rsidRDefault="00325D0E">
            <w:pPr>
              <w:pStyle w:val="TableParagraph"/>
              <w:spacing w:before="57"/>
              <w:ind w:left="812"/>
              <w:rPr>
                <w:rFonts w:ascii="Arial"/>
                <w:b/>
                <w:sz w:val="20"/>
              </w:rPr>
            </w:pPr>
            <w:r>
              <w:rPr>
                <w:rFonts w:ascii="Arial"/>
                <w:b/>
                <w:sz w:val="20"/>
              </w:rPr>
              <w:t>Necessary Actions</w:t>
            </w:r>
          </w:p>
        </w:tc>
        <w:tc>
          <w:tcPr>
            <w:tcW w:w="6812" w:type="dxa"/>
          </w:tcPr>
          <w:p w14:paraId="0063F3F6" w14:textId="77777777" w:rsidR="00325D0E" w:rsidRDefault="00325D0E">
            <w:pPr>
              <w:pStyle w:val="TableParagraph"/>
              <w:spacing w:before="57"/>
              <w:ind w:left="242"/>
              <w:rPr>
                <w:rFonts w:ascii="Arial"/>
                <w:b/>
                <w:sz w:val="20"/>
              </w:rPr>
            </w:pPr>
            <w:r>
              <w:rPr>
                <w:rFonts w:ascii="Arial"/>
                <w:b/>
                <w:sz w:val="20"/>
              </w:rPr>
              <w:t>What further action is necessary?</w:t>
            </w:r>
          </w:p>
        </w:tc>
      </w:tr>
      <w:tr w:rsidR="00325D0E" w14:paraId="696712F8" w14:textId="77777777" w:rsidTr="00D85DD3">
        <w:trPr>
          <w:trHeight w:val="660"/>
        </w:trPr>
        <w:tc>
          <w:tcPr>
            <w:tcW w:w="1736" w:type="dxa"/>
            <w:vMerge w:val="restart"/>
          </w:tcPr>
          <w:p w14:paraId="3ED6A67A" w14:textId="77777777" w:rsidR="00325D0E" w:rsidRDefault="00325D0E">
            <w:pPr>
              <w:pStyle w:val="TableParagraph"/>
              <w:rPr>
                <w:rFonts w:ascii="Times New Roman"/>
                <w:sz w:val="18"/>
              </w:rPr>
            </w:pPr>
          </w:p>
        </w:tc>
        <w:tc>
          <w:tcPr>
            <w:tcW w:w="1380" w:type="dxa"/>
            <w:vMerge w:val="restart"/>
          </w:tcPr>
          <w:p w14:paraId="4BBD59D5" w14:textId="77777777" w:rsidR="00325D0E" w:rsidRDefault="00325D0E">
            <w:pPr>
              <w:pStyle w:val="TableParagraph"/>
              <w:rPr>
                <w:rFonts w:ascii="Times New Roman"/>
                <w:sz w:val="18"/>
              </w:rPr>
            </w:pPr>
          </w:p>
        </w:tc>
        <w:tc>
          <w:tcPr>
            <w:tcW w:w="4251" w:type="dxa"/>
            <w:tcBorders>
              <w:bottom w:val="nil"/>
            </w:tcBorders>
          </w:tcPr>
          <w:p w14:paraId="3A2C0D1B" w14:textId="77777777" w:rsidR="00325D0E" w:rsidRDefault="00325D0E">
            <w:pPr>
              <w:pStyle w:val="TableParagraph"/>
              <w:spacing w:before="58"/>
              <w:ind w:left="107" w:right="346"/>
              <w:rPr>
                <w:b/>
                <w:sz w:val="20"/>
              </w:rPr>
            </w:pPr>
            <w:r>
              <w:rPr>
                <w:b/>
                <w:sz w:val="20"/>
              </w:rPr>
              <w:t>ATACP recommendations for hydrotherapy pools – 7 July 2020</w:t>
            </w:r>
          </w:p>
        </w:tc>
        <w:tc>
          <w:tcPr>
            <w:tcW w:w="6812" w:type="dxa"/>
            <w:vMerge w:val="restart"/>
          </w:tcPr>
          <w:p w14:paraId="46FF9EA6" w14:textId="77777777" w:rsidR="00325D0E" w:rsidRDefault="00325D0E">
            <w:pPr>
              <w:pStyle w:val="TableParagraph"/>
              <w:spacing w:before="116"/>
              <w:ind w:left="107" w:right="33"/>
              <w:rPr>
                <w:b/>
                <w:sz w:val="20"/>
              </w:rPr>
            </w:pPr>
            <w:r>
              <w:rPr>
                <w:b/>
                <w:sz w:val="20"/>
              </w:rPr>
              <w:t>Supervising staff to check prior to entry to all pool areas.</w:t>
            </w:r>
          </w:p>
          <w:p w14:paraId="577617FA" w14:textId="77777777" w:rsidR="00325D0E" w:rsidRDefault="00325D0E">
            <w:pPr>
              <w:pStyle w:val="TableParagraph"/>
              <w:spacing w:before="115"/>
              <w:ind w:left="107" w:right="376"/>
              <w:rPr>
                <w:sz w:val="20"/>
              </w:rPr>
            </w:pPr>
          </w:p>
          <w:p w14:paraId="6882AB35" w14:textId="77777777" w:rsidR="00325D0E" w:rsidRDefault="00325D0E">
            <w:pPr>
              <w:pStyle w:val="TableParagraph"/>
              <w:spacing w:before="115"/>
              <w:ind w:left="107" w:right="376"/>
              <w:rPr>
                <w:sz w:val="20"/>
              </w:rPr>
            </w:pPr>
            <w:r>
              <w:rPr>
                <w:sz w:val="20"/>
              </w:rPr>
              <w:t>Risk benefit analysis on case by case basis if assistance required by staff inside the pool.</w:t>
            </w:r>
          </w:p>
          <w:p w14:paraId="77EF04D7" w14:textId="77777777" w:rsidR="00325D0E" w:rsidRDefault="00325D0E">
            <w:pPr>
              <w:pStyle w:val="TableParagraph"/>
              <w:spacing w:before="4"/>
              <w:rPr>
                <w:rFonts w:ascii="Times New Roman"/>
                <w:sz w:val="21"/>
              </w:rPr>
            </w:pPr>
          </w:p>
          <w:p w14:paraId="27999E39" w14:textId="77777777" w:rsidR="00325D0E" w:rsidRDefault="00325D0E">
            <w:pPr>
              <w:pStyle w:val="TableParagraph"/>
              <w:ind w:left="107" w:right="698"/>
              <w:rPr>
                <w:sz w:val="20"/>
              </w:rPr>
            </w:pPr>
          </w:p>
          <w:p w14:paraId="4B57BCC2" w14:textId="77777777" w:rsidR="00325D0E" w:rsidRDefault="00325D0E">
            <w:pPr>
              <w:pStyle w:val="TableParagraph"/>
              <w:ind w:left="107" w:right="698"/>
              <w:rPr>
                <w:sz w:val="20"/>
              </w:rPr>
            </w:pPr>
            <w:r>
              <w:rPr>
                <w:sz w:val="20"/>
              </w:rPr>
              <w:t>Adequate supply of PPE if assessed.</w:t>
            </w:r>
          </w:p>
          <w:p w14:paraId="7FF14653" w14:textId="77777777" w:rsidR="00325D0E" w:rsidRDefault="00325D0E">
            <w:pPr>
              <w:pStyle w:val="TableParagraph"/>
              <w:spacing w:before="2"/>
              <w:rPr>
                <w:rFonts w:ascii="Times New Roman"/>
                <w:sz w:val="21"/>
              </w:rPr>
            </w:pPr>
          </w:p>
          <w:p w14:paraId="6623D4E9" w14:textId="77777777" w:rsidR="00325D0E" w:rsidRDefault="00325D0E">
            <w:pPr>
              <w:pStyle w:val="TableParagraph"/>
              <w:rPr>
                <w:sz w:val="20"/>
              </w:rPr>
            </w:pPr>
          </w:p>
          <w:p w14:paraId="07ABEB1B" w14:textId="77777777" w:rsidR="00325D0E" w:rsidRDefault="00325D0E">
            <w:pPr>
              <w:pStyle w:val="TableParagraph"/>
              <w:rPr>
                <w:rFonts w:ascii="Times New Roman"/>
                <w:sz w:val="18"/>
              </w:rPr>
            </w:pPr>
            <w:r>
              <w:rPr>
                <w:sz w:val="20"/>
              </w:rPr>
              <w:t xml:space="preserve">Follow up on face to face guidance for staff training view: </w:t>
            </w:r>
            <w:hyperlink r:id="rId19">
              <w:r>
                <w:rPr>
                  <w:color w:val="0000FF"/>
                  <w:w w:val="95"/>
                  <w:sz w:val="20"/>
                  <w:u w:val="single" w:color="0000FF"/>
                </w:rPr>
                <w:t>www.csp.org.uk/system/files/p</w:t>
              </w:r>
            </w:hyperlink>
            <w:r>
              <w:rPr>
                <w:color w:val="0000FF"/>
                <w:w w:val="95"/>
                <w:sz w:val="20"/>
              </w:rPr>
              <w:t xml:space="preserve"> </w:t>
            </w:r>
            <w:hyperlink r:id="rId20">
              <w:proofErr w:type="spellStart"/>
              <w:r>
                <w:rPr>
                  <w:color w:val="0000FF"/>
                  <w:sz w:val="20"/>
                  <w:u w:val="single" w:color="0000FF"/>
                </w:rPr>
                <w:t>ublicationfiles</w:t>
              </w:r>
              <w:proofErr w:type="spellEnd"/>
              <w:r>
                <w:rPr>
                  <w:color w:val="0000FF"/>
                  <w:sz w:val="20"/>
                  <w:u w:val="single" w:color="0000FF"/>
                </w:rPr>
                <w:t>/face to</w:t>
              </w:r>
            </w:hyperlink>
            <w:r>
              <w:rPr>
                <w:color w:val="0000FF"/>
                <w:sz w:val="20"/>
              </w:rPr>
              <w:t xml:space="preserve"> </w:t>
            </w:r>
            <w:hyperlink r:id="rId21">
              <w:proofErr w:type="spellStart"/>
              <w:r>
                <w:rPr>
                  <w:color w:val="0000FF"/>
                  <w:sz w:val="20"/>
                  <w:u w:val="single" w:color="0000FF"/>
                </w:rPr>
                <w:t>faceEngalnd</w:t>
              </w:r>
              <w:proofErr w:type="spellEnd"/>
              <w:r>
                <w:rPr>
                  <w:color w:val="0000FF"/>
                  <w:sz w:val="20"/>
                  <w:u w:val="single" w:color="0000FF"/>
                </w:rPr>
                <w:t xml:space="preserve"> </w:t>
              </w:r>
              <w:proofErr w:type="spellStart"/>
              <w:r>
                <w:rPr>
                  <w:color w:val="0000FF"/>
                  <w:sz w:val="20"/>
                  <w:u w:val="single" w:color="0000FF"/>
                </w:rPr>
                <w:t>webversion</w:t>
              </w:r>
              <w:proofErr w:type="spellEnd"/>
            </w:hyperlink>
            <w:r>
              <w:rPr>
                <w:color w:val="0000FF"/>
                <w:sz w:val="20"/>
              </w:rPr>
              <w:t xml:space="preserve"> </w:t>
            </w:r>
            <w:hyperlink r:id="rId22">
              <w:r>
                <w:rPr>
                  <w:color w:val="0000FF"/>
                  <w:sz w:val="20"/>
                  <w:u w:val="single" w:color="0000FF"/>
                </w:rPr>
                <w:t>Final.pdf</w:t>
              </w:r>
            </w:hyperlink>
          </w:p>
        </w:tc>
      </w:tr>
      <w:tr w:rsidR="00325D0E" w14:paraId="3907DCDD" w14:textId="77777777" w:rsidTr="00D85DD3">
        <w:trPr>
          <w:trHeight w:val="3392"/>
        </w:trPr>
        <w:tc>
          <w:tcPr>
            <w:tcW w:w="1736" w:type="dxa"/>
            <w:vMerge/>
            <w:tcBorders>
              <w:top w:val="nil"/>
            </w:tcBorders>
          </w:tcPr>
          <w:p w14:paraId="324F9BB9" w14:textId="77777777" w:rsidR="00325D0E" w:rsidRDefault="00325D0E">
            <w:pPr>
              <w:rPr>
                <w:sz w:val="2"/>
                <w:szCs w:val="2"/>
              </w:rPr>
            </w:pPr>
          </w:p>
        </w:tc>
        <w:tc>
          <w:tcPr>
            <w:tcW w:w="1380" w:type="dxa"/>
            <w:vMerge/>
            <w:tcBorders>
              <w:top w:val="nil"/>
            </w:tcBorders>
          </w:tcPr>
          <w:p w14:paraId="3315C3B4" w14:textId="77777777" w:rsidR="00325D0E" w:rsidRDefault="00325D0E">
            <w:pPr>
              <w:rPr>
                <w:sz w:val="2"/>
                <w:szCs w:val="2"/>
              </w:rPr>
            </w:pPr>
          </w:p>
        </w:tc>
        <w:tc>
          <w:tcPr>
            <w:tcW w:w="4251" w:type="dxa"/>
            <w:tcBorders>
              <w:top w:val="nil"/>
              <w:bottom w:val="nil"/>
            </w:tcBorders>
          </w:tcPr>
          <w:p w14:paraId="65018C68" w14:textId="77777777" w:rsidR="00325D0E" w:rsidRDefault="00325D0E">
            <w:pPr>
              <w:pStyle w:val="TableParagraph"/>
              <w:numPr>
                <w:ilvl w:val="0"/>
                <w:numId w:val="12"/>
              </w:numPr>
              <w:tabs>
                <w:tab w:val="left" w:pos="467"/>
                <w:tab w:val="left" w:pos="468"/>
              </w:tabs>
              <w:spacing w:before="118" w:line="237" w:lineRule="auto"/>
              <w:ind w:right="346"/>
              <w:rPr>
                <w:sz w:val="20"/>
              </w:rPr>
            </w:pPr>
            <w:r>
              <w:rPr>
                <w:b/>
                <w:sz w:val="20"/>
              </w:rPr>
              <w:t xml:space="preserve">Screening before use of hydrotherapy pool </w:t>
            </w:r>
            <w:r>
              <w:rPr>
                <w:sz w:val="20"/>
              </w:rPr>
              <w:t>to avoid contraindications as good</w:t>
            </w:r>
            <w:r>
              <w:rPr>
                <w:spacing w:val="-17"/>
                <w:sz w:val="20"/>
              </w:rPr>
              <w:t xml:space="preserve"> </w:t>
            </w:r>
            <w:r>
              <w:rPr>
                <w:sz w:val="20"/>
              </w:rPr>
              <w:t>practice for aquatic</w:t>
            </w:r>
            <w:r>
              <w:rPr>
                <w:spacing w:val="-3"/>
                <w:sz w:val="20"/>
              </w:rPr>
              <w:t xml:space="preserve"> </w:t>
            </w:r>
            <w:r>
              <w:rPr>
                <w:sz w:val="20"/>
              </w:rPr>
              <w:t>physiotherapy.</w:t>
            </w:r>
          </w:p>
          <w:p w14:paraId="07745E95" w14:textId="77777777" w:rsidR="00325D0E" w:rsidRDefault="00325D0E">
            <w:pPr>
              <w:pStyle w:val="TableParagraph"/>
              <w:spacing w:before="7"/>
              <w:ind w:left="467" w:right="182"/>
              <w:rPr>
                <w:sz w:val="20"/>
              </w:rPr>
            </w:pPr>
            <w:r>
              <w:rPr>
                <w:sz w:val="20"/>
              </w:rPr>
              <w:t>High temperature that means pupil feels hot to touch on chest or back. New continuous cough for more than 1 hour or 3 or more coughing episodes in 24 hours</w:t>
            </w:r>
          </w:p>
          <w:p w14:paraId="165D23B8" w14:textId="77777777" w:rsidR="00325D0E" w:rsidRDefault="00325D0E">
            <w:pPr>
              <w:pStyle w:val="TableParagraph"/>
              <w:ind w:left="467" w:right="234"/>
              <w:rPr>
                <w:sz w:val="20"/>
              </w:rPr>
            </w:pPr>
            <w:r>
              <w:rPr>
                <w:sz w:val="20"/>
              </w:rPr>
              <w:t>Loss of change to sense of taste or smell</w:t>
            </w:r>
          </w:p>
          <w:p w14:paraId="0E2FF60E" w14:textId="77777777" w:rsidR="00325D0E" w:rsidRDefault="00325D0E">
            <w:pPr>
              <w:pStyle w:val="TableParagraph"/>
              <w:ind w:left="467" w:right="84"/>
              <w:rPr>
                <w:sz w:val="20"/>
              </w:rPr>
            </w:pPr>
            <w:r>
              <w:rPr>
                <w:sz w:val="20"/>
              </w:rPr>
              <w:t>No contact with someone with Covid 19 symptoms</w:t>
            </w:r>
          </w:p>
        </w:tc>
        <w:tc>
          <w:tcPr>
            <w:tcW w:w="6812" w:type="dxa"/>
            <w:vMerge/>
          </w:tcPr>
          <w:p w14:paraId="60FF3101" w14:textId="77777777" w:rsidR="00325D0E" w:rsidRDefault="00325D0E">
            <w:pPr>
              <w:rPr>
                <w:sz w:val="2"/>
                <w:szCs w:val="2"/>
              </w:rPr>
            </w:pPr>
          </w:p>
        </w:tc>
      </w:tr>
      <w:tr w:rsidR="00325D0E" w14:paraId="22DDD303" w14:textId="77777777" w:rsidTr="00D85DD3">
        <w:trPr>
          <w:trHeight w:val="4493"/>
        </w:trPr>
        <w:tc>
          <w:tcPr>
            <w:tcW w:w="1736" w:type="dxa"/>
            <w:vMerge/>
            <w:tcBorders>
              <w:top w:val="nil"/>
            </w:tcBorders>
          </w:tcPr>
          <w:p w14:paraId="7DB0DA88" w14:textId="77777777" w:rsidR="00325D0E" w:rsidRDefault="00325D0E">
            <w:pPr>
              <w:rPr>
                <w:sz w:val="2"/>
                <w:szCs w:val="2"/>
              </w:rPr>
            </w:pPr>
          </w:p>
        </w:tc>
        <w:tc>
          <w:tcPr>
            <w:tcW w:w="1380" w:type="dxa"/>
            <w:vMerge/>
            <w:tcBorders>
              <w:top w:val="nil"/>
            </w:tcBorders>
          </w:tcPr>
          <w:p w14:paraId="04BC81DB" w14:textId="77777777" w:rsidR="00325D0E" w:rsidRDefault="00325D0E">
            <w:pPr>
              <w:rPr>
                <w:sz w:val="2"/>
                <w:szCs w:val="2"/>
              </w:rPr>
            </w:pPr>
          </w:p>
        </w:tc>
        <w:tc>
          <w:tcPr>
            <w:tcW w:w="4251" w:type="dxa"/>
            <w:tcBorders>
              <w:top w:val="nil"/>
            </w:tcBorders>
          </w:tcPr>
          <w:p w14:paraId="4ECE5825" w14:textId="77777777" w:rsidR="00325D0E" w:rsidRDefault="00325D0E">
            <w:pPr>
              <w:pStyle w:val="TableParagraph"/>
              <w:numPr>
                <w:ilvl w:val="0"/>
                <w:numId w:val="11"/>
              </w:numPr>
              <w:tabs>
                <w:tab w:val="left" w:pos="467"/>
                <w:tab w:val="left" w:pos="468"/>
              </w:tabs>
              <w:spacing w:before="115"/>
              <w:ind w:right="167"/>
              <w:rPr>
                <w:b/>
                <w:sz w:val="20"/>
              </w:rPr>
            </w:pPr>
            <w:r>
              <w:rPr>
                <w:b/>
                <w:sz w:val="20"/>
              </w:rPr>
              <w:t>Instruction or treatment from poolside 2m distance to minimise risk of Covid 19 virus. School to undertake risk</w:t>
            </w:r>
            <w:r>
              <w:rPr>
                <w:b/>
                <w:spacing w:val="-21"/>
                <w:sz w:val="20"/>
              </w:rPr>
              <w:t xml:space="preserve"> </w:t>
            </w:r>
            <w:r>
              <w:rPr>
                <w:b/>
                <w:sz w:val="20"/>
              </w:rPr>
              <w:t>benefit analysis to determine if hands on treatment or instruction for special needs and disabled pupils is</w:t>
            </w:r>
            <w:r>
              <w:rPr>
                <w:b/>
                <w:spacing w:val="-1"/>
                <w:sz w:val="20"/>
              </w:rPr>
              <w:t xml:space="preserve"> </w:t>
            </w:r>
            <w:r>
              <w:rPr>
                <w:b/>
                <w:sz w:val="20"/>
              </w:rPr>
              <w:t>required.</w:t>
            </w:r>
          </w:p>
          <w:p w14:paraId="5D185603" w14:textId="77777777" w:rsidR="00325D0E" w:rsidRDefault="00325D0E">
            <w:pPr>
              <w:pStyle w:val="TableParagraph"/>
              <w:numPr>
                <w:ilvl w:val="0"/>
                <w:numId w:val="11"/>
              </w:numPr>
              <w:tabs>
                <w:tab w:val="left" w:pos="467"/>
                <w:tab w:val="left" w:pos="468"/>
              </w:tabs>
              <w:spacing w:before="1"/>
              <w:ind w:right="118"/>
              <w:rPr>
                <w:b/>
                <w:sz w:val="20"/>
              </w:rPr>
            </w:pPr>
            <w:r>
              <w:rPr>
                <w:b/>
                <w:sz w:val="20"/>
              </w:rPr>
              <w:t>PPE will be considered on a</w:t>
            </w:r>
            <w:r>
              <w:rPr>
                <w:b/>
                <w:spacing w:val="-20"/>
                <w:sz w:val="20"/>
              </w:rPr>
              <w:t xml:space="preserve"> </w:t>
            </w:r>
            <w:r>
              <w:rPr>
                <w:b/>
                <w:sz w:val="20"/>
              </w:rPr>
              <w:t>case by case basis. If therapist in water needs to submerge and instructed to wear face mask then face mask is not practical. If a face mask gets wet it will need to be</w:t>
            </w:r>
            <w:r>
              <w:rPr>
                <w:b/>
                <w:spacing w:val="-1"/>
                <w:sz w:val="20"/>
              </w:rPr>
              <w:t xml:space="preserve"> </w:t>
            </w:r>
            <w:r>
              <w:rPr>
                <w:b/>
                <w:sz w:val="20"/>
              </w:rPr>
              <w:t>replaced.</w:t>
            </w:r>
          </w:p>
        </w:tc>
        <w:tc>
          <w:tcPr>
            <w:tcW w:w="6812" w:type="dxa"/>
            <w:vMerge/>
          </w:tcPr>
          <w:p w14:paraId="09A89160" w14:textId="77777777" w:rsidR="00325D0E" w:rsidRDefault="00325D0E">
            <w:pPr>
              <w:rPr>
                <w:sz w:val="2"/>
                <w:szCs w:val="2"/>
              </w:rPr>
            </w:pPr>
          </w:p>
        </w:tc>
      </w:tr>
    </w:tbl>
    <w:p w14:paraId="32F4EA57" w14:textId="77777777" w:rsidR="005D591E" w:rsidRDefault="005D591E">
      <w:pPr>
        <w:rPr>
          <w:sz w:val="2"/>
          <w:szCs w:val="2"/>
        </w:rPr>
        <w:sectPr w:rsidR="005D591E">
          <w:pgSz w:w="16840" w:h="11910" w:orient="landscape"/>
          <w:pgMar w:top="1100" w:right="1100" w:bottom="900" w:left="1320" w:header="0" w:footer="712" w:gutter="0"/>
          <w:cols w:space="720"/>
        </w:sectPr>
      </w:pPr>
    </w:p>
    <w:p w14:paraId="78CED3AF" w14:textId="77777777" w:rsidR="005D591E" w:rsidRDefault="005D591E">
      <w:pPr>
        <w:pStyle w:val="BodyText"/>
        <w:spacing w:before="5"/>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1380"/>
        <w:gridCol w:w="4251"/>
        <w:gridCol w:w="6812"/>
      </w:tblGrid>
      <w:tr w:rsidR="00325D0E" w14:paraId="078276EC" w14:textId="77777777" w:rsidTr="008579FA">
        <w:trPr>
          <w:trHeight w:val="1051"/>
        </w:trPr>
        <w:tc>
          <w:tcPr>
            <w:tcW w:w="1736" w:type="dxa"/>
          </w:tcPr>
          <w:p w14:paraId="319BD6BD" w14:textId="77777777" w:rsidR="00325D0E" w:rsidRDefault="00325D0E">
            <w:pPr>
              <w:pStyle w:val="TableParagraph"/>
              <w:spacing w:before="55" w:line="278" w:lineRule="auto"/>
              <w:ind w:left="480" w:right="88" w:hanging="159"/>
              <w:rPr>
                <w:rFonts w:ascii="Arial"/>
                <w:b/>
                <w:sz w:val="20"/>
              </w:rPr>
            </w:pPr>
            <w:r>
              <w:rPr>
                <w:rFonts w:ascii="Arial"/>
                <w:b/>
                <w:sz w:val="20"/>
              </w:rPr>
              <w:t>What are the hazards?</w:t>
            </w:r>
          </w:p>
        </w:tc>
        <w:tc>
          <w:tcPr>
            <w:tcW w:w="1380" w:type="dxa"/>
          </w:tcPr>
          <w:p w14:paraId="4289D55F" w14:textId="77777777" w:rsidR="00325D0E" w:rsidRDefault="00325D0E">
            <w:pPr>
              <w:pStyle w:val="TableParagraph"/>
              <w:spacing w:before="55" w:line="276" w:lineRule="auto"/>
              <w:ind w:left="236" w:right="110" w:hanging="12"/>
              <w:jc w:val="both"/>
              <w:rPr>
                <w:rFonts w:ascii="Arial"/>
                <w:b/>
                <w:sz w:val="20"/>
              </w:rPr>
            </w:pPr>
            <w:r>
              <w:rPr>
                <w:rFonts w:ascii="Arial"/>
                <w:b/>
                <w:sz w:val="20"/>
              </w:rPr>
              <w:t xml:space="preserve">Who might be harmed and </w:t>
            </w:r>
            <w:r>
              <w:rPr>
                <w:rFonts w:ascii="Arial"/>
                <w:b/>
                <w:i/>
                <w:sz w:val="20"/>
              </w:rPr>
              <w:t>how</w:t>
            </w:r>
            <w:r>
              <w:rPr>
                <w:rFonts w:ascii="Arial"/>
                <w:b/>
                <w:sz w:val="20"/>
              </w:rPr>
              <w:t>?</w:t>
            </w:r>
          </w:p>
        </w:tc>
        <w:tc>
          <w:tcPr>
            <w:tcW w:w="4251" w:type="dxa"/>
          </w:tcPr>
          <w:p w14:paraId="3CCB66A4" w14:textId="77777777" w:rsidR="00325D0E" w:rsidRDefault="00325D0E">
            <w:pPr>
              <w:pStyle w:val="TableParagraph"/>
              <w:spacing w:before="57"/>
              <w:ind w:left="812"/>
              <w:rPr>
                <w:rFonts w:ascii="Arial"/>
                <w:b/>
                <w:sz w:val="20"/>
              </w:rPr>
            </w:pPr>
            <w:r>
              <w:rPr>
                <w:rFonts w:ascii="Arial"/>
                <w:b/>
                <w:sz w:val="20"/>
              </w:rPr>
              <w:t>Necessary Actions</w:t>
            </w:r>
          </w:p>
        </w:tc>
        <w:tc>
          <w:tcPr>
            <w:tcW w:w="6812" w:type="dxa"/>
          </w:tcPr>
          <w:p w14:paraId="622D8634" w14:textId="77777777" w:rsidR="00325D0E" w:rsidRDefault="00325D0E">
            <w:pPr>
              <w:pStyle w:val="TableParagraph"/>
              <w:spacing w:before="57"/>
              <w:ind w:left="242"/>
              <w:rPr>
                <w:rFonts w:ascii="Arial"/>
                <w:b/>
                <w:sz w:val="20"/>
              </w:rPr>
            </w:pPr>
            <w:r>
              <w:rPr>
                <w:rFonts w:ascii="Arial"/>
                <w:b/>
                <w:sz w:val="20"/>
              </w:rPr>
              <w:t>What further action is necessary?</w:t>
            </w:r>
          </w:p>
        </w:tc>
      </w:tr>
      <w:tr w:rsidR="00325D0E" w14:paraId="520205DE" w14:textId="77777777" w:rsidTr="00C449CC">
        <w:trPr>
          <w:trHeight w:val="1754"/>
        </w:trPr>
        <w:tc>
          <w:tcPr>
            <w:tcW w:w="1736" w:type="dxa"/>
            <w:vMerge w:val="restart"/>
          </w:tcPr>
          <w:p w14:paraId="33190324" w14:textId="77777777" w:rsidR="00325D0E" w:rsidRDefault="00325D0E">
            <w:pPr>
              <w:pStyle w:val="TableParagraph"/>
              <w:rPr>
                <w:rFonts w:ascii="Times New Roman"/>
                <w:sz w:val="20"/>
              </w:rPr>
            </w:pPr>
          </w:p>
        </w:tc>
        <w:tc>
          <w:tcPr>
            <w:tcW w:w="1380" w:type="dxa"/>
            <w:vMerge w:val="restart"/>
          </w:tcPr>
          <w:p w14:paraId="619A59E3" w14:textId="77777777" w:rsidR="00325D0E" w:rsidRDefault="00325D0E">
            <w:pPr>
              <w:pStyle w:val="TableParagraph"/>
              <w:rPr>
                <w:rFonts w:ascii="Times New Roman"/>
                <w:sz w:val="20"/>
              </w:rPr>
            </w:pPr>
          </w:p>
        </w:tc>
        <w:tc>
          <w:tcPr>
            <w:tcW w:w="4251" w:type="dxa"/>
            <w:tcBorders>
              <w:bottom w:val="nil"/>
            </w:tcBorders>
          </w:tcPr>
          <w:p w14:paraId="7977432F" w14:textId="77777777" w:rsidR="00325D0E" w:rsidRDefault="00325D0E">
            <w:pPr>
              <w:pStyle w:val="TableParagraph"/>
              <w:numPr>
                <w:ilvl w:val="0"/>
                <w:numId w:val="10"/>
              </w:numPr>
              <w:tabs>
                <w:tab w:val="left" w:pos="467"/>
                <w:tab w:val="left" w:pos="468"/>
              </w:tabs>
              <w:spacing w:before="60" w:line="237" w:lineRule="auto"/>
              <w:ind w:right="700"/>
              <w:rPr>
                <w:b/>
                <w:sz w:val="20"/>
              </w:rPr>
            </w:pPr>
            <w:r>
              <w:rPr>
                <w:b/>
                <w:sz w:val="20"/>
              </w:rPr>
              <w:t>2m social distancing</w:t>
            </w:r>
            <w:r>
              <w:rPr>
                <w:b/>
                <w:spacing w:val="-13"/>
                <w:sz w:val="20"/>
              </w:rPr>
              <w:t xml:space="preserve"> </w:t>
            </w:r>
            <w:r>
              <w:rPr>
                <w:b/>
                <w:sz w:val="20"/>
              </w:rPr>
              <w:t>within pool/ changing room and poolside.</w:t>
            </w:r>
          </w:p>
          <w:p w14:paraId="6F596D97" w14:textId="77777777" w:rsidR="00325D0E" w:rsidRDefault="00325D0E">
            <w:pPr>
              <w:pStyle w:val="TableParagraph"/>
              <w:numPr>
                <w:ilvl w:val="0"/>
                <w:numId w:val="10"/>
              </w:numPr>
              <w:tabs>
                <w:tab w:val="left" w:pos="467"/>
                <w:tab w:val="left" w:pos="468"/>
              </w:tabs>
              <w:spacing w:before="5" w:line="237" w:lineRule="auto"/>
              <w:ind w:right="128"/>
              <w:rPr>
                <w:b/>
                <w:sz w:val="20"/>
              </w:rPr>
            </w:pPr>
            <w:r>
              <w:rPr>
                <w:b/>
                <w:sz w:val="20"/>
              </w:rPr>
              <w:t>Comply with infection prevention and control</w:t>
            </w:r>
            <w:r>
              <w:rPr>
                <w:b/>
                <w:spacing w:val="-24"/>
                <w:sz w:val="20"/>
              </w:rPr>
              <w:t xml:space="preserve"> </w:t>
            </w:r>
            <w:r>
              <w:rPr>
                <w:b/>
                <w:sz w:val="20"/>
              </w:rPr>
              <w:t>guidance by PHE, NHS and</w:t>
            </w:r>
            <w:r>
              <w:rPr>
                <w:b/>
                <w:spacing w:val="-6"/>
                <w:sz w:val="20"/>
              </w:rPr>
              <w:t xml:space="preserve"> </w:t>
            </w:r>
            <w:r>
              <w:rPr>
                <w:b/>
                <w:sz w:val="20"/>
              </w:rPr>
              <w:t>PWTAG.</w:t>
            </w:r>
          </w:p>
        </w:tc>
        <w:tc>
          <w:tcPr>
            <w:tcW w:w="6812" w:type="dxa"/>
            <w:vMerge w:val="restart"/>
          </w:tcPr>
          <w:p w14:paraId="54CE1C16" w14:textId="77777777" w:rsidR="00325D0E" w:rsidRDefault="00325D0E">
            <w:pPr>
              <w:pStyle w:val="TableParagraph"/>
              <w:spacing w:before="58"/>
              <w:ind w:left="107" w:right="147"/>
              <w:rPr>
                <w:sz w:val="20"/>
              </w:rPr>
            </w:pPr>
          </w:p>
          <w:p w14:paraId="021856EE" w14:textId="77777777" w:rsidR="00325D0E" w:rsidRDefault="00325D0E">
            <w:pPr>
              <w:pStyle w:val="TableParagraph"/>
              <w:spacing w:before="58"/>
              <w:ind w:left="107" w:right="147"/>
              <w:rPr>
                <w:sz w:val="20"/>
              </w:rPr>
            </w:pPr>
          </w:p>
          <w:p w14:paraId="7ACBA141" w14:textId="77777777" w:rsidR="00325D0E" w:rsidRDefault="00325D0E">
            <w:pPr>
              <w:pStyle w:val="TableParagraph"/>
              <w:spacing w:before="58"/>
              <w:ind w:left="107" w:right="147"/>
              <w:rPr>
                <w:sz w:val="20"/>
              </w:rPr>
            </w:pPr>
          </w:p>
          <w:p w14:paraId="70F62EAD" w14:textId="77777777" w:rsidR="00325D0E" w:rsidRDefault="00325D0E">
            <w:pPr>
              <w:pStyle w:val="TableParagraph"/>
              <w:spacing w:before="58"/>
              <w:ind w:left="107" w:right="147"/>
              <w:rPr>
                <w:sz w:val="20"/>
              </w:rPr>
            </w:pPr>
            <w:r>
              <w:rPr>
                <w:sz w:val="20"/>
              </w:rPr>
              <w:t>Staff ratios discussed with PE Adviser and approved by Head of School and are part of bather load in the water,</w:t>
            </w:r>
          </w:p>
          <w:p w14:paraId="2F69A18E" w14:textId="77777777" w:rsidR="00325D0E" w:rsidRDefault="00325D0E">
            <w:pPr>
              <w:pStyle w:val="TableParagraph"/>
              <w:spacing w:before="8"/>
              <w:rPr>
                <w:rFonts w:ascii="Times New Roman"/>
                <w:sz w:val="20"/>
              </w:rPr>
            </w:pPr>
          </w:p>
          <w:p w14:paraId="02677E0F" w14:textId="77777777" w:rsidR="00325D0E" w:rsidRDefault="00325D0E">
            <w:pPr>
              <w:pStyle w:val="TableParagraph"/>
              <w:ind w:left="107" w:right="371"/>
              <w:rPr>
                <w:sz w:val="20"/>
              </w:rPr>
            </w:pPr>
          </w:p>
          <w:p w14:paraId="575BC523" w14:textId="77777777" w:rsidR="00325D0E" w:rsidRDefault="00325D0E">
            <w:pPr>
              <w:pStyle w:val="TableParagraph"/>
              <w:ind w:left="107" w:right="371"/>
              <w:rPr>
                <w:sz w:val="20"/>
              </w:rPr>
            </w:pPr>
            <w:r>
              <w:rPr>
                <w:sz w:val="20"/>
              </w:rPr>
              <w:t>CPR training log (Review Jan 2021)</w:t>
            </w:r>
          </w:p>
          <w:p w14:paraId="76A6B8B0" w14:textId="77777777" w:rsidR="00325D0E" w:rsidRDefault="00325D0E">
            <w:pPr>
              <w:pStyle w:val="TableParagraph"/>
              <w:spacing w:before="6"/>
              <w:rPr>
                <w:rFonts w:ascii="Times New Roman"/>
                <w:sz w:val="20"/>
              </w:rPr>
            </w:pPr>
          </w:p>
          <w:p w14:paraId="75083B22" w14:textId="77777777" w:rsidR="00325D0E" w:rsidRDefault="00325D0E" w:rsidP="001E1B96">
            <w:pPr>
              <w:pStyle w:val="TableParagraph"/>
              <w:spacing w:line="242" w:lineRule="auto"/>
              <w:ind w:left="107" w:right="354"/>
              <w:rPr>
                <w:sz w:val="20"/>
              </w:rPr>
            </w:pPr>
          </w:p>
          <w:p w14:paraId="57D189A7" w14:textId="77777777" w:rsidR="00325D0E" w:rsidRDefault="00325D0E" w:rsidP="001E1B96">
            <w:pPr>
              <w:pStyle w:val="TableParagraph"/>
              <w:spacing w:line="242" w:lineRule="auto"/>
              <w:ind w:left="107" w:right="354"/>
              <w:rPr>
                <w:sz w:val="20"/>
              </w:rPr>
            </w:pPr>
            <w:r>
              <w:rPr>
                <w:sz w:val="20"/>
              </w:rPr>
              <w:t>Building maintenance checks log.</w:t>
            </w:r>
          </w:p>
          <w:p w14:paraId="1C9AA0B7" w14:textId="77777777" w:rsidR="00325D0E" w:rsidRDefault="00325D0E">
            <w:pPr>
              <w:pStyle w:val="TableParagraph"/>
              <w:rPr>
                <w:rFonts w:ascii="Times New Roman"/>
                <w:sz w:val="20"/>
              </w:rPr>
            </w:pPr>
          </w:p>
          <w:p w14:paraId="7314462C" w14:textId="77777777" w:rsidR="00325D0E" w:rsidRPr="004C04FE" w:rsidRDefault="00325D0E" w:rsidP="004C04FE"/>
          <w:p w14:paraId="6BD500F0" w14:textId="77777777" w:rsidR="00325D0E" w:rsidRPr="004C04FE" w:rsidRDefault="00325D0E" w:rsidP="004C04FE"/>
          <w:p w14:paraId="6591FA3C" w14:textId="77777777" w:rsidR="00325D0E" w:rsidRPr="004C04FE" w:rsidRDefault="00325D0E" w:rsidP="004C04FE"/>
          <w:p w14:paraId="2C39C429" w14:textId="77777777" w:rsidR="00325D0E" w:rsidRPr="004C04FE" w:rsidRDefault="00325D0E" w:rsidP="004C04FE"/>
          <w:p w14:paraId="3F27361B" w14:textId="77777777" w:rsidR="00325D0E" w:rsidRPr="004C04FE" w:rsidRDefault="00325D0E" w:rsidP="004C04FE"/>
          <w:p w14:paraId="5E538226" w14:textId="77777777" w:rsidR="00325D0E" w:rsidRPr="004C04FE" w:rsidRDefault="00325D0E" w:rsidP="004C04FE"/>
          <w:p w14:paraId="44B4CB90" w14:textId="77777777" w:rsidR="00325D0E" w:rsidRPr="004C04FE" w:rsidRDefault="00325D0E" w:rsidP="004C04FE"/>
          <w:p w14:paraId="66F23265" w14:textId="77777777" w:rsidR="00325D0E" w:rsidRPr="004C04FE" w:rsidRDefault="00325D0E" w:rsidP="004C04FE"/>
          <w:p w14:paraId="748439C9" w14:textId="77777777" w:rsidR="00325D0E" w:rsidRPr="004C04FE" w:rsidRDefault="00325D0E" w:rsidP="004C04FE"/>
          <w:p w14:paraId="0FA9BFD8" w14:textId="77777777" w:rsidR="00325D0E" w:rsidRPr="004C04FE" w:rsidRDefault="00325D0E" w:rsidP="004C04FE"/>
          <w:p w14:paraId="7E3183A1" w14:textId="77777777" w:rsidR="00325D0E" w:rsidRPr="004C04FE" w:rsidRDefault="00325D0E" w:rsidP="004C04FE"/>
          <w:p w14:paraId="4C93A03D" w14:textId="77777777" w:rsidR="00325D0E" w:rsidRPr="004C04FE" w:rsidRDefault="00325D0E" w:rsidP="004C04FE"/>
          <w:p w14:paraId="56771B9A" w14:textId="77777777" w:rsidR="00325D0E" w:rsidRPr="004C04FE" w:rsidRDefault="00325D0E" w:rsidP="004C04FE"/>
          <w:p w14:paraId="326ABBD0" w14:textId="77777777" w:rsidR="00325D0E" w:rsidRPr="004C04FE" w:rsidRDefault="00325D0E" w:rsidP="004C04FE"/>
          <w:p w14:paraId="43B3DE5F" w14:textId="77777777" w:rsidR="00325D0E" w:rsidRPr="004C04FE" w:rsidRDefault="00325D0E" w:rsidP="004C04FE"/>
          <w:p w14:paraId="6666CB1C" w14:textId="77777777" w:rsidR="00325D0E" w:rsidRPr="004C04FE" w:rsidRDefault="00325D0E" w:rsidP="004C04FE"/>
          <w:p w14:paraId="108AE0E5" w14:textId="77777777" w:rsidR="00325D0E" w:rsidRPr="004C04FE" w:rsidRDefault="00325D0E" w:rsidP="004C04FE"/>
          <w:p w14:paraId="3AE25E00" w14:textId="77777777" w:rsidR="00325D0E" w:rsidRDefault="00325D0E" w:rsidP="004C04FE"/>
          <w:p w14:paraId="193CF14E" w14:textId="77777777" w:rsidR="00325D0E" w:rsidRPr="004C04FE" w:rsidRDefault="00325D0E" w:rsidP="004C04FE"/>
        </w:tc>
      </w:tr>
      <w:tr w:rsidR="00325D0E" w14:paraId="25C9E1DA" w14:textId="77777777" w:rsidTr="00C449CC">
        <w:trPr>
          <w:trHeight w:val="1327"/>
        </w:trPr>
        <w:tc>
          <w:tcPr>
            <w:tcW w:w="1736" w:type="dxa"/>
            <w:vMerge/>
            <w:tcBorders>
              <w:top w:val="nil"/>
            </w:tcBorders>
          </w:tcPr>
          <w:p w14:paraId="32A7E8E5" w14:textId="77777777" w:rsidR="00325D0E" w:rsidRDefault="00325D0E">
            <w:pPr>
              <w:rPr>
                <w:sz w:val="2"/>
                <w:szCs w:val="2"/>
              </w:rPr>
            </w:pPr>
          </w:p>
        </w:tc>
        <w:tc>
          <w:tcPr>
            <w:tcW w:w="1380" w:type="dxa"/>
            <w:vMerge/>
            <w:tcBorders>
              <w:top w:val="nil"/>
            </w:tcBorders>
          </w:tcPr>
          <w:p w14:paraId="6E9E6B76" w14:textId="77777777" w:rsidR="00325D0E" w:rsidRDefault="00325D0E">
            <w:pPr>
              <w:rPr>
                <w:sz w:val="2"/>
                <w:szCs w:val="2"/>
              </w:rPr>
            </w:pPr>
          </w:p>
        </w:tc>
        <w:tc>
          <w:tcPr>
            <w:tcW w:w="4251" w:type="dxa"/>
            <w:tcBorders>
              <w:top w:val="nil"/>
              <w:bottom w:val="nil"/>
            </w:tcBorders>
          </w:tcPr>
          <w:p w14:paraId="4E8D78A4" w14:textId="77777777" w:rsidR="00325D0E" w:rsidRDefault="00325D0E">
            <w:pPr>
              <w:pStyle w:val="TableParagraph"/>
              <w:spacing w:before="8"/>
              <w:rPr>
                <w:rFonts w:ascii="Times New Roman"/>
                <w:sz w:val="20"/>
              </w:rPr>
            </w:pPr>
          </w:p>
          <w:p w14:paraId="2459FF46" w14:textId="77777777" w:rsidR="00325D0E" w:rsidRDefault="00325D0E" w:rsidP="004C04FE">
            <w:pPr>
              <w:pStyle w:val="TableParagraph"/>
              <w:numPr>
                <w:ilvl w:val="0"/>
                <w:numId w:val="9"/>
              </w:numPr>
              <w:tabs>
                <w:tab w:val="left" w:pos="467"/>
                <w:tab w:val="left" w:pos="468"/>
              </w:tabs>
              <w:ind w:right="245"/>
              <w:rPr>
                <w:b/>
                <w:sz w:val="20"/>
              </w:rPr>
            </w:pPr>
            <w:r>
              <w:rPr>
                <w:b/>
                <w:sz w:val="20"/>
              </w:rPr>
              <w:t>Standard is one member of emergency evacuation trained staff at</w:t>
            </w:r>
            <w:r>
              <w:rPr>
                <w:b/>
                <w:spacing w:val="-19"/>
                <w:sz w:val="20"/>
              </w:rPr>
              <w:t xml:space="preserve"> </w:t>
            </w:r>
            <w:r>
              <w:rPr>
                <w:b/>
                <w:sz w:val="20"/>
              </w:rPr>
              <w:t>pool area.</w:t>
            </w:r>
          </w:p>
        </w:tc>
        <w:tc>
          <w:tcPr>
            <w:tcW w:w="6812" w:type="dxa"/>
            <w:vMerge/>
          </w:tcPr>
          <w:p w14:paraId="2BA2F626" w14:textId="77777777" w:rsidR="00325D0E" w:rsidRDefault="00325D0E">
            <w:pPr>
              <w:rPr>
                <w:sz w:val="2"/>
                <w:szCs w:val="2"/>
              </w:rPr>
            </w:pPr>
          </w:p>
        </w:tc>
      </w:tr>
      <w:tr w:rsidR="00325D0E" w14:paraId="6A79407D" w14:textId="77777777" w:rsidTr="00C449CC">
        <w:trPr>
          <w:trHeight w:val="840"/>
        </w:trPr>
        <w:tc>
          <w:tcPr>
            <w:tcW w:w="1736" w:type="dxa"/>
            <w:vMerge/>
            <w:tcBorders>
              <w:top w:val="nil"/>
            </w:tcBorders>
          </w:tcPr>
          <w:p w14:paraId="4CEA3E10" w14:textId="77777777" w:rsidR="00325D0E" w:rsidRDefault="00325D0E">
            <w:pPr>
              <w:rPr>
                <w:sz w:val="2"/>
                <w:szCs w:val="2"/>
              </w:rPr>
            </w:pPr>
          </w:p>
        </w:tc>
        <w:tc>
          <w:tcPr>
            <w:tcW w:w="1380" w:type="dxa"/>
            <w:vMerge/>
            <w:tcBorders>
              <w:top w:val="nil"/>
            </w:tcBorders>
          </w:tcPr>
          <w:p w14:paraId="515BCBCB" w14:textId="77777777" w:rsidR="00325D0E" w:rsidRDefault="00325D0E">
            <w:pPr>
              <w:rPr>
                <w:sz w:val="2"/>
                <w:szCs w:val="2"/>
              </w:rPr>
            </w:pPr>
          </w:p>
        </w:tc>
        <w:tc>
          <w:tcPr>
            <w:tcW w:w="4251" w:type="dxa"/>
            <w:tcBorders>
              <w:top w:val="nil"/>
              <w:bottom w:val="nil"/>
            </w:tcBorders>
          </w:tcPr>
          <w:p w14:paraId="49A61EBC" w14:textId="77777777" w:rsidR="00325D0E" w:rsidRDefault="00325D0E">
            <w:pPr>
              <w:pStyle w:val="TableParagraph"/>
              <w:numPr>
                <w:ilvl w:val="0"/>
                <w:numId w:val="8"/>
              </w:numPr>
              <w:tabs>
                <w:tab w:val="left" w:pos="467"/>
                <w:tab w:val="left" w:pos="468"/>
              </w:tabs>
              <w:spacing w:before="115"/>
              <w:ind w:right="872"/>
              <w:rPr>
                <w:b/>
                <w:sz w:val="20"/>
              </w:rPr>
            </w:pPr>
            <w:r>
              <w:rPr>
                <w:b/>
                <w:sz w:val="20"/>
              </w:rPr>
              <w:t>Follow CPR procedures</w:t>
            </w:r>
            <w:r>
              <w:rPr>
                <w:b/>
                <w:spacing w:val="-12"/>
                <w:sz w:val="20"/>
              </w:rPr>
              <w:t xml:space="preserve"> </w:t>
            </w:r>
            <w:r>
              <w:rPr>
                <w:b/>
                <w:sz w:val="20"/>
              </w:rPr>
              <w:t>as trained</w:t>
            </w:r>
            <w:r>
              <w:rPr>
                <w:b/>
                <w:spacing w:val="-1"/>
                <w:sz w:val="20"/>
              </w:rPr>
              <w:t xml:space="preserve"> </w:t>
            </w:r>
            <w:r>
              <w:rPr>
                <w:b/>
                <w:sz w:val="20"/>
              </w:rPr>
              <w:t>annually.</w:t>
            </w:r>
          </w:p>
        </w:tc>
        <w:tc>
          <w:tcPr>
            <w:tcW w:w="6812" w:type="dxa"/>
            <w:vMerge/>
          </w:tcPr>
          <w:p w14:paraId="04F5F309" w14:textId="77777777" w:rsidR="00325D0E" w:rsidRDefault="00325D0E">
            <w:pPr>
              <w:rPr>
                <w:sz w:val="2"/>
                <w:szCs w:val="2"/>
              </w:rPr>
            </w:pPr>
          </w:p>
        </w:tc>
      </w:tr>
      <w:tr w:rsidR="00325D0E" w14:paraId="4C1D7E47" w14:textId="77777777" w:rsidTr="00C449CC">
        <w:trPr>
          <w:trHeight w:val="1570"/>
        </w:trPr>
        <w:tc>
          <w:tcPr>
            <w:tcW w:w="1736" w:type="dxa"/>
            <w:vMerge/>
            <w:tcBorders>
              <w:top w:val="nil"/>
            </w:tcBorders>
          </w:tcPr>
          <w:p w14:paraId="48ABD94C" w14:textId="77777777" w:rsidR="00325D0E" w:rsidRDefault="00325D0E">
            <w:pPr>
              <w:rPr>
                <w:sz w:val="2"/>
                <w:szCs w:val="2"/>
              </w:rPr>
            </w:pPr>
          </w:p>
        </w:tc>
        <w:tc>
          <w:tcPr>
            <w:tcW w:w="1380" w:type="dxa"/>
            <w:vMerge/>
            <w:tcBorders>
              <w:top w:val="nil"/>
            </w:tcBorders>
          </w:tcPr>
          <w:p w14:paraId="03BC02F1" w14:textId="77777777" w:rsidR="00325D0E" w:rsidRDefault="00325D0E">
            <w:pPr>
              <w:rPr>
                <w:sz w:val="2"/>
                <w:szCs w:val="2"/>
              </w:rPr>
            </w:pPr>
          </w:p>
        </w:tc>
        <w:tc>
          <w:tcPr>
            <w:tcW w:w="4251" w:type="dxa"/>
            <w:tcBorders>
              <w:top w:val="nil"/>
              <w:bottom w:val="nil"/>
            </w:tcBorders>
          </w:tcPr>
          <w:p w14:paraId="5EC99238" w14:textId="77777777" w:rsidR="00325D0E" w:rsidRDefault="00325D0E">
            <w:pPr>
              <w:pStyle w:val="TableParagraph"/>
              <w:spacing w:before="6"/>
              <w:rPr>
                <w:rFonts w:ascii="Times New Roman"/>
                <w:sz w:val="20"/>
              </w:rPr>
            </w:pPr>
          </w:p>
          <w:p w14:paraId="75FB50CC" w14:textId="77777777" w:rsidR="00325D0E" w:rsidRDefault="00325D0E">
            <w:pPr>
              <w:pStyle w:val="TableParagraph"/>
              <w:numPr>
                <w:ilvl w:val="0"/>
                <w:numId w:val="7"/>
              </w:numPr>
              <w:tabs>
                <w:tab w:val="left" w:pos="467"/>
                <w:tab w:val="left" w:pos="468"/>
              </w:tabs>
              <w:ind w:right="109"/>
              <w:rPr>
                <w:b/>
                <w:sz w:val="20"/>
              </w:rPr>
            </w:pPr>
            <w:r>
              <w:rPr>
                <w:b/>
                <w:sz w:val="20"/>
              </w:rPr>
              <w:t>After each pupil all areas must be cleaned including hand rails, benches, shower beds, hoist equipment and any walking aids as per PWTAG technical note</w:t>
            </w:r>
            <w:r>
              <w:rPr>
                <w:b/>
                <w:spacing w:val="-17"/>
                <w:sz w:val="20"/>
              </w:rPr>
              <w:t xml:space="preserve"> </w:t>
            </w:r>
            <w:r>
              <w:rPr>
                <w:b/>
                <w:sz w:val="20"/>
              </w:rPr>
              <w:t>45.</w:t>
            </w:r>
          </w:p>
        </w:tc>
        <w:tc>
          <w:tcPr>
            <w:tcW w:w="6812" w:type="dxa"/>
            <w:vMerge/>
          </w:tcPr>
          <w:p w14:paraId="455795E0" w14:textId="77777777" w:rsidR="00325D0E" w:rsidRDefault="00325D0E">
            <w:pPr>
              <w:rPr>
                <w:sz w:val="2"/>
                <w:szCs w:val="2"/>
              </w:rPr>
            </w:pPr>
          </w:p>
        </w:tc>
      </w:tr>
      <w:tr w:rsidR="00325D0E" w14:paraId="31CA4B11" w14:textId="77777777" w:rsidTr="00C449CC">
        <w:trPr>
          <w:trHeight w:val="961"/>
        </w:trPr>
        <w:tc>
          <w:tcPr>
            <w:tcW w:w="1736" w:type="dxa"/>
            <w:vMerge/>
            <w:tcBorders>
              <w:top w:val="nil"/>
            </w:tcBorders>
          </w:tcPr>
          <w:p w14:paraId="228243B6" w14:textId="77777777" w:rsidR="00325D0E" w:rsidRDefault="00325D0E">
            <w:pPr>
              <w:rPr>
                <w:sz w:val="2"/>
                <w:szCs w:val="2"/>
              </w:rPr>
            </w:pPr>
          </w:p>
        </w:tc>
        <w:tc>
          <w:tcPr>
            <w:tcW w:w="1380" w:type="dxa"/>
            <w:vMerge/>
            <w:tcBorders>
              <w:top w:val="nil"/>
            </w:tcBorders>
          </w:tcPr>
          <w:p w14:paraId="7A6C4F64" w14:textId="77777777" w:rsidR="00325D0E" w:rsidRDefault="00325D0E">
            <w:pPr>
              <w:rPr>
                <w:sz w:val="2"/>
                <w:szCs w:val="2"/>
              </w:rPr>
            </w:pPr>
          </w:p>
        </w:tc>
        <w:tc>
          <w:tcPr>
            <w:tcW w:w="4251" w:type="dxa"/>
            <w:tcBorders>
              <w:top w:val="nil"/>
              <w:bottom w:val="nil"/>
            </w:tcBorders>
          </w:tcPr>
          <w:p w14:paraId="282EAAF6" w14:textId="77777777" w:rsidR="00325D0E" w:rsidRDefault="00325D0E">
            <w:pPr>
              <w:pStyle w:val="TableParagraph"/>
              <w:numPr>
                <w:ilvl w:val="0"/>
                <w:numId w:val="6"/>
              </w:numPr>
              <w:tabs>
                <w:tab w:val="left" w:pos="467"/>
                <w:tab w:val="left" w:pos="468"/>
              </w:tabs>
              <w:spacing w:before="115"/>
              <w:ind w:right="228"/>
              <w:rPr>
                <w:b/>
                <w:sz w:val="20"/>
              </w:rPr>
            </w:pPr>
            <w:r>
              <w:rPr>
                <w:b/>
                <w:sz w:val="20"/>
              </w:rPr>
              <w:t xml:space="preserve">Mechanical ventilation should operate on 100% fresh air </w:t>
            </w:r>
            <w:r>
              <w:rPr>
                <w:b/>
                <w:spacing w:val="-4"/>
                <w:sz w:val="20"/>
              </w:rPr>
              <w:t xml:space="preserve">with </w:t>
            </w:r>
            <w:r>
              <w:rPr>
                <w:b/>
                <w:sz w:val="20"/>
              </w:rPr>
              <w:t>no re-</w:t>
            </w:r>
            <w:r>
              <w:rPr>
                <w:b/>
                <w:spacing w:val="-4"/>
                <w:sz w:val="20"/>
              </w:rPr>
              <w:t xml:space="preserve"> </w:t>
            </w:r>
            <w:r>
              <w:rPr>
                <w:b/>
                <w:sz w:val="20"/>
              </w:rPr>
              <w:t>circulation</w:t>
            </w:r>
          </w:p>
        </w:tc>
        <w:tc>
          <w:tcPr>
            <w:tcW w:w="6812" w:type="dxa"/>
            <w:vMerge/>
          </w:tcPr>
          <w:p w14:paraId="21616E1E" w14:textId="77777777" w:rsidR="00325D0E" w:rsidRDefault="00325D0E">
            <w:pPr>
              <w:rPr>
                <w:sz w:val="2"/>
                <w:szCs w:val="2"/>
              </w:rPr>
            </w:pPr>
          </w:p>
        </w:tc>
      </w:tr>
      <w:tr w:rsidR="00325D0E" w14:paraId="2D5CD7B7" w14:textId="77777777" w:rsidTr="00C449CC">
        <w:trPr>
          <w:trHeight w:val="1816"/>
        </w:trPr>
        <w:tc>
          <w:tcPr>
            <w:tcW w:w="1736" w:type="dxa"/>
            <w:vMerge/>
            <w:tcBorders>
              <w:top w:val="nil"/>
            </w:tcBorders>
          </w:tcPr>
          <w:p w14:paraId="38AEA0AB" w14:textId="77777777" w:rsidR="00325D0E" w:rsidRDefault="00325D0E">
            <w:pPr>
              <w:rPr>
                <w:sz w:val="2"/>
                <w:szCs w:val="2"/>
              </w:rPr>
            </w:pPr>
          </w:p>
        </w:tc>
        <w:tc>
          <w:tcPr>
            <w:tcW w:w="1380" w:type="dxa"/>
            <w:vMerge/>
            <w:tcBorders>
              <w:top w:val="nil"/>
            </w:tcBorders>
          </w:tcPr>
          <w:p w14:paraId="1E56A3A1" w14:textId="77777777" w:rsidR="00325D0E" w:rsidRDefault="00325D0E">
            <w:pPr>
              <w:rPr>
                <w:sz w:val="2"/>
                <w:szCs w:val="2"/>
              </w:rPr>
            </w:pPr>
          </w:p>
        </w:tc>
        <w:tc>
          <w:tcPr>
            <w:tcW w:w="4251" w:type="dxa"/>
            <w:tcBorders>
              <w:top w:val="nil"/>
            </w:tcBorders>
          </w:tcPr>
          <w:p w14:paraId="7CD0135A" w14:textId="77777777" w:rsidR="00325D0E" w:rsidRDefault="00325D0E">
            <w:pPr>
              <w:pStyle w:val="TableParagraph"/>
              <w:numPr>
                <w:ilvl w:val="0"/>
                <w:numId w:val="5"/>
              </w:numPr>
              <w:tabs>
                <w:tab w:val="left" w:pos="467"/>
                <w:tab w:val="left" w:pos="468"/>
              </w:tabs>
              <w:spacing w:before="117" w:line="237" w:lineRule="auto"/>
              <w:ind w:right="1089"/>
              <w:rPr>
                <w:b/>
                <w:sz w:val="20"/>
              </w:rPr>
            </w:pPr>
            <w:r>
              <w:rPr>
                <w:b/>
                <w:sz w:val="20"/>
              </w:rPr>
              <w:t>Hoists and slings</w:t>
            </w:r>
            <w:r>
              <w:rPr>
                <w:b/>
                <w:spacing w:val="-14"/>
                <w:sz w:val="20"/>
              </w:rPr>
              <w:t xml:space="preserve"> </w:t>
            </w:r>
            <w:r>
              <w:rPr>
                <w:b/>
                <w:sz w:val="20"/>
              </w:rPr>
              <w:t xml:space="preserve">tested including </w:t>
            </w:r>
            <w:proofErr w:type="spellStart"/>
            <w:r>
              <w:rPr>
                <w:b/>
                <w:sz w:val="20"/>
              </w:rPr>
              <w:t>loler</w:t>
            </w:r>
            <w:proofErr w:type="spellEnd"/>
            <w:r>
              <w:rPr>
                <w:b/>
                <w:spacing w:val="-6"/>
                <w:sz w:val="20"/>
              </w:rPr>
              <w:t xml:space="preserve"> </w:t>
            </w:r>
            <w:r>
              <w:rPr>
                <w:b/>
                <w:sz w:val="20"/>
              </w:rPr>
              <w:t>testing</w:t>
            </w:r>
          </w:p>
        </w:tc>
        <w:tc>
          <w:tcPr>
            <w:tcW w:w="6812" w:type="dxa"/>
            <w:vMerge/>
          </w:tcPr>
          <w:p w14:paraId="558368EB" w14:textId="77777777" w:rsidR="00325D0E" w:rsidRDefault="00325D0E">
            <w:pPr>
              <w:rPr>
                <w:sz w:val="2"/>
                <w:szCs w:val="2"/>
              </w:rPr>
            </w:pPr>
          </w:p>
        </w:tc>
      </w:tr>
    </w:tbl>
    <w:p w14:paraId="5DCC40E0" w14:textId="77777777" w:rsidR="005D591E" w:rsidRDefault="005D591E">
      <w:pPr>
        <w:rPr>
          <w:sz w:val="2"/>
          <w:szCs w:val="2"/>
        </w:rPr>
        <w:sectPr w:rsidR="005D591E">
          <w:pgSz w:w="16840" w:h="11910" w:orient="landscape"/>
          <w:pgMar w:top="1100" w:right="1100" w:bottom="900" w:left="1320" w:header="0" w:footer="712" w:gutter="0"/>
          <w:cols w:space="720"/>
        </w:sectPr>
      </w:pPr>
    </w:p>
    <w:p w14:paraId="7FE1B075" w14:textId="77777777" w:rsidR="005D591E" w:rsidRDefault="005D591E" w:rsidP="00325D0E">
      <w:pPr>
        <w:tabs>
          <w:tab w:val="left" w:pos="6588"/>
        </w:tabs>
        <w:spacing w:before="59"/>
        <w:rPr>
          <w:rFonts w:ascii="Calibri"/>
          <w:sz w:val="20"/>
        </w:rPr>
      </w:pPr>
    </w:p>
    <w:sectPr w:rsidR="005D591E">
      <w:footerReference w:type="default" r:id="rId23"/>
      <w:pgSz w:w="11920" w:h="16850"/>
      <w:pgMar w:top="1600" w:right="16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20294" w14:textId="77777777" w:rsidR="00793D34" w:rsidRDefault="00793D34">
      <w:r>
        <w:separator/>
      </w:r>
    </w:p>
  </w:endnote>
  <w:endnote w:type="continuationSeparator" w:id="0">
    <w:p w14:paraId="051F73A5" w14:textId="77777777" w:rsidR="00793D34" w:rsidRDefault="0079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CD16" w14:textId="77777777" w:rsidR="00346EC2" w:rsidRDefault="00346EC2">
    <w:pPr>
      <w:pStyle w:val="BodyText"/>
      <w:spacing w:line="14" w:lineRule="auto"/>
      <w:rPr>
        <w:sz w:val="20"/>
      </w:rPr>
    </w:pPr>
    <w:r>
      <w:rPr>
        <w:noProof/>
        <w:lang w:bidi="ar-SA"/>
      </w:rPr>
      <mc:AlternateContent>
        <mc:Choice Requires="wps">
          <w:drawing>
            <wp:anchor distT="0" distB="0" distL="114300" distR="114300" simplePos="0" relativeHeight="503237312" behindDoc="1" locked="0" layoutInCell="1" allowOverlap="1" wp14:anchorId="4ABA326C" wp14:editId="642D491A">
              <wp:simplePos x="0" y="0"/>
              <wp:positionH relativeFrom="page">
                <wp:posOffset>708025</wp:posOffset>
              </wp:positionH>
              <wp:positionV relativeFrom="page">
                <wp:posOffset>10385425</wp:posOffset>
              </wp:positionV>
              <wp:extent cx="2019935" cy="165735"/>
              <wp:effectExtent l="3175" t="317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6C7D3" w14:textId="77777777" w:rsidR="00346EC2" w:rsidRDefault="00346EC2">
                          <w:pPr>
                            <w:spacing w:line="245" w:lineRule="exact"/>
                            <w:ind w:left="20"/>
                            <w:rPr>
                              <w:rFonts w:ascii="Calibri"/>
                              <w:b/>
                            </w:rPr>
                          </w:pPr>
                          <w:r>
                            <w:rPr>
                              <w:rFonts w:ascii="Calibri"/>
                              <w:b/>
                            </w:rPr>
                            <w:t>Outbreak Management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A326C" id="_x0000_t202" coordsize="21600,21600" o:spt="202" path="m,l,21600r21600,l21600,xe">
              <v:stroke joinstyle="miter"/>
              <v:path gradientshapeok="t" o:connecttype="rect"/>
            </v:shapetype>
            <v:shape id="Text Box 5" o:spid="_x0000_s1026" type="#_x0000_t202" style="position:absolute;margin-left:55.75pt;margin-top:817.75pt;width:159.05pt;height:13.05pt;z-index:-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ByqwIAAKk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" filled="f" stroked="f">
              <v:textbox inset="0,0,0,0">
                <w:txbxContent>
                  <w:p w14:paraId="7C16C7D3" w14:textId="77777777" w:rsidR="00346EC2" w:rsidRDefault="00346EC2">
                    <w:pPr>
                      <w:spacing w:line="245" w:lineRule="exact"/>
                      <w:ind w:left="20"/>
                      <w:rPr>
                        <w:rFonts w:ascii="Calibri"/>
                        <w:b/>
                      </w:rPr>
                    </w:pPr>
                    <w:r>
                      <w:rPr>
                        <w:rFonts w:ascii="Calibri"/>
                        <w:b/>
                      </w:rPr>
                      <w:t>Outbreak Management Plan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2510" w14:textId="77777777" w:rsidR="00346EC2" w:rsidRDefault="00346EC2">
    <w:pPr>
      <w:pStyle w:val="BodyText"/>
      <w:spacing w:line="14" w:lineRule="auto"/>
      <w:rPr>
        <w:sz w:val="20"/>
      </w:rPr>
    </w:pPr>
    <w:r>
      <w:rPr>
        <w:noProof/>
        <w:lang w:bidi="ar-SA"/>
      </w:rPr>
      <mc:AlternateContent>
        <mc:Choice Requires="wps">
          <w:drawing>
            <wp:anchor distT="0" distB="0" distL="114300" distR="114300" simplePos="0" relativeHeight="503237336" behindDoc="1" locked="0" layoutInCell="1" allowOverlap="1" wp14:anchorId="385A4B8E" wp14:editId="7B1149A5">
              <wp:simplePos x="0" y="0"/>
              <wp:positionH relativeFrom="page">
                <wp:posOffset>8984615</wp:posOffset>
              </wp:positionH>
              <wp:positionV relativeFrom="page">
                <wp:posOffset>6918325</wp:posOffset>
              </wp:positionV>
              <wp:extent cx="808990" cy="177800"/>
              <wp:effectExtent l="254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72D6" w14:textId="77777777" w:rsidR="00346EC2" w:rsidRDefault="00346EC2">
                          <w:pPr>
                            <w:spacing w:line="264" w:lineRule="exact"/>
                            <w:ind w:left="20"/>
                            <w:rPr>
                              <w:rFonts w:ascii="Calibri"/>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A4B8E" id="_x0000_t202" coordsize="21600,21600" o:spt="202" path="m,l,21600r21600,l21600,xe">
              <v:stroke joinstyle="miter"/>
              <v:path gradientshapeok="t" o:connecttype="rect"/>
            </v:shapetype>
            <v:shape id="Text Box 4" o:spid="_x0000_s1027" type="#_x0000_t202" style="position:absolute;margin-left:707.45pt;margin-top:544.75pt;width:63.7pt;height:14pt;z-index:-7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i8sQIAAK8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" filled="f" stroked="f">
              <v:textbox inset="0,0,0,0">
                <w:txbxContent>
                  <w:p w14:paraId="538172D6" w14:textId="77777777" w:rsidR="00346EC2" w:rsidRDefault="00346EC2">
                    <w:pPr>
                      <w:spacing w:line="264" w:lineRule="exact"/>
                      <w:ind w:left="20"/>
                      <w:rPr>
                        <w:rFonts w:ascii="Calibri"/>
                        <w:b/>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503237360" behindDoc="1" locked="0" layoutInCell="1" allowOverlap="1" wp14:anchorId="61432E95" wp14:editId="695EFCD8">
              <wp:simplePos x="0" y="0"/>
              <wp:positionH relativeFrom="page">
                <wp:posOffset>901700</wp:posOffset>
              </wp:positionH>
              <wp:positionV relativeFrom="page">
                <wp:posOffset>7253605</wp:posOffset>
              </wp:positionV>
              <wp:extent cx="2019935" cy="165735"/>
              <wp:effectExtent l="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506D" w14:textId="77777777" w:rsidR="00441363" w:rsidRDefault="00441363" w:rsidP="00441363">
                          <w:pPr>
                            <w:spacing w:line="245" w:lineRule="exact"/>
                            <w:ind w:left="20"/>
                            <w:rPr>
                              <w:rFonts w:ascii="Calibri"/>
                              <w:b/>
                            </w:rPr>
                          </w:pPr>
                          <w:r>
                            <w:rPr>
                              <w:rFonts w:ascii="Calibri"/>
                              <w:b/>
                            </w:rPr>
                            <w:t>Outbreak Management Plan</w:t>
                          </w:r>
                        </w:p>
                        <w:p w14:paraId="415E4EF2" w14:textId="77777777" w:rsidR="00346EC2" w:rsidRDefault="00346EC2">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2E95" id="Text Box 3" o:spid="_x0000_s1028" type="#_x0000_t202" style="position:absolute;margin-left:71pt;margin-top:571.15pt;width:159.05pt;height:13.05pt;z-index:-7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3U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" filled="f" stroked="f">
              <v:textbox inset="0,0,0,0">
                <w:txbxContent>
                  <w:p w14:paraId="5714506D" w14:textId="77777777" w:rsidR="00441363" w:rsidRDefault="00441363" w:rsidP="00441363">
                    <w:pPr>
                      <w:spacing w:line="245" w:lineRule="exact"/>
                      <w:ind w:left="20"/>
                      <w:rPr>
                        <w:rFonts w:ascii="Calibri"/>
                        <w:b/>
                      </w:rPr>
                    </w:pPr>
                    <w:r>
                      <w:rPr>
                        <w:rFonts w:ascii="Calibri"/>
                        <w:b/>
                      </w:rPr>
                      <w:t>Outbreak Management Plan</w:t>
                    </w:r>
                  </w:p>
                  <w:p w14:paraId="415E4EF2" w14:textId="77777777" w:rsidR="00346EC2" w:rsidRDefault="00346EC2">
                    <w:pPr>
                      <w:spacing w:line="245" w:lineRule="exact"/>
                      <w:ind w:left="20"/>
                      <w:rPr>
                        <w:rFonts w:ascii="Calibri"/>
                        <w: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586E" w14:textId="77777777" w:rsidR="00346EC2" w:rsidRDefault="00346EC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E391" w14:textId="77777777" w:rsidR="00793D34" w:rsidRDefault="00793D34">
      <w:r>
        <w:separator/>
      </w:r>
    </w:p>
  </w:footnote>
  <w:footnote w:type="continuationSeparator" w:id="0">
    <w:p w14:paraId="120765E0" w14:textId="77777777" w:rsidR="00793D34" w:rsidRDefault="00793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2AB"/>
    <w:multiLevelType w:val="hybridMultilevel"/>
    <w:tmpl w:val="7988C798"/>
    <w:lvl w:ilvl="0" w:tplc="B26C8DCA">
      <w:numFmt w:val="bullet"/>
      <w:lvlText w:val=""/>
      <w:lvlJc w:val="left"/>
      <w:pPr>
        <w:ind w:left="467" w:hanging="360"/>
      </w:pPr>
      <w:rPr>
        <w:rFonts w:ascii="Symbol" w:eastAsia="Symbol" w:hAnsi="Symbol" w:cs="Symbol" w:hint="default"/>
        <w:w w:val="99"/>
        <w:sz w:val="20"/>
        <w:szCs w:val="20"/>
        <w:lang w:val="en-GB" w:eastAsia="en-GB" w:bidi="en-GB"/>
      </w:rPr>
    </w:lvl>
    <w:lvl w:ilvl="1" w:tplc="165C1686">
      <w:numFmt w:val="bullet"/>
      <w:lvlText w:val="•"/>
      <w:lvlJc w:val="left"/>
      <w:pPr>
        <w:ind w:left="838" w:hanging="360"/>
      </w:pPr>
      <w:rPr>
        <w:rFonts w:hint="default"/>
        <w:lang w:val="en-GB" w:eastAsia="en-GB" w:bidi="en-GB"/>
      </w:rPr>
    </w:lvl>
    <w:lvl w:ilvl="2" w:tplc="84B45990">
      <w:numFmt w:val="bullet"/>
      <w:lvlText w:val="•"/>
      <w:lvlJc w:val="left"/>
      <w:pPr>
        <w:ind w:left="1216" w:hanging="360"/>
      </w:pPr>
      <w:rPr>
        <w:rFonts w:hint="default"/>
        <w:lang w:val="en-GB" w:eastAsia="en-GB" w:bidi="en-GB"/>
      </w:rPr>
    </w:lvl>
    <w:lvl w:ilvl="3" w:tplc="59E653DE">
      <w:numFmt w:val="bullet"/>
      <w:lvlText w:val="•"/>
      <w:lvlJc w:val="left"/>
      <w:pPr>
        <w:ind w:left="1594" w:hanging="360"/>
      </w:pPr>
      <w:rPr>
        <w:rFonts w:hint="default"/>
        <w:lang w:val="en-GB" w:eastAsia="en-GB" w:bidi="en-GB"/>
      </w:rPr>
    </w:lvl>
    <w:lvl w:ilvl="4" w:tplc="C6F40F3C">
      <w:numFmt w:val="bullet"/>
      <w:lvlText w:val="•"/>
      <w:lvlJc w:val="left"/>
      <w:pPr>
        <w:ind w:left="1972" w:hanging="360"/>
      </w:pPr>
      <w:rPr>
        <w:rFonts w:hint="default"/>
        <w:lang w:val="en-GB" w:eastAsia="en-GB" w:bidi="en-GB"/>
      </w:rPr>
    </w:lvl>
    <w:lvl w:ilvl="5" w:tplc="D7CC3E0C">
      <w:numFmt w:val="bullet"/>
      <w:lvlText w:val="•"/>
      <w:lvlJc w:val="left"/>
      <w:pPr>
        <w:ind w:left="2350" w:hanging="360"/>
      </w:pPr>
      <w:rPr>
        <w:rFonts w:hint="default"/>
        <w:lang w:val="en-GB" w:eastAsia="en-GB" w:bidi="en-GB"/>
      </w:rPr>
    </w:lvl>
    <w:lvl w:ilvl="6" w:tplc="B3C88B64">
      <w:numFmt w:val="bullet"/>
      <w:lvlText w:val="•"/>
      <w:lvlJc w:val="left"/>
      <w:pPr>
        <w:ind w:left="2728" w:hanging="360"/>
      </w:pPr>
      <w:rPr>
        <w:rFonts w:hint="default"/>
        <w:lang w:val="en-GB" w:eastAsia="en-GB" w:bidi="en-GB"/>
      </w:rPr>
    </w:lvl>
    <w:lvl w:ilvl="7" w:tplc="27C2956E">
      <w:numFmt w:val="bullet"/>
      <w:lvlText w:val="•"/>
      <w:lvlJc w:val="left"/>
      <w:pPr>
        <w:ind w:left="3106" w:hanging="360"/>
      </w:pPr>
      <w:rPr>
        <w:rFonts w:hint="default"/>
        <w:lang w:val="en-GB" w:eastAsia="en-GB" w:bidi="en-GB"/>
      </w:rPr>
    </w:lvl>
    <w:lvl w:ilvl="8" w:tplc="2D4C29F6">
      <w:numFmt w:val="bullet"/>
      <w:lvlText w:val="•"/>
      <w:lvlJc w:val="left"/>
      <w:pPr>
        <w:ind w:left="3484" w:hanging="360"/>
      </w:pPr>
      <w:rPr>
        <w:rFonts w:hint="default"/>
        <w:lang w:val="en-GB" w:eastAsia="en-GB" w:bidi="en-GB"/>
      </w:rPr>
    </w:lvl>
  </w:abstractNum>
  <w:abstractNum w:abstractNumId="1" w15:restartNumberingAfterBreak="0">
    <w:nsid w:val="04640D86"/>
    <w:multiLevelType w:val="hybridMultilevel"/>
    <w:tmpl w:val="20363BF4"/>
    <w:lvl w:ilvl="0" w:tplc="916C59F0">
      <w:numFmt w:val="bullet"/>
      <w:lvlText w:val=""/>
      <w:lvlJc w:val="left"/>
      <w:pPr>
        <w:ind w:left="467" w:hanging="360"/>
      </w:pPr>
      <w:rPr>
        <w:rFonts w:ascii="Symbol" w:eastAsia="Symbol" w:hAnsi="Symbol" w:cs="Symbol" w:hint="default"/>
        <w:w w:val="99"/>
        <w:sz w:val="20"/>
        <w:szCs w:val="20"/>
        <w:lang w:val="en-GB" w:eastAsia="en-GB" w:bidi="en-GB"/>
      </w:rPr>
    </w:lvl>
    <w:lvl w:ilvl="1" w:tplc="AE2C5AAA">
      <w:numFmt w:val="bullet"/>
      <w:lvlText w:val="•"/>
      <w:lvlJc w:val="left"/>
      <w:pPr>
        <w:ind w:left="838" w:hanging="360"/>
      </w:pPr>
      <w:rPr>
        <w:rFonts w:hint="default"/>
        <w:lang w:val="en-GB" w:eastAsia="en-GB" w:bidi="en-GB"/>
      </w:rPr>
    </w:lvl>
    <w:lvl w:ilvl="2" w:tplc="91C4933E">
      <w:numFmt w:val="bullet"/>
      <w:lvlText w:val="•"/>
      <w:lvlJc w:val="left"/>
      <w:pPr>
        <w:ind w:left="1216" w:hanging="360"/>
      </w:pPr>
      <w:rPr>
        <w:rFonts w:hint="default"/>
        <w:lang w:val="en-GB" w:eastAsia="en-GB" w:bidi="en-GB"/>
      </w:rPr>
    </w:lvl>
    <w:lvl w:ilvl="3" w:tplc="16B6C652">
      <w:numFmt w:val="bullet"/>
      <w:lvlText w:val="•"/>
      <w:lvlJc w:val="left"/>
      <w:pPr>
        <w:ind w:left="1594" w:hanging="360"/>
      </w:pPr>
      <w:rPr>
        <w:rFonts w:hint="default"/>
        <w:lang w:val="en-GB" w:eastAsia="en-GB" w:bidi="en-GB"/>
      </w:rPr>
    </w:lvl>
    <w:lvl w:ilvl="4" w:tplc="F0767542">
      <w:numFmt w:val="bullet"/>
      <w:lvlText w:val="•"/>
      <w:lvlJc w:val="left"/>
      <w:pPr>
        <w:ind w:left="1972" w:hanging="360"/>
      </w:pPr>
      <w:rPr>
        <w:rFonts w:hint="default"/>
        <w:lang w:val="en-GB" w:eastAsia="en-GB" w:bidi="en-GB"/>
      </w:rPr>
    </w:lvl>
    <w:lvl w:ilvl="5" w:tplc="E8B62226">
      <w:numFmt w:val="bullet"/>
      <w:lvlText w:val="•"/>
      <w:lvlJc w:val="left"/>
      <w:pPr>
        <w:ind w:left="2350" w:hanging="360"/>
      </w:pPr>
      <w:rPr>
        <w:rFonts w:hint="default"/>
        <w:lang w:val="en-GB" w:eastAsia="en-GB" w:bidi="en-GB"/>
      </w:rPr>
    </w:lvl>
    <w:lvl w:ilvl="6" w:tplc="9140F21E">
      <w:numFmt w:val="bullet"/>
      <w:lvlText w:val="•"/>
      <w:lvlJc w:val="left"/>
      <w:pPr>
        <w:ind w:left="2728" w:hanging="360"/>
      </w:pPr>
      <w:rPr>
        <w:rFonts w:hint="default"/>
        <w:lang w:val="en-GB" w:eastAsia="en-GB" w:bidi="en-GB"/>
      </w:rPr>
    </w:lvl>
    <w:lvl w:ilvl="7" w:tplc="FBD6CE64">
      <w:numFmt w:val="bullet"/>
      <w:lvlText w:val="•"/>
      <w:lvlJc w:val="left"/>
      <w:pPr>
        <w:ind w:left="3106" w:hanging="360"/>
      </w:pPr>
      <w:rPr>
        <w:rFonts w:hint="default"/>
        <w:lang w:val="en-GB" w:eastAsia="en-GB" w:bidi="en-GB"/>
      </w:rPr>
    </w:lvl>
    <w:lvl w:ilvl="8" w:tplc="4CD01650">
      <w:numFmt w:val="bullet"/>
      <w:lvlText w:val="•"/>
      <w:lvlJc w:val="left"/>
      <w:pPr>
        <w:ind w:left="3484" w:hanging="360"/>
      </w:pPr>
      <w:rPr>
        <w:rFonts w:hint="default"/>
        <w:lang w:val="en-GB" w:eastAsia="en-GB" w:bidi="en-GB"/>
      </w:rPr>
    </w:lvl>
  </w:abstractNum>
  <w:abstractNum w:abstractNumId="2" w15:restartNumberingAfterBreak="0">
    <w:nsid w:val="059A1311"/>
    <w:multiLevelType w:val="hybridMultilevel"/>
    <w:tmpl w:val="2E5C0DD0"/>
    <w:lvl w:ilvl="0" w:tplc="429609DA">
      <w:numFmt w:val="bullet"/>
      <w:lvlText w:val=""/>
      <w:lvlJc w:val="left"/>
      <w:pPr>
        <w:ind w:left="467" w:hanging="360"/>
      </w:pPr>
      <w:rPr>
        <w:rFonts w:ascii="Symbol" w:eastAsia="Symbol" w:hAnsi="Symbol" w:cs="Symbol" w:hint="default"/>
        <w:w w:val="100"/>
        <w:sz w:val="18"/>
        <w:szCs w:val="18"/>
        <w:lang w:val="en-GB" w:eastAsia="en-GB" w:bidi="en-GB"/>
      </w:rPr>
    </w:lvl>
    <w:lvl w:ilvl="1" w:tplc="3A28883C">
      <w:numFmt w:val="bullet"/>
      <w:lvlText w:val="•"/>
      <w:lvlJc w:val="left"/>
      <w:pPr>
        <w:ind w:left="838" w:hanging="360"/>
      </w:pPr>
      <w:rPr>
        <w:rFonts w:hint="default"/>
        <w:lang w:val="en-GB" w:eastAsia="en-GB" w:bidi="en-GB"/>
      </w:rPr>
    </w:lvl>
    <w:lvl w:ilvl="2" w:tplc="EB105314">
      <w:numFmt w:val="bullet"/>
      <w:lvlText w:val="•"/>
      <w:lvlJc w:val="left"/>
      <w:pPr>
        <w:ind w:left="1216" w:hanging="360"/>
      </w:pPr>
      <w:rPr>
        <w:rFonts w:hint="default"/>
        <w:lang w:val="en-GB" w:eastAsia="en-GB" w:bidi="en-GB"/>
      </w:rPr>
    </w:lvl>
    <w:lvl w:ilvl="3" w:tplc="BBCCF91E">
      <w:numFmt w:val="bullet"/>
      <w:lvlText w:val="•"/>
      <w:lvlJc w:val="left"/>
      <w:pPr>
        <w:ind w:left="1594" w:hanging="360"/>
      </w:pPr>
      <w:rPr>
        <w:rFonts w:hint="default"/>
        <w:lang w:val="en-GB" w:eastAsia="en-GB" w:bidi="en-GB"/>
      </w:rPr>
    </w:lvl>
    <w:lvl w:ilvl="4" w:tplc="B7B8A7EC">
      <w:numFmt w:val="bullet"/>
      <w:lvlText w:val="•"/>
      <w:lvlJc w:val="left"/>
      <w:pPr>
        <w:ind w:left="1972" w:hanging="360"/>
      </w:pPr>
      <w:rPr>
        <w:rFonts w:hint="default"/>
        <w:lang w:val="en-GB" w:eastAsia="en-GB" w:bidi="en-GB"/>
      </w:rPr>
    </w:lvl>
    <w:lvl w:ilvl="5" w:tplc="A3428DD0">
      <w:numFmt w:val="bullet"/>
      <w:lvlText w:val="•"/>
      <w:lvlJc w:val="left"/>
      <w:pPr>
        <w:ind w:left="2350" w:hanging="360"/>
      </w:pPr>
      <w:rPr>
        <w:rFonts w:hint="default"/>
        <w:lang w:val="en-GB" w:eastAsia="en-GB" w:bidi="en-GB"/>
      </w:rPr>
    </w:lvl>
    <w:lvl w:ilvl="6" w:tplc="E1D447E8">
      <w:numFmt w:val="bullet"/>
      <w:lvlText w:val="•"/>
      <w:lvlJc w:val="left"/>
      <w:pPr>
        <w:ind w:left="2728" w:hanging="360"/>
      </w:pPr>
      <w:rPr>
        <w:rFonts w:hint="default"/>
        <w:lang w:val="en-GB" w:eastAsia="en-GB" w:bidi="en-GB"/>
      </w:rPr>
    </w:lvl>
    <w:lvl w:ilvl="7" w:tplc="F8289B6C">
      <w:numFmt w:val="bullet"/>
      <w:lvlText w:val="•"/>
      <w:lvlJc w:val="left"/>
      <w:pPr>
        <w:ind w:left="3106" w:hanging="360"/>
      </w:pPr>
      <w:rPr>
        <w:rFonts w:hint="default"/>
        <w:lang w:val="en-GB" w:eastAsia="en-GB" w:bidi="en-GB"/>
      </w:rPr>
    </w:lvl>
    <w:lvl w:ilvl="8" w:tplc="2ED63CBE">
      <w:numFmt w:val="bullet"/>
      <w:lvlText w:val="•"/>
      <w:lvlJc w:val="left"/>
      <w:pPr>
        <w:ind w:left="3484" w:hanging="360"/>
      </w:pPr>
      <w:rPr>
        <w:rFonts w:hint="default"/>
        <w:lang w:val="en-GB" w:eastAsia="en-GB" w:bidi="en-GB"/>
      </w:rPr>
    </w:lvl>
  </w:abstractNum>
  <w:abstractNum w:abstractNumId="3" w15:restartNumberingAfterBreak="0">
    <w:nsid w:val="0E1C0D43"/>
    <w:multiLevelType w:val="hybridMultilevel"/>
    <w:tmpl w:val="E55226FA"/>
    <w:lvl w:ilvl="0" w:tplc="98F8F976">
      <w:numFmt w:val="bullet"/>
      <w:lvlText w:val=""/>
      <w:lvlJc w:val="left"/>
      <w:pPr>
        <w:ind w:left="467" w:hanging="360"/>
      </w:pPr>
      <w:rPr>
        <w:rFonts w:ascii="Symbol" w:eastAsia="Symbol" w:hAnsi="Symbol" w:cs="Symbol" w:hint="default"/>
        <w:w w:val="99"/>
        <w:sz w:val="20"/>
        <w:szCs w:val="20"/>
        <w:lang w:val="en-GB" w:eastAsia="en-GB" w:bidi="en-GB"/>
      </w:rPr>
    </w:lvl>
    <w:lvl w:ilvl="1" w:tplc="CCCAF862">
      <w:numFmt w:val="bullet"/>
      <w:lvlText w:val="•"/>
      <w:lvlJc w:val="left"/>
      <w:pPr>
        <w:ind w:left="838" w:hanging="360"/>
      </w:pPr>
      <w:rPr>
        <w:rFonts w:hint="default"/>
        <w:lang w:val="en-GB" w:eastAsia="en-GB" w:bidi="en-GB"/>
      </w:rPr>
    </w:lvl>
    <w:lvl w:ilvl="2" w:tplc="6F407006">
      <w:numFmt w:val="bullet"/>
      <w:lvlText w:val="•"/>
      <w:lvlJc w:val="left"/>
      <w:pPr>
        <w:ind w:left="1216" w:hanging="360"/>
      </w:pPr>
      <w:rPr>
        <w:rFonts w:hint="default"/>
        <w:lang w:val="en-GB" w:eastAsia="en-GB" w:bidi="en-GB"/>
      </w:rPr>
    </w:lvl>
    <w:lvl w:ilvl="3" w:tplc="325425F4">
      <w:numFmt w:val="bullet"/>
      <w:lvlText w:val="•"/>
      <w:lvlJc w:val="left"/>
      <w:pPr>
        <w:ind w:left="1594" w:hanging="360"/>
      </w:pPr>
      <w:rPr>
        <w:rFonts w:hint="default"/>
        <w:lang w:val="en-GB" w:eastAsia="en-GB" w:bidi="en-GB"/>
      </w:rPr>
    </w:lvl>
    <w:lvl w:ilvl="4" w:tplc="48C8B0CE">
      <w:numFmt w:val="bullet"/>
      <w:lvlText w:val="•"/>
      <w:lvlJc w:val="left"/>
      <w:pPr>
        <w:ind w:left="1972" w:hanging="360"/>
      </w:pPr>
      <w:rPr>
        <w:rFonts w:hint="default"/>
        <w:lang w:val="en-GB" w:eastAsia="en-GB" w:bidi="en-GB"/>
      </w:rPr>
    </w:lvl>
    <w:lvl w:ilvl="5" w:tplc="7D1AB1A0">
      <w:numFmt w:val="bullet"/>
      <w:lvlText w:val="•"/>
      <w:lvlJc w:val="left"/>
      <w:pPr>
        <w:ind w:left="2350" w:hanging="360"/>
      </w:pPr>
      <w:rPr>
        <w:rFonts w:hint="default"/>
        <w:lang w:val="en-GB" w:eastAsia="en-GB" w:bidi="en-GB"/>
      </w:rPr>
    </w:lvl>
    <w:lvl w:ilvl="6" w:tplc="D87E1B40">
      <w:numFmt w:val="bullet"/>
      <w:lvlText w:val="•"/>
      <w:lvlJc w:val="left"/>
      <w:pPr>
        <w:ind w:left="2728" w:hanging="360"/>
      </w:pPr>
      <w:rPr>
        <w:rFonts w:hint="default"/>
        <w:lang w:val="en-GB" w:eastAsia="en-GB" w:bidi="en-GB"/>
      </w:rPr>
    </w:lvl>
    <w:lvl w:ilvl="7" w:tplc="B1769BF8">
      <w:numFmt w:val="bullet"/>
      <w:lvlText w:val="•"/>
      <w:lvlJc w:val="left"/>
      <w:pPr>
        <w:ind w:left="3106" w:hanging="360"/>
      </w:pPr>
      <w:rPr>
        <w:rFonts w:hint="default"/>
        <w:lang w:val="en-GB" w:eastAsia="en-GB" w:bidi="en-GB"/>
      </w:rPr>
    </w:lvl>
    <w:lvl w:ilvl="8" w:tplc="02BC46E8">
      <w:numFmt w:val="bullet"/>
      <w:lvlText w:val="•"/>
      <w:lvlJc w:val="left"/>
      <w:pPr>
        <w:ind w:left="3484" w:hanging="360"/>
      </w:pPr>
      <w:rPr>
        <w:rFonts w:hint="default"/>
        <w:lang w:val="en-GB" w:eastAsia="en-GB" w:bidi="en-GB"/>
      </w:rPr>
    </w:lvl>
  </w:abstractNum>
  <w:abstractNum w:abstractNumId="4" w15:restartNumberingAfterBreak="0">
    <w:nsid w:val="0ED5361C"/>
    <w:multiLevelType w:val="hybridMultilevel"/>
    <w:tmpl w:val="3FEC9732"/>
    <w:lvl w:ilvl="0" w:tplc="ED043996">
      <w:numFmt w:val="bullet"/>
      <w:lvlText w:val=""/>
      <w:lvlJc w:val="left"/>
      <w:pPr>
        <w:ind w:left="467" w:hanging="360"/>
      </w:pPr>
      <w:rPr>
        <w:rFonts w:ascii="Symbol" w:eastAsia="Symbol" w:hAnsi="Symbol" w:cs="Symbol" w:hint="default"/>
        <w:w w:val="99"/>
        <w:sz w:val="20"/>
        <w:szCs w:val="20"/>
        <w:lang w:val="en-GB" w:eastAsia="en-GB" w:bidi="en-GB"/>
      </w:rPr>
    </w:lvl>
    <w:lvl w:ilvl="1" w:tplc="93547B64">
      <w:numFmt w:val="bullet"/>
      <w:lvlText w:val="•"/>
      <w:lvlJc w:val="left"/>
      <w:pPr>
        <w:ind w:left="838" w:hanging="360"/>
      </w:pPr>
      <w:rPr>
        <w:rFonts w:hint="default"/>
        <w:lang w:val="en-GB" w:eastAsia="en-GB" w:bidi="en-GB"/>
      </w:rPr>
    </w:lvl>
    <w:lvl w:ilvl="2" w:tplc="0974E654">
      <w:numFmt w:val="bullet"/>
      <w:lvlText w:val="•"/>
      <w:lvlJc w:val="left"/>
      <w:pPr>
        <w:ind w:left="1216" w:hanging="360"/>
      </w:pPr>
      <w:rPr>
        <w:rFonts w:hint="default"/>
        <w:lang w:val="en-GB" w:eastAsia="en-GB" w:bidi="en-GB"/>
      </w:rPr>
    </w:lvl>
    <w:lvl w:ilvl="3" w:tplc="C4D01D2A">
      <w:numFmt w:val="bullet"/>
      <w:lvlText w:val="•"/>
      <w:lvlJc w:val="left"/>
      <w:pPr>
        <w:ind w:left="1594" w:hanging="360"/>
      </w:pPr>
      <w:rPr>
        <w:rFonts w:hint="default"/>
        <w:lang w:val="en-GB" w:eastAsia="en-GB" w:bidi="en-GB"/>
      </w:rPr>
    </w:lvl>
    <w:lvl w:ilvl="4" w:tplc="5F907654">
      <w:numFmt w:val="bullet"/>
      <w:lvlText w:val="•"/>
      <w:lvlJc w:val="left"/>
      <w:pPr>
        <w:ind w:left="1972" w:hanging="360"/>
      </w:pPr>
      <w:rPr>
        <w:rFonts w:hint="default"/>
        <w:lang w:val="en-GB" w:eastAsia="en-GB" w:bidi="en-GB"/>
      </w:rPr>
    </w:lvl>
    <w:lvl w:ilvl="5" w:tplc="FFF4FBEE">
      <w:numFmt w:val="bullet"/>
      <w:lvlText w:val="•"/>
      <w:lvlJc w:val="left"/>
      <w:pPr>
        <w:ind w:left="2350" w:hanging="360"/>
      </w:pPr>
      <w:rPr>
        <w:rFonts w:hint="default"/>
        <w:lang w:val="en-GB" w:eastAsia="en-GB" w:bidi="en-GB"/>
      </w:rPr>
    </w:lvl>
    <w:lvl w:ilvl="6" w:tplc="67F80892">
      <w:numFmt w:val="bullet"/>
      <w:lvlText w:val="•"/>
      <w:lvlJc w:val="left"/>
      <w:pPr>
        <w:ind w:left="2728" w:hanging="360"/>
      </w:pPr>
      <w:rPr>
        <w:rFonts w:hint="default"/>
        <w:lang w:val="en-GB" w:eastAsia="en-GB" w:bidi="en-GB"/>
      </w:rPr>
    </w:lvl>
    <w:lvl w:ilvl="7" w:tplc="1B7CC4CC">
      <w:numFmt w:val="bullet"/>
      <w:lvlText w:val="•"/>
      <w:lvlJc w:val="left"/>
      <w:pPr>
        <w:ind w:left="3106" w:hanging="360"/>
      </w:pPr>
      <w:rPr>
        <w:rFonts w:hint="default"/>
        <w:lang w:val="en-GB" w:eastAsia="en-GB" w:bidi="en-GB"/>
      </w:rPr>
    </w:lvl>
    <w:lvl w:ilvl="8" w:tplc="651C563C">
      <w:numFmt w:val="bullet"/>
      <w:lvlText w:val="•"/>
      <w:lvlJc w:val="left"/>
      <w:pPr>
        <w:ind w:left="3484" w:hanging="360"/>
      </w:pPr>
      <w:rPr>
        <w:rFonts w:hint="default"/>
        <w:lang w:val="en-GB" w:eastAsia="en-GB" w:bidi="en-GB"/>
      </w:rPr>
    </w:lvl>
  </w:abstractNum>
  <w:abstractNum w:abstractNumId="5" w15:restartNumberingAfterBreak="0">
    <w:nsid w:val="100C4C77"/>
    <w:multiLevelType w:val="hybridMultilevel"/>
    <w:tmpl w:val="90CEC822"/>
    <w:lvl w:ilvl="0" w:tplc="79D2EBE4">
      <w:numFmt w:val="bullet"/>
      <w:lvlText w:val=""/>
      <w:lvlJc w:val="left"/>
      <w:pPr>
        <w:ind w:left="563" w:hanging="284"/>
      </w:pPr>
      <w:rPr>
        <w:rFonts w:ascii="Symbol" w:eastAsia="Symbol" w:hAnsi="Symbol" w:cs="Symbol" w:hint="default"/>
        <w:w w:val="99"/>
        <w:sz w:val="20"/>
        <w:szCs w:val="20"/>
        <w:lang w:val="en-GB" w:eastAsia="en-GB" w:bidi="en-GB"/>
      </w:rPr>
    </w:lvl>
    <w:lvl w:ilvl="1" w:tplc="1F7E6C42">
      <w:numFmt w:val="bullet"/>
      <w:lvlText w:val="•"/>
      <w:lvlJc w:val="left"/>
      <w:pPr>
        <w:ind w:left="928" w:hanging="284"/>
      </w:pPr>
      <w:rPr>
        <w:rFonts w:hint="default"/>
        <w:lang w:val="en-GB" w:eastAsia="en-GB" w:bidi="en-GB"/>
      </w:rPr>
    </w:lvl>
    <w:lvl w:ilvl="2" w:tplc="7A56B4CE">
      <w:numFmt w:val="bullet"/>
      <w:lvlText w:val="•"/>
      <w:lvlJc w:val="left"/>
      <w:pPr>
        <w:ind w:left="1296" w:hanging="284"/>
      </w:pPr>
      <w:rPr>
        <w:rFonts w:hint="default"/>
        <w:lang w:val="en-GB" w:eastAsia="en-GB" w:bidi="en-GB"/>
      </w:rPr>
    </w:lvl>
    <w:lvl w:ilvl="3" w:tplc="B1C8CC50">
      <w:numFmt w:val="bullet"/>
      <w:lvlText w:val="•"/>
      <w:lvlJc w:val="left"/>
      <w:pPr>
        <w:ind w:left="1664" w:hanging="284"/>
      </w:pPr>
      <w:rPr>
        <w:rFonts w:hint="default"/>
        <w:lang w:val="en-GB" w:eastAsia="en-GB" w:bidi="en-GB"/>
      </w:rPr>
    </w:lvl>
    <w:lvl w:ilvl="4" w:tplc="B57AB822">
      <w:numFmt w:val="bullet"/>
      <w:lvlText w:val="•"/>
      <w:lvlJc w:val="left"/>
      <w:pPr>
        <w:ind w:left="2032" w:hanging="284"/>
      </w:pPr>
      <w:rPr>
        <w:rFonts w:hint="default"/>
        <w:lang w:val="en-GB" w:eastAsia="en-GB" w:bidi="en-GB"/>
      </w:rPr>
    </w:lvl>
    <w:lvl w:ilvl="5" w:tplc="6A8E244C">
      <w:numFmt w:val="bullet"/>
      <w:lvlText w:val="•"/>
      <w:lvlJc w:val="left"/>
      <w:pPr>
        <w:ind w:left="2400" w:hanging="284"/>
      </w:pPr>
      <w:rPr>
        <w:rFonts w:hint="default"/>
        <w:lang w:val="en-GB" w:eastAsia="en-GB" w:bidi="en-GB"/>
      </w:rPr>
    </w:lvl>
    <w:lvl w:ilvl="6" w:tplc="E0940D18">
      <w:numFmt w:val="bullet"/>
      <w:lvlText w:val="•"/>
      <w:lvlJc w:val="left"/>
      <w:pPr>
        <w:ind w:left="2768" w:hanging="284"/>
      </w:pPr>
      <w:rPr>
        <w:rFonts w:hint="default"/>
        <w:lang w:val="en-GB" w:eastAsia="en-GB" w:bidi="en-GB"/>
      </w:rPr>
    </w:lvl>
    <w:lvl w:ilvl="7" w:tplc="922E6802">
      <w:numFmt w:val="bullet"/>
      <w:lvlText w:val="•"/>
      <w:lvlJc w:val="left"/>
      <w:pPr>
        <w:ind w:left="3136" w:hanging="284"/>
      </w:pPr>
      <w:rPr>
        <w:rFonts w:hint="default"/>
        <w:lang w:val="en-GB" w:eastAsia="en-GB" w:bidi="en-GB"/>
      </w:rPr>
    </w:lvl>
    <w:lvl w:ilvl="8" w:tplc="A57608DA">
      <w:numFmt w:val="bullet"/>
      <w:lvlText w:val="•"/>
      <w:lvlJc w:val="left"/>
      <w:pPr>
        <w:ind w:left="3504" w:hanging="284"/>
      </w:pPr>
      <w:rPr>
        <w:rFonts w:hint="default"/>
        <w:lang w:val="en-GB" w:eastAsia="en-GB" w:bidi="en-GB"/>
      </w:rPr>
    </w:lvl>
  </w:abstractNum>
  <w:abstractNum w:abstractNumId="6" w15:restartNumberingAfterBreak="0">
    <w:nsid w:val="166E1FB9"/>
    <w:multiLevelType w:val="hybridMultilevel"/>
    <w:tmpl w:val="7582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C03B9"/>
    <w:multiLevelType w:val="hybridMultilevel"/>
    <w:tmpl w:val="D97E2E26"/>
    <w:lvl w:ilvl="0" w:tplc="E41CC9A6">
      <w:numFmt w:val="bullet"/>
      <w:lvlText w:val=""/>
      <w:lvlJc w:val="left"/>
      <w:pPr>
        <w:ind w:left="467" w:hanging="360"/>
      </w:pPr>
      <w:rPr>
        <w:rFonts w:ascii="Symbol" w:eastAsia="Symbol" w:hAnsi="Symbol" w:cs="Symbol" w:hint="default"/>
        <w:w w:val="99"/>
        <w:sz w:val="20"/>
        <w:szCs w:val="20"/>
        <w:lang w:val="en-GB" w:eastAsia="en-GB" w:bidi="en-GB"/>
      </w:rPr>
    </w:lvl>
    <w:lvl w:ilvl="1" w:tplc="991C3A9A">
      <w:numFmt w:val="bullet"/>
      <w:lvlText w:val="•"/>
      <w:lvlJc w:val="left"/>
      <w:pPr>
        <w:ind w:left="838" w:hanging="360"/>
      </w:pPr>
      <w:rPr>
        <w:rFonts w:hint="default"/>
        <w:lang w:val="en-GB" w:eastAsia="en-GB" w:bidi="en-GB"/>
      </w:rPr>
    </w:lvl>
    <w:lvl w:ilvl="2" w:tplc="7FFEABCE">
      <w:numFmt w:val="bullet"/>
      <w:lvlText w:val="•"/>
      <w:lvlJc w:val="left"/>
      <w:pPr>
        <w:ind w:left="1216" w:hanging="360"/>
      </w:pPr>
      <w:rPr>
        <w:rFonts w:hint="default"/>
        <w:lang w:val="en-GB" w:eastAsia="en-GB" w:bidi="en-GB"/>
      </w:rPr>
    </w:lvl>
    <w:lvl w:ilvl="3" w:tplc="858E42CE">
      <w:numFmt w:val="bullet"/>
      <w:lvlText w:val="•"/>
      <w:lvlJc w:val="left"/>
      <w:pPr>
        <w:ind w:left="1594" w:hanging="360"/>
      </w:pPr>
      <w:rPr>
        <w:rFonts w:hint="default"/>
        <w:lang w:val="en-GB" w:eastAsia="en-GB" w:bidi="en-GB"/>
      </w:rPr>
    </w:lvl>
    <w:lvl w:ilvl="4" w:tplc="376A5580">
      <w:numFmt w:val="bullet"/>
      <w:lvlText w:val="•"/>
      <w:lvlJc w:val="left"/>
      <w:pPr>
        <w:ind w:left="1972" w:hanging="360"/>
      </w:pPr>
      <w:rPr>
        <w:rFonts w:hint="default"/>
        <w:lang w:val="en-GB" w:eastAsia="en-GB" w:bidi="en-GB"/>
      </w:rPr>
    </w:lvl>
    <w:lvl w:ilvl="5" w:tplc="6BDEACCA">
      <w:numFmt w:val="bullet"/>
      <w:lvlText w:val="•"/>
      <w:lvlJc w:val="left"/>
      <w:pPr>
        <w:ind w:left="2350" w:hanging="360"/>
      </w:pPr>
      <w:rPr>
        <w:rFonts w:hint="default"/>
        <w:lang w:val="en-GB" w:eastAsia="en-GB" w:bidi="en-GB"/>
      </w:rPr>
    </w:lvl>
    <w:lvl w:ilvl="6" w:tplc="5CBAC358">
      <w:numFmt w:val="bullet"/>
      <w:lvlText w:val="•"/>
      <w:lvlJc w:val="left"/>
      <w:pPr>
        <w:ind w:left="2728" w:hanging="360"/>
      </w:pPr>
      <w:rPr>
        <w:rFonts w:hint="default"/>
        <w:lang w:val="en-GB" w:eastAsia="en-GB" w:bidi="en-GB"/>
      </w:rPr>
    </w:lvl>
    <w:lvl w:ilvl="7" w:tplc="9A10C206">
      <w:numFmt w:val="bullet"/>
      <w:lvlText w:val="•"/>
      <w:lvlJc w:val="left"/>
      <w:pPr>
        <w:ind w:left="3106" w:hanging="360"/>
      </w:pPr>
      <w:rPr>
        <w:rFonts w:hint="default"/>
        <w:lang w:val="en-GB" w:eastAsia="en-GB" w:bidi="en-GB"/>
      </w:rPr>
    </w:lvl>
    <w:lvl w:ilvl="8" w:tplc="DCBA62AA">
      <w:numFmt w:val="bullet"/>
      <w:lvlText w:val="•"/>
      <w:lvlJc w:val="left"/>
      <w:pPr>
        <w:ind w:left="3484" w:hanging="360"/>
      </w:pPr>
      <w:rPr>
        <w:rFonts w:hint="default"/>
        <w:lang w:val="en-GB" w:eastAsia="en-GB" w:bidi="en-GB"/>
      </w:rPr>
    </w:lvl>
  </w:abstractNum>
  <w:abstractNum w:abstractNumId="8" w15:restartNumberingAfterBreak="0">
    <w:nsid w:val="1A933E85"/>
    <w:multiLevelType w:val="hybridMultilevel"/>
    <w:tmpl w:val="700E4EF6"/>
    <w:lvl w:ilvl="0" w:tplc="BAA253E8">
      <w:numFmt w:val="bullet"/>
      <w:lvlText w:val=""/>
      <w:lvlJc w:val="left"/>
      <w:pPr>
        <w:ind w:left="467" w:hanging="360"/>
      </w:pPr>
      <w:rPr>
        <w:rFonts w:ascii="Symbol" w:eastAsia="Symbol" w:hAnsi="Symbol" w:cs="Symbol" w:hint="default"/>
        <w:w w:val="99"/>
        <w:sz w:val="20"/>
        <w:szCs w:val="20"/>
        <w:lang w:val="en-GB" w:eastAsia="en-GB" w:bidi="en-GB"/>
      </w:rPr>
    </w:lvl>
    <w:lvl w:ilvl="1" w:tplc="4D3692D6">
      <w:numFmt w:val="bullet"/>
      <w:lvlText w:val="•"/>
      <w:lvlJc w:val="left"/>
      <w:pPr>
        <w:ind w:left="838" w:hanging="360"/>
      </w:pPr>
      <w:rPr>
        <w:rFonts w:hint="default"/>
        <w:lang w:val="en-GB" w:eastAsia="en-GB" w:bidi="en-GB"/>
      </w:rPr>
    </w:lvl>
    <w:lvl w:ilvl="2" w:tplc="86EA3238">
      <w:numFmt w:val="bullet"/>
      <w:lvlText w:val="•"/>
      <w:lvlJc w:val="left"/>
      <w:pPr>
        <w:ind w:left="1216" w:hanging="360"/>
      </w:pPr>
      <w:rPr>
        <w:rFonts w:hint="default"/>
        <w:lang w:val="en-GB" w:eastAsia="en-GB" w:bidi="en-GB"/>
      </w:rPr>
    </w:lvl>
    <w:lvl w:ilvl="3" w:tplc="0B8EB85A">
      <w:numFmt w:val="bullet"/>
      <w:lvlText w:val="•"/>
      <w:lvlJc w:val="left"/>
      <w:pPr>
        <w:ind w:left="1594" w:hanging="360"/>
      </w:pPr>
      <w:rPr>
        <w:rFonts w:hint="default"/>
        <w:lang w:val="en-GB" w:eastAsia="en-GB" w:bidi="en-GB"/>
      </w:rPr>
    </w:lvl>
    <w:lvl w:ilvl="4" w:tplc="F524EC4A">
      <w:numFmt w:val="bullet"/>
      <w:lvlText w:val="•"/>
      <w:lvlJc w:val="left"/>
      <w:pPr>
        <w:ind w:left="1972" w:hanging="360"/>
      </w:pPr>
      <w:rPr>
        <w:rFonts w:hint="default"/>
        <w:lang w:val="en-GB" w:eastAsia="en-GB" w:bidi="en-GB"/>
      </w:rPr>
    </w:lvl>
    <w:lvl w:ilvl="5" w:tplc="774290A4">
      <w:numFmt w:val="bullet"/>
      <w:lvlText w:val="•"/>
      <w:lvlJc w:val="left"/>
      <w:pPr>
        <w:ind w:left="2350" w:hanging="360"/>
      </w:pPr>
      <w:rPr>
        <w:rFonts w:hint="default"/>
        <w:lang w:val="en-GB" w:eastAsia="en-GB" w:bidi="en-GB"/>
      </w:rPr>
    </w:lvl>
    <w:lvl w:ilvl="6" w:tplc="8130A7F6">
      <w:numFmt w:val="bullet"/>
      <w:lvlText w:val="•"/>
      <w:lvlJc w:val="left"/>
      <w:pPr>
        <w:ind w:left="2728" w:hanging="360"/>
      </w:pPr>
      <w:rPr>
        <w:rFonts w:hint="default"/>
        <w:lang w:val="en-GB" w:eastAsia="en-GB" w:bidi="en-GB"/>
      </w:rPr>
    </w:lvl>
    <w:lvl w:ilvl="7" w:tplc="2160EC02">
      <w:numFmt w:val="bullet"/>
      <w:lvlText w:val="•"/>
      <w:lvlJc w:val="left"/>
      <w:pPr>
        <w:ind w:left="3106" w:hanging="360"/>
      </w:pPr>
      <w:rPr>
        <w:rFonts w:hint="default"/>
        <w:lang w:val="en-GB" w:eastAsia="en-GB" w:bidi="en-GB"/>
      </w:rPr>
    </w:lvl>
    <w:lvl w:ilvl="8" w:tplc="87D8DDB2">
      <w:numFmt w:val="bullet"/>
      <w:lvlText w:val="•"/>
      <w:lvlJc w:val="left"/>
      <w:pPr>
        <w:ind w:left="3484" w:hanging="360"/>
      </w:pPr>
      <w:rPr>
        <w:rFonts w:hint="default"/>
        <w:lang w:val="en-GB" w:eastAsia="en-GB" w:bidi="en-GB"/>
      </w:rPr>
    </w:lvl>
  </w:abstractNum>
  <w:abstractNum w:abstractNumId="9" w15:restartNumberingAfterBreak="0">
    <w:nsid w:val="1E457ADE"/>
    <w:multiLevelType w:val="hybridMultilevel"/>
    <w:tmpl w:val="E09C4A88"/>
    <w:lvl w:ilvl="0" w:tplc="A5C0243E">
      <w:numFmt w:val="bullet"/>
      <w:lvlText w:val=""/>
      <w:lvlJc w:val="left"/>
      <w:pPr>
        <w:ind w:left="467" w:hanging="360"/>
      </w:pPr>
      <w:rPr>
        <w:rFonts w:ascii="Symbol" w:eastAsia="Symbol" w:hAnsi="Symbol" w:cs="Symbol" w:hint="default"/>
        <w:w w:val="99"/>
        <w:sz w:val="20"/>
        <w:szCs w:val="20"/>
        <w:lang w:val="en-GB" w:eastAsia="en-GB" w:bidi="en-GB"/>
      </w:rPr>
    </w:lvl>
    <w:lvl w:ilvl="1" w:tplc="E594EA02">
      <w:numFmt w:val="bullet"/>
      <w:lvlText w:val="•"/>
      <w:lvlJc w:val="left"/>
      <w:pPr>
        <w:ind w:left="838" w:hanging="360"/>
      </w:pPr>
      <w:rPr>
        <w:rFonts w:hint="default"/>
        <w:lang w:val="en-GB" w:eastAsia="en-GB" w:bidi="en-GB"/>
      </w:rPr>
    </w:lvl>
    <w:lvl w:ilvl="2" w:tplc="06065870">
      <w:numFmt w:val="bullet"/>
      <w:lvlText w:val="•"/>
      <w:lvlJc w:val="left"/>
      <w:pPr>
        <w:ind w:left="1216" w:hanging="360"/>
      </w:pPr>
      <w:rPr>
        <w:rFonts w:hint="default"/>
        <w:lang w:val="en-GB" w:eastAsia="en-GB" w:bidi="en-GB"/>
      </w:rPr>
    </w:lvl>
    <w:lvl w:ilvl="3" w:tplc="4448D056">
      <w:numFmt w:val="bullet"/>
      <w:lvlText w:val="•"/>
      <w:lvlJc w:val="left"/>
      <w:pPr>
        <w:ind w:left="1594" w:hanging="360"/>
      </w:pPr>
      <w:rPr>
        <w:rFonts w:hint="default"/>
        <w:lang w:val="en-GB" w:eastAsia="en-GB" w:bidi="en-GB"/>
      </w:rPr>
    </w:lvl>
    <w:lvl w:ilvl="4" w:tplc="202241F4">
      <w:numFmt w:val="bullet"/>
      <w:lvlText w:val="•"/>
      <w:lvlJc w:val="left"/>
      <w:pPr>
        <w:ind w:left="1972" w:hanging="360"/>
      </w:pPr>
      <w:rPr>
        <w:rFonts w:hint="default"/>
        <w:lang w:val="en-GB" w:eastAsia="en-GB" w:bidi="en-GB"/>
      </w:rPr>
    </w:lvl>
    <w:lvl w:ilvl="5" w:tplc="883AC0A4">
      <w:numFmt w:val="bullet"/>
      <w:lvlText w:val="•"/>
      <w:lvlJc w:val="left"/>
      <w:pPr>
        <w:ind w:left="2350" w:hanging="360"/>
      </w:pPr>
      <w:rPr>
        <w:rFonts w:hint="default"/>
        <w:lang w:val="en-GB" w:eastAsia="en-GB" w:bidi="en-GB"/>
      </w:rPr>
    </w:lvl>
    <w:lvl w:ilvl="6" w:tplc="CFA6C0EA">
      <w:numFmt w:val="bullet"/>
      <w:lvlText w:val="•"/>
      <w:lvlJc w:val="left"/>
      <w:pPr>
        <w:ind w:left="2728" w:hanging="360"/>
      </w:pPr>
      <w:rPr>
        <w:rFonts w:hint="default"/>
        <w:lang w:val="en-GB" w:eastAsia="en-GB" w:bidi="en-GB"/>
      </w:rPr>
    </w:lvl>
    <w:lvl w:ilvl="7" w:tplc="4CF26BAA">
      <w:numFmt w:val="bullet"/>
      <w:lvlText w:val="•"/>
      <w:lvlJc w:val="left"/>
      <w:pPr>
        <w:ind w:left="3106" w:hanging="360"/>
      </w:pPr>
      <w:rPr>
        <w:rFonts w:hint="default"/>
        <w:lang w:val="en-GB" w:eastAsia="en-GB" w:bidi="en-GB"/>
      </w:rPr>
    </w:lvl>
    <w:lvl w:ilvl="8" w:tplc="C9766366">
      <w:numFmt w:val="bullet"/>
      <w:lvlText w:val="•"/>
      <w:lvlJc w:val="left"/>
      <w:pPr>
        <w:ind w:left="3484" w:hanging="360"/>
      </w:pPr>
      <w:rPr>
        <w:rFonts w:hint="default"/>
        <w:lang w:val="en-GB" w:eastAsia="en-GB" w:bidi="en-GB"/>
      </w:rPr>
    </w:lvl>
  </w:abstractNum>
  <w:abstractNum w:abstractNumId="10" w15:restartNumberingAfterBreak="0">
    <w:nsid w:val="23C909ED"/>
    <w:multiLevelType w:val="hybridMultilevel"/>
    <w:tmpl w:val="0B74C4CC"/>
    <w:lvl w:ilvl="0" w:tplc="73AC2EBE">
      <w:numFmt w:val="bullet"/>
      <w:lvlText w:val=""/>
      <w:lvlJc w:val="left"/>
      <w:pPr>
        <w:ind w:left="467" w:hanging="360"/>
      </w:pPr>
      <w:rPr>
        <w:rFonts w:ascii="Symbol" w:eastAsia="Symbol" w:hAnsi="Symbol" w:cs="Symbol" w:hint="default"/>
        <w:w w:val="99"/>
        <w:sz w:val="20"/>
        <w:szCs w:val="20"/>
        <w:lang w:val="en-GB" w:eastAsia="en-GB" w:bidi="en-GB"/>
      </w:rPr>
    </w:lvl>
    <w:lvl w:ilvl="1" w:tplc="8280D450">
      <w:numFmt w:val="bullet"/>
      <w:lvlText w:val="•"/>
      <w:lvlJc w:val="left"/>
      <w:pPr>
        <w:ind w:left="838" w:hanging="360"/>
      </w:pPr>
      <w:rPr>
        <w:rFonts w:hint="default"/>
        <w:lang w:val="en-GB" w:eastAsia="en-GB" w:bidi="en-GB"/>
      </w:rPr>
    </w:lvl>
    <w:lvl w:ilvl="2" w:tplc="C04251D4">
      <w:numFmt w:val="bullet"/>
      <w:lvlText w:val="•"/>
      <w:lvlJc w:val="left"/>
      <w:pPr>
        <w:ind w:left="1216" w:hanging="360"/>
      </w:pPr>
      <w:rPr>
        <w:rFonts w:hint="default"/>
        <w:lang w:val="en-GB" w:eastAsia="en-GB" w:bidi="en-GB"/>
      </w:rPr>
    </w:lvl>
    <w:lvl w:ilvl="3" w:tplc="B6FEA062">
      <w:numFmt w:val="bullet"/>
      <w:lvlText w:val="•"/>
      <w:lvlJc w:val="left"/>
      <w:pPr>
        <w:ind w:left="1594" w:hanging="360"/>
      </w:pPr>
      <w:rPr>
        <w:rFonts w:hint="default"/>
        <w:lang w:val="en-GB" w:eastAsia="en-GB" w:bidi="en-GB"/>
      </w:rPr>
    </w:lvl>
    <w:lvl w:ilvl="4" w:tplc="64C42AD8">
      <w:numFmt w:val="bullet"/>
      <w:lvlText w:val="•"/>
      <w:lvlJc w:val="left"/>
      <w:pPr>
        <w:ind w:left="1972" w:hanging="360"/>
      </w:pPr>
      <w:rPr>
        <w:rFonts w:hint="default"/>
        <w:lang w:val="en-GB" w:eastAsia="en-GB" w:bidi="en-GB"/>
      </w:rPr>
    </w:lvl>
    <w:lvl w:ilvl="5" w:tplc="04CA2510">
      <w:numFmt w:val="bullet"/>
      <w:lvlText w:val="•"/>
      <w:lvlJc w:val="left"/>
      <w:pPr>
        <w:ind w:left="2350" w:hanging="360"/>
      </w:pPr>
      <w:rPr>
        <w:rFonts w:hint="default"/>
        <w:lang w:val="en-GB" w:eastAsia="en-GB" w:bidi="en-GB"/>
      </w:rPr>
    </w:lvl>
    <w:lvl w:ilvl="6" w:tplc="36AA9E3C">
      <w:numFmt w:val="bullet"/>
      <w:lvlText w:val="•"/>
      <w:lvlJc w:val="left"/>
      <w:pPr>
        <w:ind w:left="2728" w:hanging="360"/>
      </w:pPr>
      <w:rPr>
        <w:rFonts w:hint="default"/>
        <w:lang w:val="en-GB" w:eastAsia="en-GB" w:bidi="en-GB"/>
      </w:rPr>
    </w:lvl>
    <w:lvl w:ilvl="7" w:tplc="EA7E8420">
      <w:numFmt w:val="bullet"/>
      <w:lvlText w:val="•"/>
      <w:lvlJc w:val="left"/>
      <w:pPr>
        <w:ind w:left="3106" w:hanging="360"/>
      </w:pPr>
      <w:rPr>
        <w:rFonts w:hint="default"/>
        <w:lang w:val="en-GB" w:eastAsia="en-GB" w:bidi="en-GB"/>
      </w:rPr>
    </w:lvl>
    <w:lvl w:ilvl="8" w:tplc="2424CE6E">
      <w:numFmt w:val="bullet"/>
      <w:lvlText w:val="•"/>
      <w:lvlJc w:val="left"/>
      <w:pPr>
        <w:ind w:left="3484" w:hanging="360"/>
      </w:pPr>
      <w:rPr>
        <w:rFonts w:hint="default"/>
        <w:lang w:val="en-GB" w:eastAsia="en-GB" w:bidi="en-GB"/>
      </w:rPr>
    </w:lvl>
  </w:abstractNum>
  <w:abstractNum w:abstractNumId="11" w15:restartNumberingAfterBreak="0">
    <w:nsid w:val="271B7A2B"/>
    <w:multiLevelType w:val="hybridMultilevel"/>
    <w:tmpl w:val="2782106A"/>
    <w:lvl w:ilvl="0" w:tplc="1038B800">
      <w:start w:val="1"/>
      <w:numFmt w:val="decimal"/>
      <w:lvlText w:val="%1."/>
      <w:lvlJc w:val="left"/>
      <w:pPr>
        <w:ind w:left="1555" w:hanging="360"/>
      </w:pPr>
      <w:rPr>
        <w:rFonts w:ascii="Verdana" w:eastAsia="Verdana" w:hAnsi="Verdana" w:cs="Verdana" w:hint="default"/>
        <w:b/>
        <w:bCs/>
        <w:spacing w:val="-1"/>
        <w:w w:val="100"/>
        <w:sz w:val="24"/>
        <w:szCs w:val="24"/>
        <w:lang w:val="en-GB" w:eastAsia="en-GB" w:bidi="en-GB"/>
      </w:rPr>
    </w:lvl>
    <w:lvl w:ilvl="1" w:tplc="69ECF968">
      <w:numFmt w:val="bullet"/>
      <w:lvlText w:val="•"/>
      <w:lvlJc w:val="left"/>
      <w:pPr>
        <w:ind w:left="2398" w:hanging="360"/>
      </w:pPr>
      <w:rPr>
        <w:rFonts w:hint="default"/>
        <w:lang w:val="en-GB" w:eastAsia="en-GB" w:bidi="en-GB"/>
      </w:rPr>
    </w:lvl>
    <w:lvl w:ilvl="2" w:tplc="AD3AFF66">
      <w:numFmt w:val="bullet"/>
      <w:lvlText w:val="•"/>
      <w:lvlJc w:val="left"/>
      <w:pPr>
        <w:ind w:left="3237" w:hanging="360"/>
      </w:pPr>
      <w:rPr>
        <w:rFonts w:hint="default"/>
        <w:lang w:val="en-GB" w:eastAsia="en-GB" w:bidi="en-GB"/>
      </w:rPr>
    </w:lvl>
    <w:lvl w:ilvl="3" w:tplc="A5923C0A">
      <w:numFmt w:val="bullet"/>
      <w:lvlText w:val="•"/>
      <w:lvlJc w:val="left"/>
      <w:pPr>
        <w:ind w:left="4075" w:hanging="360"/>
      </w:pPr>
      <w:rPr>
        <w:rFonts w:hint="default"/>
        <w:lang w:val="en-GB" w:eastAsia="en-GB" w:bidi="en-GB"/>
      </w:rPr>
    </w:lvl>
    <w:lvl w:ilvl="4" w:tplc="B00C2E9E">
      <w:numFmt w:val="bullet"/>
      <w:lvlText w:val="•"/>
      <w:lvlJc w:val="left"/>
      <w:pPr>
        <w:ind w:left="4914" w:hanging="360"/>
      </w:pPr>
      <w:rPr>
        <w:rFonts w:hint="default"/>
        <w:lang w:val="en-GB" w:eastAsia="en-GB" w:bidi="en-GB"/>
      </w:rPr>
    </w:lvl>
    <w:lvl w:ilvl="5" w:tplc="A7A4B83E">
      <w:numFmt w:val="bullet"/>
      <w:lvlText w:val="•"/>
      <w:lvlJc w:val="left"/>
      <w:pPr>
        <w:ind w:left="5753" w:hanging="360"/>
      </w:pPr>
      <w:rPr>
        <w:rFonts w:hint="default"/>
        <w:lang w:val="en-GB" w:eastAsia="en-GB" w:bidi="en-GB"/>
      </w:rPr>
    </w:lvl>
    <w:lvl w:ilvl="6" w:tplc="C548F1FE">
      <w:numFmt w:val="bullet"/>
      <w:lvlText w:val="•"/>
      <w:lvlJc w:val="left"/>
      <w:pPr>
        <w:ind w:left="6591" w:hanging="360"/>
      </w:pPr>
      <w:rPr>
        <w:rFonts w:hint="default"/>
        <w:lang w:val="en-GB" w:eastAsia="en-GB" w:bidi="en-GB"/>
      </w:rPr>
    </w:lvl>
    <w:lvl w:ilvl="7" w:tplc="403831EC">
      <w:numFmt w:val="bullet"/>
      <w:lvlText w:val="•"/>
      <w:lvlJc w:val="left"/>
      <w:pPr>
        <w:ind w:left="7430" w:hanging="360"/>
      </w:pPr>
      <w:rPr>
        <w:rFonts w:hint="default"/>
        <w:lang w:val="en-GB" w:eastAsia="en-GB" w:bidi="en-GB"/>
      </w:rPr>
    </w:lvl>
    <w:lvl w:ilvl="8" w:tplc="A9F6C50C">
      <w:numFmt w:val="bullet"/>
      <w:lvlText w:val="•"/>
      <w:lvlJc w:val="left"/>
      <w:pPr>
        <w:ind w:left="8269" w:hanging="360"/>
      </w:pPr>
      <w:rPr>
        <w:rFonts w:hint="default"/>
        <w:lang w:val="en-GB" w:eastAsia="en-GB" w:bidi="en-GB"/>
      </w:rPr>
    </w:lvl>
  </w:abstractNum>
  <w:abstractNum w:abstractNumId="12" w15:restartNumberingAfterBreak="0">
    <w:nsid w:val="27594503"/>
    <w:multiLevelType w:val="hybridMultilevel"/>
    <w:tmpl w:val="75DE2E64"/>
    <w:lvl w:ilvl="0" w:tplc="10169A84">
      <w:numFmt w:val="bullet"/>
      <w:lvlText w:val=""/>
      <w:lvlJc w:val="left"/>
      <w:pPr>
        <w:ind w:left="467" w:hanging="360"/>
      </w:pPr>
      <w:rPr>
        <w:rFonts w:ascii="Symbol" w:eastAsia="Symbol" w:hAnsi="Symbol" w:cs="Symbol" w:hint="default"/>
        <w:w w:val="99"/>
        <w:sz w:val="20"/>
        <w:szCs w:val="20"/>
        <w:lang w:val="en-GB" w:eastAsia="en-GB" w:bidi="en-GB"/>
      </w:rPr>
    </w:lvl>
    <w:lvl w:ilvl="1" w:tplc="43045808">
      <w:numFmt w:val="bullet"/>
      <w:lvlText w:val="•"/>
      <w:lvlJc w:val="left"/>
      <w:pPr>
        <w:ind w:left="838" w:hanging="360"/>
      </w:pPr>
      <w:rPr>
        <w:rFonts w:hint="default"/>
        <w:lang w:val="en-GB" w:eastAsia="en-GB" w:bidi="en-GB"/>
      </w:rPr>
    </w:lvl>
    <w:lvl w:ilvl="2" w:tplc="B9A6BFA8">
      <w:numFmt w:val="bullet"/>
      <w:lvlText w:val="•"/>
      <w:lvlJc w:val="left"/>
      <w:pPr>
        <w:ind w:left="1216" w:hanging="360"/>
      </w:pPr>
      <w:rPr>
        <w:rFonts w:hint="default"/>
        <w:lang w:val="en-GB" w:eastAsia="en-GB" w:bidi="en-GB"/>
      </w:rPr>
    </w:lvl>
    <w:lvl w:ilvl="3" w:tplc="414089A4">
      <w:numFmt w:val="bullet"/>
      <w:lvlText w:val="•"/>
      <w:lvlJc w:val="left"/>
      <w:pPr>
        <w:ind w:left="1594" w:hanging="360"/>
      </w:pPr>
      <w:rPr>
        <w:rFonts w:hint="default"/>
        <w:lang w:val="en-GB" w:eastAsia="en-GB" w:bidi="en-GB"/>
      </w:rPr>
    </w:lvl>
    <w:lvl w:ilvl="4" w:tplc="FDD0C770">
      <w:numFmt w:val="bullet"/>
      <w:lvlText w:val="•"/>
      <w:lvlJc w:val="left"/>
      <w:pPr>
        <w:ind w:left="1972" w:hanging="360"/>
      </w:pPr>
      <w:rPr>
        <w:rFonts w:hint="default"/>
        <w:lang w:val="en-GB" w:eastAsia="en-GB" w:bidi="en-GB"/>
      </w:rPr>
    </w:lvl>
    <w:lvl w:ilvl="5" w:tplc="D1C4F9CE">
      <w:numFmt w:val="bullet"/>
      <w:lvlText w:val="•"/>
      <w:lvlJc w:val="left"/>
      <w:pPr>
        <w:ind w:left="2350" w:hanging="360"/>
      </w:pPr>
      <w:rPr>
        <w:rFonts w:hint="default"/>
        <w:lang w:val="en-GB" w:eastAsia="en-GB" w:bidi="en-GB"/>
      </w:rPr>
    </w:lvl>
    <w:lvl w:ilvl="6" w:tplc="D4D0EA4E">
      <w:numFmt w:val="bullet"/>
      <w:lvlText w:val="•"/>
      <w:lvlJc w:val="left"/>
      <w:pPr>
        <w:ind w:left="2728" w:hanging="360"/>
      </w:pPr>
      <w:rPr>
        <w:rFonts w:hint="default"/>
        <w:lang w:val="en-GB" w:eastAsia="en-GB" w:bidi="en-GB"/>
      </w:rPr>
    </w:lvl>
    <w:lvl w:ilvl="7" w:tplc="56ECF2BC">
      <w:numFmt w:val="bullet"/>
      <w:lvlText w:val="•"/>
      <w:lvlJc w:val="left"/>
      <w:pPr>
        <w:ind w:left="3106" w:hanging="360"/>
      </w:pPr>
      <w:rPr>
        <w:rFonts w:hint="default"/>
        <w:lang w:val="en-GB" w:eastAsia="en-GB" w:bidi="en-GB"/>
      </w:rPr>
    </w:lvl>
    <w:lvl w:ilvl="8" w:tplc="D07E1908">
      <w:numFmt w:val="bullet"/>
      <w:lvlText w:val="•"/>
      <w:lvlJc w:val="left"/>
      <w:pPr>
        <w:ind w:left="3484" w:hanging="360"/>
      </w:pPr>
      <w:rPr>
        <w:rFonts w:hint="default"/>
        <w:lang w:val="en-GB" w:eastAsia="en-GB" w:bidi="en-GB"/>
      </w:rPr>
    </w:lvl>
  </w:abstractNum>
  <w:abstractNum w:abstractNumId="13" w15:restartNumberingAfterBreak="0">
    <w:nsid w:val="28FB6096"/>
    <w:multiLevelType w:val="hybridMultilevel"/>
    <w:tmpl w:val="5900AD64"/>
    <w:lvl w:ilvl="0" w:tplc="79C6FC66">
      <w:numFmt w:val="bullet"/>
      <w:lvlText w:val=""/>
      <w:lvlJc w:val="left"/>
      <w:pPr>
        <w:ind w:left="467" w:hanging="360"/>
      </w:pPr>
      <w:rPr>
        <w:rFonts w:ascii="Symbol" w:eastAsia="Symbol" w:hAnsi="Symbol" w:cs="Symbol" w:hint="default"/>
        <w:w w:val="99"/>
        <w:sz w:val="20"/>
        <w:szCs w:val="20"/>
        <w:lang w:val="en-GB" w:eastAsia="en-GB" w:bidi="en-GB"/>
      </w:rPr>
    </w:lvl>
    <w:lvl w:ilvl="1" w:tplc="6666BD14">
      <w:numFmt w:val="bullet"/>
      <w:lvlText w:val="•"/>
      <w:lvlJc w:val="left"/>
      <w:pPr>
        <w:ind w:left="838" w:hanging="360"/>
      </w:pPr>
      <w:rPr>
        <w:rFonts w:hint="default"/>
        <w:lang w:val="en-GB" w:eastAsia="en-GB" w:bidi="en-GB"/>
      </w:rPr>
    </w:lvl>
    <w:lvl w:ilvl="2" w:tplc="18C003F6">
      <w:numFmt w:val="bullet"/>
      <w:lvlText w:val="•"/>
      <w:lvlJc w:val="left"/>
      <w:pPr>
        <w:ind w:left="1216" w:hanging="360"/>
      </w:pPr>
      <w:rPr>
        <w:rFonts w:hint="default"/>
        <w:lang w:val="en-GB" w:eastAsia="en-GB" w:bidi="en-GB"/>
      </w:rPr>
    </w:lvl>
    <w:lvl w:ilvl="3" w:tplc="300CB612">
      <w:numFmt w:val="bullet"/>
      <w:lvlText w:val="•"/>
      <w:lvlJc w:val="left"/>
      <w:pPr>
        <w:ind w:left="1594" w:hanging="360"/>
      </w:pPr>
      <w:rPr>
        <w:rFonts w:hint="default"/>
        <w:lang w:val="en-GB" w:eastAsia="en-GB" w:bidi="en-GB"/>
      </w:rPr>
    </w:lvl>
    <w:lvl w:ilvl="4" w:tplc="5B82E8FE">
      <w:numFmt w:val="bullet"/>
      <w:lvlText w:val="•"/>
      <w:lvlJc w:val="left"/>
      <w:pPr>
        <w:ind w:left="1972" w:hanging="360"/>
      </w:pPr>
      <w:rPr>
        <w:rFonts w:hint="default"/>
        <w:lang w:val="en-GB" w:eastAsia="en-GB" w:bidi="en-GB"/>
      </w:rPr>
    </w:lvl>
    <w:lvl w:ilvl="5" w:tplc="D8166F02">
      <w:numFmt w:val="bullet"/>
      <w:lvlText w:val="•"/>
      <w:lvlJc w:val="left"/>
      <w:pPr>
        <w:ind w:left="2350" w:hanging="360"/>
      </w:pPr>
      <w:rPr>
        <w:rFonts w:hint="default"/>
        <w:lang w:val="en-GB" w:eastAsia="en-GB" w:bidi="en-GB"/>
      </w:rPr>
    </w:lvl>
    <w:lvl w:ilvl="6" w:tplc="0CDA7EEA">
      <w:numFmt w:val="bullet"/>
      <w:lvlText w:val="•"/>
      <w:lvlJc w:val="left"/>
      <w:pPr>
        <w:ind w:left="2728" w:hanging="360"/>
      </w:pPr>
      <w:rPr>
        <w:rFonts w:hint="default"/>
        <w:lang w:val="en-GB" w:eastAsia="en-GB" w:bidi="en-GB"/>
      </w:rPr>
    </w:lvl>
    <w:lvl w:ilvl="7" w:tplc="7C7AB84A">
      <w:numFmt w:val="bullet"/>
      <w:lvlText w:val="•"/>
      <w:lvlJc w:val="left"/>
      <w:pPr>
        <w:ind w:left="3106" w:hanging="360"/>
      </w:pPr>
      <w:rPr>
        <w:rFonts w:hint="default"/>
        <w:lang w:val="en-GB" w:eastAsia="en-GB" w:bidi="en-GB"/>
      </w:rPr>
    </w:lvl>
    <w:lvl w:ilvl="8" w:tplc="5FE2D7FA">
      <w:numFmt w:val="bullet"/>
      <w:lvlText w:val="•"/>
      <w:lvlJc w:val="left"/>
      <w:pPr>
        <w:ind w:left="3484" w:hanging="360"/>
      </w:pPr>
      <w:rPr>
        <w:rFonts w:hint="default"/>
        <w:lang w:val="en-GB" w:eastAsia="en-GB" w:bidi="en-GB"/>
      </w:rPr>
    </w:lvl>
  </w:abstractNum>
  <w:abstractNum w:abstractNumId="14" w15:restartNumberingAfterBreak="0">
    <w:nsid w:val="2ADA1F48"/>
    <w:multiLevelType w:val="hybridMultilevel"/>
    <w:tmpl w:val="751C3D1E"/>
    <w:lvl w:ilvl="0" w:tplc="1F56A9EC">
      <w:numFmt w:val="bullet"/>
      <w:lvlText w:val=""/>
      <w:lvlJc w:val="left"/>
      <w:pPr>
        <w:ind w:left="467" w:hanging="360"/>
      </w:pPr>
      <w:rPr>
        <w:rFonts w:ascii="Symbol" w:eastAsia="Symbol" w:hAnsi="Symbol" w:cs="Symbol" w:hint="default"/>
        <w:w w:val="99"/>
        <w:sz w:val="20"/>
        <w:szCs w:val="20"/>
        <w:lang w:val="en-GB" w:eastAsia="en-GB" w:bidi="en-GB"/>
      </w:rPr>
    </w:lvl>
    <w:lvl w:ilvl="1" w:tplc="58402B9C">
      <w:numFmt w:val="bullet"/>
      <w:lvlText w:val="•"/>
      <w:lvlJc w:val="left"/>
      <w:pPr>
        <w:ind w:left="838" w:hanging="360"/>
      </w:pPr>
      <w:rPr>
        <w:rFonts w:hint="default"/>
        <w:lang w:val="en-GB" w:eastAsia="en-GB" w:bidi="en-GB"/>
      </w:rPr>
    </w:lvl>
    <w:lvl w:ilvl="2" w:tplc="5122171A">
      <w:numFmt w:val="bullet"/>
      <w:lvlText w:val="•"/>
      <w:lvlJc w:val="left"/>
      <w:pPr>
        <w:ind w:left="1216" w:hanging="360"/>
      </w:pPr>
      <w:rPr>
        <w:rFonts w:hint="default"/>
        <w:lang w:val="en-GB" w:eastAsia="en-GB" w:bidi="en-GB"/>
      </w:rPr>
    </w:lvl>
    <w:lvl w:ilvl="3" w:tplc="9C2EF600">
      <w:numFmt w:val="bullet"/>
      <w:lvlText w:val="•"/>
      <w:lvlJc w:val="left"/>
      <w:pPr>
        <w:ind w:left="1594" w:hanging="360"/>
      </w:pPr>
      <w:rPr>
        <w:rFonts w:hint="default"/>
        <w:lang w:val="en-GB" w:eastAsia="en-GB" w:bidi="en-GB"/>
      </w:rPr>
    </w:lvl>
    <w:lvl w:ilvl="4" w:tplc="0B8AEFD6">
      <w:numFmt w:val="bullet"/>
      <w:lvlText w:val="•"/>
      <w:lvlJc w:val="left"/>
      <w:pPr>
        <w:ind w:left="1972" w:hanging="360"/>
      </w:pPr>
      <w:rPr>
        <w:rFonts w:hint="default"/>
        <w:lang w:val="en-GB" w:eastAsia="en-GB" w:bidi="en-GB"/>
      </w:rPr>
    </w:lvl>
    <w:lvl w:ilvl="5" w:tplc="75FA56C2">
      <w:numFmt w:val="bullet"/>
      <w:lvlText w:val="•"/>
      <w:lvlJc w:val="left"/>
      <w:pPr>
        <w:ind w:left="2350" w:hanging="360"/>
      </w:pPr>
      <w:rPr>
        <w:rFonts w:hint="default"/>
        <w:lang w:val="en-GB" w:eastAsia="en-GB" w:bidi="en-GB"/>
      </w:rPr>
    </w:lvl>
    <w:lvl w:ilvl="6" w:tplc="B36838AC">
      <w:numFmt w:val="bullet"/>
      <w:lvlText w:val="•"/>
      <w:lvlJc w:val="left"/>
      <w:pPr>
        <w:ind w:left="2728" w:hanging="360"/>
      </w:pPr>
      <w:rPr>
        <w:rFonts w:hint="default"/>
        <w:lang w:val="en-GB" w:eastAsia="en-GB" w:bidi="en-GB"/>
      </w:rPr>
    </w:lvl>
    <w:lvl w:ilvl="7" w:tplc="8948F9C2">
      <w:numFmt w:val="bullet"/>
      <w:lvlText w:val="•"/>
      <w:lvlJc w:val="left"/>
      <w:pPr>
        <w:ind w:left="3106" w:hanging="360"/>
      </w:pPr>
      <w:rPr>
        <w:rFonts w:hint="default"/>
        <w:lang w:val="en-GB" w:eastAsia="en-GB" w:bidi="en-GB"/>
      </w:rPr>
    </w:lvl>
    <w:lvl w:ilvl="8" w:tplc="2E3ABB1A">
      <w:numFmt w:val="bullet"/>
      <w:lvlText w:val="•"/>
      <w:lvlJc w:val="left"/>
      <w:pPr>
        <w:ind w:left="3484" w:hanging="360"/>
      </w:pPr>
      <w:rPr>
        <w:rFonts w:hint="default"/>
        <w:lang w:val="en-GB" w:eastAsia="en-GB" w:bidi="en-GB"/>
      </w:rPr>
    </w:lvl>
  </w:abstractNum>
  <w:abstractNum w:abstractNumId="15" w15:restartNumberingAfterBreak="0">
    <w:nsid w:val="2C945A2A"/>
    <w:multiLevelType w:val="hybridMultilevel"/>
    <w:tmpl w:val="859049A0"/>
    <w:lvl w:ilvl="0" w:tplc="FE3043D6">
      <w:numFmt w:val="bullet"/>
      <w:lvlText w:val=""/>
      <w:lvlJc w:val="left"/>
      <w:pPr>
        <w:ind w:left="835" w:hanging="360"/>
      </w:pPr>
      <w:rPr>
        <w:rFonts w:ascii="Symbol" w:eastAsia="Symbol" w:hAnsi="Symbol" w:cs="Symbol" w:hint="default"/>
        <w:w w:val="100"/>
        <w:sz w:val="24"/>
        <w:szCs w:val="24"/>
        <w:lang w:val="en-GB" w:eastAsia="en-GB" w:bidi="en-GB"/>
      </w:rPr>
    </w:lvl>
    <w:lvl w:ilvl="1" w:tplc="EE5CCBF0">
      <w:numFmt w:val="bullet"/>
      <w:lvlText w:val="•"/>
      <w:lvlJc w:val="left"/>
      <w:pPr>
        <w:ind w:left="1750" w:hanging="360"/>
      </w:pPr>
      <w:rPr>
        <w:rFonts w:hint="default"/>
        <w:lang w:val="en-GB" w:eastAsia="en-GB" w:bidi="en-GB"/>
      </w:rPr>
    </w:lvl>
    <w:lvl w:ilvl="2" w:tplc="382096F6">
      <w:numFmt w:val="bullet"/>
      <w:lvlText w:val="•"/>
      <w:lvlJc w:val="left"/>
      <w:pPr>
        <w:ind w:left="2661" w:hanging="360"/>
      </w:pPr>
      <w:rPr>
        <w:rFonts w:hint="default"/>
        <w:lang w:val="en-GB" w:eastAsia="en-GB" w:bidi="en-GB"/>
      </w:rPr>
    </w:lvl>
    <w:lvl w:ilvl="3" w:tplc="DE168150">
      <w:numFmt w:val="bullet"/>
      <w:lvlText w:val="•"/>
      <w:lvlJc w:val="left"/>
      <w:pPr>
        <w:ind w:left="3571" w:hanging="360"/>
      </w:pPr>
      <w:rPr>
        <w:rFonts w:hint="default"/>
        <w:lang w:val="en-GB" w:eastAsia="en-GB" w:bidi="en-GB"/>
      </w:rPr>
    </w:lvl>
    <w:lvl w:ilvl="4" w:tplc="380A1EF2">
      <w:numFmt w:val="bullet"/>
      <w:lvlText w:val="•"/>
      <w:lvlJc w:val="left"/>
      <w:pPr>
        <w:ind w:left="4482" w:hanging="360"/>
      </w:pPr>
      <w:rPr>
        <w:rFonts w:hint="default"/>
        <w:lang w:val="en-GB" w:eastAsia="en-GB" w:bidi="en-GB"/>
      </w:rPr>
    </w:lvl>
    <w:lvl w:ilvl="5" w:tplc="72DA93E6">
      <w:numFmt w:val="bullet"/>
      <w:lvlText w:val="•"/>
      <w:lvlJc w:val="left"/>
      <w:pPr>
        <w:ind w:left="5393" w:hanging="360"/>
      </w:pPr>
      <w:rPr>
        <w:rFonts w:hint="default"/>
        <w:lang w:val="en-GB" w:eastAsia="en-GB" w:bidi="en-GB"/>
      </w:rPr>
    </w:lvl>
    <w:lvl w:ilvl="6" w:tplc="563ED88C">
      <w:numFmt w:val="bullet"/>
      <w:lvlText w:val="•"/>
      <w:lvlJc w:val="left"/>
      <w:pPr>
        <w:ind w:left="6303" w:hanging="360"/>
      </w:pPr>
      <w:rPr>
        <w:rFonts w:hint="default"/>
        <w:lang w:val="en-GB" w:eastAsia="en-GB" w:bidi="en-GB"/>
      </w:rPr>
    </w:lvl>
    <w:lvl w:ilvl="7" w:tplc="0C9E4A84">
      <w:numFmt w:val="bullet"/>
      <w:lvlText w:val="•"/>
      <w:lvlJc w:val="left"/>
      <w:pPr>
        <w:ind w:left="7214" w:hanging="360"/>
      </w:pPr>
      <w:rPr>
        <w:rFonts w:hint="default"/>
        <w:lang w:val="en-GB" w:eastAsia="en-GB" w:bidi="en-GB"/>
      </w:rPr>
    </w:lvl>
    <w:lvl w:ilvl="8" w:tplc="F886E20A">
      <w:numFmt w:val="bullet"/>
      <w:lvlText w:val="•"/>
      <w:lvlJc w:val="left"/>
      <w:pPr>
        <w:ind w:left="8125" w:hanging="360"/>
      </w:pPr>
      <w:rPr>
        <w:rFonts w:hint="default"/>
        <w:lang w:val="en-GB" w:eastAsia="en-GB" w:bidi="en-GB"/>
      </w:rPr>
    </w:lvl>
  </w:abstractNum>
  <w:abstractNum w:abstractNumId="16" w15:restartNumberingAfterBreak="0">
    <w:nsid w:val="2D35024B"/>
    <w:multiLevelType w:val="hybridMultilevel"/>
    <w:tmpl w:val="57B0726A"/>
    <w:lvl w:ilvl="0" w:tplc="BCBE4914">
      <w:start w:val="12"/>
      <w:numFmt w:val="decimal"/>
      <w:lvlText w:val="%1."/>
      <w:lvlJc w:val="left"/>
      <w:pPr>
        <w:ind w:left="835" w:hanging="360"/>
      </w:pPr>
      <w:rPr>
        <w:rFonts w:ascii="Verdana" w:eastAsia="Verdana" w:hAnsi="Verdana" w:cs="Verdana" w:hint="default"/>
        <w:spacing w:val="-2"/>
        <w:w w:val="100"/>
        <w:sz w:val="20"/>
        <w:szCs w:val="20"/>
        <w:lang w:val="en-GB" w:eastAsia="en-GB" w:bidi="en-GB"/>
      </w:rPr>
    </w:lvl>
    <w:lvl w:ilvl="1" w:tplc="F238D12A">
      <w:numFmt w:val="bullet"/>
      <w:lvlText w:val="•"/>
      <w:lvlJc w:val="left"/>
      <w:pPr>
        <w:ind w:left="1750" w:hanging="360"/>
      </w:pPr>
      <w:rPr>
        <w:rFonts w:hint="default"/>
        <w:lang w:val="en-GB" w:eastAsia="en-GB" w:bidi="en-GB"/>
      </w:rPr>
    </w:lvl>
    <w:lvl w:ilvl="2" w:tplc="E128486E">
      <w:numFmt w:val="bullet"/>
      <w:lvlText w:val="•"/>
      <w:lvlJc w:val="left"/>
      <w:pPr>
        <w:ind w:left="2661" w:hanging="360"/>
      </w:pPr>
      <w:rPr>
        <w:rFonts w:hint="default"/>
        <w:lang w:val="en-GB" w:eastAsia="en-GB" w:bidi="en-GB"/>
      </w:rPr>
    </w:lvl>
    <w:lvl w:ilvl="3" w:tplc="F79A662A">
      <w:numFmt w:val="bullet"/>
      <w:lvlText w:val="•"/>
      <w:lvlJc w:val="left"/>
      <w:pPr>
        <w:ind w:left="3571" w:hanging="360"/>
      </w:pPr>
      <w:rPr>
        <w:rFonts w:hint="default"/>
        <w:lang w:val="en-GB" w:eastAsia="en-GB" w:bidi="en-GB"/>
      </w:rPr>
    </w:lvl>
    <w:lvl w:ilvl="4" w:tplc="B11898FE">
      <w:numFmt w:val="bullet"/>
      <w:lvlText w:val="•"/>
      <w:lvlJc w:val="left"/>
      <w:pPr>
        <w:ind w:left="4482" w:hanging="360"/>
      </w:pPr>
      <w:rPr>
        <w:rFonts w:hint="default"/>
        <w:lang w:val="en-GB" w:eastAsia="en-GB" w:bidi="en-GB"/>
      </w:rPr>
    </w:lvl>
    <w:lvl w:ilvl="5" w:tplc="ED8CB0C0">
      <w:numFmt w:val="bullet"/>
      <w:lvlText w:val="•"/>
      <w:lvlJc w:val="left"/>
      <w:pPr>
        <w:ind w:left="5393" w:hanging="360"/>
      </w:pPr>
      <w:rPr>
        <w:rFonts w:hint="default"/>
        <w:lang w:val="en-GB" w:eastAsia="en-GB" w:bidi="en-GB"/>
      </w:rPr>
    </w:lvl>
    <w:lvl w:ilvl="6" w:tplc="6972A972">
      <w:numFmt w:val="bullet"/>
      <w:lvlText w:val="•"/>
      <w:lvlJc w:val="left"/>
      <w:pPr>
        <w:ind w:left="6303" w:hanging="360"/>
      </w:pPr>
      <w:rPr>
        <w:rFonts w:hint="default"/>
        <w:lang w:val="en-GB" w:eastAsia="en-GB" w:bidi="en-GB"/>
      </w:rPr>
    </w:lvl>
    <w:lvl w:ilvl="7" w:tplc="0EFC4BDA">
      <w:numFmt w:val="bullet"/>
      <w:lvlText w:val="•"/>
      <w:lvlJc w:val="left"/>
      <w:pPr>
        <w:ind w:left="7214" w:hanging="360"/>
      </w:pPr>
      <w:rPr>
        <w:rFonts w:hint="default"/>
        <w:lang w:val="en-GB" w:eastAsia="en-GB" w:bidi="en-GB"/>
      </w:rPr>
    </w:lvl>
    <w:lvl w:ilvl="8" w:tplc="81F651F6">
      <w:numFmt w:val="bullet"/>
      <w:lvlText w:val="•"/>
      <w:lvlJc w:val="left"/>
      <w:pPr>
        <w:ind w:left="8125" w:hanging="360"/>
      </w:pPr>
      <w:rPr>
        <w:rFonts w:hint="default"/>
        <w:lang w:val="en-GB" w:eastAsia="en-GB" w:bidi="en-GB"/>
      </w:rPr>
    </w:lvl>
  </w:abstractNum>
  <w:abstractNum w:abstractNumId="17" w15:restartNumberingAfterBreak="0">
    <w:nsid w:val="2E6755AD"/>
    <w:multiLevelType w:val="hybridMultilevel"/>
    <w:tmpl w:val="468E167A"/>
    <w:lvl w:ilvl="0" w:tplc="918AC022">
      <w:numFmt w:val="bullet"/>
      <w:lvlText w:val=""/>
      <w:lvlJc w:val="left"/>
      <w:pPr>
        <w:ind w:left="563" w:hanging="284"/>
      </w:pPr>
      <w:rPr>
        <w:rFonts w:ascii="Symbol" w:eastAsia="Symbol" w:hAnsi="Symbol" w:cs="Symbol" w:hint="default"/>
        <w:w w:val="99"/>
        <w:sz w:val="20"/>
        <w:szCs w:val="20"/>
        <w:lang w:val="en-GB" w:eastAsia="en-GB" w:bidi="en-GB"/>
      </w:rPr>
    </w:lvl>
    <w:lvl w:ilvl="1" w:tplc="86B2F144">
      <w:numFmt w:val="bullet"/>
      <w:lvlText w:val="•"/>
      <w:lvlJc w:val="left"/>
      <w:pPr>
        <w:ind w:left="928" w:hanging="284"/>
      </w:pPr>
      <w:rPr>
        <w:rFonts w:hint="default"/>
        <w:lang w:val="en-GB" w:eastAsia="en-GB" w:bidi="en-GB"/>
      </w:rPr>
    </w:lvl>
    <w:lvl w:ilvl="2" w:tplc="7BD2C1CC">
      <w:numFmt w:val="bullet"/>
      <w:lvlText w:val="•"/>
      <w:lvlJc w:val="left"/>
      <w:pPr>
        <w:ind w:left="1296" w:hanging="284"/>
      </w:pPr>
      <w:rPr>
        <w:rFonts w:hint="default"/>
        <w:lang w:val="en-GB" w:eastAsia="en-GB" w:bidi="en-GB"/>
      </w:rPr>
    </w:lvl>
    <w:lvl w:ilvl="3" w:tplc="63D6A076">
      <w:numFmt w:val="bullet"/>
      <w:lvlText w:val="•"/>
      <w:lvlJc w:val="left"/>
      <w:pPr>
        <w:ind w:left="1664" w:hanging="284"/>
      </w:pPr>
      <w:rPr>
        <w:rFonts w:hint="default"/>
        <w:lang w:val="en-GB" w:eastAsia="en-GB" w:bidi="en-GB"/>
      </w:rPr>
    </w:lvl>
    <w:lvl w:ilvl="4" w:tplc="5A1A24B6">
      <w:numFmt w:val="bullet"/>
      <w:lvlText w:val="•"/>
      <w:lvlJc w:val="left"/>
      <w:pPr>
        <w:ind w:left="2032" w:hanging="284"/>
      </w:pPr>
      <w:rPr>
        <w:rFonts w:hint="default"/>
        <w:lang w:val="en-GB" w:eastAsia="en-GB" w:bidi="en-GB"/>
      </w:rPr>
    </w:lvl>
    <w:lvl w:ilvl="5" w:tplc="D1E28412">
      <w:numFmt w:val="bullet"/>
      <w:lvlText w:val="•"/>
      <w:lvlJc w:val="left"/>
      <w:pPr>
        <w:ind w:left="2400" w:hanging="284"/>
      </w:pPr>
      <w:rPr>
        <w:rFonts w:hint="default"/>
        <w:lang w:val="en-GB" w:eastAsia="en-GB" w:bidi="en-GB"/>
      </w:rPr>
    </w:lvl>
    <w:lvl w:ilvl="6" w:tplc="1A44F20A">
      <w:numFmt w:val="bullet"/>
      <w:lvlText w:val="•"/>
      <w:lvlJc w:val="left"/>
      <w:pPr>
        <w:ind w:left="2768" w:hanging="284"/>
      </w:pPr>
      <w:rPr>
        <w:rFonts w:hint="default"/>
        <w:lang w:val="en-GB" w:eastAsia="en-GB" w:bidi="en-GB"/>
      </w:rPr>
    </w:lvl>
    <w:lvl w:ilvl="7" w:tplc="01184EF0">
      <w:numFmt w:val="bullet"/>
      <w:lvlText w:val="•"/>
      <w:lvlJc w:val="left"/>
      <w:pPr>
        <w:ind w:left="3136" w:hanging="284"/>
      </w:pPr>
      <w:rPr>
        <w:rFonts w:hint="default"/>
        <w:lang w:val="en-GB" w:eastAsia="en-GB" w:bidi="en-GB"/>
      </w:rPr>
    </w:lvl>
    <w:lvl w:ilvl="8" w:tplc="D74611A0">
      <w:numFmt w:val="bullet"/>
      <w:lvlText w:val="•"/>
      <w:lvlJc w:val="left"/>
      <w:pPr>
        <w:ind w:left="3504" w:hanging="284"/>
      </w:pPr>
      <w:rPr>
        <w:rFonts w:hint="default"/>
        <w:lang w:val="en-GB" w:eastAsia="en-GB" w:bidi="en-GB"/>
      </w:rPr>
    </w:lvl>
  </w:abstractNum>
  <w:abstractNum w:abstractNumId="18" w15:restartNumberingAfterBreak="0">
    <w:nsid w:val="2F6027F8"/>
    <w:multiLevelType w:val="hybridMultilevel"/>
    <w:tmpl w:val="3F64680E"/>
    <w:lvl w:ilvl="0" w:tplc="6AAA608A">
      <w:numFmt w:val="bullet"/>
      <w:lvlText w:val=""/>
      <w:lvlJc w:val="left"/>
      <w:pPr>
        <w:ind w:left="467" w:hanging="360"/>
      </w:pPr>
      <w:rPr>
        <w:rFonts w:ascii="Symbol" w:eastAsia="Symbol" w:hAnsi="Symbol" w:cs="Symbol" w:hint="default"/>
        <w:w w:val="99"/>
        <w:sz w:val="20"/>
        <w:szCs w:val="20"/>
        <w:lang w:val="en-GB" w:eastAsia="en-GB" w:bidi="en-GB"/>
      </w:rPr>
    </w:lvl>
    <w:lvl w:ilvl="1" w:tplc="0B6812FA">
      <w:numFmt w:val="bullet"/>
      <w:lvlText w:val="o"/>
      <w:lvlJc w:val="left"/>
      <w:pPr>
        <w:ind w:left="1188" w:hanging="361"/>
      </w:pPr>
      <w:rPr>
        <w:rFonts w:ascii="Courier New" w:eastAsia="Courier New" w:hAnsi="Courier New" w:cs="Courier New" w:hint="default"/>
        <w:w w:val="99"/>
        <w:sz w:val="20"/>
        <w:szCs w:val="20"/>
        <w:lang w:val="en-GB" w:eastAsia="en-GB" w:bidi="en-GB"/>
      </w:rPr>
    </w:lvl>
    <w:lvl w:ilvl="2" w:tplc="610440CE">
      <w:numFmt w:val="bullet"/>
      <w:lvlText w:val="•"/>
      <w:lvlJc w:val="left"/>
      <w:pPr>
        <w:ind w:left="1520" w:hanging="361"/>
      </w:pPr>
      <w:rPr>
        <w:rFonts w:hint="default"/>
        <w:lang w:val="en-GB" w:eastAsia="en-GB" w:bidi="en-GB"/>
      </w:rPr>
    </w:lvl>
    <w:lvl w:ilvl="3" w:tplc="99F49D38">
      <w:numFmt w:val="bullet"/>
      <w:lvlText w:val="•"/>
      <w:lvlJc w:val="left"/>
      <w:pPr>
        <w:ind w:left="1860" w:hanging="361"/>
      </w:pPr>
      <w:rPr>
        <w:rFonts w:hint="default"/>
        <w:lang w:val="en-GB" w:eastAsia="en-GB" w:bidi="en-GB"/>
      </w:rPr>
    </w:lvl>
    <w:lvl w:ilvl="4" w:tplc="1C10E170">
      <w:numFmt w:val="bullet"/>
      <w:lvlText w:val="•"/>
      <w:lvlJc w:val="left"/>
      <w:pPr>
        <w:ind w:left="2200" w:hanging="361"/>
      </w:pPr>
      <w:rPr>
        <w:rFonts w:hint="default"/>
        <w:lang w:val="en-GB" w:eastAsia="en-GB" w:bidi="en-GB"/>
      </w:rPr>
    </w:lvl>
    <w:lvl w:ilvl="5" w:tplc="0A3044CE">
      <w:numFmt w:val="bullet"/>
      <w:lvlText w:val="•"/>
      <w:lvlJc w:val="left"/>
      <w:pPr>
        <w:ind w:left="2540" w:hanging="361"/>
      </w:pPr>
      <w:rPr>
        <w:rFonts w:hint="default"/>
        <w:lang w:val="en-GB" w:eastAsia="en-GB" w:bidi="en-GB"/>
      </w:rPr>
    </w:lvl>
    <w:lvl w:ilvl="6" w:tplc="DF4E4632">
      <w:numFmt w:val="bullet"/>
      <w:lvlText w:val="•"/>
      <w:lvlJc w:val="left"/>
      <w:pPr>
        <w:ind w:left="2880" w:hanging="361"/>
      </w:pPr>
      <w:rPr>
        <w:rFonts w:hint="default"/>
        <w:lang w:val="en-GB" w:eastAsia="en-GB" w:bidi="en-GB"/>
      </w:rPr>
    </w:lvl>
    <w:lvl w:ilvl="7" w:tplc="78B0884C">
      <w:numFmt w:val="bullet"/>
      <w:lvlText w:val="•"/>
      <w:lvlJc w:val="left"/>
      <w:pPr>
        <w:ind w:left="3220" w:hanging="361"/>
      </w:pPr>
      <w:rPr>
        <w:rFonts w:hint="default"/>
        <w:lang w:val="en-GB" w:eastAsia="en-GB" w:bidi="en-GB"/>
      </w:rPr>
    </w:lvl>
    <w:lvl w:ilvl="8" w:tplc="6AFA8AAA">
      <w:numFmt w:val="bullet"/>
      <w:lvlText w:val="•"/>
      <w:lvlJc w:val="left"/>
      <w:pPr>
        <w:ind w:left="3560" w:hanging="361"/>
      </w:pPr>
      <w:rPr>
        <w:rFonts w:hint="default"/>
        <w:lang w:val="en-GB" w:eastAsia="en-GB" w:bidi="en-GB"/>
      </w:rPr>
    </w:lvl>
  </w:abstractNum>
  <w:abstractNum w:abstractNumId="19" w15:restartNumberingAfterBreak="0">
    <w:nsid w:val="2F615123"/>
    <w:multiLevelType w:val="hybridMultilevel"/>
    <w:tmpl w:val="C526F1C6"/>
    <w:lvl w:ilvl="0" w:tplc="F7D2DF4E">
      <w:start w:val="1"/>
      <w:numFmt w:val="bullet"/>
      <w:lvlText w:val="•"/>
      <w:lvlJc w:val="left"/>
      <w:pPr>
        <w:tabs>
          <w:tab w:val="num" w:pos="720"/>
        </w:tabs>
        <w:ind w:left="720" w:hanging="360"/>
      </w:pPr>
      <w:rPr>
        <w:rFonts w:ascii="Arial" w:hAnsi="Arial" w:hint="default"/>
      </w:rPr>
    </w:lvl>
    <w:lvl w:ilvl="1" w:tplc="5D2A9BDE" w:tentative="1">
      <w:start w:val="1"/>
      <w:numFmt w:val="bullet"/>
      <w:lvlText w:val="•"/>
      <w:lvlJc w:val="left"/>
      <w:pPr>
        <w:tabs>
          <w:tab w:val="num" w:pos="1440"/>
        </w:tabs>
        <w:ind w:left="1440" w:hanging="360"/>
      </w:pPr>
      <w:rPr>
        <w:rFonts w:ascii="Arial" w:hAnsi="Arial" w:hint="default"/>
      </w:rPr>
    </w:lvl>
    <w:lvl w:ilvl="2" w:tplc="F89C34FC" w:tentative="1">
      <w:start w:val="1"/>
      <w:numFmt w:val="bullet"/>
      <w:lvlText w:val="•"/>
      <w:lvlJc w:val="left"/>
      <w:pPr>
        <w:tabs>
          <w:tab w:val="num" w:pos="2160"/>
        </w:tabs>
        <w:ind w:left="2160" w:hanging="360"/>
      </w:pPr>
      <w:rPr>
        <w:rFonts w:ascii="Arial" w:hAnsi="Arial" w:hint="default"/>
      </w:rPr>
    </w:lvl>
    <w:lvl w:ilvl="3" w:tplc="399C926A" w:tentative="1">
      <w:start w:val="1"/>
      <w:numFmt w:val="bullet"/>
      <w:lvlText w:val="•"/>
      <w:lvlJc w:val="left"/>
      <w:pPr>
        <w:tabs>
          <w:tab w:val="num" w:pos="2880"/>
        </w:tabs>
        <w:ind w:left="2880" w:hanging="360"/>
      </w:pPr>
      <w:rPr>
        <w:rFonts w:ascii="Arial" w:hAnsi="Arial" w:hint="default"/>
      </w:rPr>
    </w:lvl>
    <w:lvl w:ilvl="4" w:tplc="75AEFDAA" w:tentative="1">
      <w:start w:val="1"/>
      <w:numFmt w:val="bullet"/>
      <w:lvlText w:val="•"/>
      <w:lvlJc w:val="left"/>
      <w:pPr>
        <w:tabs>
          <w:tab w:val="num" w:pos="3600"/>
        </w:tabs>
        <w:ind w:left="3600" w:hanging="360"/>
      </w:pPr>
      <w:rPr>
        <w:rFonts w:ascii="Arial" w:hAnsi="Arial" w:hint="default"/>
      </w:rPr>
    </w:lvl>
    <w:lvl w:ilvl="5" w:tplc="080E4BD8" w:tentative="1">
      <w:start w:val="1"/>
      <w:numFmt w:val="bullet"/>
      <w:lvlText w:val="•"/>
      <w:lvlJc w:val="left"/>
      <w:pPr>
        <w:tabs>
          <w:tab w:val="num" w:pos="4320"/>
        </w:tabs>
        <w:ind w:left="4320" w:hanging="360"/>
      </w:pPr>
      <w:rPr>
        <w:rFonts w:ascii="Arial" w:hAnsi="Arial" w:hint="default"/>
      </w:rPr>
    </w:lvl>
    <w:lvl w:ilvl="6" w:tplc="EB20C48E" w:tentative="1">
      <w:start w:val="1"/>
      <w:numFmt w:val="bullet"/>
      <w:lvlText w:val="•"/>
      <w:lvlJc w:val="left"/>
      <w:pPr>
        <w:tabs>
          <w:tab w:val="num" w:pos="5040"/>
        </w:tabs>
        <w:ind w:left="5040" w:hanging="360"/>
      </w:pPr>
      <w:rPr>
        <w:rFonts w:ascii="Arial" w:hAnsi="Arial" w:hint="default"/>
      </w:rPr>
    </w:lvl>
    <w:lvl w:ilvl="7" w:tplc="F4228064" w:tentative="1">
      <w:start w:val="1"/>
      <w:numFmt w:val="bullet"/>
      <w:lvlText w:val="•"/>
      <w:lvlJc w:val="left"/>
      <w:pPr>
        <w:tabs>
          <w:tab w:val="num" w:pos="5760"/>
        </w:tabs>
        <w:ind w:left="5760" w:hanging="360"/>
      </w:pPr>
      <w:rPr>
        <w:rFonts w:ascii="Arial" w:hAnsi="Arial" w:hint="default"/>
      </w:rPr>
    </w:lvl>
    <w:lvl w:ilvl="8" w:tplc="F212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BC717B"/>
    <w:multiLevelType w:val="hybridMultilevel"/>
    <w:tmpl w:val="B0AE8A92"/>
    <w:lvl w:ilvl="0" w:tplc="9E56B992">
      <w:numFmt w:val="bullet"/>
      <w:lvlText w:val=""/>
      <w:lvlJc w:val="left"/>
      <w:pPr>
        <w:ind w:left="467" w:hanging="360"/>
      </w:pPr>
      <w:rPr>
        <w:rFonts w:ascii="Symbol" w:eastAsia="Symbol" w:hAnsi="Symbol" w:cs="Symbol" w:hint="default"/>
        <w:w w:val="99"/>
        <w:sz w:val="20"/>
        <w:szCs w:val="20"/>
        <w:lang w:val="en-GB" w:eastAsia="en-GB" w:bidi="en-GB"/>
      </w:rPr>
    </w:lvl>
    <w:lvl w:ilvl="1" w:tplc="C7B28CEA">
      <w:numFmt w:val="bullet"/>
      <w:lvlText w:val="•"/>
      <w:lvlJc w:val="left"/>
      <w:pPr>
        <w:ind w:left="838" w:hanging="360"/>
      </w:pPr>
      <w:rPr>
        <w:rFonts w:hint="default"/>
        <w:lang w:val="en-GB" w:eastAsia="en-GB" w:bidi="en-GB"/>
      </w:rPr>
    </w:lvl>
    <w:lvl w:ilvl="2" w:tplc="5B3A18F6">
      <w:numFmt w:val="bullet"/>
      <w:lvlText w:val="•"/>
      <w:lvlJc w:val="left"/>
      <w:pPr>
        <w:ind w:left="1216" w:hanging="360"/>
      </w:pPr>
      <w:rPr>
        <w:rFonts w:hint="default"/>
        <w:lang w:val="en-GB" w:eastAsia="en-GB" w:bidi="en-GB"/>
      </w:rPr>
    </w:lvl>
    <w:lvl w:ilvl="3" w:tplc="FBDCC9BA">
      <w:numFmt w:val="bullet"/>
      <w:lvlText w:val="•"/>
      <w:lvlJc w:val="left"/>
      <w:pPr>
        <w:ind w:left="1594" w:hanging="360"/>
      </w:pPr>
      <w:rPr>
        <w:rFonts w:hint="default"/>
        <w:lang w:val="en-GB" w:eastAsia="en-GB" w:bidi="en-GB"/>
      </w:rPr>
    </w:lvl>
    <w:lvl w:ilvl="4" w:tplc="9F32A7D4">
      <w:numFmt w:val="bullet"/>
      <w:lvlText w:val="•"/>
      <w:lvlJc w:val="left"/>
      <w:pPr>
        <w:ind w:left="1972" w:hanging="360"/>
      </w:pPr>
      <w:rPr>
        <w:rFonts w:hint="default"/>
        <w:lang w:val="en-GB" w:eastAsia="en-GB" w:bidi="en-GB"/>
      </w:rPr>
    </w:lvl>
    <w:lvl w:ilvl="5" w:tplc="16425F4A">
      <w:numFmt w:val="bullet"/>
      <w:lvlText w:val="•"/>
      <w:lvlJc w:val="left"/>
      <w:pPr>
        <w:ind w:left="2350" w:hanging="360"/>
      </w:pPr>
      <w:rPr>
        <w:rFonts w:hint="default"/>
        <w:lang w:val="en-GB" w:eastAsia="en-GB" w:bidi="en-GB"/>
      </w:rPr>
    </w:lvl>
    <w:lvl w:ilvl="6" w:tplc="0F36C9C8">
      <w:numFmt w:val="bullet"/>
      <w:lvlText w:val="•"/>
      <w:lvlJc w:val="left"/>
      <w:pPr>
        <w:ind w:left="2728" w:hanging="360"/>
      </w:pPr>
      <w:rPr>
        <w:rFonts w:hint="default"/>
        <w:lang w:val="en-GB" w:eastAsia="en-GB" w:bidi="en-GB"/>
      </w:rPr>
    </w:lvl>
    <w:lvl w:ilvl="7" w:tplc="A15E1EFC">
      <w:numFmt w:val="bullet"/>
      <w:lvlText w:val="•"/>
      <w:lvlJc w:val="left"/>
      <w:pPr>
        <w:ind w:left="3106" w:hanging="360"/>
      </w:pPr>
      <w:rPr>
        <w:rFonts w:hint="default"/>
        <w:lang w:val="en-GB" w:eastAsia="en-GB" w:bidi="en-GB"/>
      </w:rPr>
    </w:lvl>
    <w:lvl w:ilvl="8" w:tplc="F0847D82">
      <w:numFmt w:val="bullet"/>
      <w:lvlText w:val="•"/>
      <w:lvlJc w:val="left"/>
      <w:pPr>
        <w:ind w:left="3484" w:hanging="360"/>
      </w:pPr>
      <w:rPr>
        <w:rFonts w:hint="default"/>
        <w:lang w:val="en-GB" w:eastAsia="en-GB" w:bidi="en-GB"/>
      </w:rPr>
    </w:lvl>
  </w:abstractNum>
  <w:abstractNum w:abstractNumId="21" w15:restartNumberingAfterBreak="0">
    <w:nsid w:val="34347829"/>
    <w:multiLevelType w:val="hybridMultilevel"/>
    <w:tmpl w:val="035E8A40"/>
    <w:lvl w:ilvl="0" w:tplc="309ADE96">
      <w:numFmt w:val="bullet"/>
      <w:lvlText w:val=""/>
      <w:lvlJc w:val="left"/>
      <w:pPr>
        <w:ind w:left="563" w:hanging="284"/>
      </w:pPr>
      <w:rPr>
        <w:rFonts w:ascii="Symbol" w:eastAsia="Symbol" w:hAnsi="Symbol" w:cs="Symbol" w:hint="default"/>
        <w:w w:val="99"/>
        <w:sz w:val="20"/>
        <w:szCs w:val="20"/>
        <w:lang w:val="en-GB" w:eastAsia="en-GB" w:bidi="en-GB"/>
      </w:rPr>
    </w:lvl>
    <w:lvl w:ilvl="1" w:tplc="C91CDB18">
      <w:numFmt w:val="bullet"/>
      <w:lvlText w:val="•"/>
      <w:lvlJc w:val="left"/>
      <w:pPr>
        <w:ind w:left="928" w:hanging="284"/>
      </w:pPr>
      <w:rPr>
        <w:rFonts w:hint="default"/>
        <w:lang w:val="en-GB" w:eastAsia="en-GB" w:bidi="en-GB"/>
      </w:rPr>
    </w:lvl>
    <w:lvl w:ilvl="2" w:tplc="D124E46C">
      <w:numFmt w:val="bullet"/>
      <w:lvlText w:val="•"/>
      <w:lvlJc w:val="left"/>
      <w:pPr>
        <w:ind w:left="1296" w:hanging="284"/>
      </w:pPr>
      <w:rPr>
        <w:rFonts w:hint="default"/>
        <w:lang w:val="en-GB" w:eastAsia="en-GB" w:bidi="en-GB"/>
      </w:rPr>
    </w:lvl>
    <w:lvl w:ilvl="3" w:tplc="98F67C2E">
      <w:numFmt w:val="bullet"/>
      <w:lvlText w:val="•"/>
      <w:lvlJc w:val="left"/>
      <w:pPr>
        <w:ind w:left="1664" w:hanging="284"/>
      </w:pPr>
      <w:rPr>
        <w:rFonts w:hint="default"/>
        <w:lang w:val="en-GB" w:eastAsia="en-GB" w:bidi="en-GB"/>
      </w:rPr>
    </w:lvl>
    <w:lvl w:ilvl="4" w:tplc="70748B66">
      <w:numFmt w:val="bullet"/>
      <w:lvlText w:val="•"/>
      <w:lvlJc w:val="left"/>
      <w:pPr>
        <w:ind w:left="2032" w:hanging="284"/>
      </w:pPr>
      <w:rPr>
        <w:rFonts w:hint="default"/>
        <w:lang w:val="en-GB" w:eastAsia="en-GB" w:bidi="en-GB"/>
      </w:rPr>
    </w:lvl>
    <w:lvl w:ilvl="5" w:tplc="4A82B8E0">
      <w:numFmt w:val="bullet"/>
      <w:lvlText w:val="•"/>
      <w:lvlJc w:val="left"/>
      <w:pPr>
        <w:ind w:left="2400" w:hanging="284"/>
      </w:pPr>
      <w:rPr>
        <w:rFonts w:hint="default"/>
        <w:lang w:val="en-GB" w:eastAsia="en-GB" w:bidi="en-GB"/>
      </w:rPr>
    </w:lvl>
    <w:lvl w:ilvl="6" w:tplc="11DA53D4">
      <w:numFmt w:val="bullet"/>
      <w:lvlText w:val="•"/>
      <w:lvlJc w:val="left"/>
      <w:pPr>
        <w:ind w:left="2768" w:hanging="284"/>
      </w:pPr>
      <w:rPr>
        <w:rFonts w:hint="default"/>
        <w:lang w:val="en-GB" w:eastAsia="en-GB" w:bidi="en-GB"/>
      </w:rPr>
    </w:lvl>
    <w:lvl w:ilvl="7" w:tplc="76AC2F28">
      <w:numFmt w:val="bullet"/>
      <w:lvlText w:val="•"/>
      <w:lvlJc w:val="left"/>
      <w:pPr>
        <w:ind w:left="3136" w:hanging="284"/>
      </w:pPr>
      <w:rPr>
        <w:rFonts w:hint="default"/>
        <w:lang w:val="en-GB" w:eastAsia="en-GB" w:bidi="en-GB"/>
      </w:rPr>
    </w:lvl>
    <w:lvl w:ilvl="8" w:tplc="78945136">
      <w:numFmt w:val="bullet"/>
      <w:lvlText w:val="•"/>
      <w:lvlJc w:val="left"/>
      <w:pPr>
        <w:ind w:left="3504" w:hanging="284"/>
      </w:pPr>
      <w:rPr>
        <w:rFonts w:hint="default"/>
        <w:lang w:val="en-GB" w:eastAsia="en-GB" w:bidi="en-GB"/>
      </w:rPr>
    </w:lvl>
  </w:abstractNum>
  <w:abstractNum w:abstractNumId="22" w15:restartNumberingAfterBreak="0">
    <w:nsid w:val="34501621"/>
    <w:multiLevelType w:val="hybridMultilevel"/>
    <w:tmpl w:val="251021C6"/>
    <w:lvl w:ilvl="0" w:tplc="26BA078A">
      <w:numFmt w:val="bullet"/>
      <w:lvlText w:val=""/>
      <w:lvlJc w:val="left"/>
      <w:pPr>
        <w:ind w:left="467" w:hanging="360"/>
      </w:pPr>
      <w:rPr>
        <w:rFonts w:ascii="Symbol" w:eastAsia="Symbol" w:hAnsi="Symbol" w:cs="Symbol" w:hint="default"/>
        <w:w w:val="99"/>
        <w:sz w:val="20"/>
        <w:szCs w:val="20"/>
        <w:lang w:val="en-GB" w:eastAsia="en-GB" w:bidi="en-GB"/>
      </w:rPr>
    </w:lvl>
    <w:lvl w:ilvl="1" w:tplc="89DAD3E8">
      <w:numFmt w:val="bullet"/>
      <w:lvlText w:val="•"/>
      <w:lvlJc w:val="left"/>
      <w:pPr>
        <w:ind w:left="838" w:hanging="360"/>
      </w:pPr>
      <w:rPr>
        <w:rFonts w:hint="default"/>
        <w:lang w:val="en-GB" w:eastAsia="en-GB" w:bidi="en-GB"/>
      </w:rPr>
    </w:lvl>
    <w:lvl w:ilvl="2" w:tplc="E42E4514">
      <w:numFmt w:val="bullet"/>
      <w:lvlText w:val="•"/>
      <w:lvlJc w:val="left"/>
      <w:pPr>
        <w:ind w:left="1216" w:hanging="360"/>
      </w:pPr>
      <w:rPr>
        <w:rFonts w:hint="default"/>
        <w:lang w:val="en-GB" w:eastAsia="en-GB" w:bidi="en-GB"/>
      </w:rPr>
    </w:lvl>
    <w:lvl w:ilvl="3" w:tplc="8C5AC652">
      <w:numFmt w:val="bullet"/>
      <w:lvlText w:val="•"/>
      <w:lvlJc w:val="left"/>
      <w:pPr>
        <w:ind w:left="1594" w:hanging="360"/>
      </w:pPr>
      <w:rPr>
        <w:rFonts w:hint="default"/>
        <w:lang w:val="en-GB" w:eastAsia="en-GB" w:bidi="en-GB"/>
      </w:rPr>
    </w:lvl>
    <w:lvl w:ilvl="4" w:tplc="B2C2425A">
      <w:numFmt w:val="bullet"/>
      <w:lvlText w:val="•"/>
      <w:lvlJc w:val="left"/>
      <w:pPr>
        <w:ind w:left="1972" w:hanging="360"/>
      </w:pPr>
      <w:rPr>
        <w:rFonts w:hint="default"/>
        <w:lang w:val="en-GB" w:eastAsia="en-GB" w:bidi="en-GB"/>
      </w:rPr>
    </w:lvl>
    <w:lvl w:ilvl="5" w:tplc="F356C138">
      <w:numFmt w:val="bullet"/>
      <w:lvlText w:val="•"/>
      <w:lvlJc w:val="left"/>
      <w:pPr>
        <w:ind w:left="2350" w:hanging="360"/>
      </w:pPr>
      <w:rPr>
        <w:rFonts w:hint="default"/>
        <w:lang w:val="en-GB" w:eastAsia="en-GB" w:bidi="en-GB"/>
      </w:rPr>
    </w:lvl>
    <w:lvl w:ilvl="6" w:tplc="FE28052A">
      <w:numFmt w:val="bullet"/>
      <w:lvlText w:val="•"/>
      <w:lvlJc w:val="left"/>
      <w:pPr>
        <w:ind w:left="2728" w:hanging="360"/>
      </w:pPr>
      <w:rPr>
        <w:rFonts w:hint="default"/>
        <w:lang w:val="en-GB" w:eastAsia="en-GB" w:bidi="en-GB"/>
      </w:rPr>
    </w:lvl>
    <w:lvl w:ilvl="7" w:tplc="79B4718A">
      <w:numFmt w:val="bullet"/>
      <w:lvlText w:val="•"/>
      <w:lvlJc w:val="left"/>
      <w:pPr>
        <w:ind w:left="3106" w:hanging="360"/>
      </w:pPr>
      <w:rPr>
        <w:rFonts w:hint="default"/>
        <w:lang w:val="en-GB" w:eastAsia="en-GB" w:bidi="en-GB"/>
      </w:rPr>
    </w:lvl>
    <w:lvl w:ilvl="8" w:tplc="527258A6">
      <w:numFmt w:val="bullet"/>
      <w:lvlText w:val="•"/>
      <w:lvlJc w:val="left"/>
      <w:pPr>
        <w:ind w:left="3484" w:hanging="360"/>
      </w:pPr>
      <w:rPr>
        <w:rFonts w:hint="default"/>
        <w:lang w:val="en-GB" w:eastAsia="en-GB" w:bidi="en-GB"/>
      </w:rPr>
    </w:lvl>
  </w:abstractNum>
  <w:abstractNum w:abstractNumId="23" w15:restartNumberingAfterBreak="0">
    <w:nsid w:val="34990D64"/>
    <w:multiLevelType w:val="hybridMultilevel"/>
    <w:tmpl w:val="BE66BEA2"/>
    <w:lvl w:ilvl="0" w:tplc="F77280DA">
      <w:start w:val="1"/>
      <w:numFmt w:val="bullet"/>
      <w:lvlText w:val="•"/>
      <w:lvlJc w:val="left"/>
      <w:pPr>
        <w:tabs>
          <w:tab w:val="num" w:pos="720"/>
        </w:tabs>
        <w:ind w:left="720" w:hanging="360"/>
      </w:pPr>
      <w:rPr>
        <w:rFonts w:ascii="Arial" w:hAnsi="Arial" w:hint="default"/>
      </w:rPr>
    </w:lvl>
    <w:lvl w:ilvl="1" w:tplc="A7D898FA" w:tentative="1">
      <w:start w:val="1"/>
      <w:numFmt w:val="bullet"/>
      <w:lvlText w:val="•"/>
      <w:lvlJc w:val="left"/>
      <w:pPr>
        <w:tabs>
          <w:tab w:val="num" w:pos="1440"/>
        </w:tabs>
        <w:ind w:left="1440" w:hanging="360"/>
      </w:pPr>
      <w:rPr>
        <w:rFonts w:ascii="Arial" w:hAnsi="Arial" w:hint="default"/>
      </w:rPr>
    </w:lvl>
    <w:lvl w:ilvl="2" w:tplc="2732024A" w:tentative="1">
      <w:start w:val="1"/>
      <w:numFmt w:val="bullet"/>
      <w:lvlText w:val="•"/>
      <w:lvlJc w:val="left"/>
      <w:pPr>
        <w:tabs>
          <w:tab w:val="num" w:pos="2160"/>
        </w:tabs>
        <w:ind w:left="2160" w:hanging="360"/>
      </w:pPr>
      <w:rPr>
        <w:rFonts w:ascii="Arial" w:hAnsi="Arial" w:hint="default"/>
      </w:rPr>
    </w:lvl>
    <w:lvl w:ilvl="3" w:tplc="5060DEAA" w:tentative="1">
      <w:start w:val="1"/>
      <w:numFmt w:val="bullet"/>
      <w:lvlText w:val="•"/>
      <w:lvlJc w:val="left"/>
      <w:pPr>
        <w:tabs>
          <w:tab w:val="num" w:pos="2880"/>
        </w:tabs>
        <w:ind w:left="2880" w:hanging="360"/>
      </w:pPr>
      <w:rPr>
        <w:rFonts w:ascii="Arial" w:hAnsi="Arial" w:hint="default"/>
      </w:rPr>
    </w:lvl>
    <w:lvl w:ilvl="4" w:tplc="9B4AF696" w:tentative="1">
      <w:start w:val="1"/>
      <w:numFmt w:val="bullet"/>
      <w:lvlText w:val="•"/>
      <w:lvlJc w:val="left"/>
      <w:pPr>
        <w:tabs>
          <w:tab w:val="num" w:pos="3600"/>
        </w:tabs>
        <w:ind w:left="3600" w:hanging="360"/>
      </w:pPr>
      <w:rPr>
        <w:rFonts w:ascii="Arial" w:hAnsi="Arial" w:hint="default"/>
      </w:rPr>
    </w:lvl>
    <w:lvl w:ilvl="5" w:tplc="6BF8AA2E" w:tentative="1">
      <w:start w:val="1"/>
      <w:numFmt w:val="bullet"/>
      <w:lvlText w:val="•"/>
      <w:lvlJc w:val="left"/>
      <w:pPr>
        <w:tabs>
          <w:tab w:val="num" w:pos="4320"/>
        </w:tabs>
        <w:ind w:left="4320" w:hanging="360"/>
      </w:pPr>
      <w:rPr>
        <w:rFonts w:ascii="Arial" w:hAnsi="Arial" w:hint="default"/>
      </w:rPr>
    </w:lvl>
    <w:lvl w:ilvl="6" w:tplc="2862C49C" w:tentative="1">
      <w:start w:val="1"/>
      <w:numFmt w:val="bullet"/>
      <w:lvlText w:val="•"/>
      <w:lvlJc w:val="left"/>
      <w:pPr>
        <w:tabs>
          <w:tab w:val="num" w:pos="5040"/>
        </w:tabs>
        <w:ind w:left="5040" w:hanging="360"/>
      </w:pPr>
      <w:rPr>
        <w:rFonts w:ascii="Arial" w:hAnsi="Arial" w:hint="default"/>
      </w:rPr>
    </w:lvl>
    <w:lvl w:ilvl="7" w:tplc="4F8036B0" w:tentative="1">
      <w:start w:val="1"/>
      <w:numFmt w:val="bullet"/>
      <w:lvlText w:val="•"/>
      <w:lvlJc w:val="left"/>
      <w:pPr>
        <w:tabs>
          <w:tab w:val="num" w:pos="5760"/>
        </w:tabs>
        <w:ind w:left="5760" w:hanging="360"/>
      </w:pPr>
      <w:rPr>
        <w:rFonts w:ascii="Arial" w:hAnsi="Arial" w:hint="default"/>
      </w:rPr>
    </w:lvl>
    <w:lvl w:ilvl="8" w:tplc="4F34EE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747CAC"/>
    <w:multiLevelType w:val="hybridMultilevel"/>
    <w:tmpl w:val="28B27BFA"/>
    <w:lvl w:ilvl="0" w:tplc="8ACE9242">
      <w:numFmt w:val="bullet"/>
      <w:lvlText w:val=""/>
      <w:lvlJc w:val="left"/>
      <w:pPr>
        <w:ind w:left="467" w:hanging="360"/>
      </w:pPr>
      <w:rPr>
        <w:rFonts w:ascii="Symbol" w:eastAsia="Symbol" w:hAnsi="Symbol" w:cs="Symbol" w:hint="default"/>
        <w:w w:val="99"/>
        <w:sz w:val="20"/>
        <w:szCs w:val="20"/>
        <w:lang w:val="en-GB" w:eastAsia="en-GB" w:bidi="en-GB"/>
      </w:rPr>
    </w:lvl>
    <w:lvl w:ilvl="1" w:tplc="960CB18A">
      <w:numFmt w:val="bullet"/>
      <w:lvlText w:val="•"/>
      <w:lvlJc w:val="left"/>
      <w:pPr>
        <w:ind w:left="838" w:hanging="360"/>
      </w:pPr>
      <w:rPr>
        <w:rFonts w:hint="default"/>
        <w:lang w:val="en-GB" w:eastAsia="en-GB" w:bidi="en-GB"/>
      </w:rPr>
    </w:lvl>
    <w:lvl w:ilvl="2" w:tplc="82DEE0C4">
      <w:numFmt w:val="bullet"/>
      <w:lvlText w:val="•"/>
      <w:lvlJc w:val="left"/>
      <w:pPr>
        <w:ind w:left="1216" w:hanging="360"/>
      </w:pPr>
      <w:rPr>
        <w:rFonts w:hint="default"/>
        <w:lang w:val="en-GB" w:eastAsia="en-GB" w:bidi="en-GB"/>
      </w:rPr>
    </w:lvl>
    <w:lvl w:ilvl="3" w:tplc="811E0202">
      <w:numFmt w:val="bullet"/>
      <w:lvlText w:val="•"/>
      <w:lvlJc w:val="left"/>
      <w:pPr>
        <w:ind w:left="1594" w:hanging="360"/>
      </w:pPr>
      <w:rPr>
        <w:rFonts w:hint="default"/>
        <w:lang w:val="en-GB" w:eastAsia="en-GB" w:bidi="en-GB"/>
      </w:rPr>
    </w:lvl>
    <w:lvl w:ilvl="4" w:tplc="677A3AA0">
      <w:numFmt w:val="bullet"/>
      <w:lvlText w:val="•"/>
      <w:lvlJc w:val="left"/>
      <w:pPr>
        <w:ind w:left="1972" w:hanging="360"/>
      </w:pPr>
      <w:rPr>
        <w:rFonts w:hint="default"/>
        <w:lang w:val="en-GB" w:eastAsia="en-GB" w:bidi="en-GB"/>
      </w:rPr>
    </w:lvl>
    <w:lvl w:ilvl="5" w:tplc="9E7C97B8">
      <w:numFmt w:val="bullet"/>
      <w:lvlText w:val="•"/>
      <w:lvlJc w:val="left"/>
      <w:pPr>
        <w:ind w:left="2350" w:hanging="360"/>
      </w:pPr>
      <w:rPr>
        <w:rFonts w:hint="default"/>
        <w:lang w:val="en-GB" w:eastAsia="en-GB" w:bidi="en-GB"/>
      </w:rPr>
    </w:lvl>
    <w:lvl w:ilvl="6" w:tplc="DABCFBFE">
      <w:numFmt w:val="bullet"/>
      <w:lvlText w:val="•"/>
      <w:lvlJc w:val="left"/>
      <w:pPr>
        <w:ind w:left="2728" w:hanging="360"/>
      </w:pPr>
      <w:rPr>
        <w:rFonts w:hint="default"/>
        <w:lang w:val="en-GB" w:eastAsia="en-GB" w:bidi="en-GB"/>
      </w:rPr>
    </w:lvl>
    <w:lvl w:ilvl="7" w:tplc="D570C000">
      <w:numFmt w:val="bullet"/>
      <w:lvlText w:val="•"/>
      <w:lvlJc w:val="left"/>
      <w:pPr>
        <w:ind w:left="3106" w:hanging="360"/>
      </w:pPr>
      <w:rPr>
        <w:rFonts w:hint="default"/>
        <w:lang w:val="en-GB" w:eastAsia="en-GB" w:bidi="en-GB"/>
      </w:rPr>
    </w:lvl>
    <w:lvl w:ilvl="8" w:tplc="71A40C7E">
      <w:numFmt w:val="bullet"/>
      <w:lvlText w:val="•"/>
      <w:lvlJc w:val="left"/>
      <w:pPr>
        <w:ind w:left="3484" w:hanging="360"/>
      </w:pPr>
      <w:rPr>
        <w:rFonts w:hint="default"/>
        <w:lang w:val="en-GB" w:eastAsia="en-GB" w:bidi="en-GB"/>
      </w:rPr>
    </w:lvl>
  </w:abstractNum>
  <w:abstractNum w:abstractNumId="25" w15:restartNumberingAfterBreak="0">
    <w:nsid w:val="3C7C303A"/>
    <w:multiLevelType w:val="hybridMultilevel"/>
    <w:tmpl w:val="A69071A8"/>
    <w:lvl w:ilvl="0" w:tplc="ADD08212">
      <w:numFmt w:val="bullet"/>
      <w:lvlText w:val=""/>
      <w:lvlJc w:val="left"/>
      <w:pPr>
        <w:ind w:left="467" w:hanging="360"/>
      </w:pPr>
      <w:rPr>
        <w:rFonts w:ascii="Symbol" w:eastAsia="Symbol" w:hAnsi="Symbol" w:cs="Symbol" w:hint="default"/>
        <w:w w:val="99"/>
        <w:sz w:val="20"/>
        <w:szCs w:val="20"/>
        <w:lang w:val="en-GB" w:eastAsia="en-GB" w:bidi="en-GB"/>
      </w:rPr>
    </w:lvl>
    <w:lvl w:ilvl="1" w:tplc="5464D4D8">
      <w:numFmt w:val="bullet"/>
      <w:lvlText w:val="•"/>
      <w:lvlJc w:val="left"/>
      <w:pPr>
        <w:ind w:left="838" w:hanging="360"/>
      </w:pPr>
      <w:rPr>
        <w:rFonts w:hint="default"/>
        <w:lang w:val="en-GB" w:eastAsia="en-GB" w:bidi="en-GB"/>
      </w:rPr>
    </w:lvl>
    <w:lvl w:ilvl="2" w:tplc="DECCB9A4">
      <w:numFmt w:val="bullet"/>
      <w:lvlText w:val="•"/>
      <w:lvlJc w:val="left"/>
      <w:pPr>
        <w:ind w:left="1216" w:hanging="360"/>
      </w:pPr>
      <w:rPr>
        <w:rFonts w:hint="default"/>
        <w:lang w:val="en-GB" w:eastAsia="en-GB" w:bidi="en-GB"/>
      </w:rPr>
    </w:lvl>
    <w:lvl w:ilvl="3" w:tplc="3D845DE4">
      <w:numFmt w:val="bullet"/>
      <w:lvlText w:val="•"/>
      <w:lvlJc w:val="left"/>
      <w:pPr>
        <w:ind w:left="1594" w:hanging="360"/>
      </w:pPr>
      <w:rPr>
        <w:rFonts w:hint="default"/>
        <w:lang w:val="en-GB" w:eastAsia="en-GB" w:bidi="en-GB"/>
      </w:rPr>
    </w:lvl>
    <w:lvl w:ilvl="4" w:tplc="5F8CEF12">
      <w:numFmt w:val="bullet"/>
      <w:lvlText w:val="•"/>
      <w:lvlJc w:val="left"/>
      <w:pPr>
        <w:ind w:left="1972" w:hanging="360"/>
      </w:pPr>
      <w:rPr>
        <w:rFonts w:hint="default"/>
        <w:lang w:val="en-GB" w:eastAsia="en-GB" w:bidi="en-GB"/>
      </w:rPr>
    </w:lvl>
    <w:lvl w:ilvl="5" w:tplc="0A722D88">
      <w:numFmt w:val="bullet"/>
      <w:lvlText w:val="•"/>
      <w:lvlJc w:val="left"/>
      <w:pPr>
        <w:ind w:left="2350" w:hanging="360"/>
      </w:pPr>
      <w:rPr>
        <w:rFonts w:hint="default"/>
        <w:lang w:val="en-GB" w:eastAsia="en-GB" w:bidi="en-GB"/>
      </w:rPr>
    </w:lvl>
    <w:lvl w:ilvl="6" w:tplc="41B2A4A6">
      <w:numFmt w:val="bullet"/>
      <w:lvlText w:val="•"/>
      <w:lvlJc w:val="left"/>
      <w:pPr>
        <w:ind w:left="2728" w:hanging="360"/>
      </w:pPr>
      <w:rPr>
        <w:rFonts w:hint="default"/>
        <w:lang w:val="en-GB" w:eastAsia="en-GB" w:bidi="en-GB"/>
      </w:rPr>
    </w:lvl>
    <w:lvl w:ilvl="7" w:tplc="131C55B0">
      <w:numFmt w:val="bullet"/>
      <w:lvlText w:val="•"/>
      <w:lvlJc w:val="left"/>
      <w:pPr>
        <w:ind w:left="3106" w:hanging="360"/>
      </w:pPr>
      <w:rPr>
        <w:rFonts w:hint="default"/>
        <w:lang w:val="en-GB" w:eastAsia="en-GB" w:bidi="en-GB"/>
      </w:rPr>
    </w:lvl>
    <w:lvl w:ilvl="8" w:tplc="A18E7686">
      <w:numFmt w:val="bullet"/>
      <w:lvlText w:val="•"/>
      <w:lvlJc w:val="left"/>
      <w:pPr>
        <w:ind w:left="3484" w:hanging="360"/>
      </w:pPr>
      <w:rPr>
        <w:rFonts w:hint="default"/>
        <w:lang w:val="en-GB" w:eastAsia="en-GB" w:bidi="en-GB"/>
      </w:rPr>
    </w:lvl>
  </w:abstractNum>
  <w:abstractNum w:abstractNumId="26" w15:restartNumberingAfterBreak="0">
    <w:nsid w:val="3CDA3AD5"/>
    <w:multiLevelType w:val="hybridMultilevel"/>
    <w:tmpl w:val="72DAAE06"/>
    <w:lvl w:ilvl="0" w:tplc="8E76BCA6">
      <w:numFmt w:val="bullet"/>
      <w:lvlText w:val=""/>
      <w:lvlJc w:val="left"/>
      <w:pPr>
        <w:ind w:left="467" w:hanging="360"/>
      </w:pPr>
      <w:rPr>
        <w:rFonts w:ascii="Symbol" w:eastAsia="Symbol" w:hAnsi="Symbol" w:cs="Symbol" w:hint="default"/>
        <w:w w:val="99"/>
        <w:sz w:val="20"/>
        <w:szCs w:val="20"/>
        <w:lang w:val="en-GB" w:eastAsia="en-GB" w:bidi="en-GB"/>
      </w:rPr>
    </w:lvl>
    <w:lvl w:ilvl="1" w:tplc="CF36F1AE">
      <w:numFmt w:val="bullet"/>
      <w:lvlText w:val="•"/>
      <w:lvlJc w:val="left"/>
      <w:pPr>
        <w:ind w:left="838" w:hanging="360"/>
      </w:pPr>
      <w:rPr>
        <w:rFonts w:hint="default"/>
        <w:lang w:val="en-GB" w:eastAsia="en-GB" w:bidi="en-GB"/>
      </w:rPr>
    </w:lvl>
    <w:lvl w:ilvl="2" w:tplc="4A26E40A">
      <w:numFmt w:val="bullet"/>
      <w:lvlText w:val="•"/>
      <w:lvlJc w:val="left"/>
      <w:pPr>
        <w:ind w:left="1216" w:hanging="360"/>
      </w:pPr>
      <w:rPr>
        <w:rFonts w:hint="default"/>
        <w:lang w:val="en-GB" w:eastAsia="en-GB" w:bidi="en-GB"/>
      </w:rPr>
    </w:lvl>
    <w:lvl w:ilvl="3" w:tplc="1532A39C">
      <w:numFmt w:val="bullet"/>
      <w:lvlText w:val="•"/>
      <w:lvlJc w:val="left"/>
      <w:pPr>
        <w:ind w:left="1594" w:hanging="360"/>
      </w:pPr>
      <w:rPr>
        <w:rFonts w:hint="default"/>
        <w:lang w:val="en-GB" w:eastAsia="en-GB" w:bidi="en-GB"/>
      </w:rPr>
    </w:lvl>
    <w:lvl w:ilvl="4" w:tplc="060EA896">
      <w:numFmt w:val="bullet"/>
      <w:lvlText w:val="•"/>
      <w:lvlJc w:val="left"/>
      <w:pPr>
        <w:ind w:left="1972" w:hanging="360"/>
      </w:pPr>
      <w:rPr>
        <w:rFonts w:hint="default"/>
        <w:lang w:val="en-GB" w:eastAsia="en-GB" w:bidi="en-GB"/>
      </w:rPr>
    </w:lvl>
    <w:lvl w:ilvl="5" w:tplc="ED9E83FA">
      <w:numFmt w:val="bullet"/>
      <w:lvlText w:val="•"/>
      <w:lvlJc w:val="left"/>
      <w:pPr>
        <w:ind w:left="2350" w:hanging="360"/>
      </w:pPr>
      <w:rPr>
        <w:rFonts w:hint="default"/>
        <w:lang w:val="en-GB" w:eastAsia="en-GB" w:bidi="en-GB"/>
      </w:rPr>
    </w:lvl>
    <w:lvl w:ilvl="6" w:tplc="9FF85796">
      <w:numFmt w:val="bullet"/>
      <w:lvlText w:val="•"/>
      <w:lvlJc w:val="left"/>
      <w:pPr>
        <w:ind w:left="2728" w:hanging="360"/>
      </w:pPr>
      <w:rPr>
        <w:rFonts w:hint="default"/>
        <w:lang w:val="en-GB" w:eastAsia="en-GB" w:bidi="en-GB"/>
      </w:rPr>
    </w:lvl>
    <w:lvl w:ilvl="7" w:tplc="AC0E1B3A">
      <w:numFmt w:val="bullet"/>
      <w:lvlText w:val="•"/>
      <w:lvlJc w:val="left"/>
      <w:pPr>
        <w:ind w:left="3106" w:hanging="360"/>
      </w:pPr>
      <w:rPr>
        <w:rFonts w:hint="default"/>
        <w:lang w:val="en-GB" w:eastAsia="en-GB" w:bidi="en-GB"/>
      </w:rPr>
    </w:lvl>
    <w:lvl w:ilvl="8" w:tplc="C55E42D2">
      <w:numFmt w:val="bullet"/>
      <w:lvlText w:val="•"/>
      <w:lvlJc w:val="left"/>
      <w:pPr>
        <w:ind w:left="3484" w:hanging="360"/>
      </w:pPr>
      <w:rPr>
        <w:rFonts w:hint="default"/>
        <w:lang w:val="en-GB" w:eastAsia="en-GB" w:bidi="en-GB"/>
      </w:rPr>
    </w:lvl>
  </w:abstractNum>
  <w:abstractNum w:abstractNumId="27" w15:restartNumberingAfterBreak="0">
    <w:nsid w:val="3F2C4E45"/>
    <w:multiLevelType w:val="hybridMultilevel"/>
    <w:tmpl w:val="D0FE348A"/>
    <w:lvl w:ilvl="0" w:tplc="09021354">
      <w:numFmt w:val="bullet"/>
      <w:lvlText w:val=""/>
      <w:lvlJc w:val="left"/>
      <w:pPr>
        <w:ind w:left="467" w:hanging="360"/>
      </w:pPr>
      <w:rPr>
        <w:rFonts w:ascii="Symbol" w:eastAsia="Symbol" w:hAnsi="Symbol" w:cs="Symbol" w:hint="default"/>
        <w:w w:val="99"/>
        <w:sz w:val="20"/>
        <w:szCs w:val="20"/>
        <w:lang w:val="en-GB" w:eastAsia="en-GB" w:bidi="en-GB"/>
      </w:rPr>
    </w:lvl>
    <w:lvl w:ilvl="1" w:tplc="DEBED1B4">
      <w:numFmt w:val="bullet"/>
      <w:lvlText w:val="•"/>
      <w:lvlJc w:val="left"/>
      <w:pPr>
        <w:ind w:left="753" w:hanging="360"/>
      </w:pPr>
      <w:rPr>
        <w:rFonts w:hint="default"/>
        <w:lang w:val="en-GB" w:eastAsia="en-GB" w:bidi="en-GB"/>
      </w:rPr>
    </w:lvl>
    <w:lvl w:ilvl="2" w:tplc="64B284D2">
      <w:numFmt w:val="bullet"/>
      <w:lvlText w:val="•"/>
      <w:lvlJc w:val="left"/>
      <w:pPr>
        <w:ind w:left="1046" w:hanging="360"/>
      </w:pPr>
      <w:rPr>
        <w:rFonts w:hint="default"/>
        <w:lang w:val="en-GB" w:eastAsia="en-GB" w:bidi="en-GB"/>
      </w:rPr>
    </w:lvl>
    <w:lvl w:ilvl="3" w:tplc="1242CE6E">
      <w:numFmt w:val="bullet"/>
      <w:lvlText w:val="•"/>
      <w:lvlJc w:val="left"/>
      <w:pPr>
        <w:ind w:left="1340" w:hanging="360"/>
      </w:pPr>
      <w:rPr>
        <w:rFonts w:hint="default"/>
        <w:lang w:val="en-GB" w:eastAsia="en-GB" w:bidi="en-GB"/>
      </w:rPr>
    </w:lvl>
    <w:lvl w:ilvl="4" w:tplc="DEFC1F22">
      <w:numFmt w:val="bullet"/>
      <w:lvlText w:val="•"/>
      <w:lvlJc w:val="left"/>
      <w:pPr>
        <w:ind w:left="1633" w:hanging="360"/>
      </w:pPr>
      <w:rPr>
        <w:rFonts w:hint="default"/>
        <w:lang w:val="en-GB" w:eastAsia="en-GB" w:bidi="en-GB"/>
      </w:rPr>
    </w:lvl>
    <w:lvl w:ilvl="5" w:tplc="E39EC1E6">
      <w:numFmt w:val="bullet"/>
      <w:lvlText w:val="•"/>
      <w:lvlJc w:val="left"/>
      <w:pPr>
        <w:ind w:left="1927" w:hanging="360"/>
      </w:pPr>
      <w:rPr>
        <w:rFonts w:hint="default"/>
        <w:lang w:val="en-GB" w:eastAsia="en-GB" w:bidi="en-GB"/>
      </w:rPr>
    </w:lvl>
    <w:lvl w:ilvl="6" w:tplc="3D460B7C">
      <w:numFmt w:val="bullet"/>
      <w:lvlText w:val="•"/>
      <w:lvlJc w:val="left"/>
      <w:pPr>
        <w:ind w:left="2220" w:hanging="360"/>
      </w:pPr>
      <w:rPr>
        <w:rFonts w:hint="default"/>
        <w:lang w:val="en-GB" w:eastAsia="en-GB" w:bidi="en-GB"/>
      </w:rPr>
    </w:lvl>
    <w:lvl w:ilvl="7" w:tplc="EEEA178C">
      <w:numFmt w:val="bullet"/>
      <w:lvlText w:val="•"/>
      <w:lvlJc w:val="left"/>
      <w:pPr>
        <w:ind w:left="2513" w:hanging="360"/>
      </w:pPr>
      <w:rPr>
        <w:rFonts w:hint="default"/>
        <w:lang w:val="en-GB" w:eastAsia="en-GB" w:bidi="en-GB"/>
      </w:rPr>
    </w:lvl>
    <w:lvl w:ilvl="8" w:tplc="C8E6C85A">
      <w:numFmt w:val="bullet"/>
      <w:lvlText w:val="•"/>
      <w:lvlJc w:val="left"/>
      <w:pPr>
        <w:ind w:left="2807" w:hanging="360"/>
      </w:pPr>
      <w:rPr>
        <w:rFonts w:hint="default"/>
        <w:lang w:val="en-GB" w:eastAsia="en-GB" w:bidi="en-GB"/>
      </w:rPr>
    </w:lvl>
  </w:abstractNum>
  <w:abstractNum w:abstractNumId="28" w15:restartNumberingAfterBreak="0">
    <w:nsid w:val="42EC2A4E"/>
    <w:multiLevelType w:val="hybridMultilevel"/>
    <w:tmpl w:val="3EA21E8C"/>
    <w:lvl w:ilvl="0" w:tplc="5DD05EB8">
      <w:numFmt w:val="bullet"/>
      <w:lvlText w:val=""/>
      <w:lvlJc w:val="left"/>
      <w:pPr>
        <w:ind w:left="467" w:hanging="360"/>
      </w:pPr>
      <w:rPr>
        <w:rFonts w:ascii="Symbol" w:eastAsia="Symbol" w:hAnsi="Symbol" w:cs="Symbol" w:hint="default"/>
        <w:w w:val="99"/>
        <w:sz w:val="20"/>
        <w:szCs w:val="20"/>
        <w:lang w:val="en-GB" w:eastAsia="en-GB" w:bidi="en-GB"/>
      </w:rPr>
    </w:lvl>
    <w:lvl w:ilvl="1" w:tplc="0CE4D0AC">
      <w:numFmt w:val="bullet"/>
      <w:lvlText w:val="•"/>
      <w:lvlJc w:val="left"/>
      <w:pPr>
        <w:ind w:left="753" w:hanging="360"/>
      </w:pPr>
      <w:rPr>
        <w:rFonts w:hint="default"/>
        <w:lang w:val="en-GB" w:eastAsia="en-GB" w:bidi="en-GB"/>
      </w:rPr>
    </w:lvl>
    <w:lvl w:ilvl="2" w:tplc="E70089B8">
      <w:numFmt w:val="bullet"/>
      <w:lvlText w:val="•"/>
      <w:lvlJc w:val="left"/>
      <w:pPr>
        <w:ind w:left="1046" w:hanging="360"/>
      </w:pPr>
      <w:rPr>
        <w:rFonts w:hint="default"/>
        <w:lang w:val="en-GB" w:eastAsia="en-GB" w:bidi="en-GB"/>
      </w:rPr>
    </w:lvl>
    <w:lvl w:ilvl="3" w:tplc="CC824286">
      <w:numFmt w:val="bullet"/>
      <w:lvlText w:val="•"/>
      <w:lvlJc w:val="left"/>
      <w:pPr>
        <w:ind w:left="1340" w:hanging="360"/>
      </w:pPr>
      <w:rPr>
        <w:rFonts w:hint="default"/>
        <w:lang w:val="en-GB" w:eastAsia="en-GB" w:bidi="en-GB"/>
      </w:rPr>
    </w:lvl>
    <w:lvl w:ilvl="4" w:tplc="A14A3D24">
      <w:numFmt w:val="bullet"/>
      <w:lvlText w:val="•"/>
      <w:lvlJc w:val="left"/>
      <w:pPr>
        <w:ind w:left="1633" w:hanging="360"/>
      </w:pPr>
      <w:rPr>
        <w:rFonts w:hint="default"/>
        <w:lang w:val="en-GB" w:eastAsia="en-GB" w:bidi="en-GB"/>
      </w:rPr>
    </w:lvl>
    <w:lvl w:ilvl="5" w:tplc="D842FACC">
      <w:numFmt w:val="bullet"/>
      <w:lvlText w:val="•"/>
      <w:lvlJc w:val="left"/>
      <w:pPr>
        <w:ind w:left="1927" w:hanging="360"/>
      </w:pPr>
      <w:rPr>
        <w:rFonts w:hint="default"/>
        <w:lang w:val="en-GB" w:eastAsia="en-GB" w:bidi="en-GB"/>
      </w:rPr>
    </w:lvl>
    <w:lvl w:ilvl="6" w:tplc="2FBCCC5C">
      <w:numFmt w:val="bullet"/>
      <w:lvlText w:val="•"/>
      <w:lvlJc w:val="left"/>
      <w:pPr>
        <w:ind w:left="2220" w:hanging="360"/>
      </w:pPr>
      <w:rPr>
        <w:rFonts w:hint="default"/>
        <w:lang w:val="en-GB" w:eastAsia="en-GB" w:bidi="en-GB"/>
      </w:rPr>
    </w:lvl>
    <w:lvl w:ilvl="7" w:tplc="5B64712A">
      <w:numFmt w:val="bullet"/>
      <w:lvlText w:val="•"/>
      <w:lvlJc w:val="left"/>
      <w:pPr>
        <w:ind w:left="2513" w:hanging="360"/>
      </w:pPr>
      <w:rPr>
        <w:rFonts w:hint="default"/>
        <w:lang w:val="en-GB" w:eastAsia="en-GB" w:bidi="en-GB"/>
      </w:rPr>
    </w:lvl>
    <w:lvl w:ilvl="8" w:tplc="C06684A4">
      <w:numFmt w:val="bullet"/>
      <w:lvlText w:val="•"/>
      <w:lvlJc w:val="left"/>
      <w:pPr>
        <w:ind w:left="2807" w:hanging="360"/>
      </w:pPr>
      <w:rPr>
        <w:rFonts w:hint="default"/>
        <w:lang w:val="en-GB" w:eastAsia="en-GB" w:bidi="en-GB"/>
      </w:rPr>
    </w:lvl>
  </w:abstractNum>
  <w:abstractNum w:abstractNumId="29" w15:restartNumberingAfterBreak="0">
    <w:nsid w:val="43794B82"/>
    <w:multiLevelType w:val="hybridMultilevel"/>
    <w:tmpl w:val="DC6CA1DA"/>
    <w:lvl w:ilvl="0" w:tplc="A3382DE2">
      <w:numFmt w:val="bullet"/>
      <w:lvlText w:val=""/>
      <w:lvlJc w:val="left"/>
      <w:pPr>
        <w:ind w:left="467" w:hanging="360"/>
      </w:pPr>
      <w:rPr>
        <w:rFonts w:ascii="Symbol" w:eastAsia="Symbol" w:hAnsi="Symbol" w:cs="Symbol" w:hint="default"/>
        <w:w w:val="99"/>
        <w:sz w:val="20"/>
        <w:szCs w:val="20"/>
        <w:lang w:val="en-GB" w:eastAsia="en-GB" w:bidi="en-GB"/>
      </w:rPr>
    </w:lvl>
    <w:lvl w:ilvl="1" w:tplc="979A762A">
      <w:numFmt w:val="bullet"/>
      <w:lvlText w:val="•"/>
      <w:lvlJc w:val="left"/>
      <w:pPr>
        <w:ind w:left="838" w:hanging="360"/>
      </w:pPr>
      <w:rPr>
        <w:rFonts w:hint="default"/>
        <w:lang w:val="en-GB" w:eastAsia="en-GB" w:bidi="en-GB"/>
      </w:rPr>
    </w:lvl>
    <w:lvl w:ilvl="2" w:tplc="C3F65AE2">
      <w:numFmt w:val="bullet"/>
      <w:lvlText w:val="•"/>
      <w:lvlJc w:val="left"/>
      <w:pPr>
        <w:ind w:left="1216" w:hanging="360"/>
      </w:pPr>
      <w:rPr>
        <w:rFonts w:hint="default"/>
        <w:lang w:val="en-GB" w:eastAsia="en-GB" w:bidi="en-GB"/>
      </w:rPr>
    </w:lvl>
    <w:lvl w:ilvl="3" w:tplc="FB4EAAC4">
      <w:numFmt w:val="bullet"/>
      <w:lvlText w:val="•"/>
      <w:lvlJc w:val="left"/>
      <w:pPr>
        <w:ind w:left="1594" w:hanging="360"/>
      </w:pPr>
      <w:rPr>
        <w:rFonts w:hint="default"/>
        <w:lang w:val="en-GB" w:eastAsia="en-GB" w:bidi="en-GB"/>
      </w:rPr>
    </w:lvl>
    <w:lvl w:ilvl="4" w:tplc="D6E83A4C">
      <w:numFmt w:val="bullet"/>
      <w:lvlText w:val="•"/>
      <w:lvlJc w:val="left"/>
      <w:pPr>
        <w:ind w:left="1972" w:hanging="360"/>
      </w:pPr>
      <w:rPr>
        <w:rFonts w:hint="default"/>
        <w:lang w:val="en-GB" w:eastAsia="en-GB" w:bidi="en-GB"/>
      </w:rPr>
    </w:lvl>
    <w:lvl w:ilvl="5" w:tplc="D2BE5BA4">
      <w:numFmt w:val="bullet"/>
      <w:lvlText w:val="•"/>
      <w:lvlJc w:val="left"/>
      <w:pPr>
        <w:ind w:left="2350" w:hanging="360"/>
      </w:pPr>
      <w:rPr>
        <w:rFonts w:hint="default"/>
        <w:lang w:val="en-GB" w:eastAsia="en-GB" w:bidi="en-GB"/>
      </w:rPr>
    </w:lvl>
    <w:lvl w:ilvl="6" w:tplc="3E40ABBA">
      <w:numFmt w:val="bullet"/>
      <w:lvlText w:val="•"/>
      <w:lvlJc w:val="left"/>
      <w:pPr>
        <w:ind w:left="2728" w:hanging="360"/>
      </w:pPr>
      <w:rPr>
        <w:rFonts w:hint="default"/>
        <w:lang w:val="en-GB" w:eastAsia="en-GB" w:bidi="en-GB"/>
      </w:rPr>
    </w:lvl>
    <w:lvl w:ilvl="7" w:tplc="6B1CAB52">
      <w:numFmt w:val="bullet"/>
      <w:lvlText w:val="•"/>
      <w:lvlJc w:val="left"/>
      <w:pPr>
        <w:ind w:left="3106" w:hanging="360"/>
      </w:pPr>
      <w:rPr>
        <w:rFonts w:hint="default"/>
        <w:lang w:val="en-GB" w:eastAsia="en-GB" w:bidi="en-GB"/>
      </w:rPr>
    </w:lvl>
    <w:lvl w:ilvl="8" w:tplc="F5544FD4">
      <w:numFmt w:val="bullet"/>
      <w:lvlText w:val="•"/>
      <w:lvlJc w:val="left"/>
      <w:pPr>
        <w:ind w:left="3484" w:hanging="360"/>
      </w:pPr>
      <w:rPr>
        <w:rFonts w:hint="default"/>
        <w:lang w:val="en-GB" w:eastAsia="en-GB" w:bidi="en-GB"/>
      </w:rPr>
    </w:lvl>
  </w:abstractNum>
  <w:abstractNum w:abstractNumId="30" w15:restartNumberingAfterBreak="0">
    <w:nsid w:val="46BA1802"/>
    <w:multiLevelType w:val="hybridMultilevel"/>
    <w:tmpl w:val="72E88D4E"/>
    <w:lvl w:ilvl="0" w:tplc="6A3C05D2">
      <w:numFmt w:val="bullet"/>
      <w:lvlText w:val=""/>
      <w:lvlJc w:val="left"/>
      <w:pPr>
        <w:ind w:left="467" w:hanging="360"/>
      </w:pPr>
      <w:rPr>
        <w:rFonts w:ascii="Symbol" w:eastAsia="Symbol" w:hAnsi="Symbol" w:cs="Symbol" w:hint="default"/>
        <w:w w:val="99"/>
        <w:sz w:val="20"/>
        <w:szCs w:val="20"/>
        <w:lang w:val="en-GB" w:eastAsia="en-GB" w:bidi="en-GB"/>
      </w:rPr>
    </w:lvl>
    <w:lvl w:ilvl="1" w:tplc="89CE2C22">
      <w:numFmt w:val="bullet"/>
      <w:lvlText w:val="•"/>
      <w:lvlJc w:val="left"/>
      <w:pPr>
        <w:ind w:left="838" w:hanging="360"/>
      </w:pPr>
      <w:rPr>
        <w:rFonts w:hint="default"/>
        <w:lang w:val="en-GB" w:eastAsia="en-GB" w:bidi="en-GB"/>
      </w:rPr>
    </w:lvl>
    <w:lvl w:ilvl="2" w:tplc="84EA6684">
      <w:numFmt w:val="bullet"/>
      <w:lvlText w:val="•"/>
      <w:lvlJc w:val="left"/>
      <w:pPr>
        <w:ind w:left="1216" w:hanging="360"/>
      </w:pPr>
      <w:rPr>
        <w:rFonts w:hint="default"/>
        <w:lang w:val="en-GB" w:eastAsia="en-GB" w:bidi="en-GB"/>
      </w:rPr>
    </w:lvl>
    <w:lvl w:ilvl="3" w:tplc="63623E00">
      <w:numFmt w:val="bullet"/>
      <w:lvlText w:val="•"/>
      <w:lvlJc w:val="left"/>
      <w:pPr>
        <w:ind w:left="1594" w:hanging="360"/>
      </w:pPr>
      <w:rPr>
        <w:rFonts w:hint="default"/>
        <w:lang w:val="en-GB" w:eastAsia="en-GB" w:bidi="en-GB"/>
      </w:rPr>
    </w:lvl>
    <w:lvl w:ilvl="4" w:tplc="124AE0D2">
      <w:numFmt w:val="bullet"/>
      <w:lvlText w:val="•"/>
      <w:lvlJc w:val="left"/>
      <w:pPr>
        <w:ind w:left="1972" w:hanging="360"/>
      </w:pPr>
      <w:rPr>
        <w:rFonts w:hint="default"/>
        <w:lang w:val="en-GB" w:eastAsia="en-GB" w:bidi="en-GB"/>
      </w:rPr>
    </w:lvl>
    <w:lvl w:ilvl="5" w:tplc="9B4075CC">
      <w:numFmt w:val="bullet"/>
      <w:lvlText w:val="•"/>
      <w:lvlJc w:val="left"/>
      <w:pPr>
        <w:ind w:left="2350" w:hanging="360"/>
      </w:pPr>
      <w:rPr>
        <w:rFonts w:hint="default"/>
        <w:lang w:val="en-GB" w:eastAsia="en-GB" w:bidi="en-GB"/>
      </w:rPr>
    </w:lvl>
    <w:lvl w:ilvl="6" w:tplc="AB6A830A">
      <w:numFmt w:val="bullet"/>
      <w:lvlText w:val="•"/>
      <w:lvlJc w:val="left"/>
      <w:pPr>
        <w:ind w:left="2728" w:hanging="360"/>
      </w:pPr>
      <w:rPr>
        <w:rFonts w:hint="default"/>
        <w:lang w:val="en-GB" w:eastAsia="en-GB" w:bidi="en-GB"/>
      </w:rPr>
    </w:lvl>
    <w:lvl w:ilvl="7" w:tplc="AEEAD6D2">
      <w:numFmt w:val="bullet"/>
      <w:lvlText w:val="•"/>
      <w:lvlJc w:val="left"/>
      <w:pPr>
        <w:ind w:left="3106" w:hanging="360"/>
      </w:pPr>
      <w:rPr>
        <w:rFonts w:hint="default"/>
        <w:lang w:val="en-GB" w:eastAsia="en-GB" w:bidi="en-GB"/>
      </w:rPr>
    </w:lvl>
    <w:lvl w:ilvl="8" w:tplc="B066E098">
      <w:numFmt w:val="bullet"/>
      <w:lvlText w:val="•"/>
      <w:lvlJc w:val="left"/>
      <w:pPr>
        <w:ind w:left="3484" w:hanging="360"/>
      </w:pPr>
      <w:rPr>
        <w:rFonts w:hint="default"/>
        <w:lang w:val="en-GB" w:eastAsia="en-GB" w:bidi="en-GB"/>
      </w:rPr>
    </w:lvl>
  </w:abstractNum>
  <w:abstractNum w:abstractNumId="31" w15:restartNumberingAfterBreak="0">
    <w:nsid w:val="47E00DAD"/>
    <w:multiLevelType w:val="hybridMultilevel"/>
    <w:tmpl w:val="8C3098AC"/>
    <w:lvl w:ilvl="0" w:tplc="6E0AF0BA">
      <w:numFmt w:val="bullet"/>
      <w:lvlText w:val=""/>
      <w:lvlJc w:val="left"/>
      <w:pPr>
        <w:ind w:left="467" w:hanging="360"/>
      </w:pPr>
      <w:rPr>
        <w:rFonts w:ascii="Symbol" w:eastAsia="Symbol" w:hAnsi="Symbol" w:cs="Symbol" w:hint="default"/>
        <w:w w:val="99"/>
        <w:sz w:val="20"/>
        <w:szCs w:val="20"/>
        <w:lang w:val="en-GB" w:eastAsia="en-GB" w:bidi="en-GB"/>
      </w:rPr>
    </w:lvl>
    <w:lvl w:ilvl="1" w:tplc="B6266B02">
      <w:numFmt w:val="bullet"/>
      <w:lvlText w:val="•"/>
      <w:lvlJc w:val="left"/>
      <w:pPr>
        <w:ind w:left="838" w:hanging="360"/>
      </w:pPr>
      <w:rPr>
        <w:rFonts w:hint="default"/>
        <w:lang w:val="en-GB" w:eastAsia="en-GB" w:bidi="en-GB"/>
      </w:rPr>
    </w:lvl>
    <w:lvl w:ilvl="2" w:tplc="C6484DF8">
      <w:numFmt w:val="bullet"/>
      <w:lvlText w:val="•"/>
      <w:lvlJc w:val="left"/>
      <w:pPr>
        <w:ind w:left="1216" w:hanging="360"/>
      </w:pPr>
      <w:rPr>
        <w:rFonts w:hint="default"/>
        <w:lang w:val="en-GB" w:eastAsia="en-GB" w:bidi="en-GB"/>
      </w:rPr>
    </w:lvl>
    <w:lvl w:ilvl="3" w:tplc="B816AB60">
      <w:numFmt w:val="bullet"/>
      <w:lvlText w:val="•"/>
      <w:lvlJc w:val="left"/>
      <w:pPr>
        <w:ind w:left="1594" w:hanging="360"/>
      </w:pPr>
      <w:rPr>
        <w:rFonts w:hint="default"/>
        <w:lang w:val="en-GB" w:eastAsia="en-GB" w:bidi="en-GB"/>
      </w:rPr>
    </w:lvl>
    <w:lvl w:ilvl="4" w:tplc="15968B44">
      <w:numFmt w:val="bullet"/>
      <w:lvlText w:val="•"/>
      <w:lvlJc w:val="left"/>
      <w:pPr>
        <w:ind w:left="1972" w:hanging="360"/>
      </w:pPr>
      <w:rPr>
        <w:rFonts w:hint="default"/>
        <w:lang w:val="en-GB" w:eastAsia="en-GB" w:bidi="en-GB"/>
      </w:rPr>
    </w:lvl>
    <w:lvl w:ilvl="5" w:tplc="111E0F58">
      <w:numFmt w:val="bullet"/>
      <w:lvlText w:val="•"/>
      <w:lvlJc w:val="left"/>
      <w:pPr>
        <w:ind w:left="2350" w:hanging="360"/>
      </w:pPr>
      <w:rPr>
        <w:rFonts w:hint="default"/>
        <w:lang w:val="en-GB" w:eastAsia="en-GB" w:bidi="en-GB"/>
      </w:rPr>
    </w:lvl>
    <w:lvl w:ilvl="6" w:tplc="033EE35C">
      <w:numFmt w:val="bullet"/>
      <w:lvlText w:val="•"/>
      <w:lvlJc w:val="left"/>
      <w:pPr>
        <w:ind w:left="2728" w:hanging="360"/>
      </w:pPr>
      <w:rPr>
        <w:rFonts w:hint="default"/>
        <w:lang w:val="en-GB" w:eastAsia="en-GB" w:bidi="en-GB"/>
      </w:rPr>
    </w:lvl>
    <w:lvl w:ilvl="7" w:tplc="F222C146">
      <w:numFmt w:val="bullet"/>
      <w:lvlText w:val="•"/>
      <w:lvlJc w:val="left"/>
      <w:pPr>
        <w:ind w:left="3106" w:hanging="360"/>
      </w:pPr>
      <w:rPr>
        <w:rFonts w:hint="default"/>
        <w:lang w:val="en-GB" w:eastAsia="en-GB" w:bidi="en-GB"/>
      </w:rPr>
    </w:lvl>
    <w:lvl w:ilvl="8" w:tplc="30FA36D2">
      <w:numFmt w:val="bullet"/>
      <w:lvlText w:val="•"/>
      <w:lvlJc w:val="left"/>
      <w:pPr>
        <w:ind w:left="3484" w:hanging="360"/>
      </w:pPr>
      <w:rPr>
        <w:rFonts w:hint="default"/>
        <w:lang w:val="en-GB" w:eastAsia="en-GB" w:bidi="en-GB"/>
      </w:rPr>
    </w:lvl>
  </w:abstractNum>
  <w:abstractNum w:abstractNumId="32" w15:restartNumberingAfterBreak="0">
    <w:nsid w:val="511431FB"/>
    <w:multiLevelType w:val="hybridMultilevel"/>
    <w:tmpl w:val="5CE05518"/>
    <w:lvl w:ilvl="0" w:tplc="E4367FCC">
      <w:numFmt w:val="bullet"/>
      <w:lvlText w:val=""/>
      <w:lvlJc w:val="left"/>
      <w:pPr>
        <w:ind w:left="467" w:hanging="360"/>
      </w:pPr>
      <w:rPr>
        <w:rFonts w:hint="default"/>
        <w:w w:val="99"/>
        <w:lang w:val="en-GB" w:eastAsia="en-GB" w:bidi="en-GB"/>
      </w:rPr>
    </w:lvl>
    <w:lvl w:ilvl="1" w:tplc="528AC952">
      <w:numFmt w:val="bullet"/>
      <w:lvlText w:val="•"/>
      <w:lvlJc w:val="left"/>
      <w:pPr>
        <w:ind w:left="838" w:hanging="360"/>
      </w:pPr>
      <w:rPr>
        <w:rFonts w:hint="default"/>
        <w:lang w:val="en-GB" w:eastAsia="en-GB" w:bidi="en-GB"/>
      </w:rPr>
    </w:lvl>
    <w:lvl w:ilvl="2" w:tplc="D0CA7EEA">
      <w:numFmt w:val="bullet"/>
      <w:lvlText w:val="•"/>
      <w:lvlJc w:val="left"/>
      <w:pPr>
        <w:ind w:left="1216" w:hanging="360"/>
      </w:pPr>
      <w:rPr>
        <w:rFonts w:hint="default"/>
        <w:lang w:val="en-GB" w:eastAsia="en-GB" w:bidi="en-GB"/>
      </w:rPr>
    </w:lvl>
    <w:lvl w:ilvl="3" w:tplc="44783ED0">
      <w:numFmt w:val="bullet"/>
      <w:lvlText w:val="•"/>
      <w:lvlJc w:val="left"/>
      <w:pPr>
        <w:ind w:left="1594" w:hanging="360"/>
      </w:pPr>
      <w:rPr>
        <w:rFonts w:hint="default"/>
        <w:lang w:val="en-GB" w:eastAsia="en-GB" w:bidi="en-GB"/>
      </w:rPr>
    </w:lvl>
    <w:lvl w:ilvl="4" w:tplc="1DC47218">
      <w:numFmt w:val="bullet"/>
      <w:lvlText w:val="•"/>
      <w:lvlJc w:val="left"/>
      <w:pPr>
        <w:ind w:left="1972" w:hanging="360"/>
      </w:pPr>
      <w:rPr>
        <w:rFonts w:hint="default"/>
        <w:lang w:val="en-GB" w:eastAsia="en-GB" w:bidi="en-GB"/>
      </w:rPr>
    </w:lvl>
    <w:lvl w:ilvl="5" w:tplc="5C24255E">
      <w:numFmt w:val="bullet"/>
      <w:lvlText w:val="•"/>
      <w:lvlJc w:val="left"/>
      <w:pPr>
        <w:ind w:left="2350" w:hanging="360"/>
      </w:pPr>
      <w:rPr>
        <w:rFonts w:hint="default"/>
        <w:lang w:val="en-GB" w:eastAsia="en-GB" w:bidi="en-GB"/>
      </w:rPr>
    </w:lvl>
    <w:lvl w:ilvl="6" w:tplc="F3A0FEE8">
      <w:numFmt w:val="bullet"/>
      <w:lvlText w:val="•"/>
      <w:lvlJc w:val="left"/>
      <w:pPr>
        <w:ind w:left="2728" w:hanging="360"/>
      </w:pPr>
      <w:rPr>
        <w:rFonts w:hint="default"/>
        <w:lang w:val="en-GB" w:eastAsia="en-GB" w:bidi="en-GB"/>
      </w:rPr>
    </w:lvl>
    <w:lvl w:ilvl="7" w:tplc="AA7E3904">
      <w:numFmt w:val="bullet"/>
      <w:lvlText w:val="•"/>
      <w:lvlJc w:val="left"/>
      <w:pPr>
        <w:ind w:left="3106" w:hanging="360"/>
      </w:pPr>
      <w:rPr>
        <w:rFonts w:hint="default"/>
        <w:lang w:val="en-GB" w:eastAsia="en-GB" w:bidi="en-GB"/>
      </w:rPr>
    </w:lvl>
    <w:lvl w:ilvl="8" w:tplc="AB4064E6">
      <w:numFmt w:val="bullet"/>
      <w:lvlText w:val="•"/>
      <w:lvlJc w:val="left"/>
      <w:pPr>
        <w:ind w:left="3484" w:hanging="360"/>
      </w:pPr>
      <w:rPr>
        <w:rFonts w:hint="default"/>
        <w:lang w:val="en-GB" w:eastAsia="en-GB" w:bidi="en-GB"/>
      </w:rPr>
    </w:lvl>
  </w:abstractNum>
  <w:abstractNum w:abstractNumId="33" w15:restartNumberingAfterBreak="0">
    <w:nsid w:val="52EE35F6"/>
    <w:multiLevelType w:val="hybridMultilevel"/>
    <w:tmpl w:val="DF3CA652"/>
    <w:lvl w:ilvl="0" w:tplc="0AFCA2D4">
      <w:numFmt w:val="bullet"/>
      <w:lvlText w:val=""/>
      <w:lvlJc w:val="left"/>
      <w:pPr>
        <w:ind w:left="467" w:hanging="360"/>
      </w:pPr>
      <w:rPr>
        <w:rFonts w:ascii="Symbol" w:eastAsia="Symbol" w:hAnsi="Symbol" w:cs="Symbol" w:hint="default"/>
        <w:w w:val="99"/>
        <w:sz w:val="20"/>
        <w:szCs w:val="20"/>
        <w:lang w:val="en-GB" w:eastAsia="en-GB" w:bidi="en-GB"/>
      </w:rPr>
    </w:lvl>
    <w:lvl w:ilvl="1" w:tplc="085C05DC">
      <w:numFmt w:val="bullet"/>
      <w:lvlText w:val="•"/>
      <w:lvlJc w:val="left"/>
      <w:pPr>
        <w:ind w:left="838" w:hanging="360"/>
      </w:pPr>
      <w:rPr>
        <w:rFonts w:hint="default"/>
        <w:lang w:val="en-GB" w:eastAsia="en-GB" w:bidi="en-GB"/>
      </w:rPr>
    </w:lvl>
    <w:lvl w:ilvl="2" w:tplc="1BF4D2E6">
      <w:numFmt w:val="bullet"/>
      <w:lvlText w:val="•"/>
      <w:lvlJc w:val="left"/>
      <w:pPr>
        <w:ind w:left="1216" w:hanging="360"/>
      </w:pPr>
      <w:rPr>
        <w:rFonts w:hint="default"/>
        <w:lang w:val="en-GB" w:eastAsia="en-GB" w:bidi="en-GB"/>
      </w:rPr>
    </w:lvl>
    <w:lvl w:ilvl="3" w:tplc="3AE4AA76">
      <w:numFmt w:val="bullet"/>
      <w:lvlText w:val="•"/>
      <w:lvlJc w:val="left"/>
      <w:pPr>
        <w:ind w:left="1594" w:hanging="360"/>
      </w:pPr>
      <w:rPr>
        <w:rFonts w:hint="default"/>
        <w:lang w:val="en-GB" w:eastAsia="en-GB" w:bidi="en-GB"/>
      </w:rPr>
    </w:lvl>
    <w:lvl w:ilvl="4" w:tplc="E618C1EE">
      <w:numFmt w:val="bullet"/>
      <w:lvlText w:val="•"/>
      <w:lvlJc w:val="left"/>
      <w:pPr>
        <w:ind w:left="1972" w:hanging="360"/>
      </w:pPr>
      <w:rPr>
        <w:rFonts w:hint="default"/>
        <w:lang w:val="en-GB" w:eastAsia="en-GB" w:bidi="en-GB"/>
      </w:rPr>
    </w:lvl>
    <w:lvl w:ilvl="5" w:tplc="6A965F06">
      <w:numFmt w:val="bullet"/>
      <w:lvlText w:val="•"/>
      <w:lvlJc w:val="left"/>
      <w:pPr>
        <w:ind w:left="2350" w:hanging="360"/>
      </w:pPr>
      <w:rPr>
        <w:rFonts w:hint="default"/>
        <w:lang w:val="en-GB" w:eastAsia="en-GB" w:bidi="en-GB"/>
      </w:rPr>
    </w:lvl>
    <w:lvl w:ilvl="6" w:tplc="F390797A">
      <w:numFmt w:val="bullet"/>
      <w:lvlText w:val="•"/>
      <w:lvlJc w:val="left"/>
      <w:pPr>
        <w:ind w:left="2728" w:hanging="360"/>
      </w:pPr>
      <w:rPr>
        <w:rFonts w:hint="default"/>
        <w:lang w:val="en-GB" w:eastAsia="en-GB" w:bidi="en-GB"/>
      </w:rPr>
    </w:lvl>
    <w:lvl w:ilvl="7" w:tplc="ABC2C4AA">
      <w:numFmt w:val="bullet"/>
      <w:lvlText w:val="•"/>
      <w:lvlJc w:val="left"/>
      <w:pPr>
        <w:ind w:left="3106" w:hanging="360"/>
      </w:pPr>
      <w:rPr>
        <w:rFonts w:hint="default"/>
        <w:lang w:val="en-GB" w:eastAsia="en-GB" w:bidi="en-GB"/>
      </w:rPr>
    </w:lvl>
    <w:lvl w:ilvl="8" w:tplc="4CB2B044">
      <w:numFmt w:val="bullet"/>
      <w:lvlText w:val="•"/>
      <w:lvlJc w:val="left"/>
      <w:pPr>
        <w:ind w:left="3484" w:hanging="360"/>
      </w:pPr>
      <w:rPr>
        <w:rFonts w:hint="default"/>
        <w:lang w:val="en-GB" w:eastAsia="en-GB" w:bidi="en-GB"/>
      </w:rPr>
    </w:lvl>
  </w:abstractNum>
  <w:abstractNum w:abstractNumId="34" w15:restartNumberingAfterBreak="0">
    <w:nsid w:val="53FE6D60"/>
    <w:multiLevelType w:val="hybridMultilevel"/>
    <w:tmpl w:val="B1B2733A"/>
    <w:lvl w:ilvl="0" w:tplc="DA26726E">
      <w:numFmt w:val="bullet"/>
      <w:lvlText w:val=""/>
      <w:lvlJc w:val="left"/>
      <w:pPr>
        <w:ind w:left="467" w:hanging="360"/>
      </w:pPr>
      <w:rPr>
        <w:rFonts w:ascii="Symbol" w:eastAsia="Symbol" w:hAnsi="Symbol" w:cs="Symbol" w:hint="default"/>
        <w:w w:val="99"/>
        <w:sz w:val="20"/>
        <w:szCs w:val="20"/>
        <w:lang w:val="en-GB" w:eastAsia="en-GB" w:bidi="en-GB"/>
      </w:rPr>
    </w:lvl>
    <w:lvl w:ilvl="1" w:tplc="71E4A20C">
      <w:numFmt w:val="bullet"/>
      <w:lvlText w:val="•"/>
      <w:lvlJc w:val="left"/>
      <w:pPr>
        <w:ind w:left="838" w:hanging="360"/>
      </w:pPr>
      <w:rPr>
        <w:rFonts w:hint="default"/>
        <w:lang w:val="en-GB" w:eastAsia="en-GB" w:bidi="en-GB"/>
      </w:rPr>
    </w:lvl>
    <w:lvl w:ilvl="2" w:tplc="48507D72">
      <w:numFmt w:val="bullet"/>
      <w:lvlText w:val="•"/>
      <w:lvlJc w:val="left"/>
      <w:pPr>
        <w:ind w:left="1216" w:hanging="360"/>
      </w:pPr>
      <w:rPr>
        <w:rFonts w:hint="default"/>
        <w:lang w:val="en-GB" w:eastAsia="en-GB" w:bidi="en-GB"/>
      </w:rPr>
    </w:lvl>
    <w:lvl w:ilvl="3" w:tplc="FF68D92E">
      <w:numFmt w:val="bullet"/>
      <w:lvlText w:val="•"/>
      <w:lvlJc w:val="left"/>
      <w:pPr>
        <w:ind w:left="1594" w:hanging="360"/>
      </w:pPr>
      <w:rPr>
        <w:rFonts w:hint="default"/>
        <w:lang w:val="en-GB" w:eastAsia="en-GB" w:bidi="en-GB"/>
      </w:rPr>
    </w:lvl>
    <w:lvl w:ilvl="4" w:tplc="42B46190">
      <w:numFmt w:val="bullet"/>
      <w:lvlText w:val="•"/>
      <w:lvlJc w:val="left"/>
      <w:pPr>
        <w:ind w:left="1972" w:hanging="360"/>
      </w:pPr>
      <w:rPr>
        <w:rFonts w:hint="default"/>
        <w:lang w:val="en-GB" w:eastAsia="en-GB" w:bidi="en-GB"/>
      </w:rPr>
    </w:lvl>
    <w:lvl w:ilvl="5" w:tplc="30F46D34">
      <w:numFmt w:val="bullet"/>
      <w:lvlText w:val="•"/>
      <w:lvlJc w:val="left"/>
      <w:pPr>
        <w:ind w:left="2350" w:hanging="360"/>
      </w:pPr>
      <w:rPr>
        <w:rFonts w:hint="default"/>
        <w:lang w:val="en-GB" w:eastAsia="en-GB" w:bidi="en-GB"/>
      </w:rPr>
    </w:lvl>
    <w:lvl w:ilvl="6" w:tplc="050E49B2">
      <w:numFmt w:val="bullet"/>
      <w:lvlText w:val="•"/>
      <w:lvlJc w:val="left"/>
      <w:pPr>
        <w:ind w:left="2728" w:hanging="360"/>
      </w:pPr>
      <w:rPr>
        <w:rFonts w:hint="default"/>
        <w:lang w:val="en-GB" w:eastAsia="en-GB" w:bidi="en-GB"/>
      </w:rPr>
    </w:lvl>
    <w:lvl w:ilvl="7" w:tplc="8F36B4BC">
      <w:numFmt w:val="bullet"/>
      <w:lvlText w:val="•"/>
      <w:lvlJc w:val="left"/>
      <w:pPr>
        <w:ind w:left="3106" w:hanging="360"/>
      </w:pPr>
      <w:rPr>
        <w:rFonts w:hint="default"/>
        <w:lang w:val="en-GB" w:eastAsia="en-GB" w:bidi="en-GB"/>
      </w:rPr>
    </w:lvl>
    <w:lvl w:ilvl="8" w:tplc="1FF69EC8">
      <w:numFmt w:val="bullet"/>
      <w:lvlText w:val="•"/>
      <w:lvlJc w:val="left"/>
      <w:pPr>
        <w:ind w:left="3484" w:hanging="360"/>
      </w:pPr>
      <w:rPr>
        <w:rFonts w:hint="default"/>
        <w:lang w:val="en-GB" w:eastAsia="en-GB" w:bidi="en-GB"/>
      </w:rPr>
    </w:lvl>
  </w:abstractNum>
  <w:abstractNum w:abstractNumId="35" w15:restartNumberingAfterBreak="0">
    <w:nsid w:val="545C0AFF"/>
    <w:multiLevelType w:val="hybridMultilevel"/>
    <w:tmpl w:val="10469948"/>
    <w:lvl w:ilvl="0" w:tplc="DB4C9186">
      <w:numFmt w:val="bullet"/>
      <w:lvlText w:val=""/>
      <w:lvlJc w:val="left"/>
      <w:pPr>
        <w:ind w:left="467" w:hanging="360"/>
      </w:pPr>
      <w:rPr>
        <w:rFonts w:ascii="Symbol" w:eastAsia="Symbol" w:hAnsi="Symbol" w:cs="Symbol" w:hint="default"/>
        <w:w w:val="99"/>
        <w:sz w:val="20"/>
        <w:szCs w:val="20"/>
        <w:lang w:val="en-GB" w:eastAsia="en-GB" w:bidi="en-GB"/>
      </w:rPr>
    </w:lvl>
    <w:lvl w:ilvl="1" w:tplc="379CB624">
      <w:numFmt w:val="bullet"/>
      <w:lvlText w:val="•"/>
      <w:lvlJc w:val="left"/>
      <w:pPr>
        <w:ind w:left="838" w:hanging="360"/>
      </w:pPr>
      <w:rPr>
        <w:rFonts w:hint="default"/>
        <w:lang w:val="en-GB" w:eastAsia="en-GB" w:bidi="en-GB"/>
      </w:rPr>
    </w:lvl>
    <w:lvl w:ilvl="2" w:tplc="12662D6A">
      <w:numFmt w:val="bullet"/>
      <w:lvlText w:val="•"/>
      <w:lvlJc w:val="left"/>
      <w:pPr>
        <w:ind w:left="1216" w:hanging="360"/>
      </w:pPr>
      <w:rPr>
        <w:rFonts w:hint="default"/>
        <w:lang w:val="en-GB" w:eastAsia="en-GB" w:bidi="en-GB"/>
      </w:rPr>
    </w:lvl>
    <w:lvl w:ilvl="3" w:tplc="92A6524C">
      <w:numFmt w:val="bullet"/>
      <w:lvlText w:val="•"/>
      <w:lvlJc w:val="left"/>
      <w:pPr>
        <w:ind w:left="1594" w:hanging="360"/>
      </w:pPr>
      <w:rPr>
        <w:rFonts w:hint="default"/>
        <w:lang w:val="en-GB" w:eastAsia="en-GB" w:bidi="en-GB"/>
      </w:rPr>
    </w:lvl>
    <w:lvl w:ilvl="4" w:tplc="8A8CBEFA">
      <w:numFmt w:val="bullet"/>
      <w:lvlText w:val="•"/>
      <w:lvlJc w:val="left"/>
      <w:pPr>
        <w:ind w:left="1972" w:hanging="360"/>
      </w:pPr>
      <w:rPr>
        <w:rFonts w:hint="default"/>
        <w:lang w:val="en-GB" w:eastAsia="en-GB" w:bidi="en-GB"/>
      </w:rPr>
    </w:lvl>
    <w:lvl w:ilvl="5" w:tplc="139A53B4">
      <w:numFmt w:val="bullet"/>
      <w:lvlText w:val="•"/>
      <w:lvlJc w:val="left"/>
      <w:pPr>
        <w:ind w:left="2350" w:hanging="360"/>
      </w:pPr>
      <w:rPr>
        <w:rFonts w:hint="default"/>
        <w:lang w:val="en-GB" w:eastAsia="en-GB" w:bidi="en-GB"/>
      </w:rPr>
    </w:lvl>
    <w:lvl w:ilvl="6" w:tplc="7480C5C8">
      <w:numFmt w:val="bullet"/>
      <w:lvlText w:val="•"/>
      <w:lvlJc w:val="left"/>
      <w:pPr>
        <w:ind w:left="2728" w:hanging="360"/>
      </w:pPr>
      <w:rPr>
        <w:rFonts w:hint="default"/>
        <w:lang w:val="en-GB" w:eastAsia="en-GB" w:bidi="en-GB"/>
      </w:rPr>
    </w:lvl>
    <w:lvl w:ilvl="7" w:tplc="1AF0BF4E">
      <w:numFmt w:val="bullet"/>
      <w:lvlText w:val="•"/>
      <w:lvlJc w:val="left"/>
      <w:pPr>
        <w:ind w:left="3106" w:hanging="360"/>
      </w:pPr>
      <w:rPr>
        <w:rFonts w:hint="default"/>
        <w:lang w:val="en-GB" w:eastAsia="en-GB" w:bidi="en-GB"/>
      </w:rPr>
    </w:lvl>
    <w:lvl w:ilvl="8" w:tplc="9A149DE2">
      <w:numFmt w:val="bullet"/>
      <w:lvlText w:val="•"/>
      <w:lvlJc w:val="left"/>
      <w:pPr>
        <w:ind w:left="3484" w:hanging="360"/>
      </w:pPr>
      <w:rPr>
        <w:rFonts w:hint="default"/>
        <w:lang w:val="en-GB" w:eastAsia="en-GB" w:bidi="en-GB"/>
      </w:rPr>
    </w:lvl>
  </w:abstractNum>
  <w:abstractNum w:abstractNumId="36" w15:restartNumberingAfterBreak="0">
    <w:nsid w:val="54A45234"/>
    <w:multiLevelType w:val="hybridMultilevel"/>
    <w:tmpl w:val="AED6C052"/>
    <w:lvl w:ilvl="0" w:tplc="9306E30E">
      <w:numFmt w:val="bullet"/>
      <w:lvlText w:val=""/>
      <w:lvlJc w:val="left"/>
      <w:pPr>
        <w:ind w:left="467" w:hanging="360"/>
      </w:pPr>
      <w:rPr>
        <w:rFonts w:ascii="Symbol" w:eastAsia="Symbol" w:hAnsi="Symbol" w:cs="Symbol" w:hint="default"/>
        <w:w w:val="99"/>
        <w:sz w:val="20"/>
        <w:szCs w:val="20"/>
        <w:lang w:val="en-GB" w:eastAsia="en-GB" w:bidi="en-GB"/>
      </w:rPr>
    </w:lvl>
    <w:lvl w:ilvl="1" w:tplc="4DC25B64">
      <w:numFmt w:val="bullet"/>
      <w:lvlText w:val="•"/>
      <w:lvlJc w:val="left"/>
      <w:pPr>
        <w:ind w:left="838" w:hanging="360"/>
      </w:pPr>
      <w:rPr>
        <w:rFonts w:hint="default"/>
        <w:lang w:val="en-GB" w:eastAsia="en-GB" w:bidi="en-GB"/>
      </w:rPr>
    </w:lvl>
    <w:lvl w:ilvl="2" w:tplc="9E48CCB6">
      <w:numFmt w:val="bullet"/>
      <w:lvlText w:val="•"/>
      <w:lvlJc w:val="left"/>
      <w:pPr>
        <w:ind w:left="1216" w:hanging="360"/>
      </w:pPr>
      <w:rPr>
        <w:rFonts w:hint="default"/>
        <w:lang w:val="en-GB" w:eastAsia="en-GB" w:bidi="en-GB"/>
      </w:rPr>
    </w:lvl>
    <w:lvl w:ilvl="3" w:tplc="E34C8194">
      <w:numFmt w:val="bullet"/>
      <w:lvlText w:val="•"/>
      <w:lvlJc w:val="left"/>
      <w:pPr>
        <w:ind w:left="1594" w:hanging="360"/>
      </w:pPr>
      <w:rPr>
        <w:rFonts w:hint="default"/>
        <w:lang w:val="en-GB" w:eastAsia="en-GB" w:bidi="en-GB"/>
      </w:rPr>
    </w:lvl>
    <w:lvl w:ilvl="4" w:tplc="97D8CBCA">
      <w:numFmt w:val="bullet"/>
      <w:lvlText w:val="•"/>
      <w:lvlJc w:val="left"/>
      <w:pPr>
        <w:ind w:left="1972" w:hanging="360"/>
      </w:pPr>
      <w:rPr>
        <w:rFonts w:hint="default"/>
        <w:lang w:val="en-GB" w:eastAsia="en-GB" w:bidi="en-GB"/>
      </w:rPr>
    </w:lvl>
    <w:lvl w:ilvl="5" w:tplc="B00A1490">
      <w:numFmt w:val="bullet"/>
      <w:lvlText w:val="•"/>
      <w:lvlJc w:val="left"/>
      <w:pPr>
        <w:ind w:left="2350" w:hanging="360"/>
      </w:pPr>
      <w:rPr>
        <w:rFonts w:hint="default"/>
        <w:lang w:val="en-GB" w:eastAsia="en-GB" w:bidi="en-GB"/>
      </w:rPr>
    </w:lvl>
    <w:lvl w:ilvl="6" w:tplc="26D2C6BE">
      <w:numFmt w:val="bullet"/>
      <w:lvlText w:val="•"/>
      <w:lvlJc w:val="left"/>
      <w:pPr>
        <w:ind w:left="2728" w:hanging="360"/>
      </w:pPr>
      <w:rPr>
        <w:rFonts w:hint="default"/>
        <w:lang w:val="en-GB" w:eastAsia="en-GB" w:bidi="en-GB"/>
      </w:rPr>
    </w:lvl>
    <w:lvl w:ilvl="7" w:tplc="E488D1D8">
      <w:numFmt w:val="bullet"/>
      <w:lvlText w:val="•"/>
      <w:lvlJc w:val="left"/>
      <w:pPr>
        <w:ind w:left="3106" w:hanging="360"/>
      </w:pPr>
      <w:rPr>
        <w:rFonts w:hint="default"/>
        <w:lang w:val="en-GB" w:eastAsia="en-GB" w:bidi="en-GB"/>
      </w:rPr>
    </w:lvl>
    <w:lvl w:ilvl="8" w:tplc="F1D65366">
      <w:numFmt w:val="bullet"/>
      <w:lvlText w:val="•"/>
      <w:lvlJc w:val="left"/>
      <w:pPr>
        <w:ind w:left="3484" w:hanging="360"/>
      </w:pPr>
      <w:rPr>
        <w:rFonts w:hint="default"/>
        <w:lang w:val="en-GB" w:eastAsia="en-GB" w:bidi="en-GB"/>
      </w:rPr>
    </w:lvl>
  </w:abstractNum>
  <w:abstractNum w:abstractNumId="37" w15:restartNumberingAfterBreak="0">
    <w:nsid w:val="54CB4553"/>
    <w:multiLevelType w:val="hybridMultilevel"/>
    <w:tmpl w:val="9B50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8E7963"/>
    <w:multiLevelType w:val="hybridMultilevel"/>
    <w:tmpl w:val="4A7AA922"/>
    <w:lvl w:ilvl="0" w:tplc="EC7839C8">
      <w:numFmt w:val="bullet"/>
      <w:lvlText w:val=""/>
      <w:lvlJc w:val="left"/>
      <w:pPr>
        <w:ind w:left="467" w:hanging="360"/>
      </w:pPr>
      <w:rPr>
        <w:rFonts w:ascii="Symbol" w:eastAsia="Symbol" w:hAnsi="Symbol" w:cs="Symbol" w:hint="default"/>
        <w:w w:val="99"/>
        <w:sz w:val="20"/>
        <w:szCs w:val="20"/>
        <w:lang w:val="en-GB" w:eastAsia="en-GB" w:bidi="en-GB"/>
      </w:rPr>
    </w:lvl>
    <w:lvl w:ilvl="1" w:tplc="1A6A9748">
      <w:numFmt w:val="bullet"/>
      <w:lvlText w:val="•"/>
      <w:lvlJc w:val="left"/>
      <w:pPr>
        <w:ind w:left="838" w:hanging="360"/>
      </w:pPr>
      <w:rPr>
        <w:rFonts w:hint="default"/>
        <w:lang w:val="en-GB" w:eastAsia="en-GB" w:bidi="en-GB"/>
      </w:rPr>
    </w:lvl>
    <w:lvl w:ilvl="2" w:tplc="29169AB0">
      <w:numFmt w:val="bullet"/>
      <w:lvlText w:val="•"/>
      <w:lvlJc w:val="left"/>
      <w:pPr>
        <w:ind w:left="1216" w:hanging="360"/>
      </w:pPr>
      <w:rPr>
        <w:rFonts w:hint="default"/>
        <w:lang w:val="en-GB" w:eastAsia="en-GB" w:bidi="en-GB"/>
      </w:rPr>
    </w:lvl>
    <w:lvl w:ilvl="3" w:tplc="01C66768">
      <w:numFmt w:val="bullet"/>
      <w:lvlText w:val="•"/>
      <w:lvlJc w:val="left"/>
      <w:pPr>
        <w:ind w:left="1594" w:hanging="360"/>
      </w:pPr>
      <w:rPr>
        <w:rFonts w:hint="default"/>
        <w:lang w:val="en-GB" w:eastAsia="en-GB" w:bidi="en-GB"/>
      </w:rPr>
    </w:lvl>
    <w:lvl w:ilvl="4" w:tplc="5CE64E80">
      <w:numFmt w:val="bullet"/>
      <w:lvlText w:val="•"/>
      <w:lvlJc w:val="left"/>
      <w:pPr>
        <w:ind w:left="1972" w:hanging="360"/>
      </w:pPr>
      <w:rPr>
        <w:rFonts w:hint="default"/>
        <w:lang w:val="en-GB" w:eastAsia="en-GB" w:bidi="en-GB"/>
      </w:rPr>
    </w:lvl>
    <w:lvl w:ilvl="5" w:tplc="F61C3F6E">
      <w:numFmt w:val="bullet"/>
      <w:lvlText w:val="•"/>
      <w:lvlJc w:val="left"/>
      <w:pPr>
        <w:ind w:left="2350" w:hanging="360"/>
      </w:pPr>
      <w:rPr>
        <w:rFonts w:hint="default"/>
        <w:lang w:val="en-GB" w:eastAsia="en-GB" w:bidi="en-GB"/>
      </w:rPr>
    </w:lvl>
    <w:lvl w:ilvl="6" w:tplc="D1EE4FA8">
      <w:numFmt w:val="bullet"/>
      <w:lvlText w:val="•"/>
      <w:lvlJc w:val="left"/>
      <w:pPr>
        <w:ind w:left="2728" w:hanging="360"/>
      </w:pPr>
      <w:rPr>
        <w:rFonts w:hint="default"/>
        <w:lang w:val="en-GB" w:eastAsia="en-GB" w:bidi="en-GB"/>
      </w:rPr>
    </w:lvl>
    <w:lvl w:ilvl="7" w:tplc="5F8858DA">
      <w:numFmt w:val="bullet"/>
      <w:lvlText w:val="•"/>
      <w:lvlJc w:val="left"/>
      <w:pPr>
        <w:ind w:left="3106" w:hanging="360"/>
      </w:pPr>
      <w:rPr>
        <w:rFonts w:hint="default"/>
        <w:lang w:val="en-GB" w:eastAsia="en-GB" w:bidi="en-GB"/>
      </w:rPr>
    </w:lvl>
    <w:lvl w:ilvl="8" w:tplc="11A2E5A0">
      <w:numFmt w:val="bullet"/>
      <w:lvlText w:val="•"/>
      <w:lvlJc w:val="left"/>
      <w:pPr>
        <w:ind w:left="3484" w:hanging="360"/>
      </w:pPr>
      <w:rPr>
        <w:rFonts w:hint="default"/>
        <w:lang w:val="en-GB" w:eastAsia="en-GB" w:bidi="en-GB"/>
      </w:rPr>
    </w:lvl>
  </w:abstractNum>
  <w:abstractNum w:abstractNumId="39" w15:restartNumberingAfterBreak="0">
    <w:nsid w:val="564A1C1F"/>
    <w:multiLevelType w:val="hybridMultilevel"/>
    <w:tmpl w:val="F9026EC2"/>
    <w:lvl w:ilvl="0" w:tplc="867249A4">
      <w:numFmt w:val="bullet"/>
      <w:lvlText w:val=""/>
      <w:lvlJc w:val="left"/>
      <w:pPr>
        <w:ind w:left="563" w:hanging="284"/>
      </w:pPr>
      <w:rPr>
        <w:rFonts w:ascii="Symbol" w:eastAsia="Symbol" w:hAnsi="Symbol" w:cs="Symbol" w:hint="default"/>
        <w:w w:val="99"/>
        <w:sz w:val="20"/>
        <w:szCs w:val="20"/>
        <w:lang w:val="en-GB" w:eastAsia="en-GB" w:bidi="en-GB"/>
      </w:rPr>
    </w:lvl>
    <w:lvl w:ilvl="1" w:tplc="6BCA95F0">
      <w:numFmt w:val="bullet"/>
      <w:lvlText w:val="•"/>
      <w:lvlJc w:val="left"/>
      <w:pPr>
        <w:ind w:left="928" w:hanging="284"/>
      </w:pPr>
      <w:rPr>
        <w:rFonts w:hint="default"/>
        <w:lang w:val="en-GB" w:eastAsia="en-GB" w:bidi="en-GB"/>
      </w:rPr>
    </w:lvl>
    <w:lvl w:ilvl="2" w:tplc="987442F0">
      <w:numFmt w:val="bullet"/>
      <w:lvlText w:val="•"/>
      <w:lvlJc w:val="left"/>
      <w:pPr>
        <w:ind w:left="1296" w:hanging="284"/>
      </w:pPr>
      <w:rPr>
        <w:rFonts w:hint="default"/>
        <w:lang w:val="en-GB" w:eastAsia="en-GB" w:bidi="en-GB"/>
      </w:rPr>
    </w:lvl>
    <w:lvl w:ilvl="3" w:tplc="59DA9732">
      <w:numFmt w:val="bullet"/>
      <w:lvlText w:val="•"/>
      <w:lvlJc w:val="left"/>
      <w:pPr>
        <w:ind w:left="1664" w:hanging="284"/>
      </w:pPr>
      <w:rPr>
        <w:rFonts w:hint="default"/>
        <w:lang w:val="en-GB" w:eastAsia="en-GB" w:bidi="en-GB"/>
      </w:rPr>
    </w:lvl>
    <w:lvl w:ilvl="4" w:tplc="DF2644BC">
      <w:numFmt w:val="bullet"/>
      <w:lvlText w:val="•"/>
      <w:lvlJc w:val="left"/>
      <w:pPr>
        <w:ind w:left="2032" w:hanging="284"/>
      </w:pPr>
      <w:rPr>
        <w:rFonts w:hint="default"/>
        <w:lang w:val="en-GB" w:eastAsia="en-GB" w:bidi="en-GB"/>
      </w:rPr>
    </w:lvl>
    <w:lvl w:ilvl="5" w:tplc="2CA6251A">
      <w:numFmt w:val="bullet"/>
      <w:lvlText w:val="•"/>
      <w:lvlJc w:val="left"/>
      <w:pPr>
        <w:ind w:left="2400" w:hanging="284"/>
      </w:pPr>
      <w:rPr>
        <w:rFonts w:hint="default"/>
        <w:lang w:val="en-GB" w:eastAsia="en-GB" w:bidi="en-GB"/>
      </w:rPr>
    </w:lvl>
    <w:lvl w:ilvl="6" w:tplc="DDACC0CA">
      <w:numFmt w:val="bullet"/>
      <w:lvlText w:val="•"/>
      <w:lvlJc w:val="left"/>
      <w:pPr>
        <w:ind w:left="2768" w:hanging="284"/>
      </w:pPr>
      <w:rPr>
        <w:rFonts w:hint="default"/>
        <w:lang w:val="en-GB" w:eastAsia="en-GB" w:bidi="en-GB"/>
      </w:rPr>
    </w:lvl>
    <w:lvl w:ilvl="7" w:tplc="A380F7CA">
      <w:numFmt w:val="bullet"/>
      <w:lvlText w:val="•"/>
      <w:lvlJc w:val="left"/>
      <w:pPr>
        <w:ind w:left="3136" w:hanging="284"/>
      </w:pPr>
      <w:rPr>
        <w:rFonts w:hint="default"/>
        <w:lang w:val="en-GB" w:eastAsia="en-GB" w:bidi="en-GB"/>
      </w:rPr>
    </w:lvl>
    <w:lvl w:ilvl="8" w:tplc="B4166606">
      <w:numFmt w:val="bullet"/>
      <w:lvlText w:val="•"/>
      <w:lvlJc w:val="left"/>
      <w:pPr>
        <w:ind w:left="3504" w:hanging="284"/>
      </w:pPr>
      <w:rPr>
        <w:rFonts w:hint="default"/>
        <w:lang w:val="en-GB" w:eastAsia="en-GB" w:bidi="en-GB"/>
      </w:rPr>
    </w:lvl>
  </w:abstractNum>
  <w:abstractNum w:abstractNumId="40" w15:restartNumberingAfterBreak="0">
    <w:nsid w:val="59597751"/>
    <w:multiLevelType w:val="hybridMultilevel"/>
    <w:tmpl w:val="82DA6E56"/>
    <w:lvl w:ilvl="0" w:tplc="36A02486">
      <w:numFmt w:val="bullet"/>
      <w:lvlText w:val=""/>
      <w:lvlJc w:val="left"/>
      <w:pPr>
        <w:ind w:left="467" w:hanging="360"/>
      </w:pPr>
      <w:rPr>
        <w:rFonts w:ascii="Symbol" w:eastAsia="Symbol" w:hAnsi="Symbol" w:cs="Symbol" w:hint="default"/>
        <w:w w:val="99"/>
        <w:sz w:val="20"/>
        <w:szCs w:val="20"/>
        <w:lang w:val="en-GB" w:eastAsia="en-GB" w:bidi="en-GB"/>
      </w:rPr>
    </w:lvl>
    <w:lvl w:ilvl="1" w:tplc="AAE23A70">
      <w:numFmt w:val="bullet"/>
      <w:lvlText w:val="•"/>
      <w:lvlJc w:val="left"/>
      <w:pPr>
        <w:ind w:left="838" w:hanging="360"/>
      </w:pPr>
      <w:rPr>
        <w:rFonts w:hint="default"/>
        <w:lang w:val="en-GB" w:eastAsia="en-GB" w:bidi="en-GB"/>
      </w:rPr>
    </w:lvl>
    <w:lvl w:ilvl="2" w:tplc="4F201010">
      <w:numFmt w:val="bullet"/>
      <w:lvlText w:val="•"/>
      <w:lvlJc w:val="left"/>
      <w:pPr>
        <w:ind w:left="1216" w:hanging="360"/>
      </w:pPr>
      <w:rPr>
        <w:rFonts w:hint="default"/>
        <w:lang w:val="en-GB" w:eastAsia="en-GB" w:bidi="en-GB"/>
      </w:rPr>
    </w:lvl>
    <w:lvl w:ilvl="3" w:tplc="B60EE6AE">
      <w:numFmt w:val="bullet"/>
      <w:lvlText w:val="•"/>
      <w:lvlJc w:val="left"/>
      <w:pPr>
        <w:ind w:left="1594" w:hanging="360"/>
      </w:pPr>
      <w:rPr>
        <w:rFonts w:hint="default"/>
        <w:lang w:val="en-GB" w:eastAsia="en-GB" w:bidi="en-GB"/>
      </w:rPr>
    </w:lvl>
    <w:lvl w:ilvl="4" w:tplc="2892DEF0">
      <w:numFmt w:val="bullet"/>
      <w:lvlText w:val="•"/>
      <w:lvlJc w:val="left"/>
      <w:pPr>
        <w:ind w:left="1972" w:hanging="360"/>
      </w:pPr>
      <w:rPr>
        <w:rFonts w:hint="default"/>
        <w:lang w:val="en-GB" w:eastAsia="en-GB" w:bidi="en-GB"/>
      </w:rPr>
    </w:lvl>
    <w:lvl w:ilvl="5" w:tplc="57B2B020">
      <w:numFmt w:val="bullet"/>
      <w:lvlText w:val="•"/>
      <w:lvlJc w:val="left"/>
      <w:pPr>
        <w:ind w:left="2350" w:hanging="360"/>
      </w:pPr>
      <w:rPr>
        <w:rFonts w:hint="default"/>
        <w:lang w:val="en-GB" w:eastAsia="en-GB" w:bidi="en-GB"/>
      </w:rPr>
    </w:lvl>
    <w:lvl w:ilvl="6" w:tplc="5FF4B2A4">
      <w:numFmt w:val="bullet"/>
      <w:lvlText w:val="•"/>
      <w:lvlJc w:val="left"/>
      <w:pPr>
        <w:ind w:left="2728" w:hanging="360"/>
      </w:pPr>
      <w:rPr>
        <w:rFonts w:hint="default"/>
        <w:lang w:val="en-GB" w:eastAsia="en-GB" w:bidi="en-GB"/>
      </w:rPr>
    </w:lvl>
    <w:lvl w:ilvl="7" w:tplc="B1D496CC">
      <w:numFmt w:val="bullet"/>
      <w:lvlText w:val="•"/>
      <w:lvlJc w:val="left"/>
      <w:pPr>
        <w:ind w:left="3106" w:hanging="360"/>
      </w:pPr>
      <w:rPr>
        <w:rFonts w:hint="default"/>
        <w:lang w:val="en-GB" w:eastAsia="en-GB" w:bidi="en-GB"/>
      </w:rPr>
    </w:lvl>
    <w:lvl w:ilvl="8" w:tplc="8D2EA1DE">
      <w:numFmt w:val="bullet"/>
      <w:lvlText w:val="•"/>
      <w:lvlJc w:val="left"/>
      <w:pPr>
        <w:ind w:left="3484" w:hanging="360"/>
      </w:pPr>
      <w:rPr>
        <w:rFonts w:hint="default"/>
        <w:lang w:val="en-GB" w:eastAsia="en-GB" w:bidi="en-GB"/>
      </w:rPr>
    </w:lvl>
  </w:abstractNum>
  <w:abstractNum w:abstractNumId="41" w15:restartNumberingAfterBreak="0">
    <w:nsid w:val="5B812B40"/>
    <w:multiLevelType w:val="hybridMultilevel"/>
    <w:tmpl w:val="EAB24060"/>
    <w:lvl w:ilvl="0" w:tplc="21426130">
      <w:numFmt w:val="bullet"/>
      <w:lvlText w:val=""/>
      <w:lvlJc w:val="left"/>
      <w:pPr>
        <w:ind w:left="467" w:hanging="360"/>
      </w:pPr>
      <w:rPr>
        <w:rFonts w:ascii="Symbol" w:eastAsia="Symbol" w:hAnsi="Symbol" w:cs="Symbol" w:hint="default"/>
        <w:w w:val="99"/>
        <w:sz w:val="20"/>
        <w:szCs w:val="20"/>
        <w:lang w:val="en-GB" w:eastAsia="en-GB" w:bidi="en-GB"/>
      </w:rPr>
    </w:lvl>
    <w:lvl w:ilvl="1" w:tplc="CDBC299C">
      <w:numFmt w:val="bullet"/>
      <w:lvlText w:val="•"/>
      <w:lvlJc w:val="left"/>
      <w:pPr>
        <w:ind w:left="660" w:hanging="360"/>
      </w:pPr>
      <w:rPr>
        <w:rFonts w:hint="default"/>
        <w:lang w:val="en-GB" w:eastAsia="en-GB" w:bidi="en-GB"/>
      </w:rPr>
    </w:lvl>
    <w:lvl w:ilvl="2" w:tplc="C320211E">
      <w:numFmt w:val="bullet"/>
      <w:lvlText w:val="•"/>
      <w:lvlJc w:val="left"/>
      <w:pPr>
        <w:ind w:left="1057" w:hanging="360"/>
      </w:pPr>
      <w:rPr>
        <w:rFonts w:hint="default"/>
        <w:lang w:val="en-GB" w:eastAsia="en-GB" w:bidi="en-GB"/>
      </w:rPr>
    </w:lvl>
    <w:lvl w:ilvl="3" w:tplc="D5FCC2A6">
      <w:numFmt w:val="bullet"/>
      <w:lvlText w:val="•"/>
      <w:lvlJc w:val="left"/>
      <w:pPr>
        <w:ind w:left="1455" w:hanging="360"/>
      </w:pPr>
      <w:rPr>
        <w:rFonts w:hint="default"/>
        <w:lang w:val="en-GB" w:eastAsia="en-GB" w:bidi="en-GB"/>
      </w:rPr>
    </w:lvl>
    <w:lvl w:ilvl="4" w:tplc="E3EED6D8">
      <w:numFmt w:val="bullet"/>
      <w:lvlText w:val="•"/>
      <w:lvlJc w:val="left"/>
      <w:pPr>
        <w:ind w:left="1853" w:hanging="360"/>
      </w:pPr>
      <w:rPr>
        <w:rFonts w:hint="default"/>
        <w:lang w:val="en-GB" w:eastAsia="en-GB" w:bidi="en-GB"/>
      </w:rPr>
    </w:lvl>
    <w:lvl w:ilvl="5" w:tplc="CFE4E0EA">
      <w:numFmt w:val="bullet"/>
      <w:lvlText w:val="•"/>
      <w:lvlJc w:val="left"/>
      <w:pPr>
        <w:ind w:left="2251" w:hanging="360"/>
      </w:pPr>
      <w:rPr>
        <w:rFonts w:hint="default"/>
        <w:lang w:val="en-GB" w:eastAsia="en-GB" w:bidi="en-GB"/>
      </w:rPr>
    </w:lvl>
    <w:lvl w:ilvl="6" w:tplc="0270C07E">
      <w:numFmt w:val="bullet"/>
      <w:lvlText w:val="•"/>
      <w:lvlJc w:val="left"/>
      <w:pPr>
        <w:ind w:left="2649" w:hanging="360"/>
      </w:pPr>
      <w:rPr>
        <w:rFonts w:hint="default"/>
        <w:lang w:val="en-GB" w:eastAsia="en-GB" w:bidi="en-GB"/>
      </w:rPr>
    </w:lvl>
    <w:lvl w:ilvl="7" w:tplc="58BEEAD2">
      <w:numFmt w:val="bullet"/>
      <w:lvlText w:val="•"/>
      <w:lvlJc w:val="left"/>
      <w:pPr>
        <w:ind w:left="3047" w:hanging="360"/>
      </w:pPr>
      <w:rPr>
        <w:rFonts w:hint="default"/>
        <w:lang w:val="en-GB" w:eastAsia="en-GB" w:bidi="en-GB"/>
      </w:rPr>
    </w:lvl>
    <w:lvl w:ilvl="8" w:tplc="20EEC9F4">
      <w:numFmt w:val="bullet"/>
      <w:lvlText w:val="•"/>
      <w:lvlJc w:val="left"/>
      <w:pPr>
        <w:ind w:left="3445" w:hanging="360"/>
      </w:pPr>
      <w:rPr>
        <w:rFonts w:hint="default"/>
        <w:lang w:val="en-GB" w:eastAsia="en-GB" w:bidi="en-GB"/>
      </w:rPr>
    </w:lvl>
  </w:abstractNum>
  <w:abstractNum w:abstractNumId="42" w15:restartNumberingAfterBreak="0">
    <w:nsid w:val="5E703463"/>
    <w:multiLevelType w:val="hybridMultilevel"/>
    <w:tmpl w:val="EDDEE3E8"/>
    <w:lvl w:ilvl="0" w:tplc="E3DC145C">
      <w:numFmt w:val="bullet"/>
      <w:lvlText w:val=""/>
      <w:lvlJc w:val="left"/>
      <w:pPr>
        <w:ind w:left="467" w:hanging="360"/>
      </w:pPr>
      <w:rPr>
        <w:rFonts w:ascii="Symbol" w:eastAsia="Symbol" w:hAnsi="Symbol" w:cs="Symbol" w:hint="default"/>
        <w:w w:val="99"/>
        <w:sz w:val="20"/>
        <w:szCs w:val="20"/>
        <w:lang w:val="en-GB" w:eastAsia="en-GB" w:bidi="en-GB"/>
      </w:rPr>
    </w:lvl>
    <w:lvl w:ilvl="1" w:tplc="4B22C97E">
      <w:numFmt w:val="bullet"/>
      <w:lvlText w:val="•"/>
      <w:lvlJc w:val="left"/>
      <w:pPr>
        <w:ind w:left="838" w:hanging="360"/>
      </w:pPr>
      <w:rPr>
        <w:rFonts w:hint="default"/>
        <w:lang w:val="en-GB" w:eastAsia="en-GB" w:bidi="en-GB"/>
      </w:rPr>
    </w:lvl>
    <w:lvl w:ilvl="2" w:tplc="748A5450">
      <w:numFmt w:val="bullet"/>
      <w:lvlText w:val="•"/>
      <w:lvlJc w:val="left"/>
      <w:pPr>
        <w:ind w:left="1216" w:hanging="360"/>
      </w:pPr>
      <w:rPr>
        <w:rFonts w:hint="default"/>
        <w:lang w:val="en-GB" w:eastAsia="en-GB" w:bidi="en-GB"/>
      </w:rPr>
    </w:lvl>
    <w:lvl w:ilvl="3" w:tplc="17AA5D4C">
      <w:numFmt w:val="bullet"/>
      <w:lvlText w:val="•"/>
      <w:lvlJc w:val="left"/>
      <w:pPr>
        <w:ind w:left="1594" w:hanging="360"/>
      </w:pPr>
      <w:rPr>
        <w:rFonts w:hint="default"/>
        <w:lang w:val="en-GB" w:eastAsia="en-GB" w:bidi="en-GB"/>
      </w:rPr>
    </w:lvl>
    <w:lvl w:ilvl="4" w:tplc="9D56594E">
      <w:numFmt w:val="bullet"/>
      <w:lvlText w:val="•"/>
      <w:lvlJc w:val="left"/>
      <w:pPr>
        <w:ind w:left="1972" w:hanging="360"/>
      </w:pPr>
      <w:rPr>
        <w:rFonts w:hint="default"/>
        <w:lang w:val="en-GB" w:eastAsia="en-GB" w:bidi="en-GB"/>
      </w:rPr>
    </w:lvl>
    <w:lvl w:ilvl="5" w:tplc="758E3C52">
      <w:numFmt w:val="bullet"/>
      <w:lvlText w:val="•"/>
      <w:lvlJc w:val="left"/>
      <w:pPr>
        <w:ind w:left="2350" w:hanging="360"/>
      </w:pPr>
      <w:rPr>
        <w:rFonts w:hint="default"/>
        <w:lang w:val="en-GB" w:eastAsia="en-GB" w:bidi="en-GB"/>
      </w:rPr>
    </w:lvl>
    <w:lvl w:ilvl="6" w:tplc="75DE420E">
      <w:numFmt w:val="bullet"/>
      <w:lvlText w:val="•"/>
      <w:lvlJc w:val="left"/>
      <w:pPr>
        <w:ind w:left="2728" w:hanging="360"/>
      </w:pPr>
      <w:rPr>
        <w:rFonts w:hint="default"/>
        <w:lang w:val="en-GB" w:eastAsia="en-GB" w:bidi="en-GB"/>
      </w:rPr>
    </w:lvl>
    <w:lvl w:ilvl="7" w:tplc="968CFCE0">
      <w:numFmt w:val="bullet"/>
      <w:lvlText w:val="•"/>
      <w:lvlJc w:val="left"/>
      <w:pPr>
        <w:ind w:left="3106" w:hanging="360"/>
      </w:pPr>
      <w:rPr>
        <w:rFonts w:hint="default"/>
        <w:lang w:val="en-GB" w:eastAsia="en-GB" w:bidi="en-GB"/>
      </w:rPr>
    </w:lvl>
    <w:lvl w:ilvl="8" w:tplc="CAB8ADAC">
      <w:numFmt w:val="bullet"/>
      <w:lvlText w:val="•"/>
      <w:lvlJc w:val="left"/>
      <w:pPr>
        <w:ind w:left="3484" w:hanging="360"/>
      </w:pPr>
      <w:rPr>
        <w:rFonts w:hint="default"/>
        <w:lang w:val="en-GB" w:eastAsia="en-GB" w:bidi="en-GB"/>
      </w:rPr>
    </w:lvl>
  </w:abstractNum>
  <w:abstractNum w:abstractNumId="43" w15:restartNumberingAfterBreak="0">
    <w:nsid w:val="644C1622"/>
    <w:multiLevelType w:val="hybridMultilevel"/>
    <w:tmpl w:val="A3E0440C"/>
    <w:lvl w:ilvl="0" w:tplc="150A6016">
      <w:numFmt w:val="bullet"/>
      <w:lvlText w:val=""/>
      <w:lvlJc w:val="left"/>
      <w:pPr>
        <w:ind w:left="467" w:hanging="360"/>
      </w:pPr>
      <w:rPr>
        <w:rFonts w:ascii="Symbol" w:eastAsia="Symbol" w:hAnsi="Symbol" w:cs="Symbol" w:hint="default"/>
        <w:w w:val="99"/>
        <w:sz w:val="20"/>
        <w:szCs w:val="20"/>
        <w:lang w:val="en-GB" w:eastAsia="en-GB" w:bidi="en-GB"/>
      </w:rPr>
    </w:lvl>
    <w:lvl w:ilvl="1" w:tplc="C23A9F38">
      <w:numFmt w:val="bullet"/>
      <w:lvlText w:val="•"/>
      <w:lvlJc w:val="left"/>
      <w:pPr>
        <w:ind w:left="838" w:hanging="360"/>
      </w:pPr>
      <w:rPr>
        <w:rFonts w:hint="default"/>
        <w:lang w:val="en-GB" w:eastAsia="en-GB" w:bidi="en-GB"/>
      </w:rPr>
    </w:lvl>
    <w:lvl w:ilvl="2" w:tplc="C498A932">
      <w:numFmt w:val="bullet"/>
      <w:lvlText w:val="•"/>
      <w:lvlJc w:val="left"/>
      <w:pPr>
        <w:ind w:left="1216" w:hanging="360"/>
      </w:pPr>
      <w:rPr>
        <w:rFonts w:hint="default"/>
        <w:lang w:val="en-GB" w:eastAsia="en-GB" w:bidi="en-GB"/>
      </w:rPr>
    </w:lvl>
    <w:lvl w:ilvl="3" w:tplc="5A784B2C">
      <w:numFmt w:val="bullet"/>
      <w:lvlText w:val="•"/>
      <w:lvlJc w:val="left"/>
      <w:pPr>
        <w:ind w:left="1594" w:hanging="360"/>
      </w:pPr>
      <w:rPr>
        <w:rFonts w:hint="default"/>
        <w:lang w:val="en-GB" w:eastAsia="en-GB" w:bidi="en-GB"/>
      </w:rPr>
    </w:lvl>
    <w:lvl w:ilvl="4" w:tplc="63A29900">
      <w:numFmt w:val="bullet"/>
      <w:lvlText w:val="•"/>
      <w:lvlJc w:val="left"/>
      <w:pPr>
        <w:ind w:left="1972" w:hanging="360"/>
      </w:pPr>
      <w:rPr>
        <w:rFonts w:hint="default"/>
        <w:lang w:val="en-GB" w:eastAsia="en-GB" w:bidi="en-GB"/>
      </w:rPr>
    </w:lvl>
    <w:lvl w:ilvl="5" w:tplc="143CAB84">
      <w:numFmt w:val="bullet"/>
      <w:lvlText w:val="•"/>
      <w:lvlJc w:val="left"/>
      <w:pPr>
        <w:ind w:left="2350" w:hanging="360"/>
      </w:pPr>
      <w:rPr>
        <w:rFonts w:hint="default"/>
        <w:lang w:val="en-GB" w:eastAsia="en-GB" w:bidi="en-GB"/>
      </w:rPr>
    </w:lvl>
    <w:lvl w:ilvl="6" w:tplc="62D4BCCA">
      <w:numFmt w:val="bullet"/>
      <w:lvlText w:val="•"/>
      <w:lvlJc w:val="left"/>
      <w:pPr>
        <w:ind w:left="2728" w:hanging="360"/>
      </w:pPr>
      <w:rPr>
        <w:rFonts w:hint="default"/>
        <w:lang w:val="en-GB" w:eastAsia="en-GB" w:bidi="en-GB"/>
      </w:rPr>
    </w:lvl>
    <w:lvl w:ilvl="7" w:tplc="1C58DCD6">
      <w:numFmt w:val="bullet"/>
      <w:lvlText w:val="•"/>
      <w:lvlJc w:val="left"/>
      <w:pPr>
        <w:ind w:left="3106" w:hanging="360"/>
      </w:pPr>
      <w:rPr>
        <w:rFonts w:hint="default"/>
        <w:lang w:val="en-GB" w:eastAsia="en-GB" w:bidi="en-GB"/>
      </w:rPr>
    </w:lvl>
    <w:lvl w:ilvl="8" w:tplc="8D940BA6">
      <w:numFmt w:val="bullet"/>
      <w:lvlText w:val="•"/>
      <w:lvlJc w:val="left"/>
      <w:pPr>
        <w:ind w:left="3484" w:hanging="360"/>
      </w:pPr>
      <w:rPr>
        <w:rFonts w:hint="default"/>
        <w:lang w:val="en-GB" w:eastAsia="en-GB" w:bidi="en-GB"/>
      </w:rPr>
    </w:lvl>
  </w:abstractNum>
  <w:abstractNum w:abstractNumId="44" w15:restartNumberingAfterBreak="0">
    <w:nsid w:val="66CB4C57"/>
    <w:multiLevelType w:val="hybridMultilevel"/>
    <w:tmpl w:val="D924C362"/>
    <w:lvl w:ilvl="0" w:tplc="3794B51A">
      <w:numFmt w:val="bullet"/>
      <w:lvlText w:val=""/>
      <w:lvlJc w:val="left"/>
      <w:pPr>
        <w:ind w:left="467" w:hanging="360"/>
      </w:pPr>
      <w:rPr>
        <w:rFonts w:ascii="Symbol" w:eastAsia="Symbol" w:hAnsi="Symbol" w:cs="Symbol" w:hint="default"/>
        <w:w w:val="99"/>
        <w:sz w:val="20"/>
        <w:szCs w:val="20"/>
        <w:lang w:val="en-GB" w:eastAsia="en-GB" w:bidi="en-GB"/>
      </w:rPr>
    </w:lvl>
    <w:lvl w:ilvl="1" w:tplc="3A08A8EC">
      <w:numFmt w:val="bullet"/>
      <w:lvlText w:val="•"/>
      <w:lvlJc w:val="left"/>
      <w:pPr>
        <w:ind w:left="838" w:hanging="360"/>
      </w:pPr>
      <w:rPr>
        <w:rFonts w:hint="default"/>
        <w:lang w:val="en-GB" w:eastAsia="en-GB" w:bidi="en-GB"/>
      </w:rPr>
    </w:lvl>
    <w:lvl w:ilvl="2" w:tplc="EDEAD0A4">
      <w:numFmt w:val="bullet"/>
      <w:lvlText w:val="•"/>
      <w:lvlJc w:val="left"/>
      <w:pPr>
        <w:ind w:left="1216" w:hanging="360"/>
      </w:pPr>
      <w:rPr>
        <w:rFonts w:hint="default"/>
        <w:lang w:val="en-GB" w:eastAsia="en-GB" w:bidi="en-GB"/>
      </w:rPr>
    </w:lvl>
    <w:lvl w:ilvl="3" w:tplc="BB74EB26">
      <w:numFmt w:val="bullet"/>
      <w:lvlText w:val="•"/>
      <w:lvlJc w:val="left"/>
      <w:pPr>
        <w:ind w:left="1594" w:hanging="360"/>
      </w:pPr>
      <w:rPr>
        <w:rFonts w:hint="default"/>
        <w:lang w:val="en-GB" w:eastAsia="en-GB" w:bidi="en-GB"/>
      </w:rPr>
    </w:lvl>
    <w:lvl w:ilvl="4" w:tplc="BC9427BE">
      <w:numFmt w:val="bullet"/>
      <w:lvlText w:val="•"/>
      <w:lvlJc w:val="left"/>
      <w:pPr>
        <w:ind w:left="1972" w:hanging="360"/>
      </w:pPr>
      <w:rPr>
        <w:rFonts w:hint="default"/>
        <w:lang w:val="en-GB" w:eastAsia="en-GB" w:bidi="en-GB"/>
      </w:rPr>
    </w:lvl>
    <w:lvl w:ilvl="5" w:tplc="11BE2434">
      <w:numFmt w:val="bullet"/>
      <w:lvlText w:val="•"/>
      <w:lvlJc w:val="left"/>
      <w:pPr>
        <w:ind w:left="2350" w:hanging="360"/>
      </w:pPr>
      <w:rPr>
        <w:rFonts w:hint="default"/>
        <w:lang w:val="en-GB" w:eastAsia="en-GB" w:bidi="en-GB"/>
      </w:rPr>
    </w:lvl>
    <w:lvl w:ilvl="6" w:tplc="3BCA20BE">
      <w:numFmt w:val="bullet"/>
      <w:lvlText w:val="•"/>
      <w:lvlJc w:val="left"/>
      <w:pPr>
        <w:ind w:left="2728" w:hanging="360"/>
      </w:pPr>
      <w:rPr>
        <w:rFonts w:hint="default"/>
        <w:lang w:val="en-GB" w:eastAsia="en-GB" w:bidi="en-GB"/>
      </w:rPr>
    </w:lvl>
    <w:lvl w:ilvl="7" w:tplc="86B42FF8">
      <w:numFmt w:val="bullet"/>
      <w:lvlText w:val="•"/>
      <w:lvlJc w:val="left"/>
      <w:pPr>
        <w:ind w:left="3106" w:hanging="360"/>
      </w:pPr>
      <w:rPr>
        <w:rFonts w:hint="default"/>
        <w:lang w:val="en-GB" w:eastAsia="en-GB" w:bidi="en-GB"/>
      </w:rPr>
    </w:lvl>
    <w:lvl w:ilvl="8" w:tplc="92042CF0">
      <w:numFmt w:val="bullet"/>
      <w:lvlText w:val="•"/>
      <w:lvlJc w:val="left"/>
      <w:pPr>
        <w:ind w:left="3484" w:hanging="360"/>
      </w:pPr>
      <w:rPr>
        <w:rFonts w:hint="default"/>
        <w:lang w:val="en-GB" w:eastAsia="en-GB" w:bidi="en-GB"/>
      </w:rPr>
    </w:lvl>
  </w:abstractNum>
  <w:abstractNum w:abstractNumId="45" w15:restartNumberingAfterBreak="0">
    <w:nsid w:val="676C5682"/>
    <w:multiLevelType w:val="hybridMultilevel"/>
    <w:tmpl w:val="23783F96"/>
    <w:lvl w:ilvl="0" w:tplc="BF9C7E50">
      <w:numFmt w:val="bullet"/>
      <w:lvlText w:val=""/>
      <w:lvlJc w:val="left"/>
      <w:pPr>
        <w:ind w:left="467" w:hanging="360"/>
      </w:pPr>
      <w:rPr>
        <w:rFonts w:ascii="Symbol" w:eastAsia="Symbol" w:hAnsi="Symbol" w:cs="Symbol" w:hint="default"/>
        <w:w w:val="99"/>
        <w:sz w:val="20"/>
        <w:szCs w:val="20"/>
        <w:lang w:val="en-GB" w:eastAsia="en-GB" w:bidi="en-GB"/>
      </w:rPr>
    </w:lvl>
    <w:lvl w:ilvl="1" w:tplc="4F5E2888">
      <w:numFmt w:val="bullet"/>
      <w:lvlText w:val="•"/>
      <w:lvlJc w:val="left"/>
      <w:pPr>
        <w:ind w:left="838" w:hanging="360"/>
      </w:pPr>
      <w:rPr>
        <w:rFonts w:hint="default"/>
        <w:lang w:val="en-GB" w:eastAsia="en-GB" w:bidi="en-GB"/>
      </w:rPr>
    </w:lvl>
    <w:lvl w:ilvl="2" w:tplc="49D8499C">
      <w:numFmt w:val="bullet"/>
      <w:lvlText w:val="•"/>
      <w:lvlJc w:val="left"/>
      <w:pPr>
        <w:ind w:left="1216" w:hanging="360"/>
      </w:pPr>
      <w:rPr>
        <w:rFonts w:hint="default"/>
        <w:lang w:val="en-GB" w:eastAsia="en-GB" w:bidi="en-GB"/>
      </w:rPr>
    </w:lvl>
    <w:lvl w:ilvl="3" w:tplc="4AD68C56">
      <w:numFmt w:val="bullet"/>
      <w:lvlText w:val="•"/>
      <w:lvlJc w:val="left"/>
      <w:pPr>
        <w:ind w:left="1594" w:hanging="360"/>
      </w:pPr>
      <w:rPr>
        <w:rFonts w:hint="default"/>
        <w:lang w:val="en-GB" w:eastAsia="en-GB" w:bidi="en-GB"/>
      </w:rPr>
    </w:lvl>
    <w:lvl w:ilvl="4" w:tplc="422ABF62">
      <w:numFmt w:val="bullet"/>
      <w:lvlText w:val="•"/>
      <w:lvlJc w:val="left"/>
      <w:pPr>
        <w:ind w:left="1972" w:hanging="360"/>
      </w:pPr>
      <w:rPr>
        <w:rFonts w:hint="default"/>
        <w:lang w:val="en-GB" w:eastAsia="en-GB" w:bidi="en-GB"/>
      </w:rPr>
    </w:lvl>
    <w:lvl w:ilvl="5" w:tplc="9EACA0EE">
      <w:numFmt w:val="bullet"/>
      <w:lvlText w:val="•"/>
      <w:lvlJc w:val="left"/>
      <w:pPr>
        <w:ind w:left="2350" w:hanging="360"/>
      </w:pPr>
      <w:rPr>
        <w:rFonts w:hint="default"/>
        <w:lang w:val="en-GB" w:eastAsia="en-GB" w:bidi="en-GB"/>
      </w:rPr>
    </w:lvl>
    <w:lvl w:ilvl="6" w:tplc="4260D178">
      <w:numFmt w:val="bullet"/>
      <w:lvlText w:val="•"/>
      <w:lvlJc w:val="left"/>
      <w:pPr>
        <w:ind w:left="2728" w:hanging="360"/>
      </w:pPr>
      <w:rPr>
        <w:rFonts w:hint="default"/>
        <w:lang w:val="en-GB" w:eastAsia="en-GB" w:bidi="en-GB"/>
      </w:rPr>
    </w:lvl>
    <w:lvl w:ilvl="7" w:tplc="9EFE151A">
      <w:numFmt w:val="bullet"/>
      <w:lvlText w:val="•"/>
      <w:lvlJc w:val="left"/>
      <w:pPr>
        <w:ind w:left="3106" w:hanging="360"/>
      </w:pPr>
      <w:rPr>
        <w:rFonts w:hint="default"/>
        <w:lang w:val="en-GB" w:eastAsia="en-GB" w:bidi="en-GB"/>
      </w:rPr>
    </w:lvl>
    <w:lvl w:ilvl="8" w:tplc="06567630">
      <w:numFmt w:val="bullet"/>
      <w:lvlText w:val="•"/>
      <w:lvlJc w:val="left"/>
      <w:pPr>
        <w:ind w:left="3484" w:hanging="360"/>
      </w:pPr>
      <w:rPr>
        <w:rFonts w:hint="default"/>
        <w:lang w:val="en-GB" w:eastAsia="en-GB" w:bidi="en-GB"/>
      </w:rPr>
    </w:lvl>
  </w:abstractNum>
  <w:abstractNum w:abstractNumId="46" w15:restartNumberingAfterBreak="0">
    <w:nsid w:val="68112ED0"/>
    <w:multiLevelType w:val="hybridMultilevel"/>
    <w:tmpl w:val="404E4422"/>
    <w:lvl w:ilvl="0" w:tplc="5606AEA4">
      <w:start w:val="1"/>
      <w:numFmt w:val="bullet"/>
      <w:lvlText w:val="•"/>
      <w:lvlJc w:val="left"/>
      <w:pPr>
        <w:tabs>
          <w:tab w:val="num" w:pos="720"/>
        </w:tabs>
        <w:ind w:left="720" w:hanging="360"/>
      </w:pPr>
      <w:rPr>
        <w:rFonts w:ascii="Arial" w:hAnsi="Arial" w:hint="default"/>
      </w:rPr>
    </w:lvl>
    <w:lvl w:ilvl="1" w:tplc="38B26D3A" w:tentative="1">
      <w:start w:val="1"/>
      <w:numFmt w:val="bullet"/>
      <w:lvlText w:val="•"/>
      <w:lvlJc w:val="left"/>
      <w:pPr>
        <w:tabs>
          <w:tab w:val="num" w:pos="1440"/>
        </w:tabs>
        <w:ind w:left="1440" w:hanging="360"/>
      </w:pPr>
      <w:rPr>
        <w:rFonts w:ascii="Arial" w:hAnsi="Arial" w:hint="default"/>
      </w:rPr>
    </w:lvl>
    <w:lvl w:ilvl="2" w:tplc="C646FE20" w:tentative="1">
      <w:start w:val="1"/>
      <w:numFmt w:val="bullet"/>
      <w:lvlText w:val="•"/>
      <w:lvlJc w:val="left"/>
      <w:pPr>
        <w:tabs>
          <w:tab w:val="num" w:pos="2160"/>
        </w:tabs>
        <w:ind w:left="2160" w:hanging="360"/>
      </w:pPr>
      <w:rPr>
        <w:rFonts w:ascii="Arial" w:hAnsi="Arial" w:hint="default"/>
      </w:rPr>
    </w:lvl>
    <w:lvl w:ilvl="3" w:tplc="C8225E3A" w:tentative="1">
      <w:start w:val="1"/>
      <w:numFmt w:val="bullet"/>
      <w:lvlText w:val="•"/>
      <w:lvlJc w:val="left"/>
      <w:pPr>
        <w:tabs>
          <w:tab w:val="num" w:pos="2880"/>
        </w:tabs>
        <w:ind w:left="2880" w:hanging="360"/>
      </w:pPr>
      <w:rPr>
        <w:rFonts w:ascii="Arial" w:hAnsi="Arial" w:hint="default"/>
      </w:rPr>
    </w:lvl>
    <w:lvl w:ilvl="4" w:tplc="5F3AC02E" w:tentative="1">
      <w:start w:val="1"/>
      <w:numFmt w:val="bullet"/>
      <w:lvlText w:val="•"/>
      <w:lvlJc w:val="left"/>
      <w:pPr>
        <w:tabs>
          <w:tab w:val="num" w:pos="3600"/>
        </w:tabs>
        <w:ind w:left="3600" w:hanging="360"/>
      </w:pPr>
      <w:rPr>
        <w:rFonts w:ascii="Arial" w:hAnsi="Arial" w:hint="default"/>
      </w:rPr>
    </w:lvl>
    <w:lvl w:ilvl="5" w:tplc="21B6C8A6" w:tentative="1">
      <w:start w:val="1"/>
      <w:numFmt w:val="bullet"/>
      <w:lvlText w:val="•"/>
      <w:lvlJc w:val="left"/>
      <w:pPr>
        <w:tabs>
          <w:tab w:val="num" w:pos="4320"/>
        </w:tabs>
        <w:ind w:left="4320" w:hanging="360"/>
      </w:pPr>
      <w:rPr>
        <w:rFonts w:ascii="Arial" w:hAnsi="Arial" w:hint="default"/>
      </w:rPr>
    </w:lvl>
    <w:lvl w:ilvl="6" w:tplc="34D092BE" w:tentative="1">
      <w:start w:val="1"/>
      <w:numFmt w:val="bullet"/>
      <w:lvlText w:val="•"/>
      <w:lvlJc w:val="left"/>
      <w:pPr>
        <w:tabs>
          <w:tab w:val="num" w:pos="5040"/>
        </w:tabs>
        <w:ind w:left="5040" w:hanging="360"/>
      </w:pPr>
      <w:rPr>
        <w:rFonts w:ascii="Arial" w:hAnsi="Arial" w:hint="default"/>
      </w:rPr>
    </w:lvl>
    <w:lvl w:ilvl="7" w:tplc="317CAA36" w:tentative="1">
      <w:start w:val="1"/>
      <w:numFmt w:val="bullet"/>
      <w:lvlText w:val="•"/>
      <w:lvlJc w:val="left"/>
      <w:pPr>
        <w:tabs>
          <w:tab w:val="num" w:pos="5760"/>
        </w:tabs>
        <w:ind w:left="5760" w:hanging="360"/>
      </w:pPr>
      <w:rPr>
        <w:rFonts w:ascii="Arial" w:hAnsi="Arial" w:hint="default"/>
      </w:rPr>
    </w:lvl>
    <w:lvl w:ilvl="8" w:tplc="67C2F72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8E84F7E"/>
    <w:multiLevelType w:val="hybridMultilevel"/>
    <w:tmpl w:val="AE52F484"/>
    <w:lvl w:ilvl="0" w:tplc="0FDA62D4">
      <w:numFmt w:val="bullet"/>
      <w:lvlText w:val=""/>
      <w:lvlJc w:val="left"/>
      <w:pPr>
        <w:ind w:left="467" w:hanging="360"/>
      </w:pPr>
      <w:rPr>
        <w:rFonts w:ascii="Symbol" w:eastAsia="Symbol" w:hAnsi="Symbol" w:cs="Symbol" w:hint="default"/>
        <w:w w:val="99"/>
        <w:sz w:val="20"/>
        <w:szCs w:val="20"/>
        <w:lang w:val="en-GB" w:eastAsia="en-GB" w:bidi="en-GB"/>
      </w:rPr>
    </w:lvl>
    <w:lvl w:ilvl="1" w:tplc="DA02FE9C">
      <w:numFmt w:val="bullet"/>
      <w:lvlText w:val="•"/>
      <w:lvlJc w:val="left"/>
      <w:pPr>
        <w:ind w:left="838" w:hanging="360"/>
      </w:pPr>
      <w:rPr>
        <w:rFonts w:hint="default"/>
        <w:lang w:val="en-GB" w:eastAsia="en-GB" w:bidi="en-GB"/>
      </w:rPr>
    </w:lvl>
    <w:lvl w:ilvl="2" w:tplc="29980F38">
      <w:numFmt w:val="bullet"/>
      <w:lvlText w:val="•"/>
      <w:lvlJc w:val="left"/>
      <w:pPr>
        <w:ind w:left="1216" w:hanging="360"/>
      </w:pPr>
      <w:rPr>
        <w:rFonts w:hint="default"/>
        <w:lang w:val="en-GB" w:eastAsia="en-GB" w:bidi="en-GB"/>
      </w:rPr>
    </w:lvl>
    <w:lvl w:ilvl="3" w:tplc="2B74688C">
      <w:numFmt w:val="bullet"/>
      <w:lvlText w:val="•"/>
      <w:lvlJc w:val="left"/>
      <w:pPr>
        <w:ind w:left="1594" w:hanging="360"/>
      </w:pPr>
      <w:rPr>
        <w:rFonts w:hint="default"/>
        <w:lang w:val="en-GB" w:eastAsia="en-GB" w:bidi="en-GB"/>
      </w:rPr>
    </w:lvl>
    <w:lvl w:ilvl="4" w:tplc="258250B0">
      <w:numFmt w:val="bullet"/>
      <w:lvlText w:val="•"/>
      <w:lvlJc w:val="left"/>
      <w:pPr>
        <w:ind w:left="1972" w:hanging="360"/>
      </w:pPr>
      <w:rPr>
        <w:rFonts w:hint="default"/>
        <w:lang w:val="en-GB" w:eastAsia="en-GB" w:bidi="en-GB"/>
      </w:rPr>
    </w:lvl>
    <w:lvl w:ilvl="5" w:tplc="BE8EF726">
      <w:numFmt w:val="bullet"/>
      <w:lvlText w:val="•"/>
      <w:lvlJc w:val="left"/>
      <w:pPr>
        <w:ind w:left="2350" w:hanging="360"/>
      </w:pPr>
      <w:rPr>
        <w:rFonts w:hint="default"/>
        <w:lang w:val="en-GB" w:eastAsia="en-GB" w:bidi="en-GB"/>
      </w:rPr>
    </w:lvl>
    <w:lvl w:ilvl="6" w:tplc="ED186AF0">
      <w:numFmt w:val="bullet"/>
      <w:lvlText w:val="•"/>
      <w:lvlJc w:val="left"/>
      <w:pPr>
        <w:ind w:left="2728" w:hanging="360"/>
      </w:pPr>
      <w:rPr>
        <w:rFonts w:hint="default"/>
        <w:lang w:val="en-GB" w:eastAsia="en-GB" w:bidi="en-GB"/>
      </w:rPr>
    </w:lvl>
    <w:lvl w:ilvl="7" w:tplc="D4A09F26">
      <w:numFmt w:val="bullet"/>
      <w:lvlText w:val="•"/>
      <w:lvlJc w:val="left"/>
      <w:pPr>
        <w:ind w:left="3106" w:hanging="360"/>
      </w:pPr>
      <w:rPr>
        <w:rFonts w:hint="default"/>
        <w:lang w:val="en-GB" w:eastAsia="en-GB" w:bidi="en-GB"/>
      </w:rPr>
    </w:lvl>
    <w:lvl w:ilvl="8" w:tplc="051EBE80">
      <w:numFmt w:val="bullet"/>
      <w:lvlText w:val="•"/>
      <w:lvlJc w:val="left"/>
      <w:pPr>
        <w:ind w:left="3484" w:hanging="360"/>
      </w:pPr>
      <w:rPr>
        <w:rFonts w:hint="default"/>
        <w:lang w:val="en-GB" w:eastAsia="en-GB" w:bidi="en-GB"/>
      </w:rPr>
    </w:lvl>
  </w:abstractNum>
  <w:abstractNum w:abstractNumId="48" w15:restartNumberingAfterBreak="0">
    <w:nsid w:val="6B0F701F"/>
    <w:multiLevelType w:val="hybridMultilevel"/>
    <w:tmpl w:val="31E46CAA"/>
    <w:lvl w:ilvl="0" w:tplc="30CC50BC">
      <w:numFmt w:val="bullet"/>
      <w:lvlText w:val=""/>
      <w:lvlJc w:val="left"/>
      <w:pPr>
        <w:ind w:left="467" w:hanging="360"/>
      </w:pPr>
      <w:rPr>
        <w:rFonts w:ascii="Symbol" w:eastAsia="Symbol" w:hAnsi="Symbol" w:cs="Symbol" w:hint="default"/>
        <w:w w:val="99"/>
        <w:sz w:val="20"/>
        <w:szCs w:val="20"/>
        <w:lang w:val="en-GB" w:eastAsia="en-GB" w:bidi="en-GB"/>
      </w:rPr>
    </w:lvl>
    <w:lvl w:ilvl="1" w:tplc="9904DEE4">
      <w:numFmt w:val="bullet"/>
      <w:lvlText w:val="•"/>
      <w:lvlJc w:val="left"/>
      <w:pPr>
        <w:ind w:left="838" w:hanging="360"/>
      </w:pPr>
      <w:rPr>
        <w:rFonts w:hint="default"/>
        <w:lang w:val="en-GB" w:eastAsia="en-GB" w:bidi="en-GB"/>
      </w:rPr>
    </w:lvl>
    <w:lvl w:ilvl="2" w:tplc="84D09C44">
      <w:numFmt w:val="bullet"/>
      <w:lvlText w:val="•"/>
      <w:lvlJc w:val="left"/>
      <w:pPr>
        <w:ind w:left="1216" w:hanging="360"/>
      </w:pPr>
      <w:rPr>
        <w:rFonts w:hint="default"/>
        <w:lang w:val="en-GB" w:eastAsia="en-GB" w:bidi="en-GB"/>
      </w:rPr>
    </w:lvl>
    <w:lvl w:ilvl="3" w:tplc="6DEA1928">
      <w:numFmt w:val="bullet"/>
      <w:lvlText w:val="•"/>
      <w:lvlJc w:val="left"/>
      <w:pPr>
        <w:ind w:left="1594" w:hanging="360"/>
      </w:pPr>
      <w:rPr>
        <w:rFonts w:hint="default"/>
        <w:lang w:val="en-GB" w:eastAsia="en-GB" w:bidi="en-GB"/>
      </w:rPr>
    </w:lvl>
    <w:lvl w:ilvl="4" w:tplc="681A06CE">
      <w:numFmt w:val="bullet"/>
      <w:lvlText w:val="•"/>
      <w:lvlJc w:val="left"/>
      <w:pPr>
        <w:ind w:left="1972" w:hanging="360"/>
      </w:pPr>
      <w:rPr>
        <w:rFonts w:hint="default"/>
        <w:lang w:val="en-GB" w:eastAsia="en-GB" w:bidi="en-GB"/>
      </w:rPr>
    </w:lvl>
    <w:lvl w:ilvl="5" w:tplc="814CD9E8">
      <w:numFmt w:val="bullet"/>
      <w:lvlText w:val="•"/>
      <w:lvlJc w:val="left"/>
      <w:pPr>
        <w:ind w:left="2350" w:hanging="360"/>
      </w:pPr>
      <w:rPr>
        <w:rFonts w:hint="default"/>
        <w:lang w:val="en-GB" w:eastAsia="en-GB" w:bidi="en-GB"/>
      </w:rPr>
    </w:lvl>
    <w:lvl w:ilvl="6" w:tplc="4B06B11E">
      <w:numFmt w:val="bullet"/>
      <w:lvlText w:val="•"/>
      <w:lvlJc w:val="left"/>
      <w:pPr>
        <w:ind w:left="2728" w:hanging="360"/>
      </w:pPr>
      <w:rPr>
        <w:rFonts w:hint="default"/>
        <w:lang w:val="en-GB" w:eastAsia="en-GB" w:bidi="en-GB"/>
      </w:rPr>
    </w:lvl>
    <w:lvl w:ilvl="7" w:tplc="4B44C8A4">
      <w:numFmt w:val="bullet"/>
      <w:lvlText w:val="•"/>
      <w:lvlJc w:val="left"/>
      <w:pPr>
        <w:ind w:left="3106" w:hanging="360"/>
      </w:pPr>
      <w:rPr>
        <w:rFonts w:hint="default"/>
        <w:lang w:val="en-GB" w:eastAsia="en-GB" w:bidi="en-GB"/>
      </w:rPr>
    </w:lvl>
    <w:lvl w:ilvl="8" w:tplc="C3C4D044">
      <w:numFmt w:val="bullet"/>
      <w:lvlText w:val="•"/>
      <w:lvlJc w:val="left"/>
      <w:pPr>
        <w:ind w:left="3484" w:hanging="360"/>
      </w:pPr>
      <w:rPr>
        <w:rFonts w:hint="default"/>
        <w:lang w:val="en-GB" w:eastAsia="en-GB" w:bidi="en-GB"/>
      </w:rPr>
    </w:lvl>
  </w:abstractNum>
  <w:abstractNum w:abstractNumId="49" w15:restartNumberingAfterBreak="0">
    <w:nsid w:val="6E6F5DEE"/>
    <w:multiLevelType w:val="hybridMultilevel"/>
    <w:tmpl w:val="942870BA"/>
    <w:lvl w:ilvl="0" w:tplc="FC08693A">
      <w:numFmt w:val="bullet"/>
      <w:lvlText w:val=""/>
      <w:lvlJc w:val="left"/>
      <w:pPr>
        <w:ind w:left="467" w:hanging="360"/>
      </w:pPr>
      <w:rPr>
        <w:rFonts w:ascii="Symbol" w:eastAsia="Symbol" w:hAnsi="Symbol" w:cs="Symbol" w:hint="default"/>
        <w:w w:val="99"/>
        <w:sz w:val="20"/>
        <w:szCs w:val="20"/>
        <w:lang w:val="en-GB" w:eastAsia="en-GB" w:bidi="en-GB"/>
      </w:rPr>
    </w:lvl>
    <w:lvl w:ilvl="1" w:tplc="47785C66">
      <w:numFmt w:val="bullet"/>
      <w:lvlText w:val="•"/>
      <w:lvlJc w:val="left"/>
      <w:pPr>
        <w:ind w:left="753" w:hanging="360"/>
      </w:pPr>
      <w:rPr>
        <w:rFonts w:hint="default"/>
        <w:lang w:val="en-GB" w:eastAsia="en-GB" w:bidi="en-GB"/>
      </w:rPr>
    </w:lvl>
    <w:lvl w:ilvl="2" w:tplc="43CC5CAC">
      <w:numFmt w:val="bullet"/>
      <w:lvlText w:val="•"/>
      <w:lvlJc w:val="left"/>
      <w:pPr>
        <w:ind w:left="1046" w:hanging="360"/>
      </w:pPr>
      <w:rPr>
        <w:rFonts w:hint="default"/>
        <w:lang w:val="en-GB" w:eastAsia="en-GB" w:bidi="en-GB"/>
      </w:rPr>
    </w:lvl>
    <w:lvl w:ilvl="3" w:tplc="A8D20DAA">
      <w:numFmt w:val="bullet"/>
      <w:lvlText w:val="•"/>
      <w:lvlJc w:val="left"/>
      <w:pPr>
        <w:ind w:left="1340" w:hanging="360"/>
      </w:pPr>
      <w:rPr>
        <w:rFonts w:hint="default"/>
        <w:lang w:val="en-GB" w:eastAsia="en-GB" w:bidi="en-GB"/>
      </w:rPr>
    </w:lvl>
    <w:lvl w:ilvl="4" w:tplc="B6CE7744">
      <w:numFmt w:val="bullet"/>
      <w:lvlText w:val="•"/>
      <w:lvlJc w:val="left"/>
      <w:pPr>
        <w:ind w:left="1633" w:hanging="360"/>
      </w:pPr>
      <w:rPr>
        <w:rFonts w:hint="default"/>
        <w:lang w:val="en-GB" w:eastAsia="en-GB" w:bidi="en-GB"/>
      </w:rPr>
    </w:lvl>
    <w:lvl w:ilvl="5" w:tplc="F3EC2E1C">
      <w:numFmt w:val="bullet"/>
      <w:lvlText w:val="•"/>
      <w:lvlJc w:val="left"/>
      <w:pPr>
        <w:ind w:left="1927" w:hanging="360"/>
      </w:pPr>
      <w:rPr>
        <w:rFonts w:hint="default"/>
        <w:lang w:val="en-GB" w:eastAsia="en-GB" w:bidi="en-GB"/>
      </w:rPr>
    </w:lvl>
    <w:lvl w:ilvl="6" w:tplc="5BDC60FE">
      <w:numFmt w:val="bullet"/>
      <w:lvlText w:val="•"/>
      <w:lvlJc w:val="left"/>
      <w:pPr>
        <w:ind w:left="2220" w:hanging="360"/>
      </w:pPr>
      <w:rPr>
        <w:rFonts w:hint="default"/>
        <w:lang w:val="en-GB" w:eastAsia="en-GB" w:bidi="en-GB"/>
      </w:rPr>
    </w:lvl>
    <w:lvl w:ilvl="7" w:tplc="88C44D3E">
      <w:numFmt w:val="bullet"/>
      <w:lvlText w:val="•"/>
      <w:lvlJc w:val="left"/>
      <w:pPr>
        <w:ind w:left="2513" w:hanging="360"/>
      </w:pPr>
      <w:rPr>
        <w:rFonts w:hint="default"/>
        <w:lang w:val="en-GB" w:eastAsia="en-GB" w:bidi="en-GB"/>
      </w:rPr>
    </w:lvl>
    <w:lvl w:ilvl="8" w:tplc="BD18F17C">
      <w:numFmt w:val="bullet"/>
      <w:lvlText w:val="•"/>
      <w:lvlJc w:val="left"/>
      <w:pPr>
        <w:ind w:left="2807" w:hanging="360"/>
      </w:pPr>
      <w:rPr>
        <w:rFonts w:hint="default"/>
        <w:lang w:val="en-GB" w:eastAsia="en-GB" w:bidi="en-GB"/>
      </w:rPr>
    </w:lvl>
  </w:abstractNum>
  <w:abstractNum w:abstractNumId="50" w15:restartNumberingAfterBreak="0">
    <w:nsid w:val="6EE63A81"/>
    <w:multiLevelType w:val="hybridMultilevel"/>
    <w:tmpl w:val="A516D9C0"/>
    <w:lvl w:ilvl="0" w:tplc="FF4E1CE8">
      <w:start w:val="1"/>
      <w:numFmt w:val="decimal"/>
      <w:lvlText w:val="%1."/>
      <w:lvlJc w:val="left"/>
      <w:pPr>
        <w:ind w:left="107" w:hanging="170"/>
      </w:pPr>
      <w:rPr>
        <w:rFonts w:hint="default"/>
        <w:spacing w:val="-1"/>
        <w:w w:val="100"/>
        <w:lang w:val="en-GB" w:eastAsia="en-GB" w:bidi="en-GB"/>
      </w:rPr>
    </w:lvl>
    <w:lvl w:ilvl="1" w:tplc="623061CE">
      <w:numFmt w:val="bullet"/>
      <w:lvlText w:val="•"/>
      <w:lvlJc w:val="left"/>
      <w:pPr>
        <w:ind w:left="429" w:hanging="170"/>
      </w:pPr>
      <w:rPr>
        <w:rFonts w:hint="default"/>
        <w:lang w:val="en-GB" w:eastAsia="en-GB" w:bidi="en-GB"/>
      </w:rPr>
    </w:lvl>
    <w:lvl w:ilvl="2" w:tplc="9B0EE198">
      <w:numFmt w:val="bullet"/>
      <w:lvlText w:val="•"/>
      <w:lvlJc w:val="left"/>
      <w:pPr>
        <w:ind w:left="758" w:hanging="170"/>
      </w:pPr>
      <w:rPr>
        <w:rFonts w:hint="default"/>
        <w:lang w:val="en-GB" w:eastAsia="en-GB" w:bidi="en-GB"/>
      </w:rPr>
    </w:lvl>
    <w:lvl w:ilvl="3" w:tplc="1AB29C48">
      <w:numFmt w:val="bullet"/>
      <w:lvlText w:val="•"/>
      <w:lvlJc w:val="left"/>
      <w:pPr>
        <w:ind w:left="1088" w:hanging="170"/>
      </w:pPr>
      <w:rPr>
        <w:rFonts w:hint="default"/>
        <w:lang w:val="en-GB" w:eastAsia="en-GB" w:bidi="en-GB"/>
      </w:rPr>
    </w:lvl>
    <w:lvl w:ilvl="4" w:tplc="DC487426">
      <w:numFmt w:val="bullet"/>
      <w:lvlText w:val="•"/>
      <w:lvlJc w:val="left"/>
      <w:pPr>
        <w:ind w:left="1417" w:hanging="170"/>
      </w:pPr>
      <w:rPr>
        <w:rFonts w:hint="default"/>
        <w:lang w:val="en-GB" w:eastAsia="en-GB" w:bidi="en-GB"/>
      </w:rPr>
    </w:lvl>
    <w:lvl w:ilvl="5" w:tplc="315277C4">
      <w:numFmt w:val="bullet"/>
      <w:lvlText w:val="•"/>
      <w:lvlJc w:val="left"/>
      <w:pPr>
        <w:ind w:left="1747" w:hanging="170"/>
      </w:pPr>
      <w:rPr>
        <w:rFonts w:hint="default"/>
        <w:lang w:val="en-GB" w:eastAsia="en-GB" w:bidi="en-GB"/>
      </w:rPr>
    </w:lvl>
    <w:lvl w:ilvl="6" w:tplc="2536D6EC">
      <w:numFmt w:val="bullet"/>
      <w:lvlText w:val="•"/>
      <w:lvlJc w:val="left"/>
      <w:pPr>
        <w:ind w:left="2076" w:hanging="170"/>
      </w:pPr>
      <w:rPr>
        <w:rFonts w:hint="default"/>
        <w:lang w:val="en-GB" w:eastAsia="en-GB" w:bidi="en-GB"/>
      </w:rPr>
    </w:lvl>
    <w:lvl w:ilvl="7" w:tplc="9ACE7728">
      <w:numFmt w:val="bullet"/>
      <w:lvlText w:val="•"/>
      <w:lvlJc w:val="left"/>
      <w:pPr>
        <w:ind w:left="2405" w:hanging="170"/>
      </w:pPr>
      <w:rPr>
        <w:rFonts w:hint="default"/>
        <w:lang w:val="en-GB" w:eastAsia="en-GB" w:bidi="en-GB"/>
      </w:rPr>
    </w:lvl>
    <w:lvl w:ilvl="8" w:tplc="BF9AEF90">
      <w:numFmt w:val="bullet"/>
      <w:lvlText w:val="•"/>
      <w:lvlJc w:val="left"/>
      <w:pPr>
        <w:ind w:left="2735" w:hanging="170"/>
      </w:pPr>
      <w:rPr>
        <w:rFonts w:hint="default"/>
        <w:lang w:val="en-GB" w:eastAsia="en-GB" w:bidi="en-GB"/>
      </w:rPr>
    </w:lvl>
  </w:abstractNum>
  <w:abstractNum w:abstractNumId="51" w15:restartNumberingAfterBreak="0">
    <w:nsid w:val="6FC06BCD"/>
    <w:multiLevelType w:val="hybridMultilevel"/>
    <w:tmpl w:val="BA9A2E1A"/>
    <w:lvl w:ilvl="0" w:tplc="2932D3BE">
      <w:numFmt w:val="bullet"/>
      <w:lvlText w:val=""/>
      <w:lvlJc w:val="left"/>
      <w:pPr>
        <w:ind w:left="465" w:hanging="358"/>
      </w:pPr>
      <w:rPr>
        <w:rFonts w:ascii="Symbol" w:eastAsia="Symbol" w:hAnsi="Symbol" w:cs="Symbol" w:hint="default"/>
        <w:w w:val="99"/>
        <w:sz w:val="20"/>
        <w:szCs w:val="20"/>
        <w:lang w:val="en-GB" w:eastAsia="en-GB" w:bidi="en-GB"/>
      </w:rPr>
    </w:lvl>
    <w:lvl w:ilvl="1" w:tplc="B48C016C">
      <w:numFmt w:val="bullet"/>
      <w:lvlText w:val="•"/>
      <w:lvlJc w:val="left"/>
      <w:pPr>
        <w:ind w:left="838" w:hanging="358"/>
      </w:pPr>
      <w:rPr>
        <w:rFonts w:hint="default"/>
        <w:lang w:val="en-GB" w:eastAsia="en-GB" w:bidi="en-GB"/>
      </w:rPr>
    </w:lvl>
    <w:lvl w:ilvl="2" w:tplc="E2709730">
      <w:numFmt w:val="bullet"/>
      <w:lvlText w:val="•"/>
      <w:lvlJc w:val="left"/>
      <w:pPr>
        <w:ind w:left="1216" w:hanging="358"/>
      </w:pPr>
      <w:rPr>
        <w:rFonts w:hint="default"/>
        <w:lang w:val="en-GB" w:eastAsia="en-GB" w:bidi="en-GB"/>
      </w:rPr>
    </w:lvl>
    <w:lvl w:ilvl="3" w:tplc="91866B18">
      <w:numFmt w:val="bullet"/>
      <w:lvlText w:val="•"/>
      <w:lvlJc w:val="left"/>
      <w:pPr>
        <w:ind w:left="1594" w:hanging="358"/>
      </w:pPr>
      <w:rPr>
        <w:rFonts w:hint="default"/>
        <w:lang w:val="en-GB" w:eastAsia="en-GB" w:bidi="en-GB"/>
      </w:rPr>
    </w:lvl>
    <w:lvl w:ilvl="4" w:tplc="F72ABAB4">
      <w:numFmt w:val="bullet"/>
      <w:lvlText w:val="•"/>
      <w:lvlJc w:val="left"/>
      <w:pPr>
        <w:ind w:left="1972" w:hanging="358"/>
      </w:pPr>
      <w:rPr>
        <w:rFonts w:hint="default"/>
        <w:lang w:val="en-GB" w:eastAsia="en-GB" w:bidi="en-GB"/>
      </w:rPr>
    </w:lvl>
    <w:lvl w:ilvl="5" w:tplc="3E46909C">
      <w:numFmt w:val="bullet"/>
      <w:lvlText w:val="•"/>
      <w:lvlJc w:val="left"/>
      <w:pPr>
        <w:ind w:left="2350" w:hanging="358"/>
      </w:pPr>
      <w:rPr>
        <w:rFonts w:hint="default"/>
        <w:lang w:val="en-GB" w:eastAsia="en-GB" w:bidi="en-GB"/>
      </w:rPr>
    </w:lvl>
    <w:lvl w:ilvl="6" w:tplc="37D8B3A6">
      <w:numFmt w:val="bullet"/>
      <w:lvlText w:val="•"/>
      <w:lvlJc w:val="left"/>
      <w:pPr>
        <w:ind w:left="2728" w:hanging="358"/>
      </w:pPr>
      <w:rPr>
        <w:rFonts w:hint="default"/>
        <w:lang w:val="en-GB" w:eastAsia="en-GB" w:bidi="en-GB"/>
      </w:rPr>
    </w:lvl>
    <w:lvl w:ilvl="7" w:tplc="6248D704">
      <w:numFmt w:val="bullet"/>
      <w:lvlText w:val="•"/>
      <w:lvlJc w:val="left"/>
      <w:pPr>
        <w:ind w:left="3106" w:hanging="358"/>
      </w:pPr>
      <w:rPr>
        <w:rFonts w:hint="default"/>
        <w:lang w:val="en-GB" w:eastAsia="en-GB" w:bidi="en-GB"/>
      </w:rPr>
    </w:lvl>
    <w:lvl w:ilvl="8" w:tplc="53C08706">
      <w:numFmt w:val="bullet"/>
      <w:lvlText w:val="•"/>
      <w:lvlJc w:val="left"/>
      <w:pPr>
        <w:ind w:left="3484" w:hanging="358"/>
      </w:pPr>
      <w:rPr>
        <w:rFonts w:hint="default"/>
        <w:lang w:val="en-GB" w:eastAsia="en-GB" w:bidi="en-GB"/>
      </w:rPr>
    </w:lvl>
  </w:abstractNum>
  <w:abstractNum w:abstractNumId="52" w15:restartNumberingAfterBreak="0">
    <w:nsid w:val="70441D8F"/>
    <w:multiLevelType w:val="hybridMultilevel"/>
    <w:tmpl w:val="4AA053DA"/>
    <w:lvl w:ilvl="0" w:tplc="46E0597C">
      <w:start w:val="1"/>
      <w:numFmt w:val="decimal"/>
      <w:lvlText w:val="%1."/>
      <w:lvlJc w:val="left"/>
      <w:pPr>
        <w:ind w:left="835" w:hanging="360"/>
      </w:pPr>
      <w:rPr>
        <w:rFonts w:hint="default"/>
        <w:spacing w:val="0"/>
        <w:w w:val="100"/>
        <w:lang w:val="en-GB" w:eastAsia="en-GB" w:bidi="en-GB"/>
      </w:rPr>
    </w:lvl>
    <w:lvl w:ilvl="1" w:tplc="8634DB74">
      <w:numFmt w:val="bullet"/>
      <w:lvlText w:val="•"/>
      <w:lvlJc w:val="left"/>
      <w:pPr>
        <w:ind w:left="1750" w:hanging="360"/>
      </w:pPr>
      <w:rPr>
        <w:rFonts w:hint="default"/>
        <w:lang w:val="en-GB" w:eastAsia="en-GB" w:bidi="en-GB"/>
      </w:rPr>
    </w:lvl>
    <w:lvl w:ilvl="2" w:tplc="9564830A">
      <w:numFmt w:val="bullet"/>
      <w:lvlText w:val="•"/>
      <w:lvlJc w:val="left"/>
      <w:pPr>
        <w:ind w:left="2661" w:hanging="360"/>
      </w:pPr>
      <w:rPr>
        <w:rFonts w:hint="default"/>
        <w:lang w:val="en-GB" w:eastAsia="en-GB" w:bidi="en-GB"/>
      </w:rPr>
    </w:lvl>
    <w:lvl w:ilvl="3" w:tplc="983A8E56">
      <w:numFmt w:val="bullet"/>
      <w:lvlText w:val="•"/>
      <w:lvlJc w:val="left"/>
      <w:pPr>
        <w:ind w:left="3571" w:hanging="360"/>
      </w:pPr>
      <w:rPr>
        <w:rFonts w:hint="default"/>
        <w:lang w:val="en-GB" w:eastAsia="en-GB" w:bidi="en-GB"/>
      </w:rPr>
    </w:lvl>
    <w:lvl w:ilvl="4" w:tplc="0AF84480">
      <w:numFmt w:val="bullet"/>
      <w:lvlText w:val="•"/>
      <w:lvlJc w:val="left"/>
      <w:pPr>
        <w:ind w:left="4482" w:hanging="360"/>
      </w:pPr>
      <w:rPr>
        <w:rFonts w:hint="default"/>
        <w:lang w:val="en-GB" w:eastAsia="en-GB" w:bidi="en-GB"/>
      </w:rPr>
    </w:lvl>
    <w:lvl w:ilvl="5" w:tplc="53EABB4E">
      <w:numFmt w:val="bullet"/>
      <w:lvlText w:val="•"/>
      <w:lvlJc w:val="left"/>
      <w:pPr>
        <w:ind w:left="5393" w:hanging="360"/>
      </w:pPr>
      <w:rPr>
        <w:rFonts w:hint="default"/>
        <w:lang w:val="en-GB" w:eastAsia="en-GB" w:bidi="en-GB"/>
      </w:rPr>
    </w:lvl>
    <w:lvl w:ilvl="6" w:tplc="21C25F60">
      <w:numFmt w:val="bullet"/>
      <w:lvlText w:val="•"/>
      <w:lvlJc w:val="left"/>
      <w:pPr>
        <w:ind w:left="6303" w:hanging="360"/>
      </w:pPr>
      <w:rPr>
        <w:rFonts w:hint="default"/>
        <w:lang w:val="en-GB" w:eastAsia="en-GB" w:bidi="en-GB"/>
      </w:rPr>
    </w:lvl>
    <w:lvl w:ilvl="7" w:tplc="3B602832">
      <w:numFmt w:val="bullet"/>
      <w:lvlText w:val="•"/>
      <w:lvlJc w:val="left"/>
      <w:pPr>
        <w:ind w:left="7214" w:hanging="360"/>
      </w:pPr>
      <w:rPr>
        <w:rFonts w:hint="default"/>
        <w:lang w:val="en-GB" w:eastAsia="en-GB" w:bidi="en-GB"/>
      </w:rPr>
    </w:lvl>
    <w:lvl w:ilvl="8" w:tplc="61B0342E">
      <w:numFmt w:val="bullet"/>
      <w:lvlText w:val="•"/>
      <w:lvlJc w:val="left"/>
      <w:pPr>
        <w:ind w:left="8125" w:hanging="360"/>
      </w:pPr>
      <w:rPr>
        <w:rFonts w:hint="default"/>
        <w:lang w:val="en-GB" w:eastAsia="en-GB" w:bidi="en-GB"/>
      </w:rPr>
    </w:lvl>
  </w:abstractNum>
  <w:abstractNum w:abstractNumId="53" w15:restartNumberingAfterBreak="0">
    <w:nsid w:val="71423FB7"/>
    <w:multiLevelType w:val="hybridMultilevel"/>
    <w:tmpl w:val="FF003332"/>
    <w:lvl w:ilvl="0" w:tplc="5D449330">
      <w:numFmt w:val="bullet"/>
      <w:lvlText w:val=""/>
      <w:lvlJc w:val="left"/>
      <w:pPr>
        <w:ind w:left="467" w:hanging="360"/>
      </w:pPr>
      <w:rPr>
        <w:rFonts w:ascii="Symbol" w:eastAsia="Symbol" w:hAnsi="Symbol" w:cs="Symbol" w:hint="default"/>
        <w:w w:val="99"/>
        <w:sz w:val="20"/>
        <w:szCs w:val="20"/>
        <w:lang w:val="en-GB" w:eastAsia="en-GB" w:bidi="en-GB"/>
      </w:rPr>
    </w:lvl>
    <w:lvl w:ilvl="1" w:tplc="35C2D88C">
      <w:numFmt w:val="bullet"/>
      <w:lvlText w:val="•"/>
      <w:lvlJc w:val="left"/>
      <w:pPr>
        <w:ind w:left="838" w:hanging="360"/>
      </w:pPr>
      <w:rPr>
        <w:rFonts w:hint="default"/>
        <w:lang w:val="en-GB" w:eastAsia="en-GB" w:bidi="en-GB"/>
      </w:rPr>
    </w:lvl>
    <w:lvl w:ilvl="2" w:tplc="07CC9F72">
      <w:numFmt w:val="bullet"/>
      <w:lvlText w:val="•"/>
      <w:lvlJc w:val="left"/>
      <w:pPr>
        <w:ind w:left="1216" w:hanging="360"/>
      </w:pPr>
      <w:rPr>
        <w:rFonts w:hint="default"/>
        <w:lang w:val="en-GB" w:eastAsia="en-GB" w:bidi="en-GB"/>
      </w:rPr>
    </w:lvl>
    <w:lvl w:ilvl="3" w:tplc="5E600FD6">
      <w:numFmt w:val="bullet"/>
      <w:lvlText w:val="•"/>
      <w:lvlJc w:val="left"/>
      <w:pPr>
        <w:ind w:left="1594" w:hanging="360"/>
      </w:pPr>
      <w:rPr>
        <w:rFonts w:hint="default"/>
        <w:lang w:val="en-GB" w:eastAsia="en-GB" w:bidi="en-GB"/>
      </w:rPr>
    </w:lvl>
    <w:lvl w:ilvl="4" w:tplc="F7CE3E66">
      <w:numFmt w:val="bullet"/>
      <w:lvlText w:val="•"/>
      <w:lvlJc w:val="left"/>
      <w:pPr>
        <w:ind w:left="1972" w:hanging="360"/>
      </w:pPr>
      <w:rPr>
        <w:rFonts w:hint="default"/>
        <w:lang w:val="en-GB" w:eastAsia="en-GB" w:bidi="en-GB"/>
      </w:rPr>
    </w:lvl>
    <w:lvl w:ilvl="5" w:tplc="56963636">
      <w:numFmt w:val="bullet"/>
      <w:lvlText w:val="•"/>
      <w:lvlJc w:val="left"/>
      <w:pPr>
        <w:ind w:left="2350" w:hanging="360"/>
      </w:pPr>
      <w:rPr>
        <w:rFonts w:hint="default"/>
        <w:lang w:val="en-GB" w:eastAsia="en-GB" w:bidi="en-GB"/>
      </w:rPr>
    </w:lvl>
    <w:lvl w:ilvl="6" w:tplc="0E704EEA">
      <w:numFmt w:val="bullet"/>
      <w:lvlText w:val="•"/>
      <w:lvlJc w:val="left"/>
      <w:pPr>
        <w:ind w:left="2728" w:hanging="360"/>
      </w:pPr>
      <w:rPr>
        <w:rFonts w:hint="default"/>
        <w:lang w:val="en-GB" w:eastAsia="en-GB" w:bidi="en-GB"/>
      </w:rPr>
    </w:lvl>
    <w:lvl w:ilvl="7" w:tplc="FB9EA89A">
      <w:numFmt w:val="bullet"/>
      <w:lvlText w:val="•"/>
      <w:lvlJc w:val="left"/>
      <w:pPr>
        <w:ind w:left="3106" w:hanging="360"/>
      </w:pPr>
      <w:rPr>
        <w:rFonts w:hint="default"/>
        <w:lang w:val="en-GB" w:eastAsia="en-GB" w:bidi="en-GB"/>
      </w:rPr>
    </w:lvl>
    <w:lvl w:ilvl="8" w:tplc="94DA0068">
      <w:numFmt w:val="bullet"/>
      <w:lvlText w:val="•"/>
      <w:lvlJc w:val="left"/>
      <w:pPr>
        <w:ind w:left="3484" w:hanging="360"/>
      </w:pPr>
      <w:rPr>
        <w:rFonts w:hint="default"/>
        <w:lang w:val="en-GB" w:eastAsia="en-GB" w:bidi="en-GB"/>
      </w:rPr>
    </w:lvl>
  </w:abstractNum>
  <w:abstractNum w:abstractNumId="54" w15:restartNumberingAfterBreak="0">
    <w:nsid w:val="74CE59CE"/>
    <w:multiLevelType w:val="hybridMultilevel"/>
    <w:tmpl w:val="086084A0"/>
    <w:lvl w:ilvl="0" w:tplc="89D89F8A">
      <w:numFmt w:val="bullet"/>
      <w:lvlText w:val=""/>
      <w:lvlJc w:val="left"/>
      <w:pPr>
        <w:ind w:left="467" w:hanging="360"/>
      </w:pPr>
      <w:rPr>
        <w:rFonts w:ascii="Symbol" w:eastAsia="Symbol" w:hAnsi="Symbol" w:cs="Symbol" w:hint="default"/>
        <w:w w:val="99"/>
        <w:sz w:val="20"/>
        <w:szCs w:val="20"/>
        <w:lang w:val="en-GB" w:eastAsia="en-GB" w:bidi="en-GB"/>
      </w:rPr>
    </w:lvl>
    <w:lvl w:ilvl="1" w:tplc="E2209A3A">
      <w:numFmt w:val="bullet"/>
      <w:lvlText w:val="•"/>
      <w:lvlJc w:val="left"/>
      <w:pPr>
        <w:ind w:left="838" w:hanging="360"/>
      </w:pPr>
      <w:rPr>
        <w:rFonts w:hint="default"/>
        <w:lang w:val="en-GB" w:eastAsia="en-GB" w:bidi="en-GB"/>
      </w:rPr>
    </w:lvl>
    <w:lvl w:ilvl="2" w:tplc="0FFC7B2A">
      <w:numFmt w:val="bullet"/>
      <w:lvlText w:val="•"/>
      <w:lvlJc w:val="left"/>
      <w:pPr>
        <w:ind w:left="1216" w:hanging="360"/>
      </w:pPr>
      <w:rPr>
        <w:rFonts w:hint="default"/>
        <w:lang w:val="en-GB" w:eastAsia="en-GB" w:bidi="en-GB"/>
      </w:rPr>
    </w:lvl>
    <w:lvl w:ilvl="3" w:tplc="664CFE06">
      <w:numFmt w:val="bullet"/>
      <w:lvlText w:val="•"/>
      <w:lvlJc w:val="left"/>
      <w:pPr>
        <w:ind w:left="1594" w:hanging="360"/>
      </w:pPr>
      <w:rPr>
        <w:rFonts w:hint="default"/>
        <w:lang w:val="en-GB" w:eastAsia="en-GB" w:bidi="en-GB"/>
      </w:rPr>
    </w:lvl>
    <w:lvl w:ilvl="4" w:tplc="BA76D3A0">
      <w:numFmt w:val="bullet"/>
      <w:lvlText w:val="•"/>
      <w:lvlJc w:val="left"/>
      <w:pPr>
        <w:ind w:left="1972" w:hanging="360"/>
      </w:pPr>
      <w:rPr>
        <w:rFonts w:hint="default"/>
        <w:lang w:val="en-GB" w:eastAsia="en-GB" w:bidi="en-GB"/>
      </w:rPr>
    </w:lvl>
    <w:lvl w:ilvl="5" w:tplc="5B24110C">
      <w:numFmt w:val="bullet"/>
      <w:lvlText w:val="•"/>
      <w:lvlJc w:val="left"/>
      <w:pPr>
        <w:ind w:left="2350" w:hanging="360"/>
      </w:pPr>
      <w:rPr>
        <w:rFonts w:hint="default"/>
        <w:lang w:val="en-GB" w:eastAsia="en-GB" w:bidi="en-GB"/>
      </w:rPr>
    </w:lvl>
    <w:lvl w:ilvl="6" w:tplc="5544ADFC">
      <w:numFmt w:val="bullet"/>
      <w:lvlText w:val="•"/>
      <w:lvlJc w:val="left"/>
      <w:pPr>
        <w:ind w:left="2728" w:hanging="360"/>
      </w:pPr>
      <w:rPr>
        <w:rFonts w:hint="default"/>
        <w:lang w:val="en-GB" w:eastAsia="en-GB" w:bidi="en-GB"/>
      </w:rPr>
    </w:lvl>
    <w:lvl w:ilvl="7" w:tplc="4D3A31B0">
      <w:numFmt w:val="bullet"/>
      <w:lvlText w:val="•"/>
      <w:lvlJc w:val="left"/>
      <w:pPr>
        <w:ind w:left="3106" w:hanging="360"/>
      </w:pPr>
      <w:rPr>
        <w:rFonts w:hint="default"/>
        <w:lang w:val="en-GB" w:eastAsia="en-GB" w:bidi="en-GB"/>
      </w:rPr>
    </w:lvl>
    <w:lvl w:ilvl="8" w:tplc="B2A27684">
      <w:numFmt w:val="bullet"/>
      <w:lvlText w:val="•"/>
      <w:lvlJc w:val="left"/>
      <w:pPr>
        <w:ind w:left="3484" w:hanging="360"/>
      </w:pPr>
      <w:rPr>
        <w:rFonts w:hint="default"/>
        <w:lang w:val="en-GB" w:eastAsia="en-GB" w:bidi="en-GB"/>
      </w:rPr>
    </w:lvl>
  </w:abstractNum>
  <w:abstractNum w:abstractNumId="55" w15:restartNumberingAfterBreak="0">
    <w:nsid w:val="77B8129D"/>
    <w:multiLevelType w:val="hybridMultilevel"/>
    <w:tmpl w:val="A26ECA66"/>
    <w:lvl w:ilvl="0" w:tplc="5DD2AE60">
      <w:numFmt w:val="bullet"/>
      <w:lvlText w:val=""/>
      <w:lvlJc w:val="left"/>
      <w:pPr>
        <w:ind w:left="467" w:hanging="360"/>
      </w:pPr>
      <w:rPr>
        <w:rFonts w:ascii="Symbol" w:eastAsia="Symbol" w:hAnsi="Symbol" w:cs="Symbol" w:hint="default"/>
        <w:w w:val="99"/>
        <w:sz w:val="20"/>
        <w:szCs w:val="20"/>
        <w:lang w:val="en-GB" w:eastAsia="en-GB" w:bidi="en-GB"/>
      </w:rPr>
    </w:lvl>
    <w:lvl w:ilvl="1" w:tplc="3BCECF78">
      <w:numFmt w:val="bullet"/>
      <w:lvlText w:val="•"/>
      <w:lvlJc w:val="left"/>
      <w:pPr>
        <w:ind w:left="838" w:hanging="360"/>
      </w:pPr>
      <w:rPr>
        <w:rFonts w:hint="default"/>
        <w:lang w:val="en-GB" w:eastAsia="en-GB" w:bidi="en-GB"/>
      </w:rPr>
    </w:lvl>
    <w:lvl w:ilvl="2" w:tplc="C8563A10">
      <w:numFmt w:val="bullet"/>
      <w:lvlText w:val="•"/>
      <w:lvlJc w:val="left"/>
      <w:pPr>
        <w:ind w:left="1216" w:hanging="360"/>
      </w:pPr>
      <w:rPr>
        <w:rFonts w:hint="default"/>
        <w:lang w:val="en-GB" w:eastAsia="en-GB" w:bidi="en-GB"/>
      </w:rPr>
    </w:lvl>
    <w:lvl w:ilvl="3" w:tplc="EB825EC6">
      <w:numFmt w:val="bullet"/>
      <w:lvlText w:val="•"/>
      <w:lvlJc w:val="left"/>
      <w:pPr>
        <w:ind w:left="1594" w:hanging="360"/>
      </w:pPr>
      <w:rPr>
        <w:rFonts w:hint="default"/>
        <w:lang w:val="en-GB" w:eastAsia="en-GB" w:bidi="en-GB"/>
      </w:rPr>
    </w:lvl>
    <w:lvl w:ilvl="4" w:tplc="5C80001C">
      <w:numFmt w:val="bullet"/>
      <w:lvlText w:val="•"/>
      <w:lvlJc w:val="left"/>
      <w:pPr>
        <w:ind w:left="1972" w:hanging="360"/>
      </w:pPr>
      <w:rPr>
        <w:rFonts w:hint="default"/>
        <w:lang w:val="en-GB" w:eastAsia="en-GB" w:bidi="en-GB"/>
      </w:rPr>
    </w:lvl>
    <w:lvl w:ilvl="5" w:tplc="94FABA28">
      <w:numFmt w:val="bullet"/>
      <w:lvlText w:val="•"/>
      <w:lvlJc w:val="left"/>
      <w:pPr>
        <w:ind w:left="2350" w:hanging="360"/>
      </w:pPr>
      <w:rPr>
        <w:rFonts w:hint="default"/>
        <w:lang w:val="en-GB" w:eastAsia="en-GB" w:bidi="en-GB"/>
      </w:rPr>
    </w:lvl>
    <w:lvl w:ilvl="6" w:tplc="18BC2AD2">
      <w:numFmt w:val="bullet"/>
      <w:lvlText w:val="•"/>
      <w:lvlJc w:val="left"/>
      <w:pPr>
        <w:ind w:left="2728" w:hanging="360"/>
      </w:pPr>
      <w:rPr>
        <w:rFonts w:hint="default"/>
        <w:lang w:val="en-GB" w:eastAsia="en-GB" w:bidi="en-GB"/>
      </w:rPr>
    </w:lvl>
    <w:lvl w:ilvl="7" w:tplc="3DC4F464">
      <w:numFmt w:val="bullet"/>
      <w:lvlText w:val="•"/>
      <w:lvlJc w:val="left"/>
      <w:pPr>
        <w:ind w:left="3106" w:hanging="360"/>
      </w:pPr>
      <w:rPr>
        <w:rFonts w:hint="default"/>
        <w:lang w:val="en-GB" w:eastAsia="en-GB" w:bidi="en-GB"/>
      </w:rPr>
    </w:lvl>
    <w:lvl w:ilvl="8" w:tplc="2DC64AF2">
      <w:numFmt w:val="bullet"/>
      <w:lvlText w:val="•"/>
      <w:lvlJc w:val="left"/>
      <w:pPr>
        <w:ind w:left="3484" w:hanging="360"/>
      </w:pPr>
      <w:rPr>
        <w:rFonts w:hint="default"/>
        <w:lang w:val="en-GB" w:eastAsia="en-GB" w:bidi="en-GB"/>
      </w:rPr>
    </w:lvl>
  </w:abstractNum>
  <w:abstractNum w:abstractNumId="56" w15:restartNumberingAfterBreak="0">
    <w:nsid w:val="7A2127AA"/>
    <w:multiLevelType w:val="hybridMultilevel"/>
    <w:tmpl w:val="259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940E4F"/>
    <w:multiLevelType w:val="hybridMultilevel"/>
    <w:tmpl w:val="2B7EF30A"/>
    <w:lvl w:ilvl="0" w:tplc="71321F7A">
      <w:numFmt w:val="bullet"/>
      <w:lvlText w:val=""/>
      <w:lvlJc w:val="left"/>
      <w:pPr>
        <w:ind w:left="467" w:hanging="360"/>
      </w:pPr>
      <w:rPr>
        <w:rFonts w:ascii="Symbol" w:eastAsia="Symbol" w:hAnsi="Symbol" w:cs="Symbol" w:hint="default"/>
        <w:w w:val="99"/>
        <w:sz w:val="20"/>
        <w:szCs w:val="20"/>
        <w:lang w:val="en-GB" w:eastAsia="en-GB" w:bidi="en-GB"/>
      </w:rPr>
    </w:lvl>
    <w:lvl w:ilvl="1" w:tplc="DADCADBC">
      <w:numFmt w:val="bullet"/>
      <w:lvlText w:val="•"/>
      <w:lvlJc w:val="left"/>
      <w:pPr>
        <w:ind w:left="838" w:hanging="360"/>
      </w:pPr>
      <w:rPr>
        <w:rFonts w:hint="default"/>
        <w:lang w:val="en-GB" w:eastAsia="en-GB" w:bidi="en-GB"/>
      </w:rPr>
    </w:lvl>
    <w:lvl w:ilvl="2" w:tplc="A6B62818">
      <w:numFmt w:val="bullet"/>
      <w:lvlText w:val="•"/>
      <w:lvlJc w:val="left"/>
      <w:pPr>
        <w:ind w:left="1216" w:hanging="360"/>
      </w:pPr>
      <w:rPr>
        <w:rFonts w:hint="default"/>
        <w:lang w:val="en-GB" w:eastAsia="en-GB" w:bidi="en-GB"/>
      </w:rPr>
    </w:lvl>
    <w:lvl w:ilvl="3" w:tplc="686A42FA">
      <w:numFmt w:val="bullet"/>
      <w:lvlText w:val="•"/>
      <w:lvlJc w:val="left"/>
      <w:pPr>
        <w:ind w:left="1594" w:hanging="360"/>
      </w:pPr>
      <w:rPr>
        <w:rFonts w:hint="default"/>
        <w:lang w:val="en-GB" w:eastAsia="en-GB" w:bidi="en-GB"/>
      </w:rPr>
    </w:lvl>
    <w:lvl w:ilvl="4" w:tplc="03A2D8A0">
      <w:numFmt w:val="bullet"/>
      <w:lvlText w:val="•"/>
      <w:lvlJc w:val="left"/>
      <w:pPr>
        <w:ind w:left="1972" w:hanging="360"/>
      </w:pPr>
      <w:rPr>
        <w:rFonts w:hint="default"/>
        <w:lang w:val="en-GB" w:eastAsia="en-GB" w:bidi="en-GB"/>
      </w:rPr>
    </w:lvl>
    <w:lvl w:ilvl="5" w:tplc="02E090CE">
      <w:numFmt w:val="bullet"/>
      <w:lvlText w:val="•"/>
      <w:lvlJc w:val="left"/>
      <w:pPr>
        <w:ind w:left="2350" w:hanging="360"/>
      </w:pPr>
      <w:rPr>
        <w:rFonts w:hint="default"/>
        <w:lang w:val="en-GB" w:eastAsia="en-GB" w:bidi="en-GB"/>
      </w:rPr>
    </w:lvl>
    <w:lvl w:ilvl="6" w:tplc="A8C4F824">
      <w:numFmt w:val="bullet"/>
      <w:lvlText w:val="•"/>
      <w:lvlJc w:val="left"/>
      <w:pPr>
        <w:ind w:left="2728" w:hanging="360"/>
      </w:pPr>
      <w:rPr>
        <w:rFonts w:hint="default"/>
        <w:lang w:val="en-GB" w:eastAsia="en-GB" w:bidi="en-GB"/>
      </w:rPr>
    </w:lvl>
    <w:lvl w:ilvl="7" w:tplc="31980398">
      <w:numFmt w:val="bullet"/>
      <w:lvlText w:val="•"/>
      <w:lvlJc w:val="left"/>
      <w:pPr>
        <w:ind w:left="3106" w:hanging="360"/>
      </w:pPr>
      <w:rPr>
        <w:rFonts w:hint="default"/>
        <w:lang w:val="en-GB" w:eastAsia="en-GB" w:bidi="en-GB"/>
      </w:rPr>
    </w:lvl>
    <w:lvl w:ilvl="8" w:tplc="271493B4">
      <w:numFmt w:val="bullet"/>
      <w:lvlText w:val="•"/>
      <w:lvlJc w:val="left"/>
      <w:pPr>
        <w:ind w:left="3484" w:hanging="360"/>
      </w:pPr>
      <w:rPr>
        <w:rFonts w:hint="default"/>
        <w:lang w:val="en-GB" w:eastAsia="en-GB" w:bidi="en-GB"/>
      </w:rPr>
    </w:lvl>
  </w:abstractNum>
  <w:num w:numId="1">
    <w:abstractNumId w:val="15"/>
  </w:num>
  <w:num w:numId="2">
    <w:abstractNumId w:val="16"/>
  </w:num>
  <w:num w:numId="3">
    <w:abstractNumId w:val="52"/>
  </w:num>
  <w:num w:numId="4">
    <w:abstractNumId w:val="11"/>
  </w:num>
  <w:num w:numId="5">
    <w:abstractNumId w:val="55"/>
  </w:num>
  <w:num w:numId="6">
    <w:abstractNumId w:val="25"/>
  </w:num>
  <w:num w:numId="7">
    <w:abstractNumId w:val="14"/>
  </w:num>
  <w:num w:numId="8">
    <w:abstractNumId w:val="24"/>
  </w:num>
  <w:num w:numId="9">
    <w:abstractNumId w:val="31"/>
  </w:num>
  <w:num w:numId="10">
    <w:abstractNumId w:val="22"/>
  </w:num>
  <w:num w:numId="11">
    <w:abstractNumId w:val="7"/>
  </w:num>
  <w:num w:numId="12">
    <w:abstractNumId w:val="30"/>
  </w:num>
  <w:num w:numId="13">
    <w:abstractNumId w:val="32"/>
  </w:num>
  <w:num w:numId="14">
    <w:abstractNumId w:val="8"/>
  </w:num>
  <w:num w:numId="15">
    <w:abstractNumId w:val="29"/>
  </w:num>
  <w:num w:numId="16">
    <w:abstractNumId w:val="48"/>
  </w:num>
  <w:num w:numId="17">
    <w:abstractNumId w:val="26"/>
  </w:num>
  <w:num w:numId="18">
    <w:abstractNumId w:val="42"/>
  </w:num>
  <w:num w:numId="19">
    <w:abstractNumId w:val="57"/>
  </w:num>
  <w:num w:numId="20">
    <w:abstractNumId w:val="44"/>
  </w:num>
  <w:num w:numId="21">
    <w:abstractNumId w:val="20"/>
  </w:num>
  <w:num w:numId="22">
    <w:abstractNumId w:val="28"/>
  </w:num>
  <w:num w:numId="23">
    <w:abstractNumId w:val="0"/>
  </w:num>
  <w:num w:numId="24">
    <w:abstractNumId w:val="12"/>
  </w:num>
  <w:num w:numId="25">
    <w:abstractNumId w:val="36"/>
  </w:num>
  <w:num w:numId="26">
    <w:abstractNumId w:val="49"/>
  </w:num>
  <w:num w:numId="27">
    <w:abstractNumId w:val="40"/>
  </w:num>
  <w:num w:numId="28">
    <w:abstractNumId w:val="10"/>
  </w:num>
  <w:num w:numId="29">
    <w:abstractNumId w:val="54"/>
  </w:num>
  <w:num w:numId="30">
    <w:abstractNumId w:val="9"/>
  </w:num>
  <w:num w:numId="31">
    <w:abstractNumId w:val="38"/>
  </w:num>
  <w:num w:numId="32">
    <w:abstractNumId w:val="41"/>
  </w:num>
  <w:num w:numId="33">
    <w:abstractNumId w:val="13"/>
  </w:num>
  <w:num w:numId="34">
    <w:abstractNumId w:val="2"/>
  </w:num>
  <w:num w:numId="35">
    <w:abstractNumId w:val="45"/>
  </w:num>
  <w:num w:numId="36">
    <w:abstractNumId w:val="34"/>
  </w:num>
  <w:num w:numId="37">
    <w:abstractNumId w:val="43"/>
  </w:num>
  <w:num w:numId="38">
    <w:abstractNumId w:val="3"/>
  </w:num>
  <w:num w:numId="39">
    <w:abstractNumId w:val="35"/>
  </w:num>
  <w:num w:numId="40">
    <w:abstractNumId w:val="1"/>
  </w:num>
  <w:num w:numId="41">
    <w:abstractNumId w:val="27"/>
  </w:num>
  <w:num w:numId="42">
    <w:abstractNumId w:val="53"/>
  </w:num>
  <w:num w:numId="43">
    <w:abstractNumId w:val="47"/>
  </w:num>
  <w:num w:numId="44">
    <w:abstractNumId w:val="51"/>
  </w:num>
  <w:num w:numId="45">
    <w:abstractNumId w:val="18"/>
  </w:num>
  <w:num w:numId="46">
    <w:abstractNumId w:val="4"/>
  </w:num>
  <w:num w:numId="47">
    <w:abstractNumId w:val="33"/>
  </w:num>
  <w:num w:numId="48">
    <w:abstractNumId w:val="39"/>
  </w:num>
  <w:num w:numId="49">
    <w:abstractNumId w:val="17"/>
  </w:num>
  <w:num w:numId="50">
    <w:abstractNumId w:val="21"/>
  </w:num>
  <w:num w:numId="51">
    <w:abstractNumId w:val="50"/>
  </w:num>
  <w:num w:numId="52">
    <w:abstractNumId w:val="5"/>
  </w:num>
  <w:num w:numId="53">
    <w:abstractNumId w:val="37"/>
  </w:num>
  <w:num w:numId="54">
    <w:abstractNumId w:val="19"/>
  </w:num>
  <w:num w:numId="55">
    <w:abstractNumId w:val="46"/>
  </w:num>
  <w:num w:numId="56">
    <w:abstractNumId w:val="23"/>
  </w:num>
  <w:num w:numId="57">
    <w:abstractNumId w:val="56"/>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1E"/>
    <w:rsid w:val="000109FE"/>
    <w:rsid w:val="0007761B"/>
    <w:rsid w:val="000B18F2"/>
    <w:rsid w:val="00105374"/>
    <w:rsid w:val="00124928"/>
    <w:rsid w:val="00160B04"/>
    <w:rsid w:val="001A4FE8"/>
    <w:rsid w:val="002157F8"/>
    <w:rsid w:val="002D7924"/>
    <w:rsid w:val="00317F6B"/>
    <w:rsid w:val="00322E76"/>
    <w:rsid w:val="00325D0E"/>
    <w:rsid w:val="00346EC2"/>
    <w:rsid w:val="003E07AA"/>
    <w:rsid w:val="00441363"/>
    <w:rsid w:val="00492DDB"/>
    <w:rsid w:val="004A12B4"/>
    <w:rsid w:val="004C04FE"/>
    <w:rsid w:val="005057FA"/>
    <w:rsid w:val="00526DB1"/>
    <w:rsid w:val="005D591E"/>
    <w:rsid w:val="006C4FA6"/>
    <w:rsid w:val="006D4695"/>
    <w:rsid w:val="00793D34"/>
    <w:rsid w:val="008C7D2B"/>
    <w:rsid w:val="009C70F0"/>
    <w:rsid w:val="00A25E5D"/>
    <w:rsid w:val="00A53109"/>
    <w:rsid w:val="00B65CB0"/>
    <w:rsid w:val="00BA4219"/>
    <w:rsid w:val="00CE5777"/>
    <w:rsid w:val="00D21E16"/>
    <w:rsid w:val="00D80907"/>
    <w:rsid w:val="00E86EAB"/>
    <w:rsid w:val="00EF2361"/>
    <w:rsid w:val="00EF6CFD"/>
    <w:rsid w:val="00F55A1C"/>
    <w:rsid w:val="00FD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A4E97"/>
  <w15:docId w15:val="{6F2EBD18-6C24-4D45-BBA4-925A0DEB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115"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04FE"/>
    <w:pPr>
      <w:tabs>
        <w:tab w:val="center" w:pos="4513"/>
        <w:tab w:val="right" w:pos="9026"/>
      </w:tabs>
    </w:pPr>
  </w:style>
  <w:style w:type="character" w:customStyle="1" w:styleId="HeaderChar">
    <w:name w:val="Header Char"/>
    <w:basedOn w:val="DefaultParagraphFont"/>
    <w:link w:val="Header"/>
    <w:uiPriority w:val="99"/>
    <w:rsid w:val="004C04FE"/>
    <w:rPr>
      <w:rFonts w:ascii="Verdana" w:eastAsia="Verdana" w:hAnsi="Verdana" w:cs="Verdana"/>
      <w:lang w:val="en-GB" w:eastAsia="en-GB" w:bidi="en-GB"/>
    </w:rPr>
  </w:style>
  <w:style w:type="paragraph" w:styleId="Footer">
    <w:name w:val="footer"/>
    <w:basedOn w:val="Normal"/>
    <w:link w:val="FooterChar"/>
    <w:uiPriority w:val="99"/>
    <w:unhideWhenUsed/>
    <w:rsid w:val="004C04FE"/>
    <w:pPr>
      <w:tabs>
        <w:tab w:val="center" w:pos="4513"/>
        <w:tab w:val="right" w:pos="9026"/>
      </w:tabs>
    </w:pPr>
  </w:style>
  <w:style w:type="character" w:customStyle="1" w:styleId="FooterChar">
    <w:name w:val="Footer Char"/>
    <w:basedOn w:val="DefaultParagraphFont"/>
    <w:link w:val="Footer"/>
    <w:uiPriority w:val="99"/>
    <w:rsid w:val="004C04FE"/>
    <w:rPr>
      <w:rFonts w:ascii="Verdana" w:eastAsia="Verdana" w:hAnsi="Verdana" w:cs="Verdana"/>
      <w:lang w:val="en-GB" w:eastAsia="en-GB" w:bidi="en-GB"/>
    </w:rPr>
  </w:style>
  <w:style w:type="character" w:styleId="Hyperlink">
    <w:name w:val="Hyperlink"/>
    <w:uiPriority w:val="99"/>
    <w:unhideWhenUsed/>
    <w:rsid w:val="005057FA"/>
    <w:rPr>
      <w:color w:val="0000FF"/>
      <w:u w:val="single"/>
    </w:rPr>
  </w:style>
  <w:style w:type="character" w:styleId="Strong">
    <w:name w:val="Strong"/>
    <w:basedOn w:val="DefaultParagraphFont"/>
    <w:uiPriority w:val="22"/>
    <w:qFormat/>
    <w:rsid w:val="005057FA"/>
    <w:rPr>
      <w:b/>
      <w:bCs/>
    </w:rPr>
  </w:style>
  <w:style w:type="paragraph" w:styleId="NormalWeb">
    <w:name w:val="Normal (Web)"/>
    <w:basedOn w:val="Normal"/>
    <w:uiPriority w:val="99"/>
    <w:semiHidden/>
    <w:unhideWhenUsed/>
    <w:rsid w:val="005057F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5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live-well/healthy-body/best-way-to-wash-your-hands/" TargetMode="External"/><Relationship Id="rId18" Type="http://schemas.openxmlformats.org/officeDocument/2006/relationships/hyperlink" Target="https://www.hse.gov.uk/news/riddor-reporting-coronavirus.htm" TargetMode="External"/><Relationship Id="rId3" Type="http://schemas.openxmlformats.org/officeDocument/2006/relationships/customXml" Target="../customXml/item3.xml"/><Relationship Id="rId21" Type="http://schemas.openxmlformats.org/officeDocument/2006/relationships/hyperlink" Target="http://www.csp.org.uk/system/files/publicationfiles/face%20to%20faceEngalnd%20webversion%20Final.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hse.gov.uk/news/riddor-reporting-coronaviru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news/riddor-reporting-coronavirus.htm" TargetMode="External"/><Relationship Id="rId20" Type="http://schemas.openxmlformats.org/officeDocument/2006/relationships/hyperlink" Target="http://www.csp.org.uk/system/files/publicationfiles/face%20to%20faceEngalnd%20webversion%20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local-restrictions-in-education-and-childcare-settings?utm_source=18%20June%202021%20C19&amp;utm_medium=Daily%20Email%20C19&amp;utm_campaign=DfE%20C19"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hs.uk/live-well/healthy-body/best-way-to-wash-your-hand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sp.org.uk/system/files/publicationfiles/face%20to%20faceEngalnd%20webversion%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live-well/healthy-body/best-way-to-wash-your-hands/" TargetMode="External"/><Relationship Id="rId22" Type="http://schemas.openxmlformats.org/officeDocument/2006/relationships/hyperlink" Target="http://www.csp.org.uk/system/files/publicationfiles/face%20to%20faceEngalnd%20webver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5B498C9AC94EA07A37E29F9CC0C5" ma:contentTypeVersion="13" ma:contentTypeDescription="Create a new document." ma:contentTypeScope="" ma:versionID="cdbc39dca2cc72a065bee9abbc028aeb">
  <xsd:schema xmlns:xsd="http://www.w3.org/2001/XMLSchema" xmlns:xs="http://www.w3.org/2001/XMLSchema" xmlns:p="http://schemas.microsoft.com/office/2006/metadata/properties" xmlns:ns3="a95888a6-4426-4b41-81c4-9e2c5b4abd94" xmlns:ns4="1c1eacfe-91ca-4982-959e-203ccf63db50" targetNamespace="http://schemas.microsoft.com/office/2006/metadata/properties" ma:root="true" ma:fieldsID="864e701f16712a12721f537cd2819f5c" ns3:_="" ns4:_="">
    <xsd:import namespace="a95888a6-4426-4b41-81c4-9e2c5b4abd94"/>
    <xsd:import namespace="1c1eacfe-91ca-4982-959e-203ccf63db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88a6-4426-4b41-81c4-9e2c5b4ab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eacfe-91ca-4982-959e-203ccf63db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4C037-7849-4EAD-A9EC-D59A0C5B2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888a6-4426-4b41-81c4-9e2c5b4abd94"/>
    <ds:schemaRef ds:uri="1c1eacfe-91ca-4982-959e-203ccf63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75A38-A7A2-4518-8B26-A70898607C6D}">
  <ds:schemaRefs>
    <ds:schemaRef ds:uri="http://schemas.microsoft.com/sharepoint/v3/contenttype/forms"/>
  </ds:schemaRefs>
</ds:datastoreItem>
</file>

<file path=customXml/itemProps3.xml><?xml version="1.0" encoding="utf-8"?>
<ds:datastoreItem xmlns:ds="http://schemas.openxmlformats.org/officeDocument/2006/customXml" ds:itemID="{6A7A8745-B8D6-49D1-ACD8-D620AC088987}">
  <ds:schemaRefs>
    <ds:schemaRef ds:uri="http://schemas.microsoft.com/office/2006/documentManagement/types"/>
    <ds:schemaRef ds:uri="a95888a6-4426-4b41-81c4-9e2c5b4abd9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c1eacfe-91ca-4982-959e-203ccf63db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creator>Emma Dean</dc:creator>
  <cp:lastModifiedBy>ALT</cp:lastModifiedBy>
  <cp:revision>2</cp:revision>
  <dcterms:created xsi:type="dcterms:W3CDTF">2021-10-01T10:48:00Z</dcterms:created>
  <dcterms:modified xsi:type="dcterms:W3CDTF">2021-10-01T10:48:00Z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2020-12-06T00:00:00Z</vt:filetime>
  </property>
  <property fmtid="{D5CDD505-2E9C-101B-9397-08002B2CF9AE}" pid="3" name="Creator">
    <vt:lpwstr>Microsoft® Word 2016</vt:lpwstr>
  </property>
  <property fmtid="{D5CDD505-2E9C-101B-9397-08002B2CF9AE}" pid="4" name="LastSaved">
    <vt:filetime>2020-12-07T00:00:00Z</vt:filetime>
  </property>
  <property fmtid="{D5CDD505-2E9C-101B-9397-08002B2CF9AE}" pid="5" name="ContentTypeId">
    <vt:lpwstr>0x010100F1B05B498C9AC94EA07A37E29F9CC0C5</vt:lpwstr>
  </property>
</Properties>
</file>