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BD" w:rsidRPr="008714CF" w:rsidRDefault="009C6FBD" w:rsidP="009C6FBD">
      <w:pPr>
        <w:spacing w:after="0" w:line="240" w:lineRule="auto"/>
        <w:jc w:val="center"/>
        <w:rPr>
          <w:b/>
          <w:sz w:val="18"/>
          <w:u w:val="single"/>
        </w:rPr>
      </w:pPr>
    </w:p>
    <w:p w:rsidR="00546C70" w:rsidRDefault="00FF1034" w:rsidP="009C6FBD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Ideas for Enjoying and Developing Pre-Reading Skills at Home</w:t>
      </w:r>
    </w:p>
    <w:p w:rsidR="009C6FBD" w:rsidRPr="008714CF" w:rsidRDefault="009C6FBD" w:rsidP="009C6FBD">
      <w:pPr>
        <w:spacing w:after="0" w:line="240" w:lineRule="auto"/>
        <w:jc w:val="center"/>
        <w:rPr>
          <w:b/>
          <w:sz w:val="18"/>
          <w:u w:val="single"/>
        </w:rPr>
      </w:pPr>
    </w:p>
    <w:p w:rsidR="004E4606" w:rsidRPr="004E4606" w:rsidRDefault="004E4606" w:rsidP="009C6FBD">
      <w:pPr>
        <w:spacing w:after="0" w:line="240" w:lineRule="auto"/>
        <w:jc w:val="center"/>
        <w:rPr>
          <w:b/>
          <w:sz w:val="2"/>
          <w:u w:val="single"/>
        </w:rPr>
      </w:pPr>
    </w:p>
    <w:p w:rsidR="004E4606" w:rsidRPr="004E4606" w:rsidRDefault="004E4606" w:rsidP="009C6FBD">
      <w:pPr>
        <w:spacing w:after="0" w:line="240" w:lineRule="auto"/>
        <w:ind w:left="284"/>
        <w:rPr>
          <w:b/>
          <w:color w:val="00B050"/>
          <w:sz w:val="28"/>
        </w:rPr>
      </w:pPr>
      <w:r w:rsidRPr="004E4606">
        <w:rPr>
          <w:b/>
          <w:color w:val="00B050"/>
          <w:sz w:val="28"/>
        </w:rPr>
        <w:t xml:space="preserve">1. </w:t>
      </w:r>
      <w:r w:rsidR="00C02A9D">
        <w:rPr>
          <w:b/>
          <w:color w:val="00B050"/>
          <w:sz w:val="28"/>
        </w:rPr>
        <w:t>Add sounds to stories you enjoy together</w:t>
      </w:r>
    </w:p>
    <w:p w:rsidR="00C02A9D" w:rsidRPr="00C02A9D" w:rsidRDefault="00C02A9D" w:rsidP="00C02A9D">
      <w:pPr>
        <w:pStyle w:val="ListParagraph"/>
        <w:spacing w:after="0" w:line="240" w:lineRule="auto"/>
        <w:rPr>
          <w:sz w:val="28"/>
        </w:rPr>
      </w:pPr>
      <w:r>
        <w:rPr>
          <w:sz w:val="28"/>
        </w:rPr>
        <w:t xml:space="preserve">When reading with your child, add instruments/sounds to bring it to life!  </w:t>
      </w:r>
      <w:r w:rsidR="00C519AD">
        <w:rPr>
          <w:sz w:val="28"/>
        </w:rPr>
        <w:t>Bang</w:t>
      </w:r>
      <w:r>
        <w:rPr>
          <w:sz w:val="28"/>
        </w:rPr>
        <w:t xml:space="preserve"> on something as a drum for footsteps or shake keys when a wand </w:t>
      </w:r>
      <w:proofErr w:type="gramStart"/>
      <w:r>
        <w:rPr>
          <w:sz w:val="28"/>
        </w:rPr>
        <w:t>is waved</w:t>
      </w:r>
      <w:proofErr w:type="gramEnd"/>
      <w:r>
        <w:rPr>
          <w:sz w:val="28"/>
        </w:rPr>
        <w:t>.</w:t>
      </w:r>
    </w:p>
    <w:p w:rsidR="004E4606" w:rsidRPr="00005093" w:rsidRDefault="004E4606" w:rsidP="009C6FBD">
      <w:pPr>
        <w:spacing w:after="0" w:line="240" w:lineRule="auto"/>
        <w:rPr>
          <w:sz w:val="10"/>
        </w:rPr>
      </w:pPr>
    </w:p>
    <w:p w:rsidR="004E4606" w:rsidRPr="004E4606" w:rsidRDefault="00C02A9D" w:rsidP="00C02A9D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b/>
          <w:color w:val="00B050"/>
          <w:sz w:val="28"/>
        </w:rPr>
      </w:pPr>
      <w:proofErr w:type="gramStart"/>
      <w:r>
        <w:rPr>
          <w:b/>
          <w:color w:val="00B050"/>
          <w:sz w:val="28"/>
        </w:rPr>
        <w:t>Where’s</w:t>
      </w:r>
      <w:proofErr w:type="gramEnd"/>
      <w:r>
        <w:rPr>
          <w:b/>
          <w:color w:val="00B050"/>
          <w:sz w:val="28"/>
        </w:rPr>
        <w:t xml:space="preserve"> that sound?</w:t>
      </w:r>
    </w:p>
    <w:p w:rsidR="009C6FBD" w:rsidRPr="00C02A9D" w:rsidRDefault="00C02A9D" w:rsidP="00C02A9D">
      <w:pPr>
        <w:pStyle w:val="ListParagraph"/>
        <w:spacing w:after="0" w:line="240" w:lineRule="auto"/>
        <w:ind w:left="567"/>
        <w:rPr>
          <w:sz w:val="28"/>
        </w:rPr>
      </w:pPr>
      <w:proofErr w:type="gramStart"/>
      <w:r>
        <w:rPr>
          <w:sz w:val="28"/>
        </w:rPr>
        <w:t xml:space="preserve">Set a sound going on a phone or </w:t>
      </w:r>
      <w:proofErr w:type="spellStart"/>
      <w:r>
        <w:rPr>
          <w:sz w:val="28"/>
        </w:rPr>
        <w:t>ipad</w:t>
      </w:r>
      <w:proofErr w:type="spellEnd"/>
      <w:r w:rsidR="00A81A63">
        <w:rPr>
          <w:sz w:val="28"/>
        </w:rPr>
        <w:t xml:space="preserve"> or you could use an egg timer or musical toy.</w:t>
      </w:r>
      <w:proofErr w:type="gramEnd"/>
      <w:r w:rsidR="00A81A63">
        <w:rPr>
          <w:sz w:val="28"/>
        </w:rPr>
        <w:t xml:space="preserve">  H</w:t>
      </w:r>
      <w:r>
        <w:rPr>
          <w:sz w:val="28"/>
        </w:rPr>
        <w:t>ide it somewhere in a room (or hide yourself with an instrument).  Ask them to find the item by listening to the sound.</w:t>
      </w:r>
    </w:p>
    <w:p w:rsidR="000A0A8E" w:rsidRPr="008714CF" w:rsidRDefault="000A0A8E" w:rsidP="009C6FBD">
      <w:pPr>
        <w:spacing w:after="0" w:line="240" w:lineRule="auto"/>
        <w:rPr>
          <w:sz w:val="8"/>
          <w:szCs w:val="8"/>
        </w:rPr>
      </w:pPr>
    </w:p>
    <w:p w:rsidR="000A0A8E" w:rsidRDefault="00C02A9D" w:rsidP="00C02A9D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b/>
          <w:color w:val="00B050"/>
          <w:sz w:val="28"/>
        </w:rPr>
      </w:pPr>
      <w:r>
        <w:rPr>
          <w:b/>
          <w:color w:val="00B050"/>
          <w:sz w:val="28"/>
        </w:rPr>
        <w:t>Play around with songs</w:t>
      </w:r>
    </w:p>
    <w:p w:rsidR="00005093" w:rsidRDefault="00C02A9D" w:rsidP="00C02A9D">
      <w:pPr>
        <w:pStyle w:val="ListParagraph"/>
        <w:spacing w:after="0" w:line="240" w:lineRule="auto"/>
        <w:ind w:left="567"/>
        <w:rPr>
          <w:sz w:val="28"/>
        </w:rPr>
      </w:pPr>
      <w:r>
        <w:rPr>
          <w:sz w:val="28"/>
        </w:rPr>
        <w:t xml:space="preserve">Enjoy favourite songs and rhymes together.  Try changing the words (The Wheels on the Train?) or singing them in a different way – Slow? </w:t>
      </w:r>
      <w:proofErr w:type="gramStart"/>
      <w:r>
        <w:rPr>
          <w:sz w:val="28"/>
        </w:rPr>
        <w:t>Fast?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Quiet?</w:t>
      </w:r>
      <w:proofErr w:type="gramEnd"/>
      <w:r>
        <w:rPr>
          <w:sz w:val="28"/>
        </w:rPr>
        <w:t xml:space="preserve"> Loud?</w:t>
      </w:r>
    </w:p>
    <w:p w:rsidR="00C02A9D" w:rsidRPr="008714CF" w:rsidRDefault="00C02A9D" w:rsidP="00C02A9D">
      <w:pPr>
        <w:pStyle w:val="ListParagraph"/>
        <w:spacing w:after="0" w:line="240" w:lineRule="auto"/>
        <w:rPr>
          <w:sz w:val="8"/>
          <w:szCs w:val="8"/>
        </w:rPr>
      </w:pPr>
    </w:p>
    <w:p w:rsidR="00005093" w:rsidRDefault="00C02A9D" w:rsidP="00C02A9D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Rhyming </w:t>
      </w:r>
    </w:p>
    <w:p w:rsidR="009C6FBD" w:rsidRPr="00C02A9D" w:rsidRDefault="00C02A9D" w:rsidP="00C02A9D">
      <w:pPr>
        <w:spacing w:after="0" w:line="240" w:lineRule="auto"/>
        <w:ind w:left="567"/>
        <w:rPr>
          <w:sz w:val="28"/>
        </w:rPr>
      </w:pPr>
      <w:r>
        <w:rPr>
          <w:sz w:val="28"/>
        </w:rPr>
        <w:t xml:space="preserve">Draw attention to rhyming words and repeated phrases in stories, songs and rhymes.  Encourage lots of joining in.  Encourage thinking of different words with the </w:t>
      </w:r>
      <w:r w:rsidR="00967F69">
        <w:rPr>
          <w:sz w:val="28"/>
        </w:rPr>
        <w:t xml:space="preserve">same rhyme (dog, log, fog, bog </w:t>
      </w:r>
      <w:proofErr w:type="spellStart"/>
      <w:r w:rsidR="00967F69">
        <w:rPr>
          <w:sz w:val="28"/>
        </w:rPr>
        <w:t>etc</w:t>
      </w:r>
      <w:proofErr w:type="spellEnd"/>
      <w:r w:rsidR="00967F69">
        <w:rPr>
          <w:sz w:val="28"/>
        </w:rPr>
        <w:t>)</w:t>
      </w:r>
    </w:p>
    <w:p w:rsidR="00005093" w:rsidRPr="00005093" w:rsidRDefault="00005093" w:rsidP="009C6FBD">
      <w:pPr>
        <w:spacing w:after="0" w:line="240" w:lineRule="auto"/>
        <w:rPr>
          <w:b/>
          <w:color w:val="00B050"/>
          <w:sz w:val="10"/>
        </w:rPr>
      </w:pPr>
    </w:p>
    <w:p w:rsidR="00005093" w:rsidRDefault="00C02A9D" w:rsidP="00C02A9D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b/>
          <w:color w:val="00B050"/>
          <w:sz w:val="28"/>
        </w:rPr>
      </w:pPr>
      <w:r>
        <w:rPr>
          <w:b/>
          <w:color w:val="00B050"/>
          <w:sz w:val="28"/>
        </w:rPr>
        <w:t>Eye Spy</w:t>
      </w:r>
    </w:p>
    <w:p w:rsidR="00C02A9D" w:rsidRPr="008714CF" w:rsidRDefault="00C02A9D" w:rsidP="008714CF">
      <w:pPr>
        <w:pStyle w:val="ListParagraph"/>
        <w:spacing w:after="0" w:line="240" w:lineRule="auto"/>
        <w:rPr>
          <w:sz w:val="28"/>
        </w:rPr>
      </w:pPr>
      <w:r>
        <w:rPr>
          <w:sz w:val="28"/>
        </w:rPr>
        <w:t>Play Eye-Spy….</w:t>
      </w:r>
      <w:r w:rsidR="008714CF">
        <w:rPr>
          <w:sz w:val="28"/>
        </w:rPr>
        <w:t xml:space="preserve">  </w:t>
      </w:r>
      <w:r w:rsidRPr="008714CF">
        <w:rPr>
          <w:sz w:val="28"/>
        </w:rPr>
        <w:t xml:space="preserve">Something that begins with …. </w:t>
      </w:r>
      <w:proofErr w:type="gramStart"/>
      <w:r w:rsidR="008714CF">
        <w:rPr>
          <w:i/>
          <w:sz w:val="28"/>
        </w:rPr>
        <w:t>o</w:t>
      </w:r>
      <w:r w:rsidRPr="008714CF">
        <w:rPr>
          <w:i/>
          <w:sz w:val="28"/>
        </w:rPr>
        <w:t>r</w:t>
      </w:r>
      <w:r w:rsidR="008714CF">
        <w:rPr>
          <w:i/>
          <w:sz w:val="28"/>
        </w:rPr>
        <w:t xml:space="preserve">  </w:t>
      </w:r>
      <w:r w:rsidRPr="008714CF">
        <w:rPr>
          <w:sz w:val="28"/>
        </w:rPr>
        <w:t>Something</w:t>
      </w:r>
      <w:proofErr w:type="gramEnd"/>
      <w:r w:rsidRPr="008714CF">
        <w:rPr>
          <w:sz w:val="28"/>
        </w:rPr>
        <w:t xml:space="preserve"> that rhymes with ….</w:t>
      </w:r>
    </w:p>
    <w:p w:rsidR="00C02A9D" w:rsidRPr="008714CF" w:rsidRDefault="00C02A9D" w:rsidP="00C02A9D">
      <w:pPr>
        <w:spacing w:after="0" w:line="240" w:lineRule="auto"/>
        <w:rPr>
          <w:sz w:val="8"/>
          <w:szCs w:val="8"/>
        </w:rPr>
      </w:pPr>
    </w:p>
    <w:p w:rsidR="00C02A9D" w:rsidRPr="00A81A63" w:rsidRDefault="00C02A9D" w:rsidP="00A81A63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b/>
          <w:color w:val="00B050"/>
          <w:sz w:val="28"/>
        </w:rPr>
      </w:pPr>
      <w:r w:rsidRPr="00A81A63">
        <w:rPr>
          <w:b/>
          <w:color w:val="00B050"/>
          <w:sz w:val="28"/>
        </w:rPr>
        <w:t>Clapping</w:t>
      </w:r>
      <w:r w:rsidR="00A81A63" w:rsidRPr="00A81A63">
        <w:rPr>
          <w:b/>
          <w:color w:val="00B050"/>
          <w:sz w:val="28"/>
        </w:rPr>
        <w:t xml:space="preserve"> or Tapping</w:t>
      </w:r>
    </w:p>
    <w:p w:rsidR="00A81A63" w:rsidRPr="00967F69" w:rsidRDefault="00A81A63" w:rsidP="00967F69">
      <w:pPr>
        <w:pStyle w:val="ListParagraph"/>
        <w:spacing w:after="0" w:line="240" w:lineRule="auto"/>
        <w:rPr>
          <w:sz w:val="28"/>
        </w:rPr>
      </w:pPr>
      <w:r>
        <w:rPr>
          <w:sz w:val="28"/>
        </w:rPr>
        <w:t xml:space="preserve">Tap along on your child’s arm as music is playing or you sing a song.  </w:t>
      </w:r>
      <w:bookmarkStart w:id="0" w:name="_GoBack"/>
      <w:bookmarkEnd w:id="0"/>
      <w:r w:rsidRPr="00967F69">
        <w:rPr>
          <w:sz w:val="28"/>
        </w:rPr>
        <w:t>Clap or tap each syllable as you say words (</w:t>
      </w:r>
      <w:proofErr w:type="spellStart"/>
      <w:r w:rsidRPr="00967F69">
        <w:rPr>
          <w:sz w:val="28"/>
        </w:rPr>
        <w:t>Pe-ppa</w:t>
      </w:r>
      <w:proofErr w:type="spellEnd"/>
      <w:r w:rsidRPr="00967F69">
        <w:rPr>
          <w:sz w:val="28"/>
        </w:rPr>
        <w:t xml:space="preserve"> – Pig = </w:t>
      </w:r>
      <w:proofErr w:type="gramStart"/>
      <w:r w:rsidRPr="00967F69">
        <w:rPr>
          <w:sz w:val="28"/>
        </w:rPr>
        <w:t>3</w:t>
      </w:r>
      <w:proofErr w:type="gramEnd"/>
      <w:r w:rsidRPr="00967F69">
        <w:rPr>
          <w:sz w:val="28"/>
        </w:rPr>
        <w:t xml:space="preserve"> claps).  </w:t>
      </w:r>
      <w:r w:rsidR="008714CF" w:rsidRPr="00967F69">
        <w:rPr>
          <w:sz w:val="28"/>
        </w:rPr>
        <w:t>Copy-clap rhythms.</w:t>
      </w:r>
    </w:p>
    <w:p w:rsidR="00A81A63" w:rsidRPr="008714CF" w:rsidRDefault="00A81A63" w:rsidP="00A81A63">
      <w:pPr>
        <w:spacing w:after="0" w:line="240" w:lineRule="auto"/>
        <w:rPr>
          <w:sz w:val="8"/>
          <w:szCs w:val="8"/>
        </w:rPr>
      </w:pPr>
    </w:p>
    <w:p w:rsidR="00A81A63" w:rsidRPr="00A81A63" w:rsidRDefault="00A81A63" w:rsidP="00A81A63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b/>
          <w:color w:val="00B050"/>
          <w:sz w:val="28"/>
        </w:rPr>
      </w:pPr>
      <w:r w:rsidRPr="00A81A63">
        <w:rPr>
          <w:b/>
          <w:color w:val="00B050"/>
          <w:sz w:val="28"/>
        </w:rPr>
        <w:t>Listening Walk</w:t>
      </w:r>
    </w:p>
    <w:p w:rsidR="00A81A63" w:rsidRDefault="00A81A63" w:rsidP="00A81A63">
      <w:pPr>
        <w:pStyle w:val="ListParagraph"/>
        <w:spacing w:after="0" w:line="240" w:lineRule="auto"/>
        <w:rPr>
          <w:sz w:val="28"/>
        </w:rPr>
      </w:pPr>
      <w:r>
        <w:rPr>
          <w:sz w:val="28"/>
        </w:rPr>
        <w:t>Go on a ‘listening walk’.  Stop a few times on your walk and just listen – identify and talk about what you can hear.</w:t>
      </w:r>
    </w:p>
    <w:p w:rsidR="00A81A63" w:rsidRPr="008714CF" w:rsidRDefault="00A81A63" w:rsidP="00A81A63">
      <w:pPr>
        <w:spacing w:after="0" w:line="240" w:lineRule="auto"/>
        <w:rPr>
          <w:sz w:val="8"/>
          <w:szCs w:val="8"/>
        </w:rPr>
      </w:pPr>
    </w:p>
    <w:p w:rsidR="00A81A63" w:rsidRPr="00A81A63" w:rsidRDefault="00A81A63" w:rsidP="00A81A63">
      <w:pPr>
        <w:pStyle w:val="ListParagraph"/>
        <w:numPr>
          <w:ilvl w:val="0"/>
          <w:numId w:val="6"/>
        </w:numPr>
        <w:spacing w:after="0" w:line="240" w:lineRule="auto"/>
        <w:ind w:left="567" w:hanging="283"/>
        <w:rPr>
          <w:b/>
          <w:color w:val="00B050"/>
          <w:sz w:val="28"/>
        </w:rPr>
      </w:pPr>
      <w:r w:rsidRPr="00A81A63">
        <w:rPr>
          <w:b/>
          <w:color w:val="00B050"/>
          <w:sz w:val="28"/>
        </w:rPr>
        <w:t>Simon Says</w:t>
      </w:r>
    </w:p>
    <w:p w:rsidR="00A81A63" w:rsidRDefault="00A81A63" w:rsidP="00A81A63">
      <w:pPr>
        <w:pStyle w:val="ListParagraph"/>
        <w:spacing w:after="0" w:line="240" w:lineRule="auto"/>
        <w:rPr>
          <w:sz w:val="28"/>
        </w:rPr>
      </w:pPr>
      <w:r>
        <w:rPr>
          <w:sz w:val="28"/>
        </w:rPr>
        <w:t>In this version, for each action that you want your child to copy, repeat the first sound several times:</w:t>
      </w:r>
    </w:p>
    <w:p w:rsidR="00A81A63" w:rsidRPr="008714CF" w:rsidRDefault="00A81A63" w:rsidP="00A81A63">
      <w:pPr>
        <w:pStyle w:val="ListParagraph"/>
        <w:spacing w:after="0" w:line="240" w:lineRule="auto"/>
        <w:rPr>
          <w:i/>
          <w:sz w:val="24"/>
        </w:rPr>
      </w:pPr>
      <w:r w:rsidRPr="008714CF">
        <w:rPr>
          <w:i/>
          <w:sz w:val="24"/>
        </w:rPr>
        <w:t xml:space="preserve">Simon says </w:t>
      </w:r>
      <w:proofErr w:type="spellStart"/>
      <w:r w:rsidRPr="008714CF">
        <w:rPr>
          <w:i/>
          <w:sz w:val="24"/>
        </w:rPr>
        <w:t>sss</w:t>
      </w:r>
      <w:proofErr w:type="spellEnd"/>
      <w:r w:rsidRPr="008714CF">
        <w:rPr>
          <w:i/>
          <w:sz w:val="24"/>
        </w:rPr>
        <w:t xml:space="preserve"> stand up.</w:t>
      </w:r>
    </w:p>
    <w:p w:rsidR="00A81A63" w:rsidRPr="008714CF" w:rsidRDefault="00A81A63" w:rsidP="00A81A63">
      <w:pPr>
        <w:pStyle w:val="ListParagraph"/>
        <w:spacing w:after="0" w:line="240" w:lineRule="auto"/>
        <w:rPr>
          <w:i/>
          <w:sz w:val="24"/>
        </w:rPr>
      </w:pPr>
      <w:r w:rsidRPr="008714CF">
        <w:rPr>
          <w:i/>
          <w:sz w:val="24"/>
        </w:rPr>
        <w:t xml:space="preserve">Simon says </w:t>
      </w:r>
      <w:proofErr w:type="spellStart"/>
      <w:r w:rsidRPr="008714CF">
        <w:rPr>
          <w:i/>
          <w:sz w:val="24"/>
        </w:rPr>
        <w:t>jjj</w:t>
      </w:r>
      <w:proofErr w:type="spellEnd"/>
      <w:r w:rsidRPr="008714CF">
        <w:rPr>
          <w:i/>
          <w:sz w:val="24"/>
        </w:rPr>
        <w:t xml:space="preserve"> jump.</w:t>
      </w:r>
    </w:p>
    <w:p w:rsidR="00A81A63" w:rsidRDefault="00A81A63" w:rsidP="008714CF">
      <w:pPr>
        <w:pStyle w:val="ListParagraph"/>
        <w:spacing w:after="0" w:line="240" w:lineRule="auto"/>
        <w:rPr>
          <w:i/>
          <w:sz w:val="24"/>
        </w:rPr>
      </w:pPr>
      <w:r w:rsidRPr="008714CF">
        <w:rPr>
          <w:i/>
          <w:sz w:val="24"/>
        </w:rPr>
        <w:t xml:space="preserve">Simon says </w:t>
      </w:r>
      <w:proofErr w:type="spellStart"/>
      <w:r w:rsidRPr="008714CF">
        <w:rPr>
          <w:i/>
          <w:sz w:val="24"/>
        </w:rPr>
        <w:t>hhh</w:t>
      </w:r>
      <w:proofErr w:type="spellEnd"/>
      <w:r w:rsidRPr="008714CF">
        <w:rPr>
          <w:i/>
          <w:sz w:val="24"/>
        </w:rPr>
        <w:t xml:space="preserve"> hop.</w:t>
      </w:r>
    </w:p>
    <w:p w:rsidR="008714CF" w:rsidRPr="008714CF" w:rsidRDefault="008714CF" w:rsidP="008714CF">
      <w:pPr>
        <w:pStyle w:val="ListParagraph"/>
        <w:spacing w:after="0" w:line="240" w:lineRule="auto"/>
        <w:rPr>
          <w:i/>
          <w:sz w:val="8"/>
          <w:szCs w:val="8"/>
        </w:rPr>
      </w:pPr>
    </w:p>
    <w:p w:rsidR="00A81A63" w:rsidRPr="008441DF" w:rsidRDefault="00A81A63" w:rsidP="00A81A63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B050"/>
          <w:sz w:val="28"/>
        </w:rPr>
      </w:pPr>
      <w:r w:rsidRPr="008441DF">
        <w:rPr>
          <w:b/>
          <w:color w:val="00B050"/>
          <w:sz w:val="28"/>
        </w:rPr>
        <w:t>Talk Like a Robot</w:t>
      </w:r>
    </w:p>
    <w:p w:rsidR="00A81A63" w:rsidRDefault="0001127F" w:rsidP="00A81A63">
      <w:pPr>
        <w:pStyle w:val="ListParagraph"/>
        <w:spacing w:after="0" w:line="240" w:lineRule="auto"/>
        <w:rPr>
          <w:sz w:val="28"/>
        </w:rPr>
      </w:pPr>
      <w:r>
        <w:rPr>
          <w:sz w:val="28"/>
        </w:rPr>
        <w:t xml:space="preserve">Have a bag of familiar toys/items from around your home (cat, dog, mug, </w:t>
      </w:r>
      <w:proofErr w:type="gramStart"/>
      <w:r>
        <w:rPr>
          <w:sz w:val="28"/>
        </w:rPr>
        <w:t>sock</w:t>
      </w:r>
      <w:proofErr w:type="gramEnd"/>
      <w:r>
        <w:rPr>
          <w:sz w:val="28"/>
        </w:rPr>
        <w:t>).  Talk like a robot (e.g. ‘c-a-t’).  Ask your child what they think you are saying – can they spot it in the bag.  When they are confident, swap roles!</w:t>
      </w:r>
    </w:p>
    <w:p w:rsidR="0001127F" w:rsidRPr="008714CF" w:rsidRDefault="0001127F" w:rsidP="0001127F">
      <w:pPr>
        <w:spacing w:after="0" w:line="240" w:lineRule="auto"/>
        <w:rPr>
          <w:sz w:val="8"/>
          <w:szCs w:val="8"/>
        </w:rPr>
      </w:pPr>
    </w:p>
    <w:p w:rsidR="0001127F" w:rsidRPr="008714CF" w:rsidRDefault="0001127F" w:rsidP="008714CF">
      <w:pPr>
        <w:pStyle w:val="ListParagraph"/>
        <w:numPr>
          <w:ilvl w:val="0"/>
          <w:numId w:val="6"/>
        </w:numPr>
        <w:spacing w:after="0" w:line="240" w:lineRule="auto"/>
        <w:ind w:hanging="436"/>
        <w:rPr>
          <w:b/>
          <w:color w:val="00B050"/>
          <w:sz w:val="28"/>
        </w:rPr>
      </w:pPr>
      <w:r w:rsidRPr="008714CF">
        <w:rPr>
          <w:b/>
          <w:color w:val="00B050"/>
          <w:sz w:val="28"/>
        </w:rPr>
        <w:t>Make sounds</w:t>
      </w:r>
    </w:p>
    <w:p w:rsidR="0001127F" w:rsidRDefault="0001127F" w:rsidP="0001127F">
      <w:pPr>
        <w:pStyle w:val="ListParagraph"/>
        <w:spacing w:after="0" w:line="240" w:lineRule="auto"/>
        <w:rPr>
          <w:sz w:val="28"/>
        </w:rPr>
      </w:pPr>
      <w:r>
        <w:rPr>
          <w:sz w:val="28"/>
        </w:rPr>
        <w:t>Have fun making lots of sounds and words that encourage your child to move their mouth and tongue.  For example:</w:t>
      </w:r>
    </w:p>
    <w:p w:rsidR="0001127F" w:rsidRPr="008714CF" w:rsidRDefault="0001127F" w:rsidP="0001127F">
      <w:pPr>
        <w:pStyle w:val="ListParagraph"/>
        <w:numPr>
          <w:ilvl w:val="0"/>
          <w:numId w:val="10"/>
        </w:numPr>
        <w:spacing w:after="0" w:line="240" w:lineRule="auto"/>
        <w:rPr>
          <w:i/>
          <w:sz w:val="24"/>
        </w:rPr>
      </w:pPr>
      <w:r w:rsidRPr="008714CF">
        <w:rPr>
          <w:i/>
          <w:sz w:val="24"/>
        </w:rPr>
        <w:t xml:space="preserve">Make your voice go down a slide: </w:t>
      </w:r>
      <w:proofErr w:type="spellStart"/>
      <w:r w:rsidRPr="008714CF">
        <w:rPr>
          <w:i/>
          <w:sz w:val="24"/>
        </w:rPr>
        <w:t>wheeee</w:t>
      </w:r>
      <w:proofErr w:type="spellEnd"/>
      <w:r w:rsidRPr="008714CF">
        <w:rPr>
          <w:i/>
          <w:sz w:val="24"/>
        </w:rPr>
        <w:t>!</w:t>
      </w:r>
    </w:p>
    <w:p w:rsidR="0001127F" w:rsidRPr="008714CF" w:rsidRDefault="0001127F" w:rsidP="0001127F">
      <w:pPr>
        <w:pStyle w:val="ListParagraph"/>
        <w:numPr>
          <w:ilvl w:val="0"/>
          <w:numId w:val="10"/>
        </w:numPr>
        <w:spacing w:after="0" w:line="240" w:lineRule="auto"/>
        <w:rPr>
          <w:i/>
          <w:sz w:val="24"/>
        </w:rPr>
      </w:pPr>
      <w:r w:rsidRPr="008714CF">
        <w:rPr>
          <w:i/>
          <w:sz w:val="24"/>
        </w:rPr>
        <w:t>Make your voice bounce like a ball: boing, boing</w:t>
      </w:r>
    </w:p>
    <w:p w:rsidR="0001127F" w:rsidRPr="008714CF" w:rsidRDefault="0001127F" w:rsidP="0001127F">
      <w:pPr>
        <w:pStyle w:val="ListParagraph"/>
        <w:numPr>
          <w:ilvl w:val="0"/>
          <w:numId w:val="10"/>
        </w:numPr>
        <w:spacing w:after="0" w:line="240" w:lineRule="auto"/>
        <w:rPr>
          <w:i/>
          <w:sz w:val="24"/>
        </w:rPr>
      </w:pPr>
      <w:r w:rsidRPr="008714CF">
        <w:rPr>
          <w:i/>
          <w:sz w:val="24"/>
        </w:rPr>
        <w:t xml:space="preserve">Hiss like a snake: </w:t>
      </w:r>
      <w:proofErr w:type="spellStart"/>
      <w:r w:rsidRPr="008714CF">
        <w:rPr>
          <w:i/>
          <w:sz w:val="24"/>
        </w:rPr>
        <w:t>ssssss</w:t>
      </w:r>
      <w:proofErr w:type="spellEnd"/>
    </w:p>
    <w:p w:rsidR="0001127F" w:rsidRPr="008714CF" w:rsidRDefault="0001127F" w:rsidP="0001127F">
      <w:pPr>
        <w:pStyle w:val="ListParagraph"/>
        <w:numPr>
          <w:ilvl w:val="0"/>
          <w:numId w:val="10"/>
        </w:numPr>
        <w:spacing w:after="0" w:line="240" w:lineRule="auto"/>
        <w:rPr>
          <w:i/>
          <w:sz w:val="24"/>
        </w:rPr>
      </w:pPr>
      <w:r w:rsidRPr="008714CF">
        <w:rPr>
          <w:i/>
          <w:sz w:val="24"/>
        </w:rPr>
        <w:t>Sound really disappointed: oh</w:t>
      </w:r>
    </w:p>
    <w:p w:rsidR="0001127F" w:rsidRPr="008714CF" w:rsidRDefault="0001127F" w:rsidP="0001127F">
      <w:pPr>
        <w:pStyle w:val="ListParagraph"/>
        <w:numPr>
          <w:ilvl w:val="0"/>
          <w:numId w:val="10"/>
        </w:numPr>
        <w:spacing w:after="0" w:line="240" w:lineRule="auto"/>
        <w:rPr>
          <w:i/>
          <w:sz w:val="24"/>
        </w:rPr>
      </w:pPr>
      <w:r w:rsidRPr="008714CF">
        <w:rPr>
          <w:i/>
          <w:sz w:val="24"/>
        </w:rPr>
        <w:t xml:space="preserve">Keep everyone quiet: </w:t>
      </w:r>
      <w:proofErr w:type="spellStart"/>
      <w:r w:rsidRPr="008714CF">
        <w:rPr>
          <w:i/>
          <w:sz w:val="24"/>
        </w:rPr>
        <w:t>shshshshsh</w:t>
      </w:r>
      <w:proofErr w:type="spellEnd"/>
    </w:p>
    <w:p w:rsidR="00C02A9D" w:rsidRPr="008714CF" w:rsidRDefault="008714CF" w:rsidP="008714CF">
      <w:pPr>
        <w:pStyle w:val="ListParagraph"/>
        <w:numPr>
          <w:ilvl w:val="0"/>
          <w:numId w:val="10"/>
        </w:numPr>
        <w:spacing w:after="0" w:line="240" w:lineRule="auto"/>
        <w:rPr>
          <w:i/>
          <w:sz w:val="24"/>
        </w:rPr>
      </w:pPr>
      <w:r w:rsidRPr="008714CF">
        <w:rPr>
          <w:i/>
          <w:sz w:val="24"/>
        </w:rPr>
        <w:t xml:space="preserve">Be a steam train: </w:t>
      </w:r>
      <w:proofErr w:type="spellStart"/>
      <w:r w:rsidRPr="008714CF">
        <w:rPr>
          <w:i/>
          <w:sz w:val="24"/>
        </w:rPr>
        <w:t>chchchchchch</w:t>
      </w:r>
      <w:proofErr w:type="spellEnd"/>
    </w:p>
    <w:sectPr w:rsidR="00C02A9D" w:rsidRPr="008714CF" w:rsidSect="004E4606">
      <w:pgSz w:w="11906" w:h="16838"/>
      <w:pgMar w:top="720" w:right="720" w:bottom="720" w:left="72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13FA"/>
    <w:multiLevelType w:val="hybridMultilevel"/>
    <w:tmpl w:val="EC46B7BA"/>
    <w:lvl w:ilvl="0" w:tplc="3E0CD9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007F3"/>
    <w:multiLevelType w:val="hybridMultilevel"/>
    <w:tmpl w:val="59DA5494"/>
    <w:lvl w:ilvl="0" w:tplc="81D663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27D8"/>
    <w:multiLevelType w:val="hybridMultilevel"/>
    <w:tmpl w:val="947C011E"/>
    <w:lvl w:ilvl="0" w:tplc="3E0CD9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D0E84"/>
    <w:multiLevelType w:val="hybridMultilevel"/>
    <w:tmpl w:val="2BA00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329E"/>
    <w:multiLevelType w:val="hybridMultilevel"/>
    <w:tmpl w:val="4FD62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2A05"/>
    <w:multiLevelType w:val="hybridMultilevel"/>
    <w:tmpl w:val="88FA56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6085B"/>
    <w:multiLevelType w:val="hybridMultilevel"/>
    <w:tmpl w:val="B3426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07049D"/>
    <w:multiLevelType w:val="hybridMultilevel"/>
    <w:tmpl w:val="5E28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347CA"/>
    <w:multiLevelType w:val="hybridMultilevel"/>
    <w:tmpl w:val="9F16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04C2"/>
    <w:multiLevelType w:val="hybridMultilevel"/>
    <w:tmpl w:val="6EC62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06"/>
    <w:rsid w:val="00005093"/>
    <w:rsid w:val="0001127F"/>
    <w:rsid w:val="000A0A8E"/>
    <w:rsid w:val="001A6401"/>
    <w:rsid w:val="004E4606"/>
    <w:rsid w:val="008441DF"/>
    <w:rsid w:val="008468E2"/>
    <w:rsid w:val="008714CF"/>
    <w:rsid w:val="008C5FEE"/>
    <w:rsid w:val="00967F69"/>
    <w:rsid w:val="009C6FBD"/>
    <w:rsid w:val="00A81A63"/>
    <w:rsid w:val="00C02A9D"/>
    <w:rsid w:val="00C519AD"/>
    <w:rsid w:val="00D72B36"/>
    <w:rsid w:val="00DA12BC"/>
    <w:rsid w:val="00FC35B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7B50"/>
  <w15:chartTrackingRefBased/>
  <w15:docId w15:val="{05314030-43BA-4847-9DDA-6F345631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Roberts</dc:creator>
  <cp:keywords/>
  <dc:description/>
  <cp:lastModifiedBy>Abigail Roberts</cp:lastModifiedBy>
  <cp:revision>5</cp:revision>
  <dcterms:created xsi:type="dcterms:W3CDTF">2023-06-20T15:28:00Z</dcterms:created>
  <dcterms:modified xsi:type="dcterms:W3CDTF">2023-06-20T16:16:00Z</dcterms:modified>
</cp:coreProperties>
</file>