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5451" w:type="dxa"/>
        <w:tblInd w:w="-714" w:type="dxa"/>
        <w:tblLayout w:type="fixed"/>
        <w:tblLook w:val="0000" w:firstRow="0" w:lastRow="0" w:firstColumn="0" w:lastColumn="0" w:noHBand="0" w:noVBand="0"/>
      </w:tblPr>
      <w:tblGrid>
        <w:gridCol w:w="3544"/>
        <w:gridCol w:w="4503"/>
        <w:gridCol w:w="3969"/>
        <w:gridCol w:w="3435"/>
      </w:tblGrid>
      <w:tr w:rsidRPr="00C32F4C" w:rsidR="00FA379F" w:rsidTr="24BD3B6A" w14:paraId="31C17479" w14:textId="77777777">
        <w:trPr>
          <w:cantSplit/>
          <w:trHeight w:val="404"/>
        </w:trPr>
        <w:tc>
          <w:tcPr>
            <w:tcW w:w="12016" w:type="dxa"/>
            <w:gridSpan w:val="3"/>
            <w:tcBorders>
              <w:top w:val="single" w:color="auto" w:sz="4" w:space="0"/>
              <w:left w:val="single" w:color="auto" w:sz="4" w:space="0"/>
              <w:bottom w:val="single" w:color="auto" w:sz="4" w:space="0"/>
              <w:right w:val="single" w:color="auto" w:sz="4" w:space="0"/>
            </w:tcBorders>
            <w:tcMar/>
            <w:vAlign w:val="center"/>
          </w:tcPr>
          <w:p w:rsidR="00FA379F" w:rsidP="00AB062C" w:rsidRDefault="005D1B2C" w14:paraId="3B7CA31B" w14:textId="651ACD5C">
            <w:pPr>
              <w:jc w:val="center"/>
              <w:rPr>
                <w:b/>
                <w:noProof/>
                <w:sz w:val="28"/>
                <w:szCs w:val="28"/>
              </w:rPr>
            </w:pPr>
            <w:r>
              <w:rPr>
                <w:b/>
                <w:noProof/>
                <w:sz w:val="28"/>
                <w:szCs w:val="28"/>
              </w:rPr>
              <w:t xml:space="preserve">HOPE HIGH </w:t>
            </w:r>
            <w:r w:rsidRPr="00C32F4C" w:rsidR="00FA379F">
              <w:rPr>
                <w:b/>
                <w:noProof/>
                <w:sz w:val="28"/>
                <w:szCs w:val="28"/>
              </w:rPr>
              <w:t xml:space="preserve">SCHOOL RISK ASSESSMENT  </w:t>
            </w:r>
          </w:p>
          <w:p w:rsidR="00073A97" w:rsidP="00AB062C" w:rsidRDefault="00FA379F" w14:paraId="378A1335" w14:textId="4D03427C">
            <w:pPr>
              <w:jc w:val="center"/>
              <w:rPr>
                <w:b/>
                <w:noProof/>
                <w:sz w:val="28"/>
                <w:szCs w:val="28"/>
              </w:rPr>
            </w:pPr>
            <w:r w:rsidRPr="00C32F4C">
              <w:rPr>
                <w:b/>
                <w:noProof/>
                <w:sz w:val="28"/>
                <w:szCs w:val="28"/>
              </w:rPr>
              <w:t xml:space="preserve">COVID-19 </w:t>
            </w:r>
            <w:r w:rsidR="00BC3D36">
              <w:rPr>
                <w:b/>
                <w:noProof/>
                <w:sz w:val="28"/>
                <w:szCs w:val="28"/>
              </w:rPr>
              <w:t>Home</w:t>
            </w:r>
            <w:r>
              <w:rPr>
                <w:b/>
                <w:noProof/>
                <w:sz w:val="28"/>
                <w:szCs w:val="28"/>
              </w:rPr>
              <w:t>Testing Programme</w:t>
            </w:r>
            <w:r w:rsidR="0076614A">
              <w:rPr>
                <w:b/>
                <w:noProof/>
                <w:sz w:val="28"/>
                <w:szCs w:val="28"/>
              </w:rPr>
              <w:t xml:space="preserve"> for </w:t>
            </w:r>
            <w:r w:rsidR="00044B77">
              <w:rPr>
                <w:b/>
                <w:noProof/>
                <w:sz w:val="28"/>
                <w:szCs w:val="28"/>
              </w:rPr>
              <w:t>High</w:t>
            </w:r>
            <w:r w:rsidRPr="002040C8" w:rsidR="002D3F66">
              <w:rPr>
                <w:b/>
                <w:noProof/>
                <w:sz w:val="28"/>
                <w:szCs w:val="28"/>
              </w:rPr>
              <w:t xml:space="preserve"> School</w:t>
            </w:r>
            <w:r w:rsidRPr="002040C8" w:rsidR="0076614A">
              <w:rPr>
                <w:b/>
                <w:noProof/>
                <w:sz w:val="28"/>
                <w:szCs w:val="28"/>
              </w:rPr>
              <w:t xml:space="preserve"> Staff &amp; Pupils</w:t>
            </w:r>
          </w:p>
          <w:p w:rsidRPr="007F3B47" w:rsidR="007F3B47" w:rsidP="00AB062C" w:rsidRDefault="007F3B47" w14:paraId="470FAE45" w14:textId="77777777">
            <w:pPr>
              <w:jc w:val="center"/>
              <w:rPr>
                <w:b/>
                <w:noProof/>
              </w:rPr>
            </w:pPr>
          </w:p>
          <w:p w:rsidR="00FA379F" w:rsidP="00073A97" w:rsidRDefault="00073A97" w14:paraId="3F9D7AFD" w14:textId="77777777">
            <w:pPr>
              <w:jc w:val="center"/>
              <w:rPr>
                <w:color w:val="FF0000"/>
                <w:sz w:val="24"/>
                <w:szCs w:val="24"/>
              </w:rPr>
            </w:pPr>
            <w:r w:rsidRPr="00FB4E1E">
              <w:rPr>
                <w:color w:val="FF0000"/>
                <w:sz w:val="24"/>
                <w:szCs w:val="24"/>
              </w:rPr>
              <w:t xml:space="preserve">This risk assessment must be read and used in conjunction with the </w:t>
            </w:r>
            <w:hyperlink w:history="1" r:id="rId11">
              <w:r w:rsidRPr="0042017F" w:rsidR="0042017F">
                <w:rPr>
                  <w:rStyle w:val="Hyperlink"/>
                  <w:sz w:val="24"/>
                  <w:szCs w:val="24"/>
                </w:rPr>
                <w:t>schools opening arrangements during COVID-19 general risk assessment</w:t>
              </w:r>
            </w:hyperlink>
            <w:r w:rsidR="0042017F">
              <w:rPr>
                <w:sz w:val="24"/>
                <w:szCs w:val="24"/>
              </w:rPr>
              <w:t xml:space="preserve"> </w:t>
            </w:r>
            <w:r w:rsidRPr="00FB4E1E">
              <w:rPr>
                <w:color w:val="FF0000"/>
                <w:sz w:val="24"/>
                <w:szCs w:val="24"/>
              </w:rPr>
              <w:t xml:space="preserve">and tailored to </w:t>
            </w:r>
            <w:r w:rsidR="0042017F">
              <w:rPr>
                <w:color w:val="FF0000"/>
                <w:sz w:val="24"/>
                <w:szCs w:val="24"/>
              </w:rPr>
              <w:t>reflect</w:t>
            </w:r>
            <w:r w:rsidRPr="00FB4E1E">
              <w:rPr>
                <w:color w:val="FF0000"/>
                <w:sz w:val="24"/>
                <w:szCs w:val="24"/>
              </w:rPr>
              <w:t xml:space="preserve"> specific arrangements within school.</w:t>
            </w:r>
          </w:p>
          <w:p w:rsidRPr="00D12B25" w:rsidR="007F3B47" w:rsidP="00D12B25" w:rsidRDefault="007F3B47" w14:paraId="1784014C" w14:textId="77777777">
            <w:pPr>
              <w:jc w:val="center"/>
              <w:rPr>
                <w:color w:val="FF0000"/>
                <w:sz w:val="24"/>
                <w:szCs w:val="24"/>
              </w:rPr>
            </w:pPr>
          </w:p>
        </w:tc>
        <w:tc>
          <w:tcPr>
            <w:tcW w:w="3435" w:type="dxa"/>
            <w:tcBorders>
              <w:top w:val="single" w:color="auto" w:sz="4" w:space="0"/>
              <w:left w:val="single" w:color="auto" w:sz="4" w:space="0"/>
              <w:bottom w:val="single" w:color="auto" w:sz="4" w:space="0"/>
              <w:right w:val="single" w:color="auto" w:sz="4" w:space="0"/>
            </w:tcBorders>
            <w:tcMar/>
            <w:vAlign w:val="center"/>
          </w:tcPr>
          <w:p w:rsidRPr="00C32F4C" w:rsidR="00FA379F" w:rsidP="00AB062C" w:rsidRDefault="00FA379F" w14:paraId="3E327BBA" w14:textId="77777777">
            <w:pPr>
              <w:pStyle w:val="Header"/>
              <w:tabs>
                <w:tab w:val="clear" w:pos="4153"/>
                <w:tab w:val="clear" w:pos="8306"/>
              </w:tabs>
              <w:jc w:val="center"/>
              <w:rPr>
                <w:b/>
                <w:noProof/>
                <w:sz w:val="28"/>
                <w:szCs w:val="28"/>
              </w:rPr>
            </w:pPr>
            <w:r w:rsidR="00FA379F">
              <w:drawing>
                <wp:inline wp14:editId="76CFE8B1" wp14:anchorId="672DA80B">
                  <wp:extent cx="1647825" cy="685800"/>
                  <wp:effectExtent l="0" t="0" r="9525" b="0"/>
                  <wp:docPr id="1" name="Picture 1" descr="lcc_A4-58mm" title=""/>
                  <wp:cNvGraphicFramePr>
                    <a:graphicFrameLocks noChangeAspect="1"/>
                  </wp:cNvGraphicFramePr>
                  <a:graphic>
                    <a:graphicData uri="http://schemas.openxmlformats.org/drawingml/2006/picture">
                      <pic:pic>
                        <pic:nvPicPr>
                          <pic:cNvPr id="0" name="Picture 1"/>
                          <pic:cNvPicPr/>
                        </pic:nvPicPr>
                        <pic:blipFill>
                          <a:blip r:embed="R29cf2a3887d540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47825" cy="685800"/>
                          </a:xfrm>
                          <a:prstGeom prst="rect">
                            <a:avLst/>
                          </a:prstGeom>
                        </pic:spPr>
                      </pic:pic>
                    </a:graphicData>
                  </a:graphic>
                </wp:inline>
              </w:drawing>
            </w:r>
          </w:p>
        </w:tc>
      </w:tr>
      <w:tr w:rsidRPr="00C32F4C" w:rsidR="00FA379F" w:rsidTr="24BD3B6A" w14:paraId="7E64A4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451" w:type="dxa"/>
            <w:gridSpan w:val="4"/>
            <w:tcBorders>
              <w:top w:val="single" w:color="auto" w:sz="4"/>
              <w:left w:val="single" w:color="auto" w:sz="4"/>
              <w:bottom w:val="single" w:color="auto" w:sz="4" w:space="0"/>
              <w:right w:val="single" w:color="auto" w:sz="4"/>
            </w:tcBorders>
            <w:shd w:val="clear" w:color="auto" w:fill="D9D9D9" w:themeFill="background1" w:themeFillShade="D9"/>
            <w:tcMar/>
          </w:tcPr>
          <w:p w:rsidRPr="00C32F4C" w:rsidR="00FA379F" w:rsidP="00AB062C" w:rsidRDefault="00FA379F" w14:paraId="659E20FE" w14:textId="77777777">
            <w:pPr>
              <w:jc w:val="both"/>
              <w:rPr>
                <w:b/>
                <w:sz w:val="24"/>
              </w:rPr>
            </w:pPr>
            <w:r w:rsidRPr="00C32F4C">
              <w:rPr>
                <w:b/>
                <w:sz w:val="24"/>
              </w:rPr>
              <w:t xml:space="preserve">PART A.  </w:t>
            </w:r>
            <w:r w:rsidRPr="00C32F4C">
              <w:rPr>
                <w:b/>
                <w:sz w:val="24"/>
                <w:szCs w:val="24"/>
              </w:rPr>
              <w:t>ASSESSMENT DETAILS:</w:t>
            </w:r>
            <w:r w:rsidRPr="00C32F4C">
              <w:rPr>
                <w:b/>
                <w:sz w:val="24"/>
              </w:rPr>
              <w:t xml:space="preserve"> </w:t>
            </w:r>
          </w:p>
        </w:tc>
      </w:tr>
      <w:tr w:rsidRPr="00C32F4C" w:rsidR="00FA379F" w:rsidTr="24BD3B6A" w14:paraId="6D6EAD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451" w:type="dxa"/>
            <w:gridSpan w:val="4"/>
            <w:tcBorders>
              <w:top w:val="single" w:color="auto" w:sz="4"/>
              <w:left w:val="single" w:color="auto" w:sz="4"/>
              <w:bottom w:val="single" w:color="auto" w:sz="4"/>
              <w:right w:val="single" w:color="auto" w:sz="4"/>
            </w:tcBorders>
            <w:shd w:val="clear" w:color="auto" w:fill="FFFFFF" w:themeFill="background1"/>
            <w:tcMar/>
          </w:tcPr>
          <w:p w:rsidRPr="00C32F4C" w:rsidR="00FA379F" w:rsidP="00AB062C" w:rsidRDefault="00FA379F" w14:paraId="760FBE4B" w14:textId="1A38F3C3">
            <w:pPr>
              <w:jc w:val="both"/>
              <w:rPr>
                <w:color w:val="000000"/>
              </w:rPr>
            </w:pPr>
            <w:r w:rsidRPr="00C32F4C">
              <w:rPr>
                <w:b/>
                <w:color w:val="000000"/>
              </w:rPr>
              <w:t>Area/task/activity</w:t>
            </w:r>
            <w:r w:rsidRPr="00C32F4C">
              <w:rPr>
                <w:color w:val="000000"/>
              </w:rPr>
              <w:t xml:space="preserve">: </w:t>
            </w:r>
            <w:r>
              <w:rPr>
                <w:color w:val="000000"/>
              </w:rPr>
              <w:t xml:space="preserve">COVID-19 </w:t>
            </w:r>
            <w:r w:rsidR="00EA586F">
              <w:rPr>
                <w:color w:val="000000"/>
              </w:rPr>
              <w:t xml:space="preserve">Home </w:t>
            </w:r>
            <w:r>
              <w:rPr>
                <w:color w:val="000000"/>
              </w:rPr>
              <w:t xml:space="preserve">Testing </w:t>
            </w:r>
            <w:r w:rsidR="00EA586F">
              <w:rPr>
                <w:color w:val="000000"/>
              </w:rPr>
              <w:t>P</w:t>
            </w:r>
            <w:r>
              <w:rPr>
                <w:color w:val="000000"/>
              </w:rPr>
              <w:t>rogramme</w:t>
            </w:r>
            <w:r w:rsidR="00EA586F">
              <w:rPr>
                <w:color w:val="000000"/>
              </w:rPr>
              <w:t xml:space="preserve"> for </w:t>
            </w:r>
            <w:r w:rsidR="00044B77">
              <w:rPr>
                <w:color w:val="000000"/>
              </w:rPr>
              <w:t>High</w:t>
            </w:r>
            <w:r w:rsidR="00177A53">
              <w:rPr>
                <w:color w:val="000000"/>
              </w:rPr>
              <w:t xml:space="preserve"> School </w:t>
            </w:r>
            <w:r w:rsidR="00EA586F">
              <w:rPr>
                <w:color w:val="000000"/>
              </w:rPr>
              <w:t>Staff</w:t>
            </w:r>
            <w:r>
              <w:rPr>
                <w:color w:val="000000"/>
              </w:rPr>
              <w:t xml:space="preserve"> </w:t>
            </w:r>
            <w:r w:rsidR="00177A53">
              <w:rPr>
                <w:color w:val="000000"/>
              </w:rPr>
              <w:t>and Pupils</w:t>
            </w:r>
          </w:p>
          <w:p w:rsidRPr="007F3B47" w:rsidR="00FA379F" w:rsidP="00AB062C" w:rsidRDefault="00FA379F" w14:paraId="55043DE7" w14:textId="77777777">
            <w:pPr>
              <w:jc w:val="both"/>
              <w:rPr>
                <w:color w:val="FF0000"/>
              </w:rPr>
            </w:pPr>
            <w:r w:rsidRPr="00C32F4C">
              <w:rPr>
                <w:b/>
                <w:color w:val="000000"/>
              </w:rPr>
              <w:t>Location of activity</w:t>
            </w:r>
            <w:r w:rsidRPr="00C32F4C">
              <w:rPr>
                <w:color w:val="000000"/>
              </w:rPr>
              <w:t xml:space="preserve">: </w:t>
            </w:r>
            <w:r w:rsidRPr="007F3B47">
              <w:rPr>
                <w:color w:val="FF0000"/>
              </w:rPr>
              <w:t>State Location</w:t>
            </w:r>
          </w:p>
          <w:p w:rsidRPr="00C32F4C" w:rsidR="00FA379F" w:rsidP="00AB062C" w:rsidRDefault="00FA379F" w14:paraId="1EC7AE19" w14:textId="77777777">
            <w:pPr>
              <w:jc w:val="both"/>
              <w:rPr>
                <w:b/>
                <w:color w:val="000000"/>
                <w:sz w:val="12"/>
                <w:szCs w:val="12"/>
              </w:rPr>
            </w:pPr>
          </w:p>
        </w:tc>
      </w:tr>
      <w:tr w:rsidRPr="00C32F4C" w:rsidR="00FA379F" w:rsidTr="24BD3B6A" w14:paraId="25734F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vMerge w:val="restart"/>
            <w:tcBorders>
              <w:top w:val="single" w:color="auto" w:sz="4"/>
              <w:left w:val="single" w:color="auto" w:sz="4"/>
              <w:bottom w:val="single" w:color="auto" w:sz="4"/>
              <w:right w:val="single" w:color="auto" w:sz="4"/>
            </w:tcBorders>
            <w:tcMar/>
          </w:tcPr>
          <w:p w:rsidRPr="00C32F4C" w:rsidR="00FA379F" w:rsidP="00AB062C" w:rsidRDefault="00FA379F" w14:paraId="49F49FBB" w14:textId="77777777">
            <w:pPr>
              <w:jc w:val="both"/>
              <w:rPr>
                <w:b/>
                <w:color w:val="000000"/>
              </w:rPr>
            </w:pPr>
            <w:r w:rsidRPr="00C32F4C">
              <w:rPr>
                <w:b/>
                <w:color w:val="000000"/>
              </w:rPr>
              <w:t>School name:</w:t>
            </w:r>
          </w:p>
          <w:p w:rsidRPr="00C32F4C" w:rsidR="00FA379F" w:rsidP="00AB062C" w:rsidRDefault="00FA379F" w14:paraId="48A0B38E" w14:textId="77777777">
            <w:pPr>
              <w:rPr>
                <w:b/>
                <w:color w:val="000000"/>
              </w:rPr>
            </w:pPr>
            <w:r w:rsidRPr="00C32F4C">
              <w:rPr>
                <w:b/>
                <w:color w:val="000000"/>
              </w:rPr>
              <w:t>Address &amp; Contact details:</w:t>
            </w:r>
          </w:p>
        </w:tc>
        <w:tc>
          <w:tcPr>
            <w:tcW w:w="4503" w:type="dxa"/>
            <w:vMerge w:val="restart"/>
            <w:tcBorders>
              <w:top w:val="single" w:color="auto" w:sz="4"/>
              <w:left w:val="single" w:color="auto" w:sz="4"/>
              <w:bottom w:val="single" w:color="auto" w:sz="4"/>
              <w:right w:val="single" w:color="auto" w:sz="4"/>
            </w:tcBorders>
            <w:tcMar/>
          </w:tcPr>
          <w:p w:rsidR="00DC1612" w:rsidP="00DC1612" w:rsidRDefault="00DC1612" w14:paraId="0D039C0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Hope High School</w:t>
            </w:r>
            <w:r>
              <w:rPr>
                <w:rStyle w:val="eop"/>
                <w:rFonts w:cs="Arial"/>
                <w:color w:val="000000"/>
                <w:sz w:val="22"/>
                <w:szCs w:val="22"/>
              </w:rPr>
              <w:t> </w:t>
            </w:r>
          </w:p>
          <w:p w:rsidR="00DC1612" w:rsidP="00DC1612" w:rsidRDefault="00DC1612" w14:paraId="5E84A9F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Carfield, Claybrow</w:t>
            </w:r>
            <w:r>
              <w:rPr>
                <w:rStyle w:val="eop"/>
                <w:rFonts w:cs="Arial"/>
                <w:color w:val="000000"/>
                <w:sz w:val="22"/>
                <w:szCs w:val="22"/>
              </w:rPr>
              <w:t> </w:t>
            </w:r>
          </w:p>
          <w:p w:rsidRPr="00C32F4C" w:rsidR="00FA379F" w:rsidP="00AB062C" w:rsidRDefault="00FA379F" w14:paraId="58153AA2" w14:textId="77777777">
            <w:pPr>
              <w:jc w:val="both"/>
              <w:rPr>
                <w:color w:val="000000"/>
              </w:rPr>
            </w:pPr>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41772FD8" w14:textId="77777777">
            <w:pPr>
              <w:rPr>
                <w:b/>
              </w:rPr>
            </w:pPr>
            <w:r w:rsidRPr="00C32F4C">
              <w:rPr>
                <w:b/>
              </w:rPr>
              <w:t>Name of Person(s) undertaking Assessment:</w:t>
            </w:r>
          </w:p>
        </w:tc>
        <w:tc>
          <w:tcPr>
            <w:tcW w:w="3435" w:type="dxa"/>
            <w:tcBorders>
              <w:top w:val="single" w:color="auto" w:sz="4"/>
              <w:left w:val="single" w:color="auto" w:sz="4"/>
              <w:bottom w:val="single" w:color="auto" w:sz="4"/>
              <w:right w:val="single" w:color="auto" w:sz="4"/>
            </w:tcBorders>
            <w:tcMar/>
          </w:tcPr>
          <w:p w:rsidRPr="00C32F4C" w:rsidR="00FA379F" w:rsidP="00AB062C" w:rsidRDefault="00DC1612" w14:paraId="147346E4" w14:textId="1884AF43">
            <w:pPr>
              <w:jc w:val="both"/>
            </w:pPr>
            <w:r>
              <w:t>Helen Dunbavin, Andy Argile</w:t>
            </w:r>
          </w:p>
        </w:tc>
      </w:tr>
      <w:tr w:rsidRPr="00C32F4C" w:rsidR="00FA379F" w:rsidTr="24BD3B6A" w14:paraId="1D85E1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vMerge/>
            <w:tcMar/>
          </w:tcPr>
          <w:p w:rsidRPr="00C32F4C" w:rsidR="00FA379F" w:rsidP="00AB062C" w:rsidRDefault="00FA379F" w14:paraId="53AA995A" w14:textId="77777777">
            <w:pPr>
              <w:jc w:val="both"/>
              <w:rPr>
                <w:b/>
              </w:rPr>
            </w:pPr>
          </w:p>
        </w:tc>
        <w:tc>
          <w:tcPr>
            <w:tcW w:w="4503" w:type="dxa"/>
            <w:vMerge/>
            <w:tcMar/>
          </w:tcPr>
          <w:p w:rsidRPr="00C32F4C" w:rsidR="00FA379F" w:rsidP="00AB062C" w:rsidRDefault="00FA379F" w14:paraId="52C9F02E" w14:textId="77777777">
            <w:pPr>
              <w:jc w:val="both"/>
            </w:pPr>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280FF06D" w14:textId="77777777">
            <w:pPr>
              <w:jc w:val="both"/>
              <w:rPr>
                <w:b/>
              </w:rPr>
            </w:pPr>
            <w:r w:rsidRPr="00C32F4C">
              <w:rPr>
                <w:b/>
              </w:rPr>
              <w:t>Signature(s):</w:t>
            </w:r>
          </w:p>
          <w:p w:rsidRPr="00C32F4C" w:rsidR="00FA379F" w:rsidP="00AB062C" w:rsidRDefault="00FA379F" w14:paraId="068745AA" w14:textId="77777777">
            <w:pPr>
              <w:jc w:val="both"/>
              <w:rPr>
                <w:b/>
              </w:rPr>
            </w:pPr>
          </w:p>
        </w:tc>
        <w:tc>
          <w:tcPr>
            <w:tcW w:w="3435" w:type="dxa"/>
            <w:tcBorders>
              <w:top w:val="single" w:color="auto" w:sz="4"/>
              <w:left w:val="single" w:color="auto" w:sz="4"/>
              <w:bottom w:val="single" w:color="auto" w:sz="4"/>
              <w:right w:val="single" w:color="auto" w:sz="4"/>
            </w:tcBorders>
            <w:tcMar/>
          </w:tcPr>
          <w:p w:rsidRPr="00C32F4C" w:rsidR="00FA379F" w:rsidP="00AB062C" w:rsidRDefault="00DC1612" w14:paraId="0E8849DA" w14:textId="0C517CF6">
            <w:pPr>
              <w:jc w:val="both"/>
            </w:pPr>
            <w:r w:rsidR="00DC1612">
              <w:drawing>
                <wp:inline wp14:editId="4B75FD71" wp14:anchorId="34F11C7B">
                  <wp:extent cx="1579835" cy="475934"/>
                  <wp:effectExtent l="0" t="0" r="1905" b="635"/>
                  <wp:docPr id="4" name="Picture 4" descr="C:\Users\dunbavinh\AppData\Local\Microsoft\Windows\INetCache\Content.MSO\D64C6F3C.tmp" title=""/>
                  <wp:cNvGraphicFramePr>
                    <a:graphicFrameLocks noChangeAspect="1"/>
                  </wp:cNvGraphicFramePr>
                  <a:graphic>
                    <a:graphicData uri="http://schemas.openxmlformats.org/drawingml/2006/picture">
                      <pic:pic>
                        <pic:nvPicPr>
                          <pic:cNvPr id="0" name="Picture 4"/>
                          <pic:cNvPicPr/>
                        </pic:nvPicPr>
                        <pic:blipFill>
                          <a:blip r:embed="Rb3f9b179dffe4e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79835" cy="475934"/>
                          </a:xfrm>
                          <a:prstGeom prst="rect">
                            <a:avLst/>
                          </a:prstGeom>
                        </pic:spPr>
                      </pic:pic>
                    </a:graphicData>
                  </a:graphic>
                </wp:inline>
              </w:drawing>
            </w:r>
          </w:p>
        </w:tc>
      </w:tr>
      <w:tr w:rsidRPr="00C32F4C" w:rsidR="00FA379F" w:rsidTr="24BD3B6A" w14:paraId="42CF7F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tcBorders>
              <w:top w:val="single" w:color="auto" w:sz="4"/>
              <w:left w:val="single" w:color="auto" w:sz="4"/>
              <w:bottom w:val="single" w:color="auto" w:sz="4"/>
              <w:right w:val="single" w:color="auto" w:sz="4"/>
            </w:tcBorders>
            <w:tcMar/>
          </w:tcPr>
          <w:p w:rsidRPr="00C32F4C" w:rsidR="00FA379F" w:rsidP="00AB062C" w:rsidRDefault="00FA379F" w14:paraId="3425D309" w14:textId="77777777">
            <w:pPr>
              <w:rPr>
                <w:b/>
              </w:rPr>
            </w:pPr>
            <w:r w:rsidRPr="00C32F4C">
              <w:rPr>
                <w:b/>
              </w:rPr>
              <w:t>Headteacher (Name/Title):</w:t>
            </w:r>
          </w:p>
        </w:tc>
        <w:tc>
          <w:tcPr>
            <w:tcW w:w="4503" w:type="dxa"/>
            <w:tcBorders>
              <w:top w:val="single" w:color="auto" w:sz="4"/>
              <w:left w:val="single" w:color="auto" w:sz="4"/>
              <w:bottom w:val="single" w:color="auto" w:sz="4"/>
              <w:right w:val="single" w:color="auto" w:sz="4"/>
            </w:tcBorders>
            <w:tcMar/>
          </w:tcPr>
          <w:p w:rsidRPr="00C32F4C" w:rsidR="00FA379F" w:rsidP="00AB062C" w:rsidRDefault="00DC1612" w14:paraId="2A1DE234" w14:textId="4EB03230">
            <w:pPr>
              <w:jc w:val="both"/>
            </w:pPr>
            <w:r>
              <w:t xml:space="preserve">Helen Dunbavin </w:t>
            </w:r>
            <w:bookmarkStart w:name="_GoBack" w:id="0"/>
            <w:bookmarkEnd w:id="0"/>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577BA7E0" w14:textId="77777777">
            <w:pPr>
              <w:jc w:val="both"/>
              <w:rPr>
                <w:b/>
              </w:rPr>
            </w:pPr>
            <w:r w:rsidRPr="00C32F4C">
              <w:rPr>
                <w:b/>
              </w:rPr>
              <w:t>Date of Assessment:</w:t>
            </w:r>
          </w:p>
          <w:p w:rsidRPr="00C32F4C" w:rsidR="00FA379F" w:rsidP="00AB062C" w:rsidRDefault="00FA379F" w14:paraId="3DE4250D" w14:textId="77777777">
            <w:pPr>
              <w:jc w:val="both"/>
              <w:rPr>
                <w:b/>
              </w:rPr>
            </w:pPr>
          </w:p>
        </w:tc>
        <w:tc>
          <w:tcPr>
            <w:tcW w:w="3435" w:type="dxa"/>
            <w:tcBorders>
              <w:top w:val="single" w:color="auto" w:sz="4"/>
              <w:left w:val="single" w:color="auto" w:sz="4"/>
              <w:bottom w:val="single" w:color="auto" w:sz="4"/>
              <w:right w:val="single" w:color="auto" w:sz="4"/>
            </w:tcBorders>
            <w:tcMar/>
          </w:tcPr>
          <w:p w:rsidRPr="00C32F4C" w:rsidR="00FA379F" w:rsidP="24BD3B6A" w:rsidRDefault="00DC1612" w14:paraId="746E340B" w14:textId="42D4A3F4">
            <w:pPr>
              <w:pStyle w:val="Normal"/>
              <w:bidi w:val="0"/>
              <w:spacing w:before="0" w:beforeAutospacing="off" w:after="0" w:afterAutospacing="off" w:line="240" w:lineRule="auto"/>
              <w:ind w:left="0" w:right="0"/>
              <w:jc w:val="both"/>
              <w:rPr>
                <w:rFonts w:ascii="Arial" w:hAnsi="Arial" w:eastAsia="Arial" w:cs="Arial"/>
              </w:rPr>
            </w:pPr>
            <w:r w:rsidR="2F9AAE18">
              <w:rPr/>
              <w:t>Friday 16</w:t>
            </w:r>
            <w:r w:rsidRPr="24BD3B6A" w:rsidR="2F9AAE18">
              <w:rPr>
                <w:vertAlign w:val="superscript"/>
              </w:rPr>
              <w:t>th</w:t>
            </w:r>
            <w:r w:rsidR="2F9AAE18">
              <w:rPr/>
              <w:t xml:space="preserve"> April 2021</w:t>
            </w:r>
          </w:p>
        </w:tc>
      </w:tr>
      <w:tr w:rsidRPr="00C32F4C" w:rsidR="00FA379F" w:rsidTr="24BD3B6A" w14:paraId="4F9A23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trPr>
        <w:tc>
          <w:tcPr>
            <w:tcW w:w="3544" w:type="dxa"/>
            <w:tcBorders>
              <w:top w:val="single" w:color="auto" w:sz="4"/>
              <w:left w:val="single" w:color="auto" w:sz="4"/>
              <w:bottom w:val="single" w:color="auto" w:sz="4"/>
              <w:right w:val="single" w:color="auto" w:sz="4"/>
            </w:tcBorders>
            <w:tcMar/>
          </w:tcPr>
          <w:p w:rsidRPr="00C32F4C" w:rsidR="00FA379F" w:rsidP="00AB062C" w:rsidRDefault="00FA379F" w14:paraId="2D57AAE6" w14:textId="77777777">
            <w:pPr>
              <w:jc w:val="both"/>
              <w:rPr>
                <w:b/>
              </w:rPr>
            </w:pPr>
            <w:r w:rsidRPr="00C32F4C">
              <w:rPr>
                <w:b/>
              </w:rPr>
              <w:t>Signature:</w:t>
            </w:r>
          </w:p>
        </w:tc>
        <w:tc>
          <w:tcPr>
            <w:tcW w:w="4503" w:type="dxa"/>
            <w:tcBorders>
              <w:top w:val="single" w:color="auto" w:sz="4"/>
              <w:left w:val="single" w:color="auto" w:sz="4"/>
              <w:bottom w:val="single" w:color="auto" w:sz="4"/>
              <w:right w:val="single" w:color="auto" w:sz="4"/>
            </w:tcBorders>
            <w:tcMar/>
          </w:tcPr>
          <w:p w:rsidRPr="00C32F4C" w:rsidR="00FA379F" w:rsidP="00AB062C" w:rsidRDefault="00DC1612" w14:paraId="17440589" w14:textId="245FD97D">
            <w:pPr>
              <w:jc w:val="both"/>
            </w:pPr>
            <w:r w:rsidR="00DC1612">
              <w:drawing>
                <wp:inline wp14:editId="2C77347E" wp14:anchorId="4234FDE7">
                  <wp:extent cx="1209675" cy="364421"/>
                  <wp:effectExtent l="0" t="0" r="0" b="0"/>
                  <wp:docPr id="2" name="Picture 2" descr="C:\Users\dunbavinh\AppData\Local\Microsoft\Windows\INetCache\Content.MSO\F0DEEAF0.tmp" title=""/>
                  <wp:cNvGraphicFramePr>
                    <a:graphicFrameLocks noChangeAspect="1"/>
                  </wp:cNvGraphicFramePr>
                  <a:graphic>
                    <a:graphicData uri="http://schemas.openxmlformats.org/drawingml/2006/picture">
                      <pic:pic>
                        <pic:nvPicPr>
                          <pic:cNvPr id="0" name="Picture 2"/>
                          <pic:cNvPicPr/>
                        </pic:nvPicPr>
                        <pic:blipFill>
                          <a:blip r:embed="R0dd56865a09c44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9675" cy="364421"/>
                          </a:xfrm>
                          <a:prstGeom prst="rect">
                            <a:avLst/>
                          </a:prstGeom>
                        </pic:spPr>
                      </pic:pic>
                    </a:graphicData>
                  </a:graphic>
                </wp:inline>
              </w:drawing>
            </w:r>
          </w:p>
        </w:tc>
        <w:tc>
          <w:tcPr>
            <w:tcW w:w="3969" w:type="dxa"/>
            <w:tcBorders>
              <w:top w:val="single" w:color="auto" w:sz="4"/>
              <w:left w:val="single" w:color="auto" w:sz="4"/>
              <w:bottom w:val="single" w:color="auto" w:sz="4"/>
              <w:right w:val="single" w:color="auto" w:sz="4"/>
            </w:tcBorders>
            <w:tcMar/>
          </w:tcPr>
          <w:p w:rsidRPr="00C32F4C" w:rsidR="00FA379F" w:rsidP="00AB062C" w:rsidRDefault="00FA379F" w14:paraId="2795134A" w14:textId="77777777">
            <w:pPr>
              <w:jc w:val="both"/>
              <w:rPr>
                <w:b/>
              </w:rPr>
            </w:pPr>
            <w:r w:rsidRPr="00C32F4C">
              <w:rPr>
                <w:b/>
              </w:rPr>
              <w:t>Planned Review Date:</w:t>
            </w:r>
          </w:p>
          <w:p w:rsidRPr="00C32F4C" w:rsidR="00FA379F" w:rsidP="00AB062C" w:rsidRDefault="00FA379F" w14:paraId="1D11D268" w14:textId="77777777">
            <w:pPr>
              <w:jc w:val="both"/>
              <w:rPr>
                <w:b/>
              </w:rPr>
            </w:pPr>
          </w:p>
        </w:tc>
        <w:tc>
          <w:tcPr>
            <w:tcW w:w="3435" w:type="dxa"/>
            <w:tcBorders>
              <w:top w:val="single" w:color="auto" w:sz="4"/>
              <w:left w:val="single" w:color="auto" w:sz="4"/>
              <w:bottom w:val="single" w:color="auto" w:sz="4"/>
              <w:right w:val="single" w:color="auto" w:sz="4"/>
            </w:tcBorders>
            <w:tcMar/>
          </w:tcPr>
          <w:p w:rsidRPr="00C32F4C" w:rsidR="00FA379F" w:rsidP="00AB062C" w:rsidRDefault="00DC1612" w14:paraId="4FC18F0F" w14:textId="229D6850">
            <w:pPr>
              <w:jc w:val="both"/>
            </w:pPr>
            <w:r w:rsidR="62FD016C">
              <w:rPr/>
              <w:t>Monday 17</w:t>
            </w:r>
            <w:r w:rsidRPr="24BD3B6A" w:rsidR="62FD016C">
              <w:rPr>
                <w:vertAlign w:val="superscript"/>
              </w:rPr>
              <w:t>th</w:t>
            </w:r>
            <w:r w:rsidR="62FD016C">
              <w:rPr/>
              <w:t xml:space="preserve"> May </w:t>
            </w:r>
            <w:r w:rsidR="00DC1612">
              <w:rPr/>
              <w:t>2021</w:t>
            </w:r>
          </w:p>
        </w:tc>
      </w:tr>
      <w:tr w:rsidRPr="00C32F4C" w:rsidR="00FA379F" w:rsidTr="24BD3B6A" w14:paraId="68D4CC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trPr>
        <w:tc>
          <w:tcPr>
            <w:tcW w:w="3544" w:type="dxa"/>
            <w:tcBorders>
              <w:top w:val="single" w:color="auto" w:sz="4"/>
              <w:left w:val="single" w:color="auto" w:sz="4"/>
              <w:bottom w:val="single" w:color="auto" w:sz="4" w:space="0"/>
              <w:right w:val="single" w:color="auto" w:sz="4"/>
            </w:tcBorders>
            <w:tcMar/>
          </w:tcPr>
          <w:p w:rsidRPr="00C32F4C" w:rsidR="00FA379F" w:rsidP="00AB062C" w:rsidRDefault="00FA379F" w14:paraId="675FBBD1" w14:textId="77777777">
            <w:pPr>
              <w:rPr>
                <w:b/>
              </w:rPr>
            </w:pPr>
            <w:r w:rsidRPr="00C32F4C">
              <w:rPr>
                <w:b/>
              </w:rPr>
              <w:t>How communicated to staff:</w:t>
            </w:r>
          </w:p>
          <w:p w:rsidRPr="00C32F4C" w:rsidR="00FA379F" w:rsidP="00AB062C" w:rsidRDefault="00FA379F" w14:paraId="5EB52088" w14:textId="77777777">
            <w:pPr>
              <w:rPr>
                <w:b/>
              </w:rPr>
            </w:pPr>
          </w:p>
        </w:tc>
        <w:tc>
          <w:tcPr>
            <w:tcW w:w="4503" w:type="dxa"/>
            <w:tcBorders>
              <w:top w:val="single" w:color="auto" w:sz="4"/>
              <w:left w:val="single" w:color="auto" w:sz="4"/>
              <w:bottom w:val="single" w:color="auto" w:sz="4" w:space="0"/>
              <w:right w:val="single" w:color="auto" w:sz="4"/>
            </w:tcBorders>
            <w:tcMar/>
          </w:tcPr>
          <w:p w:rsidRPr="00C32F4C" w:rsidR="00FA379F" w:rsidP="00AB062C" w:rsidRDefault="00DC1612" w14:paraId="65ADF8EA" w14:textId="1D243583">
            <w:pPr>
              <w:jc w:val="both"/>
            </w:pPr>
            <w:r>
              <w:rPr>
                <w:rStyle w:val="normaltextrun"/>
                <w:color w:val="000000"/>
                <w:shd w:val="clear" w:color="auto" w:fill="FFFFFF"/>
              </w:rPr>
              <w:t>Email, De-brief, </w:t>
            </w:r>
            <w:r>
              <w:rPr>
                <w:rStyle w:val="normaltextrun"/>
                <w:color w:val="000000"/>
                <w:shd w:val="clear" w:color="auto" w:fill="FFE5E5"/>
              </w:rPr>
              <w:t>onedrive</w:t>
            </w:r>
            <w:r>
              <w:rPr>
                <w:rStyle w:val="eop"/>
                <w:color w:val="000000"/>
                <w:shd w:val="clear" w:color="auto" w:fill="FFFFFF"/>
              </w:rPr>
              <w:t> </w:t>
            </w:r>
          </w:p>
        </w:tc>
        <w:tc>
          <w:tcPr>
            <w:tcW w:w="3969" w:type="dxa"/>
            <w:tcBorders>
              <w:top w:val="single" w:color="auto" w:sz="4"/>
              <w:left w:val="single" w:color="auto" w:sz="4"/>
              <w:bottom w:val="single" w:color="auto" w:sz="4" w:space="0"/>
              <w:right w:val="single" w:color="auto" w:sz="4"/>
            </w:tcBorders>
            <w:tcMar/>
          </w:tcPr>
          <w:p w:rsidRPr="00C32F4C" w:rsidR="00FA379F" w:rsidP="00AB062C" w:rsidRDefault="00FA379F" w14:paraId="5E331E58" w14:textId="77777777">
            <w:pPr>
              <w:jc w:val="both"/>
              <w:rPr>
                <w:b/>
              </w:rPr>
            </w:pPr>
            <w:r w:rsidRPr="00C32F4C">
              <w:rPr>
                <w:b/>
              </w:rPr>
              <w:t>Date communicated to staff:</w:t>
            </w:r>
          </w:p>
        </w:tc>
        <w:tc>
          <w:tcPr>
            <w:tcW w:w="3435" w:type="dxa"/>
            <w:tcBorders>
              <w:top w:val="single" w:color="auto" w:sz="4"/>
              <w:left w:val="single" w:color="auto" w:sz="4"/>
              <w:bottom w:val="single" w:color="auto" w:sz="4" w:space="0"/>
              <w:right w:val="single" w:color="auto" w:sz="4"/>
            </w:tcBorders>
            <w:tcMar/>
          </w:tcPr>
          <w:p w:rsidRPr="00C32F4C" w:rsidR="00FA379F" w:rsidP="00AB062C" w:rsidRDefault="00DC1612" w14:paraId="6A20010A" w14:textId="2ED9BFBB">
            <w:pPr>
              <w:jc w:val="both"/>
            </w:pPr>
            <w:r w:rsidR="2D746CFD">
              <w:rPr/>
              <w:t>Monday 19</w:t>
            </w:r>
            <w:r w:rsidRPr="24BD3B6A" w:rsidR="2D746CFD">
              <w:rPr>
                <w:vertAlign w:val="superscript"/>
              </w:rPr>
              <w:t>th</w:t>
            </w:r>
            <w:r w:rsidR="2D746CFD">
              <w:rPr/>
              <w:t xml:space="preserve"> April</w:t>
            </w:r>
            <w:r w:rsidR="00DC1612">
              <w:rPr/>
              <w:t xml:space="preserve"> 2021</w:t>
            </w:r>
          </w:p>
        </w:tc>
      </w:tr>
    </w:tbl>
    <w:p w:rsidR="00FA379F" w:rsidP="00FA379F" w:rsidRDefault="00FA379F" w14:paraId="46A7CC41" w14:textId="77777777">
      <w:pPr>
        <w:pStyle w:val="BodyText"/>
        <w:spacing w:before="8"/>
        <w:rPr>
          <w:sz w:val="12"/>
        </w:rPr>
      </w:pPr>
    </w:p>
    <w:p w:rsidR="00FA379F" w:rsidP="00FA379F" w:rsidRDefault="00FA379F" w14:paraId="2E53B148" w14:textId="77777777">
      <w:pPr>
        <w:pStyle w:val="BodyText"/>
        <w:spacing w:before="8"/>
        <w:rPr>
          <w:sz w:val="12"/>
        </w:rPr>
      </w:pPr>
    </w:p>
    <w:tbl>
      <w:tblPr>
        <w:tblStyle w:val="TableGrid"/>
        <w:tblW w:w="15451" w:type="dxa"/>
        <w:tblInd w:w="-714" w:type="dxa"/>
        <w:tblLook w:val="04A0" w:firstRow="1" w:lastRow="0" w:firstColumn="1" w:lastColumn="0" w:noHBand="0" w:noVBand="1"/>
      </w:tblPr>
      <w:tblGrid>
        <w:gridCol w:w="2921"/>
        <w:gridCol w:w="1860"/>
        <w:gridCol w:w="2167"/>
        <w:gridCol w:w="8503"/>
      </w:tblGrid>
      <w:tr w:rsidR="00DF68AD" w:rsidTr="007F3B47" w14:paraId="2A9B1820" w14:textId="77777777">
        <w:trPr>
          <w:tblHeader/>
        </w:trPr>
        <w:tc>
          <w:tcPr>
            <w:tcW w:w="15451" w:type="dxa"/>
            <w:gridSpan w:val="4"/>
            <w:shd w:val="clear" w:color="auto" w:fill="D9D9D9" w:themeFill="background1" w:themeFillShade="D9"/>
          </w:tcPr>
          <w:p w:rsidRPr="00C32F4C" w:rsidR="00DF68AD" w:rsidP="00DF68AD" w:rsidRDefault="00DF68AD" w14:paraId="5BC4DE90" w14:textId="77777777">
            <w:pPr>
              <w:rPr>
                <w:b/>
                <w:color w:val="000000"/>
              </w:rPr>
            </w:pPr>
            <w:r w:rsidRPr="00C32F4C">
              <w:rPr>
                <w:b/>
                <w:sz w:val="24"/>
                <w:szCs w:val="24"/>
              </w:rPr>
              <w:t>PART B. HAZARD IDENTIFICATION AND CONTROL MEASURES:</w:t>
            </w:r>
          </w:p>
        </w:tc>
      </w:tr>
      <w:tr w:rsidR="00CB573F" w:rsidTr="007F3B47" w14:paraId="5FCA2F86" w14:textId="77777777">
        <w:trPr>
          <w:tblHeader/>
        </w:trPr>
        <w:tc>
          <w:tcPr>
            <w:tcW w:w="2921" w:type="dxa"/>
            <w:shd w:val="clear" w:color="auto" w:fill="D9D9D9" w:themeFill="background1" w:themeFillShade="D9"/>
          </w:tcPr>
          <w:p w:rsidRPr="00C32F4C" w:rsidR="00DF68AD" w:rsidP="00DF68AD" w:rsidRDefault="00DF68AD" w14:paraId="1AF946FD" w14:textId="77777777">
            <w:pPr>
              <w:jc w:val="center"/>
              <w:rPr>
                <w:b/>
                <w:color w:val="000000"/>
              </w:rPr>
            </w:pPr>
            <w:r w:rsidRPr="00C32F4C">
              <w:rPr>
                <w:b/>
                <w:color w:val="000000"/>
              </w:rPr>
              <w:t>List of significant hazards</w:t>
            </w:r>
          </w:p>
          <w:p w:rsidRPr="0040524E" w:rsidR="00DF68AD" w:rsidP="00DF68AD" w:rsidRDefault="00DF68AD" w14:paraId="682516B3" w14:textId="77777777">
            <w:pPr>
              <w:pStyle w:val="TableParagraph"/>
              <w:spacing w:before="111"/>
              <w:ind w:left="39"/>
              <w:jc w:val="center"/>
              <w:rPr>
                <w:sz w:val="24"/>
                <w:szCs w:val="24"/>
              </w:rPr>
            </w:pPr>
            <w:r w:rsidRPr="00C32F4C">
              <w:rPr>
                <w:color w:val="000000"/>
              </w:rPr>
              <w:t>(something with the potential to cause harm)</w:t>
            </w:r>
          </w:p>
        </w:tc>
        <w:tc>
          <w:tcPr>
            <w:tcW w:w="1860" w:type="dxa"/>
            <w:shd w:val="clear" w:color="auto" w:fill="D9D9D9" w:themeFill="background1" w:themeFillShade="D9"/>
          </w:tcPr>
          <w:p w:rsidRPr="00C32F4C" w:rsidR="00DF68AD" w:rsidP="00DF68AD" w:rsidRDefault="00DF68AD" w14:paraId="71E4B31B" w14:textId="77777777">
            <w:pPr>
              <w:spacing w:before="60"/>
              <w:jc w:val="center"/>
              <w:rPr>
                <w:b/>
                <w:color w:val="000000"/>
              </w:rPr>
            </w:pPr>
          </w:p>
          <w:p w:rsidRPr="00C32F4C" w:rsidR="00DF68AD" w:rsidP="00DF68AD" w:rsidRDefault="00DF68AD" w14:paraId="6DB80A18" w14:textId="77777777">
            <w:pPr>
              <w:jc w:val="center"/>
              <w:rPr>
                <w:b/>
                <w:color w:val="000000"/>
              </w:rPr>
            </w:pPr>
            <w:r w:rsidRPr="00C32F4C">
              <w:rPr>
                <w:b/>
                <w:color w:val="000000"/>
              </w:rPr>
              <w:t>Who might</w:t>
            </w:r>
          </w:p>
          <w:p w:rsidR="00DF68AD" w:rsidP="00DF68AD" w:rsidRDefault="00DF68AD" w14:paraId="48681B27" w14:textId="77777777">
            <w:pPr>
              <w:pStyle w:val="TableParagraph"/>
              <w:spacing w:before="111"/>
              <w:jc w:val="center"/>
              <w:rPr>
                <w:sz w:val="24"/>
                <w:szCs w:val="24"/>
              </w:rPr>
            </w:pPr>
            <w:r w:rsidRPr="00C32F4C">
              <w:rPr>
                <w:b/>
                <w:color w:val="000000"/>
              </w:rPr>
              <w:t>be harmed</w:t>
            </w:r>
          </w:p>
        </w:tc>
        <w:tc>
          <w:tcPr>
            <w:tcW w:w="2167" w:type="dxa"/>
            <w:shd w:val="clear" w:color="auto" w:fill="D9D9D9" w:themeFill="background1" w:themeFillShade="D9"/>
          </w:tcPr>
          <w:p w:rsidRPr="00C32F4C" w:rsidR="00DF68AD" w:rsidP="00DF68AD" w:rsidRDefault="00DF68AD" w14:paraId="5CE67850" w14:textId="77777777">
            <w:pPr>
              <w:jc w:val="center"/>
              <w:rPr>
                <w:b/>
                <w:color w:val="000000"/>
              </w:rPr>
            </w:pPr>
          </w:p>
          <w:p w:rsidRPr="0040524E" w:rsidR="00DF68AD" w:rsidP="00DF68AD" w:rsidRDefault="00DF68AD" w14:paraId="10A28A67" w14:textId="77777777">
            <w:pPr>
              <w:pStyle w:val="TableParagraph"/>
              <w:spacing w:before="111"/>
              <w:ind w:left="-65"/>
              <w:jc w:val="center"/>
              <w:rPr>
                <w:sz w:val="24"/>
                <w:szCs w:val="24"/>
              </w:rPr>
            </w:pPr>
            <w:r w:rsidRPr="00C32F4C">
              <w:rPr>
                <w:b/>
                <w:color w:val="000000"/>
              </w:rPr>
              <w:t xml:space="preserve">Type of harm </w:t>
            </w:r>
          </w:p>
        </w:tc>
        <w:tc>
          <w:tcPr>
            <w:tcW w:w="8503" w:type="dxa"/>
            <w:shd w:val="clear" w:color="auto" w:fill="D9D9D9" w:themeFill="background1" w:themeFillShade="D9"/>
          </w:tcPr>
          <w:p w:rsidRPr="00C32F4C" w:rsidR="00DF68AD" w:rsidP="00DF68AD" w:rsidRDefault="00DF68AD" w14:paraId="46A45621" w14:textId="77777777">
            <w:pPr>
              <w:jc w:val="center"/>
              <w:rPr>
                <w:b/>
                <w:color w:val="000000"/>
              </w:rPr>
            </w:pPr>
          </w:p>
          <w:p w:rsidRPr="00C32F4C" w:rsidR="00DF68AD" w:rsidP="00DF68AD" w:rsidRDefault="00DF68AD" w14:paraId="2988F91F" w14:textId="77777777">
            <w:pPr>
              <w:jc w:val="center"/>
              <w:rPr>
                <w:b/>
                <w:color w:val="000000"/>
              </w:rPr>
            </w:pPr>
            <w:r w:rsidRPr="00C32F4C">
              <w:rPr>
                <w:b/>
                <w:color w:val="000000"/>
              </w:rPr>
              <w:t xml:space="preserve">Existing controls </w:t>
            </w:r>
          </w:p>
          <w:p w:rsidRPr="00C32F4C" w:rsidR="00DF68AD" w:rsidP="00DF68AD" w:rsidRDefault="00DF68AD" w14:paraId="06C9D888" w14:textId="77777777">
            <w:pPr>
              <w:jc w:val="center"/>
              <w:rPr>
                <w:color w:val="000000"/>
              </w:rPr>
            </w:pPr>
            <w:r w:rsidRPr="00C32F4C">
              <w:rPr>
                <w:color w:val="000000"/>
              </w:rPr>
              <w:t>(actions already taken to control the risk -</w:t>
            </w:r>
          </w:p>
          <w:p w:rsidRPr="0040524E" w:rsidR="00DF68AD" w:rsidP="00DF68AD" w:rsidRDefault="00DF68AD" w14:paraId="08848AB6" w14:textId="77777777">
            <w:pPr>
              <w:pStyle w:val="TableParagraph"/>
              <w:spacing w:before="111"/>
              <w:ind w:left="-65"/>
              <w:jc w:val="center"/>
              <w:rPr>
                <w:sz w:val="24"/>
                <w:szCs w:val="24"/>
              </w:rPr>
            </w:pPr>
            <w:r w:rsidRPr="00C32F4C">
              <w:rPr>
                <w:color w:val="000000"/>
              </w:rPr>
              <w:t>include procedure for the task/activity where these are specified)</w:t>
            </w:r>
          </w:p>
        </w:tc>
      </w:tr>
      <w:tr w:rsidRPr="00136191" w:rsidR="00CB573F" w:rsidTr="007F3B47" w14:paraId="2CDF7691" w14:textId="77777777">
        <w:tc>
          <w:tcPr>
            <w:tcW w:w="2921" w:type="dxa"/>
          </w:tcPr>
          <w:p w:rsidRPr="00136191" w:rsidR="00DF68AD" w:rsidP="00DF68AD" w:rsidRDefault="00DF68AD" w14:paraId="6A8E057D" w14:textId="77777777">
            <w:pPr>
              <w:pStyle w:val="BodyText"/>
              <w:spacing w:before="8"/>
              <w:rPr>
                <w:color w:val="000000"/>
                <w:sz w:val="24"/>
                <w:szCs w:val="24"/>
              </w:rPr>
            </w:pPr>
            <w:r w:rsidRPr="00136191">
              <w:rPr>
                <w:color w:val="000000"/>
                <w:sz w:val="24"/>
                <w:szCs w:val="24"/>
              </w:rPr>
              <w:t>Changes to official COVID-19 guidance and advice</w:t>
            </w:r>
          </w:p>
          <w:p w:rsidRPr="00136191" w:rsidR="003E65D4" w:rsidP="003E65D4" w:rsidRDefault="003E65D4" w14:paraId="65757622" w14:textId="77777777"/>
          <w:p w:rsidRPr="00136191" w:rsidR="003E65D4" w:rsidP="003E65D4" w:rsidRDefault="003E65D4" w14:paraId="6641DB81" w14:textId="77777777"/>
          <w:p w:rsidRPr="00136191" w:rsidR="003E65D4" w:rsidP="003E65D4" w:rsidRDefault="003E65D4" w14:paraId="078EC5F3" w14:textId="77777777"/>
          <w:p w:rsidRPr="00136191" w:rsidR="003E65D4" w:rsidP="003E65D4" w:rsidRDefault="003E65D4" w14:paraId="0B4CA5D7" w14:textId="77777777">
            <w:pPr>
              <w:ind w:firstLine="720"/>
            </w:pPr>
          </w:p>
        </w:tc>
        <w:tc>
          <w:tcPr>
            <w:tcW w:w="1860" w:type="dxa"/>
          </w:tcPr>
          <w:p w:rsidRPr="00136191" w:rsidR="00DF68AD" w:rsidP="00DF68AD" w:rsidRDefault="0087620D" w14:paraId="1682E32E" w14:textId="5A859449">
            <w:pPr>
              <w:pStyle w:val="BodyText"/>
              <w:spacing w:before="8"/>
              <w:rPr>
                <w:sz w:val="24"/>
                <w:szCs w:val="24"/>
              </w:rPr>
            </w:pPr>
            <w:r w:rsidRPr="00136191">
              <w:rPr>
                <w:color w:val="000000"/>
                <w:sz w:val="24"/>
                <w:szCs w:val="24"/>
              </w:rPr>
              <w:t>Staff, pupils, visitors, contractors, household members</w:t>
            </w:r>
          </w:p>
        </w:tc>
        <w:tc>
          <w:tcPr>
            <w:tcW w:w="2167" w:type="dxa"/>
          </w:tcPr>
          <w:p w:rsidRPr="00136191" w:rsidR="0087620D" w:rsidP="0087620D" w:rsidRDefault="0087620D" w14:paraId="3652066C" w14:textId="77777777">
            <w:pPr>
              <w:pStyle w:val="BodyText"/>
              <w:spacing w:before="8"/>
              <w:rPr>
                <w:sz w:val="24"/>
                <w:szCs w:val="24"/>
              </w:rPr>
            </w:pPr>
            <w:r w:rsidRPr="00136191">
              <w:rPr>
                <w:sz w:val="24"/>
                <w:szCs w:val="24"/>
              </w:rPr>
              <w:t>Transmission of the virus leading to ill health or potential death</w:t>
            </w:r>
          </w:p>
          <w:p w:rsidRPr="00136191" w:rsidR="00DF68AD" w:rsidP="0087620D" w:rsidRDefault="00DF68AD" w14:paraId="03CD253F" w14:textId="77777777">
            <w:pPr>
              <w:widowControl/>
              <w:autoSpaceDE/>
              <w:autoSpaceDN/>
              <w:spacing w:before="60" w:after="60"/>
              <w:rPr>
                <w:color w:val="0B0C0C"/>
                <w:sz w:val="24"/>
                <w:szCs w:val="24"/>
              </w:rPr>
            </w:pPr>
          </w:p>
        </w:tc>
        <w:tc>
          <w:tcPr>
            <w:tcW w:w="8503" w:type="dxa"/>
          </w:tcPr>
          <w:p w:rsidRPr="00136191" w:rsidR="001F3FCF" w:rsidP="004B4F29" w:rsidRDefault="001F3FCF" w14:paraId="701A845A" w14:textId="5EF20ECA">
            <w:pPr>
              <w:widowControl/>
              <w:numPr>
                <w:ilvl w:val="0"/>
                <w:numId w:val="8"/>
              </w:numPr>
              <w:autoSpaceDE/>
              <w:autoSpaceDN/>
              <w:spacing w:before="60" w:after="60"/>
              <w:ind w:left="317" w:hanging="317"/>
              <w:rPr>
                <w:color w:val="000000"/>
                <w:sz w:val="24"/>
                <w:szCs w:val="24"/>
              </w:rPr>
            </w:pPr>
            <w:r w:rsidRPr="00136191">
              <w:rPr>
                <w:color w:val="0B0C0C"/>
                <w:sz w:val="24"/>
                <w:szCs w:val="24"/>
              </w:rPr>
              <w:t xml:space="preserve">The content of this risk assessment is based on the NHS COVID-19 National Testing Programme, </w:t>
            </w:r>
            <w:hyperlink w:history="1" r:id="rId14">
              <w:r w:rsidRPr="00136191" w:rsidR="00076F09">
                <w:rPr>
                  <w:rStyle w:val="Hyperlink"/>
                  <w:sz w:val="24"/>
                  <w:szCs w:val="24"/>
                </w:rPr>
                <w:t>How to Guide R</w:t>
              </w:r>
              <w:r w:rsidRPr="00136191">
                <w:rPr>
                  <w:rStyle w:val="Hyperlink"/>
                  <w:sz w:val="24"/>
                  <w:szCs w:val="24"/>
                </w:rPr>
                <w:t xml:space="preserve">apid </w:t>
              </w:r>
              <w:r w:rsidRPr="00136191" w:rsidR="00076F09">
                <w:rPr>
                  <w:rStyle w:val="Hyperlink"/>
                  <w:sz w:val="24"/>
                  <w:szCs w:val="24"/>
                </w:rPr>
                <w:t>T</w:t>
              </w:r>
              <w:r w:rsidRPr="00136191">
                <w:rPr>
                  <w:rStyle w:val="Hyperlink"/>
                  <w:sz w:val="24"/>
                  <w:szCs w:val="24"/>
                </w:rPr>
                <w:t xml:space="preserve">esting of </w:t>
              </w:r>
              <w:r w:rsidRPr="00136191" w:rsidR="00076F09">
                <w:rPr>
                  <w:rStyle w:val="Hyperlink"/>
                  <w:sz w:val="24"/>
                  <w:szCs w:val="24"/>
                </w:rPr>
                <w:t>Education Staff and Secondary Age Pupils at Home (Self Test)</w:t>
              </w:r>
            </w:hyperlink>
            <w:r w:rsidRPr="00136191" w:rsidR="0040754C">
              <w:rPr>
                <w:rStyle w:val="Hyperlink"/>
                <w:sz w:val="24"/>
                <w:szCs w:val="24"/>
                <w:u w:val="none"/>
              </w:rPr>
              <w:t xml:space="preserve"> </w:t>
            </w:r>
            <w:r w:rsidRPr="00136191" w:rsidR="002D3F66">
              <w:rPr>
                <w:color w:val="0B0C0C"/>
                <w:sz w:val="24"/>
                <w:szCs w:val="24"/>
              </w:rPr>
              <w:t xml:space="preserve">the </w:t>
            </w:r>
            <w:hyperlink w:history="1" r:id="rId15">
              <w:r w:rsidRPr="00136191" w:rsidR="002D3F66">
                <w:rPr>
                  <w:rStyle w:val="Hyperlink"/>
                  <w:sz w:val="24"/>
                  <w:szCs w:val="24"/>
                </w:rPr>
                <w:t>Clinical Standard Operating Procedures for Rapid Asymptomatic Testing in Secondary Schools and Further Education Colleges with lateral Flow Antigen Testing</w:t>
              </w:r>
              <w:r w:rsidRPr="00136191" w:rsidR="00274AB6">
                <w:rPr>
                  <w:rStyle w:val="Hyperlink"/>
                  <w:sz w:val="24"/>
                  <w:szCs w:val="24"/>
                </w:rPr>
                <w:t xml:space="preserve"> </w:t>
              </w:r>
              <w:r w:rsidRPr="00136191" w:rsidR="002D3F66">
                <w:rPr>
                  <w:rStyle w:val="Hyperlink"/>
                  <w:sz w:val="24"/>
                  <w:szCs w:val="24"/>
                </w:rPr>
                <w:lastRenderedPageBreak/>
                <w:t>Devices (March 2021)</w:t>
              </w:r>
            </w:hyperlink>
            <w:r w:rsidRPr="00136191" w:rsidR="002D3F66">
              <w:rPr>
                <w:color w:val="0B0C0C"/>
                <w:sz w:val="24"/>
                <w:szCs w:val="24"/>
              </w:rPr>
              <w:t xml:space="preserve"> V 1 published 2</w:t>
            </w:r>
            <w:r w:rsidRPr="00136191" w:rsidR="00274AB6">
              <w:rPr>
                <w:color w:val="0B0C0C"/>
                <w:sz w:val="24"/>
                <w:szCs w:val="24"/>
              </w:rPr>
              <w:t>5</w:t>
            </w:r>
            <w:r w:rsidRPr="00136191" w:rsidR="002D3F66">
              <w:rPr>
                <w:color w:val="0B0C0C"/>
                <w:sz w:val="24"/>
                <w:szCs w:val="24"/>
              </w:rPr>
              <w:t xml:space="preserve">.02.2021 </w:t>
            </w:r>
            <w:r w:rsidRPr="00136191">
              <w:rPr>
                <w:color w:val="0B0C0C"/>
                <w:sz w:val="24"/>
                <w:szCs w:val="24"/>
              </w:rPr>
              <w:t>available on the Governments</w:t>
            </w:r>
            <w:r w:rsidRPr="00136191" w:rsidR="00851738">
              <w:rPr>
                <w:color w:val="0B0C0C"/>
                <w:sz w:val="24"/>
                <w:szCs w:val="24"/>
              </w:rPr>
              <w:t xml:space="preserve"> Document Sharing Platform;</w:t>
            </w:r>
          </w:p>
          <w:p w:rsidRPr="00136191" w:rsidR="00DF68AD" w:rsidP="004B4F29" w:rsidRDefault="00DF68AD" w14:paraId="44545FD0" w14:textId="77777777">
            <w:pPr>
              <w:widowControl/>
              <w:numPr>
                <w:ilvl w:val="0"/>
                <w:numId w:val="8"/>
              </w:numPr>
              <w:autoSpaceDE/>
              <w:autoSpaceDN/>
              <w:spacing w:before="60" w:after="60"/>
              <w:ind w:left="317" w:hanging="317"/>
              <w:rPr>
                <w:color w:val="000000"/>
                <w:sz w:val="24"/>
                <w:szCs w:val="24"/>
              </w:rPr>
            </w:pPr>
            <w:r w:rsidRPr="00136191">
              <w:rPr>
                <w:color w:val="0B0C0C"/>
                <w:sz w:val="24"/>
                <w:szCs w:val="24"/>
              </w:rPr>
              <w:t>School</w:t>
            </w:r>
            <w:r w:rsidRPr="00136191">
              <w:rPr>
                <w:color w:val="000000"/>
                <w:sz w:val="24"/>
                <w:szCs w:val="24"/>
              </w:rPr>
              <w:t xml:space="preserve"> regularly refers to official advice from the DfE, PHE, HS&amp;Q and HR;</w:t>
            </w:r>
          </w:p>
          <w:p w:rsidRPr="00136191" w:rsidR="00DF68AD" w:rsidP="004B4F29" w:rsidRDefault="00DC1612" w14:paraId="73EC96C9" w14:textId="77777777">
            <w:pPr>
              <w:widowControl/>
              <w:numPr>
                <w:ilvl w:val="0"/>
                <w:numId w:val="10"/>
              </w:numPr>
              <w:autoSpaceDE/>
              <w:autoSpaceDN/>
              <w:spacing w:before="60" w:after="60"/>
              <w:rPr>
                <w:color w:val="000000"/>
                <w:sz w:val="24"/>
                <w:szCs w:val="24"/>
              </w:rPr>
            </w:pPr>
            <w:hyperlink w:history="1" r:id="rId16">
              <w:r w:rsidRPr="00136191" w:rsidR="00DF68AD">
                <w:rPr>
                  <w:rStyle w:val="Hyperlink"/>
                  <w:sz w:val="24"/>
                  <w:szCs w:val="24"/>
                </w:rPr>
                <w:t>Coronavirus (Covid-19): guidance for schools and other educational settings</w:t>
              </w:r>
            </w:hyperlink>
          </w:p>
          <w:p w:rsidRPr="00136191" w:rsidR="00DF68AD" w:rsidP="004B4F29" w:rsidRDefault="00DC1612" w14:paraId="56619042" w14:textId="77777777">
            <w:pPr>
              <w:widowControl/>
              <w:numPr>
                <w:ilvl w:val="0"/>
                <w:numId w:val="9"/>
              </w:numPr>
              <w:autoSpaceDE/>
              <w:autoSpaceDN/>
              <w:spacing w:before="60" w:after="60"/>
              <w:rPr>
                <w:sz w:val="24"/>
                <w:szCs w:val="24"/>
                <w:lang w:eastAsia="en-US"/>
              </w:rPr>
            </w:pPr>
            <w:hyperlink w:history="1" r:id="rId17">
              <w:r w:rsidRPr="00136191" w:rsidR="00DF68AD">
                <w:rPr>
                  <w:rStyle w:val="Hyperlink"/>
                  <w:sz w:val="24"/>
                  <w:szCs w:val="24"/>
                  <w:lang w:eastAsia="en-US"/>
                </w:rPr>
                <w:t>LCC Schools HR guidance</w:t>
              </w:r>
            </w:hyperlink>
          </w:p>
          <w:p w:rsidRPr="00136191" w:rsidR="00DF68AD" w:rsidP="004B4F29" w:rsidRDefault="00DC1612" w14:paraId="77E81BE6" w14:textId="77777777">
            <w:pPr>
              <w:widowControl/>
              <w:numPr>
                <w:ilvl w:val="0"/>
                <w:numId w:val="9"/>
              </w:numPr>
              <w:autoSpaceDE/>
              <w:autoSpaceDN/>
              <w:spacing w:before="60" w:after="60"/>
              <w:rPr>
                <w:sz w:val="24"/>
                <w:szCs w:val="24"/>
                <w:lang w:eastAsia="en-US"/>
              </w:rPr>
            </w:pPr>
            <w:hyperlink w:history="1" r:id="rId18">
              <w:r w:rsidRPr="00136191" w:rsidR="00DF68AD">
                <w:rPr>
                  <w:rStyle w:val="Hyperlink"/>
                  <w:sz w:val="24"/>
                  <w:szCs w:val="24"/>
                  <w:lang w:eastAsia="en-US"/>
                </w:rPr>
                <w:t>LCC Health &amp; Safety COVID-19 web page</w:t>
              </w:r>
            </w:hyperlink>
          </w:p>
          <w:p w:rsidRPr="00136191" w:rsidR="00962735" w:rsidP="004B4F29" w:rsidRDefault="00DF68AD" w14:paraId="1E834449" w14:textId="77777777">
            <w:pPr>
              <w:widowControl/>
              <w:numPr>
                <w:ilvl w:val="0"/>
                <w:numId w:val="8"/>
              </w:numPr>
              <w:autoSpaceDE/>
              <w:autoSpaceDN/>
              <w:spacing w:before="60" w:after="60"/>
              <w:ind w:left="317" w:hanging="317"/>
              <w:rPr>
                <w:color w:val="000000"/>
                <w:sz w:val="24"/>
                <w:szCs w:val="24"/>
              </w:rPr>
            </w:pPr>
            <w:r w:rsidRPr="00136191">
              <w:rPr>
                <w:color w:val="0B0C0C"/>
                <w:sz w:val="24"/>
                <w:szCs w:val="24"/>
              </w:rPr>
              <w:t>Headteacher</w:t>
            </w:r>
            <w:r w:rsidRPr="00136191">
              <w:rPr>
                <w:color w:val="000000"/>
                <w:sz w:val="24"/>
                <w:szCs w:val="24"/>
              </w:rPr>
              <w:t xml:space="preserve"> or other senior person keeps up to date with </w:t>
            </w:r>
            <w:hyperlink w:history="1" r:id="rId19">
              <w:r w:rsidRPr="00136191">
                <w:rPr>
                  <w:rStyle w:val="Hyperlink"/>
                  <w:sz w:val="24"/>
                  <w:szCs w:val="24"/>
                </w:rPr>
                <w:t>official COVID-19 Guidance</w:t>
              </w:r>
            </w:hyperlink>
            <w:r w:rsidRPr="00136191">
              <w:rPr>
                <w:color w:val="000000"/>
                <w:sz w:val="24"/>
                <w:szCs w:val="24"/>
              </w:rPr>
              <w:t xml:space="preserve"> and informs employees/school arrangements as required</w:t>
            </w:r>
            <w:r w:rsidRPr="00136191" w:rsidR="005D06CA">
              <w:rPr>
                <w:color w:val="000000"/>
                <w:sz w:val="24"/>
                <w:szCs w:val="24"/>
              </w:rPr>
              <w:t>.</w:t>
            </w:r>
          </w:p>
        </w:tc>
      </w:tr>
      <w:tr w:rsidRPr="00136191" w:rsidR="00730E68" w:rsidTr="007A4693" w14:paraId="68C1D183" w14:textId="77777777">
        <w:tc>
          <w:tcPr>
            <w:tcW w:w="2921" w:type="dxa"/>
          </w:tcPr>
          <w:p w:rsidRPr="00136191" w:rsidR="00730E68" w:rsidP="007A4693" w:rsidRDefault="00730E68" w14:paraId="13D46E8C" w14:textId="77777777">
            <w:pPr>
              <w:pStyle w:val="BodyText"/>
              <w:spacing w:before="8"/>
              <w:rPr>
                <w:color w:val="000000"/>
                <w:sz w:val="24"/>
                <w:szCs w:val="24"/>
              </w:rPr>
            </w:pPr>
            <w:r w:rsidRPr="00136191">
              <w:rPr>
                <w:color w:val="000000"/>
                <w:sz w:val="24"/>
                <w:szCs w:val="24"/>
              </w:rPr>
              <w:lastRenderedPageBreak/>
              <w:t xml:space="preserve">Failure to obtain consent/lack of participation </w:t>
            </w:r>
          </w:p>
        </w:tc>
        <w:tc>
          <w:tcPr>
            <w:tcW w:w="1860" w:type="dxa"/>
          </w:tcPr>
          <w:p w:rsidRPr="00136191" w:rsidR="00730E68" w:rsidP="007A4693" w:rsidRDefault="00730E68" w14:paraId="57A1AA7A" w14:textId="77777777">
            <w:pPr>
              <w:pStyle w:val="BodyText"/>
              <w:spacing w:before="8"/>
              <w:rPr>
                <w:color w:val="000000"/>
                <w:sz w:val="24"/>
                <w:szCs w:val="24"/>
              </w:rPr>
            </w:pPr>
            <w:r w:rsidRPr="00136191">
              <w:rPr>
                <w:color w:val="000000"/>
                <w:sz w:val="24"/>
                <w:szCs w:val="24"/>
              </w:rPr>
              <w:t>Staff, pupils, visitors, contractors, household members</w:t>
            </w:r>
          </w:p>
          <w:p w:rsidRPr="00136191" w:rsidR="00730E68" w:rsidP="007A4693" w:rsidRDefault="00730E68" w14:paraId="7015FE4F" w14:textId="77777777">
            <w:pPr>
              <w:pStyle w:val="BodyText"/>
              <w:spacing w:before="8"/>
              <w:rPr>
                <w:color w:val="000000"/>
                <w:sz w:val="24"/>
                <w:szCs w:val="24"/>
              </w:rPr>
            </w:pPr>
          </w:p>
        </w:tc>
        <w:tc>
          <w:tcPr>
            <w:tcW w:w="2167" w:type="dxa"/>
          </w:tcPr>
          <w:p w:rsidRPr="00136191" w:rsidR="00730E68" w:rsidP="007A4693" w:rsidRDefault="00730E68" w14:paraId="16C9FD6F" w14:textId="77777777">
            <w:pPr>
              <w:pStyle w:val="BodyText"/>
              <w:spacing w:before="8"/>
              <w:rPr>
                <w:color w:val="000000"/>
                <w:sz w:val="24"/>
                <w:szCs w:val="24"/>
              </w:rPr>
            </w:pPr>
            <w:r w:rsidRPr="00136191">
              <w:rPr>
                <w:sz w:val="24"/>
                <w:szCs w:val="24"/>
              </w:rPr>
              <w:t>Transmission of the virus leading to ill health or potential death</w:t>
            </w:r>
          </w:p>
        </w:tc>
        <w:tc>
          <w:tcPr>
            <w:tcW w:w="8503" w:type="dxa"/>
          </w:tcPr>
          <w:p w:rsidRPr="00136191" w:rsidR="00730E68" w:rsidP="004B4F29" w:rsidRDefault="00730E68" w14:paraId="5E0C51FB" w14:textId="77777777">
            <w:pPr>
              <w:widowControl/>
              <w:numPr>
                <w:ilvl w:val="0"/>
                <w:numId w:val="17"/>
              </w:numPr>
              <w:autoSpaceDE/>
              <w:autoSpaceDN/>
              <w:spacing w:before="60" w:after="60"/>
              <w:ind w:left="319" w:hanging="319"/>
              <w:rPr>
                <w:color w:val="0B0C0C"/>
                <w:sz w:val="24"/>
                <w:szCs w:val="24"/>
              </w:rPr>
            </w:pPr>
            <w:r w:rsidRPr="00136191">
              <w:rPr>
                <w:color w:val="0B0C0C"/>
                <w:sz w:val="24"/>
                <w:szCs w:val="24"/>
              </w:rPr>
              <w:t>Testing is not mandatory for staff</w:t>
            </w:r>
            <w:r w:rsidRPr="00136191" w:rsidR="00E67DA5">
              <w:rPr>
                <w:color w:val="0B0C0C"/>
                <w:sz w:val="24"/>
                <w:szCs w:val="24"/>
              </w:rPr>
              <w:t xml:space="preserve"> </w:t>
            </w:r>
            <w:r w:rsidRPr="00136191" w:rsidR="00136D26">
              <w:rPr>
                <w:color w:val="0B0C0C"/>
                <w:sz w:val="24"/>
                <w:szCs w:val="24"/>
              </w:rPr>
              <w:t>or</w:t>
            </w:r>
            <w:r w:rsidRPr="00136191" w:rsidR="00E67DA5">
              <w:rPr>
                <w:color w:val="0B0C0C"/>
                <w:sz w:val="24"/>
                <w:szCs w:val="24"/>
              </w:rPr>
              <w:t xml:space="preserve"> pupils</w:t>
            </w:r>
            <w:r w:rsidRPr="00136191">
              <w:rPr>
                <w:color w:val="0B0C0C"/>
                <w:sz w:val="24"/>
                <w:szCs w:val="24"/>
              </w:rPr>
              <w:t xml:space="preserve"> however participation in testing is strongly encouraged by the school in order to identify asymptomatic individuals, reduce the spread of the virus and protect colleagues and the wider community;</w:t>
            </w:r>
          </w:p>
          <w:p w:rsidRPr="00136191" w:rsidR="00136D26" w:rsidP="004B4F29" w:rsidRDefault="00136D26" w14:paraId="19B1EF0A" w14:textId="77777777">
            <w:pPr>
              <w:widowControl/>
              <w:numPr>
                <w:ilvl w:val="0"/>
                <w:numId w:val="17"/>
              </w:numPr>
              <w:autoSpaceDE/>
              <w:autoSpaceDN/>
              <w:spacing w:before="60" w:after="60"/>
              <w:ind w:left="319" w:hanging="319"/>
              <w:rPr>
                <w:color w:val="0B0C0C"/>
                <w:sz w:val="24"/>
                <w:szCs w:val="24"/>
              </w:rPr>
            </w:pPr>
            <w:r w:rsidRPr="00136191">
              <w:rPr>
                <w:color w:val="0B0C0C"/>
                <w:sz w:val="24"/>
                <w:szCs w:val="24"/>
              </w:rPr>
              <w:t>Consent to self-test at home is implied by an individual taking the test kit, reading the instructions, understanding the implications and going ahead with the test;</w:t>
            </w:r>
          </w:p>
          <w:p w:rsidRPr="00136191" w:rsidR="00730E68" w:rsidP="004B4F29" w:rsidRDefault="00730E68" w14:paraId="22D224DB"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Staff </w:t>
            </w:r>
            <w:r w:rsidRPr="00136191" w:rsidR="007F3FE0">
              <w:rPr>
                <w:color w:val="0B0C0C"/>
                <w:sz w:val="24"/>
                <w:szCs w:val="24"/>
              </w:rPr>
              <w:t>and pupils have been informed that they</w:t>
            </w:r>
            <w:r w:rsidRPr="00136191">
              <w:rPr>
                <w:color w:val="0B0C0C"/>
                <w:sz w:val="24"/>
                <w:szCs w:val="24"/>
              </w:rPr>
              <w:t xml:space="preserve"> can stop participating in the testing arrangements at any point.</w:t>
            </w:r>
          </w:p>
          <w:p w:rsidRPr="00136191" w:rsidR="008D6FC7" w:rsidP="004B4F29" w:rsidRDefault="008D6FC7" w14:paraId="171546D9" w14:textId="77777777">
            <w:pPr>
              <w:spacing w:before="60" w:after="60"/>
              <w:rPr>
                <w:sz w:val="24"/>
                <w:szCs w:val="24"/>
              </w:rPr>
            </w:pPr>
          </w:p>
          <w:p w:rsidRPr="00136191" w:rsidR="008D6FC7" w:rsidP="004B4F29" w:rsidRDefault="008D6FC7" w14:paraId="5A2C18D7" w14:textId="264BA543">
            <w:pPr>
              <w:tabs>
                <w:tab w:val="left" w:pos="2728"/>
              </w:tabs>
              <w:spacing w:before="60" w:after="60"/>
              <w:rPr>
                <w:sz w:val="24"/>
                <w:szCs w:val="24"/>
              </w:rPr>
            </w:pPr>
            <w:r w:rsidRPr="00136191">
              <w:rPr>
                <w:sz w:val="24"/>
                <w:szCs w:val="24"/>
              </w:rPr>
              <w:tab/>
            </w:r>
          </w:p>
        </w:tc>
      </w:tr>
      <w:tr w:rsidRPr="00136191" w:rsidR="00730E68" w:rsidTr="007A4693" w14:paraId="134310F7" w14:textId="77777777">
        <w:tc>
          <w:tcPr>
            <w:tcW w:w="2921" w:type="dxa"/>
          </w:tcPr>
          <w:p w:rsidRPr="00136191" w:rsidR="00730E68" w:rsidP="007A4693" w:rsidRDefault="005937EB" w14:paraId="6E8F6D85" w14:textId="77777777">
            <w:pPr>
              <w:pStyle w:val="BodyText"/>
              <w:spacing w:before="8"/>
              <w:rPr>
                <w:color w:val="000000"/>
                <w:sz w:val="24"/>
                <w:szCs w:val="24"/>
              </w:rPr>
            </w:pPr>
            <w:r w:rsidRPr="00136191">
              <w:rPr>
                <w:color w:val="000000"/>
                <w:sz w:val="24"/>
                <w:szCs w:val="24"/>
              </w:rPr>
              <w:lastRenderedPageBreak/>
              <w:t xml:space="preserve">Inappropriate </w:t>
            </w:r>
            <w:r w:rsidRPr="00136191" w:rsidR="00730E68">
              <w:rPr>
                <w:color w:val="000000"/>
                <w:sz w:val="24"/>
                <w:szCs w:val="24"/>
              </w:rPr>
              <w:t>Sharing of Information</w:t>
            </w:r>
          </w:p>
        </w:tc>
        <w:tc>
          <w:tcPr>
            <w:tcW w:w="1860" w:type="dxa"/>
          </w:tcPr>
          <w:p w:rsidRPr="00136191" w:rsidR="00730E68" w:rsidP="007A4693" w:rsidRDefault="00730E68" w14:paraId="0F698CD8"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730E68" w:rsidP="007A4693" w:rsidRDefault="00730E68" w14:paraId="5F4CE1F4" w14:textId="77777777">
            <w:pPr>
              <w:pStyle w:val="BodyText"/>
              <w:spacing w:before="8"/>
              <w:rPr>
                <w:sz w:val="24"/>
                <w:szCs w:val="24"/>
              </w:rPr>
            </w:pPr>
            <w:r w:rsidRPr="00136191">
              <w:rPr>
                <w:color w:val="000000"/>
                <w:sz w:val="24"/>
                <w:szCs w:val="24"/>
              </w:rPr>
              <w:t>Misuse of personal information and breaches of GDPR</w:t>
            </w:r>
          </w:p>
        </w:tc>
        <w:tc>
          <w:tcPr>
            <w:tcW w:w="8503" w:type="dxa"/>
          </w:tcPr>
          <w:p w:rsidRPr="00136191" w:rsidR="003F5027" w:rsidP="004B4F29" w:rsidRDefault="003F5027" w14:paraId="23854348"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Staff, pupils and parents/carers have been provided with the </w:t>
            </w:r>
            <w:r w:rsidRPr="00136191" w:rsidR="00136D26">
              <w:rPr>
                <w:color w:val="0B0C0C"/>
                <w:sz w:val="24"/>
                <w:szCs w:val="24"/>
              </w:rPr>
              <w:t xml:space="preserve">appropriate </w:t>
            </w:r>
            <w:r w:rsidRPr="00136191">
              <w:rPr>
                <w:color w:val="0B0C0C"/>
                <w:sz w:val="24"/>
                <w:szCs w:val="24"/>
              </w:rPr>
              <w:t>privacy notice and have been given an opportunity to discuss concerns around participation and data protection;</w:t>
            </w:r>
          </w:p>
          <w:p w:rsidRPr="00136191" w:rsidR="00730E68" w:rsidP="004B4F29" w:rsidRDefault="00730E68" w14:paraId="4A72DB60"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The </w:t>
            </w:r>
            <w:r w:rsidRPr="00136191" w:rsidR="00B512BC">
              <w:rPr>
                <w:color w:val="0B0C0C"/>
                <w:sz w:val="24"/>
                <w:szCs w:val="24"/>
              </w:rPr>
              <w:t>T</w:t>
            </w:r>
            <w:r w:rsidRPr="00136191">
              <w:rPr>
                <w:color w:val="0B0C0C"/>
                <w:sz w:val="24"/>
                <w:szCs w:val="24"/>
              </w:rPr>
              <w:t xml:space="preserve">est </w:t>
            </w:r>
            <w:r w:rsidRPr="00136191" w:rsidR="00B512BC">
              <w:rPr>
                <w:color w:val="0B0C0C"/>
                <w:sz w:val="24"/>
                <w:szCs w:val="24"/>
              </w:rPr>
              <w:t>K</w:t>
            </w:r>
            <w:r w:rsidRPr="00136191">
              <w:rPr>
                <w:color w:val="0B0C0C"/>
                <w:sz w:val="24"/>
                <w:szCs w:val="24"/>
              </w:rPr>
              <w:t xml:space="preserve">it </w:t>
            </w:r>
            <w:r w:rsidRPr="00136191" w:rsidR="00B512BC">
              <w:rPr>
                <w:color w:val="0B0C0C"/>
                <w:sz w:val="24"/>
                <w:szCs w:val="24"/>
              </w:rPr>
              <w:t>L</w:t>
            </w:r>
            <w:r w:rsidRPr="00136191">
              <w:rPr>
                <w:color w:val="0B0C0C"/>
                <w:sz w:val="24"/>
                <w:szCs w:val="24"/>
              </w:rPr>
              <w:t xml:space="preserve">og and test results register are separate documents so that those signing for test kits cannot see the results of </w:t>
            </w:r>
            <w:r w:rsidRPr="00136191" w:rsidR="00136D26">
              <w:rPr>
                <w:color w:val="0B0C0C"/>
                <w:sz w:val="24"/>
                <w:szCs w:val="24"/>
              </w:rPr>
              <w:t>other staff or pupils</w:t>
            </w:r>
            <w:r w:rsidRPr="00136191">
              <w:rPr>
                <w:color w:val="0B0C0C"/>
                <w:sz w:val="24"/>
                <w:szCs w:val="24"/>
              </w:rPr>
              <w:t>;</w:t>
            </w:r>
          </w:p>
          <w:p w:rsidRPr="00136191" w:rsidR="00730E68" w:rsidP="004B4F29" w:rsidRDefault="00730E68" w14:paraId="3356D0E3"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Care is taken when handling personal information to ensure all necessary precautions are taken and that it is not shared with anyone who is not directly involved in dealing with the test results;</w:t>
            </w:r>
          </w:p>
          <w:p w:rsidRPr="00136191" w:rsidR="00B512BC" w:rsidP="004B4F29" w:rsidRDefault="00B512BC" w14:paraId="2498543B" w14:textId="7D0577EA">
            <w:pPr>
              <w:widowControl/>
              <w:numPr>
                <w:ilvl w:val="0"/>
                <w:numId w:val="8"/>
              </w:numPr>
              <w:autoSpaceDE/>
              <w:autoSpaceDN/>
              <w:spacing w:before="60" w:after="60"/>
              <w:ind w:left="317" w:hanging="317"/>
              <w:rPr>
                <w:strike/>
                <w:color w:val="0B0C0C"/>
                <w:sz w:val="24"/>
                <w:szCs w:val="24"/>
              </w:rPr>
            </w:pPr>
            <w:r w:rsidRPr="00136191">
              <w:rPr>
                <w:color w:val="0B0C0C"/>
                <w:sz w:val="24"/>
                <w:szCs w:val="24"/>
              </w:rPr>
              <w:t xml:space="preserve">Staff handling the Test </w:t>
            </w:r>
            <w:r w:rsidRPr="00136191" w:rsidR="001200F5">
              <w:rPr>
                <w:color w:val="0B0C0C"/>
                <w:sz w:val="24"/>
                <w:szCs w:val="24"/>
              </w:rPr>
              <w:t>R</w:t>
            </w:r>
            <w:r w:rsidRPr="00136191">
              <w:rPr>
                <w:color w:val="0B0C0C"/>
                <w:sz w:val="24"/>
                <w:szCs w:val="24"/>
              </w:rPr>
              <w:t>egister have been recruited following Keeping Children Safe in Education Part 3;</w:t>
            </w:r>
          </w:p>
          <w:p w:rsidRPr="00136191" w:rsidR="00B512BC" w:rsidP="004B4F29" w:rsidRDefault="00B512BC" w14:paraId="02E42504"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The Test Register will be kept for a minimum of 14 days and will be securely destroyed after 1 month from the last entry on the register;</w:t>
            </w:r>
          </w:p>
          <w:p w:rsidRPr="00136191" w:rsidR="00730E68" w:rsidP="004B4F29" w:rsidRDefault="00B512BC" w14:paraId="056CCC2B"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The Test Kit Log will be kept for 12 months from the last entry on the log;</w:t>
            </w:r>
          </w:p>
          <w:p w:rsidRPr="00136191" w:rsidR="00730E68" w:rsidP="005D1B2C" w:rsidRDefault="00730E68" w14:paraId="39E14C90" w14:textId="6C1BC466">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Arrangements for dealing with any breaches of GDPR are understood and adhered to by the </w:t>
            </w:r>
            <w:r w:rsidRPr="005D1B2C">
              <w:rPr>
                <w:sz w:val="24"/>
                <w:szCs w:val="24"/>
              </w:rPr>
              <w:t>Headteac</w:t>
            </w:r>
            <w:r w:rsidRPr="005D1B2C" w:rsidR="005D1B2C">
              <w:rPr>
                <w:sz w:val="24"/>
                <w:szCs w:val="24"/>
              </w:rPr>
              <w:t>her and School Business Manager.</w:t>
            </w:r>
          </w:p>
        </w:tc>
      </w:tr>
      <w:tr w:rsidRPr="00136191" w:rsidR="00CB573F" w:rsidTr="007F3B47" w14:paraId="0015688F" w14:textId="77777777">
        <w:tc>
          <w:tcPr>
            <w:tcW w:w="2921" w:type="dxa"/>
          </w:tcPr>
          <w:p w:rsidRPr="00136191" w:rsidR="00BC3D36" w:rsidP="000834A1" w:rsidRDefault="007D0973" w14:paraId="0EEE8410" w14:textId="77777777">
            <w:pPr>
              <w:pStyle w:val="BodyText"/>
              <w:spacing w:before="8"/>
              <w:rPr>
                <w:color w:val="000000"/>
                <w:sz w:val="24"/>
                <w:szCs w:val="24"/>
              </w:rPr>
            </w:pPr>
            <w:r w:rsidRPr="00136191">
              <w:rPr>
                <w:sz w:val="24"/>
                <w:szCs w:val="24"/>
              </w:rPr>
              <w:t>D</w:t>
            </w:r>
            <w:r w:rsidRPr="00136191" w:rsidR="0004492B">
              <w:rPr>
                <w:sz w:val="24"/>
                <w:szCs w:val="24"/>
              </w:rPr>
              <w:t xml:space="preserve">amaged </w:t>
            </w:r>
            <w:r w:rsidRPr="00136191">
              <w:rPr>
                <w:sz w:val="24"/>
                <w:szCs w:val="24"/>
              </w:rPr>
              <w:t xml:space="preserve">or stolen </w:t>
            </w:r>
            <w:r w:rsidRPr="00136191" w:rsidR="0004492B">
              <w:rPr>
                <w:sz w:val="24"/>
                <w:szCs w:val="24"/>
              </w:rPr>
              <w:t>LFD kits resulting in staff not being tested or an incorrect test result provided</w:t>
            </w:r>
          </w:p>
        </w:tc>
        <w:tc>
          <w:tcPr>
            <w:tcW w:w="1860" w:type="dxa"/>
          </w:tcPr>
          <w:p w:rsidRPr="00136191" w:rsidR="00BC3D36" w:rsidP="00BC3D36" w:rsidRDefault="00BC3D36" w14:paraId="6F4D135B"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BC3D36" w:rsidP="00BC3D36" w:rsidRDefault="00BC3D36" w14:paraId="7AEC7713" w14:textId="77777777">
            <w:pPr>
              <w:pStyle w:val="BodyText"/>
              <w:spacing w:before="8"/>
              <w:rPr>
                <w:sz w:val="24"/>
                <w:szCs w:val="24"/>
              </w:rPr>
            </w:pPr>
            <w:r w:rsidRPr="00136191">
              <w:rPr>
                <w:sz w:val="24"/>
                <w:szCs w:val="24"/>
              </w:rPr>
              <w:t>Transmission of the virus leading to ill health or potential death</w:t>
            </w:r>
          </w:p>
          <w:p w:rsidRPr="00136191" w:rsidR="00BC3D36" w:rsidP="00BC3D36" w:rsidRDefault="00BC3D36" w14:paraId="5CA11F31" w14:textId="77777777">
            <w:pPr>
              <w:pStyle w:val="BodyText"/>
              <w:spacing w:before="8"/>
              <w:rPr>
                <w:sz w:val="24"/>
                <w:szCs w:val="24"/>
              </w:rPr>
            </w:pPr>
          </w:p>
        </w:tc>
        <w:tc>
          <w:tcPr>
            <w:tcW w:w="8503" w:type="dxa"/>
          </w:tcPr>
          <w:p w:rsidRPr="00136191" w:rsidR="00BC3D36" w:rsidP="004B4F29" w:rsidRDefault="00BC3D36" w14:paraId="2C368E6B"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On arrival at school the </w:t>
            </w:r>
            <w:r w:rsidRPr="00136191" w:rsidR="00D43290">
              <w:rPr>
                <w:color w:val="0B0C0C"/>
                <w:sz w:val="24"/>
                <w:szCs w:val="24"/>
              </w:rPr>
              <w:t>lateral flow device (</w:t>
            </w:r>
            <w:r w:rsidRPr="00136191">
              <w:rPr>
                <w:color w:val="0B0C0C"/>
                <w:sz w:val="24"/>
                <w:szCs w:val="24"/>
              </w:rPr>
              <w:t>LF</w:t>
            </w:r>
            <w:r w:rsidRPr="00136191" w:rsidR="000834A1">
              <w:rPr>
                <w:color w:val="0B0C0C"/>
                <w:sz w:val="24"/>
                <w:szCs w:val="24"/>
              </w:rPr>
              <w:t>D</w:t>
            </w:r>
            <w:r w:rsidRPr="00136191" w:rsidR="00D43290">
              <w:rPr>
                <w:color w:val="0B0C0C"/>
                <w:sz w:val="24"/>
                <w:szCs w:val="24"/>
              </w:rPr>
              <w:t>)</w:t>
            </w:r>
            <w:r w:rsidRPr="00136191" w:rsidR="002E5AA9">
              <w:rPr>
                <w:color w:val="0B0C0C"/>
                <w:sz w:val="24"/>
                <w:szCs w:val="24"/>
              </w:rPr>
              <w:t xml:space="preserve"> </w:t>
            </w:r>
            <w:r w:rsidRPr="00136191">
              <w:rPr>
                <w:color w:val="0B0C0C"/>
                <w:sz w:val="24"/>
                <w:szCs w:val="24"/>
              </w:rPr>
              <w:t>kit delivery will be stored securely to prevent unauthorised access;</w:t>
            </w:r>
          </w:p>
          <w:p w:rsidRPr="00136191" w:rsidR="00BC3D36" w:rsidP="004B4F29" w:rsidRDefault="00BC3D36" w14:paraId="44025CC3"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Kits will be stored indoors where a temperature of between 2 and 30 degrees can be maintained</w:t>
            </w:r>
            <w:r w:rsidRPr="00136191" w:rsidR="00856CA3">
              <w:rPr>
                <w:color w:val="0B0C0C"/>
                <w:sz w:val="24"/>
                <w:szCs w:val="24"/>
              </w:rPr>
              <w:t>;</w:t>
            </w:r>
          </w:p>
          <w:p w:rsidRPr="00136191" w:rsidR="00BC3D36" w:rsidP="004B4F29" w:rsidRDefault="00BC3D36" w14:paraId="29AD8007" w14:textId="55D6477D">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Once </w:t>
            </w:r>
            <w:r w:rsidRPr="00136191" w:rsidR="00FD6D37">
              <w:rPr>
                <w:color w:val="0B0C0C"/>
                <w:sz w:val="24"/>
                <w:szCs w:val="24"/>
              </w:rPr>
              <w:t xml:space="preserve">test kits have been </w:t>
            </w:r>
            <w:r w:rsidRPr="00136191">
              <w:rPr>
                <w:color w:val="0B0C0C"/>
                <w:sz w:val="24"/>
                <w:szCs w:val="24"/>
              </w:rPr>
              <w:t>distributed staff</w:t>
            </w:r>
            <w:r w:rsidRPr="00136191" w:rsidR="00FD6D37">
              <w:rPr>
                <w:color w:val="0B0C0C"/>
                <w:sz w:val="24"/>
                <w:szCs w:val="24"/>
              </w:rPr>
              <w:t xml:space="preserve"> </w:t>
            </w:r>
            <w:r w:rsidRPr="00136191" w:rsidR="00856CA3">
              <w:rPr>
                <w:color w:val="0B0C0C"/>
                <w:sz w:val="24"/>
                <w:szCs w:val="24"/>
              </w:rPr>
              <w:t xml:space="preserve">and parents/carers </w:t>
            </w:r>
            <w:r w:rsidRPr="00136191" w:rsidR="00FD6D37">
              <w:rPr>
                <w:color w:val="0B0C0C"/>
                <w:sz w:val="24"/>
                <w:szCs w:val="24"/>
              </w:rPr>
              <w:t xml:space="preserve">are responsible for ensuring these are </w:t>
            </w:r>
            <w:r w:rsidRPr="00136191">
              <w:rPr>
                <w:color w:val="0B0C0C"/>
                <w:sz w:val="24"/>
                <w:szCs w:val="24"/>
              </w:rPr>
              <w:t xml:space="preserve">stored </w:t>
            </w:r>
            <w:r w:rsidRPr="00136191" w:rsidR="00FD6D37">
              <w:rPr>
                <w:color w:val="0B0C0C"/>
                <w:sz w:val="24"/>
                <w:szCs w:val="24"/>
              </w:rPr>
              <w:t>appropriately at their home</w:t>
            </w:r>
            <w:r w:rsidRPr="00136191">
              <w:rPr>
                <w:color w:val="0B0C0C"/>
                <w:sz w:val="24"/>
                <w:szCs w:val="24"/>
              </w:rPr>
              <w:t xml:space="preserve"> in a safe place away from children</w:t>
            </w:r>
            <w:r w:rsidRPr="00136191" w:rsidR="00136D26">
              <w:rPr>
                <w:color w:val="0B0C0C"/>
                <w:sz w:val="24"/>
                <w:szCs w:val="24"/>
              </w:rPr>
              <w:t>,</w:t>
            </w:r>
            <w:r w:rsidRPr="00136191">
              <w:rPr>
                <w:color w:val="0B0C0C"/>
                <w:sz w:val="24"/>
                <w:szCs w:val="24"/>
              </w:rPr>
              <w:t xml:space="preserve"> at room temperature or in a cool dry place (2 – 30 degrees)</w:t>
            </w:r>
            <w:r w:rsidRPr="00136191" w:rsidR="00136D26">
              <w:rPr>
                <w:color w:val="0B0C0C"/>
                <w:sz w:val="24"/>
                <w:szCs w:val="24"/>
              </w:rPr>
              <w:t xml:space="preserve"> and not in the fridge/freezer or in direct sunlight</w:t>
            </w:r>
            <w:r w:rsidRPr="00136191" w:rsidR="001200F5">
              <w:rPr>
                <w:color w:val="0B0C0C"/>
                <w:sz w:val="24"/>
                <w:szCs w:val="24"/>
              </w:rPr>
              <w:t>.</w:t>
            </w:r>
          </w:p>
        </w:tc>
      </w:tr>
      <w:tr w:rsidRPr="00136191" w:rsidR="00CB573F" w:rsidTr="007F3B47" w14:paraId="13B5D594" w14:textId="77777777">
        <w:tc>
          <w:tcPr>
            <w:tcW w:w="2921" w:type="dxa"/>
          </w:tcPr>
          <w:p w:rsidRPr="00136191" w:rsidR="00BC3D36" w:rsidP="000834A1" w:rsidRDefault="000834A1" w14:paraId="5058EB86" w14:textId="77777777">
            <w:pPr>
              <w:pStyle w:val="BodyText"/>
              <w:spacing w:before="8"/>
              <w:rPr>
                <w:color w:val="000000"/>
                <w:sz w:val="24"/>
                <w:szCs w:val="24"/>
              </w:rPr>
            </w:pPr>
            <w:r w:rsidRPr="00136191">
              <w:rPr>
                <w:color w:val="000000"/>
                <w:sz w:val="24"/>
                <w:szCs w:val="24"/>
              </w:rPr>
              <w:lastRenderedPageBreak/>
              <w:t>Poor arrangements for the d</w:t>
            </w:r>
            <w:r w:rsidRPr="00136191" w:rsidR="00BC3D36">
              <w:rPr>
                <w:color w:val="000000"/>
                <w:sz w:val="24"/>
                <w:szCs w:val="24"/>
              </w:rPr>
              <w:t>istribution of LF</w:t>
            </w:r>
            <w:r w:rsidRPr="00136191" w:rsidR="001F3FCF">
              <w:rPr>
                <w:color w:val="000000"/>
                <w:sz w:val="24"/>
                <w:szCs w:val="24"/>
              </w:rPr>
              <w:t>D</w:t>
            </w:r>
            <w:r w:rsidRPr="00136191" w:rsidR="00BC3D36">
              <w:rPr>
                <w:color w:val="000000"/>
                <w:sz w:val="24"/>
                <w:szCs w:val="24"/>
              </w:rPr>
              <w:t xml:space="preserve"> kits</w:t>
            </w:r>
          </w:p>
        </w:tc>
        <w:tc>
          <w:tcPr>
            <w:tcW w:w="1860" w:type="dxa"/>
          </w:tcPr>
          <w:p w:rsidRPr="00136191" w:rsidR="00BC3D36" w:rsidP="00BC3D36" w:rsidRDefault="00BC3D36" w14:paraId="7E5048A5"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BC3D36" w:rsidP="00BC3D36" w:rsidRDefault="00BC3D36" w14:paraId="68FFEF07" w14:textId="77777777">
            <w:pPr>
              <w:pStyle w:val="BodyText"/>
              <w:spacing w:before="8"/>
              <w:rPr>
                <w:sz w:val="24"/>
                <w:szCs w:val="24"/>
              </w:rPr>
            </w:pPr>
            <w:r w:rsidRPr="00136191">
              <w:rPr>
                <w:sz w:val="24"/>
                <w:szCs w:val="24"/>
              </w:rPr>
              <w:t>Transmission of the virus leading to ill health or potential death</w:t>
            </w:r>
          </w:p>
          <w:p w:rsidRPr="00136191" w:rsidR="00BC3D36" w:rsidP="00BC3D36" w:rsidRDefault="00BC3D36" w14:paraId="3D81E0F2" w14:textId="77777777">
            <w:pPr>
              <w:pStyle w:val="BodyText"/>
              <w:spacing w:before="8"/>
              <w:rPr>
                <w:sz w:val="24"/>
                <w:szCs w:val="24"/>
              </w:rPr>
            </w:pPr>
          </w:p>
        </w:tc>
        <w:tc>
          <w:tcPr>
            <w:tcW w:w="8503" w:type="dxa"/>
          </w:tcPr>
          <w:p w:rsidRPr="00136191" w:rsidR="00BC3D36" w:rsidP="004B4F29" w:rsidRDefault="00FD6D37" w14:paraId="3A9F71FD"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Social distancing is maintained at all times during the d</w:t>
            </w:r>
            <w:r w:rsidRPr="00136191" w:rsidR="00BC3D36">
              <w:rPr>
                <w:color w:val="0B0C0C"/>
                <w:sz w:val="24"/>
                <w:szCs w:val="24"/>
              </w:rPr>
              <w:t>istribution of kits to staff</w:t>
            </w:r>
            <w:r w:rsidRPr="00136191">
              <w:rPr>
                <w:color w:val="0B0C0C"/>
                <w:sz w:val="24"/>
                <w:szCs w:val="24"/>
              </w:rPr>
              <w:t xml:space="preserve"> </w:t>
            </w:r>
            <w:r w:rsidRPr="00136191" w:rsidR="00856CA3">
              <w:rPr>
                <w:color w:val="0B0C0C"/>
                <w:sz w:val="24"/>
                <w:szCs w:val="24"/>
              </w:rPr>
              <w:t>and pupils</w:t>
            </w:r>
            <w:r w:rsidRPr="00136191" w:rsidR="00B512BC">
              <w:rPr>
                <w:color w:val="0B0C0C"/>
                <w:sz w:val="24"/>
                <w:szCs w:val="24"/>
              </w:rPr>
              <w:t>.</w:t>
            </w:r>
            <w:r w:rsidRPr="00136191">
              <w:rPr>
                <w:color w:val="0B0C0C"/>
                <w:sz w:val="24"/>
                <w:szCs w:val="24"/>
              </w:rPr>
              <w:t xml:space="preserve"> </w:t>
            </w:r>
            <w:r w:rsidRPr="00136191" w:rsidR="00B512BC">
              <w:rPr>
                <w:color w:val="0B0C0C"/>
                <w:sz w:val="24"/>
                <w:szCs w:val="24"/>
              </w:rPr>
              <w:t>S</w:t>
            </w:r>
            <w:r w:rsidRPr="00136191" w:rsidR="00BC3D36">
              <w:rPr>
                <w:color w:val="0B0C0C"/>
                <w:sz w:val="24"/>
                <w:szCs w:val="24"/>
              </w:rPr>
              <w:t xml:space="preserve">taff members coordinating and handing out test kits wear an appropriate face covering at all times and maintain a 2-metre distance from staff </w:t>
            </w:r>
            <w:r w:rsidRPr="00136191" w:rsidR="002938EC">
              <w:rPr>
                <w:color w:val="0B0C0C"/>
                <w:sz w:val="24"/>
                <w:szCs w:val="24"/>
              </w:rPr>
              <w:t xml:space="preserve">and pupils </w:t>
            </w:r>
            <w:r w:rsidRPr="00136191" w:rsidR="00BC3D36">
              <w:rPr>
                <w:color w:val="0B0C0C"/>
                <w:sz w:val="24"/>
                <w:szCs w:val="24"/>
              </w:rPr>
              <w:t>collect</w:t>
            </w:r>
            <w:r w:rsidRPr="00136191" w:rsidR="002938EC">
              <w:rPr>
                <w:color w:val="0B0C0C"/>
                <w:sz w:val="24"/>
                <w:szCs w:val="24"/>
              </w:rPr>
              <w:t>ing</w:t>
            </w:r>
            <w:r w:rsidRPr="00136191" w:rsidR="00BC3D36">
              <w:rPr>
                <w:color w:val="0B0C0C"/>
                <w:sz w:val="24"/>
                <w:szCs w:val="24"/>
              </w:rPr>
              <w:t xml:space="preserve"> their test kits</w:t>
            </w:r>
            <w:r w:rsidRPr="00136191" w:rsidR="005D06CA">
              <w:rPr>
                <w:color w:val="0B0C0C"/>
                <w:sz w:val="24"/>
                <w:szCs w:val="24"/>
              </w:rPr>
              <w:t>;</w:t>
            </w:r>
          </w:p>
          <w:p w:rsidRPr="00136191" w:rsidR="00BC3D36" w:rsidP="004B4F29" w:rsidRDefault="00BC3D36" w14:paraId="11E4DB18" w14:textId="6E858432">
            <w:pPr>
              <w:widowControl/>
              <w:numPr>
                <w:ilvl w:val="0"/>
                <w:numId w:val="8"/>
              </w:numPr>
              <w:autoSpaceDE/>
              <w:autoSpaceDN/>
              <w:spacing w:before="60" w:after="60"/>
              <w:ind w:left="317" w:hanging="317"/>
              <w:rPr>
                <w:color w:val="0B0C0C"/>
                <w:sz w:val="24"/>
                <w:szCs w:val="24"/>
              </w:rPr>
            </w:pPr>
            <w:r w:rsidRPr="00136191">
              <w:rPr>
                <w:color w:val="0B0C0C"/>
                <w:sz w:val="24"/>
                <w:szCs w:val="24"/>
              </w:rPr>
              <w:t>When handing out kits the issuer will record who takes the kit in the 'kit log' using the test kit log template available on the Document Sharing Platform</w:t>
            </w:r>
            <w:r w:rsidRPr="00136191" w:rsidR="00122208">
              <w:rPr>
                <w:color w:val="0B0C0C"/>
                <w:sz w:val="24"/>
                <w:szCs w:val="24"/>
              </w:rPr>
              <w:t xml:space="preserve"> and ensure the Instructions for Use (V 1.3.2) has been issue alongside the kit</w:t>
            </w:r>
            <w:r w:rsidRPr="00136191" w:rsidR="001200F5">
              <w:rPr>
                <w:color w:val="0B0C0C"/>
                <w:sz w:val="24"/>
                <w:szCs w:val="24"/>
              </w:rPr>
              <w:t>.</w:t>
            </w:r>
            <w:r w:rsidRPr="00136191" w:rsidR="007F3FE0">
              <w:rPr>
                <w:color w:val="0B0C0C"/>
                <w:sz w:val="24"/>
                <w:szCs w:val="24"/>
              </w:rPr>
              <w:t xml:space="preserve">  </w:t>
            </w:r>
          </w:p>
        </w:tc>
      </w:tr>
      <w:tr w:rsidRPr="00136191" w:rsidR="00CB573F" w:rsidTr="007F3B47" w14:paraId="7EF9B3AC" w14:textId="77777777">
        <w:tc>
          <w:tcPr>
            <w:tcW w:w="2921" w:type="dxa"/>
          </w:tcPr>
          <w:p w:rsidRPr="00136191" w:rsidR="00BC3D36" w:rsidP="00BC3D36" w:rsidRDefault="00BC3D36" w14:paraId="41CF4889" w14:textId="77777777">
            <w:pPr>
              <w:pStyle w:val="BodyText"/>
              <w:spacing w:before="8"/>
              <w:rPr>
                <w:color w:val="000000"/>
                <w:sz w:val="24"/>
                <w:szCs w:val="24"/>
              </w:rPr>
            </w:pPr>
            <w:r w:rsidRPr="00136191">
              <w:rPr>
                <w:color w:val="000000"/>
                <w:sz w:val="24"/>
                <w:szCs w:val="24"/>
              </w:rPr>
              <w:t>Poor administration and implementation of testing programme</w:t>
            </w:r>
          </w:p>
        </w:tc>
        <w:tc>
          <w:tcPr>
            <w:tcW w:w="1860" w:type="dxa"/>
          </w:tcPr>
          <w:p w:rsidRPr="00136191" w:rsidR="00BC3D36" w:rsidP="00BC3D36" w:rsidRDefault="00BC3D36" w14:paraId="481E8B55"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BC3D36" w:rsidP="00BC3D36" w:rsidRDefault="00BC3D36" w14:paraId="56D4145E" w14:textId="77777777">
            <w:pPr>
              <w:pStyle w:val="BodyText"/>
              <w:spacing w:before="8"/>
              <w:rPr>
                <w:sz w:val="24"/>
                <w:szCs w:val="24"/>
              </w:rPr>
            </w:pPr>
            <w:r w:rsidRPr="00136191">
              <w:rPr>
                <w:sz w:val="24"/>
                <w:szCs w:val="24"/>
              </w:rPr>
              <w:t>Transmission of the virus leading to ill health or potential death</w:t>
            </w:r>
          </w:p>
          <w:p w:rsidRPr="00136191" w:rsidR="00BC3D36" w:rsidP="00BC3D36" w:rsidRDefault="00BC3D36" w14:paraId="211E47D8" w14:textId="77777777">
            <w:pPr>
              <w:pStyle w:val="BodyText"/>
              <w:spacing w:before="8"/>
              <w:rPr>
                <w:sz w:val="24"/>
                <w:szCs w:val="24"/>
              </w:rPr>
            </w:pPr>
          </w:p>
        </w:tc>
        <w:tc>
          <w:tcPr>
            <w:tcW w:w="8503" w:type="dxa"/>
          </w:tcPr>
          <w:p w:rsidRPr="00136191" w:rsidR="002938EC" w:rsidP="004B4F29" w:rsidRDefault="002938EC" w14:paraId="21B70050" w14:textId="77777777">
            <w:pPr>
              <w:widowControl/>
              <w:autoSpaceDE/>
              <w:autoSpaceDN/>
              <w:spacing w:before="60" w:after="60"/>
              <w:ind w:left="34"/>
              <w:rPr>
                <w:color w:val="0B0C0C"/>
                <w:sz w:val="24"/>
                <w:szCs w:val="24"/>
              </w:rPr>
            </w:pPr>
            <w:r w:rsidRPr="00136191">
              <w:rPr>
                <w:color w:val="0B0C0C"/>
                <w:sz w:val="24"/>
                <w:szCs w:val="24"/>
              </w:rPr>
              <w:t>School has allocated a Quality Lead who is responsible for;</w:t>
            </w:r>
          </w:p>
          <w:p w:rsidRPr="00136191" w:rsidR="002938EC" w:rsidP="004B4F29" w:rsidRDefault="002938EC" w14:paraId="0493C48C" w14:textId="18816D70">
            <w:pPr>
              <w:pStyle w:val="ListParagraph"/>
              <w:widowControl/>
              <w:numPr>
                <w:ilvl w:val="0"/>
                <w:numId w:val="37"/>
              </w:numPr>
              <w:autoSpaceDE/>
              <w:autoSpaceDN/>
              <w:spacing w:before="60" w:after="60"/>
              <w:ind w:left="318" w:hanging="284"/>
              <w:contextualSpacing w:val="0"/>
              <w:rPr>
                <w:color w:val="0B0C0C"/>
                <w:sz w:val="24"/>
                <w:szCs w:val="24"/>
              </w:rPr>
            </w:pPr>
            <w:r w:rsidRPr="00136191">
              <w:rPr>
                <w:color w:val="0B0C0C"/>
                <w:sz w:val="24"/>
                <w:szCs w:val="24"/>
              </w:rPr>
              <w:t>Supporting any test-related concerns and queries for those self-te</w:t>
            </w:r>
            <w:r w:rsidRPr="00136191" w:rsidR="00D72929">
              <w:rPr>
                <w:color w:val="0B0C0C"/>
                <w:sz w:val="24"/>
                <w:szCs w:val="24"/>
              </w:rPr>
              <w:t>s</w:t>
            </w:r>
            <w:r w:rsidRPr="00136191">
              <w:rPr>
                <w:color w:val="0B0C0C"/>
                <w:sz w:val="24"/>
                <w:szCs w:val="24"/>
              </w:rPr>
              <w:t>ting at home;</w:t>
            </w:r>
          </w:p>
          <w:p w:rsidRPr="00136191" w:rsidR="002938EC" w:rsidP="004B4F29" w:rsidRDefault="002938EC" w14:paraId="33E7ED47" w14:textId="77777777">
            <w:pPr>
              <w:pStyle w:val="ListParagraph"/>
              <w:widowControl/>
              <w:numPr>
                <w:ilvl w:val="0"/>
                <w:numId w:val="37"/>
              </w:numPr>
              <w:autoSpaceDE/>
              <w:autoSpaceDN/>
              <w:spacing w:before="60" w:after="60"/>
              <w:ind w:left="318" w:hanging="284"/>
              <w:contextualSpacing w:val="0"/>
              <w:rPr>
                <w:sz w:val="24"/>
                <w:szCs w:val="24"/>
              </w:rPr>
            </w:pPr>
            <w:r w:rsidRPr="00136191">
              <w:rPr>
                <w:sz w:val="24"/>
                <w:szCs w:val="24"/>
              </w:rPr>
              <w:t xml:space="preserve">Running </w:t>
            </w:r>
            <w:r w:rsidRPr="00136191" w:rsidR="00D72929">
              <w:rPr>
                <w:sz w:val="24"/>
                <w:szCs w:val="24"/>
              </w:rPr>
              <w:t>'</w:t>
            </w:r>
            <w:r w:rsidRPr="00136191">
              <w:rPr>
                <w:sz w:val="24"/>
                <w:szCs w:val="24"/>
              </w:rPr>
              <w:t>awareness and key quality good practice point</w:t>
            </w:r>
            <w:r w:rsidRPr="00136191" w:rsidR="00D72929">
              <w:rPr>
                <w:sz w:val="24"/>
                <w:szCs w:val="24"/>
              </w:rPr>
              <w:t>'</w:t>
            </w:r>
            <w:r w:rsidRPr="00136191">
              <w:rPr>
                <w:sz w:val="24"/>
                <w:szCs w:val="24"/>
              </w:rPr>
              <w:t xml:space="preserve"> </w:t>
            </w:r>
            <w:r w:rsidRPr="00136191" w:rsidR="007B7365">
              <w:rPr>
                <w:sz w:val="24"/>
                <w:szCs w:val="24"/>
              </w:rPr>
              <w:t>and</w:t>
            </w:r>
            <w:r w:rsidRPr="00136191">
              <w:rPr>
                <w:sz w:val="24"/>
                <w:szCs w:val="24"/>
              </w:rPr>
              <w:t xml:space="preserve"> </w:t>
            </w:r>
            <w:r w:rsidRPr="00136191" w:rsidR="00D72929">
              <w:rPr>
                <w:sz w:val="24"/>
                <w:szCs w:val="24"/>
              </w:rPr>
              <w:t>'</w:t>
            </w:r>
            <w:r w:rsidRPr="00136191">
              <w:rPr>
                <w:sz w:val="24"/>
                <w:szCs w:val="24"/>
              </w:rPr>
              <w:t>lessons learnt</w:t>
            </w:r>
            <w:r w:rsidRPr="00136191" w:rsidR="00D72929">
              <w:rPr>
                <w:sz w:val="24"/>
                <w:szCs w:val="24"/>
              </w:rPr>
              <w:t>'</w:t>
            </w:r>
            <w:r w:rsidRPr="00136191">
              <w:rPr>
                <w:sz w:val="24"/>
                <w:szCs w:val="24"/>
              </w:rPr>
              <w:t xml:space="preserve"> sessions at school;</w:t>
            </w:r>
          </w:p>
          <w:p w:rsidRPr="00136191" w:rsidR="002938EC" w:rsidP="004B4F29" w:rsidRDefault="002938EC" w14:paraId="63867C08" w14:textId="77777777">
            <w:pPr>
              <w:pStyle w:val="ListParagraph"/>
              <w:widowControl/>
              <w:numPr>
                <w:ilvl w:val="0"/>
                <w:numId w:val="37"/>
              </w:numPr>
              <w:autoSpaceDE/>
              <w:autoSpaceDN/>
              <w:spacing w:before="60" w:after="60"/>
              <w:ind w:left="318" w:hanging="284"/>
              <w:contextualSpacing w:val="0"/>
              <w:rPr>
                <w:sz w:val="24"/>
                <w:szCs w:val="24"/>
              </w:rPr>
            </w:pPr>
            <w:r w:rsidRPr="00136191">
              <w:rPr>
                <w:sz w:val="24"/>
                <w:szCs w:val="24"/>
              </w:rPr>
              <w:t>Re-enforcing message</w:t>
            </w:r>
            <w:r w:rsidRPr="00136191" w:rsidR="00D72929">
              <w:rPr>
                <w:sz w:val="24"/>
                <w:szCs w:val="24"/>
              </w:rPr>
              <w:t>s</w:t>
            </w:r>
            <w:r w:rsidRPr="00136191">
              <w:rPr>
                <w:sz w:val="24"/>
                <w:szCs w:val="24"/>
              </w:rPr>
              <w:t xml:space="preserve"> on negative result interpretation and </w:t>
            </w:r>
            <w:r w:rsidRPr="00136191" w:rsidR="00D72929">
              <w:rPr>
                <w:sz w:val="24"/>
                <w:szCs w:val="24"/>
              </w:rPr>
              <w:t xml:space="preserve">the </w:t>
            </w:r>
            <w:r w:rsidRPr="00136191" w:rsidR="007B7365">
              <w:rPr>
                <w:sz w:val="24"/>
                <w:szCs w:val="24"/>
              </w:rPr>
              <w:t>n</w:t>
            </w:r>
            <w:r w:rsidRPr="00136191">
              <w:rPr>
                <w:sz w:val="24"/>
                <w:szCs w:val="24"/>
              </w:rPr>
              <w:t xml:space="preserve">eed to continue strict infection </w:t>
            </w:r>
            <w:r w:rsidRPr="00136191" w:rsidR="007B7365">
              <w:rPr>
                <w:sz w:val="24"/>
                <w:szCs w:val="24"/>
              </w:rPr>
              <w:t>control</w:t>
            </w:r>
            <w:r w:rsidRPr="00136191">
              <w:rPr>
                <w:sz w:val="24"/>
                <w:szCs w:val="24"/>
              </w:rPr>
              <w:t xml:space="preserve"> practices</w:t>
            </w:r>
            <w:r w:rsidRPr="00136191" w:rsidR="00D72929">
              <w:rPr>
                <w:sz w:val="24"/>
                <w:szCs w:val="24"/>
              </w:rPr>
              <w:t>;</w:t>
            </w:r>
          </w:p>
          <w:p w:rsidRPr="00136191" w:rsidR="002938EC" w:rsidP="004B4F29" w:rsidRDefault="007B7365" w14:paraId="3951246F" w14:textId="77777777">
            <w:pPr>
              <w:pStyle w:val="ListParagraph"/>
              <w:widowControl/>
              <w:numPr>
                <w:ilvl w:val="0"/>
                <w:numId w:val="37"/>
              </w:numPr>
              <w:autoSpaceDE/>
              <w:autoSpaceDN/>
              <w:spacing w:before="60" w:after="60"/>
              <w:ind w:left="318" w:hanging="284"/>
              <w:contextualSpacing w:val="0"/>
              <w:rPr>
                <w:sz w:val="24"/>
                <w:szCs w:val="24"/>
              </w:rPr>
            </w:pPr>
            <w:r w:rsidRPr="00136191">
              <w:rPr>
                <w:sz w:val="24"/>
                <w:szCs w:val="24"/>
              </w:rPr>
              <w:t>Monitor</w:t>
            </w:r>
            <w:r w:rsidRPr="00136191" w:rsidR="00D72929">
              <w:rPr>
                <w:sz w:val="24"/>
                <w:szCs w:val="24"/>
              </w:rPr>
              <w:t>ing</w:t>
            </w:r>
            <w:r w:rsidRPr="00136191" w:rsidR="002938EC">
              <w:rPr>
                <w:sz w:val="24"/>
                <w:szCs w:val="24"/>
              </w:rPr>
              <w:t xml:space="preserve"> the </w:t>
            </w:r>
            <w:r w:rsidRPr="00136191">
              <w:rPr>
                <w:sz w:val="24"/>
                <w:szCs w:val="24"/>
              </w:rPr>
              <w:t>testing</w:t>
            </w:r>
            <w:r w:rsidRPr="00136191" w:rsidR="002938EC">
              <w:rPr>
                <w:sz w:val="24"/>
                <w:szCs w:val="24"/>
              </w:rPr>
              <w:t xml:space="preserve"> data and identify</w:t>
            </w:r>
            <w:r w:rsidRPr="00136191" w:rsidR="00D72929">
              <w:rPr>
                <w:sz w:val="24"/>
                <w:szCs w:val="24"/>
              </w:rPr>
              <w:t>ing</w:t>
            </w:r>
            <w:r w:rsidRPr="00136191" w:rsidR="002938EC">
              <w:rPr>
                <w:sz w:val="24"/>
                <w:szCs w:val="24"/>
              </w:rPr>
              <w:t xml:space="preserve"> emerging risk</w:t>
            </w:r>
            <w:r w:rsidRPr="00136191" w:rsidR="00D72929">
              <w:rPr>
                <w:sz w:val="24"/>
                <w:szCs w:val="24"/>
              </w:rPr>
              <w:t>s</w:t>
            </w:r>
            <w:r w:rsidRPr="00136191" w:rsidR="002938EC">
              <w:rPr>
                <w:sz w:val="24"/>
                <w:szCs w:val="24"/>
              </w:rPr>
              <w:t xml:space="preserve"> and issues such as low uptake</w:t>
            </w:r>
            <w:r w:rsidRPr="00136191">
              <w:rPr>
                <w:sz w:val="24"/>
                <w:szCs w:val="24"/>
              </w:rPr>
              <w:t>, low self-reporting of result</w:t>
            </w:r>
            <w:r w:rsidRPr="00136191" w:rsidR="00D72929">
              <w:rPr>
                <w:sz w:val="24"/>
                <w:szCs w:val="24"/>
              </w:rPr>
              <w:t>s</w:t>
            </w:r>
            <w:r w:rsidRPr="00136191">
              <w:rPr>
                <w:sz w:val="24"/>
                <w:szCs w:val="24"/>
              </w:rPr>
              <w:t xml:space="preserve"> to school, repeated themes or incidents</w:t>
            </w:r>
            <w:r w:rsidRPr="00136191" w:rsidR="00D72929">
              <w:rPr>
                <w:sz w:val="24"/>
                <w:szCs w:val="24"/>
              </w:rPr>
              <w:t>;</w:t>
            </w:r>
            <w:r w:rsidRPr="00136191">
              <w:rPr>
                <w:sz w:val="24"/>
                <w:szCs w:val="24"/>
              </w:rPr>
              <w:t xml:space="preserve"> </w:t>
            </w:r>
          </w:p>
          <w:p w:rsidRPr="00136191" w:rsidR="002938EC" w:rsidP="004B4F29" w:rsidRDefault="007B7365" w14:paraId="78EF94E1" w14:textId="77A12BE1">
            <w:pPr>
              <w:pStyle w:val="ListParagraph"/>
              <w:widowControl/>
              <w:numPr>
                <w:ilvl w:val="0"/>
                <w:numId w:val="37"/>
              </w:numPr>
              <w:autoSpaceDE/>
              <w:autoSpaceDN/>
              <w:spacing w:before="60" w:after="60"/>
              <w:ind w:left="318" w:hanging="284"/>
              <w:contextualSpacing w:val="0"/>
              <w:rPr>
                <w:sz w:val="24"/>
                <w:szCs w:val="24"/>
              </w:rPr>
            </w:pPr>
            <w:r w:rsidRPr="00136191">
              <w:rPr>
                <w:sz w:val="24"/>
                <w:szCs w:val="24"/>
              </w:rPr>
              <w:t>Identify</w:t>
            </w:r>
            <w:r w:rsidRPr="00136191" w:rsidR="00D72929">
              <w:rPr>
                <w:sz w:val="24"/>
                <w:szCs w:val="24"/>
              </w:rPr>
              <w:t>ing</w:t>
            </w:r>
            <w:r w:rsidRPr="00136191">
              <w:rPr>
                <w:sz w:val="24"/>
                <w:szCs w:val="24"/>
              </w:rPr>
              <w:t xml:space="preserve"> key risk and incident themes and addressing them with </w:t>
            </w:r>
            <w:r w:rsidRPr="00136191" w:rsidR="00D72929">
              <w:rPr>
                <w:sz w:val="24"/>
                <w:szCs w:val="24"/>
              </w:rPr>
              <w:t xml:space="preserve">the </w:t>
            </w:r>
            <w:r w:rsidRPr="00136191">
              <w:rPr>
                <w:sz w:val="24"/>
                <w:szCs w:val="24"/>
              </w:rPr>
              <w:t xml:space="preserve">school </w:t>
            </w:r>
            <w:r w:rsidRPr="00136191" w:rsidR="00D72929">
              <w:rPr>
                <w:sz w:val="24"/>
                <w:szCs w:val="24"/>
              </w:rPr>
              <w:t>C</w:t>
            </w:r>
            <w:r w:rsidRPr="00136191">
              <w:rPr>
                <w:sz w:val="24"/>
                <w:szCs w:val="24"/>
              </w:rPr>
              <w:t xml:space="preserve">ovid </w:t>
            </w:r>
            <w:r w:rsidRPr="00136191" w:rsidR="00D72929">
              <w:rPr>
                <w:sz w:val="24"/>
                <w:szCs w:val="24"/>
              </w:rPr>
              <w:t>C</w:t>
            </w:r>
            <w:r w:rsidRPr="00136191">
              <w:rPr>
                <w:sz w:val="24"/>
                <w:szCs w:val="24"/>
              </w:rPr>
              <w:t xml:space="preserve">oordinator </w:t>
            </w:r>
            <w:r w:rsidRPr="00136191" w:rsidR="00D72929">
              <w:rPr>
                <w:sz w:val="24"/>
                <w:szCs w:val="24"/>
              </w:rPr>
              <w:t xml:space="preserve">to </w:t>
            </w:r>
            <w:r w:rsidRPr="00136191">
              <w:rPr>
                <w:sz w:val="24"/>
                <w:szCs w:val="24"/>
              </w:rPr>
              <w:t>escalate to the DfE and DHSC.</w:t>
            </w:r>
          </w:p>
          <w:p w:rsidRPr="00136191" w:rsidR="00BC3D36" w:rsidP="004B4F29" w:rsidRDefault="00BC3D36" w14:paraId="1A2F84C9" w14:textId="6403F68D">
            <w:pPr>
              <w:widowControl/>
              <w:autoSpaceDE/>
              <w:autoSpaceDN/>
              <w:spacing w:before="60" w:after="60"/>
              <w:ind w:left="34"/>
              <w:rPr>
                <w:color w:val="0B0C0C"/>
                <w:sz w:val="24"/>
                <w:szCs w:val="24"/>
              </w:rPr>
            </w:pPr>
            <w:r w:rsidRPr="00136191">
              <w:rPr>
                <w:color w:val="0B0C0C"/>
                <w:sz w:val="24"/>
                <w:szCs w:val="24"/>
              </w:rPr>
              <w:t>School has allocated a staff member to the role of Covid</w:t>
            </w:r>
            <w:r w:rsidRPr="00136191" w:rsidR="00122208">
              <w:rPr>
                <w:color w:val="0B0C0C"/>
                <w:sz w:val="24"/>
                <w:szCs w:val="24"/>
              </w:rPr>
              <w:t xml:space="preserve"> </w:t>
            </w:r>
            <w:r w:rsidRPr="00136191">
              <w:rPr>
                <w:color w:val="0B0C0C"/>
                <w:sz w:val="24"/>
                <w:szCs w:val="24"/>
              </w:rPr>
              <w:t>Coordinator</w:t>
            </w:r>
            <w:r w:rsidRPr="00136191" w:rsidR="0004492B">
              <w:rPr>
                <w:color w:val="0B0C0C"/>
                <w:sz w:val="24"/>
                <w:szCs w:val="24"/>
              </w:rPr>
              <w:t xml:space="preserve"> </w:t>
            </w:r>
            <w:r w:rsidRPr="00136191" w:rsidR="009C6140">
              <w:rPr>
                <w:color w:val="FF0000"/>
                <w:sz w:val="24"/>
                <w:szCs w:val="24"/>
              </w:rPr>
              <w:t>(</w:t>
            </w:r>
            <w:r w:rsidR="005D1B2C">
              <w:rPr>
                <w:color w:val="FF0000"/>
                <w:sz w:val="24"/>
                <w:szCs w:val="24"/>
              </w:rPr>
              <w:t>Helen Dunbavin and Andy Argile)</w:t>
            </w:r>
            <w:r w:rsidRPr="00136191">
              <w:rPr>
                <w:color w:val="FF0000"/>
                <w:sz w:val="24"/>
                <w:szCs w:val="24"/>
              </w:rPr>
              <w:t xml:space="preserve"> </w:t>
            </w:r>
            <w:r w:rsidRPr="00136191">
              <w:rPr>
                <w:color w:val="0B0C0C"/>
                <w:sz w:val="24"/>
                <w:szCs w:val="24"/>
              </w:rPr>
              <w:t>who will support the following functions;</w:t>
            </w:r>
          </w:p>
          <w:p w:rsidRPr="00136191" w:rsidR="00BC3D36" w:rsidP="004B4F29" w:rsidRDefault="00BC3D36" w14:paraId="2C05CF0A" w14:textId="3A41DC3B">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Communicating with stakeholders</w:t>
            </w:r>
            <w:r w:rsidRPr="00136191" w:rsidR="00010F23">
              <w:rPr>
                <w:color w:val="0B0C0C"/>
                <w:sz w:val="24"/>
                <w:szCs w:val="24"/>
              </w:rPr>
              <w:t xml:space="preserve"> e.g. staff</w:t>
            </w:r>
            <w:r w:rsidRPr="00136191" w:rsidR="001200F5">
              <w:rPr>
                <w:color w:val="0B0C0C"/>
                <w:sz w:val="24"/>
                <w:szCs w:val="24"/>
              </w:rPr>
              <w:t>, pupils</w:t>
            </w:r>
            <w:r w:rsidRPr="00136191" w:rsidR="00010F23">
              <w:rPr>
                <w:color w:val="0B0C0C"/>
                <w:sz w:val="24"/>
                <w:szCs w:val="24"/>
              </w:rPr>
              <w:t xml:space="preserve"> and parents</w:t>
            </w:r>
            <w:r w:rsidRPr="00136191">
              <w:rPr>
                <w:color w:val="0B0C0C"/>
                <w:sz w:val="24"/>
                <w:szCs w:val="24"/>
              </w:rPr>
              <w:t>;</w:t>
            </w:r>
          </w:p>
          <w:p w:rsidRPr="00136191" w:rsidR="00BC3D36" w:rsidP="004B4F29" w:rsidRDefault="00BC3D36" w14:paraId="75E47910" w14:textId="77777777">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Ensuring staff</w:t>
            </w:r>
            <w:r w:rsidRPr="00136191" w:rsidR="00856CA3">
              <w:rPr>
                <w:color w:val="0B0C0C"/>
                <w:sz w:val="24"/>
                <w:szCs w:val="24"/>
              </w:rPr>
              <w:t xml:space="preserve"> and pupils</w:t>
            </w:r>
            <w:r w:rsidRPr="00136191">
              <w:rPr>
                <w:color w:val="0B0C0C"/>
                <w:sz w:val="24"/>
                <w:szCs w:val="24"/>
              </w:rPr>
              <w:t xml:space="preserve"> are </w:t>
            </w:r>
            <w:r w:rsidRPr="00136191" w:rsidR="009C6140">
              <w:rPr>
                <w:color w:val="0B0C0C"/>
                <w:sz w:val="24"/>
                <w:szCs w:val="24"/>
              </w:rPr>
              <w:t>given</w:t>
            </w:r>
            <w:r w:rsidRPr="00136191">
              <w:rPr>
                <w:color w:val="0B0C0C"/>
                <w:sz w:val="24"/>
                <w:szCs w:val="24"/>
              </w:rPr>
              <w:t xml:space="preserve"> the right instructions and that they sign for the test kits using the test kit log;</w:t>
            </w:r>
          </w:p>
          <w:p w:rsidRPr="00136191" w:rsidR="00BC3D36" w:rsidP="004B4F29" w:rsidRDefault="00BC3D36" w14:paraId="59055120" w14:textId="77777777">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 xml:space="preserve">Reporting incidents and </w:t>
            </w:r>
            <w:r w:rsidRPr="00136191" w:rsidR="009C6140">
              <w:rPr>
                <w:color w:val="0B0C0C"/>
                <w:sz w:val="24"/>
                <w:szCs w:val="24"/>
              </w:rPr>
              <w:t>ensuring they are investigated</w:t>
            </w:r>
            <w:r w:rsidRPr="00136191" w:rsidR="007C3780">
              <w:rPr>
                <w:color w:val="0B0C0C"/>
                <w:sz w:val="24"/>
                <w:szCs w:val="24"/>
              </w:rPr>
              <w:t>;</w:t>
            </w:r>
          </w:p>
          <w:p w:rsidRPr="00136191" w:rsidR="00BC3D36" w:rsidP="004B4F29" w:rsidRDefault="00BC3D36" w14:paraId="3C060B45" w14:textId="77777777">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Storing and reporting any required data</w:t>
            </w:r>
            <w:r w:rsidRPr="00136191" w:rsidR="007C3780">
              <w:rPr>
                <w:color w:val="0B0C0C"/>
                <w:sz w:val="24"/>
                <w:szCs w:val="24"/>
              </w:rPr>
              <w:t>;</w:t>
            </w:r>
          </w:p>
          <w:p w:rsidRPr="00136191" w:rsidR="00BC3D36" w:rsidP="004B4F29" w:rsidRDefault="00BC3D36" w14:paraId="4EEB3D51" w14:textId="7D1D4089">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Reordering of test</w:t>
            </w:r>
            <w:r w:rsidRPr="00136191" w:rsidR="0004492B">
              <w:rPr>
                <w:color w:val="0B0C0C"/>
                <w:sz w:val="24"/>
                <w:szCs w:val="24"/>
              </w:rPr>
              <w:t xml:space="preserve"> kit</w:t>
            </w:r>
            <w:r w:rsidRPr="00136191">
              <w:rPr>
                <w:color w:val="0B0C0C"/>
                <w:sz w:val="24"/>
                <w:szCs w:val="24"/>
              </w:rPr>
              <w:t>s when required</w:t>
            </w:r>
            <w:r w:rsidRPr="00136191" w:rsidR="00D72929">
              <w:rPr>
                <w:color w:val="0B0C0C"/>
                <w:sz w:val="24"/>
                <w:szCs w:val="24"/>
              </w:rPr>
              <w:t>.</w:t>
            </w:r>
          </w:p>
          <w:p w:rsidRPr="005D1B2C" w:rsidR="00BC3D36" w:rsidP="004B4F29" w:rsidRDefault="00BC3D36" w14:paraId="319C31CE" w14:textId="0316AC76">
            <w:pPr>
              <w:widowControl/>
              <w:autoSpaceDE/>
              <w:autoSpaceDN/>
              <w:spacing w:before="60" w:after="60"/>
              <w:rPr>
                <w:sz w:val="24"/>
                <w:szCs w:val="24"/>
              </w:rPr>
            </w:pPr>
            <w:r w:rsidRPr="005D1B2C">
              <w:rPr>
                <w:sz w:val="24"/>
                <w:szCs w:val="24"/>
              </w:rPr>
              <w:t xml:space="preserve">School has allocated a staff member to the role of Registration Assistant </w:t>
            </w:r>
            <w:r w:rsidRPr="005D1B2C" w:rsidR="009C6140">
              <w:rPr>
                <w:sz w:val="24"/>
                <w:szCs w:val="24"/>
              </w:rPr>
              <w:t>(</w:t>
            </w:r>
            <w:r w:rsidRPr="005D1B2C" w:rsidR="005D1B2C">
              <w:rPr>
                <w:sz w:val="24"/>
                <w:szCs w:val="24"/>
              </w:rPr>
              <w:t>Carl Curless and Karon Trencher</w:t>
            </w:r>
            <w:r w:rsidRPr="005D1B2C" w:rsidR="009C6140">
              <w:rPr>
                <w:sz w:val="24"/>
                <w:szCs w:val="24"/>
              </w:rPr>
              <w:t xml:space="preserve">) </w:t>
            </w:r>
            <w:r w:rsidRPr="005D1B2C">
              <w:rPr>
                <w:sz w:val="24"/>
                <w:szCs w:val="24"/>
              </w:rPr>
              <w:t xml:space="preserve">who will support the following functions </w:t>
            </w:r>
          </w:p>
          <w:p w:rsidRPr="00136191" w:rsidR="00BC3D36" w:rsidP="004B4F29" w:rsidRDefault="00BC3D36" w14:paraId="502F7C75" w14:textId="77777777">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 xml:space="preserve">Distributing the correct number of test kits to staff </w:t>
            </w:r>
            <w:r w:rsidRPr="00136191" w:rsidR="00856CA3">
              <w:rPr>
                <w:color w:val="0B0C0C"/>
                <w:sz w:val="24"/>
                <w:szCs w:val="24"/>
              </w:rPr>
              <w:t xml:space="preserve">and pupils </w:t>
            </w:r>
            <w:r w:rsidRPr="00136191">
              <w:rPr>
                <w:color w:val="0B0C0C"/>
                <w:sz w:val="24"/>
                <w:szCs w:val="24"/>
              </w:rPr>
              <w:t xml:space="preserve">and managing the schedule for the distribution of </w:t>
            </w:r>
            <w:r w:rsidRPr="00136191" w:rsidR="00F8776D">
              <w:rPr>
                <w:color w:val="0B0C0C"/>
                <w:sz w:val="24"/>
                <w:szCs w:val="24"/>
              </w:rPr>
              <w:t>subsequent</w:t>
            </w:r>
            <w:r w:rsidRPr="00136191">
              <w:rPr>
                <w:color w:val="0B0C0C"/>
                <w:sz w:val="24"/>
                <w:szCs w:val="24"/>
              </w:rPr>
              <w:t xml:space="preserve"> kits;</w:t>
            </w:r>
          </w:p>
          <w:p w:rsidRPr="00136191" w:rsidR="00BC3D36" w:rsidP="004B4F29" w:rsidRDefault="00BC3D36" w14:paraId="48C67F6D" w14:textId="3E62C800">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 xml:space="preserve">Inputting test results from staff </w:t>
            </w:r>
            <w:r w:rsidRPr="00136191" w:rsidR="00856CA3">
              <w:rPr>
                <w:color w:val="0B0C0C"/>
                <w:sz w:val="24"/>
                <w:szCs w:val="24"/>
              </w:rPr>
              <w:t xml:space="preserve">and pupils </w:t>
            </w:r>
            <w:r w:rsidRPr="00136191">
              <w:rPr>
                <w:color w:val="0B0C0C"/>
                <w:sz w:val="24"/>
                <w:szCs w:val="24"/>
              </w:rPr>
              <w:t>into the</w:t>
            </w:r>
            <w:r w:rsidR="005D1B2C">
              <w:rPr>
                <w:color w:val="0B0C0C"/>
                <w:sz w:val="24"/>
                <w:szCs w:val="24"/>
              </w:rPr>
              <w:t xml:space="preserve"> </w:t>
            </w:r>
            <w:r w:rsidR="005D1B2C">
              <w:rPr>
                <w:sz w:val="24"/>
                <w:szCs w:val="24"/>
              </w:rPr>
              <w:t>Hope High</w:t>
            </w:r>
            <w:r w:rsidRPr="005D1B2C">
              <w:rPr>
                <w:sz w:val="24"/>
                <w:szCs w:val="24"/>
              </w:rPr>
              <w:t xml:space="preserve"> </w:t>
            </w:r>
            <w:r w:rsidRPr="00136191">
              <w:rPr>
                <w:color w:val="0B0C0C"/>
                <w:sz w:val="24"/>
                <w:szCs w:val="24"/>
              </w:rPr>
              <w:t>test results register/log;</w:t>
            </w:r>
          </w:p>
          <w:p w:rsidRPr="00136191" w:rsidR="00BC3D36" w:rsidP="004B4F29" w:rsidRDefault="00BC3D36" w14:paraId="02135A29" w14:textId="43D59AC3">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Sending reminders to participants on test days to take a test and to communicate their results online or by phone, and to the</w:t>
            </w:r>
            <w:r w:rsidRPr="005D1B2C" w:rsidR="005D1B2C">
              <w:rPr>
                <w:sz w:val="24"/>
                <w:szCs w:val="24"/>
              </w:rPr>
              <w:t xml:space="preserve"> school</w:t>
            </w:r>
            <w:r w:rsidRPr="00136191">
              <w:rPr>
                <w:color w:val="0B0C0C"/>
                <w:sz w:val="24"/>
                <w:szCs w:val="24"/>
              </w:rPr>
              <w:t>;</w:t>
            </w:r>
          </w:p>
          <w:p w:rsidRPr="00136191" w:rsidR="00BC3D36" w:rsidP="004B4F29" w:rsidRDefault="00BC3D36" w14:paraId="3B76770A" w14:textId="77777777">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Responding to staff</w:t>
            </w:r>
            <w:r w:rsidRPr="00136191" w:rsidR="00856CA3">
              <w:rPr>
                <w:color w:val="0B0C0C"/>
                <w:sz w:val="24"/>
                <w:szCs w:val="24"/>
              </w:rPr>
              <w:t xml:space="preserve">, pupil and parent/carer </w:t>
            </w:r>
            <w:r w:rsidRPr="00136191">
              <w:rPr>
                <w:color w:val="0B0C0C"/>
                <w:sz w:val="24"/>
                <w:szCs w:val="24"/>
              </w:rPr>
              <w:t>questions;</w:t>
            </w:r>
          </w:p>
          <w:p w:rsidRPr="00136191" w:rsidR="00BC3D36" w:rsidP="004B4F29" w:rsidRDefault="00BC3D36" w14:paraId="4AC1918D" w14:textId="77777777">
            <w:pPr>
              <w:pStyle w:val="ListParagraph"/>
              <w:widowControl/>
              <w:numPr>
                <w:ilvl w:val="0"/>
                <w:numId w:val="41"/>
              </w:numPr>
              <w:autoSpaceDE/>
              <w:autoSpaceDN/>
              <w:spacing w:before="60" w:after="60"/>
              <w:contextualSpacing w:val="0"/>
              <w:rPr>
                <w:color w:val="0B0C0C"/>
                <w:sz w:val="24"/>
                <w:szCs w:val="24"/>
              </w:rPr>
            </w:pPr>
            <w:r w:rsidRPr="00136191">
              <w:rPr>
                <w:color w:val="0B0C0C"/>
                <w:sz w:val="24"/>
                <w:szCs w:val="24"/>
              </w:rPr>
              <w:t xml:space="preserve">Working with the </w:t>
            </w:r>
            <w:r w:rsidRPr="00136191" w:rsidR="0004492B">
              <w:rPr>
                <w:color w:val="0B0C0C"/>
                <w:sz w:val="24"/>
                <w:szCs w:val="24"/>
              </w:rPr>
              <w:t>Covid</w:t>
            </w:r>
            <w:r w:rsidRPr="00136191">
              <w:rPr>
                <w:color w:val="0B0C0C"/>
                <w:sz w:val="24"/>
                <w:szCs w:val="24"/>
              </w:rPr>
              <w:t xml:space="preserve"> Coordinator to manage the stock of </w:t>
            </w:r>
            <w:r w:rsidRPr="00136191" w:rsidR="0004492B">
              <w:rPr>
                <w:color w:val="0B0C0C"/>
                <w:sz w:val="24"/>
                <w:szCs w:val="24"/>
              </w:rPr>
              <w:t xml:space="preserve">test </w:t>
            </w:r>
            <w:r w:rsidRPr="00136191">
              <w:rPr>
                <w:color w:val="0B0C0C"/>
                <w:sz w:val="24"/>
                <w:szCs w:val="24"/>
              </w:rPr>
              <w:t>kits.</w:t>
            </w:r>
          </w:p>
        </w:tc>
      </w:tr>
      <w:tr w:rsidRPr="00136191" w:rsidR="00CB573F" w:rsidTr="007F3B47" w14:paraId="4183EF47" w14:textId="77777777">
        <w:tc>
          <w:tcPr>
            <w:tcW w:w="2921" w:type="dxa"/>
          </w:tcPr>
          <w:p w:rsidRPr="00136191" w:rsidR="00BC3D36" w:rsidP="00C83FD3" w:rsidRDefault="00C83FD3" w14:paraId="4C6ECB70" w14:textId="77777777">
            <w:pPr>
              <w:pStyle w:val="BodyText"/>
              <w:spacing w:before="8"/>
              <w:rPr>
                <w:color w:val="000000"/>
                <w:sz w:val="24"/>
                <w:szCs w:val="24"/>
              </w:rPr>
            </w:pPr>
            <w:r w:rsidRPr="00136191">
              <w:rPr>
                <w:color w:val="000000"/>
                <w:sz w:val="24"/>
                <w:szCs w:val="24"/>
              </w:rPr>
              <w:t>Inadequate C</w:t>
            </w:r>
            <w:r w:rsidRPr="00136191" w:rsidR="00BC3D36">
              <w:rPr>
                <w:color w:val="000000"/>
                <w:sz w:val="24"/>
                <w:szCs w:val="24"/>
              </w:rPr>
              <w:t>ommunication</w:t>
            </w:r>
          </w:p>
        </w:tc>
        <w:tc>
          <w:tcPr>
            <w:tcW w:w="1860" w:type="dxa"/>
          </w:tcPr>
          <w:p w:rsidRPr="00136191" w:rsidR="00BC3D36" w:rsidP="00BC3D36" w:rsidRDefault="00BC3D36" w14:paraId="517F6E90"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BC3D36" w:rsidP="00BC3D36" w:rsidRDefault="00BC3D36" w14:paraId="20C17337" w14:textId="77777777">
            <w:pPr>
              <w:pStyle w:val="BodyText"/>
              <w:spacing w:before="8"/>
              <w:rPr>
                <w:sz w:val="24"/>
                <w:szCs w:val="24"/>
              </w:rPr>
            </w:pPr>
            <w:r w:rsidRPr="00136191">
              <w:rPr>
                <w:sz w:val="24"/>
                <w:szCs w:val="24"/>
              </w:rPr>
              <w:t>Transmission of the virus leading to ill health or potential death</w:t>
            </w:r>
          </w:p>
          <w:p w:rsidRPr="00136191" w:rsidR="00BC3D36" w:rsidP="00BC3D36" w:rsidRDefault="00BC3D36" w14:paraId="386DC3D9" w14:textId="77777777">
            <w:pPr>
              <w:pStyle w:val="BodyText"/>
              <w:spacing w:before="8"/>
              <w:rPr>
                <w:sz w:val="24"/>
                <w:szCs w:val="24"/>
              </w:rPr>
            </w:pPr>
          </w:p>
        </w:tc>
        <w:tc>
          <w:tcPr>
            <w:tcW w:w="8503" w:type="dxa"/>
          </w:tcPr>
          <w:p w:rsidRPr="00136191" w:rsidR="00BC3D36" w:rsidP="004B4F29" w:rsidRDefault="00BC3D36" w14:paraId="65FF1E84" w14:textId="498C3D13">
            <w:pPr>
              <w:widowControl/>
              <w:numPr>
                <w:ilvl w:val="0"/>
                <w:numId w:val="8"/>
              </w:numPr>
              <w:autoSpaceDE/>
              <w:autoSpaceDN/>
              <w:spacing w:before="60" w:after="60"/>
              <w:ind w:left="317" w:hanging="317"/>
              <w:rPr>
                <w:color w:val="0B0C0C"/>
                <w:sz w:val="24"/>
                <w:szCs w:val="24"/>
              </w:rPr>
            </w:pPr>
            <w:r w:rsidRPr="00136191">
              <w:rPr>
                <w:color w:val="0B0C0C"/>
                <w:sz w:val="24"/>
                <w:szCs w:val="24"/>
              </w:rPr>
              <w:t>Staff</w:t>
            </w:r>
            <w:r w:rsidRPr="00136191" w:rsidR="009A34E9">
              <w:rPr>
                <w:color w:val="0B0C0C"/>
                <w:sz w:val="24"/>
                <w:szCs w:val="24"/>
              </w:rPr>
              <w:t>, pupils and parents/carers have been informed</w:t>
            </w:r>
            <w:r w:rsidRPr="00136191" w:rsidR="007F3FE0">
              <w:rPr>
                <w:color w:val="0B0C0C"/>
                <w:sz w:val="24"/>
                <w:szCs w:val="24"/>
              </w:rPr>
              <w:t xml:space="preserve"> </w:t>
            </w:r>
            <w:r w:rsidRPr="00136191">
              <w:rPr>
                <w:color w:val="0B0C0C"/>
                <w:sz w:val="24"/>
                <w:szCs w:val="24"/>
              </w:rPr>
              <w:t xml:space="preserve">who the Schools Covid Coordinator </w:t>
            </w:r>
            <w:r w:rsidRPr="005D1B2C">
              <w:rPr>
                <w:sz w:val="24"/>
                <w:szCs w:val="24"/>
              </w:rPr>
              <w:t>and Regis</w:t>
            </w:r>
            <w:r w:rsidR="005D1B2C">
              <w:rPr>
                <w:sz w:val="24"/>
                <w:szCs w:val="24"/>
              </w:rPr>
              <w:t>tration Assistant</w:t>
            </w:r>
            <w:r w:rsidR="005D1B2C">
              <w:rPr>
                <w:color w:val="0B0C0C"/>
                <w:sz w:val="24"/>
                <w:szCs w:val="24"/>
              </w:rPr>
              <w:t xml:space="preserve"> </w:t>
            </w:r>
            <w:r w:rsidRPr="00136191">
              <w:rPr>
                <w:color w:val="0B0C0C"/>
                <w:sz w:val="24"/>
                <w:szCs w:val="24"/>
              </w:rPr>
              <w:t>is;</w:t>
            </w:r>
          </w:p>
          <w:p w:rsidRPr="00136191" w:rsidR="00101B57" w:rsidP="004B4F29" w:rsidRDefault="00101B57" w14:paraId="0742A11F" w14:textId="2FB9A21D">
            <w:pPr>
              <w:widowControl/>
              <w:numPr>
                <w:ilvl w:val="0"/>
                <w:numId w:val="8"/>
              </w:numPr>
              <w:autoSpaceDE/>
              <w:autoSpaceDN/>
              <w:spacing w:before="60" w:after="60"/>
              <w:ind w:left="317" w:hanging="317"/>
              <w:rPr>
                <w:color w:val="0B0C0C"/>
                <w:sz w:val="24"/>
                <w:szCs w:val="24"/>
              </w:rPr>
            </w:pPr>
            <w:r w:rsidRPr="00136191">
              <w:rPr>
                <w:color w:val="0B0C0C"/>
                <w:sz w:val="24"/>
                <w:szCs w:val="24"/>
              </w:rPr>
              <w:t>Secondary pupils who are 11 and their parents/carers have been informed that the test must be administered by an adult</w:t>
            </w:r>
            <w:r w:rsidRPr="00136191" w:rsidR="00E35685">
              <w:rPr>
                <w:color w:val="0B0C0C"/>
                <w:sz w:val="24"/>
                <w:szCs w:val="24"/>
              </w:rPr>
              <w:t>.  Pupils aged 12 – 17 should be supervised by an adult but can swab themselves</w:t>
            </w:r>
            <w:r w:rsidRPr="00136191">
              <w:rPr>
                <w:color w:val="0B0C0C"/>
                <w:sz w:val="24"/>
                <w:szCs w:val="24"/>
              </w:rPr>
              <w:t>;</w:t>
            </w:r>
          </w:p>
          <w:p w:rsidRPr="00136191" w:rsidR="001724C9" w:rsidP="004B4F29" w:rsidRDefault="001724C9" w14:paraId="222BDCB5"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Staff, pupils and parents/carers have been informed that individuals who have had the vaccine should still participate in the asymptomatic testing programme;</w:t>
            </w:r>
          </w:p>
          <w:p w:rsidRPr="00136191" w:rsidR="00BC3D36" w:rsidP="004B4F29" w:rsidRDefault="00BC3D36" w14:paraId="07BED94F"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Staff </w:t>
            </w:r>
            <w:r w:rsidRPr="00136191" w:rsidR="00856CA3">
              <w:rPr>
                <w:color w:val="0B0C0C"/>
                <w:sz w:val="24"/>
                <w:szCs w:val="24"/>
              </w:rPr>
              <w:t xml:space="preserve">and pupils </w:t>
            </w:r>
            <w:r w:rsidRPr="00136191">
              <w:rPr>
                <w:color w:val="0B0C0C"/>
                <w:sz w:val="24"/>
                <w:szCs w:val="24"/>
              </w:rPr>
              <w:t xml:space="preserve">are </w:t>
            </w:r>
            <w:r w:rsidRPr="00136191" w:rsidR="00F8776D">
              <w:rPr>
                <w:color w:val="0B0C0C"/>
                <w:sz w:val="24"/>
                <w:szCs w:val="24"/>
              </w:rPr>
              <w:t xml:space="preserve">aware of </w:t>
            </w:r>
            <w:r w:rsidRPr="00136191">
              <w:rPr>
                <w:color w:val="0B0C0C"/>
                <w:sz w:val="24"/>
                <w:szCs w:val="24"/>
              </w:rPr>
              <w:t>how t</w:t>
            </w:r>
            <w:r w:rsidRPr="00136191" w:rsidR="00F8776D">
              <w:rPr>
                <w:color w:val="0B0C0C"/>
                <w:sz w:val="24"/>
                <w:szCs w:val="24"/>
              </w:rPr>
              <w:t xml:space="preserve">o </w:t>
            </w:r>
            <w:r w:rsidRPr="00136191" w:rsidR="007321FC">
              <w:rPr>
                <w:color w:val="0B0C0C"/>
                <w:sz w:val="24"/>
                <w:szCs w:val="24"/>
              </w:rPr>
              <w:t>collect test kits and</w:t>
            </w:r>
            <w:r w:rsidRPr="00136191">
              <w:rPr>
                <w:color w:val="0B0C0C"/>
                <w:sz w:val="24"/>
                <w:szCs w:val="24"/>
              </w:rPr>
              <w:t xml:space="preserve"> that t</w:t>
            </w:r>
            <w:r w:rsidRPr="00136191" w:rsidR="00F8776D">
              <w:rPr>
                <w:color w:val="0B0C0C"/>
                <w:sz w:val="24"/>
                <w:szCs w:val="24"/>
              </w:rPr>
              <w:t>hese</w:t>
            </w:r>
            <w:r w:rsidRPr="00136191">
              <w:rPr>
                <w:color w:val="0B0C0C"/>
                <w:sz w:val="24"/>
                <w:szCs w:val="24"/>
              </w:rPr>
              <w:t xml:space="preserve"> kits must be signed for</w:t>
            </w:r>
            <w:r w:rsidRPr="00136191" w:rsidR="007321FC">
              <w:rPr>
                <w:color w:val="0B0C0C"/>
                <w:sz w:val="24"/>
                <w:szCs w:val="24"/>
              </w:rPr>
              <w:t xml:space="preserve"> and that t</w:t>
            </w:r>
            <w:r w:rsidRPr="00136191">
              <w:rPr>
                <w:color w:val="0B0C0C"/>
                <w:sz w:val="24"/>
                <w:szCs w:val="24"/>
              </w:rPr>
              <w:t xml:space="preserve">he lot number on the box </w:t>
            </w:r>
            <w:r w:rsidRPr="00136191" w:rsidR="00F8776D">
              <w:rPr>
                <w:color w:val="0B0C0C"/>
                <w:sz w:val="24"/>
                <w:szCs w:val="24"/>
              </w:rPr>
              <w:t>allocated to them</w:t>
            </w:r>
            <w:r w:rsidRPr="00136191">
              <w:rPr>
                <w:color w:val="0B0C0C"/>
                <w:sz w:val="24"/>
                <w:szCs w:val="24"/>
              </w:rPr>
              <w:t xml:space="preserve"> is recorded against their name;</w:t>
            </w:r>
          </w:p>
          <w:p w:rsidRPr="00136191" w:rsidR="00BA322C" w:rsidP="004B4F29" w:rsidRDefault="00BA322C" w14:paraId="3FA35F1A" w14:textId="16BE18AD">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Staff, pupils and parents have been informed not to use the </w:t>
            </w:r>
            <w:r w:rsidRPr="00136191" w:rsidR="00316016">
              <w:rPr>
                <w:color w:val="0B0C0C"/>
                <w:sz w:val="24"/>
                <w:szCs w:val="24"/>
              </w:rPr>
              <w:t>'</w:t>
            </w:r>
            <w:r w:rsidRPr="00136191">
              <w:rPr>
                <w:color w:val="0B0C0C"/>
                <w:sz w:val="24"/>
                <w:szCs w:val="24"/>
              </w:rPr>
              <w:t>Instructions for Use</w:t>
            </w:r>
            <w:r w:rsidRPr="00136191" w:rsidR="00316016">
              <w:rPr>
                <w:color w:val="0B0C0C"/>
                <w:sz w:val="24"/>
                <w:szCs w:val="24"/>
              </w:rPr>
              <w:t>'</w:t>
            </w:r>
            <w:r w:rsidRPr="00136191">
              <w:rPr>
                <w:color w:val="0B0C0C"/>
                <w:sz w:val="24"/>
                <w:szCs w:val="24"/>
              </w:rPr>
              <w:t xml:space="preserve"> </w:t>
            </w:r>
            <w:r w:rsidRPr="00136191" w:rsidR="00DF03FB">
              <w:rPr>
                <w:color w:val="0B0C0C"/>
                <w:sz w:val="24"/>
                <w:szCs w:val="24"/>
              </w:rPr>
              <w:t xml:space="preserve">which are </w:t>
            </w:r>
            <w:r w:rsidRPr="00136191">
              <w:rPr>
                <w:color w:val="0B0C0C"/>
                <w:sz w:val="24"/>
                <w:szCs w:val="24"/>
              </w:rPr>
              <w:t>inside the box of test kits</w:t>
            </w:r>
            <w:r w:rsidRPr="00136191" w:rsidR="00DF03FB">
              <w:rPr>
                <w:color w:val="0B0C0C"/>
                <w:sz w:val="24"/>
                <w:szCs w:val="24"/>
              </w:rPr>
              <w:t xml:space="preserve"> which are out of date;</w:t>
            </w:r>
          </w:p>
          <w:p w:rsidRPr="00136191" w:rsidR="00BC3D36" w:rsidP="004B4F29" w:rsidRDefault="00BC3D36" w14:paraId="79843325"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Staff</w:t>
            </w:r>
            <w:r w:rsidRPr="00136191" w:rsidR="00856CA3">
              <w:rPr>
                <w:color w:val="0B0C0C"/>
                <w:sz w:val="24"/>
                <w:szCs w:val="24"/>
              </w:rPr>
              <w:t xml:space="preserve">, pupils and parent/carers </w:t>
            </w:r>
            <w:r w:rsidRPr="00136191" w:rsidR="00F8776D">
              <w:rPr>
                <w:color w:val="0B0C0C"/>
                <w:sz w:val="24"/>
                <w:szCs w:val="24"/>
              </w:rPr>
              <w:t xml:space="preserve">have been </w:t>
            </w:r>
            <w:r w:rsidRPr="00136191">
              <w:rPr>
                <w:color w:val="0B0C0C"/>
                <w:sz w:val="24"/>
                <w:szCs w:val="24"/>
              </w:rPr>
              <w:t>informed that it is a requirement for them to report their test results both to school and to the NHS</w:t>
            </w:r>
            <w:r w:rsidRPr="00136191" w:rsidR="00101B57">
              <w:rPr>
                <w:color w:val="0B0C0C"/>
                <w:sz w:val="24"/>
                <w:szCs w:val="24"/>
              </w:rPr>
              <w:t xml:space="preserve"> whether positive, negative or void.</w:t>
            </w:r>
            <w:r w:rsidRPr="00136191" w:rsidR="00F8776D">
              <w:rPr>
                <w:color w:val="0B0C0C"/>
                <w:sz w:val="24"/>
                <w:szCs w:val="24"/>
              </w:rPr>
              <w:t xml:space="preserve"> </w:t>
            </w:r>
            <w:r w:rsidRPr="00136191" w:rsidR="00101B57">
              <w:rPr>
                <w:color w:val="0B0C0C"/>
                <w:sz w:val="24"/>
                <w:szCs w:val="24"/>
              </w:rPr>
              <w:t>F</w:t>
            </w:r>
            <w:r w:rsidRPr="00136191" w:rsidR="00F8776D">
              <w:rPr>
                <w:color w:val="0B0C0C"/>
                <w:sz w:val="24"/>
                <w:szCs w:val="24"/>
              </w:rPr>
              <w:t>ailure to do so will be noted by the school</w:t>
            </w:r>
            <w:r w:rsidRPr="00136191">
              <w:rPr>
                <w:color w:val="0B0C0C"/>
                <w:sz w:val="24"/>
                <w:szCs w:val="24"/>
              </w:rPr>
              <w:t>;</w:t>
            </w:r>
          </w:p>
          <w:p w:rsidRPr="00136191" w:rsidR="00BC3D36" w:rsidP="005D1B2C" w:rsidRDefault="00BC3D36" w14:paraId="5FAB1650" w14:textId="5F286504">
            <w:pPr>
              <w:widowControl/>
              <w:numPr>
                <w:ilvl w:val="0"/>
                <w:numId w:val="8"/>
              </w:numPr>
              <w:autoSpaceDE/>
              <w:autoSpaceDN/>
              <w:spacing w:before="60" w:after="60"/>
              <w:ind w:left="317" w:hanging="317"/>
              <w:rPr>
                <w:color w:val="0B0C0C"/>
                <w:sz w:val="24"/>
                <w:szCs w:val="24"/>
              </w:rPr>
            </w:pPr>
            <w:r w:rsidRPr="00136191">
              <w:rPr>
                <w:color w:val="0B0C0C"/>
                <w:sz w:val="24"/>
                <w:szCs w:val="24"/>
              </w:rPr>
              <w:t>Staff</w:t>
            </w:r>
            <w:r w:rsidRPr="00136191" w:rsidR="00856CA3">
              <w:rPr>
                <w:color w:val="0B0C0C"/>
                <w:sz w:val="24"/>
                <w:szCs w:val="24"/>
              </w:rPr>
              <w:t>, pupils and parent/carers</w:t>
            </w:r>
            <w:r w:rsidRPr="00136191">
              <w:rPr>
                <w:color w:val="0B0C0C"/>
                <w:sz w:val="24"/>
                <w:szCs w:val="24"/>
              </w:rPr>
              <w:t xml:space="preserve"> </w:t>
            </w:r>
            <w:r w:rsidRPr="00136191" w:rsidR="00F8776D">
              <w:rPr>
                <w:color w:val="0B0C0C"/>
                <w:sz w:val="24"/>
                <w:szCs w:val="24"/>
              </w:rPr>
              <w:t xml:space="preserve">have been </w:t>
            </w:r>
            <w:r w:rsidRPr="00136191">
              <w:rPr>
                <w:color w:val="0B0C0C"/>
                <w:sz w:val="24"/>
                <w:szCs w:val="24"/>
              </w:rPr>
              <w:t xml:space="preserve">advised to </w:t>
            </w:r>
            <w:r w:rsidRPr="005D1B2C">
              <w:rPr>
                <w:sz w:val="24"/>
                <w:szCs w:val="24"/>
              </w:rPr>
              <w:t>contact (</w:t>
            </w:r>
            <w:r w:rsidRPr="005D1B2C" w:rsidR="005D1B2C">
              <w:rPr>
                <w:sz w:val="24"/>
                <w:szCs w:val="24"/>
              </w:rPr>
              <w:t>Helen Dunbavin</w:t>
            </w:r>
            <w:r w:rsidRPr="005D1B2C">
              <w:rPr>
                <w:sz w:val="24"/>
                <w:szCs w:val="24"/>
              </w:rPr>
              <w:t>) if they have an incident whilst testing at home</w:t>
            </w:r>
            <w:r w:rsidRPr="005D1B2C" w:rsidR="00C83FD3">
              <w:rPr>
                <w:sz w:val="24"/>
                <w:szCs w:val="24"/>
              </w:rPr>
              <w:t>.</w:t>
            </w:r>
          </w:p>
        </w:tc>
      </w:tr>
      <w:tr w:rsidRPr="00136191" w:rsidR="00CB573F" w:rsidTr="007F3B47" w14:paraId="114E3756" w14:textId="77777777">
        <w:tc>
          <w:tcPr>
            <w:tcW w:w="2921" w:type="dxa"/>
          </w:tcPr>
          <w:p w:rsidRPr="00136191" w:rsidR="00BC3D36" w:rsidP="00BC3D36" w:rsidRDefault="00BC3D36" w14:paraId="7D7F4610" w14:textId="77777777">
            <w:pPr>
              <w:pStyle w:val="BodyText"/>
              <w:spacing w:before="8"/>
              <w:rPr>
                <w:color w:val="000000"/>
                <w:sz w:val="24"/>
                <w:szCs w:val="24"/>
              </w:rPr>
            </w:pPr>
            <w:r w:rsidRPr="00136191">
              <w:rPr>
                <w:color w:val="000000"/>
                <w:sz w:val="24"/>
                <w:szCs w:val="24"/>
              </w:rPr>
              <w:t>Lack of</w:t>
            </w:r>
            <w:r w:rsidRPr="00136191" w:rsidR="00F93C9B">
              <w:rPr>
                <w:color w:val="000000"/>
                <w:sz w:val="24"/>
                <w:szCs w:val="24"/>
              </w:rPr>
              <w:t xml:space="preserve"> Information, Instruction &amp;</w:t>
            </w:r>
            <w:r w:rsidRPr="00136191">
              <w:rPr>
                <w:color w:val="000000"/>
                <w:sz w:val="24"/>
                <w:szCs w:val="24"/>
              </w:rPr>
              <w:t xml:space="preserve"> Training</w:t>
            </w:r>
          </w:p>
        </w:tc>
        <w:tc>
          <w:tcPr>
            <w:tcW w:w="1860" w:type="dxa"/>
          </w:tcPr>
          <w:p w:rsidRPr="00136191" w:rsidR="00BC3D36" w:rsidP="00BC3D36" w:rsidRDefault="00BC3D36" w14:paraId="16AFDAC3"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BC3D36" w:rsidP="00BC3D36" w:rsidRDefault="00BC3D36" w14:paraId="7368238F" w14:textId="77777777">
            <w:pPr>
              <w:pStyle w:val="BodyText"/>
              <w:spacing w:before="8"/>
              <w:rPr>
                <w:sz w:val="24"/>
                <w:szCs w:val="24"/>
              </w:rPr>
            </w:pPr>
            <w:r w:rsidRPr="00136191">
              <w:rPr>
                <w:sz w:val="24"/>
                <w:szCs w:val="24"/>
              </w:rPr>
              <w:t>Transmission of the virus leading to ill health or potential death</w:t>
            </w:r>
          </w:p>
          <w:p w:rsidRPr="00136191" w:rsidR="00BC3D36" w:rsidP="00BC3D36" w:rsidRDefault="00BC3D36" w14:paraId="7D29120B" w14:textId="77777777">
            <w:pPr>
              <w:pStyle w:val="BodyText"/>
              <w:spacing w:before="8"/>
              <w:rPr>
                <w:sz w:val="24"/>
                <w:szCs w:val="24"/>
              </w:rPr>
            </w:pPr>
          </w:p>
        </w:tc>
        <w:tc>
          <w:tcPr>
            <w:tcW w:w="8503" w:type="dxa"/>
          </w:tcPr>
          <w:p w:rsidRPr="00136191" w:rsidR="009C6140" w:rsidP="004B4F29" w:rsidRDefault="009C6140" w14:paraId="2BA61BD2" w14:textId="77777777">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Staff in school with specific roles in the testing arrangements (Schools Covid Coordinator </w:t>
            </w:r>
            <w:r w:rsidRPr="005D1B2C">
              <w:rPr>
                <w:sz w:val="24"/>
                <w:szCs w:val="24"/>
              </w:rPr>
              <w:t>and Registration Assistant</w:t>
            </w:r>
            <w:r w:rsidRPr="00136191">
              <w:rPr>
                <w:sz w:val="24"/>
                <w:szCs w:val="24"/>
              </w:rPr>
              <w:t>)</w:t>
            </w:r>
            <w:r w:rsidRPr="00136191">
              <w:rPr>
                <w:color w:val="FF0000"/>
                <w:sz w:val="24"/>
                <w:szCs w:val="24"/>
              </w:rPr>
              <w:t xml:space="preserve"> </w:t>
            </w:r>
            <w:r w:rsidRPr="00136191">
              <w:rPr>
                <w:color w:val="0B0C0C"/>
                <w:sz w:val="24"/>
                <w:szCs w:val="24"/>
              </w:rPr>
              <w:t xml:space="preserve">have been provided with the information necessary to carry out their roles from the Government </w:t>
            </w:r>
            <w:r w:rsidRPr="00136191" w:rsidR="00C83FD3">
              <w:rPr>
                <w:color w:val="0B0C0C"/>
                <w:sz w:val="24"/>
                <w:szCs w:val="24"/>
              </w:rPr>
              <w:t>g</w:t>
            </w:r>
            <w:r w:rsidRPr="00136191">
              <w:rPr>
                <w:color w:val="0B0C0C"/>
                <w:sz w:val="24"/>
                <w:szCs w:val="24"/>
              </w:rPr>
              <w:t>uidanc</w:t>
            </w:r>
            <w:r w:rsidRPr="00136191" w:rsidR="008F1A80">
              <w:rPr>
                <w:color w:val="0B0C0C"/>
                <w:sz w:val="24"/>
                <w:szCs w:val="24"/>
              </w:rPr>
              <w:t xml:space="preserve">e provided on the </w:t>
            </w:r>
            <w:hyperlink w:history="1" r:id="rId20">
              <w:r w:rsidRPr="00136191" w:rsidR="008F1A80">
                <w:rPr>
                  <w:rStyle w:val="Hyperlink"/>
                  <w:sz w:val="24"/>
                  <w:szCs w:val="24"/>
                </w:rPr>
                <w:t>Document Sharing Platform</w:t>
              </w:r>
            </w:hyperlink>
            <w:r w:rsidRPr="00136191" w:rsidR="008F1A80">
              <w:rPr>
                <w:color w:val="0B0C0C"/>
                <w:sz w:val="24"/>
                <w:szCs w:val="24"/>
              </w:rPr>
              <w:t>;</w:t>
            </w:r>
          </w:p>
          <w:p w:rsidRPr="00862200" w:rsidR="00BA322C" w:rsidP="004B4F29" w:rsidRDefault="00BA322C" w14:paraId="1E860974" w14:textId="324E1F04">
            <w:pPr>
              <w:widowControl/>
              <w:numPr>
                <w:ilvl w:val="0"/>
                <w:numId w:val="8"/>
              </w:numPr>
              <w:autoSpaceDE/>
              <w:autoSpaceDN/>
              <w:spacing w:before="60" w:after="60"/>
              <w:ind w:left="317" w:hanging="317"/>
              <w:rPr>
                <w:strike/>
                <w:sz w:val="24"/>
                <w:szCs w:val="24"/>
              </w:rPr>
            </w:pPr>
            <w:r w:rsidRPr="00136191">
              <w:rPr>
                <w:color w:val="0B0C0C"/>
                <w:sz w:val="24"/>
                <w:szCs w:val="24"/>
              </w:rPr>
              <w:t>Staff, pupils and parents/carers have been directed to video content</w:t>
            </w:r>
            <w:r w:rsidRPr="00136191" w:rsidR="00F93C9B">
              <w:rPr>
                <w:color w:val="0B0C0C"/>
                <w:sz w:val="24"/>
                <w:szCs w:val="24"/>
              </w:rPr>
              <w:t xml:space="preserve"> on how to carry out  a test,</w:t>
            </w:r>
            <w:r w:rsidRPr="00136191">
              <w:rPr>
                <w:color w:val="0B0C0C"/>
                <w:sz w:val="24"/>
                <w:szCs w:val="24"/>
              </w:rPr>
              <w:t xml:space="preserve"> </w:t>
            </w:r>
            <w:r w:rsidRPr="00136191" w:rsidR="00F93C9B">
              <w:rPr>
                <w:color w:val="0B0C0C"/>
                <w:sz w:val="24"/>
                <w:szCs w:val="24"/>
              </w:rPr>
              <w:t xml:space="preserve">an introduction to rapid self-testing and a step by step visual guide on how to do the test; </w:t>
            </w:r>
            <w:r w:rsidRPr="00862200" w:rsidR="00F93C9B">
              <w:rPr>
                <w:sz w:val="24"/>
                <w:szCs w:val="24"/>
              </w:rPr>
              <w:t xml:space="preserve">(available on the </w:t>
            </w:r>
            <w:r w:rsidRPr="00862200">
              <w:rPr>
                <w:sz w:val="24"/>
                <w:szCs w:val="24"/>
              </w:rPr>
              <w:t>Document Sharing Platform</w:t>
            </w:r>
            <w:r w:rsidRPr="00862200" w:rsidR="00F93C9B">
              <w:rPr>
                <w:sz w:val="24"/>
                <w:szCs w:val="24"/>
              </w:rPr>
              <w:t>)</w:t>
            </w:r>
            <w:r w:rsidRPr="00862200" w:rsidR="00D72929">
              <w:rPr>
                <w:sz w:val="24"/>
                <w:szCs w:val="24"/>
              </w:rPr>
              <w:t>;</w:t>
            </w:r>
            <w:r w:rsidRPr="00862200">
              <w:rPr>
                <w:sz w:val="24"/>
                <w:szCs w:val="24"/>
              </w:rPr>
              <w:t xml:space="preserve"> </w:t>
            </w:r>
          </w:p>
          <w:p w:rsidRPr="00136191" w:rsidR="00BC3D36" w:rsidP="004B4F29" w:rsidRDefault="00BA322C" w14:paraId="17256988" w14:textId="7A08A4C1">
            <w:pPr>
              <w:widowControl/>
              <w:numPr>
                <w:ilvl w:val="0"/>
                <w:numId w:val="8"/>
              </w:numPr>
              <w:autoSpaceDE/>
              <w:autoSpaceDN/>
              <w:spacing w:before="60" w:after="60"/>
              <w:ind w:left="317" w:hanging="317"/>
              <w:rPr>
                <w:color w:val="0B0C0C"/>
                <w:sz w:val="24"/>
                <w:szCs w:val="24"/>
              </w:rPr>
            </w:pPr>
            <w:r w:rsidRPr="00136191">
              <w:rPr>
                <w:color w:val="0B0C0C"/>
                <w:sz w:val="24"/>
                <w:szCs w:val="24"/>
              </w:rPr>
              <w:t xml:space="preserve">Staff, pupils and parents have been provided with the most up to date </w:t>
            </w:r>
            <w:r w:rsidRPr="00136191" w:rsidR="00316016">
              <w:rPr>
                <w:color w:val="0B0C0C"/>
                <w:sz w:val="24"/>
                <w:szCs w:val="24"/>
              </w:rPr>
              <w:t>'</w:t>
            </w:r>
            <w:r w:rsidRPr="00136191">
              <w:rPr>
                <w:color w:val="0B0C0C"/>
                <w:sz w:val="24"/>
                <w:szCs w:val="24"/>
              </w:rPr>
              <w:t>Instructions for Use</w:t>
            </w:r>
            <w:r w:rsidRPr="00136191" w:rsidR="00316016">
              <w:rPr>
                <w:color w:val="0B0C0C"/>
                <w:sz w:val="24"/>
                <w:szCs w:val="24"/>
              </w:rPr>
              <w:t>'</w:t>
            </w:r>
            <w:r w:rsidRPr="00136191">
              <w:rPr>
                <w:color w:val="0B0C0C"/>
                <w:sz w:val="24"/>
                <w:szCs w:val="24"/>
              </w:rPr>
              <w:t xml:space="preserve"> booklet (current version: plain blue cover, dated 15 January 2021 v 1.3.2)</w:t>
            </w:r>
            <w:r w:rsidRPr="00136191" w:rsidR="00D72929">
              <w:rPr>
                <w:color w:val="0B0C0C"/>
                <w:sz w:val="24"/>
                <w:szCs w:val="24"/>
              </w:rPr>
              <w:t>.</w:t>
            </w:r>
            <w:r w:rsidRPr="00136191">
              <w:rPr>
                <w:color w:val="0B0C0C"/>
                <w:sz w:val="24"/>
                <w:szCs w:val="24"/>
              </w:rPr>
              <w:t xml:space="preserve"> </w:t>
            </w:r>
          </w:p>
        </w:tc>
      </w:tr>
      <w:tr w:rsidRPr="00136191" w:rsidR="00CB573F" w:rsidTr="007F3B47" w14:paraId="19722B23" w14:textId="77777777">
        <w:tc>
          <w:tcPr>
            <w:tcW w:w="2921" w:type="dxa"/>
          </w:tcPr>
          <w:p w:rsidRPr="00136191" w:rsidR="00BC3D36" w:rsidP="00BC3D36" w:rsidRDefault="00BC3D36" w14:paraId="00ADA92D" w14:textId="77777777">
            <w:pPr>
              <w:pStyle w:val="BodyText"/>
              <w:spacing w:before="8"/>
              <w:rPr>
                <w:color w:val="000000"/>
                <w:sz w:val="24"/>
                <w:szCs w:val="24"/>
              </w:rPr>
            </w:pPr>
            <w:r w:rsidRPr="00136191">
              <w:rPr>
                <w:color w:val="000000"/>
                <w:sz w:val="24"/>
                <w:szCs w:val="24"/>
              </w:rPr>
              <w:t>Inadequate preparation prior to taking the</w:t>
            </w:r>
            <w:r w:rsidRPr="00136191" w:rsidR="00FD767E">
              <w:rPr>
                <w:color w:val="000000"/>
                <w:sz w:val="24"/>
                <w:szCs w:val="24"/>
              </w:rPr>
              <w:t xml:space="preserve"> LFD</w:t>
            </w:r>
            <w:r w:rsidRPr="00136191">
              <w:rPr>
                <w:color w:val="000000"/>
                <w:sz w:val="24"/>
                <w:szCs w:val="24"/>
              </w:rPr>
              <w:t xml:space="preserve"> test</w:t>
            </w:r>
          </w:p>
        </w:tc>
        <w:tc>
          <w:tcPr>
            <w:tcW w:w="1860" w:type="dxa"/>
          </w:tcPr>
          <w:p w:rsidRPr="00136191" w:rsidR="00BC3D36" w:rsidP="00BC3D36" w:rsidRDefault="00182AF1" w14:paraId="213FC90A"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182AF1" w:rsidP="00182AF1" w:rsidRDefault="00C83FD3" w14:paraId="27104620" w14:textId="77777777">
            <w:pPr>
              <w:pStyle w:val="BodyText"/>
              <w:spacing w:before="8"/>
              <w:rPr>
                <w:sz w:val="24"/>
                <w:szCs w:val="24"/>
              </w:rPr>
            </w:pPr>
            <w:r w:rsidRPr="00136191">
              <w:rPr>
                <w:sz w:val="24"/>
                <w:szCs w:val="24"/>
              </w:rPr>
              <w:t>Incorrect test results resulting in t</w:t>
            </w:r>
            <w:r w:rsidRPr="00136191" w:rsidR="00182AF1">
              <w:rPr>
                <w:sz w:val="24"/>
                <w:szCs w:val="24"/>
              </w:rPr>
              <w:t>ransmission of the virus leading to ill health or potential death</w:t>
            </w:r>
          </w:p>
          <w:p w:rsidRPr="00136191" w:rsidR="00BC3D36" w:rsidP="00BC3D36" w:rsidRDefault="00BC3D36" w14:paraId="365EEF2A" w14:textId="77777777">
            <w:pPr>
              <w:pStyle w:val="BodyText"/>
              <w:spacing w:before="8"/>
              <w:rPr>
                <w:sz w:val="24"/>
                <w:szCs w:val="24"/>
              </w:rPr>
            </w:pPr>
          </w:p>
        </w:tc>
        <w:tc>
          <w:tcPr>
            <w:tcW w:w="8503" w:type="dxa"/>
          </w:tcPr>
          <w:p w:rsidRPr="00136191" w:rsidR="005D06CA" w:rsidP="004B4F29" w:rsidRDefault="005D06CA" w14:paraId="7309DC8F" w14:textId="77777777">
            <w:pPr>
              <w:widowControl/>
              <w:autoSpaceDE/>
              <w:autoSpaceDN/>
              <w:spacing w:before="60" w:after="60"/>
              <w:ind w:left="35"/>
              <w:rPr>
                <w:color w:val="0B0C0C"/>
                <w:sz w:val="24"/>
                <w:szCs w:val="24"/>
              </w:rPr>
            </w:pPr>
            <w:r w:rsidRPr="00136191">
              <w:rPr>
                <w:color w:val="0B0C0C"/>
                <w:sz w:val="24"/>
                <w:szCs w:val="24"/>
              </w:rPr>
              <w:t xml:space="preserve">All staff </w:t>
            </w:r>
            <w:r w:rsidRPr="00136191" w:rsidR="00EA14DB">
              <w:rPr>
                <w:color w:val="0B0C0C"/>
                <w:sz w:val="24"/>
                <w:szCs w:val="24"/>
              </w:rPr>
              <w:t xml:space="preserve">and pupils </w:t>
            </w:r>
            <w:r w:rsidRPr="00136191">
              <w:rPr>
                <w:color w:val="0B0C0C"/>
                <w:sz w:val="24"/>
                <w:szCs w:val="24"/>
              </w:rPr>
              <w:t xml:space="preserve">have been provided with the following guidance for administering the </w:t>
            </w:r>
            <w:r w:rsidRPr="00136191" w:rsidR="00C83FD3">
              <w:rPr>
                <w:color w:val="0B0C0C"/>
                <w:sz w:val="24"/>
                <w:szCs w:val="24"/>
              </w:rPr>
              <w:t>LFD</w:t>
            </w:r>
            <w:r w:rsidRPr="00136191">
              <w:rPr>
                <w:color w:val="0B0C0C"/>
                <w:sz w:val="24"/>
                <w:szCs w:val="24"/>
              </w:rPr>
              <w:t xml:space="preserve"> </w:t>
            </w:r>
            <w:r w:rsidRPr="00136191" w:rsidR="00C83FD3">
              <w:rPr>
                <w:color w:val="0B0C0C"/>
                <w:sz w:val="24"/>
                <w:szCs w:val="24"/>
              </w:rPr>
              <w:t>t</w:t>
            </w:r>
            <w:r w:rsidRPr="00136191">
              <w:rPr>
                <w:color w:val="0B0C0C"/>
                <w:sz w:val="24"/>
                <w:szCs w:val="24"/>
              </w:rPr>
              <w:t>ests at home:</w:t>
            </w:r>
          </w:p>
          <w:p w:rsidRPr="00136191" w:rsidR="00EA14DB" w:rsidP="004B4F29" w:rsidRDefault="006E7111" w14:paraId="5C5F483E" w14:textId="77777777">
            <w:pPr>
              <w:pStyle w:val="ListParagraph"/>
              <w:widowControl/>
              <w:numPr>
                <w:ilvl w:val="0"/>
                <w:numId w:val="44"/>
              </w:numPr>
              <w:autoSpaceDE/>
              <w:autoSpaceDN/>
              <w:spacing w:before="60" w:after="60"/>
              <w:ind w:left="324" w:hanging="284"/>
              <w:contextualSpacing w:val="0"/>
              <w:rPr>
                <w:color w:val="0B0C0C"/>
                <w:sz w:val="24"/>
                <w:szCs w:val="24"/>
              </w:rPr>
            </w:pPr>
            <w:r w:rsidRPr="00136191">
              <w:rPr>
                <w:color w:val="0B0C0C"/>
                <w:sz w:val="24"/>
                <w:szCs w:val="24"/>
              </w:rPr>
              <w:t xml:space="preserve">If the LFD is stored at home somewhere colder than 15 degrees then it must be </w:t>
            </w:r>
            <w:r w:rsidRPr="00136191" w:rsidR="00856CA3">
              <w:rPr>
                <w:color w:val="0B0C0C"/>
                <w:sz w:val="24"/>
                <w:szCs w:val="24"/>
              </w:rPr>
              <w:t>brought up to room temperature</w:t>
            </w:r>
            <w:r w:rsidRPr="00136191">
              <w:rPr>
                <w:color w:val="0B0C0C"/>
                <w:sz w:val="24"/>
                <w:szCs w:val="24"/>
              </w:rPr>
              <w:t xml:space="preserve"> for 30 minutes before use; </w:t>
            </w:r>
          </w:p>
          <w:p w:rsidRPr="006B169E" w:rsidR="008F1A80" w:rsidP="004B4F29" w:rsidRDefault="00B77776" w14:paraId="549D44A0" w14:textId="7B6CD337">
            <w:pPr>
              <w:widowControl/>
              <w:numPr>
                <w:ilvl w:val="0"/>
                <w:numId w:val="8"/>
              </w:numPr>
              <w:autoSpaceDE/>
              <w:autoSpaceDN/>
              <w:spacing w:before="60" w:after="60"/>
              <w:ind w:left="317" w:hanging="317"/>
              <w:rPr>
                <w:sz w:val="24"/>
                <w:szCs w:val="24"/>
              </w:rPr>
            </w:pPr>
            <w:r w:rsidRPr="006B169E">
              <w:rPr>
                <w:sz w:val="24"/>
                <w:szCs w:val="24"/>
              </w:rPr>
              <w:t>T</w:t>
            </w:r>
            <w:r w:rsidRPr="006B169E" w:rsidR="007D0973">
              <w:rPr>
                <w:sz w:val="24"/>
                <w:szCs w:val="24"/>
              </w:rPr>
              <w:t xml:space="preserve">o test themselves </w:t>
            </w:r>
            <w:r w:rsidRPr="006B169E">
              <w:rPr>
                <w:sz w:val="24"/>
                <w:szCs w:val="24"/>
              </w:rPr>
              <w:t>the evening</w:t>
            </w:r>
            <w:r w:rsidRPr="006B169E" w:rsidR="007A4FD7">
              <w:rPr>
                <w:sz w:val="24"/>
                <w:szCs w:val="24"/>
              </w:rPr>
              <w:t xml:space="preserve"> before attending school</w:t>
            </w:r>
            <w:r w:rsidRPr="006B169E">
              <w:rPr>
                <w:sz w:val="24"/>
                <w:szCs w:val="24"/>
              </w:rPr>
              <w:t xml:space="preserve"> to</w:t>
            </w:r>
            <w:r w:rsidRPr="006B169E" w:rsidR="008F1A80">
              <w:rPr>
                <w:sz w:val="24"/>
                <w:szCs w:val="24"/>
              </w:rPr>
              <w:t xml:space="preserve"> give t</w:t>
            </w:r>
            <w:r w:rsidRPr="006B169E" w:rsidR="007D0973">
              <w:rPr>
                <w:sz w:val="24"/>
                <w:szCs w:val="24"/>
              </w:rPr>
              <w:t xml:space="preserve">he school more time to react in the event of </w:t>
            </w:r>
            <w:r w:rsidRPr="006B169E" w:rsidR="008F1A80">
              <w:rPr>
                <w:sz w:val="24"/>
                <w:szCs w:val="24"/>
              </w:rPr>
              <w:t>a positive test result;</w:t>
            </w:r>
          </w:p>
          <w:p w:rsidRPr="00136191" w:rsidR="008F1A80" w:rsidP="004B4F29" w:rsidRDefault="008F1A80" w14:paraId="305E95E7" w14:textId="77777777">
            <w:pPr>
              <w:pStyle w:val="ListParagraph"/>
              <w:widowControl/>
              <w:numPr>
                <w:ilvl w:val="0"/>
                <w:numId w:val="34"/>
              </w:numPr>
              <w:autoSpaceDE/>
              <w:autoSpaceDN/>
              <w:spacing w:before="60" w:after="60"/>
              <w:ind w:left="319" w:hanging="284"/>
              <w:contextualSpacing w:val="0"/>
              <w:rPr>
                <w:color w:val="0B0C0C"/>
                <w:sz w:val="24"/>
                <w:szCs w:val="24"/>
              </w:rPr>
            </w:pPr>
            <w:r w:rsidRPr="00136191">
              <w:rPr>
                <w:color w:val="0B0C0C"/>
                <w:sz w:val="24"/>
                <w:szCs w:val="24"/>
              </w:rPr>
              <w:t>Not to eat or drink for at least 30 minutes before doing the test to reduce the risk of spoiling the test;</w:t>
            </w:r>
          </w:p>
          <w:p w:rsidRPr="00136191" w:rsidR="00BC3D36" w:rsidP="004B4F29" w:rsidRDefault="00BC3D36" w14:paraId="37A98859"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Prior to carrying out the test</w:t>
            </w:r>
            <w:r w:rsidRPr="00136191" w:rsidR="005D06CA">
              <w:rPr>
                <w:color w:val="0B0C0C"/>
                <w:sz w:val="24"/>
                <w:szCs w:val="24"/>
              </w:rPr>
              <w:t>,</w:t>
            </w:r>
            <w:r w:rsidRPr="00136191">
              <w:rPr>
                <w:color w:val="0B0C0C"/>
                <w:sz w:val="24"/>
                <w:szCs w:val="24"/>
              </w:rPr>
              <w:t xml:space="preserve"> ensure that they have to hand a watch or clock, tissues, a mirror and either hand sanitiser or </w:t>
            </w:r>
            <w:r w:rsidRPr="00136191" w:rsidR="007A4FD7">
              <w:rPr>
                <w:color w:val="0B0C0C"/>
                <w:sz w:val="24"/>
                <w:szCs w:val="24"/>
              </w:rPr>
              <w:t xml:space="preserve">access to </w:t>
            </w:r>
            <w:r w:rsidRPr="00136191">
              <w:rPr>
                <w:color w:val="0B0C0C"/>
                <w:sz w:val="24"/>
                <w:szCs w:val="24"/>
              </w:rPr>
              <w:t xml:space="preserve">soap and warm </w:t>
            </w:r>
            <w:r w:rsidRPr="00136191" w:rsidR="007A4FD7">
              <w:rPr>
                <w:color w:val="0B0C0C"/>
                <w:sz w:val="24"/>
                <w:szCs w:val="24"/>
              </w:rPr>
              <w:t xml:space="preserve">running </w:t>
            </w:r>
            <w:r w:rsidRPr="00136191">
              <w:rPr>
                <w:color w:val="0B0C0C"/>
                <w:sz w:val="24"/>
                <w:szCs w:val="24"/>
              </w:rPr>
              <w:t>water;</w:t>
            </w:r>
          </w:p>
          <w:p w:rsidRPr="00136191" w:rsidR="00BC3D36" w:rsidP="004B4F29" w:rsidRDefault="005D06CA" w14:paraId="7DE09878"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I</w:t>
            </w:r>
            <w:r w:rsidRPr="00136191" w:rsidR="00BC3D36">
              <w:rPr>
                <w:color w:val="0B0C0C"/>
                <w:sz w:val="24"/>
                <w:szCs w:val="24"/>
              </w:rPr>
              <w:t>mmediately before starting the test</w:t>
            </w:r>
            <w:r w:rsidRPr="00136191">
              <w:rPr>
                <w:color w:val="0B0C0C"/>
                <w:sz w:val="24"/>
                <w:szCs w:val="24"/>
              </w:rPr>
              <w:t>, clear, clean and dry a flat surface</w:t>
            </w:r>
            <w:r w:rsidRPr="00136191" w:rsidR="00BC3D36">
              <w:rPr>
                <w:color w:val="0B0C0C"/>
                <w:sz w:val="24"/>
                <w:szCs w:val="24"/>
              </w:rPr>
              <w:t>;</w:t>
            </w:r>
          </w:p>
          <w:p w:rsidRPr="00136191" w:rsidR="00BC3D36" w:rsidP="004B4F29" w:rsidRDefault="005D06CA" w14:paraId="2C462124"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W</w:t>
            </w:r>
            <w:r w:rsidRPr="00136191" w:rsidR="00BC3D36">
              <w:rPr>
                <w:color w:val="0B0C0C"/>
                <w:sz w:val="24"/>
                <w:szCs w:val="24"/>
              </w:rPr>
              <w:t>ash their hands thoroughly for 20 seconds, using soap and warm</w:t>
            </w:r>
            <w:r w:rsidRPr="00136191">
              <w:rPr>
                <w:color w:val="0B0C0C"/>
                <w:sz w:val="24"/>
                <w:szCs w:val="24"/>
              </w:rPr>
              <w:t>,</w:t>
            </w:r>
            <w:r w:rsidRPr="00136191" w:rsidR="00BC3D36">
              <w:rPr>
                <w:color w:val="0B0C0C"/>
                <w:sz w:val="24"/>
                <w:szCs w:val="24"/>
              </w:rPr>
              <w:t xml:space="preserve"> </w:t>
            </w:r>
            <w:r w:rsidRPr="00136191">
              <w:rPr>
                <w:color w:val="0B0C0C"/>
                <w:sz w:val="24"/>
                <w:szCs w:val="24"/>
              </w:rPr>
              <w:t xml:space="preserve">running </w:t>
            </w:r>
            <w:r w:rsidRPr="00136191" w:rsidR="00BC3D36">
              <w:rPr>
                <w:color w:val="0B0C0C"/>
                <w:sz w:val="24"/>
                <w:szCs w:val="24"/>
              </w:rPr>
              <w:t>water and dry hands, or use hand sanitiser to prevent the contamination of the test kit</w:t>
            </w:r>
            <w:r w:rsidRPr="00136191">
              <w:rPr>
                <w:color w:val="0B0C0C"/>
                <w:sz w:val="24"/>
                <w:szCs w:val="24"/>
              </w:rPr>
              <w:t>.</w:t>
            </w:r>
          </w:p>
        </w:tc>
      </w:tr>
      <w:tr w:rsidRPr="00136191" w:rsidR="00CB573F" w:rsidTr="007F3B47" w14:paraId="11FAAD2F" w14:textId="77777777">
        <w:tc>
          <w:tcPr>
            <w:tcW w:w="2921" w:type="dxa"/>
          </w:tcPr>
          <w:p w:rsidRPr="00136191" w:rsidR="00BC3D36" w:rsidP="00BC3D36" w:rsidRDefault="00BC3D36" w14:paraId="4BED9503" w14:textId="77777777">
            <w:pPr>
              <w:pStyle w:val="BodyText"/>
              <w:spacing w:before="8"/>
              <w:rPr>
                <w:color w:val="000000"/>
                <w:sz w:val="24"/>
                <w:szCs w:val="24"/>
              </w:rPr>
            </w:pPr>
            <w:r w:rsidRPr="00136191">
              <w:rPr>
                <w:color w:val="000000"/>
                <w:sz w:val="24"/>
                <w:szCs w:val="24"/>
              </w:rPr>
              <w:t>Incorrect use of testing equipment</w:t>
            </w:r>
          </w:p>
        </w:tc>
        <w:tc>
          <w:tcPr>
            <w:tcW w:w="1860" w:type="dxa"/>
          </w:tcPr>
          <w:p w:rsidRPr="00136191" w:rsidR="00BC3D36" w:rsidP="00BC3D36" w:rsidRDefault="00BC3D36" w14:paraId="747A6FE0"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BC3D36" w:rsidP="00BC3D36" w:rsidRDefault="007A4FD7" w14:paraId="1822D1C6" w14:textId="77777777">
            <w:pPr>
              <w:pStyle w:val="BodyText"/>
              <w:spacing w:before="8"/>
              <w:rPr>
                <w:sz w:val="24"/>
                <w:szCs w:val="24"/>
              </w:rPr>
            </w:pPr>
            <w:r w:rsidRPr="00136191">
              <w:rPr>
                <w:sz w:val="24"/>
                <w:szCs w:val="24"/>
              </w:rPr>
              <w:t>Incorrect test results resulting in</w:t>
            </w:r>
            <w:r w:rsidRPr="00136191" w:rsidDel="007A4FD7">
              <w:rPr>
                <w:sz w:val="24"/>
                <w:szCs w:val="24"/>
              </w:rPr>
              <w:t xml:space="preserve"> </w:t>
            </w:r>
            <w:r w:rsidRPr="00136191">
              <w:rPr>
                <w:sz w:val="24"/>
                <w:szCs w:val="24"/>
              </w:rPr>
              <w:t>t</w:t>
            </w:r>
            <w:r w:rsidRPr="00136191" w:rsidR="00BC3D36">
              <w:rPr>
                <w:sz w:val="24"/>
                <w:szCs w:val="24"/>
              </w:rPr>
              <w:t>ransmission of the virus leading to ill health or potential death</w:t>
            </w:r>
          </w:p>
          <w:p w:rsidRPr="00136191" w:rsidR="00BC3D36" w:rsidP="00BC3D36" w:rsidRDefault="00BC3D36" w14:paraId="0AD653E7" w14:textId="77777777">
            <w:pPr>
              <w:pStyle w:val="BodyText"/>
              <w:spacing w:before="8"/>
              <w:rPr>
                <w:sz w:val="24"/>
                <w:szCs w:val="24"/>
              </w:rPr>
            </w:pPr>
          </w:p>
        </w:tc>
        <w:tc>
          <w:tcPr>
            <w:tcW w:w="8503" w:type="dxa"/>
          </w:tcPr>
          <w:p w:rsidRPr="00136191" w:rsidR="00BC3D36" w:rsidP="004B4F29" w:rsidRDefault="005D06CA" w14:paraId="5B5D7685" w14:textId="77777777">
            <w:pPr>
              <w:pStyle w:val="ListParagraph"/>
              <w:widowControl/>
              <w:numPr>
                <w:ilvl w:val="0"/>
                <w:numId w:val="48"/>
              </w:numPr>
              <w:autoSpaceDE/>
              <w:autoSpaceDN/>
              <w:spacing w:before="60" w:after="60"/>
              <w:ind w:left="321" w:hanging="284"/>
              <w:contextualSpacing w:val="0"/>
              <w:rPr>
                <w:color w:val="0B0C0C"/>
                <w:sz w:val="24"/>
                <w:szCs w:val="24"/>
              </w:rPr>
            </w:pPr>
            <w:r w:rsidRPr="00136191">
              <w:rPr>
                <w:color w:val="0B0C0C"/>
                <w:sz w:val="24"/>
                <w:szCs w:val="24"/>
              </w:rPr>
              <w:t>All staff</w:t>
            </w:r>
            <w:r w:rsidRPr="00136191" w:rsidR="00011813">
              <w:rPr>
                <w:color w:val="0B0C0C"/>
                <w:sz w:val="24"/>
                <w:szCs w:val="24"/>
              </w:rPr>
              <w:t>,</w:t>
            </w:r>
            <w:r w:rsidRPr="00136191" w:rsidR="00EA14DB">
              <w:rPr>
                <w:color w:val="0B0C0C"/>
                <w:sz w:val="24"/>
                <w:szCs w:val="24"/>
              </w:rPr>
              <w:t xml:space="preserve"> pupils</w:t>
            </w:r>
            <w:r w:rsidRPr="00136191" w:rsidR="00011813">
              <w:rPr>
                <w:color w:val="0B0C0C"/>
                <w:sz w:val="24"/>
                <w:szCs w:val="24"/>
              </w:rPr>
              <w:t xml:space="preserve"> and parents/carers</w:t>
            </w:r>
            <w:r w:rsidRPr="00136191" w:rsidR="0076614A">
              <w:rPr>
                <w:color w:val="0B0C0C"/>
                <w:sz w:val="24"/>
                <w:szCs w:val="24"/>
              </w:rPr>
              <w:t xml:space="preserve"> </w:t>
            </w:r>
            <w:r w:rsidRPr="00136191">
              <w:rPr>
                <w:color w:val="0B0C0C"/>
                <w:sz w:val="24"/>
                <w:szCs w:val="24"/>
              </w:rPr>
              <w:t>have been provided with</w:t>
            </w:r>
            <w:r w:rsidRPr="00136191" w:rsidR="00011813">
              <w:rPr>
                <w:color w:val="0B0C0C"/>
                <w:sz w:val="24"/>
                <w:szCs w:val="24"/>
              </w:rPr>
              <w:t xml:space="preserve"> information and</w:t>
            </w:r>
            <w:r w:rsidRPr="00136191">
              <w:rPr>
                <w:color w:val="0B0C0C"/>
                <w:sz w:val="24"/>
                <w:szCs w:val="24"/>
              </w:rPr>
              <w:t xml:space="preserve"> instruction</w:t>
            </w:r>
            <w:r w:rsidRPr="00136191" w:rsidR="00B77776">
              <w:rPr>
                <w:color w:val="0B0C0C"/>
                <w:sz w:val="24"/>
                <w:szCs w:val="24"/>
              </w:rPr>
              <w:t>s</w:t>
            </w:r>
            <w:r w:rsidRPr="00136191">
              <w:rPr>
                <w:color w:val="0B0C0C"/>
                <w:sz w:val="24"/>
                <w:szCs w:val="24"/>
              </w:rPr>
              <w:t xml:space="preserve"> to ensure correct use of testing equipment</w:t>
            </w:r>
            <w:r w:rsidRPr="00136191" w:rsidR="009C6140">
              <w:rPr>
                <w:color w:val="0B0C0C"/>
                <w:sz w:val="24"/>
                <w:szCs w:val="24"/>
              </w:rPr>
              <w:t xml:space="preserve"> including</w:t>
            </w:r>
            <w:r w:rsidRPr="00136191" w:rsidR="00011813">
              <w:rPr>
                <w:color w:val="0B0C0C"/>
                <w:sz w:val="24"/>
                <w:szCs w:val="24"/>
              </w:rPr>
              <w:t>;</w:t>
            </w:r>
          </w:p>
          <w:p w:rsidRPr="00136191" w:rsidR="00011813" w:rsidP="004B4F29" w:rsidRDefault="00011813" w14:paraId="2B98AF99" w14:textId="77777777">
            <w:pPr>
              <w:pStyle w:val="ListParagraph"/>
              <w:widowControl/>
              <w:numPr>
                <w:ilvl w:val="0"/>
                <w:numId w:val="45"/>
              </w:numPr>
              <w:autoSpaceDE/>
              <w:autoSpaceDN/>
              <w:spacing w:before="60" w:after="60"/>
              <w:contextualSpacing w:val="0"/>
              <w:rPr>
                <w:color w:val="0B0C0C"/>
                <w:sz w:val="24"/>
                <w:szCs w:val="24"/>
              </w:rPr>
            </w:pPr>
            <w:r w:rsidRPr="00136191">
              <w:rPr>
                <w:color w:val="0B0C0C"/>
                <w:sz w:val="24"/>
                <w:szCs w:val="24"/>
              </w:rPr>
              <w:t xml:space="preserve">To follow the current version of the Instructions for use booklet (plain blue cover and dated 15 January 2021 v 1.3.2); </w:t>
            </w:r>
          </w:p>
          <w:p w:rsidRPr="00136191" w:rsidR="0076614A" w:rsidP="004B4F29" w:rsidRDefault="0076614A" w14:paraId="1B954DE9" w14:textId="4EB212B0">
            <w:pPr>
              <w:pStyle w:val="ListParagraph"/>
              <w:widowControl/>
              <w:numPr>
                <w:ilvl w:val="0"/>
                <w:numId w:val="45"/>
              </w:numPr>
              <w:autoSpaceDE/>
              <w:autoSpaceDN/>
              <w:spacing w:before="60" w:after="60"/>
              <w:contextualSpacing w:val="0"/>
              <w:rPr>
                <w:color w:val="0B0C0C"/>
                <w:sz w:val="24"/>
                <w:szCs w:val="24"/>
              </w:rPr>
            </w:pPr>
            <w:r w:rsidRPr="00136191">
              <w:rPr>
                <w:color w:val="0B0C0C"/>
                <w:sz w:val="24"/>
                <w:szCs w:val="24"/>
              </w:rPr>
              <w:t>Secondary pupils aged 11</w:t>
            </w:r>
            <w:r w:rsidRPr="00136191" w:rsidR="00011813">
              <w:rPr>
                <w:color w:val="0B0C0C"/>
                <w:sz w:val="24"/>
                <w:szCs w:val="24"/>
              </w:rPr>
              <w:t xml:space="preserve"> to </w:t>
            </w:r>
            <w:r w:rsidRPr="00136191">
              <w:rPr>
                <w:color w:val="0B0C0C"/>
                <w:sz w:val="24"/>
                <w:szCs w:val="24"/>
              </w:rPr>
              <w:t>have the test administered by an adult</w:t>
            </w:r>
            <w:r w:rsidRPr="00136191" w:rsidR="00011813">
              <w:rPr>
                <w:color w:val="0B0C0C"/>
                <w:sz w:val="24"/>
                <w:szCs w:val="24"/>
              </w:rPr>
              <w:t xml:space="preserve"> at home</w:t>
            </w:r>
            <w:r w:rsidRPr="00136191">
              <w:rPr>
                <w:color w:val="0B0C0C"/>
                <w:sz w:val="24"/>
                <w:szCs w:val="24"/>
              </w:rPr>
              <w:t>. Pupils aged 12 – 17 should be supervised by an adult but can swab themselves;</w:t>
            </w:r>
          </w:p>
          <w:p w:rsidRPr="00136191" w:rsidR="00BC3D36" w:rsidP="004B4F29" w:rsidRDefault="00BC3D36" w14:paraId="49DAA881" w14:textId="77777777">
            <w:pPr>
              <w:pStyle w:val="BodyText"/>
              <w:numPr>
                <w:ilvl w:val="0"/>
                <w:numId w:val="45"/>
              </w:numPr>
              <w:spacing w:before="60" w:after="60"/>
              <w:ind w:right="182"/>
              <w:rPr>
                <w:sz w:val="24"/>
                <w:szCs w:val="24"/>
              </w:rPr>
            </w:pPr>
            <w:r w:rsidRPr="00136191">
              <w:rPr>
                <w:sz w:val="24"/>
                <w:szCs w:val="24"/>
              </w:rPr>
              <w:t xml:space="preserve">Where there are physical/medical issues or </w:t>
            </w:r>
            <w:r w:rsidRPr="00136191" w:rsidR="00B77776">
              <w:rPr>
                <w:sz w:val="24"/>
                <w:szCs w:val="24"/>
              </w:rPr>
              <w:t>they</w:t>
            </w:r>
            <w:r w:rsidRPr="00136191">
              <w:rPr>
                <w:sz w:val="24"/>
                <w:szCs w:val="24"/>
              </w:rPr>
              <w:t xml:space="preserve"> ha</w:t>
            </w:r>
            <w:r w:rsidRPr="00136191" w:rsidR="005D06CA">
              <w:rPr>
                <w:sz w:val="24"/>
                <w:szCs w:val="24"/>
              </w:rPr>
              <w:t>ve</w:t>
            </w:r>
            <w:r w:rsidRPr="00136191">
              <w:rPr>
                <w:sz w:val="24"/>
                <w:szCs w:val="24"/>
              </w:rPr>
              <w:t xml:space="preserve"> a very sensitive gag reflex that prohibits the throat swab from being completed successfully, double nasal swabbing can be undertaken; </w:t>
            </w:r>
          </w:p>
          <w:p w:rsidRPr="00136191" w:rsidR="00BC3D36" w:rsidP="004B4F29" w:rsidRDefault="00BC3D36" w14:paraId="647F33EE" w14:textId="77777777">
            <w:pPr>
              <w:pStyle w:val="BodyText"/>
              <w:numPr>
                <w:ilvl w:val="0"/>
                <w:numId w:val="45"/>
              </w:numPr>
              <w:spacing w:before="60" w:after="60"/>
              <w:ind w:right="182"/>
              <w:rPr>
                <w:sz w:val="24"/>
                <w:szCs w:val="24"/>
              </w:rPr>
            </w:pPr>
            <w:r w:rsidRPr="00136191">
              <w:rPr>
                <w:sz w:val="24"/>
                <w:szCs w:val="24"/>
              </w:rPr>
              <w:t>Under circumstances where a nasal swab is not feasible e.g. an individual is prone to nasal bleeds, it is acceptable to swab only the back of the throat;</w:t>
            </w:r>
          </w:p>
          <w:p w:rsidRPr="00136191" w:rsidR="00BC3D36" w:rsidP="004B4F29" w:rsidRDefault="00BC3D36" w14:paraId="7EF80DD8" w14:textId="77777777">
            <w:pPr>
              <w:pStyle w:val="BodyText"/>
              <w:numPr>
                <w:ilvl w:val="0"/>
                <w:numId w:val="45"/>
              </w:numPr>
              <w:spacing w:before="60" w:after="60"/>
              <w:ind w:right="182"/>
              <w:rPr>
                <w:sz w:val="24"/>
                <w:szCs w:val="24"/>
              </w:rPr>
            </w:pPr>
            <w:r w:rsidRPr="00136191">
              <w:rPr>
                <w:sz w:val="24"/>
                <w:szCs w:val="24"/>
              </w:rPr>
              <w:t>I</w:t>
            </w:r>
            <w:r w:rsidRPr="00136191" w:rsidR="005D06CA">
              <w:rPr>
                <w:sz w:val="24"/>
                <w:szCs w:val="24"/>
              </w:rPr>
              <w:t>n the event of</w:t>
            </w:r>
            <w:r w:rsidRPr="00136191">
              <w:rPr>
                <w:sz w:val="24"/>
                <w:szCs w:val="24"/>
              </w:rPr>
              <w:t xml:space="preserve"> a nosebleed within 24 hours, swab the other nostril or wait 24 hours</w:t>
            </w:r>
            <w:r w:rsidRPr="00136191" w:rsidR="005D06CA">
              <w:rPr>
                <w:sz w:val="24"/>
                <w:szCs w:val="24"/>
              </w:rPr>
              <w:t xml:space="preserve"> before swabbing</w:t>
            </w:r>
            <w:r w:rsidRPr="00136191">
              <w:rPr>
                <w:sz w:val="24"/>
                <w:szCs w:val="24"/>
              </w:rPr>
              <w:t>;</w:t>
            </w:r>
          </w:p>
          <w:p w:rsidRPr="00136191" w:rsidR="00BC3D36" w:rsidP="004B4F29" w:rsidRDefault="00BC3D36" w14:paraId="0D381640" w14:textId="77777777">
            <w:pPr>
              <w:pStyle w:val="BodyText"/>
              <w:numPr>
                <w:ilvl w:val="0"/>
                <w:numId w:val="46"/>
              </w:numPr>
              <w:spacing w:before="60" w:after="60"/>
              <w:ind w:left="746" w:hanging="284"/>
              <w:rPr>
                <w:sz w:val="24"/>
                <w:szCs w:val="24"/>
              </w:rPr>
            </w:pPr>
            <w:r w:rsidRPr="00136191">
              <w:rPr>
                <w:sz w:val="24"/>
                <w:szCs w:val="24"/>
              </w:rPr>
              <w:t xml:space="preserve">If the swab touches anything other than the tonsils or nostril before or after swabbing it will be invalid </w:t>
            </w:r>
            <w:r w:rsidRPr="00136191" w:rsidR="007A4FD7">
              <w:rPr>
                <w:sz w:val="24"/>
                <w:szCs w:val="24"/>
              </w:rPr>
              <w:t xml:space="preserve">and </w:t>
            </w:r>
            <w:r w:rsidRPr="00136191" w:rsidR="00676462">
              <w:rPr>
                <w:sz w:val="24"/>
                <w:szCs w:val="24"/>
              </w:rPr>
              <w:t>should be</w:t>
            </w:r>
            <w:r w:rsidRPr="00136191">
              <w:rPr>
                <w:sz w:val="24"/>
                <w:szCs w:val="24"/>
              </w:rPr>
              <w:t xml:space="preserve"> placed in the waste bag provided and another test completed;</w:t>
            </w:r>
          </w:p>
          <w:p w:rsidRPr="00136191" w:rsidR="00BC3D36" w:rsidP="004B4F29" w:rsidRDefault="00BC3D36" w14:paraId="3BBA559D" w14:textId="77777777">
            <w:pPr>
              <w:widowControl/>
              <w:numPr>
                <w:ilvl w:val="0"/>
                <w:numId w:val="46"/>
              </w:numPr>
              <w:autoSpaceDE/>
              <w:autoSpaceDN/>
              <w:spacing w:before="60" w:after="60"/>
              <w:ind w:left="746" w:hanging="284"/>
              <w:rPr>
                <w:color w:val="0B0C0C"/>
                <w:sz w:val="24"/>
                <w:szCs w:val="24"/>
              </w:rPr>
            </w:pPr>
            <w:r w:rsidRPr="00136191">
              <w:rPr>
                <w:color w:val="0B0C0C"/>
                <w:sz w:val="24"/>
                <w:szCs w:val="24"/>
              </w:rPr>
              <w:t xml:space="preserve">Any concerns or injuries </w:t>
            </w:r>
            <w:r w:rsidRPr="00136191" w:rsidR="005D06CA">
              <w:rPr>
                <w:color w:val="0B0C0C"/>
                <w:sz w:val="24"/>
                <w:szCs w:val="24"/>
              </w:rPr>
              <w:t>must be</w:t>
            </w:r>
            <w:r w:rsidRPr="00136191">
              <w:rPr>
                <w:color w:val="0B0C0C"/>
                <w:sz w:val="24"/>
                <w:szCs w:val="24"/>
              </w:rPr>
              <w:t xml:space="preserve"> reported immediately and </w:t>
            </w:r>
            <w:r w:rsidRPr="00136191" w:rsidR="005D06CA">
              <w:rPr>
                <w:color w:val="0B0C0C"/>
                <w:sz w:val="24"/>
                <w:szCs w:val="24"/>
              </w:rPr>
              <w:t xml:space="preserve">will be </w:t>
            </w:r>
            <w:r w:rsidRPr="00136191">
              <w:rPr>
                <w:color w:val="0B0C0C"/>
                <w:sz w:val="24"/>
                <w:szCs w:val="24"/>
              </w:rPr>
              <w:t>investigated as soon as possible so that arrangements can be put in place to avoid a recurrence;</w:t>
            </w:r>
          </w:p>
          <w:p w:rsidRPr="00136191" w:rsidR="00BC3D36" w:rsidP="004B4F29" w:rsidRDefault="00011813" w14:paraId="767342FF" w14:textId="77777777">
            <w:pPr>
              <w:widowControl/>
              <w:numPr>
                <w:ilvl w:val="0"/>
                <w:numId w:val="46"/>
              </w:numPr>
              <w:autoSpaceDE/>
              <w:autoSpaceDN/>
              <w:spacing w:before="60" w:after="60"/>
              <w:ind w:left="746" w:hanging="284"/>
              <w:rPr>
                <w:color w:val="0B0C0C"/>
                <w:sz w:val="24"/>
                <w:szCs w:val="24"/>
              </w:rPr>
            </w:pPr>
            <w:r w:rsidRPr="00136191">
              <w:rPr>
                <w:color w:val="0B0C0C"/>
                <w:sz w:val="24"/>
                <w:szCs w:val="24"/>
              </w:rPr>
              <w:t>The t</w:t>
            </w:r>
            <w:r w:rsidRPr="00136191" w:rsidR="00BC3D36">
              <w:rPr>
                <w:color w:val="0B0C0C"/>
                <w:sz w:val="24"/>
                <w:szCs w:val="24"/>
              </w:rPr>
              <w:t xml:space="preserve">est strip </w:t>
            </w:r>
            <w:r w:rsidRPr="00136191" w:rsidR="005D06CA">
              <w:rPr>
                <w:color w:val="0B0C0C"/>
                <w:sz w:val="24"/>
                <w:szCs w:val="24"/>
              </w:rPr>
              <w:t xml:space="preserve">must </w:t>
            </w:r>
            <w:r w:rsidRPr="00136191" w:rsidR="00BC3D36">
              <w:rPr>
                <w:color w:val="0B0C0C"/>
                <w:sz w:val="24"/>
                <w:szCs w:val="24"/>
              </w:rPr>
              <w:t>not be used if the sealed packaging is damaged;</w:t>
            </w:r>
          </w:p>
          <w:p w:rsidRPr="00136191" w:rsidR="00BC3D36" w:rsidP="004B4F29" w:rsidRDefault="00BC3D36" w14:paraId="3EDE1E1B" w14:textId="2083D816">
            <w:pPr>
              <w:widowControl/>
              <w:numPr>
                <w:ilvl w:val="0"/>
                <w:numId w:val="46"/>
              </w:numPr>
              <w:autoSpaceDE/>
              <w:autoSpaceDN/>
              <w:spacing w:before="60" w:after="60"/>
              <w:ind w:left="746" w:hanging="284"/>
              <w:rPr>
                <w:color w:val="0B0C0C"/>
                <w:sz w:val="24"/>
                <w:szCs w:val="24"/>
              </w:rPr>
            </w:pPr>
            <w:r w:rsidRPr="00136191">
              <w:rPr>
                <w:color w:val="0B0C0C"/>
                <w:sz w:val="24"/>
                <w:szCs w:val="24"/>
              </w:rPr>
              <w:t>To avoid spilling the liquid in the extraction tube</w:t>
            </w:r>
            <w:r w:rsidRPr="00136191" w:rsidR="005D06CA">
              <w:rPr>
                <w:color w:val="0B0C0C"/>
                <w:sz w:val="24"/>
                <w:szCs w:val="24"/>
              </w:rPr>
              <w:t>,</w:t>
            </w:r>
            <w:r w:rsidRPr="00136191">
              <w:rPr>
                <w:color w:val="0B0C0C"/>
                <w:sz w:val="24"/>
                <w:szCs w:val="24"/>
              </w:rPr>
              <w:t xml:space="preserve"> the extraction tube holder or a small cup </w:t>
            </w:r>
            <w:r w:rsidRPr="00136191" w:rsidR="005D06CA">
              <w:rPr>
                <w:color w:val="0B0C0C"/>
                <w:sz w:val="24"/>
                <w:szCs w:val="24"/>
              </w:rPr>
              <w:t xml:space="preserve">should </w:t>
            </w:r>
            <w:r w:rsidRPr="00136191" w:rsidR="00E616C9">
              <w:rPr>
                <w:color w:val="0B0C0C"/>
                <w:sz w:val="24"/>
                <w:szCs w:val="24"/>
              </w:rPr>
              <w:t xml:space="preserve">be used. Any spillages </w:t>
            </w:r>
            <w:r w:rsidRPr="00136191" w:rsidR="00D72929">
              <w:rPr>
                <w:color w:val="0B0C0C"/>
                <w:sz w:val="24"/>
                <w:szCs w:val="24"/>
              </w:rPr>
              <w:t xml:space="preserve">should </w:t>
            </w:r>
            <w:r w:rsidRPr="00136191" w:rsidR="00E616C9">
              <w:rPr>
                <w:color w:val="0B0C0C"/>
                <w:sz w:val="24"/>
                <w:szCs w:val="24"/>
              </w:rPr>
              <w:t>be wiped up with a paper towel and the area appropriately disinfected with household disinfectant;</w:t>
            </w:r>
          </w:p>
          <w:p w:rsidRPr="00136191" w:rsidR="00BC3D36" w:rsidP="004B4F29" w:rsidRDefault="00BC3D36" w14:paraId="6A35DA2E" w14:textId="77777777">
            <w:pPr>
              <w:widowControl/>
              <w:numPr>
                <w:ilvl w:val="0"/>
                <w:numId w:val="46"/>
              </w:numPr>
              <w:autoSpaceDE/>
              <w:autoSpaceDN/>
              <w:spacing w:before="60" w:after="60"/>
              <w:ind w:left="746" w:hanging="284"/>
              <w:rPr>
                <w:color w:val="0B0C0C"/>
                <w:sz w:val="24"/>
                <w:szCs w:val="24"/>
              </w:rPr>
            </w:pPr>
            <w:r w:rsidRPr="00136191">
              <w:rPr>
                <w:color w:val="0B0C0C"/>
                <w:sz w:val="24"/>
                <w:szCs w:val="24"/>
              </w:rPr>
              <w:t xml:space="preserve">The test strip </w:t>
            </w:r>
            <w:r w:rsidRPr="00136191" w:rsidR="005D06CA">
              <w:rPr>
                <w:color w:val="0B0C0C"/>
                <w:sz w:val="24"/>
                <w:szCs w:val="24"/>
              </w:rPr>
              <w:t xml:space="preserve">should </w:t>
            </w:r>
            <w:r w:rsidRPr="00136191">
              <w:rPr>
                <w:color w:val="0B0C0C"/>
                <w:sz w:val="24"/>
                <w:szCs w:val="24"/>
              </w:rPr>
              <w:t>be placed on a flat surface</w:t>
            </w:r>
            <w:r w:rsidRPr="00136191" w:rsidR="005D06CA">
              <w:rPr>
                <w:color w:val="0B0C0C"/>
                <w:sz w:val="24"/>
                <w:szCs w:val="24"/>
              </w:rPr>
              <w:t xml:space="preserve"> and </w:t>
            </w:r>
            <w:r w:rsidRPr="00136191">
              <w:rPr>
                <w:color w:val="0B0C0C"/>
                <w:sz w:val="24"/>
                <w:szCs w:val="24"/>
              </w:rPr>
              <w:t>not moved during the test;</w:t>
            </w:r>
          </w:p>
          <w:p w:rsidRPr="00136191" w:rsidR="00BC3D36" w:rsidP="004B4F29" w:rsidRDefault="00BC3D36" w14:paraId="2F0017E3" w14:textId="77777777">
            <w:pPr>
              <w:widowControl/>
              <w:numPr>
                <w:ilvl w:val="0"/>
                <w:numId w:val="46"/>
              </w:numPr>
              <w:autoSpaceDE/>
              <w:autoSpaceDN/>
              <w:spacing w:before="60" w:after="60"/>
              <w:ind w:left="746" w:hanging="284"/>
              <w:rPr>
                <w:color w:val="0B0C0C"/>
                <w:sz w:val="24"/>
                <w:szCs w:val="24"/>
              </w:rPr>
            </w:pPr>
            <w:r w:rsidRPr="00136191">
              <w:rPr>
                <w:color w:val="0B0C0C"/>
                <w:sz w:val="24"/>
                <w:szCs w:val="24"/>
              </w:rPr>
              <w:t xml:space="preserve">The test </w:t>
            </w:r>
            <w:r w:rsidRPr="00136191" w:rsidR="005D06CA">
              <w:rPr>
                <w:color w:val="0B0C0C"/>
                <w:sz w:val="24"/>
                <w:szCs w:val="24"/>
              </w:rPr>
              <w:t>must</w:t>
            </w:r>
            <w:r w:rsidRPr="00136191">
              <w:rPr>
                <w:color w:val="0B0C0C"/>
                <w:sz w:val="24"/>
                <w:szCs w:val="24"/>
              </w:rPr>
              <w:t xml:space="preserve"> not be left to develop for longer than 30 minutes as this will make the result void</w:t>
            </w:r>
            <w:r w:rsidRPr="00136191" w:rsidR="007A4FD7">
              <w:rPr>
                <w:color w:val="0B0C0C"/>
                <w:sz w:val="24"/>
                <w:szCs w:val="24"/>
              </w:rPr>
              <w:t>;</w:t>
            </w:r>
            <w:r w:rsidRPr="00136191">
              <w:rPr>
                <w:color w:val="0B0C0C"/>
                <w:sz w:val="24"/>
                <w:szCs w:val="24"/>
              </w:rPr>
              <w:t xml:space="preserve"> </w:t>
            </w:r>
          </w:p>
          <w:p w:rsidRPr="00136191" w:rsidR="00096903" w:rsidP="004B4F29" w:rsidRDefault="00096903" w14:paraId="31A13F00" w14:textId="77777777">
            <w:pPr>
              <w:pStyle w:val="ListParagraph"/>
              <w:numPr>
                <w:ilvl w:val="0"/>
                <w:numId w:val="46"/>
              </w:numPr>
              <w:spacing w:before="60" w:after="60"/>
              <w:ind w:left="746" w:hanging="284"/>
              <w:contextualSpacing w:val="0"/>
              <w:rPr>
                <w:color w:val="0B0C0C"/>
                <w:sz w:val="24"/>
                <w:szCs w:val="24"/>
              </w:rPr>
            </w:pPr>
            <w:r w:rsidRPr="00136191">
              <w:rPr>
                <w:color w:val="0B0C0C"/>
                <w:sz w:val="24"/>
                <w:szCs w:val="24"/>
              </w:rPr>
              <w:t>Staff</w:t>
            </w:r>
            <w:r w:rsidRPr="00136191" w:rsidR="00736608">
              <w:rPr>
                <w:color w:val="0B0C0C"/>
                <w:sz w:val="24"/>
                <w:szCs w:val="24"/>
              </w:rPr>
              <w:t xml:space="preserve"> and pupils </w:t>
            </w:r>
            <w:r w:rsidRPr="00136191">
              <w:rPr>
                <w:color w:val="0B0C0C"/>
                <w:sz w:val="24"/>
                <w:szCs w:val="24"/>
              </w:rPr>
              <w:t xml:space="preserve">with </w:t>
            </w:r>
            <w:r w:rsidRPr="00136191" w:rsidR="007A4FD7">
              <w:rPr>
                <w:color w:val="0B0C0C"/>
                <w:sz w:val="24"/>
                <w:szCs w:val="24"/>
              </w:rPr>
              <w:t xml:space="preserve">Covid-19 </w:t>
            </w:r>
            <w:r w:rsidRPr="00136191">
              <w:rPr>
                <w:color w:val="0B0C0C"/>
                <w:sz w:val="24"/>
                <w:szCs w:val="24"/>
              </w:rPr>
              <w:t>symptoms are advised not to carry out an LFD test but to order a test online or visit a test site to take a polymerase chain reaction (PCR) test;</w:t>
            </w:r>
          </w:p>
        </w:tc>
      </w:tr>
      <w:tr w:rsidRPr="00136191" w:rsidR="00CB573F" w:rsidTr="007F3B47" w14:paraId="3F3340D1" w14:textId="77777777">
        <w:tc>
          <w:tcPr>
            <w:tcW w:w="2921" w:type="dxa"/>
          </w:tcPr>
          <w:p w:rsidRPr="00136191" w:rsidR="00BC3D36" w:rsidP="00BC3D36" w:rsidRDefault="00BC3D36" w14:paraId="58D290CE" w14:textId="77777777">
            <w:pPr>
              <w:pStyle w:val="BodyText"/>
              <w:spacing w:before="8"/>
              <w:rPr>
                <w:color w:val="000000"/>
                <w:sz w:val="24"/>
                <w:szCs w:val="24"/>
              </w:rPr>
            </w:pPr>
            <w:r w:rsidRPr="00136191">
              <w:rPr>
                <w:color w:val="000000"/>
                <w:sz w:val="24"/>
                <w:szCs w:val="24"/>
              </w:rPr>
              <w:t xml:space="preserve">Positive </w:t>
            </w:r>
            <w:r w:rsidRPr="00136191" w:rsidR="001F004F">
              <w:rPr>
                <w:color w:val="000000"/>
                <w:sz w:val="24"/>
                <w:szCs w:val="24"/>
              </w:rPr>
              <w:t xml:space="preserve">Test </w:t>
            </w:r>
            <w:r w:rsidRPr="00136191">
              <w:rPr>
                <w:color w:val="000000"/>
                <w:sz w:val="24"/>
                <w:szCs w:val="24"/>
              </w:rPr>
              <w:t>Result</w:t>
            </w:r>
          </w:p>
        </w:tc>
        <w:tc>
          <w:tcPr>
            <w:tcW w:w="1860" w:type="dxa"/>
          </w:tcPr>
          <w:p w:rsidRPr="00136191" w:rsidR="00BC3D36" w:rsidP="00BC3D36" w:rsidRDefault="00182AF1" w14:paraId="210A1989" w14:textId="77777777">
            <w:pPr>
              <w:pStyle w:val="BodyText"/>
              <w:spacing w:before="8"/>
              <w:rPr>
                <w:color w:val="000000"/>
                <w:sz w:val="24"/>
                <w:szCs w:val="24"/>
              </w:rPr>
            </w:pPr>
            <w:r w:rsidRPr="00136191">
              <w:rPr>
                <w:color w:val="000000"/>
                <w:sz w:val="24"/>
                <w:szCs w:val="24"/>
              </w:rPr>
              <w:t xml:space="preserve">Staff, pupils, visitors, contractors, household members </w:t>
            </w:r>
          </w:p>
        </w:tc>
        <w:tc>
          <w:tcPr>
            <w:tcW w:w="2167" w:type="dxa"/>
          </w:tcPr>
          <w:p w:rsidRPr="00136191" w:rsidR="00182AF1" w:rsidP="00182AF1" w:rsidRDefault="00182AF1" w14:paraId="1B82696C" w14:textId="77777777">
            <w:pPr>
              <w:pStyle w:val="BodyText"/>
              <w:spacing w:before="8"/>
              <w:rPr>
                <w:sz w:val="24"/>
                <w:szCs w:val="24"/>
              </w:rPr>
            </w:pPr>
            <w:r w:rsidRPr="00136191">
              <w:rPr>
                <w:sz w:val="24"/>
                <w:szCs w:val="24"/>
              </w:rPr>
              <w:t>Transmission of the virus leading to ill health or potential death</w:t>
            </w:r>
          </w:p>
          <w:p w:rsidRPr="00136191" w:rsidR="00BC3D36" w:rsidP="00BC3D36" w:rsidRDefault="00BC3D36" w14:paraId="7513271A" w14:textId="77777777">
            <w:pPr>
              <w:pStyle w:val="BodyText"/>
              <w:spacing w:before="8"/>
              <w:rPr>
                <w:sz w:val="24"/>
                <w:szCs w:val="24"/>
              </w:rPr>
            </w:pPr>
          </w:p>
        </w:tc>
        <w:tc>
          <w:tcPr>
            <w:tcW w:w="8503" w:type="dxa"/>
          </w:tcPr>
          <w:p w:rsidRPr="00136191" w:rsidR="005D06CA" w:rsidP="004B4F29" w:rsidRDefault="005D06CA" w14:paraId="7AD00C99" w14:textId="77777777">
            <w:pPr>
              <w:widowControl/>
              <w:autoSpaceDE/>
              <w:autoSpaceDN/>
              <w:spacing w:before="60" w:after="60"/>
              <w:ind w:left="34"/>
              <w:rPr>
                <w:color w:val="0B0C0C"/>
                <w:sz w:val="24"/>
                <w:szCs w:val="24"/>
              </w:rPr>
            </w:pPr>
            <w:r w:rsidRPr="00136191">
              <w:rPr>
                <w:color w:val="0B0C0C"/>
                <w:sz w:val="24"/>
                <w:szCs w:val="24"/>
              </w:rPr>
              <w:t>All staff</w:t>
            </w:r>
            <w:r w:rsidRPr="00136191" w:rsidR="00EA14DB">
              <w:rPr>
                <w:color w:val="0B0C0C"/>
                <w:sz w:val="24"/>
                <w:szCs w:val="24"/>
              </w:rPr>
              <w:t>, pupils and parents/carers</w:t>
            </w:r>
            <w:r w:rsidRPr="00136191">
              <w:rPr>
                <w:color w:val="0B0C0C"/>
                <w:sz w:val="24"/>
                <w:szCs w:val="24"/>
              </w:rPr>
              <w:t xml:space="preserve"> have been instruct</w:t>
            </w:r>
            <w:r w:rsidRPr="00136191" w:rsidR="009C6140">
              <w:rPr>
                <w:color w:val="0B0C0C"/>
                <w:sz w:val="24"/>
                <w:szCs w:val="24"/>
              </w:rPr>
              <w:t xml:space="preserve">ed </w:t>
            </w:r>
            <w:r w:rsidRPr="00136191">
              <w:rPr>
                <w:color w:val="0B0C0C"/>
                <w:sz w:val="24"/>
                <w:szCs w:val="24"/>
              </w:rPr>
              <w:t>on</w:t>
            </w:r>
            <w:r w:rsidRPr="00136191" w:rsidR="009C6140">
              <w:rPr>
                <w:color w:val="0B0C0C"/>
                <w:sz w:val="24"/>
                <w:szCs w:val="24"/>
              </w:rPr>
              <w:t xml:space="preserve"> </w:t>
            </w:r>
            <w:r w:rsidRPr="00136191" w:rsidR="00676462">
              <w:rPr>
                <w:color w:val="0B0C0C"/>
                <w:sz w:val="24"/>
                <w:szCs w:val="24"/>
              </w:rPr>
              <w:t xml:space="preserve">what </w:t>
            </w:r>
            <w:r w:rsidRPr="00136191" w:rsidR="009C6140">
              <w:rPr>
                <w:color w:val="0B0C0C"/>
                <w:sz w:val="24"/>
                <w:szCs w:val="24"/>
              </w:rPr>
              <w:t>action to take</w:t>
            </w:r>
            <w:r w:rsidRPr="00136191">
              <w:rPr>
                <w:color w:val="0B0C0C"/>
                <w:sz w:val="24"/>
                <w:szCs w:val="24"/>
              </w:rPr>
              <w:t xml:space="preserve"> in the event of a positive test result</w:t>
            </w:r>
            <w:r w:rsidRPr="00136191" w:rsidR="009C6140">
              <w:rPr>
                <w:color w:val="0B0C0C"/>
                <w:sz w:val="24"/>
                <w:szCs w:val="24"/>
              </w:rPr>
              <w:t xml:space="preserve"> including</w:t>
            </w:r>
            <w:r w:rsidRPr="00136191">
              <w:rPr>
                <w:color w:val="0B0C0C"/>
                <w:sz w:val="24"/>
                <w:szCs w:val="24"/>
              </w:rPr>
              <w:t>:</w:t>
            </w:r>
          </w:p>
          <w:p w:rsidRPr="00136191" w:rsidR="00BC3D36" w:rsidP="004B4F29" w:rsidRDefault="00676462" w14:paraId="1A80490A" w14:textId="77777777">
            <w:pPr>
              <w:pStyle w:val="ListParagraph"/>
              <w:widowControl/>
              <w:numPr>
                <w:ilvl w:val="0"/>
                <w:numId w:val="38"/>
              </w:numPr>
              <w:autoSpaceDE/>
              <w:autoSpaceDN/>
              <w:spacing w:before="60" w:after="60"/>
              <w:contextualSpacing w:val="0"/>
              <w:rPr>
                <w:color w:val="0B0C0C"/>
                <w:sz w:val="24"/>
                <w:szCs w:val="24"/>
              </w:rPr>
            </w:pPr>
            <w:r w:rsidRPr="00136191">
              <w:rPr>
                <w:color w:val="0B0C0C"/>
                <w:sz w:val="24"/>
                <w:szCs w:val="24"/>
              </w:rPr>
              <w:t xml:space="preserve">The individual and </w:t>
            </w:r>
            <w:r w:rsidRPr="00136191" w:rsidR="00BC3D36">
              <w:rPr>
                <w:color w:val="0B0C0C"/>
                <w:sz w:val="24"/>
                <w:szCs w:val="24"/>
              </w:rPr>
              <w:t>their household and</w:t>
            </w:r>
            <w:r w:rsidRPr="00136191">
              <w:rPr>
                <w:color w:val="0B0C0C"/>
                <w:sz w:val="24"/>
                <w:szCs w:val="24"/>
              </w:rPr>
              <w:t xml:space="preserve"> anyone in their support bubble to </w:t>
            </w:r>
            <w:r w:rsidRPr="00136191" w:rsidR="00BC3D36">
              <w:rPr>
                <w:color w:val="0B0C0C"/>
                <w:sz w:val="24"/>
                <w:szCs w:val="24"/>
              </w:rPr>
              <w:t xml:space="preserve">self-isolate in accordance with current </w:t>
            </w:r>
            <w:r w:rsidRPr="00136191" w:rsidR="001F004F">
              <w:rPr>
                <w:color w:val="0B0C0C"/>
                <w:sz w:val="24"/>
                <w:szCs w:val="24"/>
              </w:rPr>
              <w:t xml:space="preserve">Government </w:t>
            </w:r>
            <w:r w:rsidRPr="00136191" w:rsidR="00BC3D36">
              <w:rPr>
                <w:color w:val="0B0C0C"/>
                <w:sz w:val="24"/>
                <w:szCs w:val="24"/>
              </w:rPr>
              <w:t>guidance;</w:t>
            </w:r>
          </w:p>
          <w:p w:rsidRPr="00136191" w:rsidR="00BC3D36" w:rsidP="004B4F29" w:rsidRDefault="005D06CA" w14:paraId="467EB70F" w14:textId="77777777">
            <w:pPr>
              <w:pStyle w:val="ListParagraph"/>
              <w:widowControl/>
              <w:numPr>
                <w:ilvl w:val="0"/>
                <w:numId w:val="38"/>
              </w:numPr>
              <w:autoSpaceDE/>
              <w:autoSpaceDN/>
              <w:spacing w:before="60" w:after="60"/>
              <w:contextualSpacing w:val="0"/>
              <w:rPr>
                <w:color w:val="0B0C0C"/>
                <w:sz w:val="24"/>
                <w:szCs w:val="24"/>
              </w:rPr>
            </w:pPr>
            <w:r w:rsidRPr="00136191">
              <w:rPr>
                <w:color w:val="0B0C0C"/>
                <w:sz w:val="24"/>
                <w:szCs w:val="24"/>
              </w:rPr>
              <w:t>I</w:t>
            </w:r>
            <w:r w:rsidRPr="00136191" w:rsidR="00BC3D36">
              <w:rPr>
                <w:color w:val="0B0C0C"/>
                <w:sz w:val="24"/>
                <w:szCs w:val="24"/>
              </w:rPr>
              <w:t xml:space="preserve">nform the </w:t>
            </w:r>
            <w:r w:rsidRPr="00136191" w:rsidR="007C3780">
              <w:rPr>
                <w:color w:val="0B0C0C"/>
                <w:sz w:val="24"/>
                <w:szCs w:val="24"/>
              </w:rPr>
              <w:t>C</w:t>
            </w:r>
            <w:r w:rsidRPr="00136191" w:rsidR="00BC3D36">
              <w:rPr>
                <w:color w:val="0B0C0C"/>
                <w:sz w:val="24"/>
                <w:szCs w:val="24"/>
              </w:rPr>
              <w:t xml:space="preserve">ovid </w:t>
            </w:r>
            <w:r w:rsidRPr="00136191" w:rsidR="001F004F">
              <w:rPr>
                <w:color w:val="0B0C0C"/>
                <w:sz w:val="24"/>
                <w:szCs w:val="24"/>
              </w:rPr>
              <w:t>C</w:t>
            </w:r>
            <w:r w:rsidRPr="00136191" w:rsidR="00BC3D36">
              <w:rPr>
                <w:color w:val="0B0C0C"/>
                <w:sz w:val="24"/>
                <w:szCs w:val="24"/>
              </w:rPr>
              <w:t>oordinator immediately to enable close contacts to be informed as soon as possible;</w:t>
            </w:r>
          </w:p>
          <w:p w:rsidRPr="00136191" w:rsidR="00BC3D36" w:rsidP="004B4F29" w:rsidRDefault="00676462" w14:paraId="06419DA8" w14:textId="77777777">
            <w:pPr>
              <w:pStyle w:val="ListParagraph"/>
              <w:widowControl/>
              <w:numPr>
                <w:ilvl w:val="0"/>
                <w:numId w:val="38"/>
              </w:numPr>
              <w:autoSpaceDE/>
              <w:autoSpaceDN/>
              <w:spacing w:before="60" w:after="60"/>
              <w:contextualSpacing w:val="0"/>
              <w:rPr>
                <w:color w:val="0B0C0C"/>
                <w:sz w:val="24"/>
                <w:szCs w:val="24"/>
              </w:rPr>
            </w:pPr>
            <w:r w:rsidRPr="00136191">
              <w:rPr>
                <w:color w:val="0B0C0C"/>
                <w:sz w:val="24"/>
                <w:szCs w:val="24"/>
              </w:rPr>
              <w:t>R</w:t>
            </w:r>
            <w:r w:rsidRPr="00136191" w:rsidR="00BC3D36">
              <w:rPr>
                <w:color w:val="0B0C0C"/>
                <w:sz w:val="24"/>
                <w:szCs w:val="24"/>
              </w:rPr>
              <w:t xml:space="preserve">eport the result </w:t>
            </w:r>
            <w:r w:rsidRPr="00136191">
              <w:rPr>
                <w:color w:val="0B0C0C"/>
                <w:sz w:val="24"/>
                <w:szCs w:val="24"/>
              </w:rPr>
              <w:t xml:space="preserve">online or by phone </w:t>
            </w:r>
            <w:r w:rsidRPr="00136191" w:rsidR="00BC3D36">
              <w:rPr>
                <w:color w:val="0B0C0C"/>
                <w:sz w:val="24"/>
                <w:szCs w:val="24"/>
              </w:rPr>
              <w:t xml:space="preserve">to NHS </w:t>
            </w:r>
            <w:r w:rsidRPr="00136191">
              <w:rPr>
                <w:color w:val="0B0C0C"/>
                <w:sz w:val="24"/>
                <w:szCs w:val="24"/>
              </w:rPr>
              <w:t xml:space="preserve">Test &amp; Trace </w:t>
            </w:r>
            <w:r w:rsidRPr="00136191" w:rsidR="00BC3D36">
              <w:rPr>
                <w:color w:val="0B0C0C"/>
                <w:sz w:val="24"/>
                <w:szCs w:val="24"/>
              </w:rPr>
              <w:t>to receive further guidance on what to do;</w:t>
            </w:r>
          </w:p>
          <w:p w:rsidRPr="00136191" w:rsidR="00096903" w:rsidP="004B4F29" w:rsidRDefault="00096903" w14:paraId="1E49FC64" w14:textId="77777777">
            <w:pPr>
              <w:widowControl/>
              <w:numPr>
                <w:ilvl w:val="0"/>
                <w:numId w:val="39"/>
              </w:numPr>
              <w:autoSpaceDE/>
              <w:autoSpaceDN/>
              <w:spacing w:before="60" w:after="60"/>
              <w:rPr>
                <w:color w:val="0B0C0C"/>
                <w:sz w:val="24"/>
                <w:szCs w:val="24"/>
              </w:rPr>
            </w:pPr>
            <w:r w:rsidRPr="00136191">
              <w:rPr>
                <w:color w:val="0B0C0C"/>
                <w:sz w:val="24"/>
                <w:szCs w:val="24"/>
              </w:rPr>
              <w:t>U</w:t>
            </w:r>
            <w:r w:rsidRPr="00136191" w:rsidR="00BC3D36">
              <w:rPr>
                <w:color w:val="0B0C0C"/>
                <w:sz w:val="24"/>
                <w:szCs w:val="24"/>
              </w:rPr>
              <w:t>ndertake a follow up PCR test on the same day or as soon as possible to confirm the result</w:t>
            </w:r>
            <w:r w:rsidRPr="00136191">
              <w:rPr>
                <w:color w:val="0B0C0C"/>
                <w:sz w:val="24"/>
                <w:szCs w:val="24"/>
              </w:rPr>
              <w:t xml:space="preserve"> and inform the school</w:t>
            </w:r>
            <w:r w:rsidRPr="00136191" w:rsidR="00196AB6">
              <w:rPr>
                <w:color w:val="0B0C0C"/>
                <w:sz w:val="24"/>
                <w:szCs w:val="24"/>
              </w:rPr>
              <w:t xml:space="preserve"> immediately</w:t>
            </w:r>
            <w:r w:rsidRPr="00136191">
              <w:rPr>
                <w:color w:val="0B0C0C"/>
                <w:sz w:val="24"/>
                <w:szCs w:val="24"/>
              </w:rPr>
              <w:t xml:space="preserve"> of the outcome</w:t>
            </w:r>
            <w:r w:rsidRPr="00136191" w:rsidR="00BC3D36">
              <w:rPr>
                <w:color w:val="0B0C0C"/>
                <w:sz w:val="24"/>
                <w:szCs w:val="24"/>
              </w:rPr>
              <w:t>;</w:t>
            </w:r>
          </w:p>
          <w:p w:rsidRPr="00136191" w:rsidR="00BC3D36" w:rsidP="004B4F29" w:rsidRDefault="0040754C" w14:paraId="17645150"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sz w:val="24"/>
                <w:szCs w:val="24"/>
              </w:rPr>
              <w:t xml:space="preserve">School will identify close contacts of the case in the school setting (excluding household and social contacts outside of school) following a positive LFD case. Those contacts of a confirmed positive cases will be required to self-isolate in accordance with national guidance including </w:t>
            </w:r>
            <w:r w:rsidRPr="00136191" w:rsidR="003564FA">
              <w:rPr>
                <w:color w:val="0B0C0C"/>
                <w:sz w:val="24"/>
                <w:szCs w:val="24"/>
              </w:rPr>
              <w:t xml:space="preserve">staff </w:t>
            </w:r>
            <w:r w:rsidRPr="00136191" w:rsidR="00E516C9">
              <w:rPr>
                <w:color w:val="0B0C0C"/>
                <w:sz w:val="24"/>
                <w:szCs w:val="24"/>
              </w:rPr>
              <w:t xml:space="preserve">that have </w:t>
            </w:r>
            <w:r w:rsidRPr="00136191" w:rsidR="003564FA">
              <w:rPr>
                <w:color w:val="0B0C0C"/>
                <w:sz w:val="24"/>
                <w:szCs w:val="24"/>
              </w:rPr>
              <w:t xml:space="preserve">recently </w:t>
            </w:r>
            <w:r w:rsidRPr="00136191" w:rsidR="00E516C9">
              <w:rPr>
                <w:color w:val="0B0C0C"/>
                <w:sz w:val="24"/>
                <w:szCs w:val="24"/>
              </w:rPr>
              <w:t>had a</w:t>
            </w:r>
            <w:r w:rsidRPr="00136191" w:rsidR="003564FA">
              <w:rPr>
                <w:color w:val="0B0C0C"/>
                <w:sz w:val="24"/>
                <w:szCs w:val="24"/>
              </w:rPr>
              <w:t xml:space="preserve"> positive </w:t>
            </w:r>
            <w:r w:rsidRPr="00136191" w:rsidR="00E516C9">
              <w:rPr>
                <w:color w:val="0B0C0C"/>
                <w:sz w:val="24"/>
                <w:szCs w:val="24"/>
              </w:rPr>
              <w:t xml:space="preserve">PCR test </w:t>
            </w:r>
            <w:r w:rsidRPr="00136191" w:rsidR="003564FA">
              <w:rPr>
                <w:color w:val="0B0C0C"/>
                <w:sz w:val="24"/>
                <w:szCs w:val="24"/>
              </w:rPr>
              <w:t>for</w:t>
            </w:r>
            <w:r w:rsidRPr="00136191" w:rsidR="00E516C9">
              <w:rPr>
                <w:color w:val="0B0C0C"/>
                <w:sz w:val="24"/>
                <w:szCs w:val="24"/>
              </w:rPr>
              <w:t xml:space="preserve"> COVID-19</w:t>
            </w:r>
            <w:r w:rsidRPr="00136191" w:rsidR="005246D0">
              <w:rPr>
                <w:color w:val="0B0C0C"/>
                <w:sz w:val="24"/>
                <w:szCs w:val="24"/>
              </w:rPr>
              <w:t xml:space="preserve"> within 90 days</w:t>
            </w:r>
            <w:r w:rsidRPr="00136191" w:rsidR="00096903">
              <w:rPr>
                <w:color w:val="0B0C0C"/>
                <w:sz w:val="24"/>
                <w:szCs w:val="24"/>
              </w:rPr>
              <w:t>;</w:t>
            </w:r>
            <w:r w:rsidRPr="00136191" w:rsidR="00BC3D36">
              <w:rPr>
                <w:color w:val="0B0C0C"/>
                <w:sz w:val="24"/>
                <w:szCs w:val="24"/>
              </w:rPr>
              <w:t xml:space="preserve"> </w:t>
            </w:r>
          </w:p>
          <w:p w:rsidRPr="00136191" w:rsidR="001724C9" w:rsidP="004B4F29" w:rsidRDefault="001724C9" w14:paraId="7E901A63"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Staff and pupils who have had the vaccine and have had a positive LFD result are required to self-isolate in line with government guidance; </w:t>
            </w:r>
          </w:p>
          <w:p w:rsidRPr="00136191" w:rsidR="002A709D" w:rsidP="004B4F29" w:rsidRDefault="008D5BB5" w14:paraId="79514E3C"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Staff </w:t>
            </w:r>
            <w:r w:rsidRPr="00136191" w:rsidR="00EA14DB">
              <w:rPr>
                <w:color w:val="0B0C0C"/>
                <w:sz w:val="24"/>
                <w:szCs w:val="24"/>
              </w:rPr>
              <w:t xml:space="preserve">or pupils </w:t>
            </w:r>
            <w:r w:rsidRPr="00136191">
              <w:rPr>
                <w:color w:val="0B0C0C"/>
                <w:sz w:val="24"/>
                <w:szCs w:val="24"/>
              </w:rPr>
              <w:t>who have recently had a positive PCR test for COVID-19, are likely to have developed immunity and are exempt from testing by both PCR and LFD within 90 days of a positive test, unless they develop symptoms</w:t>
            </w:r>
            <w:r w:rsidRPr="00136191" w:rsidR="005246D0">
              <w:rPr>
                <w:color w:val="0B0C0C"/>
                <w:sz w:val="24"/>
                <w:szCs w:val="24"/>
              </w:rPr>
              <w:t xml:space="preserve">.  </w:t>
            </w:r>
            <w:r w:rsidRPr="00136191" w:rsidR="008F36D2">
              <w:rPr>
                <w:color w:val="0B0C0C"/>
                <w:sz w:val="24"/>
                <w:szCs w:val="24"/>
              </w:rPr>
              <w:t>H</w:t>
            </w:r>
            <w:r w:rsidRPr="00136191" w:rsidR="001D4784">
              <w:rPr>
                <w:color w:val="0B0C0C"/>
                <w:sz w:val="24"/>
                <w:szCs w:val="24"/>
              </w:rPr>
              <w:t>owever</w:t>
            </w:r>
            <w:r w:rsidRPr="00136191" w:rsidR="008F36D2">
              <w:rPr>
                <w:color w:val="0B0C0C"/>
                <w:sz w:val="24"/>
                <w:szCs w:val="24"/>
              </w:rPr>
              <w:t>,</w:t>
            </w:r>
            <w:r w:rsidRPr="00136191" w:rsidR="001D4784">
              <w:rPr>
                <w:color w:val="0B0C0C"/>
                <w:sz w:val="24"/>
                <w:szCs w:val="24"/>
              </w:rPr>
              <w:t xml:space="preserve"> if they choose to participate in the LFD testing programme after completing their self-isolation period and they have a positive LFD test they will be required to self-isolate for a further 10 days or possibly longer if still symptomatic</w:t>
            </w:r>
            <w:r w:rsidRPr="00136191" w:rsidR="002518EE">
              <w:rPr>
                <w:color w:val="0B0C0C"/>
                <w:sz w:val="24"/>
                <w:szCs w:val="24"/>
              </w:rPr>
              <w:t>.</w:t>
            </w:r>
            <w:r w:rsidRPr="00136191">
              <w:rPr>
                <w:color w:val="0B0C0C"/>
                <w:sz w:val="24"/>
                <w:szCs w:val="24"/>
              </w:rPr>
              <w:t xml:space="preserve"> </w:t>
            </w:r>
          </w:p>
        </w:tc>
      </w:tr>
      <w:tr w:rsidRPr="00136191" w:rsidR="00CB573F" w:rsidTr="007F3B47" w14:paraId="51EF89BD" w14:textId="77777777">
        <w:tc>
          <w:tcPr>
            <w:tcW w:w="2921" w:type="dxa"/>
          </w:tcPr>
          <w:p w:rsidRPr="00136191" w:rsidR="00182AF1" w:rsidP="00182AF1" w:rsidRDefault="00182AF1" w14:paraId="2C4A76DB" w14:textId="77777777">
            <w:pPr>
              <w:pStyle w:val="BodyText"/>
              <w:spacing w:before="8"/>
              <w:rPr>
                <w:color w:val="000000"/>
                <w:sz w:val="24"/>
                <w:szCs w:val="24"/>
              </w:rPr>
            </w:pPr>
            <w:r w:rsidRPr="00136191">
              <w:rPr>
                <w:color w:val="000000"/>
                <w:sz w:val="24"/>
                <w:szCs w:val="24"/>
              </w:rPr>
              <w:t xml:space="preserve">Negative </w:t>
            </w:r>
            <w:r w:rsidRPr="00136191" w:rsidR="001F004F">
              <w:rPr>
                <w:color w:val="000000"/>
                <w:sz w:val="24"/>
                <w:szCs w:val="24"/>
              </w:rPr>
              <w:t xml:space="preserve">Test </w:t>
            </w:r>
            <w:r w:rsidRPr="00136191">
              <w:rPr>
                <w:color w:val="000000"/>
                <w:sz w:val="24"/>
                <w:szCs w:val="24"/>
              </w:rPr>
              <w:t>Result</w:t>
            </w:r>
          </w:p>
        </w:tc>
        <w:tc>
          <w:tcPr>
            <w:tcW w:w="1860" w:type="dxa"/>
          </w:tcPr>
          <w:p w:rsidRPr="00136191" w:rsidR="00182AF1" w:rsidP="00182AF1" w:rsidRDefault="00182AF1" w14:paraId="3FBE7CBC"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182AF1" w:rsidP="00182AF1" w:rsidRDefault="00182AF1" w14:paraId="09C41596" w14:textId="77777777">
            <w:pPr>
              <w:pStyle w:val="BodyText"/>
              <w:spacing w:before="8"/>
              <w:rPr>
                <w:sz w:val="24"/>
                <w:szCs w:val="24"/>
              </w:rPr>
            </w:pPr>
            <w:r w:rsidRPr="00136191">
              <w:rPr>
                <w:sz w:val="24"/>
                <w:szCs w:val="24"/>
              </w:rPr>
              <w:t>Transmission of the virus leading to ill health or potential death</w:t>
            </w:r>
          </w:p>
          <w:p w:rsidRPr="00136191" w:rsidR="00182AF1" w:rsidP="00182AF1" w:rsidRDefault="00182AF1" w14:paraId="427CD470" w14:textId="77777777">
            <w:pPr>
              <w:pStyle w:val="BodyText"/>
              <w:spacing w:before="8"/>
              <w:rPr>
                <w:sz w:val="24"/>
                <w:szCs w:val="24"/>
              </w:rPr>
            </w:pPr>
          </w:p>
        </w:tc>
        <w:tc>
          <w:tcPr>
            <w:tcW w:w="8503" w:type="dxa"/>
          </w:tcPr>
          <w:p w:rsidRPr="00136191" w:rsidR="005D06CA" w:rsidP="004B4F29" w:rsidRDefault="005D06CA" w14:paraId="49EEA853" w14:textId="77777777">
            <w:pPr>
              <w:widowControl/>
              <w:autoSpaceDE/>
              <w:autoSpaceDN/>
              <w:spacing w:before="60" w:after="60"/>
              <w:ind w:left="34"/>
              <w:rPr>
                <w:color w:val="0B0C0C"/>
                <w:sz w:val="24"/>
                <w:szCs w:val="24"/>
              </w:rPr>
            </w:pPr>
            <w:r w:rsidRPr="00136191">
              <w:rPr>
                <w:color w:val="0B0C0C"/>
                <w:sz w:val="24"/>
                <w:szCs w:val="24"/>
              </w:rPr>
              <w:t>All staff</w:t>
            </w:r>
            <w:r w:rsidRPr="00136191" w:rsidR="00EA14DB">
              <w:rPr>
                <w:color w:val="0B0C0C"/>
                <w:sz w:val="24"/>
                <w:szCs w:val="24"/>
              </w:rPr>
              <w:t xml:space="preserve">, pupils and parents/carers </w:t>
            </w:r>
            <w:r w:rsidRPr="00136191">
              <w:rPr>
                <w:color w:val="0B0C0C"/>
                <w:sz w:val="24"/>
                <w:szCs w:val="24"/>
              </w:rPr>
              <w:t>have been given the following instruction in the event of a negative test result:</w:t>
            </w:r>
          </w:p>
          <w:p w:rsidRPr="00136191" w:rsidR="005D06CA" w:rsidP="004B4F29" w:rsidRDefault="00182AF1" w14:paraId="63BC579C"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A negative result is not a guarantee that </w:t>
            </w:r>
            <w:r w:rsidRPr="00136191" w:rsidR="005D06CA">
              <w:rPr>
                <w:color w:val="0B0C0C"/>
                <w:sz w:val="24"/>
                <w:szCs w:val="24"/>
              </w:rPr>
              <w:t xml:space="preserve">they do </w:t>
            </w:r>
            <w:r w:rsidRPr="00136191">
              <w:rPr>
                <w:color w:val="0B0C0C"/>
                <w:sz w:val="24"/>
                <w:szCs w:val="24"/>
              </w:rPr>
              <w:t>not have COVID-19</w:t>
            </w:r>
            <w:r w:rsidRPr="00136191" w:rsidR="005D06CA">
              <w:rPr>
                <w:color w:val="0B0C0C"/>
                <w:sz w:val="24"/>
                <w:szCs w:val="24"/>
              </w:rPr>
              <w:t>;</w:t>
            </w:r>
          </w:p>
          <w:p w:rsidRPr="00136191" w:rsidR="00182AF1" w:rsidP="004B4F29" w:rsidRDefault="005D06CA" w14:paraId="4B79E53F"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They must </w:t>
            </w:r>
            <w:r w:rsidRPr="00136191" w:rsidR="00182AF1">
              <w:rPr>
                <w:color w:val="0B0C0C"/>
                <w:sz w:val="24"/>
                <w:szCs w:val="24"/>
              </w:rPr>
              <w:t>continue to strictly follow the control measures set out in the school</w:t>
            </w:r>
            <w:r w:rsidRPr="00136191">
              <w:rPr>
                <w:color w:val="0B0C0C"/>
                <w:sz w:val="24"/>
                <w:szCs w:val="24"/>
              </w:rPr>
              <w:t>'</w:t>
            </w:r>
            <w:r w:rsidRPr="00136191" w:rsidR="00182AF1">
              <w:rPr>
                <w:color w:val="0B0C0C"/>
                <w:sz w:val="24"/>
                <w:szCs w:val="24"/>
              </w:rPr>
              <w:t>s general COVID</w:t>
            </w:r>
            <w:r w:rsidRPr="00136191" w:rsidR="001F004F">
              <w:rPr>
                <w:color w:val="0B0C0C"/>
                <w:sz w:val="24"/>
                <w:szCs w:val="24"/>
              </w:rPr>
              <w:t>-19</w:t>
            </w:r>
            <w:r w:rsidRPr="00136191" w:rsidR="00182AF1">
              <w:rPr>
                <w:color w:val="0B0C0C"/>
                <w:sz w:val="24"/>
                <w:szCs w:val="24"/>
              </w:rPr>
              <w:t xml:space="preserve"> risk assessment including regular handwashing, social distancing and wearing face coverings when required;</w:t>
            </w:r>
          </w:p>
          <w:p w:rsidRPr="00136191" w:rsidR="00182AF1" w:rsidP="004B4F29" w:rsidRDefault="00182AF1" w14:paraId="1E5C791B"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shd w:val="clear" w:color="auto" w:fill="FFFFFF"/>
              </w:rPr>
              <w:t xml:space="preserve">The Lateral Flow </w:t>
            </w:r>
            <w:r w:rsidRPr="00136191" w:rsidR="001F004F">
              <w:rPr>
                <w:color w:val="0B0C0C"/>
                <w:sz w:val="24"/>
                <w:szCs w:val="24"/>
                <w:shd w:val="clear" w:color="auto" w:fill="FFFFFF"/>
              </w:rPr>
              <w:t xml:space="preserve">Device </w:t>
            </w:r>
            <w:r w:rsidRPr="00136191">
              <w:rPr>
                <w:color w:val="0B0C0C"/>
                <w:sz w:val="24"/>
                <w:szCs w:val="24"/>
                <w:shd w:val="clear" w:color="auto" w:fill="FFFFFF"/>
              </w:rPr>
              <w:t xml:space="preserve">testing programme does not replace the current testing policy for those with symptoms. </w:t>
            </w:r>
            <w:r w:rsidRPr="00136191" w:rsidR="005D06CA">
              <w:rPr>
                <w:color w:val="0B0C0C"/>
                <w:sz w:val="24"/>
                <w:szCs w:val="24"/>
                <w:shd w:val="clear" w:color="auto" w:fill="FFFFFF"/>
              </w:rPr>
              <w:t xml:space="preserve">If they are </w:t>
            </w:r>
            <w:r w:rsidRPr="00136191">
              <w:rPr>
                <w:color w:val="0B0C0C"/>
                <w:sz w:val="24"/>
                <w:szCs w:val="24"/>
                <w:shd w:val="clear" w:color="auto" w:fill="FFFFFF"/>
              </w:rPr>
              <w:t>symptom</w:t>
            </w:r>
            <w:r w:rsidRPr="00136191" w:rsidR="005D06CA">
              <w:rPr>
                <w:color w:val="0B0C0C"/>
                <w:sz w:val="24"/>
                <w:szCs w:val="24"/>
                <w:shd w:val="clear" w:color="auto" w:fill="FFFFFF"/>
              </w:rPr>
              <w:t>atic</w:t>
            </w:r>
            <w:r w:rsidRPr="00136191">
              <w:rPr>
                <w:color w:val="0B0C0C"/>
                <w:sz w:val="24"/>
                <w:szCs w:val="24"/>
                <w:shd w:val="clear" w:color="auto" w:fill="FFFFFF"/>
              </w:rPr>
              <w:t xml:space="preserve"> (even if they recently had a negative </w:t>
            </w:r>
            <w:r w:rsidRPr="00136191">
              <w:rPr>
                <w:sz w:val="24"/>
                <w:szCs w:val="24"/>
              </w:rPr>
              <w:t>LFD</w:t>
            </w:r>
            <w:r w:rsidRPr="00136191">
              <w:rPr>
                <w:color w:val="0B0C0C"/>
                <w:sz w:val="24"/>
                <w:szCs w:val="24"/>
                <w:shd w:val="clear" w:color="auto" w:fill="FFFFFF"/>
              </w:rPr>
              <w:t xml:space="preserve"> test result), </w:t>
            </w:r>
            <w:r w:rsidRPr="00136191" w:rsidR="005D06CA">
              <w:rPr>
                <w:color w:val="0B0C0C"/>
                <w:sz w:val="24"/>
                <w:szCs w:val="24"/>
                <w:shd w:val="clear" w:color="auto" w:fill="FFFFFF"/>
              </w:rPr>
              <w:t>they must</w:t>
            </w:r>
            <w:r w:rsidRPr="00136191">
              <w:rPr>
                <w:color w:val="0B0C0C"/>
                <w:sz w:val="24"/>
                <w:szCs w:val="24"/>
                <w:shd w:val="clear" w:color="auto" w:fill="FFFFFF"/>
              </w:rPr>
              <w:t xml:space="preserve"> still self-isolate immediately according to government guidelines;</w:t>
            </w:r>
          </w:p>
          <w:p w:rsidRPr="00136191" w:rsidR="00182AF1" w:rsidP="004B4F29" w:rsidRDefault="005D06CA" w14:paraId="5C9EC4C4"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shd w:val="clear" w:color="auto" w:fill="FFFFFF"/>
              </w:rPr>
              <w:t xml:space="preserve">They </w:t>
            </w:r>
            <w:r w:rsidRPr="00136191" w:rsidR="00182AF1">
              <w:rPr>
                <w:color w:val="0B0C0C"/>
                <w:sz w:val="24"/>
                <w:szCs w:val="24"/>
                <w:shd w:val="clear" w:color="auto" w:fill="FFFFFF"/>
              </w:rPr>
              <w:t>are not required to provide proof of a negative test result to attend school or nursery in person as the LFD testing programme is voluntary</w:t>
            </w:r>
            <w:r w:rsidRPr="00136191">
              <w:rPr>
                <w:color w:val="0B0C0C"/>
                <w:sz w:val="24"/>
                <w:szCs w:val="24"/>
                <w:shd w:val="clear" w:color="auto" w:fill="FFFFFF"/>
              </w:rPr>
              <w:t>.</w:t>
            </w:r>
            <w:r w:rsidRPr="00136191" w:rsidR="00182AF1">
              <w:rPr>
                <w:color w:val="0B0C0C"/>
                <w:sz w:val="24"/>
                <w:szCs w:val="24"/>
                <w:shd w:val="clear" w:color="auto" w:fill="FFFFFF"/>
              </w:rPr>
              <w:t xml:space="preserve"> </w:t>
            </w:r>
          </w:p>
        </w:tc>
      </w:tr>
      <w:tr w:rsidRPr="00136191" w:rsidR="00CB573F" w:rsidTr="007F3B47" w14:paraId="0D9C1810" w14:textId="77777777">
        <w:tc>
          <w:tcPr>
            <w:tcW w:w="2921" w:type="dxa"/>
          </w:tcPr>
          <w:p w:rsidRPr="00136191" w:rsidR="00182AF1" w:rsidP="00182AF1" w:rsidRDefault="00182AF1" w14:paraId="6D83FF22" w14:textId="77777777">
            <w:pPr>
              <w:pStyle w:val="BodyText"/>
              <w:spacing w:before="8"/>
              <w:rPr>
                <w:color w:val="000000"/>
                <w:sz w:val="24"/>
                <w:szCs w:val="24"/>
              </w:rPr>
            </w:pPr>
            <w:r w:rsidRPr="00136191">
              <w:rPr>
                <w:color w:val="000000"/>
                <w:sz w:val="24"/>
                <w:szCs w:val="24"/>
              </w:rPr>
              <w:t xml:space="preserve">Void </w:t>
            </w:r>
            <w:r w:rsidRPr="00136191" w:rsidR="001F004F">
              <w:rPr>
                <w:color w:val="000000"/>
                <w:sz w:val="24"/>
                <w:szCs w:val="24"/>
              </w:rPr>
              <w:t xml:space="preserve">Test </w:t>
            </w:r>
            <w:r w:rsidRPr="00136191">
              <w:rPr>
                <w:color w:val="000000"/>
                <w:sz w:val="24"/>
                <w:szCs w:val="24"/>
              </w:rPr>
              <w:t>Result</w:t>
            </w:r>
          </w:p>
        </w:tc>
        <w:tc>
          <w:tcPr>
            <w:tcW w:w="1860" w:type="dxa"/>
          </w:tcPr>
          <w:p w:rsidRPr="00136191" w:rsidR="00182AF1" w:rsidP="00182AF1" w:rsidRDefault="00182AF1" w14:paraId="7BDFB5A2" w14:textId="77777777">
            <w:pPr>
              <w:pStyle w:val="BodyText"/>
              <w:spacing w:before="8"/>
              <w:rPr>
                <w:color w:val="000000"/>
                <w:sz w:val="24"/>
                <w:szCs w:val="24"/>
              </w:rPr>
            </w:pPr>
            <w:r w:rsidRPr="00136191">
              <w:rPr>
                <w:color w:val="000000"/>
                <w:sz w:val="24"/>
                <w:szCs w:val="24"/>
              </w:rPr>
              <w:t>Staff, pupils, visitors, contractors, household members</w:t>
            </w:r>
          </w:p>
        </w:tc>
        <w:tc>
          <w:tcPr>
            <w:tcW w:w="2167" w:type="dxa"/>
          </w:tcPr>
          <w:p w:rsidRPr="00136191" w:rsidR="00182AF1" w:rsidP="00182AF1" w:rsidRDefault="00182AF1" w14:paraId="5047F279" w14:textId="77777777">
            <w:pPr>
              <w:pStyle w:val="BodyText"/>
              <w:spacing w:before="8"/>
              <w:rPr>
                <w:sz w:val="24"/>
                <w:szCs w:val="24"/>
              </w:rPr>
            </w:pPr>
            <w:r w:rsidRPr="00136191">
              <w:rPr>
                <w:sz w:val="24"/>
                <w:szCs w:val="24"/>
              </w:rPr>
              <w:t>Transmission of the virus leading to ill health or potential death</w:t>
            </w:r>
          </w:p>
          <w:p w:rsidRPr="00136191" w:rsidR="00182AF1" w:rsidP="00182AF1" w:rsidRDefault="00182AF1" w14:paraId="732DF813" w14:textId="77777777">
            <w:pPr>
              <w:pStyle w:val="BodyText"/>
              <w:spacing w:before="8"/>
              <w:rPr>
                <w:sz w:val="24"/>
                <w:szCs w:val="24"/>
              </w:rPr>
            </w:pPr>
          </w:p>
        </w:tc>
        <w:tc>
          <w:tcPr>
            <w:tcW w:w="8503" w:type="dxa"/>
          </w:tcPr>
          <w:p w:rsidRPr="00136191" w:rsidR="005D06CA" w:rsidP="004B4F29" w:rsidRDefault="005D06CA" w14:paraId="4592F53A" w14:textId="3D5BBD29">
            <w:pPr>
              <w:widowControl/>
              <w:autoSpaceDE/>
              <w:autoSpaceDN/>
              <w:spacing w:before="60" w:after="60"/>
              <w:ind w:left="34"/>
              <w:rPr>
                <w:color w:val="0B0C0C"/>
                <w:sz w:val="24"/>
                <w:szCs w:val="24"/>
              </w:rPr>
            </w:pPr>
            <w:r w:rsidRPr="00136191">
              <w:rPr>
                <w:color w:val="0B0C0C"/>
                <w:sz w:val="24"/>
                <w:szCs w:val="24"/>
              </w:rPr>
              <w:t>All staff</w:t>
            </w:r>
            <w:r w:rsidRPr="00136191" w:rsidR="00903E38">
              <w:rPr>
                <w:color w:val="0B0C0C"/>
                <w:sz w:val="24"/>
                <w:szCs w:val="24"/>
              </w:rPr>
              <w:t>, pupils and parents/carers have</w:t>
            </w:r>
            <w:r w:rsidRPr="00136191">
              <w:rPr>
                <w:color w:val="0B0C0C"/>
                <w:sz w:val="24"/>
                <w:szCs w:val="24"/>
              </w:rPr>
              <w:t xml:space="preserve"> been </w:t>
            </w:r>
            <w:r w:rsidRPr="00136191" w:rsidR="00C47C2B">
              <w:rPr>
                <w:color w:val="0B0C0C"/>
                <w:sz w:val="24"/>
                <w:szCs w:val="24"/>
              </w:rPr>
              <w:t xml:space="preserve">instructed on </w:t>
            </w:r>
            <w:r w:rsidRPr="00136191" w:rsidR="00B504FF">
              <w:rPr>
                <w:color w:val="0B0C0C"/>
                <w:sz w:val="24"/>
                <w:szCs w:val="24"/>
              </w:rPr>
              <w:t xml:space="preserve">what </w:t>
            </w:r>
            <w:r w:rsidRPr="00136191" w:rsidR="00C47C2B">
              <w:rPr>
                <w:color w:val="0B0C0C"/>
                <w:sz w:val="24"/>
                <w:szCs w:val="24"/>
              </w:rPr>
              <w:t xml:space="preserve">action to take </w:t>
            </w:r>
            <w:r w:rsidRPr="00136191">
              <w:rPr>
                <w:color w:val="0B0C0C"/>
                <w:sz w:val="24"/>
                <w:szCs w:val="24"/>
              </w:rPr>
              <w:t>in the event of a void test result</w:t>
            </w:r>
            <w:r w:rsidRPr="00136191" w:rsidR="005C62DD">
              <w:rPr>
                <w:color w:val="0B0C0C"/>
                <w:sz w:val="24"/>
                <w:szCs w:val="24"/>
              </w:rPr>
              <w:t xml:space="preserve"> including</w:t>
            </w:r>
            <w:r w:rsidRPr="00136191">
              <w:rPr>
                <w:color w:val="0B0C0C"/>
                <w:sz w:val="24"/>
                <w:szCs w:val="24"/>
              </w:rPr>
              <w:t>:</w:t>
            </w:r>
          </w:p>
          <w:p w:rsidRPr="00136191" w:rsidR="00182AF1" w:rsidP="004B4F29" w:rsidRDefault="005D06CA" w14:paraId="31D68385"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R</w:t>
            </w:r>
            <w:r w:rsidRPr="00136191" w:rsidR="00182AF1">
              <w:rPr>
                <w:color w:val="0B0C0C"/>
                <w:sz w:val="24"/>
                <w:szCs w:val="24"/>
              </w:rPr>
              <w:t>epeat the test with a new test kit;</w:t>
            </w:r>
          </w:p>
          <w:p w:rsidRPr="00136191" w:rsidR="00182AF1" w:rsidP="004B4F29" w:rsidRDefault="00182AF1" w14:paraId="0D8049CE"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If </w:t>
            </w:r>
            <w:r w:rsidRPr="00136191" w:rsidR="006E7111">
              <w:rPr>
                <w:color w:val="0B0C0C"/>
                <w:sz w:val="24"/>
                <w:szCs w:val="24"/>
              </w:rPr>
              <w:t xml:space="preserve">they get a second consecutive void result or </w:t>
            </w:r>
            <w:r w:rsidRPr="00136191" w:rsidR="005D06CA">
              <w:rPr>
                <w:color w:val="0B0C0C"/>
                <w:sz w:val="24"/>
                <w:szCs w:val="24"/>
              </w:rPr>
              <w:t xml:space="preserve">they </w:t>
            </w:r>
            <w:r w:rsidRPr="00136191">
              <w:rPr>
                <w:color w:val="0B0C0C"/>
                <w:sz w:val="24"/>
                <w:szCs w:val="24"/>
              </w:rPr>
              <w:t xml:space="preserve">do not have any remaining test kits at home they </w:t>
            </w:r>
            <w:r w:rsidRPr="00136191" w:rsidR="005D06CA">
              <w:rPr>
                <w:color w:val="0B0C0C"/>
                <w:sz w:val="24"/>
                <w:szCs w:val="24"/>
              </w:rPr>
              <w:t>should</w:t>
            </w:r>
            <w:r w:rsidRPr="00136191">
              <w:rPr>
                <w:color w:val="0B0C0C"/>
                <w:sz w:val="24"/>
                <w:szCs w:val="24"/>
              </w:rPr>
              <w:t xml:space="preserve"> undertake a </w:t>
            </w:r>
            <w:r w:rsidRPr="00136191" w:rsidR="007D0973">
              <w:rPr>
                <w:color w:val="0B0C0C"/>
                <w:sz w:val="24"/>
                <w:szCs w:val="24"/>
              </w:rPr>
              <w:t>PCR</w:t>
            </w:r>
            <w:r w:rsidRPr="00136191">
              <w:rPr>
                <w:color w:val="0B0C0C"/>
                <w:sz w:val="24"/>
                <w:szCs w:val="24"/>
              </w:rPr>
              <w:t xml:space="preserve"> COV</w:t>
            </w:r>
            <w:r w:rsidRPr="00136191" w:rsidR="001F004F">
              <w:rPr>
                <w:color w:val="0B0C0C"/>
                <w:sz w:val="24"/>
                <w:szCs w:val="24"/>
              </w:rPr>
              <w:t>I</w:t>
            </w:r>
            <w:r w:rsidRPr="00136191">
              <w:rPr>
                <w:color w:val="0B0C0C"/>
                <w:sz w:val="24"/>
                <w:szCs w:val="24"/>
              </w:rPr>
              <w:t xml:space="preserve">D-19 test which can be arranged through the </w:t>
            </w:r>
            <w:r w:rsidRPr="00136191" w:rsidR="001F004F">
              <w:rPr>
                <w:color w:val="0B0C0C"/>
                <w:sz w:val="24"/>
                <w:szCs w:val="24"/>
              </w:rPr>
              <w:t>G</w:t>
            </w:r>
            <w:r w:rsidRPr="00136191">
              <w:rPr>
                <w:color w:val="0B0C0C"/>
                <w:sz w:val="24"/>
                <w:szCs w:val="24"/>
              </w:rPr>
              <w:t>overnment website</w:t>
            </w:r>
            <w:r w:rsidRPr="00136191" w:rsidR="005D06CA">
              <w:rPr>
                <w:color w:val="0B0C0C"/>
                <w:sz w:val="24"/>
                <w:szCs w:val="24"/>
              </w:rPr>
              <w:t>.</w:t>
            </w:r>
          </w:p>
        </w:tc>
      </w:tr>
      <w:tr w:rsidRPr="00136191" w:rsidR="00CB573F" w:rsidTr="007F3B47" w14:paraId="07D818A5" w14:textId="77777777">
        <w:tc>
          <w:tcPr>
            <w:tcW w:w="2921" w:type="dxa"/>
          </w:tcPr>
          <w:p w:rsidRPr="00136191" w:rsidR="00182AF1" w:rsidP="00182AF1" w:rsidRDefault="001F004F" w14:paraId="3853E871" w14:textId="77777777">
            <w:pPr>
              <w:pStyle w:val="BodyText"/>
              <w:spacing w:before="8"/>
              <w:rPr>
                <w:color w:val="000000"/>
                <w:sz w:val="24"/>
                <w:szCs w:val="24"/>
              </w:rPr>
            </w:pPr>
            <w:r w:rsidRPr="00136191">
              <w:rPr>
                <w:color w:val="000000"/>
                <w:sz w:val="24"/>
                <w:szCs w:val="24"/>
              </w:rPr>
              <w:t xml:space="preserve">Inappropriate Disposal of </w:t>
            </w:r>
            <w:r w:rsidRPr="00136191" w:rsidR="00182AF1">
              <w:rPr>
                <w:color w:val="000000"/>
                <w:sz w:val="24"/>
                <w:szCs w:val="24"/>
              </w:rPr>
              <w:t>Waste</w:t>
            </w:r>
          </w:p>
        </w:tc>
        <w:tc>
          <w:tcPr>
            <w:tcW w:w="1860" w:type="dxa"/>
          </w:tcPr>
          <w:p w:rsidRPr="00136191" w:rsidR="00182AF1" w:rsidP="00182AF1" w:rsidRDefault="00182AF1" w14:paraId="06090D99" w14:textId="77777777">
            <w:pPr>
              <w:pStyle w:val="BodyText"/>
              <w:spacing w:before="8"/>
              <w:rPr>
                <w:color w:val="000000"/>
                <w:sz w:val="24"/>
                <w:szCs w:val="24"/>
              </w:rPr>
            </w:pPr>
            <w:r w:rsidRPr="00136191">
              <w:rPr>
                <w:color w:val="000000"/>
                <w:sz w:val="24"/>
                <w:szCs w:val="24"/>
              </w:rPr>
              <w:t>Staff, household members</w:t>
            </w:r>
          </w:p>
        </w:tc>
        <w:tc>
          <w:tcPr>
            <w:tcW w:w="2167" w:type="dxa"/>
          </w:tcPr>
          <w:p w:rsidRPr="00136191" w:rsidR="00182AF1" w:rsidP="00182AF1" w:rsidRDefault="00182AF1" w14:paraId="245B5231" w14:textId="77777777">
            <w:pPr>
              <w:pStyle w:val="BodyText"/>
              <w:spacing w:before="8"/>
              <w:rPr>
                <w:sz w:val="24"/>
                <w:szCs w:val="24"/>
              </w:rPr>
            </w:pPr>
            <w:r w:rsidRPr="00136191">
              <w:rPr>
                <w:sz w:val="24"/>
                <w:szCs w:val="24"/>
              </w:rPr>
              <w:t>Transmission of the virus leading to ill health or potential death</w:t>
            </w:r>
          </w:p>
          <w:p w:rsidRPr="00136191" w:rsidR="00182AF1" w:rsidP="00182AF1" w:rsidRDefault="00182AF1" w14:paraId="5E6CF0B3" w14:textId="77777777">
            <w:pPr>
              <w:pStyle w:val="BodyText"/>
              <w:spacing w:before="8"/>
              <w:rPr>
                <w:sz w:val="24"/>
                <w:szCs w:val="24"/>
              </w:rPr>
            </w:pPr>
          </w:p>
        </w:tc>
        <w:tc>
          <w:tcPr>
            <w:tcW w:w="8503" w:type="dxa"/>
          </w:tcPr>
          <w:p w:rsidRPr="00136191" w:rsidR="005D06CA" w:rsidP="004B4F29" w:rsidRDefault="005D06CA" w14:paraId="145AE722" w14:textId="77777777">
            <w:pPr>
              <w:widowControl/>
              <w:autoSpaceDE/>
              <w:autoSpaceDN/>
              <w:spacing w:before="60" w:after="60"/>
              <w:ind w:left="34"/>
              <w:rPr>
                <w:color w:val="0B0C0C"/>
                <w:sz w:val="24"/>
                <w:szCs w:val="24"/>
              </w:rPr>
            </w:pPr>
            <w:r w:rsidRPr="00136191">
              <w:rPr>
                <w:color w:val="0B0C0C"/>
                <w:sz w:val="24"/>
                <w:szCs w:val="24"/>
              </w:rPr>
              <w:t>All staff</w:t>
            </w:r>
            <w:r w:rsidRPr="00136191" w:rsidR="00F93C9B">
              <w:rPr>
                <w:color w:val="0B0C0C"/>
                <w:sz w:val="24"/>
                <w:szCs w:val="24"/>
              </w:rPr>
              <w:t>, pupils and parents</w:t>
            </w:r>
            <w:r w:rsidRPr="00136191">
              <w:rPr>
                <w:color w:val="0B0C0C"/>
                <w:sz w:val="24"/>
                <w:szCs w:val="24"/>
              </w:rPr>
              <w:t xml:space="preserve"> have been given the following instruction in respect of waste generated from the </w:t>
            </w:r>
            <w:r w:rsidRPr="00136191" w:rsidR="001F004F">
              <w:rPr>
                <w:color w:val="0B0C0C"/>
                <w:sz w:val="24"/>
                <w:szCs w:val="24"/>
              </w:rPr>
              <w:t xml:space="preserve">home </w:t>
            </w:r>
            <w:r w:rsidRPr="00136191">
              <w:rPr>
                <w:color w:val="0B0C0C"/>
                <w:sz w:val="24"/>
                <w:szCs w:val="24"/>
              </w:rPr>
              <w:t>testing process:</w:t>
            </w:r>
          </w:p>
          <w:p w:rsidRPr="00136191" w:rsidR="00182AF1" w:rsidP="004B4F29" w:rsidRDefault="005C74F1" w14:paraId="7E61D099"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P</w:t>
            </w:r>
            <w:r w:rsidRPr="00136191" w:rsidR="00182AF1">
              <w:rPr>
                <w:color w:val="0B0C0C"/>
                <w:sz w:val="24"/>
                <w:szCs w:val="24"/>
              </w:rPr>
              <w:t xml:space="preserve">ackaging </w:t>
            </w:r>
            <w:r w:rsidRPr="00136191" w:rsidR="005D06CA">
              <w:rPr>
                <w:color w:val="0B0C0C"/>
                <w:sz w:val="24"/>
                <w:szCs w:val="24"/>
              </w:rPr>
              <w:t>can</w:t>
            </w:r>
            <w:r w:rsidRPr="00136191" w:rsidR="005C62DD">
              <w:rPr>
                <w:color w:val="0B0C0C"/>
                <w:sz w:val="24"/>
                <w:szCs w:val="24"/>
              </w:rPr>
              <w:t xml:space="preserve"> </w:t>
            </w:r>
            <w:r w:rsidRPr="00136191" w:rsidR="00182AF1">
              <w:rPr>
                <w:color w:val="0B0C0C"/>
                <w:sz w:val="24"/>
                <w:szCs w:val="24"/>
              </w:rPr>
              <w:t xml:space="preserve">be </w:t>
            </w:r>
            <w:r w:rsidRPr="00136191" w:rsidR="005D06CA">
              <w:rPr>
                <w:color w:val="0B0C0C"/>
                <w:sz w:val="24"/>
                <w:szCs w:val="24"/>
              </w:rPr>
              <w:t>disposed of with general</w:t>
            </w:r>
            <w:r w:rsidRPr="00136191" w:rsidR="00182AF1">
              <w:rPr>
                <w:color w:val="0B0C0C"/>
                <w:sz w:val="24"/>
                <w:szCs w:val="24"/>
              </w:rPr>
              <w:t xml:space="preserve"> household waste;</w:t>
            </w:r>
          </w:p>
          <w:p w:rsidRPr="00136191" w:rsidR="00182AF1" w:rsidP="004B4F29" w:rsidRDefault="00182AF1" w14:paraId="098C8834"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Once empty the extraction buffer sachet </w:t>
            </w:r>
            <w:r w:rsidRPr="00136191" w:rsidR="005D06CA">
              <w:rPr>
                <w:color w:val="0B0C0C"/>
                <w:sz w:val="24"/>
                <w:szCs w:val="24"/>
              </w:rPr>
              <w:t xml:space="preserve">should </w:t>
            </w:r>
            <w:r w:rsidRPr="00136191">
              <w:rPr>
                <w:color w:val="0B0C0C"/>
                <w:sz w:val="24"/>
                <w:szCs w:val="24"/>
              </w:rPr>
              <w:t>be placed in the plastic waste bag provided;</w:t>
            </w:r>
          </w:p>
          <w:p w:rsidRPr="00136191" w:rsidR="00182AF1" w:rsidP="004B4F29" w:rsidRDefault="00182AF1" w14:paraId="6F51E7DD"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Once the extraction tube has been used it </w:t>
            </w:r>
            <w:r w:rsidRPr="00136191" w:rsidR="005D06CA">
              <w:rPr>
                <w:color w:val="0B0C0C"/>
                <w:sz w:val="24"/>
                <w:szCs w:val="24"/>
              </w:rPr>
              <w:t>should</w:t>
            </w:r>
            <w:r w:rsidRPr="00136191">
              <w:rPr>
                <w:color w:val="0B0C0C"/>
                <w:sz w:val="24"/>
                <w:szCs w:val="24"/>
              </w:rPr>
              <w:t xml:space="preserve"> be placed in the plastic waste bag along with the swab;</w:t>
            </w:r>
          </w:p>
          <w:p w:rsidRPr="00136191" w:rsidR="00182AF1" w:rsidP="004B4F29" w:rsidRDefault="00182AF1" w14:paraId="3438F33C" w14:textId="77777777">
            <w:pPr>
              <w:pStyle w:val="ListParagraph"/>
              <w:widowControl/>
              <w:numPr>
                <w:ilvl w:val="0"/>
                <w:numId w:val="34"/>
              </w:numPr>
              <w:autoSpaceDE/>
              <w:autoSpaceDN/>
              <w:spacing w:before="60" w:after="60"/>
              <w:ind w:left="318" w:hanging="284"/>
              <w:contextualSpacing w:val="0"/>
              <w:rPr>
                <w:color w:val="0B0C0C"/>
                <w:sz w:val="24"/>
                <w:szCs w:val="24"/>
              </w:rPr>
            </w:pPr>
            <w:r w:rsidRPr="00136191">
              <w:rPr>
                <w:color w:val="0B0C0C"/>
                <w:sz w:val="24"/>
                <w:szCs w:val="24"/>
              </w:rPr>
              <w:t xml:space="preserve">Once the test has been completed all the used contents of the kit </w:t>
            </w:r>
            <w:r w:rsidRPr="00136191" w:rsidR="005D06CA">
              <w:rPr>
                <w:color w:val="0B0C0C"/>
                <w:sz w:val="24"/>
                <w:szCs w:val="24"/>
              </w:rPr>
              <w:t xml:space="preserve">should </w:t>
            </w:r>
            <w:r w:rsidRPr="00136191">
              <w:rPr>
                <w:color w:val="0B0C0C"/>
                <w:sz w:val="24"/>
                <w:szCs w:val="24"/>
              </w:rPr>
              <w:t xml:space="preserve">be placed in the waste bag provided and disposed of </w:t>
            </w:r>
            <w:r w:rsidRPr="00136191" w:rsidR="005D06CA">
              <w:rPr>
                <w:color w:val="0B0C0C"/>
                <w:sz w:val="24"/>
                <w:szCs w:val="24"/>
              </w:rPr>
              <w:t xml:space="preserve">with </w:t>
            </w:r>
            <w:r w:rsidRPr="00136191">
              <w:rPr>
                <w:color w:val="0B0C0C"/>
                <w:sz w:val="24"/>
                <w:szCs w:val="24"/>
              </w:rPr>
              <w:t xml:space="preserve">general household waste. </w:t>
            </w:r>
          </w:p>
        </w:tc>
      </w:tr>
      <w:tr w:rsidRPr="00027291" w:rsidR="00CB573F" w:rsidTr="007F3B47" w14:paraId="11523C73" w14:textId="77777777">
        <w:tc>
          <w:tcPr>
            <w:tcW w:w="2921" w:type="dxa"/>
          </w:tcPr>
          <w:p w:rsidRPr="00136191" w:rsidR="00182AF1" w:rsidP="00182AF1" w:rsidRDefault="00CB573F" w14:paraId="08362F3D" w14:textId="77777777">
            <w:pPr>
              <w:rPr>
                <w:sz w:val="24"/>
                <w:szCs w:val="24"/>
              </w:rPr>
            </w:pPr>
            <w:r w:rsidRPr="00136191">
              <w:rPr>
                <w:sz w:val="24"/>
                <w:szCs w:val="24"/>
              </w:rPr>
              <w:t>Non-</w:t>
            </w:r>
            <w:r w:rsidRPr="00136191" w:rsidR="00182AF1">
              <w:rPr>
                <w:sz w:val="24"/>
                <w:szCs w:val="24"/>
              </w:rPr>
              <w:t xml:space="preserve">Reporting </w:t>
            </w:r>
            <w:r w:rsidRPr="00136191">
              <w:rPr>
                <w:sz w:val="24"/>
                <w:szCs w:val="24"/>
              </w:rPr>
              <w:t xml:space="preserve">of </w:t>
            </w:r>
            <w:r w:rsidRPr="00136191" w:rsidR="00182AF1">
              <w:rPr>
                <w:sz w:val="24"/>
                <w:szCs w:val="24"/>
              </w:rPr>
              <w:t>incidents/accidents</w:t>
            </w:r>
            <w:r w:rsidRPr="00136191">
              <w:rPr>
                <w:sz w:val="24"/>
                <w:szCs w:val="24"/>
              </w:rPr>
              <w:t xml:space="preserve"> relating to home testing activity</w:t>
            </w:r>
          </w:p>
          <w:p w:rsidRPr="00136191" w:rsidR="00182AF1" w:rsidP="00CB573F" w:rsidRDefault="00182AF1" w14:paraId="21BEDA9A" w14:textId="77777777"/>
        </w:tc>
        <w:tc>
          <w:tcPr>
            <w:tcW w:w="1860" w:type="dxa"/>
          </w:tcPr>
          <w:p w:rsidRPr="00136191" w:rsidR="00182AF1" w:rsidP="00182AF1" w:rsidRDefault="00182AF1" w14:paraId="31D51C90" w14:textId="77777777">
            <w:pPr>
              <w:pStyle w:val="BodyText"/>
              <w:spacing w:before="8"/>
              <w:rPr>
                <w:color w:val="000000"/>
                <w:sz w:val="24"/>
                <w:szCs w:val="24"/>
              </w:rPr>
            </w:pPr>
            <w:r w:rsidRPr="00136191">
              <w:rPr>
                <w:color w:val="000000"/>
                <w:sz w:val="24"/>
                <w:szCs w:val="24"/>
              </w:rPr>
              <w:t>Staff</w:t>
            </w:r>
          </w:p>
        </w:tc>
        <w:tc>
          <w:tcPr>
            <w:tcW w:w="2167" w:type="dxa"/>
          </w:tcPr>
          <w:p w:rsidRPr="00136191" w:rsidR="00182AF1" w:rsidP="00182AF1" w:rsidRDefault="00CB573F" w14:paraId="57B59940" w14:textId="77777777">
            <w:pPr>
              <w:pStyle w:val="BodyText"/>
              <w:spacing w:before="8"/>
              <w:rPr>
                <w:sz w:val="24"/>
                <w:szCs w:val="24"/>
              </w:rPr>
            </w:pPr>
            <w:r w:rsidRPr="00136191">
              <w:rPr>
                <w:sz w:val="24"/>
                <w:szCs w:val="24"/>
              </w:rPr>
              <w:t>Potential injury to staff or incorrect results resulting in t</w:t>
            </w:r>
            <w:r w:rsidRPr="00136191" w:rsidR="00182AF1">
              <w:rPr>
                <w:sz w:val="24"/>
                <w:szCs w:val="24"/>
              </w:rPr>
              <w:t>ransmission of the virus leading to ill health or potential death</w:t>
            </w:r>
          </w:p>
          <w:p w:rsidRPr="00136191" w:rsidR="00182AF1" w:rsidP="00182AF1" w:rsidRDefault="00182AF1" w14:paraId="6CC51D64" w14:textId="77777777">
            <w:pPr>
              <w:pStyle w:val="BodyText"/>
              <w:spacing w:before="8"/>
              <w:rPr>
                <w:sz w:val="24"/>
                <w:szCs w:val="24"/>
              </w:rPr>
            </w:pPr>
          </w:p>
        </w:tc>
        <w:tc>
          <w:tcPr>
            <w:tcW w:w="8503" w:type="dxa"/>
          </w:tcPr>
          <w:p w:rsidRPr="00136191" w:rsidR="005D06CA" w:rsidP="004B4F29" w:rsidRDefault="005D06CA" w14:paraId="610569CE" w14:textId="77777777">
            <w:pPr>
              <w:widowControl/>
              <w:autoSpaceDE/>
              <w:autoSpaceDN/>
              <w:spacing w:before="60" w:after="60"/>
              <w:ind w:left="34"/>
              <w:rPr>
                <w:color w:val="0B0C0C"/>
                <w:sz w:val="24"/>
                <w:szCs w:val="24"/>
              </w:rPr>
            </w:pPr>
            <w:r w:rsidRPr="00136191">
              <w:rPr>
                <w:color w:val="0B0C0C"/>
                <w:sz w:val="24"/>
                <w:szCs w:val="24"/>
              </w:rPr>
              <w:t>All staff</w:t>
            </w:r>
            <w:r w:rsidRPr="00136191" w:rsidR="00F93C9B">
              <w:rPr>
                <w:color w:val="0B0C0C"/>
                <w:sz w:val="24"/>
                <w:szCs w:val="24"/>
              </w:rPr>
              <w:t>, pupils and parents/carers</w:t>
            </w:r>
            <w:r w:rsidRPr="00136191">
              <w:rPr>
                <w:color w:val="0B0C0C"/>
                <w:sz w:val="24"/>
                <w:szCs w:val="24"/>
              </w:rPr>
              <w:t xml:space="preserve"> have been given the following instruction in the event of an incident or accident during the testing process:</w:t>
            </w:r>
          </w:p>
          <w:p w:rsidRPr="00136191" w:rsidR="00182AF1" w:rsidP="004B4F29" w:rsidRDefault="00182AF1" w14:paraId="27B8F401" w14:textId="77777777">
            <w:pPr>
              <w:pStyle w:val="ListParagraph"/>
              <w:numPr>
                <w:ilvl w:val="0"/>
                <w:numId w:val="33"/>
              </w:numPr>
              <w:tabs>
                <w:tab w:val="left" w:pos="1420"/>
                <w:tab w:val="left" w:pos="1421"/>
              </w:tabs>
              <w:spacing w:before="60" w:after="60"/>
              <w:ind w:left="318" w:right="40" w:hanging="284"/>
              <w:contextualSpacing w:val="0"/>
              <w:rPr>
                <w:sz w:val="24"/>
                <w:szCs w:val="24"/>
              </w:rPr>
            </w:pPr>
            <w:r w:rsidRPr="00136191">
              <w:rPr>
                <w:sz w:val="24"/>
                <w:szCs w:val="24"/>
              </w:rPr>
              <w:t xml:space="preserve">Non-clinical incidents during the process of undertaking a test </w:t>
            </w:r>
            <w:r w:rsidRPr="00136191" w:rsidR="005D06CA">
              <w:rPr>
                <w:sz w:val="24"/>
                <w:szCs w:val="24"/>
              </w:rPr>
              <w:t>must</w:t>
            </w:r>
            <w:r w:rsidRPr="00136191">
              <w:rPr>
                <w:sz w:val="24"/>
                <w:szCs w:val="24"/>
              </w:rPr>
              <w:t xml:space="preserve"> be reported to the </w:t>
            </w:r>
            <w:r w:rsidRPr="00136191" w:rsidR="005D06CA">
              <w:rPr>
                <w:sz w:val="24"/>
                <w:szCs w:val="24"/>
              </w:rPr>
              <w:t xml:space="preserve">School </w:t>
            </w:r>
            <w:r w:rsidRPr="00136191" w:rsidR="00CB573F">
              <w:rPr>
                <w:sz w:val="24"/>
                <w:szCs w:val="24"/>
              </w:rPr>
              <w:t xml:space="preserve">Covid </w:t>
            </w:r>
            <w:r w:rsidRPr="00136191">
              <w:rPr>
                <w:sz w:val="24"/>
                <w:szCs w:val="24"/>
              </w:rPr>
              <w:t>Coordinator who will record and monitor;</w:t>
            </w:r>
          </w:p>
          <w:p w:rsidRPr="00136191" w:rsidR="00182AF1" w:rsidP="004B4F29" w:rsidRDefault="00182AF1" w14:paraId="7D75A0FA" w14:textId="77777777">
            <w:pPr>
              <w:pStyle w:val="ListParagraph"/>
              <w:numPr>
                <w:ilvl w:val="0"/>
                <w:numId w:val="33"/>
              </w:numPr>
              <w:tabs>
                <w:tab w:val="left" w:pos="1420"/>
                <w:tab w:val="left" w:pos="1421"/>
              </w:tabs>
              <w:spacing w:before="60" w:after="60"/>
              <w:ind w:left="318" w:right="40" w:hanging="284"/>
              <w:contextualSpacing w:val="0"/>
              <w:rPr>
                <w:sz w:val="24"/>
                <w:szCs w:val="24"/>
              </w:rPr>
            </w:pPr>
            <w:r w:rsidRPr="00136191">
              <w:rPr>
                <w:sz w:val="24"/>
                <w:szCs w:val="24"/>
              </w:rPr>
              <w:t>Repeated or similar issues, for example, multiple repeat void tests, unclear results, leaking/damaged tubes etc</w:t>
            </w:r>
            <w:r w:rsidRPr="00136191" w:rsidR="005C62DD">
              <w:rPr>
                <w:sz w:val="24"/>
                <w:szCs w:val="24"/>
              </w:rPr>
              <w:t>.</w:t>
            </w:r>
            <w:r w:rsidRPr="00136191">
              <w:rPr>
                <w:sz w:val="24"/>
                <w:szCs w:val="24"/>
              </w:rPr>
              <w:t xml:space="preserve"> </w:t>
            </w:r>
            <w:r w:rsidRPr="00136191" w:rsidR="005D06CA">
              <w:rPr>
                <w:sz w:val="24"/>
                <w:szCs w:val="24"/>
              </w:rPr>
              <w:t>must</w:t>
            </w:r>
            <w:r w:rsidRPr="00136191">
              <w:rPr>
                <w:sz w:val="24"/>
                <w:szCs w:val="24"/>
              </w:rPr>
              <w:t xml:space="preserve"> be reported </w:t>
            </w:r>
            <w:r w:rsidRPr="00136191" w:rsidR="005D06CA">
              <w:rPr>
                <w:sz w:val="24"/>
                <w:szCs w:val="24"/>
              </w:rPr>
              <w:t xml:space="preserve">to the School </w:t>
            </w:r>
            <w:r w:rsidRPr="00136191">
              <w:rPr>
                <w:sz w:val="24"/>
                <w:szCs w:val="24"/>
              </w:rPr>
              <w:t xml:space="preserve">Covid Coordinator </w:t>
            </w:r>
            <w:r w:rsidRPr="00136191" w:rsidR="005D06CA">
              <w:rPr>
                <w:sz w:val="24"/>
                <w:szCs w:val="24"/>
              </w:rPr>
              <w:t xml:space="preserve">who will report </w:t>
            </w:r>
            <w:r w:rsidRPr="00136191">
              <w:rPr>
                <w:sz w:val="24"/>
                <w:szCs w:val="24"/>
              </w:rPr>
              <w:t xml:space="preserve">to the DfE Helpline who will escalate to DHSE for investigation.  The time, date and details of </w:t>
            </w:r>
            <w:r w:rsidRPr="00136191" w:rsidR="00CB573F">
              <w:rPr>
                <w:sz w:val="24"/>
                <w:szCs w:val="24"/>
              </w:rPr>
              <w:t xml:space="preserve">the </w:t>
            </w:r>
            <w:r w:rsidRPr="00136191">
              <w:rPr>
                <w:sz w:val="24"/>
                <w:szCs w:val="24"/>
              </w:rPr>
              <w:t>report will be recorded</w:t>
            </w:r>
            <w:r w:rsidRPr="00136191" w:rsidR="005D06CA">
              <w:rPr>
                <w:sz w:val="24"/>
                <w:szCs w:val="24"/>
              </w:rPr>
              <w:t xml:space="preserve"> by the School Covid Coordinator</w:t>
            </w:r>
            <w:r w:rsidRPr="00136191">
              <w:rPr>
                <w:sz w:val="24"/>
                <w:szCs w:val="24"/>
              </w:rPr>
              <w:t>;</w:t>
            </w:r>
          </w:p>
          <w:p w:rsidRPr="00136191" w:rsidR="00182AF1" w:rsidP="004B4F29" w:rsidRDefault="005D06CA" w14:paraId="24AD9620" w14:textId="77777777">
            <w:pPr>
              <w:pStyle w:val="ListParagraph"/>
              <w:numPr>
                <w:ilvl w:val="0"/>
                <w:numId w:val="33"/>
              </w:numPr>
              <w:tabs>
                <w:tab w:val="left" w:pos="1420"/>
                <w:tab w:val="left" w:pos="1421"/>
              </w:tabs>
              <w:spacing w:before="60" w:after="60"/>
              <w:ind w:left="318" w:right="40" w:hanging="284"/>
              <w:contextualSpacing w:val="0"/>
              <w:rPr>
                <w:sz w:val="24"/>
                <w:szCs w:val="24"/>
              </w:rPr>
            </w:pPr>
            <w:r w:rsidRPr="00136191">
              <w:rPr>
                <w:sz w:val="24"/>
                <w:szCs w:val="24"/>
              </w:rPr>
              <w:t>N</w:t>
            </w:r>
            <w:r w:rsidRPr="00136191" w:rsidR="00182AF1">
              <w:rPr>
                <w:sz w:val="24"/>
                <w:szCs w:val="24"/>
              </w:rPr>
              <w:t xml:space="preserve">on-clinical issues such as something damaged, missing or difficult to use in the kit </w:t>
            </w:r>
            <w:r w:rsidRPr="00136191">
              <w:rPr>
                <w:sz w:val="24"/>
                <w:szCs w:val="24"/>
              </w:rPr>
              <w:t xml:space="preserve">must be reported </w:t>
            </w:r>
            <w:r w:rsidRPr="00136191" w:rsidR="005C62DD">
              <w:rPr>
                <w:sz w:val="24"/>
                <w:szCs w:val="24"/>
              </w:rPr>
              <w:t xml:space="preserve">by </w:t>
            </w:r>
            <w:r w:rsidRPr="00136191" w:rsidR="00B504FF">
              <w:rPr>
                <w:sz w:val="24"/>
                <w:szCs w:val="24"/>
              </w:rPr>
              <w:t>the individual to the Test &amp; Trace Helpdesk (Tel:119)</w:t>
            </w:r>
            <w:r w:rsidRPr="00136191" w:rsidR="005C62DD">
              <w:rPr>
                <w:sz w:val="24"/>
                <w:szCs w:val="24"/>
              </w:rPr>
              <w:t xml:space="preserve"> and also </w:t>
            </w:r>
            <w:r w:rsidRPr="00136191">
              <w:rPr>
                <w:sz w:val="24"/>
                <w:szCs w:val="24"/>
              </w:rPr>
              <w:t>to the School Covid Coordinator</w:t>
            </w:r>
            <w:r w:rsidRPr="00136191" w:rsidR="005C62DD">
              <w:rPr>
                <w:sz w:val="24"/>
                <w:szCs w:val="24"/>
              </w:rPr>
              <w:t>:</w:t>
            </w:r>
            <w:r w:rsidRPr="00136191" w:rsidR="00182AF1">
              <w:rPr>
                <w:sz w:val="24"/>
                <w:szCs w:val="24"/>
              </w:rPr>
              <w:t xml:space="preserve">  </w:t>
            </w:r>
          </w:p>
          <w:p w:rsidRPr="00136191" w:rsidR="00182AF1" w:rsidP="004B4F29" w:rsidRDefault="00B504FF" w14:paraId="3265147B" w14:textId="77777777">
            <w:pPr>
              <w:pStyle w:val="ListParagraph"/>
              <w:numPr>
                <w:ilvl w:val="0"/>
                <w:numId w:val="33"/>
              </w:numPr>
              <w:tabs>
                <w:tab w:val="left" w:pos="1420"/>
                <w:tab w:val="left" w:pos="1421"/>
              </w:tabs>
              <w:spacing w:before="60" w:after="60"/>
              <w:ind w:left="319" w:right="40" w:hanging="284"/>
              <w:contextualSpacing w:val="0"/>
              <w:rPr>
                <w:sz w:val="24"/>
                <w:szCs w:val="24"/>
              </w:rPr>
            </w:pPr>
            <w:r w:rsidRPr="00136191">
              <w:rPr>
                <w:sz w:val="24"/>
                <w:szCs w:val="24"/>
              </w:rPr>
              <w:t>Individuals should contact the Test &amp; Trace Helpdesk (Tel 119)</w:t>
            </w:r>
            <w:r w:rsidRPr="00136191" w:rsidR="00182AF1">
              <w:rPr>
                <w:sz w:val="24"/>
                <w:szCs w:val="24"/>
              </w:rPr>
              <w:t xml:space="preserve"> if they are unable to log their results;</w:t>
            </w:r>
          </w:p>
          <w:p w:rsidRPr="00136191" w:rsidR="00182AF1" w:rsidP="004B4F29" w:rsidRDefault="00182AF1" w14:paraId="6ACF77C4" w14:textId="77777777">
            <w:pPr>
              <w:pStyle w:val="ListParagraph"/>
              <w:numPr>
                <w:ilvl w:val="0"/>
                <w:numId w:val="33"/>
              </w:numPr>
              <w:tabs>
                <w:tab w:val="left" w:pos="1420"/>
                <w:tab w:val="left" w:pos="1421"/>
              </w:tabs>
              <w:spacing w:before="60" w:after="60"/>
              <w:ind w:left="318" w:right="40" w:hanging="284"/>
              <w:contextualSpacing w:val="0"/>
              <w:rPr>
                <w:sz w:val="24"/>
                <w:szCs w:val="24"/>
              </w:rPr>
            </w:pPr>
            <w:r w:rsidRPr="00136191">
              <w:rPr>
                <w:sz w:val="24"/>
                <w:szCs w:val="24"/>
              </w:rPr>
              <w:t xml:space="preserve">Clinical incidents which lead to or has the potential to </w:t>
            </w:r>
            <w:r w:rsidRPr="00136191" w:rsidR="005D06CA">
              <w:rPr>
                <w:sz w:val="24"/>
                <w:szCs w:val="24"/>
              </w:rPr>
              <w:t xml:space="preserve">cause </w:t>
            </w:r>
            <w:r w:rsidRPr="00136191">
              <w:rPr>
                <w:sz w:val="24"/>
                <w:szCs w:val="24"/>
              </w:rPr>
              <w:t>harm for example swab breaking in the mouth, bleeding, allergic reaction etc</w:t>
            </w:r>
            <w:r w:rsidRPr="00136191" w:rsidR="005D06CA">
              <w:rPr>
                <w:sz w:val="24"/>
                <w:szCs w:val="24"/>
              </w:rPr>
              <w:t>.</w:t>
            </w:r>
            <w:r w:rsidRPr="00136191">
              <w:rPr>
                <w:sz w:val="24"/>
                <w:szCs w:val="24"/>
              </w:rPr>
              <w:t xml:space="preserve"> </w:t>
            </w:r>
            <w:r w:rsidRPr="00136191" w:rsidR="005D06CA">
              <w:rPr>
                <w:sz w:val="24"/>
                <w:szCs w:val="24"/>
              </w:rPr>
              <w:t>must</w:t>
            </w:r>
            <w:r w:rsidRPr="00136191">
              <w:rPr>
                <w:sz w:val="24"/>
                <w:szCs w:val="24"/>
              </w:rPr>
              <w:t xml:space="preserve"> be reported on the 'yellow card' coronavirusyellowcard.mhra.gov.uk</w:t>
            </w:r>
            <w:r w:rsidRPr="00136191" w:rsidR="005C62DD">
              <w:rPr>
                <w:sz w:val="24"/>
                <w:szCs w:val="24"/>
              </w:rPr>
              <w:t xml:space="preserve"> and also to the School Covid Coordinator</w:t>
            </w:r>
            <w:r w:rsidRPr="00136191" w:rsidR="00AA01BF">
              <w:rPr>
                <w:sz w:val="24"/>
                <w:szCs w:val="24"/>
              </w:rPr>
              <w:t>;</w:t>
            </w:r>
          </w:p>
          <w:p w:rsidRPr="00136191" w:rsidR="00182AF1" w:rsidP="004B4F29" w:rsidRDefault="00182AF1" w14:paraId="3432862D" w14:textId="77777777">
            <w:pPr>
              <w:pStyle w:val="ListParagraph"/>
              <w:numPr>
                <w:ilvl w:val="0"/>
                <w:numId w:val="33"/>
              </w:numPr>
              <w:tabs>
                <w:tab w:val="left" w:pos="1420"/>
                <w:tab w:val="left" w:pos="1421"/>
              </w:tabs>
              <w:spacing w:before="60" w:after="60"/>
              <w:ind w:left="318" w:right="40" w:hanging="284"/>
              <w:contextualSpacing w:val="0"/>
              <w:rPr>
                <w:sz w:val="24"/>
                <w:szCs w:val="24"/>
              </w:rPr>
            </w:pPr>
            <w:r w:rsidRPr="00136191">
              <w:rPr>
                <w:sz w:val="24"/>
                <w:szCs w:val="24"/>
              </w:rPr>
              <w:t xml:space="preserve">Any immediate medical care </w:t>
            </w:r>
            <w:r w:rsidRPr="00136191" w:rsidR="005D06CA">
              <w:rPr>
                <w:sz w:val="24"/>
                <w:szCs w:val="24"/>
              </w:rPr>
              <w:t>must be</w:t>
            </w:r>
            <w:r w:rsidRPr="00136191">
              <w:rPr>
                <w:sz w:val="24"/>
                <w:szCs w:val="24"/>
              </w:rPr>
              <w:t xml:space="preserve"> obtained through the</w:t>
            </w:r>
            <w:r w:rsidRPr="00136191" w:rsidR="00EA586F">
              <w:rPr>
                <w:sz w:val="24"/>
                <w:szCs w:val="24"/>
              </w:rPr>
              <w:t xml:space="preserve"> employee's</w:t>
            </w:r>
            <w:r w:rsidRPr="00136191">
              <w:rPr>
                <w:sz w:val="24"/>
                <w:szCs w:val="24"/>
              </w:rPr>
              <w:t xml:space="preserve"> GP or by contacting 111 or 999 as appropriate</w:t>
            </w:r>
            <w:r w:rsidRPr="00136191" w:rsidR="005D06CA">
              <w:rPr>
                <w:sz w:val="24"/>
                <w:szCs w:val="24"/>
              </w:rPr>
              <w:t>.</w:t>
            </w:r>
          </w:p>
        </w:tc>
      </w:tr>
    </w:tbl>
    <w:p w:rsidR="007F3B47" w:rsidP="00FA379F" w:rsidRDefault="007F3B47" w14:paraId="1AE5C1ED" w14:textId="77777777">
      <w:pPr>
        <w:pStyle w:val="BodyText"/>
        <w:spacing w:before="8"/>
        <w:rPr>
          <w:sz w:val="24"/>
          <w:szCs w:val="24"/>
        </w:rPr>
      </w:pPr>
    </w:p>
    <w:p w:rsidR="007F3B47" w:rsidRDefault="007F3B47" w14:paraId="7B4D52C6" w14:textId="77777777">
      <w:pPr>
        <w:widowControl/>
        <w:autoSpaceDE/>
        <w:autoSpaceDN/>
        <w:spacing w:after="160" w:line="259" w:lineRule="auto"/>
        <w:rPr>
          <w:sz w:val="24"/>
          <w:szCs w:val="24"/>
        </w:rPr>
      </w:pPr>
      <w:r>
        <w:rPr>
          <w:sz w:val="24"/>
          <w:szCs w:val="24"/>
        </w:rPr>
        <w:br w:type="page"/>
      </w:r>
    </w:p>
    <w:p w:rsidR="00FA379F" w:rsidP="00FA379F" w:rsidRDefault="00FA379F" w14:paraId="606D602D" w14:textId="77777777">
      <w:pPr>
        <w:pStyle w:val="BodyText"/>
        <w:spacing w:before="8"/>
        <w:rPr>
          <w:sz w:val="12"/>
        </w:rPr>
      </w:pPr>
    </w:p>
    <w:p w:rsidR="00073A97" w:rsidP="00FA379F" w:rsidRDefault="00073A97" w14:paraId="5F0F8E10" w14:textId="77777777">
      <w:pPr>
        <w:pStyle w:val="BodyText"/>
        <w:spacing w:before="8"/>
        <w:rPr>
          <w:sz w:val="12"/>
        </w:rPr>
      </w:pPr>
    </w:p>
    <w:p w:rsidR="00073A97" w:rsidP="00FA379F" w:rsidRDefault="00073A97" w14:paraId="72C9F558" w14:textId="77777777">
      <w:pPr>
        <w:pStyle w:val="BodyText"/>
        <w:spacing w:before="8"/>
        <w:rPr>
          <w:sz w:val="12"/>
        </w:rPr>
      </w:pPr>
    </w:p>
    <w:tbl>
      <w:tblPr>
        <w:tblpPr w:leftFromText="180" w:rightFromText="180" w:vertAnchor="text" w:horzAnchor="margin" w:tblpXSpec="center" w:tblpY="27"/>
        <w:tblW w:w="15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98"/>
        <w:gridCol w:w="4111"/>
        <w:gridCol w:w="2268"/>
        <w:gridCol w:w="992"/>
        <w:gridCol w:w="1483"/>
        <w:gridCol w:w="2911"/>
        <w:gridCol w:w="1583"/>
      </w:tblGrid>
      <w:tr w:rsidRPr="00C32F4C" w:rsidR="007F3B47" w:rsidTr="007F3B47" w14:paraId="59FB8FD2" w14:textId="77777777">
        <w:trPr>
          <w:cantSplit/>
        </w:trPr>
        <w:tc>
          <w:tcPr>
            <w:tcW w:w="15446" w:type="dxa"/>
            <w:gridSpan w:val="7"/>
            <w:shd w:val="clear" w:color="auto" w:fill="D9D9D9"/>
          </w:tcPr>
          <w:p w:rsidRPr="00C32F4C" w:rsidR="007F3B47" w:rsidP="007F3B47" w:rsidRDefault="007F3B47" w14:paraId="48D622A2" w14:textId="77777777">
            <w:pPr>
              <w:spacing w:before="60"/>
              <w:rPr>
                <w:b/>
                <w:sz w:val="24"/>
              </w:rPr>
            </w:pPr>
            <w:r w:rsidRPr="00C32F4C">
              <w:rPr>
                <w:b/>
                <w:sz w:val="24"/>
              </w:rPr>
              <w:t>PART C:  ACTION PLAN</w:t>
            </w:r>
            <w:r w:rsidRPr="00C32F4C">
              <w:rPr>
                <w:b/>
                <w:color w:val="000000"/>
                <w:sz w:val="20"/>
              </w:rPr>
              <w:t xml:space="preserve"> </w:t>
            </w:r>
            <w:r w:rsidRPr="00C32F4C">
              <w:rPr>
                <w:b/>
                <w:color w:val="000000"/>
              </w:rPr>
              <w:t xml:space="preserve"> Further action / controls required </w:t>
            </w:r>
          </w:p>
        </w:tc>
      </w:tr>
      <w:tr w:rsidRPr="00EC14B9" w:rsidR="007F3B47" w:rsidTr="007F3B47" w14:paraId="0C32FC5F" w14:textId="77777777">
        <w:trPr>
          <w:trHeight w:val="559"/>
        </w:trPr>
        <w:tc>
          <w:tcPr>
            <w:tcW w:w="2098" w:type="dxa"/>
            <w:tcBorders>
              <w:bottom w:val="single" w:color="auto" w:sz="4" w:space="0"/>
            </w:tcBorders>
            <w:shd w:val="clear" w:color="auto" w:fill="D9D9D9"/>
            <w:vAlign w:val="center"/>
          </w:tcPr>
          <w:p w:rsidRPr="00C32F4C" w:rsidR="007F3B47" w:rsidP="007F3B47" w:rsidRDefault="007F3B47" w14:paraId="22C94581" w14:textId="77777777">
            <w:pPr>
              <w:rPr>
                <w:b/>
              </w:rPr>
            </w:pPr>
            <w:r w:rsidRPr="00C32F4C">
              <w:rPr>
                <w:b/>
              </w:rPr>
              <w:t>Hazard</w:t>
            </w:r>
          </w:p>
        </w:tc>
        <w:tc>
          <w:tcPr>
            <w:tcW w:w="4111" w:type="dxa"/>
            <w:tcBorders>
              <w:bottom w:val="single" w:color="auto" w:sz="4" w:space="0"/>
            </w:tcBorders>
            <w:shd w:val="clear" w:color="auto" w:fill="D9D9D9"/>
            <w:vAlign w:val="center"/>
          </w:tcPr>
          <w:p w:rsidRPr="00C32F4C" w:rsidR="007F3B47" w:rsidP="007F3B47" w:rsidRDefault="007F3B47" w14:paraId="1E7C3404" w14:textId="77777777">
            <w:pPr>
              <w:pStyle w:val="Heading2"/>
              <w:jc w:val="left"/>
              <w:rPr>
                <w:sz w:val="22"/>
                <w:szCs w:val="22"/>
              </w:rPr>
            </w:pPr>
            <w:r w:rsidRPr="00C32F4C">
              <w:rPr>
                <w:sz w:val="22"/>
                <w:szCs w:val="22"/>
              </w:rPr>
              <w:t>Action required</w:t>
            </w:r>
          </w:p>
        </w:tc>
        <w:tc>
          <w:tcPr>
            <w:tcW w:w="2268" w:type="dxa"/>
            <w:tcBorders>
              <w:bottom w:val="single" w:color="auto" w:sz="4" w:space="0"/>
            </w:tcBorders>
            <w:shd w:val="clear" w:color="auto" w:fill="D9D9D9"/>
            <w:vAlign w:val="center"/>
          </w:tcPr>
          <w:p w:rsidRPr="00C32F4C" w:rsidR="007F3B47" w:rsidP="007F3B47" w:rsidRDefault="007F3B47" w14:paraId="1DE4423D" w14:textId="77777777">
            <w:pPr>
              <w:pStyle w:val="Heading2"/>
              <w:jc w:val="left"/>
              <w:rPr>
                <w:color w:val="000000"/>
                <w:sz w:val="22"/>
                <w:szCs w:val="22"/>
              </w:rPr>
            </w:pPr>
            <w:r w:rsidRPr="00C32F4C">
              <w:rPr>
                <w:color w:val="000000"/>
                <w:sz w:val="22"/>
                <w:szCs w:val="22"/>
              </w:rPr>
              <w:t>Person(s) to undertake action?</w:t>
            </w:r>
          </w:p>
        </w:tc>
        <w:tc>
          <w:tcPr>
            <w:tcW w:w="992" w:type="dxa"/>
            <w:tcBorders>
              <w:bottom w:val="single" w:color="auto" w:sz="4" w:space="0"/>
            </w:tcBorders>
            <w:shd w:val="clear" w:color="auto" w:fill="D9D9D9"/>
            <w:vAlign w:val="center"/>
          </w:tcPr>
          <w:p w:rsidRPr="00C32F4C" w:rsidR="007F3B47" w:rsidP="007F3B47" w:rsidRDefault="007F3B47" w14:paraId="58CDEE42" w14:textId="77777777">
            <w:pPr>
              <w:rPr>
                <w:b/>
              </w:rPr>
            </w:pPr>
            <w:r w:rsidRPr="00C32F4C">
              <w:rPr>
                <w:b/>
              </w:rPr>
              <w:t>Priority</w:t>
            </w:r>
          </w:p>
        </w:tc>
        <w:tc>
          <w:tcPr>
            <w:tcW w:w="1483" w:type="dxa"/>
            <w:tcBorders>
              <w:bottom w:val="single" w:color="auto" w:sz="4" w:space="0"/>
            </w:tcBorders>
            <w:shd w:val="clear" w:color="auto" w:fill="D9D9D9"/>
            <w:vAlign w:val="center"/>
          </w:tcPr>
          <w:p w:rsidRPr="00C32F4C" w:rsidR="007F3B47" w:rsidP="007F3B47" w:rsidRDefault="007F3B47" w14:paraId="6F3A3A7B" w14:textId="77777777">
            <w:pPr>
              <w:rPr>
                <w:b/>
              </w:rPr>
            </w:pPr>
            <w:r w:rsidRPr="00C32F4C">
              <w:rPr>
                <w:b/>
              </w:rPr>
              <w:t>Projected</w:t>
            </w:r>
          </w:p>
          <w:p w:rsidRPr="00C32F4C" w:rsidR="007F3B47" w:rsidP="007F3B47" w:rsidRDefault="007F3B47" w14:paraId="27E27F17" w14:textId="77777777">
            <w:pPr>
              <w:rPr>
                <w:b/>
              </w:rPr>
            </w:pPr>
            <w:r w:rsidRPr="00C32F4C">
              <w:rPr>
                <w:b/>
              </w:rPr>
              <w:t xml:space="preserve">time scale </w:t>
            </w:r>
          </w:p>
        </w:tc>
        <w:tc>
          <w:tcPr>
            <w:tcW w:w="2911" w:type="dxa"/>
            <w:tcBorders>
              <w:bottom w:val="single" w:color="auto" w:sz="4" w:space="0"/>
            </w:tcBorders>
            <w:shd w:val="clear" w:color="auto" w:fill="D9D9D9"/>
            <w:vAlign w:val="center"/>
          </w:tcPr>
          <w:p w:rsidRPr="00C32F4C" w:rsidR="007F3B47" w:rsidP="007F3B47" w:rsidRDefault="007F3B47" w14:paraId="37325951" w14:textId="77777777">
            <w:pPr>
              <w:rPr>
                <w:b/>
              </w:rPr>
            </w:pPr>
            <w:r w:rsidRPr="00C32F4C">
              <w:rPr>
                <w:b/>
              </w:rPr>
              <w:t xml:space="preserve">Notes / comments </w:t>
            </w:r>
          </w:p>
        </w:tc>
        <w:tc>
          <w:tcPr>
            <w:tcW w:w="1583" w:type="dxa"/>
            <w:tcBorders>
              <w:bottom w:val="single" w:color="auto" w:sz="4" w:space="0"/>
            </w:tcBorders>
            <w:shd w:val="clear" w:color="auto" w:fill="D9D9D9"/>
            <w:vAlign w:val="center"/>
          </w:tcPr>
          <w:p w:rsidRPr="00C32F4C" w:rsidR="007F3B47" w:rsidP="007F3B47" w:rsidRDefault="007F3B47" w14:paraId="2199489A" w14:textId="77777777">
            <w:pPr>
              <w:rPr>
                <w:b/>
              </w:rPr>
            </w:pPr>
            <w:r w:rsidRPr="00C32F4C">
              <w:rPr>
                <w:b/>
              </w:rPr>
              <w:t>Date</w:t>
            </w:r>
          </w:p>
          <w:p w:rsidRPr="00EC14B9" w:rsidR="007F3B47" w:rsidP="007F3B47" w:rsidRDefault="007F3B47" w14:paraId="1082FD10" w14:textId="77777777">
            <w:pPr>
              <w:pStyle w:val="Heading2"/>
              <w:jc w:val="left"/>
              <w:rPr>
                <w:sz w:val="22"/>
                <w:szCs w:val="22"/>
              </w:rPr>
            </w:pPr>
            <w:r w:rsidRPr="00C32F4C">
              <w:rPr>
                <w:sz w:val="22"/>
                <w:szCs w:val="22"/>
              </w:rPr>
              <w:t>Completed</w:t>
            </w:r>
          </w:p>
        </w:tc>
      </w:tr>
      <w:tr w:rsidRPr="00EC14B9" w:rsidR="007F3B47" w:rsidTr="007F3B47" w14:paraId="4F6324FA" w14:textId="77777777">
        <w:trPr>
          <w:trHeight w:val="284"/>
        </w:trPr>
        <w:tc>
          <w:tcPr>
            <w:tcW w:w="2098" w:type="dxa"/>
            <w:tcBorders>
              <w:top w:val="single" w:color="auto" w:sz="4" w:space="0"/>
              <w:bottom w:val="single" w:color="auto" w:sz="4" w:space="0"/>
            </w:tcBorders>
          </w:tcPr>
          <w:p w:rsidRPr="00EC14B9" w:rsidR="007F3B47" w:rsidP="007F3B47" w:rsidRDefault="007F3B47" w14:paraId="1B088CC6" w14:textId="77777777"/>
        </w:tc>
        <w:tc>
          <w:tcPr>
            <w:tcW w:w="4111" w:type="dxa"/>
            <w:tcBorders>
              <w:top w:val="single" w:color="auto" w:sz="4" w:space="0"/>
              <w:bottom w:val="single" w:color="auto" w:sz="4" w:space="0"/>
            </w:tcBorders>
          </w:tcPr>
          <w:p w:rsidRPr="00EC14B9" w:rsidR="007F3B47" w:rsidP="007F3B47" w:rsidRDefault="007F3B47" w14:paraId="320D4D9D"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43675707"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6E827CF5" w14:textId="77777777"/>
        </w:tc>
        <w:tc>
          <w:tcPr>
            <w:tcW w:w="1483" w:type="dxa"/>
            <w:tcBorders>
              <w:top w:val="single" w:color="auto" w:sz="4" w:space="0"/>
              <w:bottom w:val="single" w:color="auto" w:sz="4" w:space="0"/>
            </w:tcBorders>
          </w:tcPr>
          <w:p w:rsidRPr="00EC14B9" w:rsidR="007F3B47" w:rsidP="007F3B47" w:rsidRDefault="007F3B47" w14:paraId="1F00C5E8" w14:textId="77777777"/>
        </w:tc>
        <w:tc>
          <w:tcPr>
            <w:tcW w:w="2911" w:type="dxa"/>
            <w:tcBorders>
              <w:top w:val="single" w:color="auto" w:sz="4" w:space="0"/>
              <w:bottom w:val="single" w:color="auto" w:sz="4" w:space="0"/>
            </w:tcBorders>
          </w:tcPr>
          <w:p w:rsidRPr="00EC14B9" w:rsidR="007F3B47" w:rsidP="007F3B47" w:rsidRDefault="007F3B47" w14:paraId="7BB51557" w14:textId="77777777"/>
        </w:tc>
        <w:tc>
          <w:tcPr>
            <w:tcW w:w="1583" w:type="dxa"/>
            <w:tcBorders>
              <w:top w:val="single" w:color="auto" w:sz="4" w:space="0"/>
              <w:bottom w:val="single" w:color="auto" w:sz="4" w:space="0"/>
            </w:tcBorders>
          </w:tcPr>
          <w:p w:rsidRPr="00EC14B9" w:rsidR="007F3B47" w:rsidP="007F3B47" w:rsidRDefault="007F3B47" w14:paraId="6D00B66B" w14:textId="77777777">
            <w:pPr>
              <w:pStyle w:val="Heading2"/>
              <w:jc w:val="left"/>
              <w:rPr>
                <w:b w:val="0"/>
                <w:sz w:val="22"/>
                <w:szCs w:val="22"/>
              </w:rPr>
            </w:pPr>
          </w:p>
        </w:tc>
      </w:tr>
      <w:tr w:rsidRPr="00EC14B9" w:rsidR="007F3B47" w:rsidTr="007F3B47" w14:paraId="07DFE9F6" w14:textId="77777777">
        <w:trPr>
          <w:trHeight w:val="284"/>
        </w:trPr>
        <w:tc>
          <w:tcPr>
            <w:tcW w:w="2098" w:type="dxa"/>
            <w:tcBorders>
              <w:top w:val="single" w:color="auto" w:sz="4" w:space="0"/>
              <w:bottom w:val="single" w:color="auto" w:sz="4" w:space="0"/>
            </w:tcBorders>
          </w:tcPr>
          <w:p w:rsidRPr="00EC14B9" w:rsidR="007F3B47" w:rsidP="007F3B47" w:rsidRDefault="007F3B47" w14:paraId="298E5946" w14:textId="77777777"/>
        </w:tc>
        <w:tc>
          <w:tcPr>
            <w:tcW w:w="4111" w:type="dxa"/>
            <w:tcBorders>
              <w:top w:val="single" w:color="auto" w:sz="4" w:space="0"/>
              <w:bottom w:val="single" w:color="auto" w:sz="4" w:space="0"/>
            </w:tcBorders>
          </w:tcPr>
          <w:p w:rsidRPr="00EC14B9" w:rsidR="007F3B47" w:rsidP="007F3B47" w:rsidRDefault="007F3B47" w14:paraId="55038CB9"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043A7B30"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52949C14" w14:textId="77777777"/>
        </w:tc>
        <w:tc>
          <w:tcPr>
            <w:tcW w:w="1483" w:type="dxa"/>
            <w:tcBorders>
              <w:top w:val="single" w:color="auto" w:sz="4" w:space="0"/>
              <w:bottom w:val="single" w:color="auto" w:sz="4" w:space="0"/>
            </w:tcBorders>
          </w:tcPr>
          <w:p w:rsidRPr="00EC14B9" w:rsidR="007F3B47" w:rsidP="007F3B47" w:rsidRDefault="007F3B47" w14:paraId="2A349B96" w14:textId="77777777"/>
        </w:tc>
        <w:tc>
          <w:tcPr>
            <w:tcW w:w="2911" w:type="dxa"/>
            <w:tcBorders>
              <w:top w:val="single" w:color="auto" w:sz="4" w:space="0"/>
              <w:bottom w:val="single" w:color="auto" w:sz="4" w:space="0"/>
            </w:tcBorders>
          </w:tcPr>
          <w:p w:rsidRPr="00EC14B9" w:rsidR="007F3B47" w:rsidP="007F3B47" w:rsidRDefault="007F3B47" w14:paraId="3F4187AF" w14:textId="77777777"/>
        </w:tc>
        <w:tc>
          <w:tcPr>
            <w:tcW w:w="1583" w:type="dxa"/>
            <w:tcBorders>
              <w:top w:val="single" w:color="auto" w:sz="4" w:space="0"/>
              <w:bottom w:val="single" w:color="auto" w:sz="4" w:space="0"/>
            </w:tcBorders>
          </w:tcPr>
          <w:p w:rsidRPr="00EC14B9" w:rsidR="007F3B47" w:rsidP="007F3B47" w:rsidRDefault="007F3B47" w14:paraId="4FFF1545" w14:textId="77777777">
            <w:pPr>
              <w:pStyle w:val="Heading2"/>
              <w:jc w:val="left"/>
              <w:rPr>
                <w:b w:val="0"/>
                <w:sz w:val="22"/>
                <w:szCs w:val="22"/>
              </w:rPr>
            </w:pPr>
          </w:p>
        </w:tc>
      </w:tr>
      <w:tr w:rsidRPr="00EC14B9" w:rsidR="007F3B47" w:rsidTr="007F3B47" w14:paraId="590DAC6F" w14:textId="77777777">
        <w:trPr>
          <w:trHeight w:val="284"/>
        </w:trPr>
        <w:tc>
          <w:tcPr>
            <w:tcW w:w="2098" w:type="dxa"/>
            <w:tcBorders>
              <w:top w:val="single" w:color="auto" w:sz="4" w:space="0"/>
              <w:bottom w:val="single" w:color="auto" w:sz="4" w:space="0"/>
            </w:tcBorders>
          </w:tcPr>
          <w:p w:rsidRPr="00EC14B9" w:rsidR="007F3B47" w:rsidP="007F3B47" w:rsidRDefault="007F3B47" w14:paraId="341F3971" w14:textId="77777777"/>
        </w:tc>
        <w:tc>
          <w:tcPr>
            <w:tcW w:w="4111" w:type="dxa"/>
            <w:tcBorders>
              <w:top w:val="single" w:color="auto" w:sz="4" w:space="0"/>
              <w:bottom w:val="single" w:color="auto" w:sz="4" w:space="0"/>
            </w:tcBorders>
          </w:tcPr>
          <w:p w:rsidRPr="00EC14B9" w:rsidR="007F3B47" w:rsidP="007F3B47" w:rsidRDefault="007F3B47" w14:paraId="2CEB6AEF"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5E722638"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5C31128D" w14:textId="77777777"/>
        </w:tc>
        <w:tc>
          <w:tcPr>
            <w:tcW w:w="1483" w:type="dxa"/>
            <w:tcBorders>
              <w:top w:val="single" w:color="auto" w:sz="4" w:space="0"/>
              <w:bottom w:val="single" w:color="auto" w:sz="4" w:space="0"/>
            </w:tcBorders>
          </w:tcPr>
          <w:p w:rsidRPr="00EC14B9" w:rsidR="007F3B47" w:rsidP="007F3B47" w:rsidRDefault="007F3B47" w14:paraId="61A18DC0" w14:textId="77777777"/>
        </w:tc>
        <w:tc>
          <w:tcPr>
            <w:tcW w:w="2911" w:type="dxa"/>
            <w:tcBorders>
              <w:top w:val="single" w:color="auto" w:sz="4" w:space="0"/>
              <w:bottom w:val="single" w:color="auto" w:sz="4" w:space="0"/>
            </w:tcBorders>
          </w:tcPr>
          <w:p w:rsidRPr="00EC14B9" w:rsidR="007F3B47" w:rsidP="007F3B47" w:rsidRDefault="007F3B47" w14:paraId="0DC7F97C" w14:textId="77777777"/>
        </w:tc>
        <w:tc>
          <w:tcPr>
            <w:tcW w:w="1583" w:type="dxa"/>
            <w:tcBorders>
              <w:top w:val="single" w:color="auto" w:sz="4" w:space="0"/>
              <w:bottom w:val="single" w:color="auto" w:sz="4" w:space="0"/>
            </w:tcBorders>
          </w:tcPr>
          <w:p w:rsidRPr="00EC14B9" w:rsidR="007F3B47" w:rsidP="007F3B47" w:rsidRDefault="007F3B47" w14:paraId="4BBAD1C1" w14:textId="77777777">
            <w:pPr>
              <w:pStyle w:val="Heading2"/>
              <w:jc w:val="left"/>
              <w:rPr>
                <w:b w:val="0"/>
                <w:sz w:val="22"/>
                <w:szCs w:val="22"/>
              </w:rPr>
            </w:pPr>
          </w:p>
        </w:tc>
      </w:tr>
      <w:tr w:rsidRPr="00EC14B9" w:rsidR="007F3B47" w:rsidTr="007F3B47" w14:paraId="0AB49D48" w14:textId="77777777">
        <w:trPr>
          <w:trHeight w:val="284"/>
        </w:trPr>
        <w:tc>
          <w:tcPr>
            <w:tcW w:w="2098" w:type="dxa"/>
            <w:tcBorders>
              <w:top w:val="single" w:color="auto" w:sz="4" w:space="0"/>
              <w:bottom w:val="single" w:color="auto" w:sz="4" w:space="0"/>
            </w:tcBorders>
          </w:tcPr>
          <w:p w:rsidRPr="00EC14B9" w:rsidR="007F3B47" w:rsidP="007F3B47" w:rsidRDefault="007F3B47" w14:paraId="7C9CF78F" w14:textId="77777777"/>
        </w:tc>
        <w:tc>
          <w:tcPr>
            <w:tcW w:w="4111" w:type="dxa"/>
            <w:tcBorders>
              <w:top w:val="single" w:color="auto" w:sz="4" w:space="0"/>
              <w:bottom w:val="single" w:color="auto" w:sz="4" w:space="0"/>
            </w:tcBorders>
          </w:tcPr>
          <w:p w:rsidRPr="00EC14B9" w:rsidR="007F3B47" w:rsidP="007F3B47" w:rsidRDefault="007F3B47" w14:paraId="2CD235F7"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176D18E1"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4F60228A" w14:textId="77777777"/>
        </w:tc>
        <w:tc>
          <w:tcPr>
            <w:tcW w:w="1483" w:type="dxa"/>
            <w:tcBorders>
              <w:top w:val="single" w:color="auto" w:sz="4" w:space="0"/>
              <w:bottom w:val="single" w:color="auto" w:sz="4" w:space="0"/>
            </w:tcBorders>
          </w:tcPr>
          <w:p w:rsidRPr="00EC14B9" w:rsidR="007F3B47" w:rsidP="007F3B47" w:rsidRDefault="007F3B47" w14:paraId="3619E7D1" w14:textId="77777777"/>
        </w:tc>
        <w:tc>
          <w:tcPr>
            <w:tcW w:w="2911" w:type="dxa"/>
            <w:tcBorders>
              <w:top w:val="single" w:color="auto" w:sz="4" w:space="0"/>
              <w:bottom w:val="single" w:color="auto" w:sz="4" w:space="0"/>
            </w:tcBorders>
          </w:tcPr>
          <w:p w:rsidRPr="00EC14B9" w:rsidR="007F3B47" w:rsidP="007F3B47" w:rsidRDefault="007F3B47" w14:paraId="1ADF150B" w14:textId="77777777"/>
        </w:tc>
        <w:tc>
          <w:tcPr>
            <w:tcW w:w="1583" w:type="dxa"/>
            <w:tcBorders>
              <w:top w:val="single" w:color="auto" w:sz="4" w:space="0"/>
              <w:bottom w:val="single" w:color="auto" w:sz="4" w:space="0"/>
            </w:tcBorders>
          </w:tcPr>
          <w:p w:rsidRPr="00EC14B9" w:rsidR="007F3B47" w:rsidP="007F3B47" w:rsidRDefault="007F3B47" w14:paraId="7B3711D9" w14:textId="77777777">
            <w:pPr>
              <w:pStyle w:val="Heading2"/>
              <w:jc w:val="left"/>
              <w:rPr>
                <w:b w:val="0"/>
                <w:sz w:val="22"/>
                <w:szCs w:val="22"/>
              </w:rPr>
            </w:pPr>
          </w:p>
        </w:tc>
      </w:tr>
      <w:tr w:rsidRPr="00EC14B9" w:rsidR="007F3B47" w:rsidTr="007F3B47" w14:paraId="55A7C7AC" w14:textId="77777777">
        <w:trPr>
          <w:trHeight w:val="284"/>
        </w:trPr>
        <w:tc>
          <w:tcPr>
            <w:tcW w:w="2098" w:type="dxa"/>
            <w:tcBorders>
              <w:top w:val="single" w:color="auto" w:sz="4" w:space="0"/>
              <w:bottom w:val="single" w:color="auto" w:sz="4" w:space="0"/>
            </w:tcBorders>
          </w:tcPr>
          <w:p w:rsidRPr="00EC14B9" w:rsidR="007F3B47" w:rsidP="007F3B47" w:rsidRDefault="007F3B47" w14:paraId="4E0298EA" w14:textId="77777777"/>
        </w:tc>
        <w:tc>
          <w:tcPr>
            <w:tcW w:w="4111" w:type="dxa"/>
            <w:tcBorders>
              <w:top w:val="single" w:color="auto" w:sz="4" w:space="0"/>
              <w:bottom w:val="single" w:color="auto" w:sz="4" w:space="0"/>
            </w:tcBorders>
          </w:tcPr>
          <w:p w:rsidRPr="00EC14B9" w:rsidR="007F3B47" w:rsidP="007F3B47" w:rsidRDefault="007F3B47" w14:paraId="54B126F8"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2B30C964"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09AADE3E" w14:textId="77777777"/>
        </w:tc>
        <w:tc>
          <w:tcPr>
            <w:tcW w:w="1483" w:type="dxa"/>
            <w:tcBorders>
              <w:top w:val="single" w:color="auto" w:sz="4" w:space="0"/>
              <w:bottom w:val="single" w:color="auto" w:sz="4" w:space="0"/>
            </w:tcBorders>
          </w:tcPr>
          <w:p w:rsidRPr="00EC14B9" w:rsidR="007F3B47" w:rsidP="007F3B47" w:rsidRDefault="007F3B47" w14:paraId="7B1CACFD" w14:textId="77777777"/>
        </w:tc>
        <w:tc>
          <w:tcPr>
            <w:tcW w:w="2911" w:type="dxa"/>
            <w:tcBorders>
              <w:top w:val="single" w:color="auto" w:sz="4" w:space="0"/>
              <w:bottom w:val="single" w:color="auto" w:sz="4" w:space="0"/>
            </w:tcBorders>
          </w:tcPr>
          <w:p w:rsidRPr="00EC14B9" w:rsidR="007F3B47" w:rsidP="007F3B47" w:rsidRDefault="007F3B47" w14:paraId="16255628" w14:textId="77777777"/>
        </w:tc>
        <w:tc>
          <w:tcPr>
            <w:tcW w:w="1583" w:type="dxa"/>
            <w:tcBorders>
              <w:top w:val="single" w:color="auto" w:sz="4" w:space="0"/>
              <w:bottom w:val="single" w:color="auto" w:sz="4" w:space="0"/>
            </w:tcBorders>
          </w:tcPr>
          <w:p w:rsidRPr="00EC14B9" w:rsidR="007F3B47" w:rsidP="007F3B47" w:rsidRDefault="007F3B47" w14:paraId="3166F3E8" w14:textId="77777777">
            <w:pPr>
              <w:pStyle w:val="Heading2"/>
              <w:jc w:val="left"/>
              <w:rPr>
                <w:b w:val="0"/>
                <w:sz w:val="22"/>
                <w:szCs w:val="22"/>
              </w:rPr>
            </w:pPr>
          </w:p>
        </w:tc>
      </w:tr>
      <w:tr w:rsidRPr="00EC14B9" w:rsidR="007F3B47" w:rsidTr="007F3B47" w14:paraId="781E3E5F" w14:textId="77777777">
        <w:trPr>
          <w:trHeight w:val="284"/>
        </w:trPr>
        <w:tc>
          <w:tcPr>
            <w:tcW w:w="2098" w:type="dxa"/>
            <w:tcBorders>
              <w:top w:val="single" w:color="auto" w:sz="4" w:space="0"/>
              <w:bottom w:val="single" w:color="auto" w:sz="4" w:space="0"/>
            </w:tcBorders>
          </w:tcPr>
          <w:p w:rsidRPr="00EC14B9" w:rsidR="007F3B47" w:rsidP="007F3B47" w:rsidRDefault="007F3B47" w14:paraId="20A3FAC3" w14:textId="77777777"/>
        </w:tc>
        <w:tc>
          <w:tcPr>
            <w:tcW w:w="4111" w:type="dxa"/>
            <w:tcBorders>
              <w:top w:val="single" w:color="auto" w:sz="4" w:space="0"/>
              <w:bottom w:val="single" w:color="auto" w:sz="4" w:space="0"/>
            </w:tcBorders>
          </w:tcPr>
          <w:p w:rsidRPr="00EC14B9" w:rsidR="007F3B47" w:rsidP="007F3B47" w:rsidRDefault="007F3B47" w14:paraId="4DD7C62F"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69DACD84"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0A0B35FF" w14:textId="77777777"/>
        </w:tc>
        <w:tc>
          <w:tcPr>
            <w:tcW w:w="1483" w:type="dxa"/>
            <w:tcBorders>
              <w:top w:val="single" w:color="auto" w:sz="4" w:space="0"/>
              <w:bottom w:val="single" w:color="auto" w:sz="4" w:space="0"/>
            </w:tcBorders>
          </w:tcPr>
          <w:p w:rsidRPr="00EC14B9" w:rsidR="007F3B47" w:rsidP="007F3B47" w:rsidRDefault="007F3B47" w14:paraId="6B232078" w14:textId="77777777"/>
        </w:tc>
        <w:tc>
          <w:tcPr>
            <w:tcW w:w="2911" w:type="dxa"/>
            <w:tcBorders>
              <w:top w:val="single" w:color="auto" w:sz="4" w:space="0"/>
              <w:bottom w:val="single" w:color="auto" w:sz="4" w:space="0"/>
            </w:tcBorders>
          </w:tcPr>
          <w:p w:rsidRPr="00EC14B9" w:rsidR="007F3B47" w:rsidP="007F3B47" w:rsidRDefault="007F3B47" w14:paraId="3DA19B92" w14:textId="77777777"/>
        </w:tc>
        <w:tc>
          <w:tcPr>
            <w:tcW w:w="1583" w:type="dxa"/>
            <w:tcBorders>
              <w:top w:val="single" w:color="auto" w:sz="4" w:space="0"/>
              <w:bottom w:val="single" w:color="auto" w:sz="4" w:space="0"/>
            </w:tcBorders>
          </w:tcPr>
          <w:p w:rsidRPr="00EC14B9" w:rsidR="007F3B47" w:rsidP="007F3B47" w:rsidRDefault="007F3B47" w14:paraId="7BDA132A" w14:textId="77777777">
            <w:pPr>
              <w:pStyle w:val="Heading2"/>
              <w:jc w:val="left"/>
              <w:rPr>
                <w:b w:val="0"/>
                <w:sz w:val="22"/>
                <w:szCs w:val="22"/>
              </w:rPr>
            </w:pPr>
          </w:p>
        </w:tc>
      </w:tr>
      <w:tr w:rsidRPr="00EC14B9" w:rsidR="007F3B47" w:rsidTr="007F3B47" w14:paraId="7B88E47D" w14:textId="77777777">
        <w:trPr>
          <w:trHeight w:val="284"/>
        </w:trPr>
        <w:tc>
          <w:tcPr>
            <w:tcW w:w="2098" w:type="dxa"/>
            <w:tcBorders>
              <w:top w:val="single" w:color="auto" w:sz="4" w:space="0"/>
              <w:bottom w:val="single" w:color="auto" w:sz="4" w:space="0"/>
            </w:tcBorders>
          </w:tcPr>
          <w:p w:rsidRPr="00EC14B9" w:rsidR="007F3B47" w:rsidP="007F3B47" w:rsidRDefault="007F3B47" w14:paraId="3B4BB620" w14:textId="77777777"/>
        </w:tc>
        <w:tc>
          <w:tcPr>
            <w:tcW w:w="4111" w:type="dxa"/>
            <w:tcBorders>
              <w:top w:val="single" w:color="auto" w:sz="4" w:space="0"/>
              <w:bottom w:val="single" w:color="auto" w:sz="4" w:space="0"/>
            </w:tcBorders>
          </w:tcPr>
          <w:p w:rsidRPr="00EC14B9" w:rsidR="007F3B47" w:rsidP="007F3B47" w:rsidRDefault="007F3B47" w14:paraId="6296CDF4"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4E67EBCC"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03CDC901" w14:textId="77777777"/>
        </w:tc>
        <w:tc>
          <w:tcPr>
            <w:tcW w:w="1483" w:type="dxa"/>
            <w:tcBorders>
              <w:top w:val="single" w:color="auto" w:sz="4" w:space="0"/>
              <w:bottom w:val="single" w:color="auto" w:sz="4" w:space="0"/>
            </w:tcBorders>
          </w:tcPr>
          <w:p w:rsidRPr="00EC14B9" w:rsidR="007F3B47" w:rsidP="007F3B47" w:rsidRDefault="007F3B47" w14:paraId="08A4E151" w14:textId="77777777"/>
        </w:tc>
        <w:tc>
          <w:tcPr>
            <w:tcW w:w="2911" w:type="dxa"/>
            <w:tcBorders>
              <w:top w:val="single" w:color="auto" w:sz="4" w:space="0"/>
              <w:bottom w:val="single" w:color="auto" w:sz="4" w:space="0"/>
            </w:tcBorders>
          </w:tcPr>
          <w:p w:rsidRPr="00EC14B9" w:rsidR="007F3B47" w:rsidP="007F3B47" w:rsidRDefault="007F3B47" w14:paraId="38648B83" w14:textId="77777777"/>
        </w:tc>
        <w:tc>
          <w:tcPr>
            <w:tcW w:w="1583" w:type="dxa"/>
            <w:tcBorders>
              <w:top w:val="single" w:color="auto" w:sz="4" w:space="0"/>
              <w:bottom w:val="single" w:color="auto" w:sz="4" w:space="0"/>
            </w:tcBorders>
          </w:tcPr>
          <w:p w:rsidRPr="00EC14B9" w:rsidR="007F3B47" w:rsidP="007F3B47" w:rsidRDefault="007F3B47" w14:paraId="0448E514" w14:textId="77777777">
            <w:pPr>
              <w:pStyle w:val="Heading2"/>
              <w:jc w:val="left"/>
              <w:rPr>
                <w:b w:val="0"/>
                <w:sz w:val="22"/>
                <w:szCs w:val="22"/>
              </w:rPr>
            </w:pPr>
          </w:p>
        </w:tc>
      </w:tr>
      <w:tr w:rsidRPr="00EC14B9" w:rsidR="007F3B47" w:rsidTr="007F3B47" w14:paraId="338C02FD" w14:textId="77777777">
        <w:trPr>
          <w:trHeight w:val="284"/>
        </w:trPr>
        <w:tc>
          <w:tcPr>
            <w:tcW w:w="2098" w:type="dxa"/>
            <w:tcBorders>
              <w:top w:val="single" w:color="auto" w:sz="4" w:space="0"/>
              <w:bottom w:val="single" w:color="auto" w:sz="4" w:space="0"/>
            </w:tcBorders>
          </w:tcPr>
          <w:p w:rsidRPr="00EC14B9" w:rsidR="007F3B47" w:rsidP="007F3B47" w:rsidRDefault="007F3B47" w14:paraId="4DB28067" w14:textId="77777777"/>
        </w:tc>
        <w:tc>
          <w:tcPr>
            <w:tcW w:w="4111" w:type="dxa"/>
            <w:tcBorders>
              <w:top w:val="single" w:color="auto" w:sz="4" w:space="0"/>
              <w:bottom w:val="single" w:color="auto" w:sz="4" w:space="0"/>
            </w:tcBorders>
          </w:tcPr>
          <w:p w:rsidRPr="00EC14B9" w:rsidR="007F3B47" w:rsidP="007F3B47" w:rsidRDefault="007F3B47" w14:paraId="53F4C5F6" w14:textId="77777777">
            <w:pPr>
              <w:pStyle w:val="Heading2"/>
              <w:jc w:val="left"/>
              <w:rPr>
                <w:b w:val="0"/>
                <w:sz w:val="22"/>
                <w:szCs w:val="22"/>
              </w:rPr>
            </w:pPr>
          </w:p>
        </w:tc>
        <w:tc>
          <w:tcPr>
            <w:tcW w:w="2268" w:type="dxa"/>
            <w:tcBorders>
              <w:top w:val="single" w:color="auto" w:sz="4" w:space="0"/>
              <w:bottom w:val="single" w:color="auto" w:sz="4" w:space="0"/>
            </w:tcBorders>
          </w:tcPr>
          <w:p w:rsidRPr="00EC14B9" w:rsidR="007F3B47" w:rsidP="007F3B47" w:rsidRDefault="007F3B47" w14:paraId="705B4056" w14:textId="77777777">
            <w:pPr>
              <w:pStyle w:val="Heading2"/>
              <w:jc w:val="left"/>
              <w:rPr>
                <w:b w:val="0"/>
                <w:sz w:val="22"/>
                <w:szCs w:val="22"/>
              </w:rPr>
            </w:pPr>
          </w:p>
        </w:tc>
        <w:tc>
          <w:tcPr>
            <w:tcW w:w="992" w:type="dxa"/>
            <w:tcBorders>
              <w:top w:val="single" w:color="auto" w:sz="4" w:space="0"/>
              <w:bottom w:val="single" w:color="auto" w:sz="4" w:space="0"/>
            </w:tcBorders>
          </w:tcPr>
          <w:p w:rsidRPr="00EC14B9" w:rsidR="007F3B47" w:rsidP="007F3B47" w:rsidRDefault="007F3B47" w14:paraId="77C01880" w14:textId="77777777"/>
        </w:tc>
        <w:tc>
          <w:tcPr>
            <w:tcW w:w="1483" w:type="dxa"/>
            <w:tcBorders>
              <w:top w:val="single" w:color="auto" w:sz="4" w:space="0"/>
              <w:bottom w:val="single" w:color="auto" w:sz="4" w:space="0"/>
            </w:tcBorders>
          </w:tcPr>
          <w:p w:rsidRPr="00EC14B9" w:rsidR="007F3B47" w:rsidP="007F3B47" w:rsidRDefault="007F3B47" w14:paraId="1F78F10B" w14:textId="77777777"/>
        </w:tc>
        <w:tc>
          <w:tcPr>
            <w:tcW w:w="2911" w:type="dxa"/>
            <w:tcBorders>
              <w:top w:val="single" w:color="auto" w:sz="4" w:space="0"/>
              <w:bottom w:val="single" w:color="auto" w:sz="4" w:space="0"/>
            </w:tcBorders>
          </w:tcPr>
          <w:p w:rsidRPr="00EC14B9" w:rsidR="007F3B47" w:rsidP="007F3B47" w:rsidRDefault="007F3B47" w14:paraId="7DC40749" w14:textId="77777777"/>
        </w:tc>
        <w:tc>
          <w:tcPr>
            <w:tcW w:w="1583" w:type="dxa"/>
            <w:tcBorders>
              <w:top w:val="single" w:color="auto" w:sz="4" w:space="0"/>
              <w:bottom w:val="single" w:color="auto" w:sz="4" w:space="0"/>
            </w:tcBorders>
          </w:tcPr>
          <w:p w:rsidRPr="00EC14B9" w:rsidR="007F3B47" w:rsidP="007F3B47" w:rsidRDefault="007F3B47" w14:paraId="645888FB" w14:textId="77777777">
            <w:pPr>
              <w:pStyle w:val="Heading2"/>
              <w:jc w:val="left"/>
              <w:rPr>
                <w:b w:val="0"/>
                <w:sz w:val="22"/>
                <w:szCs w:val="22"/>
              </w:rPr>
            </w:pPr>
          </w:p>
        </w:tc>
      </w:tr>
    </w:tbl>
    <w:p w:rsidR="00073A97" w:rsidP="00FA379F" w:rsidRDefault="00073A97" w14:paraId="1D5B7CC7" w14:textId="77777777">
      <w:pPr>
        <w:pStyle w:val="BodyText"/>
        <w:spacing w:before="8"/>
        <w:rPr>
          <w:sz w:val="12"/>
        </w:rPr>
      </w:pPr>
    </w:p>
    <w:p w:rsidR="00073A97" w:rsidP="00FA379F" w:rsidRDefault="00073A97" w14:paraId="59CEA21A" w14:textId="77777777">
      <w:pPr>
        <w:pStyle w:val="BodyText"/>
        <w:spacing w:before="8"/>
        <w:rPr>
          <w:sz w:val="12"/>
        </w:rPr>
      </w:pPr>
    </w:p>
    <w:sectPr w:rsidR="00073A97" w:rsidSect="00FA379F">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3D" w:rsidP="007F3B47" w:rsidRDefault="005C6C3D" w14:paraId="1A320366" w14:textId="77777777">
      <w:r>
        <w:separator/>
      </w:r>
    </w:p>
  </w:endnote>
  <w:endnote w:type="continuationSeparator" w:id="0">
    <w:p w:rsidR="005C6C3D" w:rsidP="007F3B47" w:rsidRDefault="005C6C3D" w14:paraId="5A56AA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67" w:type="dxa"/>
      <w:tblLook w:val="01E0" w:firstRow="1" w:lastRow="1" w:firstColumn="1" w:lastColumn="1" w:noHBand="0" w:noVBand="0"/>
    </w:tblPr>
    <w:tblGrid>
      <w:gridCol w:w="7522"/>
      <w:gridCol w:w="7646"/>
    </w:tblGrid>
    <w:tr w:rsidRPr="002130EC" w:rsidR="007F3B47" w:rsidTr="007F3B47" w14:paraId="478A8F28" w14:textId="77777777">
      <w:tc>
        <w:tcPr>
          <w:tcW w:w="7522" w:type="dxa"/>
        </w:tcPr>
        <w:p w:rsidR="007F3B47" w:rsidP="007F3B47" w:rsidRDefault="007F3B47" w14:paraId="1A6A29AE" w14:textId="77777777">
          <w:pPr>
            <w:pStyle w:val="Footer"/>
            <w:rPr>
              <w:sz w:val="16"/>
              <w:szCs w:val="16"/>
            </w:rPr>
          </w:pPr>
          <w:r w:rsidRPr="002130EC">
            <w:rPr>
              <w:sz w:val="16"/>
              <w:szCs w:val="16"/>
            </w:rPr>
            <w:t xml:space="preserve">Issue No: </w:t>
          </w:r>
          <w:r w:rsidR="003E65D4">
            <w:rPr>
              <w:sz w:val="16"/>
              <w:szCs w:val="16"/>
            </w:rPr>
            <w:t>1</w:t>
          </w:r>
        </w:p>
        <w:p w:rsidRPr="002130EC" w:rsidR="007F3B47" w:rsidP="007F3B47" w:rsidRDefault="007F3B47" w14:paraId="75CDAD1B" w14:textId="77777777">
          <w:pPr>
            <w:pStyle w:val="Footer"/>
            <w:rPr>
              <w:sz w:val="16"/>
              <w:szCs w:val="16"/>
            </w:rPr>
          </w:pPr>
          <w:r w:rsidRPr="002130EC">
            <w:rPr>
              <w:sz w:val="16"/>
              <w:szCs w:val="16"/>
            </w:rPr>
            <w:t>Issued by: H&amp;S Team</w:t>
          </w:r>
        </w:p>
        <w:p w:rsidRPr="002130EC" w:rsidR="007F3B47" w:rsidP="007F3B47" w:rsidRDefault="007F3B47" w14:paraId="6E76EE26" w14:textId="77777777">
          <w:pPr>
            <w:pStyle w:val="Footer"/>
            <w:rPr>
              <w:sz w:val="16"/>
              <w:szCs w:val="16"/>
            </w:rPr>
          </w:pPr>
        </w:p>
      </w:tc>
      <w:tc>
        <w:tcPr>
          <w:tcW w:w="7646" w:type="dxa"/>
        </w:tcPr>
        <w:p w:rsidRPr="00C968E4" w:rsidR="007F3B47" w:rsidP="007F3B47" w:rsidRDefault="00044B77" w14:paraId="639B260F" w14:textId="64D808DD">
          <w:pPr>
            <w:jc w:val="right"/>
            <w:rPr>
              <w:color w:val="000000"/>
              <w:sz w:val="16"/>
              <w:szCs w:val="16"/>
            </w:rPr>
          </w:pPr>
          <w:r>
            <w:rPr>
              <w:color w:val="000000"/>
              <w:sz w:val="16"/>
              <w:szCs w:val="16"/>
            </w:rPr>
            <w:t xml:space="preserve">High School Covid-19 </w:t>
          </w:r>
          <w:r w:rsidR="000041D0">
            <w:rPr>
              <w:color w:val="000000"/>
              <w:sz w:val="16"/>
              <w:szCs w:val="16"/>
            </w:rPr>
            <w:t>Home Testing</w:t>
          </w:r>
          <w:r w:rsidR="004B4F29">
            <w:rPr>
              <w:color w:val="000000"/>
              <w:sz w:val="16"/>
              <w:szCs w:val="16"/>
            </w:rPr>
            <w:t xml:space="preserve"> Programme</w:t>
          </w:r>
          <w:r w:rsidR="000041D0">
            <w:rPr>
              <w:color w:val="000000"/>
              <w:sz w:val="16"/>
              <w:szCs w:val="16"/>
            </w:rPr>
            <w:t xml:space="preserve"> for Staff &amp; Pupils</w:t>
          </w:r>
          <w:r w:rsidR="00B85C91">
            <w:rPr>
              <w:color w:val="000000"/>
              <w:sz w:val="16"/>
              <w:szCs w:val="16"/>
            </w:rPr>
            <w:t xml:space="preserve"> </w:t>
          </w:r>
          <w:r w:rsidR="007F3B47">
            <w:rPr>
              <w:color w:val="000000"/>
              <w:sz w:val="16"/>
              <w:szCs w:val="16"/>
            </w:rPr>
            <w:t>General Risk Assessment</w:t>
          </w:r>
        </w:p>
        <w:p w:rsidRPr="002130EC" w:rsidR="007F3B47" w:rsidP="007F3B47" w:rsidRDefault="007F3B47" w14:paraId="520FE9D6" w14:textId="72845102">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DC1612">
            <w:rPr>
              <w:rStyle w:val="PageNumber"/>
              <w:noProof/>
              <w:sz w:val="16"/>
              <w:szCs w:val="16"/>
            </w:rPr>
            <w:t>1</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DC1612">
            <w:rPr>
              <w:rStyle w:val="PageNumber"/>
              <w:noProof/>
              <w:sz w:val="16"/>
              <w:szCs w:val="16"/>
            </w:rPr>
            <w:t>13</w:t>
          </w:r>
          <w:r w:rsidRPr="002130EC">
            <w:rPr>
              <w:rStyle w:val="PageNumber"/>
              <w:sz w:val="16"/>
              <w:szCs w:val="16"/>
            </w:rPr>
            <w:fldChar w:fldCharType="end"/>
          </w:r>
          <w:r w:rsidRPr="002130EC">
            <w:rPr>
              <w:sz w:val="16"/>
              <w:szCs w:val="16"/>
            </w:rPr>
            <w:t xml:space="preserve">      </w:t>
          </w:r>
        </w:p>
      </w:tc>
    </w:tr>
  </w:tbl>
  <w:p w:rsidR="007F3B47" w:rsidRDefault="007F3B47" w14:paraId="29A2D8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3D" w:rsidP="007F3B47" w:rsidRDefault="005C6C3D" w14:paraId="74A08DFC" w14:textId="77777777">
      <w:r>
        <w:separator/>
      </w:r>
    </w:p>
  </w:footnote>
  <w:footnote w:type="continuationSeparator" w:id="0">
    <w:p w:rsidR="005C6C3D" w:rsidP="007F3B47" w:rsidRDefault="005C6C3D" w14:paraId="51B72E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47" w:rsidP="007F3B47" w:rsidRDefault="007F3B47" w14:paraId="6570C847" w14:textId="77777777">
    <w:pPr>
      <w:pStyle w:val="Header"/>
      <w:rPr>
        <w:sz w:val="16"/>
        <w:szCs w:val="16"/>
      </w:rPr>
    </w:pPr>
    <w:smartTag w:uri="urn:schemas-microsoft-com:office:smarttags" w:element="place">
      <w:r>
        <w:rPr>
          <w:sz w:val="16"/>
          <w:szCs w:val="16"/>
        </w:rPr>
        <w:t>Lancashire</w:t>
      </w:r>
    </w:smartTag>
    <w:r>
      <w:rPr>
        <w:sz w:val="16"/>
        <w:szCs w:val="16"/>
      </w:rPr>
      <w:t xml:space="preserve"> County Council</w:t>
    </w:r>
  </w:p>
  <w:p w:rsidR="007F3B47" w:rsidRDefault="007F3B47" w14:paraId="32C03F42" w14:textId="77777777">
    <w:pPr>
      <w:pStyle w:val="Header"/>
    </w:pPr>
    <w:r>
      <w:rPr>
        <w:sz w:val="16"/>
        <w:szCs w:val="16"/>
      </w:rPr>
      <w:t>All printed versions are uncontrolled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2D"/>
    <w:multiLevelType w:val="hybridMultilevel"/>
    <w:tmpl w:val="796452E8"/>
    <w:lvl w:ilvl="0" w:tplc="DF6A90D6">
      <w:numFmt w:val="bullet"/>
      <w:lvlText w:val=""/>
      <w:lvlJc w:val="left"/>
      <w:pPr>
        <w:ind w:left="827" w:hanging="360"/>
      </w:pPr>
      <w:rPr>
        <w:rFonts w:hint="default" w:ascii="Symbol" w:hAnsi="Symbol" w:eastAsia="Symbol" w:cs="Symbol"/>
        <w:w w:val="100"/>
        <w:sz w:val="16"/>
        <w:szCs w:val="16"/>
        <w:lang w:val="en-GB" w:eastAsia="en-GB" w:bidi="en-GB"/>
      </w:rPr>
    </w:lvl>
    <w:lvl w:ilvl="1" w:tplc="F0989194">
      <w:numFmt w:val="bullet"/>
      <w:lvlText w:val="•"/>
      <w:lvlJc w:val="left"/>
      <w:pPr>
        <w:ind w:left="1464" w:hanging="360"/>
      </w:pPr>
      <w:rPr>
        <w:rFonts w:hint="default"/>
        <w:lang w:val="en-GB" w:eastAsia="en-GB" w:bidi="en-GB"/>
      </w:rPr>
    </w:lvl>
    <w:lvl w:ilvl="2" w:tplc="4E4AE8A6">
      <w:numFmt w:val="bullet"/>
      <w:lvlText w:val="•"/>
      <w:lvlJc w:val="left"/>
      <w:pPr>
        <w:ind w:left="2109" w:hanging="360"/>
      </w:pPr>
      <w:rPr>
        <w:rFonts w:hint="default"/>
        <w:lang w:val="en-GB" w:eastAsia="en-GB" w:bidi="en-GB"/>
      </w:rPr>
    </w:lvl>
    <w:lvl w:ilvl="3" w:tplc="E63AC084">
      <w:numFmt w:val="bullet"/>
      <w:lvlText w:val="•"/>
      <w:lvlJc w:val="left"/>
      <w:pPr>
        <w:ind w:left="2753" w:hanging="360"/>
      </w:pPr>
      <w:rPr>
        <w:rFonts w:hint="default"/>
        <w:lang w:val="en-GB" w:eastAsia="en-GB" w:bidi="en-GB"/>
      </w:rPr>
    </w:lvl>
    <w:lvl w:ilvl="4" w:tplc="43824A78">
      <w:numFmt w:val="bullet"/>
      <w:lvlText w:val="•"/>
      <w:lvlJc w:val="left"/>
      <w:pPr>
        <w:ind w:left="3398" w:hanging="360"/>
      </w:pPr>
      <w:rPr>
        <w:rFonts w:hint="default"/>
        <w:lang w:val="en-GB" w:eastAsia="en-GB" w:bidi="en-GB"/>
      </w:rPr>
    </w:lvl>
    <w:lvl w:ilvl="5" w:tplc="5A804610">
      <w:numFmt w:val="bullet"/>
      <w:lvlText w:val="•"/>
      <w:lvlJc w:val="left"/>
      <w:pPr>
        <w:ind w:left="4043" w:hanging="360"/>
      </w:pPr>
      <w:rPr>
        <w:rFonts w:hint="default"/>
        <w:lang w:val="en-GB" w:eastAsia="en-GB" w:bidi="en-GB"/>
      </w:rPr>
    </w:lvl>
    <w:lvl w:ilvl="6" w:tplc="4B1828AC">
      <w:numFmt w:val="bullet"/>
      <w:lvlText w:val="•"/>
      <w:lvlJc w:val="left"/>
      <w:pPr>
        <w:ind w:left="4687" w:hanging="360"/>
      </w:pPr>
      <w:rPr>
        <w:rFonts w:hint="default"/>
        <w:lang w:val="en-GB" w:eastAsia="en-GB" w:bidi="en-GB"/>
      </w:rPr>
    </w:lvl>
    <w:lvl w:ilvl="7" w:tplc="C068F6FC">
      <w:numFmt w:val="bullet"/>
      <w:lvlText w:val="•"/>
      <w:lvlJc w:val="left"/>
      <w:pPr>
        <w:ind w:left="5332" w:hanging="360"/>
      </w:pPr>
      <w:rPr>
        <w:rFonts w:hint="default"/>
        <w:lang w:val="en-GB" w:eastAsia="en-GB" w:bidi="en-GB"/>
      </w:rPr>
    </w:lvl>
    <w:lvl w:ilvl="8" w:tplc="DE76DA64">
      <w:numFmt w:val="bullet"/>
      <w:lvlText w:val="•"/>
      <w:lvlJc w:val="left"/>
      <w:pPr>
        <w:ind w:left="5976" w:hanging="360"/>
      </w:pPr>
      <w:rPr>
        <w:rFonts w:hint="default"/>
        <w:lang w:val="en-GB" w:eastAsia="en-GB" w:bidi="en-GB"/>
      </w:rPr>
    </w:lvl>
  </w:abstractNum>
  <w:abstractNum w:abstractNumId="1" w15:restartNumberingAfterBreak="0">
    <w:nsid w:val="07E22B8C"/>
    <w:multiLevelType w:val="hybridMultilevel"/>
    <w:tmpl w:val="9CBA0902"/>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abstractNum w:abstractNumId="2" w15:restartNumberingAfterBreak="0">
    <w:nsid w:val="0D3F62D5"/>
    <w:multiLevelType w:val="hybridMultilevel"/>
    <w:tmpl w:val="A01852C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034435"/>
    <w:multiLevelType w:val="hybridMultilevel"/>
    <w:tmpl w:val="78829E5A"/>
    <w:lvl w:ilvl="0" w:tplc="5576F896">
      <w:start w:val="1"/>
      <w:numFmt w:val="bullet"/>
      <w:lvlText w:val=""/>
      <w:lvlJc w:val="left"/>
      <w:pPr>
        <w:ind w:left="4896"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E56E1"/>
    <w:multiLevelType w:val="hybridMultilevel"/>
    <w:tmpl w:val="8F9CF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1856CB"/>
    <w:multiLevelType w:val="hybridMultilevel"/>
    <w:tmpl w:val="E8FA41AA"/>
    <w:lvl w:ilvl="0" w:tplc="2FBA817C">
      <w:numFmt w:val="bullet"/>
      <w:lvlText w:val=""/>
      <w:lvlJc w:val="left"/>
      <w:pPr>
        <w:ind w:left="825" w:hanging="360"/>
      </w:pPr>
      <w:rPr>
        <w:rFonts w:hint="default" w:ascii="Symbol" w:hAnsi="Symbol" w:eastAsia="Symbol" w:cs="Symbol"/>
        <w:w w:val="100"/>
        <w:sz w:val="24"/>
        <w:szCs w:val="24"/>
        <w:lang w:val="en-GB" w:eastAsia="en-GB" w:bidi="en-G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8A6224"/>
    <w:multiLevelType w:val="hybridMultilevel"/>
    <w:tmpl w:val="DFC89300"/>
    <w:lvl w:ilvl="0" w:tplc="08090001">
      <w:start w:val="1"/>
      <w:numFmt w:val="bullet"/>
      <w:lvlText w:val=""/>
      <w:lvlJc w:val="left"/>
      <w:pPr>
        <w:ind w:left="1031" w:hanging="360"/>
      </w:pPr>
      <w:rPr>
        <w:rFonts w:hint="default" w:ascii="Symbol" w:hAnsi="Symbol"/>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start w:val="1"/>
      <w:numFmt w:val="bullet"/>
      <w:lvlText w:val=""/>
      <w:lvlJc w:val="left"/>
      <w:pPr>
        <w:ind w:left="3191" w:hanging="360"/>
      </w:pPr>
      <w:rPr>
        <w:rFonts w:hint="default" w:ascii="Symbol" w:hAnsi="Symbol"/>
      </w:rPr>
    </w:lvl>
    <w:lvl w:ilvl="4" w:tplc="08090003" w:tentative="1">
      <w:start w:val="1"/>
      <w:numFmt w:val="bullet"/>
      <w:lvlText w:val="o"/>
      <w:lvlJc w:val="left"/>
      <w:pPr>
        <w:ind w:left="3911" w:hanging="360"/>
      </w:pPr>
      <w:rPr>
        <w:rFonts w:hint="default" w:ascii="Courier New" w:hAnsi="Courier New" w:cs="Courier New"/>
      </w:rPr>
    </w:lvl>
    <w:lvl w:ilvl="5" w:tplc="08090005" w:tentative="1">
      <w:start w:val="1"/>
      <w:numFmt w:val="bullet"/>
      <w:lvlText w:val=""/>
      <w:lvlJc w:val="left"/>
      <w:pPr>
        <w:ind w:left="4631" w:hanging="360"/>
      </w:pPr>
      <w:rPr>
        <w:rFonts w:hint="default" w:ascii="Wingdings" w:hAnsi="Wingdings"/>
      </w:rPr>
    </w:lvl>
    <w:lvl w:ilvl="6" w:tplc="08090001" w:tentative="1">
      <w:start w:val="1"/>
      <w:numFmt w:val="bullet"/>
      <w:lvlText w:val=""/>
      <w:lvlJc w:val="left"/>
      <w:pPr>
        <w:ind w:left="5351" w:hanging="360"/>
      </w:pPr>
      <w:rPr>
        <w:rFonts w:hint="default" w:ascii="Symbol" w:hAnsi="Symbol"/>
      </w:rPr>
    </w:lvl>
    <w:lvl w:ilvl="7" w:tplc="08090003" w:tentative="1">
      <w:start w:val="1"/>
      <w:numFmt w:val="bullet"/>
      <w:lvlText w:val="o"/>
      <w:lvlJc w:val="left"/>
      <w:pPr>
        <w:ind w:left="6071" w:hanging="360"/>
      </w:pPr>
      <w:rPr>
        <w:rFonts w:hint="default" w:ascii="Courier New" w:hAnsi="Courier New" w:cs="Courier New"/>
      </w:rPr>
    </w:lvl>
    <w:lvl w:ilvl="8" w:tplc="08090005" w:tentative="1">
      <w:start w:val="1"/>
      <w:numFmt w:val="bullet"/>
      <w:lvlText w:val=""/>
      <w:lvlJc w:val="left"/>
      <w:pPr>
        <w:ind w:left="6791" w:hanging="360"/>
      </w:pPr>
      <w:rPr>
        <w:rFonts w:hint="default" w:ascii="Wingdings" w:hAnsi="Wingdings"/>
      </w:rPr>
    </w:lvl>
  </w:abstractNum>
  <w:abstractNum w:abstractNumId="7" w15:restartNumberingAfterBreak="0">
    <w:nsid w:val="130A21E2"/>
    <w:multiLevelType w:val="hybridMultilevel"/>
    <w:tmpl w:val="79567E0E"/>
    <w:lvl w:ilvl="0" w:tplc="5576F896">
      <w:start w:val="1"/>
      <w:numFmt w:val="bullet"/>
      <w:lvlText w:val=""/>
      <w:lvlJc w:val="left"/>
      <w:pPr>
        <w:ind w:left="4896" w:hanging="360"/>
      </w:pPr>
      <w:rPr>
        <w:rFonts w:hint="default" w:ascii="Symbol" w:hAnsi="Symbol"/>
        <w:color w:val="auto"/>
      </w:rPr>
    </w:lvl>
    <w:lvl w:ilvl="1" w:tplc="08090003">
      <w:start w:val="1"/>
      <w:numFmt w:val="bullet"/>
      <w:lvlText w:val="o"/>
      <w:lvlJc w:val="left"/>
      <w:pPr>
        <w:ind w:left="5616" w:hanging="360"/>
      </w:pPr>
      <w:rPr>
        <w:rFonts w:hint="default" w:ascii="Courier New" w:hAnsi="Courier New" w:cs="Courier New"/>
      </w:rPr>
    </w:lvl>
    <w:lvl w:ilvl="2" w:tplc="08090005">
      <w:start w:val="1"/>
      <w:numFmt w:val="bullet"/>
      <w:lvlText w:val=""/>
      <w:lvlJc w:val="left"/>
      <w:pPr>
        <w:ind w:left="6336" w:hanging="360"/>
      </w:pPr>
      <w:rPr>
        <w:rFonts w:hint="default" w:ascii="Wingdings" w:hAnsi="Wingdings"/>
      </w:rPr>
    </w:lvl>
    <w:lvl w:ilvl="3" w:tplc="08090001">
      <w:start w:val="1"/>
      <w:numFmt w:val="bullet"/>
      <w:lvlText w:val=""/>
      <w:lvlJc w:val="left"/>
      <w:pPr>
        <w:ind w:left="7056" w:hanging="360"/>
      </w:pPr>
      <w:rPr>
        <w:rFonts w:hint="default" w:ascii="Symbol" w:hAnsi="Symbol"/>
      </w:rPr>
    </w:lvl>
    <w:lvl w:ilvl="4" w:tplc="08090003" w:tentative="1">
      <w:start w:val="1"/>
      <w:numFmt w:val="bullet"/>
      <w:lvlText w:val="o"/>
      <w:lvlJc w:val="left"/>
      <w:pPr>
        <w:ind w:left="7776" w:hanging="360"/>
      </w:pPr>
      <w:rPr>
        <w:rFonts w:hint="default" w:ascii="Courier New" w:hAnsi="Courier New" w:cs="Courier New"/>
      </w:rPr>
    </w:lvl>
    <w:lvl w:ilvl="5" w:tplc="08090005" w:tentative="1">
      <w:start w:val="1"/>
      <w:numFmt w:val="bullet"/>
      <w:lvlText w:val=""/>
      <w:lvlJc w:val="left"/>
      <w:pPr>
        <w:ind w:left="8496" w:hanging="360"/>
      </w:pPr>
      <w:rPr>
        <w:rFonts w:hint="default" w:ascii="Wingdings" w:hAnsi="Wingdings"/>
      </w:rPr>
    </w:lvl>
    <w:lvl w:ilvl="6" w:tplc="08090001" w:tentative="1">
      <w:start w:val="1"/>
      <w:numFmt w:val="bullet"/>
      <w:lvlText w:val=""/>
      <w:lvlJc w:val="left"/>
      <w:pPr>
        <w:ind w:left="9216" w:hanging="360"/>
      </w:pPr>
      <w:rPr>
        <w:rFonts w:hint="default" w:ascii="Symbol" w:hAnsi="Symbol"/>
      </w:rPr>
    </w:lvl>
    <w:lvl w:ilvl="7" w:tplc="08090003" w:tentative="1">
      <w:start w:val="1"/>
      <w:numFmt w:val="bullet"/>
      <w:lvlText w:val="o"/>
      <w:lvlJc w:val="left"/>
      <w:pPr>
        <w:ind w:left="9936" w:hanging="360"/>
      </w:pPr>
      <w:rPr>
        <w:rFonts w:hint="default" w:ascii="Courier New" w:hAnsi="Courier New" w:cs="Courier New"/>
      </w:rPr>
    </w:lvl>
    <w:lvl w:ilvl="8" w:tplc="08090005" w:tentative="1">
      <w:start w:val="1"/>
      <w:numFmt w:val="bullet"/>
      <w:lvlText w:val=""/>
      <w:lvlJc w:val="left"/>
      <w:pPr>
        <w:ind w:left="10656" w:hanging="360"/>
      </w:pPr>
      <w:rPr>
        <w:rFonts w:hint="default" w:ascii="Wingdings" w:hAnsi="Wingdings"/>
      </w:rPr>
    </w:lvl>
  </w:abstractNum>
  <w:abstractNum w:abstractNumId="8" w15:restartNumberingAfterBreak="0">
    <w:nsid w:val="1481491C"/>
    <w:multiLevelType w:val="multilevel"/>
    <w:tmpl w:val="EAFEB640"/>
    <w:lvl w:ilvl="0">
      <w:start w:val="4"/>
      <w:numFmt w:val="decimal"/>
      <w:lvlText w:val="%1."/>
      <w:lvlJc w:val="left"/>
      <w:pPr>
        <w:ind w:left="623" w:hanging="284"/>
      </w:pPr>
      <w:rPr>
        <w:rFonts w:hint="default" w:ascii="Arial" w:hAnsi="Arial" w:eastAsia="Arial" w:cs="Arial"/>
        <w:b/>
        <w:bCs/>
        <w:color w:val="005EB8"/>
        <w:spacing w:val="-1"/>
        <w:w w:val="100"/>
        <w:sz w:val="28"/>
        <w:szCs w:val="28"/>
        <w:lang w:val="en-GB" w:eastAsia="en-GB" w:bidi="en-GB"/>
      </w:rPr>
    </w:lvl>
    <w:lvl w:ilvl="1">
      <w:start w:val="1"/>
      <w:numFmt w:val="decimal"/>
      <w:lvlText w:val="%1.%2"/>
      <w:lvlJc w:val="left"/>
      <w:pPr>
        <w:ind w:left="700" w:hanging="360"/>
      </w:pPr>
      <w:rPr>
        <w:rFonts w:hint="default" w:ascii="Arial" w:hAnsi="Arial" w:eastAsia="Arial" w:cs="Arial"/>
        <w:color w:val="2E5395"/>
        <w:spacing w:val="-1"/>
        <w:w w:val="99"/>
        <w:sz w:val="20"/>
        <w:szCs w:val="20"/>
        <w:lang w:val="en-GB" w:eastAsia="en-GB" w:bidi="en-GB"/>
      </w:rPr>
    </w:lvl>
    <w:lvl w:ilvl="2">
      <w:start w:val="1"/>
      <w:numFmt w:val="decimal"/>
      <w:lvlText w:val="%1.%2.%3"/>
      <w:lvlJc w:val="left"/>
      <w:pPr>
        <w:ind w:left="3403" w:hanging="567"/>
      </w:pPr>
      <w:rPr>
        <w:rFonts w:hint="default" w:ascii="Arial" w:hAnsi="Arial" w:eastAsia="Arial" w:cs="Arial"/>
        <w:color w:val="005EB8"/>
        <w:spacing w:val="-1"/>
        <w:w w:val="99"/>
        <w:sz w:val="20"/>
        <w:szCs w:val="20"/>
        <w:lang w:val="en-GB" w:eastAsia="en-GB" w:bidi="en-GB"/>
      </w:rPr>
    </w:lvl>
    <w:lvl w:ilvl="3">
      <w:start w:val="1"/>
      <w:numFmt w:val="decimal"/>
      <w:lvlText w:val="%4."/>
      <w:lvlJc w:val="left"/>
      <w:pPr>
        <w:ind w:left="1060" w:hanging="360"/>
      </w:pPr>
      <w:rPr>
        <w:rFonts w:hint="default"/>
        <w:spacing w:val="-1"/>
        <w:w w:val="99"/>
        <w:lang w:val="en-GB" w:eastAsia="en-GB" w:bidi="en-GB"/>
      </w:rPr>
    </w:lvl>
    <w:lvl w:ilvl="4">
      <w:numFmt w:val="bullet"/>
      <w:lvlText w:val="•"/>
      <w:lvlJc w:val="left"/>
      <w:pPr>
        <w:ind w:left="2500" w:hanging="360"/>
      </w:pPr>
      <w:rPr>
        <w:rFonts w:hint="default" w:ascii="Times New Roman" w:hAnsi="Times New Roman" w:eastAsia="Times New Roman" w:cs="Times New Roman"/>
        <w:w w:val="99"/>
        <w:sz w:val="20"/>
        <w:szCs w:val="20"/>
        <w:lang w:val="en-GB" w:eastAsia="en-GB" w:bidi="en-GB"/>
      </w:rPr>
    </w:lvl>
    <w:lvl w:ilvl="5">
      <w:numFmt w:val="bullet"/>
      <w:lvlText w:val="•"/>
      <w:lvlJc w:val="left"/>
      <w:pPr>
        <w:ind w:left="3884" w:hanging="360"/>
      </w:pPr>
      <w:rPr>
        <w:rFonts w:hint="default"/>
        <w:lang w:val="en-GB" w:eastAsia="en-GB" w:bidi="en-GB"/>
      </w:rPr>
    </w:lvl>
    <w:lvl w:ilvl="6">
      <w:numFmt w:val="bullet"/>
      <w:lvlText w:val="•"/>
      <w:lvlJc w:val="left"/>
      <w:pPr>
        <w:ind w:left="5268" w:hanging="360"/>
      </w:pPr>
      <w:rPr>
        <w:rFonts w:hint="default"/>
        <w:lang w:val="en-GB" w:eastAsia="en-GB" w:bidi="en-GB"/>
      </w:rPr>
    </w:lvl>
    <w:lvl w:ilvl="7">
      <w:numFmt w:val="bullet"/>
      <w:lvlText w:val="•"/>
      <w:lvlJc w:val="left"/>
      <w:pPr>
        <w:ind w:left="6653" w:hanging="360"/>
      </w:pPr>
      <w:rPr>
        <w:rFonts w:hint="default"/>
        <w:lang w:val="en-GB" w:eastAsia="en-GB" w:bidi="en-GB"/>
      </w:rPr>
    </w:lvl>
    <w:lvl w:ilvl="8">
      <w:numFmt w:val="bullet"/>
      <w:lvlText w:val="•"/>
      <w:lvlJc w:val="left"/>
      <w:pPr>
        <w:ind w:left="8037" w:hanging="360"/>
      </w:pPr>
      <w:rPr>
        <w:rFonts w:hint="default"/>
        <w:lang w:val="en-GB" w:eastAsia="en-GB" w:bidi="en-GB"/>
      </w:rPr>
    </w:lvl>
  </w:abstractNum>
  <w:abstractNum w:abstractNumId="9" w15:restartNumberingAfterBreak="0">
    <w:nsid w:val="18EF445D"/>
    <w:multiLevelType w:val="hybridMultilevel"/>
    <w:tmpl w:val="B82C2806"/>
    <w:lvl w:ilvl="0" w:tplc="08090003">
      <w:start w:val="1"/>
      <w:numFmt w:val="bullet"/>
      <w:lvlText w:val="o"/>
      <w:lvlJc w:val="left"/>
      <w:pPr>
        <w:ind w:left="757" w:hanging="360"/>
      </w:pPr>
      <w:rPr>
        <w:rFonts w:hint="default" w:ascii="Courier New" w:hAnsi="Courier New" w:cs="Courier New"/>
      </w:rPr>
    </w:lvl>
    <w:lvl w:ilvl="1" w:tplc="08090003" w:tentative="1">
      <w:start w:val="1"/>
      <w:numFmt w:val="bullet"/>
      <w:lvlText w:val="o"/>
      <w:lvlJc w:val="left"/>
      <w:pPr>
        <w:ind w:left="1477" w:hanging="360"/>
      </w:pPr>
      <w:rPr>
        <w:rFonts w:hint="default" w:ascii="Courier New" w:hAnsi="Courier New" w:cs="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cs="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cs="Courier New"/>
      </w:rPr>
    </w:lvl>
    <w:lvl w:ilvl="8" w:tplc="08090005" w:tentative="1">
      <w:start w:val="1"/>
      <w:numFmt w:val="bullet"/>
      <w:lvlText w:val=""/>
      <w:lvlJc w:val="left"/>
      <w:pPr>
        <w:ind w:left="6517" w:hanging="360"/>
      </w:pPr>
      <w:rPr>
        <w:rFonts w:hint="default" w:ascii="Wingdings" w:hAnsi="Wingdings"/>
      </w:rPr>
    </w:lvl>
  </w:abstractNum>
  <w:abstractNum w:abstractNumId="10" w15:restartNumberingAfterBreak="0">
    <w:nsid w:val="1AE739A8"/>
    <w:multiLevelType w:val="hybridMultilevel"/>
    <w:tmpl w:val="39F25A06"/>
    <w:lvl w:ilvl="0" w:tplc="10FE33C0">
      <w:start w:val="1"/>
      <w:numFmt w:val="decimal"/>
      <w:lvlText w:val="%1)"/>
      <w:lvlJc w:val="left"/>
      <w:pPr>
        <w:ind w:left="1060" w:hanging="360"/>
      </w:pPr>
      <w:rPr>
        <w:rFonts w:hint="default"/>
        <w:spacing w:val="-1"/>
        <w:w w:val="100"/>
        <w:lang w:val="en-GB" w:eastAsia="en-GB" w:bidi="en-GB"/>
      </w:rPr>
    </w:lvl>
    <w:lvl w:ilvl="1" w:tplc="B6DCB1B4">
      <w:numFmt w:val="bullet"/>
      <w:lvlText w:val="•"/>
      <w:lvlJc w:val="left"/>
      <w:pPr>
        <w:ind w:left="2034" w:hanging="360"/>
      </w:pPr>
      <w:rPr>
        <w:rFonts w:hint="default"/>
        <w:lang w:val="en-GB" w:eastAsia="en-GB" w:bidi="en-GB"/>
      </w:rPr>
    </w:lvl>
    <w:lvl w:ilvl="2" w:tplc="D2C43CBE">
      <w:numFmt w:val="bullet"/>
      <w:lvlText w:val="•"/>
      <w:lvlJc w:val="left"/>
      <w:pPr>
        <w:ind w:left="3009" w:hanging="360"/>
      </w:pPr>
      <w:rPr>
        <w:rFonts w:hint="default"/>
        <w:lang w:val="en-GB" w:eastAsia="en-GB" w:bidi="en-GB"/>
      </w:rPr>
    </w:lvl>
    <w:lvl w:ilvl="3" w:tplc="BBEA9FB2">
      <w:numFmt w:val="bullet"/>
      <w:lvlText w:val="•"/>
      <w:lvlJc w:val="left"/>
      <w:pPr>
        <w:ind w:left="3983" w:hanging="360"/>
      </w:pPr>
      <w:rPr>
        <w:rFonts w:hint="default"/>
        <w:lang w:val="en-GB" w:eastAsia="en-GB" w:bidi="en-GB"/>
      </w:rPr>
    </w:lvl>
    <w:lvl w:ilvl="4" w:tplc="E3C806E2">
      <w:numFmt w:val="bullet"/>
      <w:lvlText w:val="•"/>
      <w:lvlJc w:val="left"/>
      <w:pPr>
        <w:ind w:left="4958" w:hanging="360"/>
      </w:pPr>
      <w:rPr>
        <w:rFonts w:hint="default"/>
        <w:lang w:val="en-GB" w:eastAsia="en-GB" w:bidi="en-GB"/>
      </w:rPr>
    </w:lvl>
    <w:lvl w:ilvl="5" w:tplc="66CE6378">
      <w:numFmt w:val="bullet"/>
      <w:lvlText w:val="•"/>
      <w:lvlJc w:val="left"/>
      <w:pPr>
        <w:ind w:left="5933" w:hanging="360"/>
      </w:pPr>
      <w:rPr>
        <w:rFonts w:hint="default"/>
        <w:lang w:val="en-GB" w:eastAsia="en-GB" w:bidi="en-GB"/>
      </w:rPr>
    </w:lvl>
    <w:lvl w:ilvl="6" w:tplc="9208A4A2">
      <w:numFmt w:val="bullet"/>
      <w:lvlText w:val="•"/>
      <w:lvlJc w:val="left"/>
      <w:pPr>
        <w:ind w:left="6907" w:hanging="360"/>
      </w:pPr>
      <w:rPr>
        <w:rFonts w:hint="default"/>
        <w:lang w:val="en-GB" w:eastAsia="en-GB" w:bidi="en-GB"/>
      </w:rPr>
    </w:lvl>
    <w:lvl w:ilvl="7" w:tplc="694C09C2">
      <w:numFmt w:val="bullet"/>
      <w:lvlText w:val="•"/>
      <w:lvlJc w:val="left"/>
      <w:pPr>
        <w:ind w:left="7882" w:hanging="360"/>
      </w:pPr>
      <w:rPr>
        <w:rFonts w:hint="default"/>
        <w:lang w:val="en-GB" w:eastAsia="en-GB" w:bidi="en-GB"/>
      </w:rPr>
    </w:lvl>
    <w:lvl w:ilvl="8" w:tplc="A9EE7A6C">
      <w:numFmt w:val="bullet"/>
      <w:lvlText w:val="•"/>
      <w:lvlJc w:val="left"/>
      <w:pPr>
        <w:ind w:left="8857" w:hanging="360"/>
      </w:pPr>
      <w:rPr>
        <w:rFonts w:hint="default"/>
        <w:lang w:val="en-GB" w:eastAsia="en-GB" w:bidi="en-GB"/>
      </w:rPr>
    </w:lvl>
  </w:abstractNum>
  <w:abstractNum w:abstractNumId="11" w15:restartNumberingAfterBreak="0">
    <w:nsid w:val="1BD20E9A"/>
    <w:multiLevelType w:val="hybridMultilevel"/>
    <w:tmpl w:val="AF444828"/>
    <w:lvl w:ilvl="0" w:tplc="BCA497CA">
      <w:numFmt w:val="bullet"/>
      <w:lvlText w:val=""/>
      <w:lvlJc w:val="left"/>
      <w:pPr>
        <w:ind w:left="700" w:hanging="360"/>
      </w:pPr>
      <w:rPr>
        <w:rFonts w:hint="default" w:ascii="Symbol" w:hAnsi="Symbol" w:eastAsia="Symbol" w:cs="Symbol"/>
        <w:w w:val="99"/>
        <w:sz w:val="20"/>
        <w:szCs w:val="20"/>
        <w:lang w:val="en-GB" w:eastAsia="en-GB" w:bidi="en-GB"/>
      </w:rPr>
    </w:lvl>
    <w:lvl w:ilvl="1" w:tplc="9432EB3A">
      <w:numFmt w:val="bullet"/>
      <w:lvlText w:val="•"/>
      <w:lvlJc w:val="left"/>
      <w:pPr>
        <w:ind w:left="1710" w:hanging="360"/>
      </w:pPr>
      <w:rPr>
        <w:rFonts w:hint="default"/>
        <w:lang w:val="en-GB" w:eastAsia="en-GB" w:bidi="en-GB"/>
      </w:rPr>
    </w:lvl>
    <w:lvl w:ilvl="2" w:tplc="9404C0DC">
      <w:numFmt w:val="bullet"/>
      <w:lvlText w:val="•"/>
      <w:lvlJc w:val="left"/>
      <w:pPr>
        <w:ind w:left="2721" w:hanging="360"/>
      </w:pPr>
      <w:rPr>
        <w:rFonts w:hint="default"/>
        <w:lang w:val="en-GB" w:eastAsia="en-GB" w:bidi="en-GB"/>
      </w:rPr>
    </w:lvl>
    <w:lvl w:ilvl="3" w:tplc="465826DC">
      <w:numFmt w:val="bullet"/>
      <w:lvlText w:val="•"/>
      <w:lvlJc w:val="left"/>
      <w:pPr>
        <w:ind w:left="3731" w:hanging="360"/>
      </w:pPr>
      <w:rPr>
        <w:rFonts w:hint="default"/>
        <w:lang w:val="en-GB" w:eastAsia="en-GB" w:bidi="en-GB"/>
      </w:rPr>
    </w:lvl>
    <w:lvl w:ilvl="4" w:tplc="2242A46E">
      <w:numFmt w:val="bullet"/>
      <w:lvlText w:val="•"/>
      <w:lvlJc w:val="left"/>
      <w:pPr>
        <w:ind w:left="4742" w:hanging="360"/>
      </w:pPr>
      <w:rPr>
        <w:rFonts w:hint="default"/>
        <w:lang w:val="en-GB" w:eastAsia="en-GB" w:bidi="en-GB"/>
      </w:rPr>
    </w:lvl>
    <w:lvl w:ilvl="5" w:tplc="AFDAC4B0">
      <w:numFmt w:val="bullet"/>
      <w:lvlText w:val="•"/>
      <w:lvlJc w:val="left"/>
      <w:pPr>
        <w:ind w:left="5753" w:hanging="360"/>
      </w:pPr>
      <w:rPr>
        <w:rFonts w:hint="default"/>
        <w:lang w:val="en-GB" w:eastAsia="en-GB" w:bidi="en-GB"/>
      </w:rPr>
    </w:lvl>
    <w:lvl w:ilvl="6" w:tplc="4E824BB0">
      <w:numFmt w:val="bullet"/>
      <w:lvlText w:val="•"/>
      <w:lvlJc w:val="left"/>
      <w:pPr>
        <w:ind w:left="6763" w:hanging="360"/>
      </w:pPr>
      <w:rPr>
        <w:rFonts w:hint="default"/>
        <w:lang w:val="en-GB" w:eastAsia="en-GB" w:bidi="en-GB"/>
      </w:rPr>
    </w:lvl>
    <w:lvl w:ilvl="7" w:tplc="F95AB4B6">
      <w:numFmt w:val="bullet"/>
      <w:lvlText w:val="•"/>
      <w:lvlJc w:val="left"/>
      <w:pPr>
        <w:ind w:left="7774" w:hanging="360"/>
      </w:pPr>
      <w:rPr>
        <w:rFonts w:hint="default"/>
        <w:lang w:val="en-GB" w:eastAsia="en-GB" w:bidi="en-GB"/>
      </w:rPr>
    </w:lvl>
    <w:lvl w:ilvl="8" w:tplc="37CC18C8">
      <w:numFmt w:val="bullet"/>
      <w:lvlText w:val="•"/>
      <w:lvlJc w:val="left"/>
      <w:pPr>
        <w:ind w:left="8785" w:hanging="360"/>
      </w:pPr>
      <w:rPr>
        <w:rFonts w:hint="default"/>
        <w:lang w:val="en-GB" w:eastAsia="en-GB" w:bidi="en-GB"/>
      </w:rPr>
    </w:lvl>
  </w:abstractNum>
  <w:abstractNum w:abstractNumId="12" w15:restartNumberingAfterBreak="0">
    <w:nsid w:val="1D1C768A"/>
    <w:multiLevelType w:val="hybridMultilevel"/>
    <w:tmpl w:val="71E27DD6"/>
    <w:lvl w:ilvl="0" w:tplc="08A2829A">
      <w:numFmt w:val="bullet"/>
      <w:lvlText w:val=""/>
      <w:lvlJc w:val="left"/>
      <w:pPr>
        <w:ind w:left="827" w:hanging="360"/>
      </w:pPr>
      <w:rPr>
        <w:rFonts w:hint="default" w:ascii="Symbol" w:hAnsi="Symbol" w:eastAsia="Symbol" w:cs="Symbol"/>
        <w:w w:val="100"/>
        <w:sz w:val="24"/>
        <w:szCs w:val="24"/>
        <w:lang w:val="en-GB" w:eastAsia="en-GB" w:bidi="en-GB"/>
      </w:rPr>
    </w:lvl>
    <w:lvl w:ilvl="1" w:tplc="920C43A6">
      <w:numFmt w:val="bullet"/>
      <w:lvlText w:val="•"/>
      <w:lvlJc w:val="left"/>
      <w:pPr>
        <w:ind w:left="1464" w:hanging="360"/>
      </w:pPr>
      <w:rPr>
        <w:rFonts w:hint="default"/>
        <w:lang w:val="en-GB" w:eastAsia="en-GB" w:bidi="en-GB"/>
      </w:rPr>
    </w:lvl>
    <w:lvl w:ilvl="2" w:tplc="9126C512">
      <w:numFmt w:val="bullet"/>
      <w:lvlText w:val="•"/>
      <w:lvlJc w:val="left"/>
      <w:pPr>
        <w:ind w:left="2109" w:hanging="360"/>
      </w:pPr>
      <w:rPr>
        <w:rFonts w:hint="default"/>
        <w:lang w:val="en-GB" w:eastAsia="en-GB" w:bidi="en-GB"/>
      </w:rPr>
    </w:lvl>
    <w:lvl w:ilvl="3" w:tplc="C47EA576">
      <w:numFmt w:val="bullet"/>
      <w:lvlText w:val="•"/>
      <w:lvlJc w:val="left"/>
      <w:pPr>
        <w:ind w:left="2753" w:hanging="360"/>
      </w:pPr>
      <w:rPr>
        <w:rFonts w:hint="default"/>
        <w:lang w:val="en-GB" w:eastAsia="en-GB" w:bidi="en-GB"/>
      </w:rPr>
    </w:lvl>
    <w:lvl w:ilvl="4" w:tplc="4614E4C4">
      <w:numFmt w:val="bullet"/>
      <w:lvlText w:val="•"/>
      <w:lvlJc w:val="left"/>
      <w:pPr>
        <w:ind w:left="3398" w:hanging="360"/>
      </w:pPr>
      <w:rPr>
        <w:rFonts w:hint="default"/>
        <w:lang w:val="en-GB" w:eastAsia="en-GB" w:bidi="en-GB"/>
      </w:rPr>
    </w:lvl>
    <w:lvl w:ilvl="5" w:tplc="DB223CFE">
      <w:numFmt w:val="bullet"/>
      <w:lvlText w:val="•"/>
      <w:lvlJc w:val="left"/>
      <w:pPr>
        <w:ind w:left="4043" w:hanging="360"/>
      </w:pPr>
      <w:rPr>
        <w:rFonts w:hint="default"/>
        <w:lang w:val="en-GB" w:eastAsia="en-GB" w:bidi="en-GB"/>
      </w:rPr>
    </w:lvl>
    <w:lvl w:ilvl="6" w:tplc="529EF800">
      <w:numFmt w:val="bullet"/>
      <w:lvlText w:val="•"/>
      <w:lvlJc w:val="left"/>
      <w:pPr>
        <w:ind w:left="4687" w:hanging="360"/>
      </w:pPr>
      <w:rPr>
        <w:rFonts w:hint="default"/>
        <w:lang w:val="en-GB" w:eastAsia="en-GB" w:bidi="en-GB"/>
      </w:rPr>
    </w:lvl>
    <w:lvl w:ilvl="7" w:tplc="C71CFA2E">
      <w:numFmt w:val="bullet"/>
      <w:lvlText w:val="•"/>
      <w:lvlJc w:val="left"/>
      <w:pPr>
        <w:ind w:left="5332" w:hanging="360"/>
      </w:pPr>
      <w:rPr>
        <w:rFonts w:hint="default"/>
        <w:lang w:val="en-GB" w:eastAsia="en-GB" w:bidi="en-GB"/>
      </w:rPr>
    </w:lvl>
    <w:lvl w:ilvl="8" w:tplc="529475FC">
      <w:numFmt w:val="bullet"/>
      <w:lvlText w:val="•"/>
      <w:lvlJc w:val="left"/>
      <w:pPr>
        <w:ind w:left="5976" w:hanging="360"/>
      </w:pPr>
      <w:rPr>
        <w:rFonts w:hint="default"/>
        <w:lang w:val="en-GB" w:eastAsia="en-GB" w:bidi="en-GB"/>
      </w:rPr>
    </w:lvl>
  </w:abstractNum>
  <w:abstractNum w:abstractNumId="13" w15:restartNumberingAfterBreak="0">
    <w:nsid w:val="1DB56546"/>
    <w:multiLevelType w:val="hybridMultilevel"/>
    <w:tmpl w:val="D8AE0B76"/>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511C73"/>
    <w:multiLevelType w:val="hybridMultilevel"/>
    <w:tmpl w:val="402E8E7C"/>
    <w:lvl w:ilvl="0" w:tplc="5576F896">
      <w:start w:val="1"/>
      <w:numFmt w:val="bullet"/>
      <w:lvlText w:val=""/>
      <w:lvlJc w:val="left"/>
      <w:pPr>
        <w:ind w:left="4931" w:hanging="360"/>
      </w:pPr>
      <w:rPr>
        <w:rFonts w:hint="default" w:ascii="Symbol" w:hAnsi="Symbol"/>
        <w:color w:val="auto"/>
      </w:rPr>
    </w:lvl>
    <w:lvl w:ilvl="1" w:tplc="08090003" w:tentative="1">
      <w:start w:val="1"/>
      <w:numFmt w:val="bullet"/>
      <w:lvlText w:val="o"/>
      <w:lvlJc w:val="left"/>
      <w:pPr>
        <w:ind w:left="1475" w:hanging="360"/>
      </w:pPr>
      <w:rPr>
        <w:rFonts w:hint="default" w:ascii="Courier New" w:hAnsi="Courier New" w:cs="Courier New"/>
      </w:rPr>
    </w:lvl>
    <w:lvl w:ilvl="2" w:tplc="08090005" w:tentative="1">
      <w:start w:val="1"/>
      <w:numFmt w:val="bullet"/>
      <w:lvlText w:val=""/>
      <w:lvlJc w:val="left"/>
      <w:pPr>
        <w:ind w:left="2195" w:hanging="360"/>
      </w:pPr>
      <w:rPr>
        <w:rFonts w:hint="default" w:ascii="Wingdings" w:hAnsi="Wingdings"/>
      </w:rPr>
    </w:lvl>
    <w:lvl w:ilvl="3" w:tplc="08090001" w:tentative="1">
      <w:start w:val="1"/>
      <w:numFmt w:val="bullet"/>
      <w:lvlText w:val=""/>
      <w:lvlJc w:val="left"/>
      <w:pPr>
        <w:ind w:left="2915" w:hanging="360"/>
      </w:pPr>
      <w:rPr>
        <w:rFonts w:hint="default" w:ascii="Symbol" w:hAnsi="Symbol"/>
      </w:rPr>
    </w:lvl>
    <w:lvl w:ilvl="4" w:tplc="08090003" w:tentative="1">
      <w:start w:val="1"/>
      <w:numFmt w:val="bullet"/>
      <w:lvlText w:val="o"/>
      <w:lvlJc w:val="left"/>
      <w:pPr>
        <w:ind w:left="3635" w:hanging="360"/>
      </w:pPr>
      <w:rPr>
        <w:rFonts w:hint="default" w:ascii="Courier New" w:hAnsi="Courier New" w:cs="Courier New"/>
      </w:rPr>
    </w:lvl>
    <w:lvl w:ilvl="5" w:tplc="08090005" w:tentative="1">
      <w:start w:val="1"/>
      <w:numFmt w:val="bullet"/>
      <w:lvlText w:val=""/>
      <w:lvlJc w:val="left"/>
      <w:pPr>
        <w:ind w:left="4355" w:hanging="360"/>
      </w:pPr>
      <w:rPr>
        <w:rFonts w:hint="default" w:ascii="Wingdings" w:hAnsi="Wingdings"/>
      </w:rPr>
    </w:lvl>
    <w:lvl w:ilvl="6" w:tplc="08090001" w:tentative="1">
      <w:start w:val="1"/>
      <w:numFmt w:val="bullet"/>
      <w:lvlText w:val=""/>
      <w:lvlJc w:val="left"/>
      <w:pPr>
        <w:ind w:left="5075" w:hanging="360"/>
      </w:pPr>
      <w:rPr>
        <w:rFonts w:hint="default" w:ascii="Symbol" w:hAnsi="Symbol"/>
      </w:rPr>
    </w:lvl>
    <w:lvl w:ilvl="7" w:tplc="08090003" w:tentative="1">
      <w:start w:val="1"/>
      <w:numFmt w:val="bullet"/>
      <w:lvlText w:val="o"/>
      <w:lvlJc w:val="left"/>
      <w:pPr>
        <w:ind w:left="5795" w:hanging="360"/>
      </w:pPr>
      <w:rPr>
        <w:rFonts w:hint="default" w:ascii="Courier New" w:hAnsi="Courier New" w:cs="Courier New"/>
      </w:rPr>
    </w:lvl>
    <w:lvl w:ilvl="8" w:tplc="08090005" w:tentative="1">
      <w:start w:val="1"/>
      <w:numFmt w:val="bullet"/>
      <w:lvlText w:val=""/>
      <w:lvlJc w:val="left"/>
      <w:pPr>
        <w:ind w:left="6515" w:hanging="360"/>
      </w:pPr>
      <w:rPr>
        <w:rFonts w:hint="default" w:ascii="Wingdings" w:hAnsi="Wingdings"/>
      </w:rPr>
    </w:lvl>
  </w:abstractNum>
  <w:abstractNum w:abstractNumId="15" w15:restartNumberingAfterBreak="0">
    <w:nsid w:val="20F80630"/>
    <w:multiLevelType w:val="hybridMultilevel"/>
    <w:tmpl w:val="1EA2B7D2"/>
    <w:lvl w:ilvl="0" w:tplc="08090003">
      <w:start w:val="1"/>
      <w:numFmt w:val="bullet"/>
      <w:lvlText w:val="o"/>
      <w:lvlJc w:val="left"/>
      <w:pPr>
        <w:ind w:left="1031" w:hanging="360"/>
      </w:pPr>
      <w:rPr>
        <w:rFonts w:hint="default" w:ascii="Courier New" w:hAnsi="Courier New" w:cs="Courier New"/>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start w:val="1"/>
      <w:numFmt w:val="bullet"/>
      <w:lvlText w:val=""/>
      <w:lvlJc w:val="left"/>
      <w:pPr>
        <w:ind w:left="3191" w:hanging="360"/>
      </w:pPr>
      <w:rPr>
        <w:rFonts w:hint="default" w:ascii="Symbol" w:hAnsi="Symbol"/>
      </w:rPr>
    </w:lvl>
    <w:lvl w:ilvl="4" w:tplc="08090003" w:tentative="1">
      <w:start w:val="1"/>
      <w:numFmt w:val="bullet"/>
      <w:lvlText w:val="o"/>
      <w:lvlJc w:val="left"/>
      <w:pPr>
        <w:ind w:left="3911" w:hanging="360"/>
      </w:pPr>
      <w:rPr>
        <w:rFonts w:hint="default" w:ascii="Courier New" w:hAnsi="Courier New" w:cs="Courier New"/>
      </w:rPr>
    </w:lvl>
    <w:lvl w:ilvl="5" w:tplc="08090005" w:tentative="1">
      <w:start w:val="1"/>
      <w:numFmt w:val="bullet"/>
      <w:lvlText w:val=""/>
      <w:lvlJc w:val="left"/>
      <w:pPr>
        <w:ind w:left="4631" w:hanging="360"/>
      </w:pPr>
      <w:rPr>
        <w:rFonts w:hint="default" w:ascii="Wingdings" w:hAnsi="Wingdings"/>
      </w:rPr>
    </w:lvl>
    <w:lvl w:ilvl="6" w:tplc="08090001" w:tentative="1">
      <w:start w:val="1"/>
      <w:numFmt w:val="bullet"/>
      <w:lvlText w:val=""/>
      <w:lvlJc w:val="left"/>
      <w:pPr>
        <w:ind w:left="5351" w:hanging="360"/>
      </w:pPr>
      <w:rPr>
        <w:rFonts w:hint="default" w:ascii="Symbol" w:hAnsi="Symbol"/>
      </w:rPr>
    </w:lvl>
    <w:lvl w:ilvl="7" w:tplc="08090003" w:tentative="1">
      <w:start w:val="1"/>
      <w:numFmt w:val="bullet"/>
      <w:lvlText w:val="o"/>
      <w:lvlJc w:val="left"/>
      <w:pPr>
        <w:ind w:left="6071" w:hanging="360"/>
      </w:pPr>
      <w:rPr>
        <w:rFonts w:hint="default" w:ascii="Courier New" w:hAnsi="Courier New" w:cs="Courier New"/>
      </w:rPr>
    </w:lvl>
    <w:lvl w:ilvl="8" w:tplc="08090005" w:tentative="1">
      <w:start w:val="1"/>
      <w:numFmt w:val="bullet"/>
      <w:lvlText w:val=""/>
      <w:lvlJc w:val="left"/>
      <w:pPr>
        <w:ind w:left="6791" w:hanging="360"/>
      </w:pPr>
      <w:rPr>
        <w:rFonts w:hint="default" w:ascii="Wingdings" w:hAnsi="Wingdings"/>
      </w:rPr>
    </w:lvl>
  </w:abstractNum>
  <w:abstractNum w:abstractNumId="16" w15:restartNumberingAfterBreak="0">
    <w:nsid w:val="244B7B7E"/>
    <w:multiLevelType w:val="hybridMultilevel"/>
    <w:tmpl w:val="AFE6BDC2"/>
    <w:lvl w:ilvl="0" w:tplc="08090003">
      <w:start w:val="1"/>
      <w:numFmt w:val="bullet"/>
      <w:lvlText w:val="o"/>
      <w:lvlJc w:val="left"/>
      <w:pPr>
        <w:ind w:left="4896" w:hanging="360"/>
      </w:pPr>
      <w:rPr>
        <w:rFonts w:hint="default" w:ascii="Courier New" w:hAnsi="Courier New" w:cs="Courier New"/>
        <w:color w:val="auto"/>
      </w:rPr>
    </w:lvl>
    <w:lvl w:ilvl="1" w:tplc="08090003">
      <w:start w:val="1"/>
      <w:numFmt w:val="bullet"/>
      <w:lvlText w:val="o"/>
      <w:lvlJc w:val="left"/>
      <w:pPr>
        <w:ind w:left="5616" w:hanging="360"/>
      </w:pPr>
      <w:rPr>
        <w:rFonts w:hint="default" w:ascii="Courier New" w:hAnsi="Courier New" w:cs="Courier New"/>
      </w:rPr>
    </w:lvl>
    <w:lvl w:ilvl="2" w:tplc="08090005">
      <w:start w:val="1"/>
      <w:numFmt w:val="bullet"/>
      <w:lvlText w:val=""/>
      <w:lvlJc w:val="left"/>
      <w:pPr>
        <w:ind w:left="6336" w:hanging="360"/>
      </w:pPr>
      <w:rPr>
        <w:rFonts w:hint="default" w:ascii="Wingdings" w:hAnsi="Wingdings"/>
      </w:rPr>
    </w:lvl>
    <w:lvl w:ilvl="3" w:tplc="08090001">
      <w:start w:val="1"/>
      <w:numFmt w:val="bullet"/>
      <w:lvlText w:val=""/>
      <w:lvlJc w:val="left"/>
      <w:pPr>
        <w:ind w:left="7056" w:hanging="360"/>
      </w:pPr>
      <w:rPr>
        <w:rFonts w:hint="default" w:ascii="Symbol" w:hAnsi="Symbol"/>
      </w:rPr>
    </w:lvl>
    <w:lvl w:ilvl="4" w:tplc="08090003" w:tentative="1">
      <w:start w:val="1"/>
      <w:numFmt w:val="bullet"/>
      <w:lvlText w:val="o"/>
      <w:lvlJc w:val="left"/>
      <w:pPr>
        <w:ind w:left="7776" w:hanging="360"/>
      </w:pPr>
      <w:rPr>
        <w:rFonts w:hint="default" w:ascii="Courier New" w:hAnsi="Courier New" w:cs="Courier New"/>
      </w:rPr>
    </w:lvl>
    <w:lvl w:ilvl="5" w:tplc="08090005" w:tentative="1">
      <w:start w:val="1"/>
      <w:numFmt w:val="bullet"/>
      <w:lvlText w:val=""/>
      <w:lvlJc w:val="left"/>
      <w:pPr>
        <w:ind w:left="8496" w:hanging="360"/>
      </w:pPr>
      <w:rPr>
        <w:rFonts w:hint="default" w:ascii="Wingdings" w:hAnsi="Wingdings"/>
      </w:rPr>
    </w:lvl>
    <w:lvl w:ilvl="6" w:tplc="08090001" w:tentative="1">
      <w:start w:val="1"/>
      <w:numFmt w:val="bullet"/>
      <w:lvlText w:val=""/>
      <w:lvlJc w:val="left"/>
      <w:pPr>
        <w:ind w:left="9216" w:hanging="360"/>
      </w:pPr>
      <w:rPr>
        <w:rFonts w:hint="default" w:ascii="Symbol" w:hAnsi="Symbol"/>
      </w:rPr>
    </w:lvl>
    <w:lvl w:ilvl="7" w:tplc="08090003" w:tentative="1">
      <w:start w:val="1"/>
      <w:numFmt w:val="bullet"/>
      <w:lvlText w:val="o"/>
      <w:lvlJc w:val="left"/>
      <w:pPr>
        <w:ind w:left="9936" w:hanging="360"/>
      </w:pPr>
      <w:rPr>
        <w:rFonts w:hint="default" w:ascii="Courier New" w:hAnsi="Courier New" w:cs="Courier New"/>
      </w:rPr>
    </w:lvl>
    <w:lvl w:ilvl="8" w:tplc="08090005" w:tentative="1">
      <w:start w:val="1"/>
      <w:numFmt w:val="bullet"/>
      <w:lvlText w:val=""/>
      <w:lvlJc w:val="left"/>
      <w:pPr>
        <w:ind w:left="10656" w:hanging="360"/>
      </w:pPr>
      <w:rPr>
        <w:rFonts w:hint="default" w:ascii="Wingdings" w:hAnsi="Wingdings"/>
      </w:rPr>
    </w:lvl>
  </w:abstractNum>
  <w:abstractNum w:abstractNumId="17" w15:restartNumberingAfterBreak="0">
    <w:nsid w:val="26431890"/>
    <w:multiLevelType w:val="hybridMultilevel"/>
    <w:tmpl w:val="24F2C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2400545"/>
    <w:multiLevelType w:val="hybridMultilevel"/>
    <w:tmpl w:val="D1E8679E"/>
    <w:lvl w:ilvl="0" w:tplc="08090001">
      <w:start w:val="1"/>
      <w:numFmt w:val="bullet"/>
      <w:lvlText w:val=""/>
      <w:lvlJc w:val="left"/>
      <w:pPr>
        <w:ind w:left="1095" w:hanging="360"/>
      </w:pPr>
      <w:rPr>
        <w:rFonts w:hint="default" w:ascii="Symbol" w:hAnsi="Symbol"/>
      </w:rPr>
    </w:lvl>
    <w:lvl w:ilvl="1" w:tplc="08090003" w:tentative="1">
      <w:start w:val="1"/>
      <w:numFmt w:val="bullet"/>
      <w:lvlText w:val="o"/>
      <w:lvlJc w:val="left"/>
      <w:pPr>
        <w:ind w:left="1815" w:hanging="360"/>
      </w:pPr>
      <w:rPr>
        <w:rFonts w:hint="default" w:ascii="Courier New" w:hAnsi="Courier New" w:cs="Courier New"/>
      </w:rPr>
    </w:lvl>
    <w:lvl w:ilvl="2" w:tplc="08090005" w:tentative="1">
      <w:start w:val="1"/>
      <w:numFmt w:val="bullet"/>
      <w:lvlText w:val=""/>
      <w:lvlJc w:val="left"/>
      <w:pPr>
        <w:ind w:left="2535" w:hanging="360"/>
      </w:pPr>
      <w:rPr>
        <w:rFonts w:hint="default" w:ascii="Wingdings" w:hAnsi="Wingdings"/>
      </w:rPr>
    </w:lvl>
    <w:lvl w:ilvl="3" w:tplc="08090001" w:tentative="1">
      <w:start w:val="1"/>
      <w:numFmt w:val="bullet"/>
      <w:lvlText w:val=""/>
      <w:lvlJc w:val="left"/>
      <w:pPr>
        <w:ind w:left="3255" w:hanging="360"/>
      </w:pPr>
      <w:rPr>
        <w:rFonts w:hint="default" w:ascii="Symbol" w:hAnsi="Symbol"/>
      </w:rPr>
    </w:lvl>
    <w:lvl w:ilvl="4" w:tplc="08090003" w:tentative="1">
      <w:start w:val="1"/>
      <w:numFmt w:val="bullet"/>
      <w:lvlText w:val="o"/>
      <w:lvlJc w:val="left"/>
      <w:pPr>
        <w:ind w:left="3975" w:hanging="360"/>
      </w:pPr>
      <w:rPr>
        <w:rFonts w:hint="default" w:ascii="Courier New" w:hAnsi="Courier New" w:cs="Courier New"/>
      </w:rPr>
    </w:lvl>
    <w:lvl w:ilvl="5" w:tplc="08090005" w:tentative="1">
      <w:start w:val="1"/>
      <w:numFmt w:val="bullet"/>
      <w:lvlText w:val=""/>
      <w:lvlJc w:val="left"/>
      <w:pPr>
        <w:ind w:left="4695" w:hanging="360"/>
      </w:pPr>
      <w:rPr>
        <w:rFonts w:hint="default" w:ascii="Wingdings" w:hAnsi="Wingdings"/>
      </w:rPr>
    </w:lvl>
    <w:lvl w:ilvl="6" w:tplc="08090001" w:tentative="1">
      <w:start w:val="1"/>
      <w:numFmt w:val="bullet"/>
      <w:lvlText w:val=""/>
      <w:lvlJc w:val="left"/>
      <w:pPr>
        <w:ind w:left="5415" w:hanging="360"/>
      </w:pPr>
      <w:rPr>
        <w:rFonts w:hint="default" w:ascii="Symbol" w:hAnsi="Symbol"/>
      </w:rPr>
    </w:lvl>
    <w:lvl w:ilvl="7" w:tplc="08090003" w:tentative="1">
      <w:start w:val="1"/>
      <w:numFmt w:val="bullet"/>
      <w:lvlText w:val="o"/>
      <w:lvlJc w:val="left"/>
      <w:pPr>
        <w:ind w:left="6135" w:hanging="360"/>
      </w:pPr>
      <w:rPr>
        <w:rFonts w:hint="default" w:ascii="Courier New" w:hAnsi="Courier New" w:cs="Courier New"/>
      </w:rPr>
    </w:lvl>
    <w:lvl w:ilvl="8" w:tplc="08090005" w:tentative="1">
      <w:start w:val="1"/>
      <w:numFmt w:val="bullet"/>
      <w:lvlText w:val=""/>
      <w:lvlJc w:val="left"/>
      <w:pPr>
        <w:ind w:left="6855" w:hanging="360"/>
      </w:pPr>
      <w:rPr>
        <w:rFonts w:hint="default" w:ascii="Wingdings" w:hAnsi="Wingdings"/>
      </w:rPr>
    </w:lvl>
  </w:abstractNum>
  <w:abstractNum w:abstractNumId="19" w15:restartNumberingAfterBreak="0">
    <w:nsid w:val="34B24D5B"/>
    <w:multiLevelType w:val="hybridMultilevel"/>
    <w:tmpl w:val="B99C1A0A"/>
    <w:lvl w:ilvl="0" w:tplc="08090003">
      <w:start w:val="1"/>
      <w:numFmt w:val="bullet"/>
      <w:lvlText w:val="o"/>
      <w:lvlJc w:val="left"/>
      <w:pPr>
        <w:ind w:left="1031" w:hanging="360"/>
      </w:pPr>
      <w:rPr>
        <w:rFonts w:hint="default" w:ascii="Courier New" w:hAnsi="Courier New" w:cs="Courier New"/>
      </w:rPr>
    </w:lvl>
    <w:lvl w:ilvl="1" w:tplc="08090003">
      <w:start w:val="1"/>
      <w:numFmt w:val="bullet"/>
      <w:lvlText w:val="o"/>
      <w:lvlJc w:val="left"/>
      <w:pPr>
        <w:ind w:left="1751" w:hanging="360"/>
      </w:pPr>
      <w:rPr>
        <w:rFonts w:hint="default" w:ascii="Courier New" w:hAnsi="Courier New" w:cs="Courier New"/>
      </w:rPr>
    </w:lvl>
    <w:lvl w:ilvl="2" w:tplc="08090005">
      <w:start w:val="1"/>
      <w:numFmt w:val="bullet"/>
      <w:lvlText w:val=""/>
      <w:lvlJc w:val="left"/>
      <w:pPr>
        <w:ind w:left="2471" w:hanging="360"/>
      </w:pPr>
      <w:rPr>
        <w:rFonts w:hint="default" w:ascii="Wingdings" w:hAnsi="Wingdings"/>
      </w:rPr>
    </w:lvl>
    <w:lvl w:ilvl="3" w:tplc="08090001" w:tentative="1">
      <w:start w:val="1"/>
      <w:numFmt w:val="bullet"/>
      <w:lvlText w:val=""/>
      <w:lvlJc w:val="left"/>
      <w:pPr>
        <w:ind w:left="3191" w:hanging="360"/>
      </w:pPr>
      <w:rPr>
        <w:rFonts w:hint="default" w:ascii="Symbol" w:hAnsi="Symbol"/>
      </w:rPr>
    </w:lvl>
    <w:lvl w:ilvl="4" w:tplc="08090003" w:tentative="1">
      <w:start w:val="1"/>
      <w:numFmt w:val="bullet"/>
      <w:lvlText w:val="o"/>
      <w:lvlJc w:val="left"/>
      <w:pPr>
        <w:ind w:left="3911" w:hanging="360"/>
      </w:pPr>
      <w:rPr>
        <w:rFonts w:hint="default" w:ascii="Courier New" w:hAnsi="Courier New" w:cs="Courier New"/>
      </w:rPr>
    </w:lvl>
    <w:lvl w:ilvl="5" w:tplc="08090005" w:tentative="1">
      <w:start w:val="1"/>
      <w:numFmt w:val="bullet"/>
      <w:lvlText w:val=""/>
      <w:lvlJc w:val="left"/>
      <w:pPr>
        <w:ind w:left="4631" w:hanging="360"/>
      </w:pPr>
      <w:rPr>
        <w:rFonts w:hint="default" w:ascii="Wingdings" w:hAnsi="Wingdings"/>
      </w:rPr>
    </w:lvl>
    <w:lvl w:ilvl="6" w:tplc="08090001" w:tentative="1">
      <w:start w:val="1"/>
      <w:numFmt w:val="bullet"/>
      <w:lvlText w:val=""/>
      <w:lvlJc w:val="left"/>
      <w:pPr>
        <w:ind w:left="5351" w:hanging="360"/>
      </w:pPr>
      <w:rPr>
        <w:rFonts w:hint="default" w:ascii="Symbol" w:hAnsi="Symbol"/>
      </w:rPr>
    </w:lvl>
    <w:lvl w:ilvl="7" w:tplc="08090003" w:tentative="1">
      <w:start w:val="1"/>
      <w:numFmt w:val="bullet"/>
      <w:lvlText w:val="o"/>
      <w:lvlJc w:val="left"/>
      <w:pPr>
        <w:ind w:left="6071" w:hanging="360"/>
      </w:pPr>
      <w:rPr>
        <w:rFonts w:hint="default" w:ascii="Courier New" w:hAnsi="Courier New" w:cs="Courier New"/>
      </w:rPr>
    </w:lvl>
    <w:lvl w:ilvl="8" w:tplc="08090005" w:tentative="1">
      <w:start w:val="1"/>
      <w:numFmt w:val="bullet"/>
      <w:lvlText w:val=""/>
      <w:lvlJc w:val="left"/>
      <w:pPr>
        <w:ind w:left="6791" w:hanging="360"/>
      </w:pPr>
      <w:rPr>
        <w:rFonts w:hint="default" w:ascii="Wingdings" w:hAnsi="Wingdings"/>
      </w:rPr>
    </w:lvl>
  </w:abstractNum>
  <w:abstractNum w:abstractNumId="20" w15:restartNumberingAfterBreak="0">
    <w:nsid w:val="36371118"/>
    <w:multiLevelType w:val="hybridMultilevel"/>
    <w:tmpl w:val="FBB88C26"/>
    <w:lvl w:ilvl="0" w:tplc="2702CAD0">
      <w:numFmt w:val="bullet"/>
      <w:lvlText w:val=""/>
      <w:lvlJc w:val="left"/>
      <w:pPr>
        <w:ind w:left="825" w:hanging="360"/>
      </w:pPr>
      <w:rPr>
        <w:rFonts w:hint="default" w:ascii="Symbol" w:hAnsi="Symbol" w:eastAsia="Symbol" w:cs="Symbol"/>
        <w:w w:val="100"/>
        <w:sz w:val="16"/>
        <w:szCs w:val="16"/>
        <w:lang w:val="en-GB" w:eastAsia="en-GB" w:bidi="en-GB"/>
      </w:rPr>
    </w:lvl>
    <w:lvl w:ilvl="1" w:tplc="46DCDCC2">
      <w:numFmt w:val="bullet"/>
      <w:lvlText w:val="•"/>
      <w:lvlJc w:val="left"/>
      <w:pPr>
        <w:ind w:left="1464" w:hanging="360"/>
      </w:pPr>
      <w:rPr>
        <w:rFonts w:hint="default"/>
        <w:lang w:val="en-GB" w:eastAsia="en-GB" w:bidi="en-GB"/>
      </w:rPr>
    </w:lvl>
    <w:lvl w:ilvl="2" w:tplc="95CAF8D4">
      <w:numFmt w:val="bullet"/>
      <w:lvlText w:val="•"/>
      <w:lvlJc w:val="left"/>
      <w:pPr>
        <w:ind w:left="2109" w:hanging="360"/>
      </w:pPr>
      <w:rPr>
        <w:rFonts w:hint="default"/>
        <w:lang w:val="en-GB" w:eastAsia="en-GB" w:bidi="en-GB"/>
      </w:rPr>
    </w:lvl>
    <w:lvl w:ilvl="3" w:tplc="845AE43C">
      <w:numFmt w:val="bullet"/>
      <w:lvlText w:val="•"/>
      <w:lvlJc w:val="left"/>
      <w:pPr>
        <w:ind w:left="2753" w:hanging="360"/>
      </w:pPr>
      <w:rPr>
        <w:rFonts w:hint="default"/>
        <w:lang w:val="en-GB" w:eastAsia="en-GB" w:bidi="en-GB"/>
      </w:rPr>
    </w:lvl>
    <w:lvl w:ilvl="4" w:tplc="6A1C1E28">
      <w:numFmt w:val="bullet"/>
      <w:lvlText w:val="•"/>
      <w:lvlJc w:val="left"/>
      <w:pPr>
        <w:ind w:left="3398" w:hanging="360"/>
      </w:pPr>
      <w:rPr>
        <w:rFonts w:hint="default"/>
        <w:lang w:val="en-GB" w:eastAsia="en-GB" w:bidi="en-GB"/>
      </w:rPr>
    </w:lvl>
    <w:lvl w:ilvl="5" w:tplc="6DCCCD26">
      <w:numFmt w:val="bullet"/>
      <w:lvlText w:val="•"/>
      <w:lvlJc w:val="left"/>
      <w:pPr>
        <w:ind w:left="4043" w:hanging="360"/>
      </w:pPr>
      <w:rPr>
        <w:rFonts w:hint="default"/>
        <w:lang w:val="en-GB" w:eastAsia="en-GB" w:bidi="en-GB"/>
      </w:rPr>
    </w:lvl>
    <w:lvl w:ilvl="6" w:tplc="DAD827E2">
      <w:numFmt w:val="bullet"/>
      <w:lvlText w:val="•"/>
      <w:lvlJc w:val="left"/>
      <w:pPr>
        <w:ind w:left="4687" w:hanging="360"/>
      </w:pPr>
      <w:rPr>
        <w:rFonts w:hint="default"/>
        <w:lang w:val="en-GB" w:eastAsia="en-GB" w:bidi="en-GB"/>
      </w:rPr>
    </w:lvl>
    <w:lvl w:ilvl="7" w:tplc="62C82DA4">
      <w:numFmt w:val="bullet"/>
      <w:lvlText w:val="•"/>
      <w:lvlJc w:val="left"/>
      <w:pPr>
        <w:ind w:left="5332" w:hanging="360"/>
      </w:pPr>
      <w:rPr>
        <w:rFonts w:hint="default"/>
        <w:lang w:val="en-GB" w:eastAsia="en-GB" w:bidi="en-GB"/>
      </w:rPr>
    </w:lvl>
    <w:lvl w:ilvl="8" w:tplc="7BB8E7BC">
      <w:numFmt w:val="bullet"/>
      <w:lvlText w:val="•"/>
      <w:lvlJc w:val="left"/>
      <w:pPr>
        <w:ind w:left="5976" w:hanging="360"/>
      </w:pPr>
      <w:rPr>
        <w:rFonts w:hint="default"/>
        <w:lang w:val="en-GB" w:eastAsia="en-GB" w:bidi="en-GB"/>
      </w:rPr>
    </w:lvl>
  </w:abstractNum>
  <w:abstractNum w:abstractNumId="21" w15:restartNumberingAfterBreak="0">
    <w:nsid w:val="39F94FEE"/>
    <w:multiLevelType w:val="hybridMultilevel"/>
    <w:tmpl w:val="55DC496E"/>
    <w:lvl w:ilvl="0" w:tplc="5D9A5C4C">
      <w:start w:val="1"/>
      <w:numFmt w:val="decimal"/>
      <w:lvlText w:val="%1."/>
      <w:lvlJc w:val="left"/>
      <w:pPr>
        <w:ind w:left="1060" w:hanging="360"/>
      </w:pPr>
      <w:rPr>
        <w:rFonts w:hint="default" w:ascii="Arial" w:hAnsi="Arial" w:eastAsia="Arial" w:cs="Arial"/>
        <w:spacing w:val="-1"/>
        <w:w w:val="99"/>
        <w:sz w:val="20"/>
        <w:szCs w:val="20"/>
        <w:lang w:val="en-GB" w:eastAsia="en-GB" w:bidi="en-GB"/>
      </w:rPr>
    </w:lvl>
    <w:lvl w:ilvl="1" w:tplc="52D29A9C">
      <w:numFmt w:val="bullet"/>
      <w:lvlText w:val=""/>
      <w:lvlJc w:val="left"/>
      <w:pPr>
        <w:ind w:left="1420" w:hanging="360"/>
      </w:pPr>
      <w:rPr>
        <w:rFonts w:hint="default" w:ascii="Symbol" w:hAnsi="Symbol" w:eastAsia="Symbol" w:cs="Symbol"/>
        <w:w w:val="99"/>
        <w:sz w:val="20"/>
        <w:szCs w:val="20"/>
        <w:lang w:val="en-GB" w:eastAsia="en-GB" w:bidi="en-GB"/>
      </w:rPr>
    </w:lvl>
    <w:lvl w:ilvl="2" w:tplc="F3BAD736">
      <w:numFmt w:val="bullet"/>
      <w:lvlText w:val="•"/>
      <w:lvlJc w:val="left"/>
      <w:pPr>
        <w:ind w:left="2462" w:hanging="360"/>
      </w:pPr>
      <w:rPr>
        <w:rFonts w:hint="default"/>
        <w:lang w:val="en-GB" w:eastAsia="en-GB" w:bidi="en-GB"/>
      </w:rPr>
    </w:lvl>
    <w:lvl w:ilvl="3" w:tplc="AA56206C">
      <w:numFmt w:val="bullet"/>
      <w:lvlText w:val="•"/>
      <w:lvlJc w:val="left"/>
      <w:pPr>
        <w:ind w:left="3505" w:hanging="360"/>
      </w:pPr>
      <w:rPr>
        <w:rFonts w:hint="default"/>
        <w:lang w:val="en-GB" w:eastAsia="en-GB" w:bidi="en-GB"/>
      </w:rPr>
    </w:lvl>
    <w:lvl w:ilvl="4" w:tplc="4C42F0E6">
      <w:numFmt w:val="bullet"/>
      <w:lvlText w:val="•"/>
      <w:lvlJc w:val="left"/>
      <w:pPr>
        <w:ind w:left="4548" w:hanging="360"/>
      </w:pPr>
      <w:rPr>
        <w:rFonts w:hint="default"/>
        <w:lang w:val="en-GB" w:eastAsia="en-GB" w:bidi="en-GB"/>
      </w:rPr>
    </w:lvl>
    <w:lvl w:ilvl="5" w:tplc="439E8B14">
      <w:numFmt w:val="bullet"/>
      <w:lvlText w:val="•"/>
      <w:lvlJc w:val="left"/>
      <w:pPr>
        <w:ind w:left="5591" w:hanging="360"/>
      </w:pPr>
      <w:rPr>
        <w:rFonts w:hint="default"/>
        <w:lang w:val="en-GB" w:eastAsia="en-GB" w:bidi="en-GB"/>
      </w:rPr>
    </w:lvl>
    <w:lvl w:ilvl="6" w:tplc="1138CFC2">
      <w:numFmt w:val="bullet"/>
      <w:lvlText w:val="•"/>
      <w:lvlJc w:val="left"/>
      <w:pPr>
        <w:ind w:left="6634" w:hanging="360"/>
      </w:pPr>
      <w:rPr>
        <w:rFonts w:hint="default"/>
        <w:lang w:val="en-GB" w:eastAsia="en-GB" w:bidi="en-GB"/>
      </w:rPr>
    </w:lvl>
    <w:lvl w:ilvl="7" w:tplc="CFB03D02">
      <w:numFmt w:val="bullet"/>
      <w:lvlText w:val="•"/>
      <w:lvlJc w:val="left"/>
      <w:pPr>
        <w:ind w:left="7677" w:hanging="360"/>
      </w:pPr>
      <w:rPr>
        <w:rFonts w:hint="default"/>
        <w:lang w:val="en-GB" w:eastAsia="en-GB" w:bidi="en-GB"/>
      </w:rPr>
    </w:lvl>
    <w:lvl w:ilvl="8" w:tplc="EA3A5EE6">
      <w:numFmt w:val="bullet"/>
      <w:lvlText w:val="•"/>
      <w:lvlJc w:val="left"/>
      <w:pPr>
        <w:ind w:left="8720" w:hanging="360"/>
      </w:pPr>
      <w:rPr>
        <w:rFonts w:hint="default"/>
        <w:lang w:val="en-GB" w:eastAsia="en-GB" w:bidi="en-GB"/>
      </w:rPr>
    </w:lvl>
  </w:abstractNum>
  <w:abstractNum w:abstractNumId="22" w15:restartNumberingAfterBreak="0">
    <w:nsid w:val="3E72564D"/>
    <w:multiLevelType w:val="hybridMultilevel"/>
    <w:tmpl w:val="0672A3E2"/>
    <w:lvl w:ilvl="0" w:tplc="A3D4A8C2">
      <w:numFmt w:val="bullet"/>
      <w:lvlText w:val=""/>
      <w:lvlJc w:val="left"/>
      <w:pPr>
        <w:ind w:left="1060" w:hanging="360"/>
      </w:pPr>
      <w:rPr>
        <w:rFonts w:hint="default" w:ascii="Symbol" w:hAnsi="Symbol" w:eastAsia="Symbol" w:cs="Symbol"/>
        <w:w w:val="99"/>
        <w:sz w:val="20"/>
        <w:szCs w:val="20"/>
        <w:lang w:val="en-GB" w:eastAsia="en-GB" w:bidi="en-GB"/>
      </w:rPr>
    </w:lvl>
    <w:lvl w:ilvl="1" w:tplc="9AD454E2">
      <w:numFmt w:val="bullet"/>
      <w:lvlText w:val="o"/>
      <w:lvlJc w:val="left"/>
      <w:pPr>
        <w:ind w:left="1780" w:hanging="360"/>
      </w:pPr>
      <w:rPr>
        <w:rFonts w:hint="default" w:ascii="Courier New" w:hAnsi="Courier New" w:eastAsia="Courier New" w:cs="Courier New"/>
        <w:w w:val="99"/>
        <w:sz w:val="20"/>
        <w:szCs w:val="20"/>
        <w:lang w:val="en-GB" w:eastAsia="en-GB" w:bidi="en-GB"/>
      </w:rPr>
    </w:lvl>
    <w:lvl w:ilvl="2" w:tplc="DEB44730">
      <w:numFmt w:val="bullet"/>
      <w:lvlText w:val="•"/>
      <w:lvlJc w:val="left"/>
      <w:pPr>
        <w:ind w:left="2782" w:hanging="360"/>
      </w:pPr>
      <w:rPr>
        <w:rFonts w:hint="default"/>
        <w:lang w:val="en-GB" w:eastAsia="en-GB" w:bidi="en-GB"/>
      </w:rPr>
    </w:lvl>
    <w:lvl w:ilvl="3" w:tplc="7962FFDA">
      <w:numFmt w:val="bullet"/>
      <w:lvlText w:val="•"/>
      <w:lvlJc w:val="left"/>
      <w:pPr>
        <w:ind w:left="3785" w:hanging="360"/>
      </w:pPr>
      <w:rPr>
        <w:rFonts w:hint="default"/>
        <w:lang w:val="en-GB" w:eastAsia="en-GB" w:bidi="en-GB"/>
      </w:rPr>
    </w:lvl>
    <w:lvl w:ilvl="4" w:tplc="F3A6DA14">
      <w:numFmt w:val="bullet"/>
      <w:lvlText w:val="•"/>
      <w:lvlJc w:val="left"/>
      <w:pPr>
        <w:ind w:left="4788" w:hanging="360"/>
      </w:pPr>
      <w:rPr>
        <w:rFonts w:hint="default"/>
        <w:lang w:val="en-GB" w:eastAsia="en-GB" w:bidi="en-GB"/>
      </w:rPr>
    </w:lvl>
    <w:lvl w:ilvl="5" w:tplc="B00AE2B8">
      <w:numFmt w:val="bullet"/>
      <w:lvlText w:val="•"/>
      <w:lvlJc w:val="left"/>
      <w:pPr>
        <w:ind w:left="5791" w:hanging="360"/>
      </w:pPr>
      <w:rPr>
        <w:rFonts w:hint="default"/>
        <w:lang w:val="en-GB" w:eastAsia="en-GB" w:bidi="en-GB"/>
      </w:rPr>
    </w:lvl>
    <w:lvl w:ilvl="6" w:tplc="6BB68E5E">
      <w:numFmt w:val="bullet"/>
      <w:lvlText w:val="•"/>
      <w:lvlJc w:val="left"/>
      <w:pPr>
        <w:ind w:left="6794" w:hanging="360"/>
      </w:pPr>
      <w:rPr>
        <w:rFonts w:hint="default"/>
        <w:lang w:val="en-GB" w:eastAsia="en-GB" w:bidi="en-GB"/>
      </w:rPr>
    </w:lvl>
    <w:lvl w:ilvl="7" w:tplc="33D01D58">
      <w:numFmt w:val="bullet"/>
      <w:lvlText w:val="•"/>
      <w:lvlJc w:val="left"/>
      <w:pPr>
        <w:ind w:left="7797" w:hanging="360"/>
      </w:pPr>
      <w:rPr>
        <w:rFonts w:hint="default"/>
        <w:lang w:val="en-GB" w:eastAsia="en-GB" w:bidi="en-GB"/>
      </w:rPr>
    </w:lvl>
    <w:lvl w:ilvl="8" w:tplc="21D43824">
      <w:numFmt w:val="bullet"/>
      <w:lvlText w:val="•"/>
      <w:lvlJc w:val="left"/>
      <w:pPr>
        <w:ind w:left="8800" w:hanging="360"/>
      </w:pPr>
      <w:rPr>
        <w:rFonts w:hint="default"/>
        <w:lang w:val="en-GB" w:eastAsia="en-GB" w:bidi="en-GB"/>
      </w:rPr>
    </w:lvl>
  </w:abstractNum>
  <w:abstractNum w:abstractNumId="23" w15:restartNumberingAfterBreak="0">
    <w:nsid w:val="3EBE4CF4"/>
    <w:multiLevelType w:val="hybridMultilevel"/>
    <w:tmpl w:val="D1C2A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0C2BD8"/>
    <w:multiLevelType w:val="hybridMultilevel"/>
    <w:tmpl w:val="8460C1F0"/>
    <w:lvl w:ilvl="0" w:tplc="08090003">
      <w:start w:val="1"/>
      <w:numFmt w:val="bullet"/>
      <w:lvlText w:val="o"/>
      <w:lvlJc w:val="left"/>
      <w:pPr>
        <w:ind w:left="4896" w:hanging="360"/>
      </w:pPr>
      <w:rPr>
        <w:rFonts w:hint="default" w:ascii="Courier New" w:hAnsi="Courier New" w:cs="Courier New"/>
        <w:color w:val="auto"/>
      </w:rPr>
    </w:lvl>
    <w:lvl w:ilvl="1" w:tplc="08090003">
      <w:start w:val="1"/>
      <w:numFmt w:val="bullet"/>
      <w:lvlText w:val="o"/>
      <w:lvlJc w:val="left"/>
      <w:pPr>
        <w:ind w:left="5616" w:hanging="360"/>
      </w:pPr>
      <w:rPr>
        <w:rFonts w:hint="default" w:ascii="Courier New" w:hAnsi="Courier New" w:cs="Courier New"/>
      </w:rPr>
    </w:lvl>
    <w:lvl w:ilvl="2" w:tplc="08090005">
      <w:start w:val="1"/>
      <w:numFmt w:val="bullet"/>
      <w:lvlText w:val=""/>
      <w:lvlJc w:val="left"/>
      <w:pPr>
        <w:ind w:left="6336" w:hanging="360"/>
      </w:pPr>
      <w:rPr>
        <w:rFonts w:hint="default" w:ascii="Wingdings" w:hAnsi="Wingdings"/>
      </w:rPr>
    </w:lvl>
    <w:lvl w:ilvl="3" w:tplc="08090001">
      <w:start w:val="1"/>
      <w:numFmt w:val="bullet"/>
      <w:lvlText w:val=""/>
      <w:lvlJc w:val="left"/>
      <w:pPr>
        <w:ind w:left="7056" w:hanging="360"/>
      </w:pPr>
      <w:rPr>
        <w:rFonts w:hint="default" w:ascii="Symbol" w:hAnsi="Symbol"/>
      </w:rPr>
    </w:lvl>
    <w:lvl w:ilvl="4" w:tplc="08090003" w:tentative="1">
      <w:start w:val="1"/>
      <w:numFmt w:val="bullet"/>
      <w:lvlText w:val="o"/>
      <w:lvlJc w:val="left"/>
      <w:pPr>
        <w:ind w:left="7776" w:hanging="360"/>
      </w:pPr>
      <w:rPr>
        <w:rFonts w:hint="default" w:ascii="Courier New" w:hAnsi="Courier New" w:cs="Courier New"/>
      </w:rPr>
    </w:lvl>
    <w:lvl w:ilvl="5" w:tplc="08090005" w:tentative="1">
      <w:start w:val="1"/>
      <w:numFmt w:val="bullet"/>
      <w:lvlText w:val=""/>
      <w:lvlJc w:val="left"/>
      <w:pPr>
        <w:ind w:left="8496" w:hanging="360"/>
      </w:pPr>
      <w:rPr>
        <w:rFonts w:hint="default" w:ascii="Wingdings" w:hAnsi="Wingdings"/>
      </w:rPr>
    </w:lvl>
    <w:lvl w:ilvl="6" w:tplc="08090001" w:tentative="1">
      <w:start w:val="1"/>
      <w:numFmt w:val="bullet"/>
      <w:lvlText w:val=""/>
      <w:lvlJc w:val="left"/>
      <w:pPr>
        <w:ind w:left="9216" w:hanging="360"/>
      </w:pPr>
      <w:rPr>
        <w:rFonts w:hint="default" w:ascii="Symbol" w:hAnsi="Symbol"/>
      </w:rPr>
    </w:lvl>
    <w:lvl w:ilvl="7" w:tplc="08090003" w:tentative="1">
      <w:start w:val="1"/>
      <w:numFmt w:val="bullet"/>
      <w:lvlText w:val="o"/>
      <w:lvlJc w:val="left"/>
      <w:pPr>
        <w:ind w:left="9936" w:hanging="360"/>
      </w:pPr>
      <w:rPr>
        <w:rFonts w:hint="default" w:ascii="Courier New" w:hAnsi="Courier New" w:cs="Courier New"/>
      </w:rPr>
    </w:lvl>
    <w:lvl w:ilvl="8" w:tplc="08090005" w:tentative="1">
      <w:start w:val="1"/>
      <w:numFmt w:val="bullet"/>
      <w:lvlText w:val=""/>
      <w:lvlJc w:val="left"/>
      <w:pPr>
        <w:ind w:left="10656" w:hanging="360"/>
      </w:pPr>
      <w:rPr>
        <w:rFonts w:hint="default" w:ascii="Wingdings" w:hAnsi="Wingdings"/>
      </w:rPr>
    </w:lvl>
  </w:abstractNum>
  <w:abstractNum w:abstractNumId="25" w15:restartNumberingAfterBreak="0">
    <w:nsid w:val="46306D7E"/>
    <w:multiLevelType w:val="hybridMultilevel"/>
    <w:tmpl w:val="B07E6BE0"/>
    <w:lvl w:ilvl="0" w:tplc="FFCE2086">
      <w:start w:val="1"/>
      <w:numFmt w:val="decimal"/>
      <w:lvlText w:val="%1."/>
      <w:lvlJc w:val="left"/>
      <w:pPr>
        <w:ind w:left="1060" w:hanging="360"/>
      </w:pPr>
      <w:rPr>
        <w:rFonts w:hint="default" w:ascii="Arial" w:hAnsi="Arial" w:eastAsia="Arial" w:cs="Arial"/>
        <w:spacing w:val="-1"/>
        <w:w w:val="99"/>
        <w:sz w:val="20"/>
        <w:szCs w:val="20"/>
        <w:lang w:val="en-GB" w:eastAsia="en-GB" w:bidi="en-GB"/>
      </w:rPr>
    </w:lvl>
    <w:lvl w:ilvl="1" w:tplc="05FE325A">
      <w:numFmt w:val="bullet"/>
      <w:lvlText w:val="•"/>
      <w:lvlJc w:val="left"/>
      <w:pPr>
        <w:ind w:left="2034" w:hanging="360"/>
      </w:pPr>
      <w:rPr>
        <w:rFonts w:hint="default"/>
        <w:lang w:val="en-GB" w:eastAsia="en-GB" w:bidi="en-GB"/>
      </w:rPr>
    </w:lvl>
    <w:lvl w:ilvl="2" w:tplc="324839D4">
      <w:numFmt w:val="bullet"/>
      <w:lvlText w:val="•"/>
      <w:lvlJc w:val="left"/>
      <w:pPr>
        <w:ind w:left="3009" w:hanging="360"/>
      </w:pPr>
      <w:rPr>
        <w:rFonts w:hint="default"/>
        <w:lang w:val="en-GB" w:eastAsia="en-GB" w:bidi="en-GB"/>
      </w:rPr>
    </w:lvl>
    <w:lvl w:ilvl="3" w:tplc="FDB83502">
      <w:numFmt w:val="bullet"/>
      <w:lvlText w:val="•"/>
      <w:lvlJc w:val="left"/>
      <w:pPr>
        <w:ind w:left="3983" w:hanging="360"/>
      </w:pPr>
      <w:rPr>
        <w:rFonts w:hint="default"/>
        <w:lang w:val="en-GB" w:eastAsia="en-GB" w:bidi="en-GB"/>
      </w:rPr>
    </w:lvl>
    <w:lvl w:ilvl="4" w:tplc="FBACA336">
      <w:numFmt w:val="bullet"/>
      <w:lvlText w:val="•"/>
      <w:lvlJc w:val="left"/>
      <w:pPr>
        <w:ind w:left="4958" w:hanging="360"/>
      </w:pPr>
      <w:rPr>
        <w:rFonts w:hint="default"/>
        <w:lang w:val="en-GB" w:eastAsia="en-GB" w:bidi="en-GB"/>
      </w:rPr>
    </w:lvl>
    <w:lvl w:ilvl="5" w:tplc="F858D9E6">
      <w:numFmt w:val="bullet"/>
      <w:lvlText w:val="•"/>
      <w:lvlJc w:val="left"/>
      <w:pPr>
        <w:ind w:left="5933" w:hanging="360"/>
      </w:pPr>
      <w:rPr>
        <w:rFonts w:hint="default"/>
        <w:lang w:val="en-GB" w:eastAsia="en-GB" w:bidi="en-GB"/>
      </w:rPr>
    </w:lvl>
    <w:lvl w:ilvl="6" w:tplc="E7A40A6E">
      <w:numFmt w:val="bullet"/>
      <w:lvlText w:val="•"/>
      <w:lvlJc w:val="left"/>
      <w:pPr>
        <w:ind w:left="6907" w:hanging="360"/>
      </w:pPr>
      <w:rPr>
        <w:rFonts w:hint="default"/>
        <w:lang w:val="en-GB" w:eastAsia="en-GB" w:bidi="en-GB"/>
      </w:rPr>
    </w:lvl>
    <w:lvl w:ilvl="7" w:tplc="7804A35E">
      <w:numFmt w:val="bullet"/>
      <w:lvlText w:val="•"/>
      <w:lvlJc w:val="left"/>
      <w:pPr>
        <w:ind w:left="7882" w:hanging="360"/>
      </w:pPr>
      <w:rPr>
        <w:rFonts w:hint="default"/>
        <w:lang w:val="en-GB" w:eastAsia="en-GB" w:bidi="en-GB"/>
      </w:rPr>
    </w:lvl>
    <w:lvl w:ilvl="8" w:tplc="E220AC34">
      <w:numFmt w:val="bullet"/>
      <w:lvlText w:val="•"/>
      <w:lvlJc w:val="left"/>
      <w:pPr>
        <w:ind w:left="8857" w:hanging="360"/>
      </w:pPr>
      <w:rPr>
        <w:rFonts w:hint="default"/>
        <w:lang w:val="en-GB" w:eastAsia="en-GB" w:bidi="en-GB"/>
      </w:rPr>
    </w:lvl>
  </w:abstractNum>
  <w:abstractNum w:abstractNumId="26" w15:restartNumberingAfterBreak="0">
    <w:nsid w:val="46C41383"/>
    <w:multiLevelType w:val="hybridMultilevel"/>
    <w:tmpl w:val="5F907544"/>
    <w:lvl w:ilvl="0" w:tplc="08090003">
      <w:start w:val="1"/>
      <w:numFmt w:val="bullet"/>
      <w:lvlText w:val="o"/>
      <w:lvlJc w:val="left"/>
      <w:pPr>
        <w:ind w:left="736" w:hanging="360"/>
      </w:pPr>
      <w:rPr>
        <w:rFonts w:hint="default" w:ascii="Courier New" w:hAnsi="Courier New" w:cs="Courier New"/>
      </w:rPr>
    </w:lvl>
    <w:lvl w:ilvl="1" w:tplc="08090003">
      <w:start w:val="1"/>
      <w:numFmt w:val="bullet"/>
      <w:lvlText w:val="o"/>
      <w:lvlJc w:val="left"/>
      <w:pPr>
        <w:ind w:left="1456" w:hanging="360"/>
      </w:pPr>
      <w:rPr>
        <w:rFonts w:hint="default" w:ascii="Courier New" w:hAnsi="Courier New" w:cs="Courier New"/>
      </w:rPr>
    </w:lvl>
    <w:lvl w:ilvl="2" w:tplc="08090005">
      <w:start w:val="1"/>
      <w:numFmt w:val="bullet"/>
      <w:lvlText w:val=""/>
      <w:lvlJc w:val="left"/>
      <w:pPr>
        <w:ind w:left="2176" w:hanging="360"/>
      </w:pPr>
      <w:rPr>
        <w:rFonts w:hint="default" w:ascii="Wingdings" w:hAnsi="Wingdings"/>
      </w:rPr>
    </w:lvl>
    <w:lvl w:ilvl="3" w:tplc="08090001">
      <w:start w:val="1"/>
      <w:numFmt w:val="bullet"/>
      <w:lvlText w:val=""/>
      <w:lvlJc w:val="left"/>
      <w:pPr>
        <w:ind w:left="2896" w:hanging="360"/>
      </w:pPr>
      <w:rPr>
        <w:rFonts w:hint="default" w:ascii="Symbol" w:hAnsi="Symbol"/>
      </w:rPr>
    </w:lvl>
    <w:lvl w:ilvl="4" w:tplc="08090003" w:tentative="1">
      <w:start w:val="1"/>
      <w:numFmt w:val="bullet"/>
      <w:lvlText w:val="o"/>
      <w:lvlJc w:val="left"/>
      <w:pPr>
        <w:ind w:left="3616" w:hanging="360"/>
      </w:pPr>
      <w:rPr>
        <w:rFonts w:hint="default" w:ascii="Courier New" w:hAnsi="Courier New" w:cs="Courier New"/>
      </w:rPr>
    </w:lvl>
    <w:lvl w:ilvl="5" w:tplc="08090005" w:tentative="1">
      <w:start w:val="1"/>
      <w:numFmt w:val="bullet"/>
      <w:lvlText w:val=""/>
      <w:lvlJc w:val="left"/>
      <w:pPr>
        <w:ind w:left="4336" w:hanging="360"/>
      </w:pPr>
      <w:rPr>
        <w:rFonts w:hint="default" w:ascii="Wingdings" w:hAnsi="Wingdings"/>
      </w:rPr>
    </w:lvl>
    <w:lvl w:ilvl="6" w:tplc="08090001" w:tentative="1">
      <w:start w:val="1"/>
      <w:numFmt w:val="bullet"/>
      <w:lvlText w:val=""/>
      <w:lvlJc w:val="left"/>
      <w:pPr>
        <w:ind w:left="5056" w:hanging="360"/>
      </w:pPr>
      <w:rPr>
        <w:rFonts w:hint="default" w:ascii="Symbol" w:hAnsi="Symbol"/>
      </w:rPr>
    </w:lvl>
    <w:lvl w:ilvl="7" w:tplc="08090003" w:tentative="1">
      <w:start w:val="1"/>
      <w:numFmt w:val="bullet"/>
      <w:lvlText w:val="o"/>
      <w:lvlJc w:val="left"/>
      <w:pPr>
        <w:ind w:left="5776" w:hanging="360"/>
      </w:pPr>
      <w:rPr>
        <w:rFonts w:hint="default" w:ascii="Courier New" w:hAnsi="Courier New" w:cs="Courier New"/>
      </w:rPr>
    </w:lvl>
    <w:lvl w:ilvl="8" w:tplc="08090005" w:tentative="1">
      <w:start w:val="1"/>
      <w:numFmt w:val="bullet"/>
      <w:lvlText w:val=""/>
      <w:lvlJc w:val="left"/>
      <w:pPr>
        <w:ind w:left="6496" w:hanging="360"/>
      </w:pPr>
      <w:rPr>
        <w:rFonts w:hint="default" w:ascii="Wingdings" w:hAnsi="Wingdings"/>
      </w:rPr>
    </w:lvl>
  </w:abstractNum>
  <w:abstractNum w:abstractNumId="27" w15:restartNumberingAfterBreak="0">
    <w:nsid w:val="47651E73"/>
    <w:multiLevelType w:val="hybridMultilevel"/>
    <w:tmpl w:val="AB72CB50"/>
    <w:lvl w:ilvl="0" w:tplc="3886E1EA">
      <w:numFmt w:val="bullet"/>
      <w:lvlText w:val=""/>
      <w:lvlJc w:val="left"/>
      <w:pPr>
        <w:ind w:left="1060" w:hanging="360"/>
      </w:pPr>
      <w:rPr>
        <w:rFonts w:hint="default" w:ascii="Symbol" w:hAnsi="Symbol" w:eastAsia="Symbol" w:cs="Symbol"/>
        <w:w w:val="100"/>
        <w:sz w:val="24"/>
        <w:szCs w:val="24"/>
        <w:lang w:val="en-GB" w:eastAsia="en-GB" w:bidi="en-GB"/>
      </w:rPr>
    </w:lvl>
    <w:lvl w:ilvl="1" w:tplc="943C5610">
      <w:numFmt w:val="bullet"/>
      <w:lvlText w:val="•"/>
      <w:lvlJc w:val="left"/>
      <w:pPr>
        <w:ind w:left="2034" w:hanging="360"/>
      </w:pPr>
      <w:rPr>
        <w:rFonts w:hint="default"/>
        <w:lang w:val="en-GB" w:eastAsia="en-GB" w:bidi="en-GB"/>
      </w:rPr>
    </w:lvl>
    <w:lvl w:ilvl="2" w:tplc="2D04546C">
      <w:numFmt w:val="bullet"/>
      <w:lvlText w:val="•"/>
      <w:lvlJc w:val="left"/>
      <w:pPr>
        <w:ind w:left="3009" w:hanging="360"/>
      </w:pPr>
      <w:rPr>
        <w:rFonts w:hint="default"/>
        <w:lang w:val="en-GB" w:eastAsia="en-GB" w:bidi="en-GB"/>
      </w:rPr>
    </w:lvl>
    <w:lvl w:ilvl="3" w:tplc="3CDE5B78">
      <w:numFmt w:val="bullet"/>
      <w:lvlText w:val="•"/>
      <w:lvlJc w:val="left"/>
      <w:pPr>
        <w:ind w:left="3983" w:hanging="360"/>
      </w:pPr>
      <w:rPr>
        <w:rFonts w:hint="default"/>
        <w:lang w:val="en-GB" w:eastAsia="en-GB" w:bidi="en-GB"/>
      </w:rPr>
    </w:lvl>
    <w:lvl w:ilvl="4" w:tplc="61AA4F2C">
      <w:numFmt w:val="bullet"/>
      <w:lvlText w:val="•"/>
      <w:lvlJc w:val="left"/>
      <w:pPr>
        <w:ind w:left="4958" w:hanging="360"/>
      </w:pPr>
      <w:rPr>
        <w:rFonts w:hint="default"/>
        <w:lang w:val="en-GB" w:eastAsia="en-GB" w:bidi="en-GB"/>
      </w:rPr>
    </w:lvl>
    <w:lvl w:ilvl="5" w:tplc="D3A03D56">
      <w:numFmt w:val="bullet"/>
      <w:lvlText w:val="•"/>
      <w:lvlJc w:val="left"/>
      <w:pPr>
        <w:ind w:left="5933" w:hanging="360"/>
      </w:pPr>
      <w:rPr>
        <w:rFonts w:hint="default"/>
        <w:lang w:val="en-GB" w:eastAsia="en-GB" w:bidi="en-GB"/>
      </w:rPr>
    </w:lvl>
    <w:lvl w:ilvl="6" w:tplc="596267A4">
      <w:numFmt w:val="bullet"/>
      <w:lvlText w:val="•"/>
      <w:lvlJc w:val="left"/>
      <w:pPr>
        <w:ind w:left="6907" w:hanging="360"/>
      </w:pPr>
      <w:rPr>
        <w:rFonts w:hint="default"/>
        <w:lang w:val="en-GB" w:eastAsia="en-GB" w:bidi="en-GB"/>
      </w:rPr>
    </w:lvl>
    <w:lvl w:ilvl="7" w:tplc="5C5228F6">
      <w:numFmt w:val="bullet"/>
      <w:lvlText w:val="•"/>
      <w:lvlJc w:val="left"/>
      <w:pPr>
        <w:ind w:left="7882" w:hanging="360"/>
      </w:pPr>
      <w:rPr>
        <w:rFonts w:hint="default"/>
        <w:lang w:val="en-GB" w:eastAsia="en-GB" w:bidi="en-GB"/>
      </w:rPr>
    </w:lvl>
    <w:lvl w:ilvl="8" w:tplc="A808BBCA">
      <w:numFmt w:val="bullet"/>
      <w:lvlText w:val="•"/>
      <w:lvlJc w:val="left"/>
      <w:pPr>
        <w:ind w:left="8857" w:hanging="360"/>
      </w:pPr>
      <w:rPr>
        <w:rFonts w:hint="default"/>
        <w:lang w:val="en-GB" w:eastAsia="en-GB" w:bidi="en-GB"/>
      </w:rPr>
    </w:lvl>
  </w:abstractNum>
  <w:abstractNum w:abstractNumId="28" w15:restartNumberingAfterBreak="0">
    <w:nsid w:val="48D3167B"/>
    <w:multiLevelType w:val="hybridMultilevel"/>
    <w:tmpl w:val="696A5D94"/>
    <w:lvl w:ilvl="0" w:tplc="08090001">
      <w:start w:val="1"/>
      <w:numFmt w:val="bullet"/>
      <w:lvlText w:val=""/>
      <w:lvlJc w:val="left"/>
      <w:pPr>
        <w:ind w:left="1060" w:hanging="360"/>
      </w:pPr>
      <w:rPr>
        <w:rFonts w:hint="default" w:ascii="Symbol" w:hAnsi="Symbol"/>
        <w:spacing w:val="-1"/>
        <w:w w:val="99"/>
        <w:sz w:val="20"/>
        <w:szCs w:val="20"/>
        <w:lang w:val="en-GB" w:eastAsia="en-GB" w:bidi="en-GB"/>
      </w:rPr>
    </w:lvl>
    <w:lvl w:ilvl="1" w:tplc="5C187376">
      <w:numFmt w:val="bullet"/>
      <w:lvlText w:val="•"/>
      <w:lvlJc w:val="left"/>
      <w:pPr>
        <w:ind w:left="2034" w:hanging="360"/>
      </w:pPr>
      <w:rPr>
        <w:rFonts w:hint="default"/>
        <w:lang w:val="en-GB" w:eastAsia="en-GB" w:bidi="en-GB"/>
      </w:rPr>
    </w:lvl>
    <w:lvl w:ilvl="2" w:tplc="E5EC3576">
      <w:numFmt w:val="bullet"/>
      <w:lvlText w:val="•"/>
      <w:lvlJc w:val="left"/>
      <w:pPr>
        <w:ind w:left="3009" w:hanging="360"/>
      </w:pPr>
      <w:rPr>
        <w:rFonts w:hint="default"/>
        <w:lang w:val="en-GB" w:eastAsia="en-GB" w:bidi="en-GB"/>
      </w:rPr>
    </w:lvl>
    <w:lvl w:ilvl="3" w:tplc="445A8218">
      <w:numFmt w:val="bullet"/>
      <w:lvlText w:val="•"/>
      <w:lvlJc w:val="left"/>
      <w:pPr>
        <w:ind w:left="3983" w:hanging="360"/>
      </w:pPr>
      <w:rPr>
        <w:rFonts w:hint="default"/>
        <w:lang w:val="en-GB" w:eastAsia="en-GB" w:bidi="en-GB"/>
      </w:rPr>
    </w:lvl>
    <w:lvl w:ilvl="4" w:tplc="5D6ED7A4">
      <w:numFmt w:val="bullet"/>
      <w:lvlText w:val="•"/>
      <w:lvlJc w:val="left"/>
      <w:pPr>
        <w:ind w:left="4958" w:hanging="360"/>
      </w:pPr>
      <w:rPr>
        <w:rFonts w:hint="default"/>
        <w:lang w:val="en-GB" w:eastAsia="en-GB" w:bidi="en-GB"/>
      </w:rPr>
    </w:lvl>
    <w:lvl w:ilvl="5" w:tplc="44A6E03A">
      <w:numFmt w:val="bullet"/>
      <w:lvlText w:val="•"/>
      <w:lvlJc w:val="left"/>
      <w:pPr>
        <w:ind w:left="5933" w:hanging="360"/>
      </w:pPr>
      <w:rPr>
        <w:rFonts w:hint="default"/>
        <w:lang w:val="en-GB" w:eastAsia="en-GB" w:bidi="en-GB"/>
      </w:rPr>
    </w:lvl>
    <w:lvl w:ilvl="6" w:tplc="9390664E">
      <w:numFmt w:val="bullet"/>
      <w:lvlText w:val="•"/>
      <w:lvlJc w:val="left"/>
      <w:pPr>
        <w:ind w:left="6907" w:hanging="360"/>
      </w:pPr>
      <w:rPr>
        <w:rFonts w:hint="default"/>
        <w:lang w:val="en-GB" w:eastAsia="en-GB" w:bidi="en-GB"/>
      </w:rPr>
    </w:lvl>
    <w:lvl w:ilvl="7" w:tplc="2F3C5E0E">
      <w:numFmt w:val="bullet"/>
      <w:lvlText w:val="•"/>
      <w:lvlJc w:val="left"/>
      <w:pPr>
        <w:ind w:left="7882" w:hanging="360"/>
      </w:pPr>
      <w:rPr>
        <w:rFonts w:hint="default"/>
        <w:lang w:val="en-GB" w:eastAsia="en-GB" w:bidi="en-GB"/>
      </w:rPr>
    </w:lvl>
    <w:lvl w:ilvl="8" w:tplc="B866A3EC">
      <w:numFmt w:val="bullet"/>
      <w:lvlText w:val="•"/>
      <w:lvlJc w:val="left"/>
      <w:pPr>
        <w:ind w:left="8857" w:hanging="360"/>
      </w:pPr>
      <w:rPr>
        <w:rFonts w:hint="default"/>
        <w:lang w:val="en-GB" w:eastAsia="en-GB" w:bidi="en-GB"/>
      </w:rPr>
    </w:lvl>
  </w:abstractNum>
  <w:abstractNum w:abstractNumId="29" w15:restartNumberingAfterBreak="0">
    <w:nsid w:val="49051739"/>
    <w:multiLevelType w:val="hybridMultilevel"/>
    <w:tmpl w:val="202A754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CBF10AF"/>
    <w:multiLevelType w:val="hybridMultilevel"/>
    <w:tmpl w:val="839A52E4"/>
    <w:lvl w:ilvl="0" w:tplc="6200F056">
      <w:start w:val="1"/>
      <w:numFmt w:val="lowerLetter"/>
      <w:lvlText w:val="%1)"/>
      <w:lvlJc w:val="left"/>
      <w:pPr>
        <w:ind w:left="842" w:hanging="360"/>
      </w:pPr>
      <w:rPr>
        <w:rFonts w:hint="default" w:ascii="Arial" w:hAnsi="Arial" w:eastAsia="Arial" w:cs="Arial"/>
        <w:spacing w:val="-1"/>
        <w:w w:val="99"/>
        <w:sz w:val="20"/>
        <w:szCs w:val="20"/>
        <w:lang w:val="en-GB" w:eastAsia="en-GB" w:bidi="en-GB"/>
      </w:rPr>
    </w:lvl>
    <w:lvl w:ilvl="1" w:tplc="A710974C">
      <w:numFmt w:val="bullet"/>
      <w:lvlText w:val="•"/>
      <w:lvlJc w:val="left"/>
      <w:pPr>
        <w:ind w:left="1836" w:hanging="360"/>
      </w:pPr>
      <w:rPr>
        <w:rFonts w:hint="default"/>
        <w:lang w:val="en-GB" w:eastAsia="en-GB" w:bidi="en-GB"/>
      </w:rPr>
    </w:lvl>
    <w:lvl w:ilvl="2" w:tplc="DF5E97F4">
      <w:numFmt w:val="bullet"/>
      <w:lvlText w:val="•"/>
      <w:lvlJc w:val="left"/>
      <w:pPr>
        <w:ind w:left="2833" w:hanging="360"/>
      </w:pPr>
      <w:rPr>
        <w:rFonts w:hint="default"/>
        <w:lang w:val="en-GB" w:eastAsia="en-GB" w:bidi="en-GB"/>
      </w:rPr>
    </w:lvl>
    <w:lvl w:ilvl="3" w:tplc="E034C836">
      <w:numFmt w:val="bullet"/>
      <w:lvlText w:val="•"/>
      <w:lvlJc w:val="left"/>
      <w:pPr>
        <w:ind w:left="3829" w:hanging="360"/>
      </w:pPr>
      <w:rPr>
        <w:rFonts w:hint="default"/>
        <w:lang w:val="en-GB" w:eastAsia="en-GB" w:bidi="en-GB"/>
      </w:rPr>
    </w:lvl>
    <w:lvl w:ilvl="4" w:tplc="78C48892">
      <w:numFmt w:val="bullet"/>
      <w:lvlText w:val="•"/>
      <w:lvlJc w:val="left"/>
      <w:pPr>
        <w:ind w:left="4826" w:hanging="360"/>
      </w:pPr>
      <w:rPr>
        <w:rFonts w:hint="default"/>
        <w:lang w:val="en-GB" w:eastAsia="en-GB" w:bidi="en-GB"/>
      </w:rPr>
    </w:lvl>
    <w:lvl w:ilvl="5" w:tplc="DC4AB10C">
      <w:numFmt w:val="bullet"/>
      <w:lvlText w:val="•"/>
      <w:lvlJc w:val="left"/>
      <w:pPr>
        <w:ind w:left="5823" w:hanging="360"/>
      </w:pPr>
      <w:rPr>
        <w:rFonts w:hint="default"/>
        <w:lang w:val="en-GB" w:eastAsia="en-GB" w:bidi="en-GB"/>
      </w:rPr>
    </w:lvl>
    <w:lvl w:ilvl="6" w:tplc="A55C607C">
      <w:numFmt w:val="bullet"/>
      <w:lvlText w:val="•"/>
      <w:lvlJc w:val="left"/>
      <w:pPr>
        <w:ind w:left="6819" w:hanging="360"/>
      </w:pPr>
      <w:rPr>
        <w:rFonts w:hint="default"/>
        <w:lang w:val="en-GB" w:eastAsia="en-GB" w:bidi="en-GB"/>
      </w:rPr>
    </w:lvl>
    <w:lvl w:ilvl="7" w:tplc="E6A623CA">
      <w:numFmt w:val="bullet"/>
      <w:lvlText w:val="•"/>
      <w:lvlJc w:val="left"/>
      <w:pPr>
        <w:ind w:left="7816" w:hanging="360"/>
      </w:pPr>
      <w:rPr>
        <w:rFonts w:hint="default"/>
        <w:lang w:val="en-GB" w:eastAsia="en-GB" w:bidi="en-GB"/>
      </w:rPr>
    </w:lvl>
    <w:lvl w:ilvl="8" w:tplc="4ACCFD9C">
      <w:numFmt w:val="bullet"/>
      <w:lvlText w:val="•"/>
      <w:lvlJc w:val="left"/>
      <w:pPr>
        <w:ind w:left="8813" w:hanging="360"/>
      </w:pPr>
      <w:rPr>
        <w:rFonts w:hint="default"/>
        <w:lang w:val="en-GB" w:eastAsia="en-GB" w:bidi="en-GB"/>
      </w:rPr>
    </w:lvl>
  </w:abstractNum>
  <w:abstractNum w:abstractNumId="31" w15:restartNumberingAfterBreak="0">
    <w:nsid w:val="4EDE73B0"/>
    <w:multiLevelType w:val="hybridMultilevel"/>
    <w:tmpl w:val="E0CC6FAC"/>
    <w:lvl w:ilvl="0" w:tplc="7F766674">
      <w:numFmt w:val="bullet"/>
      <w:lvlText w:val=""/>
      <w:lvlJc w:val="left"/>
      <w:pPr>
        <w:ind w:left="1165" w:hanging="360"/>
      </w:pPr>
      <w:rPr>
        <w:rFonts w:hint="default" w:ascii="Symbol" w:hAnsi="Symbol" w:eastAsia="Symbol" w:cs="Symbol"/>
        <w:w w:val="100"/>
        <w:sz w:val="24"/>
        <w:szCs w:val="24"/>
        <w:lang w:val="en-GB" w:eastAsia="en-GB" w:bidi="en-GB"/>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32" w15:restartNumberingAfterBreak="0">
    <w:nsid w:val="525D0347"/>
    <w:multiLevelType w:val="hybridMultilevel"/>
    <w:tmpl w:val="B7D4E7C2"/>
    <w:lvl w:ilvl="0" w:tplc="5576F896">
      <w:start w:val="1"/>
      <w:numFmt w:val="bullet"/>
      <w:lvlText w:val=""/>
      <w:lvlJc w:val="left"/>
      <w:pPr>
        <w:ind w:left="4931" w:hanging="360"/>
      </w:pPr>
      <w:rPr>
        <w:rFonts w:hint="default" w:ascii="Symbol" w:hAnsi="Symbol"/>
        <w:color w:val="auto"/>
      </w:rPr>
    </w:lvl>
    <w:lvl w:ilvl="1" w:tplc="08090003" w:tentative="1">
      <w:start w:val="1"/>
      <w:numFmt w:val="bullet"/>
      <w:lvlText w:val="o"/>
      <w:lvlJc w:val="left"/>
      <w:pPr>
        <w:ind w:left="1475" w:hanging="360"/>
      </w:pPr>
      <w:rPr>
        <w:rFonts w:hint="default" w:ascii="Courier New" w:hAnsi="Courier New" w:cs="Courier New"/>
      </w:rPr>
    </w:lvl>
    <w:lvl w:ilvl="2" w:tplc="08090005" w:tentative="1">
      <w:start w:val="1"/>
      <w:numFmt w:val="bullet"/>
      <w:lvlText w:val=""/>
      <w:lvlJc w:val="left"/>
      <w:pPr>
        <w:ind w:left="2195" w:hanging="360"/>
      </w:pPr>
      <w:rPr>
        <w:rFonts w:hint="default" w:ascii="Wingdings" w:hAnsi="Wingdings"/>
      </w:rPr>
    </w:lvl>
    <w:lvl w:ilvl="3" w:tplc="08090001" w:tentative="1">
      <w:start w:val="1"/>
      <w:numFmt w:val="bullet"/>
      <w:lvlText w:val=""/>
      <w:lvlJc w:val="left"/>
      <w:pPr>
        <w:ind w:left="2915" w:hanging="360"/>
      </w:pPr>
      <w:rPr>
        <w:rFonts w:hint="default" w:ascii="Symbol" w:hAnsi="Symbol"/>
      </w:rPr>
    </w:lvl>
    <w:lvl w:ilvl="4" w:tplc="08090003" w:tentative="1">
      <w:start w:val="1"/>
      <w:numFmt w:val="bullet"/>
      <w:lvlText w:val="o"/>
      <w:lvlJc w:val="left"/>
      <w:pPr>
        <w:ind w:left="3635" w:hanging="360"/>
      </w:pPr>
      <w:rPr>
        <w:rFonts w:hint="default" w:ascii="Courier New" w:hAnsi="Courier New" w:cs="Courier New"/>
      </w:rPr>
    </w:lvl>
    <w:lvl w:ilvl="5" w:tplc="08090005" w:tentative="1">
      <w:start w:val="1"/>
      <w:numFmt w:val="bullet"/>
      <w:lvlText w:val=""/>
      <w:lvlJc w:val="left"/>
      <w:pPr>
        <w:ind w:left="4355" w:hanging="360"/>
      </w:pPr>
      <w:rPr>
        <w:rFonts w:hint="default" w:ascii="Wingdings" w:hAnsi="Wingdings"/>
      </w:rPr>
    </w:lvl>
    <w:lvl w:ilvl="6" w:tplc="08090001" w:tentative="1">
      <w:start w:val="1"/>
      <w:numFmt w:val="bullet"/>
      <w:lvlText w:val=""/>
      <w:lvlJc w:val="left"/>
      <w:pPr>
        <w:ind w:left="5075" w:hanging="360"/>
      </w:pPr>
      <w:rPr>
        <w:rFonts w:hint="default" w:ascii="Symbol" w:hAnsi="Symbol"/>
      </w:rPr>
    </w:lvl>
    <w:lvl w:ilvl="7" w:tplc="08090003" w:tentative="1">
      <w:start w:val="1"/>
      <w:numFmt w:val="bullet"/>
      <w:lvlText w:val="o"/>
      <w:lvlJc w:val="left"/>
      <w:pPr>
        <w:ind w:left="5795" w:hanging="360"/>
      </w:pPr>
      <w:rPr>
        <w:rFonts w:hint="default" w:ascii="Courier New" w:hAnsi="Courier New" w:cs="Courier New"/>
      </w:rPr>
    </w:lvl>
    <w:lvl w:ilvl="8" w:tplc="08090005" w:tentative="1">
      <w:start w:val="1"/>
      <w:numFmt w:val="bullet"/>
      <w:lvlText w:val=""/>
      <w:lvlJc w:val="left"/>
      <w:pPr>
        <w:ind w:left="6515" w:hanging="360"/>
      </w:pPr>
      <w:rPr>
        <w:rFonts w:hint="default" w:ascii="Wingdings" w:hAnsi="Wingdings"/>
      </w:rPr>
    </w:lvl>
  </w:abstractNum>
  <w:abstractNum w:abstractNumId="33" w15:restartNumberingAfterBreak="0">
    <w:nsid w:val="52706747"/>
    <w:multiLevelType w:val="hybridMultilevel"/>
    <w:tmpl w:val="D5C8F9A2"/>
    <w:lvl w:ilvl="0" w:tplc="79728D60">
      <w:numFmt w:val="bullet"/>
      <w:lvlText w:val=""/>
      <w:lvlJc w:val="left"/>
      <w:pPr>
        <w:ind w:left="827" w:hanging="360"/>
      </w:pPr>
      <w:rPr>
        <w:rFonts w:hint="default" w:ascii="Symbol" w:hAnsi="Symbol" w:eastAsia="Symbol" w:cs="Arial"/>
        <w:w w:val="100"/>
        <w:sz w:val="24"/>
        <w:szCs w:val="24"/>
        <w:lang w:val="en-GB" w:eastAsia="en-GB" w:bidi="en-GB"/>
      </w:rPr>
    </w:lvl>
    <w:lvl w:ilvl="1" w:tplc="34E8F1CE">
      <w:numFmt w:val="bullet"/>
      <w:lvlText w:val="•"/>
      <w:lvlJc w:val="left"/>
      <w:pPr>
        <w:ind w:left="1464" w:hanging="360"/>
      </w:pPr>
      <w:rPr>
        <w:rFonts w:hint="default"/>
        <w:lang w:val="en-GB" w:eastAsia="en-GB" w:bidi="en-GB"/>
      </w:rPr>
    </w:lvl>
    <w:lvl w:ilvl="2" w:tplc="0CEC204E">
      <w:numFmt w:val="bullet"/>
      <w:lvlText w:val="•"/>
      <w:lvlJc w:val="left"/>
      <w:pPr>
        <w:ind w:left="2109" w:hanging="360"/>
      </w:pPr>
      <w:rPr>
        <w:rFonts w:hint="default"/>
        <w:lang w:val="en-GB" w:eastAsia="en-GB" w:bidi="en-GB"/>
      </w:rPr>
    </w:lvl>
    <w:lvl w:ilvl="3" w:tplc="B5D09398">
      <w:numFmt w:val="bullet"/>
      <w:lvlText w:val="•"/>
      <w:lvlJc w:val="left"/>
      <w:pPr>
        <w:ind w:left="2753" w:hanging="360"/>
      </w:pPr>
      <w:rPr>
        <w:rFonts w:hint="default"/>
        <w:lang w:val="en-GB" w:eastAsia="en-GB" w:bidi="en-GB"/>
      </w:rPr>
    </w:lvl>
    <w:lvl w:ilvl="4" w:tplc="C51E8CCE">
      <w:numFmt w:val="bullet"/>
      <w:lvlText w:val="•"/>
      <w:lvlJc w:val="left"/>
      <w:pPr>
        <w:ind w:left="3398" w:hanging="360"/>
      </w:pPr>
      <w:rPr>
        <w:rFonts w:hint="default"/>
        <w:lang w:val="en-GB" w:eastAsia="en-GB" w:bidi="en-GB"/>
      </w:rPr>
    </w:lvl>
    <w:lvl w:ilvl="5" w:tplc="55AAE92E">
      <w:numFmt w:val="bullet"/>
      <w:lvlText w:val="•"/>
      <w:lvlJc w:val="left"/>
      <w:pPr>
        <w:ind w:left="4043" w:hanging="360"/>
      </w:pPr>
      <w:rPr>
        <w:rFonts w:hint="default"/>
        <w:lang w:val="en-GB" w:eastAsia="en-GB" w:bidi="en-GB"/>
      </w:rPr>
    </w:lvl>
    <w:lvl w:ilvl="6" w:tplc="326008AE">
      <w:numFmt w:val="bullet"/>
      <w:lvlText w:val="•"/>
      <w:lvlJc w:val="left"/>
      <w:pPr>
        <w:ind w:left="4687" w:hanging="360"/>
      </w:pPr>
      <w:rPr>
        <w:rFonts w:hint="default"/>
        <w:lang w:val="en-GB" w:eastAsia="en-GB" w:bidi="en-GB"/>
      </w:rPr>
    </w:lvl>
    <w:lvl w:ilvl="7" w:tplc="783C009E">
      <w:numFmt w:val="bullet"/>
      <w:lvlText w:val="•"/>
      <w:lvlJc w:val="left"/>
      <w:pPr>
        <w:ind w:left="5332" w:hanging="360"/>
      </w:pPr>
      <w:rPr>
        <w:rFonts w:hint="default"/>
        <w:lang w:val="en-GB" w:eastAsia="en-GB" w:bidi="en-GB"/>
      </w:rPr>
    </w:lvl>
    <w:lvl w:ilvl="8" w:tplc="0748B4CC">
      <w:numFmt w:val="bullet"/>
      <w:lvlText w:val="•"/>
      <w:lvlJc w:val="left"/>
      <w:pPr>
        <w:ind w:left="5976" w:hanging="360"/>
      </w:pPr>
      <w:rPr>
        <w:rFonts w:hint="default"/>
        <w:lang w:val="en-GB" w:eastAsia="en-GB" w:bidi="en-GB"/>
      </w:rPr>
    </w:lvl>
  </w:abstractNum>
  <w:abstractNum w:abstractNumId="34" w15:restartNumberingAfterBreak="0">
    <w:nsid w:val="5A900D1B"/>
    <w:multiLevelType w:val="hybridMultilevel"/>
    <w:tmpl w:val="F9F01406"/>
    <w:lvl w:ilvl="0" w:tplc="A82C4F66">
      <w:numFmt w:val="bullet"/>
      <w:lvlText w:val=""/>
      <w:lvlJc w:val="left"/>
      <w:pPr>
        <w:ind w:left="827" w:hanging="360"/>
      </w:pPr>
      <w:rPr>
        <w:rFonts w:hint="default" w:ascii="Symbol" w:hAnsi="Symbol" w:eastAsia="Symbol" w:cs="Symbol"/>
        <w:w w:val="100"/>
        <w:sz w:val="16"/>
        <w:szCs w:val="16"/>
        <w:lang w:val="en-GB" w:eastAsia="en-GB" w:bidi="en-GB"/>
      </w:rPr>
    </w:lvl>
    <w:lvl w:ilvl="1" w:tplc="6D9A3AE8">
      <w:numFmt w:val="bullet"/>
      <w:lvlText w:val="•"/>
      <w:lvlJc w:val="left"/>
      <w:pPr>
        <w:ind w:left="1464" w:hanging="360"/>
      </w:pPr>
      <w:rPr>
        <w:rFonts w:hint="default"/>
        <w:lang w:val="en-GB" w:eastAsia="en-GB" w:bidi="en-GB"/>
      </w:rPr>
    </w:lvl>
    <w:lvl w:ilvl="2" w:tplc="48D69CB0">
      <w:numFmt w:val="bullet"/>
      <w:lvlText w:val="•"/>
      <w:lvlJc w:val="left"/>
      <w:pPr>
        <w:ind w:left="2109" w:hanging="360"/>
      </w:pPr>
      <w:rPr>
        <w:rFonts w:hint="default"/>
        <w:lang w:val="en-GB" w:eastAsia="en-GB" w:bidi="en-GB"/>
      </w:rPr>
    </w:lvl>
    <w:lvl w:ilvl="3" w:tplc="836C26D4">
      <w:numFmt w:val="bullet"/>
      <w:lvlText w:val="•"/>
      <w:lvlJc w:val="left"/>
      <w:pPr>
        <w:ind w:left="2753" w:hanging="360"/>
      </w:pPr>
      <w:rPr>
        <w:rFonts w:hint="default"/>
        <w:lang w:val="en-GB" w:eastAsia="en-GB" w:bidi="en-GB"/>
      </w:rPr>
    </w:lvl>
    <w:lvl w:ilvl="4" w:tplc="F378DFFE">
      <w:numFmt w:val="bullet"/>
      <w:lvlText w:val="•"/>
      <w:lvlJc w:val="left"/>
      <w:pPr>
        <w:ind w:left="3398" w:hanging="360"/>
      </w:pPr>
      <w:rPr>
        <w:rFonts w:hint="default"/>
        <w:lang w:val="en-GB" w:eastAsia="en-GB" w:bidi="en-GB"/>
      </w:rPr>
    </w:lvl>
    <w:lvl w:ilvl="5" w:tplc="A302357E">
      <w:numFmt w:val="bullet"/>
      <w:lvlText w:val="•"/>
      <w:lvlJc w:val="left"/>
      <w:pPr>
        <w:ind w:left="4043" w:hanging="360"/>
      </w:pPr>
      <w:rPr>
        <w:rFonts w:hint="default"/>
        <w:lang w:val="en-GB" w:eastAsia="en-GB" w:bidi="en-GB"/>
      </w:rPr>
    </w:lvl>
    <w:lvl w:ilvl="6" w:tplc="7E3A1FB0">
      <w:numFmt w:val="bullet"/>
      <w:lvlText w:val="•"/>
      <w:lvlJc w:val="left"/>
      <w:pPr>
        <w:ind w:left="4687" w:hanging="360"/>
      </w:pPr>
      <w:rPr>
        <w:rFonts w:hint="default"/>
        <w:lang w:val="en-GB" w:eastAsia="en-GB" w:bidi="en-GB"/>
      </w:rPr>
    </w:lvl>
    <w:lvl w:ilvl="7" w:tplc="E6B403C6">
      <w:numFmt w:val="bullet"/>
      <w:lvlText w:val="•"/>
      <w:lvlJc w:val="left"/>
      <w:pPr>
        <w:ind w:left="5332" w:hanging="360"/>
      </w:pPr>
      <w:rPr>
        <w:rFonts w:hint="default"/>
        <w:lang w:val="en-GB" w:eastAsia="en-GB" w:bidi="en-GB"/>
      </w:rPr>
    </w:lvl>
    <w:lvl w:ilvl="8" w:tplc="03DA1086">
      <w:numFmt w:val="bullet"/>
      <w:lvlText w:val="•"/>
      <w:lvlJc w:val="left"/>
      <w:pPr>
        <w:ind w:left="5976" w:hanging="360"/>
      </w:pPr>
      <w:rPr>
        <w:rFonts w:hint="default"/>
        <w:lang w:val="en-GB" w:eastAsia="en-GB" w:bidi="en-GB"/>
      </w:rPr>
    </w:lvl>
  </w:abstractNum>
  <w:abstractNum w:abstractNumId="35" w15:restartNumberingAfterBreak="0">
    <w:nsid w:val="617B64EC"/>
    <w:multiLevelType w:val="hybridMultilevel"/>
    <w:tmpl w:val="B862060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2FF0AC6"/>
    <w:multiLevelType w:val="hybridMultilevel"/>
    <w:tmpl w:val="8362CB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42079EF"/>
    <w:multiLevelType w:val="hybridMultilevel"/>
    <w:tmpl w:val="3044ED92"/>
    <w:lvl w:ilvl="0" w:tplc="784A5368">
      <w:numFmt w:val="bullet"/>
      <w:lvlText w:val=""/>
      <w:lvlJc w:val="left"/>
      <w:pPr>
        <w:ind w:left="825" w:hanging="360"/>
      </w:pPr>
      <w:rPr>
        <w:rFonts w:hint="default" w:ascii="Symbol" w:hAnsi="Symbol" w:eastAsia="Symbol" w:cs="Symbol"/>
        <w:w w:val="100"/>
        <w:sz w:val="24"/>
        <w:szCs w:val="24"/>
        <w:lang w:val="en-GB" w:eastAsia="en-GB" w:bidi="en-GB"/>
      </w:rPr>
    </w:lvl>
    <w:lvl w:ilvl="1" w:tplc="631CA8AA">
      <w:numFmt w:val="bullet"/>
      <w:lvlText w:val="•"/>
      <w:lvlJc w:val="left"/>
      <w:pPr>
        <w:ind w:left="1464" w:hanging="360"/>
      </w:pPr>
      <w:rPr>
        <w:rFonts w:hint="default"/>
        <w:lang w:val="en-GB" w:eastAsia="en-GB" w:bidi="en-GB"/>
      </w:rPr>
    </w:lvl>
    <w:lvl w:ilvl="2" w:tplc="0CB85AF0">
      <w:numFmt w:val="bullet"/>
      <w:lvlText w:val="•"/>
      <w:lvlJc w:val="left"/>
      <w:pPr>
        <w:ind w:left="2109" w:hanging="360"/>
      </w:pPr>
      <w:rPr>
        <w:rFonts w:hint="default"/>
        <w:lang w:val="en-GB" w:eastAsia="en-GB" w:bidi="en-GB"/>
      </w:rPr>
    </w:lvl>
    <w:lvl w:ilvl="3" w:tplc="401CE808">
      <w:numFmt w:val="bullet"/>
      <w:lvlText w:val="•"/>
      <w:lvlJc w:val="left"/>
      <w:pPr>
        <w:ind w:left="2753" w:hanging="360"/>
      </w:pPr>
      <w:rPr>
        <w:rFonts w:hint="default"/>
        <w:lang w:val="en-GB" w:eastAsia="en-GB" w:bidi="en-GB"/>
      </w:rPr>
    </w:lvl>
    <w:lvl w:ilvl="4" w:tplc="143E13DA">
      <w:numFmt w:val="bullet"/>
      <w:lvlText w:val="•"/>
      <w:lvlJc w:val="left"/>
      <w:pPr>
        <w:ind w:left="3398" w:hanging="360"/>
      </w:pPr>
      <w:rPr>
        <w:rFonts w:hint="default"/>
        <w:lang w:val="en-GB" w:eastAsia="en-GB" w:bidi="en-GB"/>
      </w:rPr>
    </w:lvl>
    <w:lvl w:ilvl="5" w:tplc="E430BB68">
      <w:numFmt w:val="bullet"/>
      <w:lvlText w:val="•"/>
      <w:lvlJc w:val="left"/>
      <w:pPr>
        <w:ind w:left="4043" w:hanging="360"/>
      </w:pPr>
      <w:rPr>
        <w:rFonts w:hint="default"/>
        <w:lang w:val="en-GB" w:eastAsia="en-GB" w:bidi="en-GB"/>
      </w:rPr>
    </w:lvl>
    <w:lvl w:ilvl="6" w:tplc="326A5A4E">
      <w:numFmt w:val="bullet"/>
      <w:lvlText w:val="•"/>
      <w:lvlJc w:val="left"/>
      <w:pPr>
        <w:ind w:left="4687" w:hanging="360"/>
      </w:pPr>
      <w:rPr>
        <w:rFonts w:hint="default"/>
        <w:lang w:val="en-GB" w:eastAsia="en-GB" w:bidi="en-GB"/>
      </w:rPr>
    </w:lvl>
    <w:lvl w:ilvl="7" w:tplc="C69278B0">
      <w:numFmt w:val="bullet"/>
      <w:lvlText w:val="•"/>
      <w:lvlJc w:val="left"/>
      <w:pPr>
        <w:ind w:left="5332" w:hanging="360"/>
      </w:pPr>
      <w:rPr>
        <w:rFonts w:hint="default"/>
        <w:lang w:val="en-GB" w:eastAsia="en-GB" w:bidi="en-GB"/>
      </w:rPr>
    </w:lvl>
    <w:lvl w:ilvl="8" w:tplc="7B9C942E">
      <w:numFmt w:val="bullet"/>
      <w:lvlText w:val="•"/>
      <w:lvlJc w:val="left"/>
      <w:pPr>
        <w:ind w:left="5976" w:hanging="360"/>
      </w:pPr>
      <w:rPr>
        <w:rFonts w:hint="default"/>
        <w:lang w:val="en-GB" w:eastAsia="en-GB" w:bidi="en-GB"/>
      </w:rPr>
    </w:lvl>
  </w:abstractNum>
  <w:abstractNum w:abstractNumId="38" w15:restartNumberingAfterBreak="0">
    <w:nsid w:val="671E2481"/>
    <w:multiLevelType w:val="hybridMultilevel"/>
    <w:tmpl w:val="1F346A1A"/>
    <w:lvl w:ilvl="0" w:tplc="F9CA80E8">
      <w:numFmt w:val="bullet"/>
      <w:lvlText w:val=""/>
      <w:lvlJc w:val="left"/>
      <w:pPr>
        <w:ind w:left="827" w:hanging="360"/>
      </w:pPr>
      <w:rPr>
        <w:rFonts w:hint="default" w:ascii="Symbol" w:hAnsi="Symbol" w:eastAsia="Symbol" w:cs="Symbol"/>
        <w:w w:val="100"/>
        <w:sz w:val="16"/>
        <w:szCs w:val="16"/>
        <w:lang w:val="en-GB" w:eastAsia="en-GB" w:bidi="en-GB"/>
      </w:rPr>
    </w:lvl>
    <w:lvl w:ilvl="1" w:tplc="C05E48CE">
      <w:numFmt w:val="bullet"/>
      <w:lvlText w:val="•"/>
      <w:lvlJc w:val="left"/>
      <w:pPr>
        <w:ind w:left="1464" w:hanging="360"/>
      </w:pPr>
      <w:rPr>
        <w:rFonts w:hint="default"/>
        <w:lang w:val="en-GB" w:eastAsia="en-GB" w:bidi="en-GB"/>
      </w:rPr>
    </w:lvl>
    <w:lvl w:ilvl="2" w:tplc="79202BFA">
      <w:numFmt w:val="bullet"/>
      <w:lvlText w:val="•"/>
      <w:lvlJc w:val="left"/>
      <w:pPr>
        <w:ind w:left="2109" w:hanging="360"/>
      </w:pPr>
      <w:rPr>
        <w:rFonts w:hint="default"/>
        <w:lang w:val="en-GB" w:eastAsia="en-GB" w:bidi="en-GB"/>
      </w:rPr>
    </w:lvl>
    <w:lvl w:ilvl="3" w:tplc="A0148BE0">
      <w:numFmt w:val="bullet"/>
      <w:lvlText w:val="•"/>
      <w:lvlJc w:val="left"/>
      <w:pPr>
        <w:ind w:left="2753" w:hanging="360"/>
      </w:pPr>
      <w:rPr>
        <w:rFonts w:hint="default"/>
        <w:lang w:val="en-GB" w:eastAsia="en-GB" w:bidi="en-GB"/>
      </w:rPr>
    </w:lvl>
    <w:lvl w:ilvl="4" w:tplc="B6DEE0E0">
      <w:numFmt w:val="bullet"/>
      <w:lvlText w:val="•"/>
      <w:lvlJc w:val="left"/>
      <w:pPr>
        <w:ind w:left="3398" w:hanging="360"/>
      </w:pPr>
      <w:rPr>
        <w:rFonts w:hint="default"/>
        <w:lang w:val="en-GB" w:eastAsia="en-GB" w:bidi="en-GB"/>
      </w:rPr>
    </w:lvl>
    <w:lvl w:ilvl="5" w:tplc="79B0EAE6">
      <w:numFmt w:val="bullet"/>
      <w:lvlText w:val="•"/>
      <w:lvlJc w:val="left"/>
      <w:pPr>
        <w:ind w:left="4043" w:hanging="360"/>
      </w:pPr>
      <w:rPr>
        <w:rFonts w:hint="default"/>
        <w:lang w:val="en-GB" w:eastAsia="en-GB" w:bidi="en-GB"/>
      </w:rPr>
    </w:lvl>
    <w:lvl w:ilvl="6" w:tplc="3A5A13D6">
      <w:numFmt w:val="bullet"/>
      <w:lvlText w:val="•"/>
      <w:lvlJc w:val="left"/>
      <w:pPr>
        <w:ind w:left="4687" w:hanging="360"/>
      </w:pPr>
      <w:rPr>
        <w:rFonts w:hint="default"/>
        <w:lang w:val="en-GB" w:eastAsia="en-GB" w:bidi="en-GB"/>
      </w:rPr>
    </w:lvl>
    <w:lvl w:ilvl="7" w:tplc="4AE249A0">
      <w:numFmt w:val="bullet"/>
      <w:lvlText w:val="•"/>
      <w:lvlJc w:val="left"/>
      <w:pPr>
        <w:ind w:left="5332" w:hanging="360"/>
      </w:pPr>
      <w:rPr>
        <w:rFonts w:hint="default"/>
        <w:lang w:val="en-GB" w:eastAsia="en-GB" w:bidi="en-GB"/>
      </w:rPr>
    </w:lvl>
    <w:lvl w:ilvl="8" w:tplc="EFD45D4E">
      <w:numFmt w:val="bullet"/>
      <w:lvlText w:val="•"/>
      <w:lvlJc w:val="left"/>
      <w:pPr>
        <w:ind w:left="5976" w:hanging="360"/>
      </w:pPr>
      <w:rPr>
        <w:rFonts w:hint="default"/>
        <w:lang w:val="en-GB" w:eastAsia="en-GB" w:bidi="en-GB"/>
      </w:rPr>
    </w:lvl>
  </w:abstractNum>
  <w:abstractNum w:abstractNumId="39" w15:restartNumberingAfterBreak="0">
    <w:nsid w:val="6811188B"/>
    <w:multiLevelType w:val="hybridMultilevel"/>
    <w:tmpl w:val="7B46CD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3A96776"/>
    <w:multiLevelType w:val="hybridMultilevel"/>
    <w:tmpl w:val="AB2C4CEC"/>
    <w:lvl w:ilvl="0" w:tplc="08090001">
      <w:start w:val="1"/>
      <w:numFmt w:val="bullet"/>
      <w:lvlText w:val=""/>
      <w:lvlJc w:val="left"/>
      <w:pPr>
        <w:ind w:left="757" w:hanging="360"/>
      </w:pPr>
      <w:rPr>
        <w:rFonts w:hint="default" w:ascii="Symbol" w:hAnsi="Symbol"/>
      </w:rPr>
    </w:lvl>
    <w:lvl w:ilvl="1" w:tplc="08090003" w:tentative="1">
      <w:start w:val="1"/>
      <w:numFmt w:val="bullet"/>
      <w:lvlText w:val="o"/>
      <w:lvlJc w:val="left"/>
      <w:pPr>
        <w:ind w:left="1477" w:hanging="360"/>
      </w:pPr>
      <w:rPr>
        <w:rFonts w:hint="default" w:ascii="Courier New" w:hAnsi="Courier New" w:cs="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cs="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cs="Courier New"/>
      </w:rPr>
    </w:lvl>
    <w:lvl w:ilvl="8" w:tplc="08090005" w:tentative="1">
      <w:start w:val="1"/>
      <w:numFmt w:val="bullet"/>
      <w:lvlText w:val=""/>
      <w:lvlJc w:val="left"/>
      <w:pPr>
        <w:ind w:left="6517" w:hanging="360"/>
      </w:pPr>
      <w:rPr>
        <w:rFonts w:hint="default" w:ascii="Wingdings" w:hAnsi="Wingdings"/>
      </w:rPr>
    </w:lvl>
  </w:abstractNum>
  <w:abstractNum w:abstractNumId="41" w15:restartNumberingAfterBreak="0">
    <w:nsid w:val="744C69D2"/>
    <w:multiLevelType w:val="hybridMultilevel"/>
    <w:tmpl w:val="C300712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4DD2104"/>
    <w:multiLevelType w:val="hybridMultilevel"/>
    <w:tmpl w:val="801A0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676582E"/>
    <w:multiLevelType w:val="hybridMultilevel"/>
    <w:tmpl w:val="4FC010C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7FC518D"/>
    <w:multiLevelType w:val="hybridMultilevel"/>
    <w:tmpl w:val="9528825C"/>
    <w:lvl w:ilvl="0" w:tplc="08090003">
      <w:start w:val="1"/>
      <w:numFmt w:val="bullet"/>
      <w:lvlText w:val="o"/>
      <w:lvlJc w:val="left"/>
      <w:pPr>
        <w:ind w:left="4896" w:hanging="360"/>
      </w:pPr>
      <w:rPr>
        <w:rFonts w:hint="default" w:ascii="Courier New" w:hAnsi="Courier New" w:cs="Courier New"/>
        <w:color w:val="auto"/>
      </w:rPr>
    </w:lvl>
    <w:lvl w:ilvl="1" w:tplc="08090003">
      <w:start w:val="1"/>
      <w:numFmt w:val="bullet"/>
      <w:lvlText w:val="o"/>
      <w:lvlJc w:val="left"/>
      <w:pPr>
        <w:ind w:left="5616" w:hanging="360"/>
      </w:pPr>
      <w:rPr>
        <w:rFonts w:hint="default" w:ascii="Courier New" w:hAnsi="Courier New" w:cs="Courier New"/>
      </w:rPr>
    </w:lvl>
    <w:lvl w:ilvl="2" w:tplc="08090005">
      <w:start w:val="1"/>
      <w:numFmt w:val="bullet"/>
      <w:lvlText w:val=""/>
      <w:lvlJc w:val="left"/>
      <w:pPr>
        <w:ind w:left="6336" w:hanging="360"/>
      </w:pPr>
      <w:rPr>
        <w:rFonts w:hint="default" w:ascii="Wingdings" w:hAnsi="Wingdings"/>
      </w:rPr>
    </w:lvl>
    <w:lvl w:ilvl="3" w:tplc="08090001">
      <w:start w:val="1"/>
      <w:numFmt w:val="bullet"/>
      <w:lvlText w:val=""/>
      <w:lvlJc w:val="left"/>
      <w:pPr>
        <w:ind w:left="7056" w:hanging="360"/>
      </w:pPr>
      <w:rPr>
        <w:rFonts w:hint="default" w:ascii="Symbol" w:hAnsi="Symbol"/>
      </w:rPr>
    </w:lvl>
    <w:lvl w:ilvl="4" w:tplc="08090003" w:tentative="1">
      <w:start w:val="1"/>
      <w:numFmt w:val="bullet"/>
      <w:lvlText w:val="o"/>
      <w:lvlJc w:val="left"/>
      <w:pPr>
        <w:ind w:left="7776" w:hanging="360"/>
      </w:pPr>
      <w:rPr>
        <w:rFonts w:hint="default" w:ascii="Courier New" w:hAnsi="Courier New" w:cs="Courier New"/>
      </w:rPr>
    </w:lvl>
    <w:lvl w:ilvl="5" w:tplc="08090005" w:tentative="1">
      <w:start w:val="1"/>
      <w:numFmt w:val="bullet"/>
      <w:lvlText w:val=""/>
      <w:lvlJc w:val="left"/>
      <w:pPr>
        <w:ind w:left="8496" w:hanging="360"/>
      </w:pPr>
      <w:rPr>
        <w:rFonts w:hint="default" w:ascii="Wingdings" w:hAnsi="Wingdings"/>
      </w:rPr>
    </w:lvl>
    <w:lvl w:ilvl="6" w:tplc="08090001" w:tentative="1">
      <w:start w:val="1"/>
      <w:numFmt w:val="bullet"/>
      <w:lvlText w:val=""/>
      <w:lvlJc w:val="left"/>
      <w:pPr>
        <w:ind w:left="9216" w:hanging="360"/>
      </w:pPr>
      <w:rPr>
        <w:rFonts w:hint="default" w:ascii="Symbol" w:hAnsi="Symbol"/>
      </w:rPr>
    </w:lvl>
    <w:lvl w:ilvl="7" w:tplc="08090003" w:tentative="1">
      <w:start w:val="1"/>
      <w:numFmt w:val="bullet"/>
      <w:lvlText w:val="o"/>
      <w:lvlJc w:val="left"/>
      <w:pPr>
        <w:ind w:left="9936" w:hanging="360"/>
      </w:pPr>
      <w:rPr>
        <w:rFonts w:hint="default" w:ascii="Courier New" w:hAnsi="Courier New" w:cs="Courier New"/>
      </w:rPr>
    </w:lvl>
    <w:lvl w:ilvl="8" w:tplc="08090005" w:tentative="1">
      <w:start w:val="1"/>
      <w:numFmt w:val="bullet"/>
      <w:lvlText w:val=""/>
      <w:lvlJc w:val="left"/>
      <w:pPr>
        <w:ind w:left="10656" w:hanging="360"/>
      </w:pPr>
      <w:rPr>
        <w:rFonts w:hint="default" w:ascii="Wingdings" w:hAnsi="Wingdings"/>
      </w:rPr>
    </w:lvl>
  </w:abstractNum>
  <w:abstractNum w:abstractNumId="45" w15:restartNumberingAfterBreak="0">
    <w:nsid w:val="7AD76932"/>
    <w:multiLevelType w:val="hybridMultilevel"/>
    <w:tmpl w:val="BFBE6F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CD95FB5"/>
    <w:multiLevelType w:val="hybridMultilevel"/>
    <w:tmpl w:val="EA600B80"/>
    <w:lvl w:ilvl="0" w:tplc="AA2CE790">
      <w:start w:val="1"/>
      <w:numFmt w:val="decimal"/>
      <w:lvlText w:val="%1."/>
      <w:lvlJc w:val="left"/>
      <w:pPr>
        <w:ind w:left="1060" w:hanging="720"/>
      </w:pPr>
      <w:rPr>
        <w:rFonts w:hint="default" w:ascii="Arial" w:hAnsi="Arial" w:eastAsia="Arial" w:cs="Arial"/>
        <w:spacing w:val="-1"/>
        <w:w w:val="99"/>
        <w:sz w:val="20"/>
        <w:szCs w:val="20"/>
        <w:lang w:val="en-GB" w:eastAsia="en-GB" w:bidi="en-GB"/>
      </w:rPr>
    </w:lvl>
    <w:lvl w:ilvl="1" w:tplc="13B8E190">
      <w:numFmt w:val="bullet"/>
      <w:lvlText w:val="•"/>
      <w:lvlJc w:val="left"/>
      <w:pPr>
        <w:ind w:left="2034" w:hanging="720"/>
      </w:pPr>
      <w:rPr>
        <w:rFonts w:hint="default"/>
        <w:lang w:val="en-GB" w:eastAsia="en-GB" w:bidi="en-GB"/>
      </w:rPr>
    </w:lvl>
    <w:lvl w:ilvl="2" w:tplc="E7E01D9E">
      <w:numFmt w:val="bullet"/>
      <w:lvlText w:val="•"/>
      <w:lvlJc w:val="left"/>
      <w:pPr>
        <w:ind w:left="3009" w:hanging="720"/>
      </w:pPr>
      <w:rPr>
        <w:rFonts w:hint="default"/>
        <w:lang w:val="en-GB" w:eastAsia="en-GB" w:bidi="en-GB"/>
      </w:rPr>
    </w:lvl>
    <w:lvl w:ilvl="3" w:tplc="A33A978C">
      <w:numFmt w:val="bullet"/>
      <w:lvlText w:val="•"/>
      <w:lvlJc w:val="left"/>
      <w:pPr>
        <w:ind w:left="3983" w:hanging="720"/>
      </w:pPr>
      <w:rPr>
        <w:rFonts w:hint="default"/>
        <w:lang w:val="en-GB" w:eastAsia="en-GB" w:bidi="en-GB"/>
      </w:rPr>
    </w:lvl>
    <w:lvl w:ilvl="4" w:tplc="6E8EBD12">
      <w:numFmt w:val="bullet"/>
      <w:lvlText w:val="•"/>
      <w:lvlJc w:val="left"/>
      <w:pPr>
        <w:ind w:left="4958" w:hanging="720"/>
      </w:pPr>
      <w:rPr>
        <w:rFonts w:hint="default"/>
        <w:lang w:val="en-GB" w:eastAsia="en-GB" w:bidi="en-GB"/>
      </w:rPr>
    </w:lvl>
    <w:lvl w:ilvl="5" w:tplc="104EF8C0">
      <w:numFmt w:val="bullet"/>
      <w:lvlText w:val="•"/>
      <w:lvlJc w:val="left"/>
      <w:pPr>
        <w:ind w:left="5933" w:hanging="720"/>
      </w:pPr>
      <w:rPr>
        <w:rFonts w:hint="default"/>
        <w:lang w:val="en-GB" w:eastAsia="en-GB" w:bidi="en-GB"/>
      </w:rPr>
    </w:lvl>
    <w:lvl w:ilvl="6" w:tplc="6518B29A">
      <w:numFmt w:val="bullet"/>
      <w:lvlText w:val="•"/>
      <w:lvlJc w:val="left"/>
      <w:pPr>
        <w:ind w:left="6907" w:hanging="720"/>
      </w:pPr>
      <w:rPr>
        <w:rFonts w:hint="default"/>
        <w:lang w:val="en-GB" w:eastAsia="en-GB" w:bidi="en-GB"/>
      </w:rPr>
    </w:lvl>
    <w:lvl w:ilvl="7" w:tplc="4816D0A8">
      <w:numFmt w:val="bullet"/>
      <w:lvlText w:val="•"/>
      <w:lvlJc w:val="left"/>
      <w:pPr>
        <w:ind w:left="7882" w:hanging="720"/>
      </w:pPr>
      <w:rPr>
        <w:rFonts w:hint="default"/>
        <w:lang w:val="en-GB" w:eastAsia="en-GB" w:bidi="en-GB"/>
      </w:rPr>
    </w:lvl>
    <w:lvl w:ilvl="8" w:tplc="6D025DAC">
      <w:numFmt w:val="bullet"/>
      <w:lvlText w:val="•"/>
      <w:lvlJc w:val="left"/>
      <w:pPr>
        <w:ind w:left="8857" w:hanging="720"/>
      </w:pPr>
      <w:rPr>
        <w:rFonts w:hint="default"/>
        <w:lang w:val="en-GB" w:eastAsia="en-GB" w:bidi="en-GB"/>
      </w:rPr>
    </w:lvl>
  </w:abstractNum>
  <w:abstractNum w:abstractNumId="47" w15:restartNumberingAfterBreak="0">
    <w:nsid w:val="7EC77CCE"/>
    <w:multiLevelType w:val="hybridMultilevel"/>
    <w:tmpl w:val="642C4CCA"/>
    <w:lvl w:ilvl="0" w:tplc="3F086D36">
      <w:numFmt w:val="bullet"/>
      <w:lvlText w:val="•"/>
      <w:lvlJc w:val="left"/>
      <w:pPr>
        <w:ind w:left="340" w:hanging="720"/>
      </w:pPr>
      <w:rPr>
        <w:rFonts w:hint="default" w:ascii="Arial" w:hAnsi="Arial" w:eastAsia="Arial" w:cs="Arial"/>
        <w:w w:val="99"/>
        <w:sz w:val="20"/>
        <w:szCs w:val="20"/>
        <w:lang w:val="en-GB" w:eastAsia="en-GB" w:bidi="en-GB"/>
      </w:rPr>
    </w:lvl>
    <w:lvl w:ilvl="1" w:tplc="0D46BA6C">
      <w:numFmt w:val="bullet"/>
      <w:lvlText w:val="•"/>
      <w:lvlJc w:val="left"/>
      <w:pPr>
        <w:ind w:left="1386" w:hanging="720"/>
      </w:pPr>
      <w:rPr>
        <w:rFonts w:hint="default"/>
        <w:lang w:val="en-GB" w:eastAsia="en-GB" w:bidi="en-GB"/>
      </w:rPr>
    </w:lvl>
    <w:lvl w:ilvl="2" w:tplc="667AAE20">
      <w:numFmt w:val="bullet"/>
      <w:lvlText w:val="•"/>
      <w:lvlJc w:val="left"/>
      <w:pPr>
        <w:ind w:left="2433" w:hanging="720"/>
      </w:pPr>
      <w:rPr>
        <w:rFonts w:hint="default"/>
        <w:lang w:val="en-GB" w:eastAsia="en-GB" w:bidi="en-GB"/>
      </w:rPr>
    </w:lvl>
    <w:lvl w:ilvl="3" w:tplc="8228CE1C">
      <w:numFmt w:val="bullet"/>
      <w:lvlText w:val="•"/>
      <w:lvlJc w:val="left"/>
      <w:pPr>
        <w:ind w:left="3479" w:hanging="720"/>
      </w:pPr>
      <w:rPr>
        <w:rFonts w:hint="default"/>
        <w:lang w:val="en-GB" w:eastAsia="en-GB" w:bidi="en-GB"/>
      </w:rPr>
    </w:lvl>
    <w:lvl w:ilvl="4" w:tplc="C706BF54">
      <w:numFmt w:val="bullet"/>
      <w:lvlText w:val="•"/>
      <w:lvlJc w:val="left"/>
      <w:pPr>
        <w:ind w:left="4526" w:hanging="720"/>
      </w:pPr>
      <w:rPr>
        <w:rFonts w:hint="default"/>
        <w:lang w:val="en-GB" w:eastAsia="en-GB" w:bidi="en-GB"/>
      </w:rPr>
    </w:lvl>
    <w:lvl w:ilvl="5" w:tplc="9DB6CBB6">
      <w:numFmt w:val="bullet"/>
      <w:lvlText w:val="•"/>
      <w:lvlJc w:val="left"/>
      <w:pPr>
        <w:ind w:left="5573" w:hanging="720"/>
      </w:pPr>
      <w:rPr>
        <w:rFonts w:hint="default"/>
        <w:lang w:val="en-GB" w:eastAsia="en-GB" w:bidi="en-GB"/>
      </w:rPr>
    </w:lvl>
    <w:lvl w:ilvl="6" w:tplc="BBCAE286">
      <w:numFmt w:val="bullet"/>
      <w:lvlText w:val="•"/>
      <w:lvlJc w:val="left"/>
      <w:pPr>
        <w:ind w:left="6619" w:hanging="720"/>
      </w:pPr>
      <w:rPr>
        <w:rFonts w:hint="default"/>
        <w:lang w:val="en-GB" w:eastAsia="en-GB" w:bidi="en-GB"/>
      </w:rPr>
    </w:lvl>
    <w:lvl w:ilvl="7" w:tplc="CB007352">
      <w:numFmt w:val="bullet"/>
      <w:lvlText w:val="•"/>
      <w:lvlJc w:val="left"/>
      <w:pPr>
        <w:ind w:left="7666" w:hanging="720"/>
      </w:pPr>
      <w:rPr>
        <w:rFonts w:hint="default"/>
        <w:lang w:val="en-GB" w:eastAsia="en-GB" w:bidi="en-GB"/>
      </w:rPr>
    </w:lvl>
    <w:lvl w:ilvl="8" w:tplc="7E90EAF0">
      <w:numFmt w:val="bullet"/>
      <w:lvlText w:val="•"/>
      <w:lvlJc w:val="left"/>
      <w:pPr>
        <w:ind w:left="8713" w:hanging="720"/>
      </w:pPr>
      <w:rPr>
        <w:rFonts w:hint="default"/>
        <w:lang w:val="en-GB" w:eastAsia="en-GB" w:bidi="en-GB"/>
      </w:rPr>
    </w:lvl>
  </w:abstractNum>
  <w:num w:numId="1">
    <w:abstractNumId w:val="34"/>
  </w:num>
  <w:num w:numId="2">
    <w:abstractNumId w:val="20"/>
  </w:num>
  <w:num w:numId="3">
    <w:abstractNumId w:val="38"/>
  </w:num>
  <w:num w:numId="4">
    <w:abstractNumId w:val="0"/>
  </w:num>
  <w:num w:numId="5">
    <w:abstractNumId w:val="37"/>
  </w:num>
  <w:num w:numId="6">
    <w:abstractNumId w:val="12"/>
  </w:num>
  <w:num w:numId="7">
    <w:abstractNumId w:val="33"/>
  </w:num>
  <w:num w:numId="8">
    <w:abstractNumId w:val="7"/>
  </w:num>
  <w:num w:numId="9">
    <w:abstractNumId w:val="43"/>
  </w:num>
  <w:num w:numId="10">
    <w:abstractNumId w:val="29"/>
  </w:num>
  <w:num w:numId="11">
    <w:abstractNumId w:val="5"/>
  </w:num>
  <w:num w:numId="12">
    <w:abstractNumId w:val="4"/>
  </w:num>
  <w:num w:numId="13">
    <w:abstractNumId w:val="19"/>
  </w:num>
  <w:num w:numId="14">
    <w:abstractNumId w:val="36"/>
  </w:num>
  <w:num w:numId="15">
    <w:abstractNumId w:val="46"/>
  </w:num>
  <w:num w:numId="16">
    <w:abstractNumId w:val="25"/>
  </w:num>
  <w:num w:numId="17">
    <w:abstractNumId w:val="31"/>
  </w:num>
  <w:num w:numId="18">
    <w:abstractNumId w:val="47"/>
  </w:num>
  <w:num w:numId="19">
    <w:abstractNumId w:val="30"/>
  </w:num>
  <w:num w:numId="20">
    <w:abstractNumId w:val="8"/>
  </w:num>
  <w:num w:numId="21">
    <w:abstractNumId w:val="21"/>
  </w:num>
  <w:num w:numId="22">
    <w:abstractNumId w:val="10"/>
  </w:num>
  <w:num w:numId="23">
    <w:abstractNumId w:val="27"/>
  </w:num>
  <w:num w:numId="24">
    <w:abstractNumId w:val="11"/>
  </w:num>
  <w:num w:numId="25">
    <w:abstractNumId w:val="1"/>
  </w:num>
  <w:num w:numId="26">
    <w:abstractNumId w:val="22"/>
  </w:num>
  <w:num w:numId="27">
    <w:abstractNumId w:val="18"/>
  </w:num>
  <w:num w:numId="28">
    <w:abstractNumId w:val="6"/>
  </w:num>
  <w:num w:numId="29">
    <w:abstractNumId w:val="42"/>
  </w:num>
  <w:num w:numId="30">
    <w:abstractNumId w:val="28"/>
  </w:num>
  <w:num w:numId="31">
    <w:abstractNumId w:val="26"/>
  </w:num>
  <w:num w:numId="32">
    <w:abstractNumId w:val="15"/>
  </w:num>
  <w:num w:numId="33">
    <w:abstractNumId w:val="17"/>
  </w:num>
  <w:num w:numId="34">
    <w:abstractNumId w:val="23"/>
  </w:num>
  <w:num w:numId="35">
    <w:abstractNumId w:val="16"/>
  </w:num>
  <w:num w:numId="36">
    <w:abstractNumId w:val="24"/>
  </w:num>
  <w:num w:numId="37">
    <w:abstractNumId w:val="45"/>
  </w:num>
  <w:num w:numId="38">
    <w:abstractNumId w:val="2"/>
  </w:num>
  <w:num w:numId="39">
    <w:abstractNumId w:val="35"/>
  </w:num>
  <w:num w:numId="40">
    <w:abstractNumId w:val="39"/>
  </w:num>
  <w:num w:numId="41">
    <w:abstractNumId w:val="13"/>
  </w:num>
  <w:num w:numId="42">
    <w:abstractNumId w:val="32"/>
  </w:num>
  <w:num w:numId="43">
    <w:abstractNumId w:val="3"/>
  </w:num>
  <w:num w:numId="44">
    <w:abstractNumId w:val="14"/>
  </w:num>
  <w:num w:numId="45">
    <w:abstractNumId w:val="41"/>
  </w:num>
  <w:num w:numId="46">
    <w:abstractNumId w:val="44"/>
  </w:num>
  <w:num w:numId="47">
    <w:abstractNumId w:val="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9F"/>
    <w:rsid w:val="000041D0"/>
    <w:rsid w:val="00010F23"/>
    <w:rsid w:val="00011813"/>
    <w:rsid w:val="00027291"/>
    <w:rsid w:val="0004492B"/>
    <w:rsid w:val="00044B77"/>
    <w:rsid w:val="0005596D"/>
    <w:rsid w:val="00056DA8"/>
    <w:rsid w:val="000616DA"/>
    <w:rsid w:val="00073A97"/>
    <w:rsid w:val="00076F09"/>
    <w:rsid w:val="000834A1"/>
    <w:rsid w:val="000928F0"/>
    <w:rsid w:val="00096903"/>
    <w:rsid w:val="000B6464"/>
    <w:rsid w:val="000C1E91"/>
    <w:rsid w:val="000D50DD"/>
    <w:rsid w:val="000E1716"/>
    <w:rsid w:val="000E2C36"/>
    <w:rsid w:val="000E3F27"/>
    <w:rsid w:val="000F29D6"/>
    <w:rsid w:val="00101B57"/>
    <w:rsid w:val="0011299D"/>
    <w:rsid w:val="001200F5"/>
    <w:rsid w:val="00122208"/>
    <w:rsid w:val="00136191"/>
    <w:rsid w:val="00136D26"/>
    <w:rsid w:val="00143784"/>
    <w:rsid w:val="001724C9"/>
    <w:rsid w:val="00177A53"/>
    <w:rsid w:val="00182AF1"/>
    <w:rsid w:val="0018537F"/>
    <w:rsid w:val="00194E09"/>
    <w:rsid w:val="00196AB6"/>
    <w:rsid w:val="001B74AF"/>
    <w:rsid w:val="001D4784"/>
    <w:rsid w:val="001E1F2C"/>
    <w:rsid w:val="001F004F"/>
    <w:rsid w:val="001F25FD"/>
    <w:rsid w:val="001F3FCF"/>
    <w:rsid w:val="001F704E"/>
    <w:rsid w:val="002040C8"/>
    <w:rsid w:val="00224C4D"/>
    <w:rsid w:val="00235210"/>
    <w:rsid w:val="00237538"/>
    <w:rsid w:val="00250141"/>
    <w:rsid w:val="002518EE"/>
    <w:rsid w:val="002659CE"/>
    <w:rsid w:val="002666F3"/>
    <w:rsid w:val="00274AB6"/>
    <w:rsid w:val="00275F08"/>
    <w:rsid w:val="002938EC"/>
    <w:rsid w:val="002A709D"/>
    <w:rsid w:val="002C4F4F"/>
    <w:rsid w:val="002C7745"/>
    <w:rsid w:val="002D3F66"/>
    <w:rsid w:val="002D4D76"/>
    <w:rsid w:val="002E5AA9"/>
    <w:rsid w:val="00316016"/>
    <w:rsid w:val="003564FA"/>
    <w:rsid w:val="00375CDB"/>
    <w:rsid w:val="00377D1B"/>
    <w:rsid w:val="00395D90"/>
    <w:rsid w:val="003D5CBA"/>
    <w:rsid w:val="003E65D4"/>
    <w:rsid w:val="003F46EC"/>
    <w:rsid w:val="003F5027"/>
    <w:rsid w:val="0040524E"/>
    <w:rsid w:val="0040754C"/>
    <w:rsid w:val="00410BBA"/>
    <w:rsid w:val="0042017F"/>
    <w:rsid w:val="00423A71"/>
    <w:rsid w:val="004364D6"/>
    <w:rsid w:val="00442E5F"/>
    <w:rsid w:val="00450D22"/>
    <w:rsid w:val="00476836"/>
    <w:rsid w:val="004A09D9"/>
    <w:rsid w:val="004A7FDD"/>
    <w:rsid w:val="004B4F29"/>
    <w:rsid w:val="004B66DF"/>
    <w:rsid w:val="004C68E3"/>
    <w:rsid w:val="004C7D97"/>
    <w:rsid w:val="004D701F"/>
    <w:rsid w:val="004D77DE"/>
    <w:rsid w:val="004E5488"/>
    <w:rsid w:val="005240B4"/>
    <w:rsid w:val="005246D0"/>
    <w:rsid w:val="00524EA1"/>
    <w:rsid w:val="00527417"/>
    <w:rsid w:val="00540761"/>
    <w:rsid w:val="005937EB"/>
    <w:rsid w:val="005C62DD"/>
    <w:rsid w:val="005C6C3D"/>
    <w:rsid w:val="005C74F1"/>
    <w:rsid w:val="005D06CA"/>
    <w:rsid w:val="005D1B2C"/>
    <w:rsid w:val="005D2DF4"/>
    <w:rsid w:val="005D5DBB"/>
    <w:rsid w:val="00613551"/>
    <w:rsid w:val="00620E93"/>
    <w:rsid w:val="006215D8"/>
    <w:rsid w:val="00622D44"/>
    <w:rsid w:val="00623BFA"/>
    <w:rsid w:val="00650F22"/>
    <w:rsid w:val="00655729"/>
    <w:rsid w:val="00657284"/>
    <w:rsid w:val="00673555"/>
    <w:rsid w:val="0067612D"/>
    <w:rsid w:val="00676462"/>
    <w:rsid w:val="00676787"/>
    <w:rsid w:val="006970C4"/>
    <w:rsid w:val="006A0799"/>
    <w:rsid w:val="006B169E"/>
    <w:rsid w:val="006B7021"/>
    <w:rsid w:val="006E7111"/>
    <w:rsid w:val="006F5C2B"/>
    <w:rsid w:val="007153A2"/>
    <w:rsid w:val="00726D9A"/>
    <w:rsid w:val="00730E68"/>
    <w:rsid w:val="007321FC"/>
    <w:rsid w:val="00736608"/>
    <w:rsid w:val="0075021C"/>
    <w:rsid w:val="00750769"/>
    <w:rsid w:val="00764CB4"/>
    <w:rsid w:val="0076614A"/>
    <w:rsid w:val="00767B8F"/>
    <w:rsid w:val="00773E5B"/>
    <w:rsid w:val="0079701B"/>
    <w:rsid w:val="007A4FD7"/>
    <w:rsid w:val="007B7365"/>
    <w:rsid w:val="007C3780"/>
    <w:rsid w:val="007C53E7"/>
    <w:rsid w:val="007D0973"/>
    <w:rsid w:val="007E14B9"/>
    <w:rsid w:val="007E22F5"/>
    <w:rsid w:val="007F2B72"/>
    <w:rsid w:val="007F3B47"/>
    <w:rsid w:val="007F3FE0"/>
    <w:rsid w:val="00810C6F"/>
    <w:rsid w:val="00811685"/>
    <w:rsid w:val="00816744"/>
    <w:rsid w:val="00826A27"/>
    <w:rsid w:val="00827030"/>
    <w:rsid w:val="008512AB"/>
    <w:rsid w:val="00851643"/>
    <w:rsid w:val="00851738"/>
    <w:rsid w:val="00851B1F"/>
    <w:rsid w:val="00856CA3"/>
    <w:rsid w:val="00862200"/>
    <w:rsid w:val="0087620D"/>
    <w:rsid w:val="00896D8D"/>
    <w:rsid w:val="008B7095"/>
    <w:rsid w:val="008D087B"/>
    <w:rsid w:val="008D5BB5"/>
    <w:rsid w:val="008D5DDC"/>
    <w:rsid w:val="008D6FC7"/>
    <w:rsid w:val="008E1DE7"/>
    <w:rsid w:val="008F1A80"/>
    <w:rsid w:val="008F36D2"/>
    <w:rsid w:val="008F7677"/>
    <w:rsid w:val="00903E38"/>
    <w:rsid w:val="00925D37"/>
    <w:rsid w:val="00933C32"/>
    <w:rsid w:val="00943B37"/>
    <w:rsid w:val="00956A9C"/>
    <w:rsid w:val="00961920"/>
    <w:rsid w:val="00962735"/>
    <w:rsid w:val="0097510E"/>
    <w:rsid w:val="00975C8E"/>
    <w:rsid w:val="00976E8C"/>
    <w:rsid w:val="00991824"/>
    <w:rsid w:val="009A34E9"/>
    <w:rsid w:val="009B1AB3"/>
    <w:rsid w:val="009B2B0B"/>
    <w:rsid w:val="009B7E36"/>
    <w:rsid w:val="009C6140"/>
    <w:rsid w:val="009D333E"/>
    <w:rsid w:val="00A1056E"/>
    <w:rsid w:val="00A411FC"/>
    <w:rsid w:val="00A44C12"/>
    <w:rsid w:val="00A52A51"/>
    <w:rsid w:val="00A53F96"/>
    <w:rsid w:val="00A67130"/>
    <w:rsid w:val="00A706E6"/>
    <w:rsid w:val="00A90AEB"/>
    <w:rsid w:val="00A92A65"/>
    <w:rsid w:val="00A96193"/>
    <w:rsid w:val="00A9693E"/>
    <w:rsid w:val="00AA01BF"/>
    <w:rsid w:val="00AB062C"/>
    <w:rsid w:val="00AC0C33"/>
    <w:rsid w:val="00AC5080"/>
    <w:rsid w:val="00AC7A79"/>
    <w:rsid w:val="00B10998"/>
    <w:rsid w:val="00B24A1A"/>
    <w:rsid w:val="00B504FF"/>
    <w:rsid w:val="00B512BC"/>
    <w:rsid w:val="00B623E7"/>
    <w:rsid w:val="00B67ED5"/>
    <w:rsid w:val="00B77776"/>
    <w:rsid w:val="00B82421"/>
    <w:rsid w:val="00B85059"/>
    <w:rsid w:val="00B85C91"/>
    <w:rsid w:val="00BA322C"/>
    <w:rsid w:val="00BC3D36"/>
    <w:rsid w:val="00BE3A15"/>
    <w:rsid w:val="00BF1962"/>
    <w:rsid w:val="00BF3156"/>
    <w:rsid w:val="00C119BA"/>
    <w:rsid w:val="00C36315"/>
    <w:rsid w:val="00C41F3A"/>
    <w:rsid w:val="00C47C2B"/>
    <w:rsid w:val="00C76908"/>
    <w:rsid w:val="00C83ACB"/>
    <w:rsid w:val="00C83FD3"/>
    <w:rsid w:val="00C8647C"/>
    <w:rsid w:val="00CB2306"/>
    <w:rsid w:val="00CB2A9F"/>
    <w:rsid w:val="00CB573F"/>
    <w:rsid w:val="00CC0308"/>
    <w:rsid w:val="00CF45AE"/>
    <w:rsid w:val="00D12B25"/>
    <w:rsid w:val="00D23E22"/>
    <w:rsid w:val="00D24D19"/>
    <w:rsid w:val="00D43290"/>
    <w:rsid w:val="00D72929"/>
    <w:rsid w:val="00D92314"/>
    <w:rsid w:val="00DC1612"/>
    <w:rsid w:val="00DF03FB"/>
    <w:rsid w:val="00DF68AD"/>
    <w:rsid w:val="00DF73A3"/>
    <w:rsid w:val="00E04C1E"/>
    <w:rsid w:val="00E15547"/>
    <w:rsid w:val="00E15C51"/>
    <w:rsid w:val="00E23C5D"/>
    <w:rsid w:val="00E30994"/>
    <w:rsid w:val="00E35685"/>
    <w:rsid w:val="00E45EBD"/>
    <w:rsid w:val="00E47228"/>
    <w:rsid w:val="00E50E3E"/>
    <w:rsid w:val="00E516C9"/>
    <w:rsid w:val="00E616C9"/>
    <w:rsid w:val="00E61877"/>
    <w:rsid w:val="00E67DA5"/>
    <w:rsid w:val="00E75F1C"/>
    <w:rsid w:val="00E959C3"/>
    <w:rsid w:val="00EA14DB"/>
    <w:rsid w:val="00EA586F"/>
    <w:rsid w:val="00EB1D1C"/>
    <w:rsid w:val="00ED5B00"/>
    <w:rsid w:val="00EF68E3"/>
    <w:rsid w:val="00F11A25"/>
    <w:rsid w:val="00F238E9"/>
    <w:rsid w:val="00F36F30"/>
    <w:rsid w:val="00F46AB1"/>
    <w:rsid w:val="00F52FEB"/>
    <w:rsid w:val="00F632AC"/>
    <w:rsid w:val="00F633B8"/>
    <w:rsid w:val="00F65367"/>
    <w:rsid w:val="00F8066C"/>
    <w:rsid w:val="00F83C02"/>
    <w:rsid w:val="00F8776D"/>
    <w:rsid w:val="00F907C4"/>
    <w:rsid w:val="00F93C9B"/>
    <w:rsid w:val="00FA379F"/>
    <w:rsid w:val="00FA54B7"/>
    <w:rsid w:val="00FA5F78"/>
    <w:rsid w:val="00FB4E1E"/>
    <w:rsid w:val="00FC3A4F"/>
    <w:rsid w:val="00FD3462"/>
    <w:rsid w:val="00FD6D37"/>
    <w:rsid w:val="00FD767E"/>
    <w:rsid w:val="24BD3B6A"/>
    <w:rsid w:val="2D746CFD"/>
    <w:rsid w:val="2F9AAE18"/>
    <w:rsid w:val="62FD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158043BA"/>
  <w15:chartTrackingRefBased/>
  <w15:docId w15:val="{C81F9B0E-4543-46EE-8E12-1E01110D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FA379F"/>
    <w:pPr>
      <w:widowControl w:val="0"/>
      <w:autoSpaceDE w:val="0"/>
      <w:autoSpaceDN w:val="0"/>
      <w:spacing w:after="0" w:line="240" w:lineRule="auto"/>
    </w:pPr>
    <w:rPr>
      <w:rFonts w:ascii="Arial" w:hAnsi="Arial" w:eastAsia="Arial" w:cs="Arial"/>
      <w:lang w:bidi="en-GB"/>
    </w:rPr>
  </w:style>
  <w:style w:type="paragraph" w:styleId="Heading2">
    <w:name w:val="heading 2"/>
    <w:basedOn w:val="Normal"/>
    <w:next w:val="Normal"/>
    <w:link w:val="Heading2Char"/>
    <w:qFormat/>
    <w:rsid w:val="00073A97"/>
    <w:pPr>
      <w:keepNext/>
      <w:widowControl/>
      <w:autoSpaceDE/>
      <w:autoSpaceDN/>
      <w:jc w:val="center"/>
      <w:outlineLvl w:val="1"/>
    </w:pPr>
    <w:rPr>
      <w:rFonts w:eastAsia="Times New Roman" w:cs="Times New Roman"/>
      <w:b/>
      <w:sz w:val="20"/>
      <w:szCs w:val="20"/>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A379F"/>
    <w:rPr>
      <w:sz w:val="20"/>
      <w:szCs w:val="20"/>
    </w:rPr>
  </w:style>
  <w:style w:type="character" w:styleId="BodyTextChar" w:customStyle="1">
    <w:name w:val="Body Text Char"/>
    <w:basedOn w:val="DefaultParagraphFont"/>
    <w:link w:val="BodyText"/>
    <w:uiPriority w:val="1"/>
    <w:rsid w:val="00FA379F"/>
    <w:rPr>
      <w:rFonts w:ascii="Arial" w:hAnsi="Arial" w:eastAsia="Arial" w:cs="Arial"/>
      <w:sz w:val="20"/>
      <w:szCs w:val="20"/>
      <w:lang w:bidi="en-GB"/>
    </w:rPr>
  </w:style>
  <w:style w:type="paragraph" w:styleId="TableParagraph" w:customStyle="1">
    <w:name w:val="Table Paragraph"/>
    <w:basedOn w:val="Normal"/>
    <w:uiPriority w:val="1"/>
    <w:qFormat/>
    <w:rsid w:val="00FA379F"/>
  </w:style>
  <w:style w:type="paragraph" w:styleId="Header">
    <w:name w:val="header"/>
    <w:basedOn w:val="Normal"/>
    <w:link w:val="HeaderChar"/>
    <w:rsid w:val="00FA379F"/>
    <w:pPr>
      <w:widowControl/>
      <w:tabs>
        <w:tab w:val="center" w:pos="4153"/>
        <w:tab w:val="right" w:pos="8306"/>
      </w:tabs>
      <w:autoSpaceDE/>
      <w:autoSpaceDN/>
    </w:pPr>
    <w:rPr>
      <w:rFonts w:eastAsia="Times New Roman" w:cs="Times New Roman"/>
      <w:szCs w:val="20"/>
      <w:lang w:bidi="ar-SA"/>
    </w:rPr>
  </w:style>
  <w:style w:type="character" w:styleId="HeaderChar" w:customStyle="1">
    <w:name w:val="Header Char"/>
    <w:basedOn w:val="DefaultParagraphFont"/>
    <w:link w:val="Header"/>
    <w:rsid w:val="00FA379F"/>
    <w:rPr>
      <w:rFonts w:ascii="Arial" w:hAnsi="Arial" w:eastAsia="Times New Roman" w:cs="Times New Roman"/>
      <w:szCs w:val="20"/>
    </w:rPr>
  </w:style>
  <w:style w:type="table" w:styleId="TableGrid">
    <w:name w:val="Table Grid"/>
    <w:basedOn w:val="TableNormal"/>
    <w:uiPriority w:val="39"/>
    <w:rsid w:val="004052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BF1962"/>
    <w:rPr>
      <w:color w:val="0563C1"/>
      <w:u w:val="single"/>
    </w:rPr>
  </w:style>
  <w:style w:type="character" w:styleId="CommentReference">
    <w:name w:val="annotation reference"/>
    <w:uiPriority w:val="99"/>
    <w:rsid w:val="00BF1962"/>
    <w:rPr>
      <w:sz w:val="16"/>
      <w:szCs w:val="16"/>
    </w:rPr>
  </w:style>
  <w:style w:type="paragraph" w:styleId="CommentText">
    <w:name w:val="annotation text"/>
    <w:basedOn w:val="Normal"/>
    <w:link w:val="CommentTextChar"/>
    <w:uiPriority w:val="99"/>
    <w:rsid w:val="00BF1962"/>
    <w:pPr>
      <w:widowControl/>
      <w:autoSpaceDE/>
      <w:autoSpaceDN/>
    </w:pPr>
    <w:rPr>
      <w:rFonts w:eastAsia="Times New Roman" w:cs="Times New Roman"/>
      <w:sz w:val="20"/>
      <w:szCs w:val="20"/>
      <w:lang w:bidi="ar-SA"/>
    </w:rPr>
  </w:style>
  <w:style w:type="character" w:styleId="CommentTextChar" w:customStyle="1">
    <w:name w:val="Comment Text Char"/>
    <w:basedOn w:val="DefaultParagraphFont"/>
    <w:link w:val="CommentText"/>
    <w:uiPriority w:val="99"/>
    <w:rsid w:val="00BF1962"/>
    <w:rPr>
      <w:rFonts w:ascii="Arial" w:hAnsi="Arial" w:eastAsia="Times New Roman" w:cs="Times New Roman"/>
      <w:sz w:val="20"/>
      <w:szCs w:val="20"/>
    </w:rPr>
  </w:style>
  <w:style w:type="character" w:styleId="FollowedHyperlink">
    <w:name w:val="FollowedHyperlink"/>
    <w:basedOn w:val="DefaultParagraphFont"/>
    <w:uiPriority w:val="99"/>
    <w:semiHidden/>
    <w:unhideWhenUsed/>
    <w:rsid w:val="00BF1962"/>
    <w:rPr>
      <w:color w:val="954F72" w:themeColor="followedHyperlink"/>
      <w:u w:val="single"/>
    </w:rPr>
  </w:style>
  <w:style w:type="paragraph" w:styleId="BalloonText">
    <w:name w:val="Balloon Text"/>
    <w:basedOn w:val="Normal"/>
    <w:link w:val="BalloonTextChar"/>
    <w:uiPriority w:val="99"/>
    <w:semiHidden/>
    <w:unhideWhenUsed/>
    <w:rsid w:val="00BF19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1962"/>
    <w:rPr>
      <w:rFonts w:ascii="Segoe UI" w:hAnsi="Segoe UI" w:eastAsia="Arial" w:cs="Segoe UI"/>
      <w:sz w:val="18"/>
      <w:szCs w:val="18"/>
      <w:lang w:bidi="en-GB"/>
    </w:rPr>
  </w:style>
  <w:style w:type="paragraph" w:styleId="ListParagraph">
    <w:name w:val="List Paragraph"/>
    <w:basedOn w:val="Normal"/>
    <w:uiPriority w:val="1"/>
    <w:qFormat/>
    <w:rsid w:val="00BF1962"/>
    <w:pPr>
      <w:ind w:left="720"/>
      <w:contextualSpacing/>
    </w:pPr>
  </w:style>
  <w:style w:type="paragraph" w:styleId="Caption">
    <w:name w:val="caption"/>
    <w:basedOn w:val="Normal"/>
    <w:next w:val="Normal"/>
    <w:qFormat/>
    <w:rsid w:val="00A9693E"/>
    <w:pPr>
      <w:widowControl/>
      <w:autoSpaceDE/>
      <w:autoSpaceDN/>
      <w:jc w:val="center"/>
    </w:pPr>
    <w:rPr>
      <w:rFonts w:eastAsia="Times New Roman" w:cs="Times New Roman"/>
      <w:b/>
      <w:sz w:val="24"/>
      <w:szCs w:val="20"/>
      <w:lang w:bidi="ar-SA"/>
    </w:rPr>
  </w:style>
  <w:style w:type="paragraph" w:styleId="CommentSubject">
    <w:name w:val="annotation subject"/>
    <w:basedOn w:val="CommentText"/>
    <w:next w:val="CommentText"/>
    <w:link w:val="CommentSubjectChar"/>
    <w:uiPriority w:val="99"/>
    <w:semiHidden/>
    <w:unhideWhenUsed/>
    <w:rsid w:val="00A9693E"/>
    <w:pPr>
      <w:widowControl w:val="0"/>
      <w:autoSpaceDE w:val="0"/>
      <w:autoSpaceDN w:val="0"/>
    </w:pPr>
    <w:rPr>
      <w:rFonts w:eastAsia="Arial" w:cs="Arial"/>
      <w:b/>
      <w:bCs/>
      <w:lang w:bidi="en-GB"/>
    </w:rPr>
  </w:style>
  <w:style w:type="character" w:styleId="CommentSubjectChar" w:customStyle="1">
    <w:name w:val="Comment Subject Char"/>
    <w:basedOn w:val="CommentTextChar"/>
    <w:link w:val="CommentSubject"/>
    <w:uiPriority w:val="99"/>
    <w:semiHidden/>
    <w:rsid w:val="00A9693E"/>
    <w:rPr>
      <w:rFonts w:ascii="Arial" w:hAnsi="Arial" w:eastAsia="Arial" w:cs="Arial"/>
      <w:b/>
      <w:bCs/>
      <w:sz w:val="20"/>
      <w:szCs w:val="20"/>
      <w:lang w:bidi="en-GB"/>
    </w:rPr>
  </w:style>
  <w:style w:type="character" w:styleId="Heading2Char" w:customStyle="1">
    <w:name w:val="Heading 2 Char"/>
    <w:basedOn w:val="DefaultParagraphFont"/>
    <w:link w:val="Heading2"/>
    <w:rsid w:val="00073A97"/>
    <w:rPr>
      <w:rFonts w:ascii="Arial" w:hAnsi="Arial" w:eastAsia="Times New Roman" w:cs="Times New Roman"/>
      <w:b/>
      <w:sz w:val="20"/>
      <w:szCs w:val="20"/>
    </w:rPr>
  </w:style>
  <w:style w:type="paragraph" w:styleId="Footer">
    <w:name w:val="footer"/>
    <w:basedOn w:val="Normal"/>
    <w:link w:val="FooterChar"/>
    <w:unhideWhenUsed/>
    <w:rsid w:val="007F3B47"/>
    <w:pPr>
      <w:tabs>
        <w:tab w:val="center" w:pos="4513"/>
        <w:tab w:val="right" w:pos="9026"/>
      </w:tabs>
    </w:pPr>
  </w:style>
  <w:style w:type="character" w:styleId="FooterChar" w:customStyle="1">
    <w:name w:val="Footer Char"/>
    <w:basedOn w:val="DefaultParagraphFont"/>
    <w:link w:val="Footer"/>
    <w:uiPriority w:val="99"/>
    <w:rsid w:val="007F3B47"/>
    <w:rPr>
      <w:rFonts w:ascii="Arial" w:hAnsi="Arial" w:eastAsia="Arial" w:cs="Arial"/>
      <w:lang w:bidi="en-GB"/>
    </w:rPr>
  </w:style>
  <w:style w:type="character" w:styleId="PageNumber">
    <w:name w:val="page number"/>
    <w:basedOn w:val="DefaultParagraphFont"/>
    <w:rsid w:val="007F3B47"/>
  </w:style>
  <w:style w:type="paragraph" w:styleId="Revision">
    <w:name w:val="Revision"/>
    <w:hidden/>
    <w:uiPriority w:val="99"/>
    <w:semiHidden/>
    <w:rsid w:val="001F004F"/>
    <w:pPr>
      <w:spacing w:after="0" w:line="240" w:lineRule="auto"/>
    </w:pPr>
    <w:rPr>
      <w:rFonts w:ascii="Arial" w:hAnsi="Arial" w:eastAsia="Arial" w:cs="Arial"/>
      <w:lang w:bidi="en-GB"/>
    </w:rPr>
  </w:style>
  <w:style w:type="character" w:styleId="UnresolvedMention1" w:customStyle="1">
    <w:name w:val="Unresolved Mention1"/>
    <w:basedOn w:val="DefaultParagraphFont"/>
    <w:uiPriority w:val="99"/>
    <w:semiHidden/>
    <w:unhideWhenUsed/>
    <w:rsid w:val="00851738"/>
    <w:rPr>
      <w:color w:val="605E5C"/>
      <w:shd w:val="clear" w:color="auto" w:fill="E1DFDD"/>
    </w:rPr>
  </w:style>
  <w:style w:type="character" w:styleId="UnresolvedMention" w:customStyle="1">
    <w:name w:val="Unresolved Mention"/>
    <w:basedOn w:val="DefaultParagraphFont"/>
    <w:uiPriority w:val="99"/>
    <w:semiHidden/>
    <w:unhideWhenUsed/>
    <w:rsid w:val="00274AB6"/>
    <w:rPr>
      <w:color w:val="605E5C"/>
      <w:shd w:val="clear" w:color="auto" w:fill="E1DFDD"/>
    </w:rPr>
  </w:style>
  <w:style w:type="paragraph" w:styleId="paragraph" w:customStyle="1">
    <w:name w:val="paragraph"/>
    <w:basedOn w:val="Normal"/>
    <w:rsid w:val="00DC1612"/>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DC1612"/>
  </w:style>
  <w:style w:type="character" w:styleId="eop" w:customStyle="1">
    <w:name w:val="eop"/>
    <w:basedOn w:val="DefaultParagraphFont"/>
    <w:rsid w:val="00DC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1134">
      <w:bodyDiv w:val="1"/>
      <w:marLeft w:val="0"/>
      <w:marRight w:val="0"/>
      <w:marTop w:val="0"/>
      <w:marBottom w:val="0"/>
      <w:divBdr>
        <w:top w:val="none" w:sz="0" w:space="0" w:color="auto"/>
        <w:left w:val="none" w:sz="0" w:space="0" w:color="auto"/>
        <w:bottom w:val="none" w:sz="0" w:space="0" w:color="auto"/>
        <w:right w:val="none" w:sz="0" w:space="0" w:color="auto"/>
      </w:divBdr>
    </w:div>
    <w:div w:id="380713137">
      <w:bodyDiv w:val="1"/>
      <w:marLeft w:val="0"/>
      <w:marRight w:val="0"/>
      <w:marTop w:val="0"/>
      <w:marBottom w:val="0"/>
      <w:divBdr>
        <w:top w:val="none" w:sz="0" w:space="0" w:color="auto"/>
        <w:left w:val="none" w:sz="0" w:space="0" w:color="auto"/>
        <w:bottom w:val="none" w:sz="0" w:space="0" w:color="auto"/>
        <w:right w:val="none" w:sz="0" w:space="0" w:color="auto"/>
      </w:divBdr>
    </w:div>
    <w:div w:id="673841975">
      <w:bodyDiv w:val="1"/>
      <w:marLeft w:val="0"/>
      <w:marRight w:val="0"/>
      <w:marTop w:val="0"/>
      <w:marBottom w:val="0"/>
      <w:divBdr>
        <w:top w:val="none" w:sz="0" w:space="0" w:color="auto"/>
        <w:left w:val="none" w:sz="0" w:space="0" w:color="auto"/>
        <w:bottom w:val="none" w:sz="0" w:space="0" w:color="auto"/>
        <w:right w:val="none" w:sz="0" w:space="0" w:color="auto"/>
      </w:divBdr>
      <w:divsChild>
        <w:div w:id="1580797021">
          <w:marLeft w:val="0"/>
          <w:marRight w:val="0"/>
          <w:marTop w:val="0"/>
          <w:marBottom w:val="0"/>
          <w:divBdr>
            <w:top w:val="none" w:sz="0" w:space="0" w:color="auto"/>
            <w:left w:val="none" w:sz="0" w:space="0" w:color="auto"/>
            <w:bottom w:val="none" w:sz="0" w:space="0" w:color="auto"/>
            <w:right w:val="none" w:sz="0" w:space="0" w:color="auto"/>
          </w:divBdr>
        </w:div>
        <w:div w:id="1225724657">
          <w:marLeft w:val="0"/>
          <w:marRight w:val="0"/>
          <w:marTop w:val="0"/>
          <w:marBottom w:val="0"/>
          <w:divBdr>
            <w:top w:val="none" w:sz="0" w:space="0" w:color="auto"/>
            <w:left w:val="none" w:sz="0" w:space="0" w:color="auto"/>
            <w:bottom w:val="none" w:sz="0" w:space="0" w:color="auto"/>
            <w:right w:val="none" w:sz="0" w:space="0" w:color="auto"/>
          </w:divBdr>
        </w:div>
      </w:divsChild>
    </w:div>
    <w:div w:id="742139441">
      <w:bodyDiv w:val="1"/>
      <w:marLeft w:val="0"/>
      <w:marRight w:val="0"/>
      <w:marTop w:val="0"/>
      <w:marBottom w:val="0"/>
      <w:divBdr>
        <w:top w:val="none" w:sz="0" w:space="0" w:color="auto"/>
        <w:left w:val="none" w:sz="0" w:space="0" w:color="auto"/>
        <w:bottom w:val="none" w:sz="0" w:space="0" w:color="auto"/>
        <w:right w:val="none" w:sz="0" w:space="0" w:color="auto"/>
      </w:divBdr>
    </w:div>
    <w:div w:id="906038410">
      <w:bodyDiv w:val="1"/>
      <w:marLeft w:val="0"/>
      <w:marRight w:val="0"/>
      <w:marTop w:val="0"/>
      <w:marBottom w:val="0"/>
      <w:divBdr>
        <w:top w:val="none" w:sz="0" w:space="0" w:color="auto"/>
        <w:left w:val="none" w:sz="0" w:space="0" w:color="auto"/>
        <w:bottom w:val="none" w:sz="0" w:space="0" w:color="auto"/>
        <w:right w:val="none" w:sz="0" w:space="0" w:color="auto"/>
      </w:divBdr>
    </w:div>
    <w:div w:id="12589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choolsportal.lancsngfl.ac.uk/view_sp.asp?siteid=3726&amp;pageid=51638"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schoolsportal.lancsngfl.ac.uk/view_sp.asp?siteid=3327&amp;pageid=51592&amp;e=e" TargetMode="External" Id="rId17" /><Relationship Type="http://schemas.openxmlformats.org/officeDocument/2006/relationships/customXml" Target="../customXml/item2.xml" Id="rId2" /><Relationship Type="http://schemas.openxmlformats.org/officeDocument/2006/relationships/hyperlink" Target="https://www.gov.uk/government/collections/coronavirus-covid-19-guidance-for-schools-and-other-educational-settings" TargetMode="External" Id="rId16" /><Relationship Type="http://schemas.openxmlformats.org/officeDocument/2006/relationships/hyperlink" Target="https://drive.google.com/drive/folders/1X4fLxy6_ppmpmKrv3hT2M6cduAN_GS54"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choolsportal.lancsngfl.ac.uk/corporate/web/viewdoc.asp?id=142542"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drive.google.com/drive/folders/1mDSqjqE0Y3Ed0wQeTiFA6kH825Wsdok5"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gov.uk/government/organisations/public-health-englan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rive.google.com/drive/folders/1X4fLxy6_ppmpmKrv3hT2M6cduAN_GS54" TargetMode="External" Id="rId14" /><Relationship Type="http://schemas.openxmlformats.org/officeDocument/2006/relationships/footer" Target="footer1.xml" Id="rId22" /><Relationship Type="http://schemas.openxmlformats.org/officeDocument/2006/relationships/image" Target="/media/image2.jpg" Id="R29cf2a3887d54035" /><Relationship Type="http://schemas.openxmlformats.org/officeDocument/2006/relationships/image" Target="/media/image2.png" Id="Rb3f9b179dffe4e68" /><Relationship Type="http://schemas.openxmlformats.org/officeDocument/2006/relationships/image" Target="/media/image3.png" Id="R0dd56865a09c44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4937959E29D4084D52D4D4F906DCE" ma:contentTypeVersion="13" ma:contentTypeDescription="Create a new document." ma:contentTypeScope="" ma:versionID="c1980a07a63417d1ab3f5074c15a78f9">
  <xsd:schema xmlns:xsd="http://www.w3.org/2001/XMLSchema" xmlns:xs="http://www.w3.org/2001/XMLSchema" xmlns:p="http://schemas.microsoft.com/office/2006/metadata/properties" xmlns:ns3="542afb39-8e92-477c-b2ca-d858a5dca66a" xmlns:ns4="6d27a68e-3900-4774-aba7-5909c8300576" targetNamespace="http://schemas.microsoft.com/office/2006/metadata/properties" ma:root="true" ma:fieldsID="f74b410da604d232a167b642f893f1df" ns3:_="" ns4:_="">
    <xsd:import namespace="542afb39-8e92-477c-b2ca-d858a5dca66a"/>
    <xsd:import namespace="6d27a68e-3900-4774-aba7-5909c8300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b39-8e92-477c-b2ca-d858a5dca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a68e-3900-4774-aba7-5909c83005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836A-4B82-41A2-8FF0-638E8289F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b39-8e92-477c-b2ca-d858a5dca66a"/>
    <ds:schemaRef ds:uri="6d27a68e-3900-4774-aba7-5909c8300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767CC-0484-408E-AADC-936F64544001}">
  <ds:schemaRefs>
    <ds:schemaRef ds:uri="http://schemas.microsoft.com/sharepoint/v3/contenttype/forms"/>
  </ds:schemaRefs>
</ds:datastoreItem>
</file>

<file path=customXml/itemProps3.xml><?xml version="1.0" encoding="utf-8"?>
<ds:datastoreItem xmlns:ds="http://schemas.openxmlformats.org/officeDocument/2006/customXml" ds:itemID="{4861278A-9F1D-4D1A-8A76-A99F20452EDF}">
  <ds:schemaRefs>
    <ds:schemaRef ds:uri="http://schemas.microsoft.com/office/infopath/2007/PartnerControls"/>
    <ds:schemaRef ds:uri="http://purl.org/dc/elements/1.1/"/>
    <ds:schemaRef ds:uri="http://schemas.microsoft.com/office/2006/metadata/properties"/>
    <ds:schemaRef ds:uri="6d27a68e-3900-4774-aba7-5909c8300576"/>
    <ds:schemaRef ds:uri="http://purl.org/dc/terms/"/>
    <ds:schemaRef ds:uri="http://schemas.openxmlformats.org/package/2006/metadata/core-properties"/>
    <ds:schemaRef ds:uri="http://schemas.microsoft.com/office/2006/documentManagement/types"/>
    <ds:schemaRef ds:uri="542afb39-8e92-477c-b2ca-d858a5dca66a"/>
    <ds:schemaRef ds:uri="http://www.w3.org/XML/1998/namespace"/>
    <ds:schemaRef ds:uri="http://purl.org/dc/dcmitype/"/>
  </ds:schemaRefs>
</ds:datastoreItem>
</file>

<file path=customXml/itemProps4.xml><?xml version="1.0" encoding="utf-8"?>
<ds:datastoreItem xmlns:ds="http://schemas.openxmlformats.org/officeDocument/2006/customXml" ds:itemID="{A2E83DE5-F093-4368-8772-C413ED312B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Simpson, Catherine</dc:creator>
  <keywords/>
  <dc:description/>
  <lastModifiedBy>8135, head</lastModifiedBy>
  <revision>4</revision>
  <dcterms:created xsi:type="dcterms:W3CDTF">2021-03-09T11:47:00.0000000Z</dcterms:created>
  <dcterms:modified xsi:type="dcterms:W3CDTF">2021-04-19T11:57:27.1513385Z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0x0101009DB4937959E29D4084D52D4D4F906DCE</vt:lpwstr>
  </property>
</Properties>
</file>