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02455" w:rsidP="00202455" w:rsidRDefault="004B1F40" w14:paraId="7AA5DEB4" w14:textId="74CF025D">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rsidR="00202455" w:rsidP="00202455" w:rsidRDefault="00202455" w14:paraId="4B6CD435" w14:textId="2373B811">
      <w:pPr>
        <w:pStyle w:val="Date"/>
        <w:rPr>
          <w:rStyle w:val="DateChar"/>
        </w:rPr>
      </w:pPr>
    </w:p>
    <w:p w:rsidR="00202455" w:rsidP="00202455" w:rsidRDefault="00202455" w14:paraId="43214FA0" w14:textId="11595602">
      <w:pPr>
        <w:pStyle w:val="Date"/>
        <w:rPr>
          <w:rStyle w:val="DateChar"/>
        </w:rPr>
      </w:pPr>
    </w:p>
    <w:p w:rsidR="00202455" w:rsidP="00202455" w:rsidRDefault="00202455" w14:paraId="2D24DA7B" w14:textId="29F80B1B">
      <w:pPr>
        <w:pStyle w:val="Date"/>
        <w:rPr>
          <w:rStyle w:val="DateChar"/>
        </w:rPr>
      </w:pPr>
    </w:p>
    <w:p w:rsidR="00202455" w:rsidP="00202455" w:rsidRDefault="0044248C" w14:paraId="64A25449" w14:textId="737444CB">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rsidR="00202455" w:rsidP="00202455" w:rsidRDefault="00202455" w14:paraId="5353A331" w14:textId="61EA455F">
      <w:pPr>
        <w:pStyle w:val="Title"/>
      </w:pPr>
    </w:p>
    <w:p w:rsidR="00202455" w:rsidP="00202455" w:rsidRDefault="00202455" w14:paraId="38FFB60B" w14:textId="694E3EF7">
      <w:pPr>
        <w:pStyle w:val="Subtitle"/>
      </w:pPr>
    </w:p>
    <w:p w:rsidR="00202455" w:rsidP="00202455" w:rsidRDefault="00202455" w14:paraId="6C1E1903" w14:textId="47E3270B">
      <w:pPr>
        <w:pStyle w:val="Subtitle"/>
      </w:pPr>
    </w:p>
    <w:p w:rsidR="00202455" w:rsidP="00202455" w:rsidRDefault="00202455" w14:paraId="306B7F45" w14:textId="3900FEEC">
      <w:pPr>
        <w:pStyle w:val="Subtitle"/>
      </w:pPr>
    </w:p>
    <w:p w:rsidRPr="00202455" w:rsidR="00202455" w:rsidP="00202455" w:rsidRDefault="00202455" w14:paraId="5070519F" w14:textId="7FCE0BA8">
      <w:pPr>
        <w:pStyle w:val="Subtitle"/>
      </w:pPr>
    </w:p>
    <w:p w:rsidRPr="00202455" w:rsidR="00202455" w:rsidP="00202455" w:rsidRDefault="00000000" w14:paraId="3C9DD7FA" w14:textId="2E89F8BA">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rsidRPr="00302E8F" w:rsidR="00202455" w:rsidP="00302E8F" w:rsidRDefault="00202455" w14:paraId="5A92FF9E" w14:textId="3CA9D16A">
          <w:pPr>
            <w:pStyle w:val="Title"/>
            <w:rPr>
              <w:rStyle w:val="TitleChar"/>
              <w:b/>
              <w:caps/>
              <w:color w:val="A33B7E"/>
            </w:rPr>
          </w:pPr>
          <w:r w:rsidRPr="00302E8F">
            <w:rPr>
              <w:color w:val="A33B7E"/>
            </w:rPr>
            <w:t>Hope High S</w:t>
          </w:r>
          <w:r w:rsidRPr="00302E8F" w:rsidR="00AE1879">
            <w:rPr>
              <w:color w:val="A33B7E"/>
            </w:rPr>
            <w:t>c</w:t>
          </w:r>
          <w:r w:rsidRPr="00302E8F">
            <w:rPr>
              <w:color w:val="A33B7E"/>
            </w:rPr>
            <w:t>hool</w:t>
          </w:r>
          <w:r w:rsidRPr="00302E8F" w:rsidR="00C27EEE">
            <w:rPr>
              <w:color w:val="A33B7E"/>
            </w:rPr>
            <w:t xml:space="preserve"> </w:t>
          </w:r>
          <w:r w:rsidR="007B202A">
            <w:rPr>
              <w:color w:val="A33B7E"/>
            </w:rPr>
            <w:t>ENGLISH</w:t>
          </w:r>
          <w:r w:rsidRPr="00302E8F" w:rsidR="00151810">
            <w:rPr>
              <w:color w:val="A33B7E"/>
            </w:rPr>
            <w:t xml:space="preserve"> CURRICULUM PO</w:t>
          </w:r>
          <w:r w:rsidR="000E7CD1">
            <w:rPr>
              <w:color w:val="A33B7E"/>
            </w:rPr>
            <w:t>LICY</w:t>
          </w:r>
        </w:p>
      </w:sdtContent>
    </w:sdt>
    <w:p w:rsidRPr="00202455" w:rsidR="00202455" w:rsidP="00202455" w:rsidRDefault="00202455" w14:paraId="444BE373" w14:textId="77777777">
      <w:pPr>
        <w:pStyle w:val="BodyText"/>
        <w:spacing w:after="0"/>
        <w:rPr>
          <w:bCs/>
          <w:color w:val="808080" w:themeColor="background1" w:themeShade="80"/>
        </w:rPr>
      </w:pPr>
    </w:p>
    <w:p w:rsidRPr="00202455" w:rsidR="00202455" w:rsidP="00315FDE" w:rsidRDefault="00202455" w14:paraId="4B7C1084" w14:textId="5C2C9E19">
      <w:pPr>
        <w:pStyle w:val="BodyText"/>
        <w:spacing w:after="0"/>
        <w:rPr>
          <w:color w:val="7030A0"/>
        </w:rPr>
      </w:pPr>
    </w:p>
    <w:p w:rsidR="00D05062" w:rsidRDefault="00D05062" w14:paraId="1D26D942" w14:textId="37C039E8"/>
    <w:p w:rsidR="008605EE" w:rsidP="008605EE" w:rsidRDefault="00987C5B" w14:paraId="13C064C6" w14:textId="45FDC895">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Pr="008605EE" w:rsidR="008605EE" w:rsidTr="008A25B1" w14:paraId="050C02BC" w14:textId="77777777">
        <w:trPr>
          <w:cnfStyle w:val="100000000000" w:firstRow="1" w:lastRow="0" w:firstColumn="0" w:lastColumn="0" w:oddVBand="0" w:evenVBand="0" w:oddHBand="0" w:evenHBand="0" w:firstRowFirstColumn="0" w:firstRowLastColumn="0" w:lastRowFirstColumn="0" w:lastRowLastColumn="0"/>
        </w:trPr>
        <w:tc>
          <w:tcPr>
            <w:tcW w:w="8789" w:type="dxa"/>
          </w:tcPr>
          <w:p w:rsidRPr="00C34781" w:rsidR="008605EE" w:rsidRDefault="008605EE" w14:paraId="27AF2430" w14:textId="7D22EEA7">
            <w:pPr>
              <w:pStyle w:val="ExecutiveSummaryContact"/>
              <w:rPr>
                <w:b/>
                <w:bCs/>
                <w:color w:val="FFFFFF" w:themeColor="background1"/>
              </w:rPr>
            </w:pPr>
          </w:p>
        </w:tc>
      </w:tr>
    </w:tbl>
    <w:p w:rsidR="00FF5E71" w:rsidP="006119A2" w:rsidRDefault="00135671" w14:paraId="6762CCD2" w14:textId="4E72708F">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253CE09C">
                <v:stroke joinstyle="miter"/>
                <v:path gradientshapeok="t" o:connecttype="rect"/>
              </v:shapetype>
              <v:shape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r w:rsidRPr="00135671">
                        <w:rPr>
                          <w:color w:val="FFFFFF" w:themeColor="background1"/>
                        </w:rPr>
                        <w:t>Carfield</w:t>
                      </w:r>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7B202A">
        <w:t>English</w:t>
      </w:r>
      <w:r w:rsidR="00986C30">
        <w:t xml:space="preserve"> </w:t>
      </w:r>
      <w:r w:rsidR="005D449E">
        <w:t xml:space="preserve">Curriculum </w:t>
      </w:r>
      <w:r w:rsidR="00986C30">
        <w:t>Policy</w:t>
      </w:r>
    </w:p>
    <w:p w:rsidRPr="00D34F15" w:rsidR="00D34F15" w:rsidP="00D34F15" w:rsidRDefault="00D34F15" w14:paraId="1FEF7819" w14:textId="77777777"/>
    <w:p w:rsidRPr="00F7457B" w:rsidR="00FE5522" w:rsidP="00A112B3" w:rsidRDefault="00F7457B" w14:paraId="16170A52" w14:textId="3536C260">
      <w:pPr>
        <w:rPr>
          <w:b/>
          <w:bCs/>
        </w:rPr>
      </w:pPr>
      <w:r w:rsidRPr="004D3F3D">
        <w:rPr>
          <w:rStyle w:val="Heading2Char"/>
        </w:rPr>
        <w:t>Cu</w:t>
      </w:r>
      <w:r w:rsidRPr="004D3F3D" w:rsidR="009C4D72">
        <w:rPr>
          <w:rStyle w:val="Heading2Char"/>
        </w:rPr>
        <w:t>rricul</w:t>
      </w:r>
      <w:r w:rsidRPr="004D3F3D" w:rsidR="00C24637">
        <w:rPr>
          <w:rStyle w:val="Heading2Char"/>
        </w:rPr>
        <w:t>um Purpose</w:t>
      </w:r>
      <w:r w:rsidRPr="004D3F3D" w:rsidR="00D66CC2">
        <w:rPr>
          <w:rStyle w:val="Heading2Char"/>
        </w:rPr>
        <w:t>.</w:t>
      </w:r>
      <w:r w:rsidR="00EF6EAF">
        <w:rPr>
          <w:b/>
          <w:bCs/>
        </w:rPr>
        <w:t xml:space="preserve">  </w:t>
      </w:r>
      <w:r w:rsidR="00D34F15">
        <w:rPr>
          <w:b/>
          <w:bCs/>
        </w:rPr>
        <w:t xml:space="preserve"> </w:t>
      </w:r>
      <w:r w:rsidRPr="00D91FD2" w:rsidR="00D91FD2">
        <w:rPr>
          <w:rStyle w:val="Heading2Char"/>
        </w:rPr>
        <w:t>“</w:t>
      </w:r>
      <w:r w:rsidRPr="00D91FD2" w:rsidR="00D34F15">
        <w:rPr>
          <w:rStyle w:val="Heading2Char"/>
        </w:rPr>
        <w:t>Lear</w:t>
      </w:r>
      <w:r w:rsidRPr="00D91FD2" w:rsidR="00D91FD2">
        <w:rPr>
          <w:rStyle w:val="Heading2Char"/>
        </w:rPr>
        <w:t>ning for Life”</w:t>
      </w:r>
    </w:p>
    <w:p w:rsidR="0070462F" w:rsidP="00FD7F45" w:rsidRDefault="0080604D" w14:paraId="64F51EFA" w14:textId="542752D1">
      <w:pPr>
        <w:jc w:val="both"/>
      </w:pPr>
      <w:r w:rsidRPr="00053D8B">
        <w:t xml:space="preserve">Our curriculum should allow all learners to have parity of opportunity, be life ready, harness their potential, promote creativity, have rich </w:t>
      </w:r>
      <w:r w:rsidRPr="00053D8B" w:rsidR="00712709">
        <w:t>experiences,</w:t>
      </w:r>
      <w:r w:rsidRPr="00053D8B">
        <w:t xml:space="preserve"> and broaden their life choices. ​</w:t>
      </w:r>
      <w:r w:rsidR="00626E81">
        <w:t xml:space="preserve"> </w:t>
      </w:r>
    </w:p>
    <w:p w:rsidR="0033462D" w:rsidP="00FD7F45" w:rsidRDefault="0033462D" w14:paraId="2686595B" w14:textId="39D01153">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rsidR="006E4315" w:rsidP="00604BAF" w:rsidRDefault="006E4315" w14:paraId="36CA438F" w14:textId="77777777">
      <w:pPr>
        <w:pStyle w:val="Heading2"/>
      </w:pPr>
    </w:p>
    <w:p w:rsidR="00D159B8" w:rsidP="00604BAF" w:rsidRDefault="00554207" w14:paraId="07287860" w14:textId="01A1C9E0">
      <w:pPr>
        <w:pStyle w:val="Heading2"/>
      </w:pPr>
      <w:r>
        <w:t>Purpos</w:t>
      </w:r>
      <w:r w:rsidR="00D159B8">
        <w:t>e</w:t>
      </w:r>
    </w:p>
    <w:p w:rsidR="00D10787" w:rsidP="00323814" w:rsidRDefault="00323814" w14:paraId="5CB67E22" w14:textId="2F0E8C3D">
      <w:r>
        <w:t>Our policy is intended to:</w:t>
      </w:r>
    </w:p>
    <w:p w:rsidR="00323814" w:rsidP="00323814" w:rsidRDefault="00D74870" w14:paraId="4508100B" w14:textId="327EE8E0">
      <w:pPr>
        <w:pStyle w:val="ListParagraph"/>
        <w:numPr>
          <w:ilvl w:val="0"/>
          <w:numId w:val="23"/>
        </w:numPr>
      </w:pPr>
      <w:r>
        <w:t xml:space="preserve">Introduce the aims and objectives of the </w:t>
      </w:r>
      <w:r w:rsidR="007B202A">
        <w:t>English</w:t>
      </w:r>
      <w:r w:rsidR="00D6619C">
        <w:t xml:space="preserve"> Department.</w:t>
      </w:r>
    </w:p>
    <w:p w:rsidR="000B6C5E" w:rsidP="000B6C5E" w:rsidRDefault="000B6C5E" w14:paraId="6CB22239" w14:textId="4A1420F1">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r w:rsidR="007B202A">
        <w:rPr>
          <w:spacing w:val="-2"/>
        </w:rPr>
        <w:t>English</w:t>
      </w:r>
    </w:p>
    <w:p w:rsidR="000B6C5E" w:rsidP="000B6C5E" w:rsidRDefault="000B6C5E" w14:paraId="02D8F201" w14:textId="77777777">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Pr>
          <w:spacing w:val="-2"/>
        </w:rPr>
        <w:t>stages</w:t>
      </w:r>
    </w:p>
    <w:p w:rsidR="000B6C5E" w:rsidP="000B6C5E" w:rsidRDefault="000B6C5E" w14:paraId="53B4A102" w14:textId="26A6415F">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7B202A">
        <w:rPr>
          <w:spacing w:val="-2"/>
        </w:rPr>
        <w:t>English</w:t>
      </w:r>
    </w:p>
    <w:p w:rsidR="000B6C5E" w:rsidP="00323814" w:rsidRDefault="000B6C5E" w14:paraId="2F1D95DD" w14:textId="0CB8D805">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7B202A">
        <w:rPr>
          <w:spacing w:val="-2"/>
        </w:rPr>
        <w:t>English</w:t>
      </w:r>
    </w:p>
    <w:p w:rsidRPr="00D10787" w:rsidR="00D6619C" w:rsidP="00426A36" w:rsidRDefault="00D6619C" w14:paraId="0EDB9B2E" w14:textId="57FACBFD">
      <w:pPr>
        <w:pStyle w:val="Heading2"/>
      </w:pPr>
    </w:p>
    <w:p w:rsidR="00584ADD" w:rsidP="00C60E2A" w:rsidRDefault="00C60E2A" w14:paraId="71FA5D1D" w14:textId="77777777">
      <w:pPr>
        <w:pStyle w:val="Heading2"/>
        <w:rPr>
          <w:rStyle w:val="Heading1Char"/>
          <w:b/>
          <w:sz w:val="26"/>
          <w:szCs w:val="26"/>
        </w:rPr>
      </w:pPr>
      <w:bookmarkStart w:name="_Toc129328273" w:id="0"/>
      <w:r>
        <w:rPr>
          <w:rStyle w:val="Heading1Char"/>
          <w:b/>
          <w:sz w:val="26"/>
          <w:szCs w:val="26"/>
        </w:rPr>
        <w:t>Aim</w:t>
      </w:r>
      <w:bookmarkEnd w:id="0"/>
      <w:r w:rsidR="00560F71">
        <w:rPr>
          <w:rStyle w:val="Heading1Char"/>
          <w:b/>
          <w:sz w:val="26"/>
          <w:szCs w:val="26"/>
        </w:rPr>
        <w:t>s:</w:t>
      </w:r>
    </w:p>
    <w:p w:rsidR="00201387" w:rsidP="000015C3" w:rsidRDefault="000015C3" w14:paraId="434C70CC" w14:textId="018D2530">
      <w:r>
        <w:t>Th</w:t>
      </w:r>
      <w:r w:rsidR="00E87CE8">
        <w:t xml:space="preserve">rough </w:t>
      </w:r>
      <w:r w:rsidR="007B202A">
        <w:t>English</w:t>
      </w:r>
      <w:r w:rsidR="00201387">
        <w:t xml:space="preserve"> we want the pupils at Hope High School to:</w:t>
      </w:r>
    </w:p>
    <w:p w:rsidR="007C09B9" w:rsidP="007C09B9" w:rsidRDefault="007C09B9" w14:paraId="27B13637" w14:textId="77777777">
      <w:pPr>
        <w:pStyle w:val="ListParagraph"/>
        <w:numPr>
          <w:ilvl w:val="0"/>
          <w:numId w:val="38"/>
        </w:numPr>
      </w:pPr>
      <w:r>
        <w:t xml:space="preserve">read easily, fluently and with good understanding </w:t>
      </w:r>
    </w:p>
    <w:p w:rsidR="007C09B9" w:rsidP="007C09B9" w:rsidRDefault="007C09B9" w14:paraId="414DBBD2" w14:textId="77777777">
      <w:pPr>
        <w:pStyle w:val="ListParagraph"/>
        <w:numPr>
          <w:ilvl w:val="0"/>
          <w:numId w:val="38"/>
        </w:numPr>
      </w:pPr>
      <w:r>
        <w:t>develop the habit of reading widely and often, for both pleasure and information</w:t>
      </w:r>
    </w:p>
    <w:p w:rsidR="007C09B9" w:rsidP="007C09B9" w:rsidRDefault="007C09B9" w14:paraId="5CF44389" w14:textId="77777777">
      <w:pPr>
        <w:pStyle w:val="ListParagraph"/>
        <w:numPr>
          <w:ilvl w:val="0"/>
          <w:numId w:val="38"/>
        </w:numPr>
      </w:pPr>
      <w:r>
        <w:t>acquire a wide vocabulary, an understanding of grammar and knowledge of linguistic conventions for reading, writing and spoken language</w:t>
      </w:r>
    </w:p>
    <w:p w:rsidR="00B1229C" w:rsidP="007C09B9" w:rsidRDefault="007C09B9" w14:paraId="4D7EEE80" w14:textId="77777777">
      <w:pPr>
        <w:pStyle w:val="ListParagraph"/>
        <w:numPr>
          <w:ilvl w:val="0"/>
          <w:numId w:val="38"/>
        </w:numPr>
      </w:pPr>
      <w:r>
        <w:t>appreciate our rich and varied literary heritage</w:t>
      </w:r>
    </w:p>
    <w:p w:rsidR="00B1229C" w:rsidP="007C09B9" w:rsidRDefault="007C09B9" w14:paraId="113DB1BB" w14:textId="77777777">
      <w:pPr>
        <w:pStyle w:val="ListParagraph"/>
        <w:numPr>
          <w:ilvl w:val="0"/>
          <w:numId w:val="38"/>
        </w:numPr>
      </w:pPr>
      <w:r>
        <w:t>write clearly, accurately and coherently, adapting their language and style in and for a range of contexts, purposes and audiences</w:t>
      </w:r>
    </w:p>
    <w:p w:rsidR="00B1229C" w:rsidP="007C09B9" w:rsidRDefault="007C09B9" w14:paraId="5C61AF7A" w14:textId="77777777">
      <w:pPr>
        <w:pStyle w:val="ListParagraph"/>
        <w:numPr>
          <w:ilvl w:val="0"/>
          <w:numId w:val="38"/>
        </w:numPr>
      </w:pPr>
      <w:r>
        <w:t>use discussion in order to learn; they should be able to elaborate and explain clearly their understanding and ideas</w:t>
      </w:r>
    </w:p>
    <w:p w:rsidR="00297471" w:rsidP="007C09B9" w:rsidRDefault="007C09B9" w14:paraId="40D4A4BD" w14:textId="7BB92A74">
      <w:pPr>
        <w:pStyle w:val="ListParagraph"/>
        <w:numPr>
          <w:ilvl w:val="0"/>
          <w:numId w:val="38"/>
        </w:numPr>
      </w:pPr>
      <w:r>
        <w:t>are competent in the arts of speaking and listening, making formal presentations, demonstrating to others and participating in debate.</w:t>
      </w:r>
    </w:p>
    <w:p w:rsidR="00297471" w:rsidP="00297471" w:rsidRDefault="00297471" w14:paraId="176A95C5" w14:textId="77777777"/>
    <w:p w:rsidR="00297471" w:rsidP="00297471" w:rsidRDefault="00297471" w14:paraId="626235A1" w14:textId="77777777"/>
    <w:p w:rsidR="00297471" w:rsidP="00297471" w:rsidRDefault="00297471" w14:paraId="4288A1FF" w14:textId="77777777"/>
    <w:p w:rsidR="00AF3738" w:rsidP="00C2644D" w:rsidRDefault="00AF3738" w14:paraId="381FF69D" w14:textId="77777777">
      <w:pPr>
        <w:pStyle w:val="ListParagraph"/>
        <w:ind w:left="828"/>
      </w:pPr>
    </w:p>
    <w:p w:rsidR="00EC15B3" w:rsidP="00480F4C" w:rsidRDefault="00480F4C" w14:paraId="60CB8FAF" w14:textId="13DB2F38">
      <w:pPr>
        <w:pStyle w:val="Heading2"/>
      </w:pPr>
      <w:r>
        <w:t>Objectives:</w:t>
      </w:r>
    </w:p>
    <w:p w:rsidR="004629B7" w:rsidP="00440F93" w:rsidRDefault="00F536A3" w14:paraId="5076FE7D" w14:textId="29A6F997">
      <w:r>
        <w:t xml:space="preserve">To help meet the Aims of the </w:t>
      </w:r>
      <w:r w:rsidR="007B202A">
        <w:t>English</w:t>
      </w:r>
      <w:r w:rsidR="00DF78C5">
        <w:t xml:space="preserve"> Curriculum</w:t>
      </w:r>
      <w:r w:rsidR="0087738C">
        <w:t xml:space="preserve"> the department will</w:t>
      </w:r>
      <w:r w:rsidR="00DD3A87">
        <w:t>:</w:t>
      </w:r>
    </w:p>
    <w:p w:rsidR="00DD3A87" w:rsidP="00DD3A87" w:rsidRDefault="00DD3A87" w14:paraId="371C79F5" w14:textId="3E219775">
      <w:pPr>
        <w:pStyle w:val="ListParagraph"/>
        <w:numPr>
          <w:ilvl w:val="0"/>
          <w:numId w:val="26"/>
        </w:numPr>
      </w:pPr>
      <w:r>
        <w:t>Provide opportunities for pupils to work with a range of</w:t>
      </w:r>
      <w:r w:rsidR="00105525">
        <w:t xml:space="preserve"> texts: narrative, </w:t>
      </w:r>
      <w:r w:rsidR="00F87502">
        <w:t xml:space="preserve">poetry, plays; media and visual texts; </w:t>
      </w:r>
      <w:r w:rsidR="00312FA6">
        <w:t>and a full range of non-fiction</w:t>
      </w:r>
      <w:r w:rsidR="002C2585">
        <w:t>; texts from other times, cultures and traditions.</w:t>
      </w:r>
    </w:p>
    <w:p w:rsidR="004A058C" w:rsidP="00DD3A87" w:rsidRDefault="004A058C" w14:paraId="4F85CBAC" w14:textId="06671E8A">
      <w:pPr>
        <w:pStyle w:val="ListParagraph"/>
        <w:numPr>
          <w:ilvl w:val="0"/>
          <w:numId w:val="26"/>
        </w:numPr>
      </w:pPr>
      <w:r>
        <w:t>Through reading in particular, have a chance to develop culturally, emotionally, intellectually, socially and spiritually.</w:t>
      </w:r>
    </w:p>
    <w:p w:rsidR="00A353C3" w:rsidP="00DD3A87" w:rsidRDefault="00A353C3" w14:paraId="73CE14E4" w14:textId="6F779BD2">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w:t>
      </w:r>
      <w:r w:rsidR="000A35C3">
        <w:t>linguistic</w:t>
      </w:r>
      <w:r w:rsidR="00855C20">
        <w:t xml:space="preserve"> knowledge </w:t>
      </w:r>
      <w:r w:rsidR="000A35C3">
        <w:t xml:space="preserve">and functional skills </w:t>
      </w:r>
      <w:r w:rsidR="00855C20">
        <w:t xml:space="preserve">to </w:t>
      </w:r>
      <w:r w:rsidR="00FA59BA">
        <w:t>support future applications to colleges and apprenticeships.</w:t>
      </w:r>
    </w:p>
    <w:p w:rsidR="004A058C" w:rsidP="004A058C" w:rsidRDefault="004A058C" w14:paraId="23A06284" w14:textId="77777777">
      <w:pPr>
        <w:pStyle w:val="ListParagraph"/>
        <w:numPr>
          <w:ilvl w:val="0"/>
          <w:numId w:val="26"/>
        </w:numPr>
      </w:pPr>
      <w:r>
        <w:t xml:space="preserve">Develop schemes of work that are tailored to the individual needs of the learners; are created with progression and engagement in mind. </w:t>
      </w:r>
    </w:p>
    <w:p w:rsidR="00AF3738" w:rsidP="00DC501F" w:rsidRDefault="004A058C" w14:paraId="0901E960" w14:textId="1BF74FEE">
      <w:pPr>
        <w:pStyle w:val="ListParagraph"/>
        <w:numPr>
          <w:ilvl w:val="0"/>
          <w:numId w:val="26"/>
        </w:numPr>
      </w:pPr>
      <w:r>
        <w:t>W</w:t>
      </w:r>
      <w:r w:rsidR="00692DFD">
        <w:t>ork alongside othe</w:t>
      </w:r>
      <w:r w:rsidR="0071677E">
        <w:t>r</w:t>
      </w:r>
      <w:r w:rsidR="00692DFD">
        <w:t xml:space="preserve"> areas of the curriculum</w:t>
      </w:r>
      <w:r w:rsidR="0071677E">
        <w:t>: enjoying thematic schemes which link to Humanities or Science, for example.</w:t>
      </w:r>
    </w:p>
    <w:p w:rsidR="0071677E" w:rsidP="0071677E" w:rsidRDefault="0071677E" w14:paraId="5BC719EC" w14:textId="77777777">
      <w:pPr>
        <w:pStyle w:val="ListParagraph"/>
        <w:numPr>
          <w:ilvl w:val="0"/>
          <w:numId w:val="26"/>
        </w:numPr>
      </w:pPr>
      <w:r>
        <w:t>Help pupils understand that making a mistake is a positive learning experience.  It is these experiences that will develop independence.</w:t>
      </w:r>
    </w:p>
    <w:p w:rsidR="006A2BB2" w:rsidP="0071677E" w:rsidRDefault="006A2BB2" w14:paraId="6DC51E92" w14:textId="6F084AA8">
      <w:pPr>
        <w:pStyle w:val="ListParagraph"/>
        <w:numPr>
          <w:ilvl w:val="0"/>
          <w:numId w:val="26"/>
        </w:numPr>
      </w:pPr>
      <w:r>
        <w:t>Support pupils in achieving a qualification that contributes to them progressing onto a college course of their choice.</w:t>
      </w:r>
    </w:p>
    <w:p w:rsidR="00DC501F" w:rsidP="00DC501F" w:rsidRDefault="00DC501F" w14:paraId="6E5B57B0" w14:textId="77777777">
      <w:pPr>
        <w:ind w:left="360"/>
      </w:pPr>
    </w:p>
    <w:p w:rsidR="00FC1E92" w:rsidP="00DC501F" w:rsidRDefault="006A2BB2" w14:paraId="334A7D18" w14:textId="7FE46126">
      <w:pPr>
        <w:ind w:left="360"/>
      </w:pPr>
      <w:r>
        <w:t>Overall,</w:t>
      </w:r>
      <w:r w:rsidR="00DC501F">
        <w:t xml:space="preserve"> as a department, we are committed </w:t>
      </w:r>
      <w:r w:rsidR="00377A7F">
        <w:t>to helping our pupils become</w:t>
      </w:r>
      <w:r w:rsidR="00FC1E92">
        <w:t xml:space="preserve"> inquisitive readers, creative writers and confident speakers</w:t>
      </w:r>
      <w:r w:rsidR="00377A7F">
        <w:t>,</w:t>
      </w:r>
      <w:r w:rsidR="00DC501F">
        <w:t xml:space="preserve"> who enjoy their English lessons.</w:t>
      </w:r>
    </w:p>
    <w:p w:rsidR="006C2834" w:rsidP="00192E40" w:rsidRDefault="006C2834" w14:paraId="4B478570" w14:textId="77777777">
      <w:pPr>
        <w:pStyle w:val="ListParagraph"/>
      </w:pPr>
    </w:p>
    <w:p w:rsidR="009C5710" w:rsidRDefault="009C5710" w14:paraId="4D8FDDDB" w14:textId="77777777">
      <w:pPr>
        <w:rPr>
          <w:rFonts w:asciiTheme="majorHAnsi" w:hAnsiTheme="majorHAnsi" w:eastAsiaTheme="majorEastAsia" w:cstheme="majorBidi"/>
          <w:b/>
          <w:color w:val="873168"/>
          <w:sz w:val="32"/>
          <w:szCs w:val="32"/>
        </w:rPr>
      </w:pPr>
      <w:r>
        <w:br w:type="page"/>
      </w:r>
    </w:p>
    <w:p w:rsidR="009C5710" w:rsidP="00DE30AF" w:rsidRDefault="009C5710" w14:paraId="732C6E04" w14:textId="77777777">
      <w:pPr>
        <w:pStyle w:val="Heading1"/>
      </w:pPr>
    </w:p>
    <w:p w:rsidR="00636FD1" w:rsidP="00DE30AF" w:rsidRDefault="006909A2" w14:paraId="6D55FAD8" w14:textId="3AD6317D">
      <w:pPr>
        <w:pStyle w:val="Heading1"/>
      </w:pPr>
      <w:r>
        <w:t>Subject Content</w:t>
      </w:r>
    </w:p>
    <w:p w:rsidRPr="006A6A87" w:rsidR="006A6A87" w:rsidP="006A6A87" w:rsidRDefault="006A6A87" w14:paraId="24F83CD8" w14:textId="77777777"/>
    <w:p w:rsidRPr="00D14A69" w:rsidR="00D14A69" w:rsidP="00D14A69" w:rsidRDefault="000A5DAF" w14:paraId="4725FF61" w14:textId="14391952">
      <w:pPr>
        <w:pStyle w:val="Heading2"/>
      </w:pPr>
      <w:r>
        <w:t>Key Stage 3</w:t>
      </w:r>
    </w:p>
    <w:p w:rsidR="00FC09ED" w:rsidP="008B6E95" w:rsidRDefault="00FC09ED" w14:paraId="170D97F4" w14:textId="268DB33D">
      <w: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w:t>
      </w:r>
      <w:r w:rsidRPr="0048441B" w:rsidR="0048441B">
        <w:t xml:space="preserve"> </w:t>
      </w:r>
      <w:r w:rsidR="0048441B">
        <w:t>All the skills of language are essential to participating fully as a member of society; pupils, therefore, who do not learn to speak, read and write fluently and confidently are effectively disenfranchised.</w:t>
      </w:r>
    </w:p>
    <w:p w:rsidR="008B6E95" w:rsidP="008B6E95" w:rsidRDefault="003D2398" w14:paraId="2052609B" w14:textId="4F80B0DB">
      <w:r>
        <w:t>In English</w:t>
      </w:r>
      <w:r w:rsidR="008B6E95">
        <w:t>, pupils should be taught to:</w:t>
      </w:r>
    </w:p>
    <w:p w:rsidR="008B6E95" w:rsidP="00D14A69" w:rsidRDefault="003D2398" w14:paraId="5436A60E" w14:textId="5723D08A">
      <w:pPr>
        <w:pStyle w:val="Heading2"/>
      </w:pPr>
      <w:r>
        <w:t>Reading:</w:t>
      </w:r>
    </w:p>
    <w:p w:rsidR="00236685" w:rsidP="003D2398" w:rsidRDefault="003D2398" w14:paraId="179A62ED" w14:textId="3CF16E13">
      <w:pPr>
        <w:pStyle w:val="ListParagraph"/>
        <w:numPr>
          <w:ilvl w:val="0"/>
          <w:numId w:val="39"/>
        </w:numPr>
      </w:pPr>
      <w:r>
        <w:t>Read</w:t>
      </w:r>
      <w:r w:rsidR="00236685">
        <w:t xml:space="preserve"> a wide variety of</w:t>
      </w:r>
      <w:r>
        <w:t xml:space="preserve"> challenging</w:t>
      </w:r>
      <w:r w:rsidR="00236685">
        <w:t xml:space="preserve"> texts</w:t>
      </w:r>
      <w:r w:rsidR="007645DF">
        <w:t xml:space="preserve"> from different genres, times and cultures.</w:t>
      </w:r>
    </w:p>
    <w:p w:rsidR="00236685" w:rsidP="003D2398" w:rsidRDefault="00236685" w14:paraId="3FE79D0C" w14:textId="77777777">
      <w:pPr>
        <w:pStyle w:val="ListParagraph"/>
        <w:numPr>
          <w:ilvl w:val="0"/>
          <w:numId w:val="39"/>
        </w:numPr>
      </w:pPr>
      <w:r>
        <w:t>R</w:t>
      </w:r>
      <w:r w:rsidR="003D2398">
        <w:t>ead whole books, to read in depth and to read for pleasure and information.</w:t>
      </w:r>
    </w:p>
    <w:p w:rsidR="002A411F" w:rsidP="003D2398" w:rsidRDefault="00393667" w14:paraId="10BAA1A5" w14:textId="4CB367B0">
      <w:pPr>
        <w:pStyle w:val="ListParagraph"/>
        <w:numPr>
          <w:ilvl w:val="0"/>
          <w:numId w:val="39"/>
        </w:numPr>
      </w:pPr>
      <w:r>
        <w:t xml:space="preserve">Read texts critically and analytically: </w:t>
      </w:r>
      <w:r w:rsidR="00BD3EF0">
        <w:t>considering how language, sentence structure and form are developed for particular audiences and purposes</w:t>
      </w:r>
      <w:r w:rsidR="00D7232E">
        <w:t>.</w:t>
      </w:r>
    </w:p>
    <w:p w:rsidR="00EB79CC" w:rsidP="003D2398" w:rsidRDefault="00EB79CC" w14:paraId="6B221D14" w14:textId="2F82FB37">
      <w:pPr>
        <w:pStyle w:val="ListParagraph"/>
        <w:numPr>
          <w:ilvl w:val="0"/>
          <w:numId w:val="39"/>
        </w:numPr>
      </w:pPr>
      <w:r>
        <w:t>Make critical comparisons and evaluations of a range of texts.</w:t>
      </w:r>
    </w:p>
    <w:p w:rsidR="00EB79CC" w:rsidP="003D2398" w:rsidRDefault="00EB79CC" w14:paraId="039A9502" w14:textId="2A204D92">
      <w:pPr>
        <w:pStyle w:val="ListParagraph"/>
        <w:numPr>
          <w:ilvl w:val="0"/>
          <w:numId w:val="39"/>
        </w:numPr>
      </w:pPr>
      <w:r>
        <w:t>Apply wider knowledge of the context of a text to develop understa</w:t>
      </w:r>
      <w:r w:rsidR="00194E44">
        <w:t>nding.</w:t>
      </w:r>
    </w:p>
    <w:p w:rsidR="00194E44" w:rsidP="003D2398" w:rsidRDefault="00194E44" w14:paraId="7AC17B29" w14:textId="54A49FE5">
      <w:pPr>
        <w:pStyle w:val="ListParagraph"/>
        <w:numPr>
          <w:ilvl w:val="0"/>
          <w:numId w:val="39"/>
        </w:numPr>
      </w:pPr>
      <w:r>
        <w:t>Be able to give considered personal responses to a text, using evidence and explanation coherently when expressing their viewpoint.</w:t>
      </w:r>
    </w:p>
    <w:p w:rsidR="00D7232E" w:rsidP="003D2398" w:rsidRDefault="00D7232E" w14:paraId="36E10155" w14:textId="4528F57D">
      <w:pPr>
        <w:pStyle w:val="ListParagraph"/>
        <w:numPr>
          <w:ilvl w:val="0"/>
          <w:numId w:val="39"/>
        </w:numPr>
      </w:pPr>
      <w:r>
        <w:t>Use reading as a tool to develop writing skills and speaking and listening skills.</w:t>
      </w:r>
    </w:p>
    <w:p w:rsidR="00236685" w:rsidP="004F6984" w:rsidRDefault="00236685" w14:paraId="5870853E" w14:textId="77777777"/>
    <w:p w:rsidR="006A6A87" w:rsidP="006A6A87" w:rsidRDefault="00236685" w14:paraId="7A88FF53" w14:textId="5C94F65E">
      <w:pPr>
        <w:pStyle w:val="Heading2"/>
      </w:pPr>
      <w:r>
        <w:t>Writing:</w:t>
      </w:r>
    </w:p>
    <w:p w:rsidR="00236685" w:rsidP="00236685" w:rsidRDefault="00236685" w14:paraId="6793E06B" w14:textId="14D4A98B">
      <w:pPr>
        <w:pStyle w:val="ListParagraph"/>
        <w:numPr>
          <w:ilvl w:val="0"/>
          <w:numId w:val="40"/>
        </w:numPr>
      </w:pPr>
      <w:r>
        <w:t>develop their knowledge of and skills in writing, refining their drafting skills and developing resilience to write at length</w:t>
      </w:r>
    </w:p>
    <w:p w:rsidR="00236685" w:rsidP="00236685" w:rsidRDefault="00236685" w14:paraId="15A774E3" w14:textId="04DB3A05">
      <w:pPr>
        <w:pStyle w:val="ListParagraph"/>
        <w:numPr>
          <w:ilvl w:val="0"/>
          <w:numId w:val="40"/>
        </w:numPr>
      </w:pPr>
      <w:r>
        <w:t>write formal and academic essays as well as writing imaginatively</w:t>
      </w:r>
      <w:r w:rsidR="001102F4">
        <w:t xml:space="preserve"> and creatively</w:t>
      </w:r>
    </w:p>
    <w:p w:rsidR="0036389B" w:rsidP="0036389B" w:rsidRDefault="0036389B" w14:paraId="62DEAF00" w14:textId="77777777">
      <w:pPr>
        <w:pStyle w:val="ListParagraph"/>
        <w:numPr>
          <w:ilvl w:val="0"/>
          <w:numId w:val="40"/>
        </w:numPr>
      </w:pPr>
      <w:r>
        <w:t>summarise and organise material, and support ideas and arguments with any necessary factual detail</w:t>
      </w:r>
    </w:p>
    <w:p w:rsidR="00B216A0" w:rsidP="00236685" w:rsidRDefault="00B216A0" w14:paraId="72F384F3" w14:textId="7224BBC1">
      <w:pPr>
        <w:pStyle w:val="ListParagraph"/>
        <w:numPr>
          <w:ilvl w:val="0"/>
          <w:numId w:val="40"/>
        </w:numPr>
      </w:pPr>
      <w:r>
        <w:t>draw on knowledge of literary and rhetorical devices from their reading and listening to enhance the impact of their writing</w:t>
      </w:r>
    </w:p>
    <w:p w:rsidR="00236685" w:rsidP="00236685" w:rsidRDefault="00236685" w14:paraId="10DCC2B1" w14:textId="45318151">
      <w:pPr>
        <w:pStyle w:val="ListParagraph"/>
        <w:numPr>
          <w:ilvl w:val="0"/>
          <w:numId w:val="40"/>
        </w:numPr>
      </w:pPr>
      <w:r>
        <w:t>write for a variety of purposes and audiences across a range of contexts</w:t>
      </w:r>
    </w:p>
    <w:p w:rsidR="00FD52AC" w:rsidP="00236685" w:rsidRDefault="00FD52AC" w14:paraId="46454B01" w14:textId="348EB7F7">
      <w:pPr>
        <w:pStyle w:val="ListParagraph"/>
        <w:numPr>
          <w:ilvl w:val="0"/>
          <w:numId w:val="40"/>
        </w:numPr>
      </w:pPr>
      <w:r>
        <w:t>acquire an increasingly wide knowledge of vocabulary and grammar</w:t>
      </w:r>
    </w:p>
    <w:p w:rsidRPr="00236685" w:rsidR="0036389B" w:rsidP="0036389B" w:rsidRDefault="0036389B" w14:paraId="79D673B0" w14:textId="77777777">
      <w:pPr>
        <w:pStyle w:val="ListParagraph"/>
      </w:pPr>
    </w:p>
    <w:p w:rsidR="00F25A7C" w:rsidP="00F25A7C" w:rsidRDefault="00FD52AC" w14:paraId="1D01FA81" w14:textId="5FFA976B">
      <w:pPr>
        <w:pStyle w:val="Heading2"/>
      </w:pPr>
      <w:r>
        <w:t>Gramma</w:t>
      </w:r>
      <w:r w:rsidR="007645DF">
        <w:t>r</w:t>
      </w:r>
      <w:r w:rsidR="0036389B">
        <w:t>:</w:t>
      </w:r>
    </w:p>
    <w:p w:rsidR="00011E96" w:rsidP="007645DF" w:rsidRDefault="007645DF" w14:paraId="48DB71C0" w14:textId="67EC413A">
      <w:pPr>
        <w:pStyle w:val="ListParagraph"/>
        <w:numPr>
          <w:ilvl w:val="0"/>
          <w:numId w:val="41"/>
        </w:numPr>
      </w:pPr>
      <w:r>
        <w:t>understand the relationships between words, how to understand nuances in meaning, and how to develop their understanding of, and ability to use, figurative language</w:t>
      </w:r>
    </w:p>
    <w:p w:rsidR="007645DF" w:rsidP="007645DF" w:rsidRDefault="007645DF" w14:paraId="523180FE" w14:textId="3277ACA5">
      <w:pPr>
        <w:pStyle w:val="ListParagraph"/>
        <w:numPr>
          <w:ilvl w:val="0"/>
          <w:numId w:val="41"/>
        </w:numPr>
      </w:pPr>
      <w:r>
        <w:t>control their speaking and writing consciously, understand why sentences are constructed as they are and to use Standard English</w:t>
      </w:r>
    </w:p>
    <w:p w:rsidR="007645DF" w:rsidP="007645DF" w:rsidRDefault="007645DF" w14:paraId="59B78530" w14:textId="339B6B34">
      <w:pPr>
        <w:pStyle w:val="ListParagraph"/>
        <w:numPr>
          <w:ilvl w:val="0"/>
          <w:numId w:val="41"/>
        </w:numPr>
      </w:pPr>
      <w:r>
        <w:t>understand and use age-appropriate vocabulary, including linguistic and literary terminology, for discussing their reading, writing and spoken language</w:t>
      </w:r>
    </w:p>
    <w:p w:rsidR="007645DF" w:rsidP="007645DF" w:rsidRDefault="007645DF" w14:paraId="4BC14ACF" w14:textId="79584FFC">
      <w:pPr>
        <w:pStyle w:val="ListParagraph"/>
        <w:numPr>
          <w:ilvl w:val="0"/>
          <w:numId w:val="41"/>
        </w:numPr>
      </w:pPr>
      <w:r>
        <w:lastRenderedPageBreak/>
        <w:t>pupils learn the correct grammatical terms in English</w:t>
      </w:r>
    </w:p>
    <w:p w:rsidR="00482521" w:rsidP="00482521" w:rsidRDefault="00482521" w14:paraId="5A577B87" w14:textId="77777777">
      <w:pPr>
        <w:pStyle w:val="ListParagraph"/>
      </w:pPr>
    </w:p>
    <w:p w:rsidR="007645DF" w:rsidP="007645DF" w:rsidRDefault="007645DF" w14:paraId="38EA60ED" w14:textId="30B7C838">
      <w:pPr>
        <w:pStyle w:val="Heading2"/>
      </w:pPr>
      <w:r w:rsidR="007645DF">
        <w:rPr/>
        <w:t>Spoken Language</w:t>
      </w:r>
    </w:p>
    <w:p w:rsidR="00482521" w:rsidP="007645DF" w:rsidRDefault="00482521" w14:paraId="52E21ED6" w14:textId="4BC478DE">
      <w:pPr>
        <w:pStyle w:val="ListParagraph"/>
        <w:numPr>
          <w:ilvl w:val="0"/>
          <w:numId w:val="42"/>
        </w:numPr>
        <w:rPr/>
      </w:pPr>
      <w:r w:rsidR="00482521">
        <w:rPr/>
        <w:t xml:space="preserve">using Standard English confidently in a range of formal and informal contexts, including classroom discussion </w:t>
      </w:r>
    </w:p>
    <w:p w:rsidR="00482521" w:rsidP="007645DF" w:rsidRDefault="00482521" w14:paraId="1A2ECD80" w14:textId="77777777">
      <w:pPr>
        <w:pStyle w:val="ListParagraph"/>
        <w:numPr>
          <w:ilvl w:val="0"/>
          <w:numId w:val="42"/>
        </w:numPr>
        <w:rPr/>
      </w:pPr>
      <w:r w:rsidR="00482521">
        <w:rPr/>
        <w:t xml:space="preserve"> give short speeches and presentations, expressing their own ideas and keeping to the point</w:t>
      </w:r>
    </w:p>
    <w:p w:rsidR="00482521" w:rsidP="007645DF" w:rsidRDefault="00482521" w14:paraId="1149EF8D" w14:textId="1B1AD049">
      <w:pPr>
        <w:pStyle w:val="ListParagraph"/>
        <w:numPr>
          <w:ilvl w:val="0"/>
          <w:numId w:val="42"/>
        </w:numPr>
        <w:rPr/>
      </w:pPr>
      <w:r w:rsidR="00482521">
        <w:rPr/>
        <w:t xml:space="preserve"> participate in formal debates and structured discussions, summarising and/or building on what has been said</w:t>
      </w:r>
    </w:p>
    <w:p w:rsidR="00482521" w:rsidP="007645DF" w:rsidRDefault="00482521" w14:paraId="41B516AA" w14:textId="2332EB8C">
      <w:pPr>
        <w:pStyle w:val="ListParagraph"/>
        <w:numPr>
          <w:ilvl w:val="0"/>
          <w:numId w:val="42"/>
        </w:numPr>
        <w:rPr/>
      </w:pPr>
      <w:r w:rsidR="00482521">
        <w:rPr/>
        <w:t xml:space="preserve"> improvising, rehearsing and performing play scripts and poetry in order to generate language </w:t>
      </w:r>
    </w:p>
    <w:p w:rsidR="00482521" w:rsidP="460AD4DA" w:rsidRDefault="00482521" w14:paraId="3D08C305" w14:textId="5D26ACE0">
      <w:pPr>
        <w:pStyle w:val="ListParagraph"/>
        <w:numPr>
          <w:ilvl w:val="0"/>
          <w:numId w:val="42"/>
        </w:numPr>
        <w:rPr/>
      </w:pPr>
      <w:r w:rsidR="00482521">
        <w:rPr/>
        <w:t xml:space="preserve">discuss language use and meaning, using role, intonation, tone, volume, mood, silence, </w:t>
      </w:r>
      <w:r w:rsidR="00482521">
        <w:rPr/>
        <w:t>stillness</w:t>
      </w:r>
      <w:r w:rsidR="00482521">
        <w:rPr/>
        <w:t xml:space="preserve"> and action to add impact</w:t>
      </w:r>
    </w:p>
    <w:p w:rsidR="009C5710" w:rsidP="005B393D" w:rsidRDefault="009C5710" w14:paraId="4BEA0C44" w14:textId="77777777">
      <w:pPr>
        <w:pStyle w:val="Heading1"/>
      </w:pPr>
    </w:p>
    <w:p w:rsidRPr="001828CE" w:rsidR="005B393D" w:rsidP="005B393D" w:rsidRDefault="005B393D" w14:paraId="67808F38" w14:textId="40B250A7">
      <w:pPr>
        <w:pStyle w:val="Heading2"/>
        <w:rPr>
          <w:sz w:val="28"/>
          <w:szCs w:val="28"/>
        </w:rPr>
      </w:pPr>
      <w:r w:rsidRPr="001828CE">
        <w:rPr>
          <w:sz w:val="28"/>
          <w:szCs w:val="28"/>
        </w:rPr>
        <w:t>Key Stage 4</w:t>
      </w:r>
      <w:r w:rsidRPr="001828CE" w:rsidR="00F07014">
        <w:rPr>
          <w:sz w:val="28"/>
          <w:szCs w:val="28"/>
        </w:rPr>
        <w:t xml:space="preserve"> </w:t>
      </w:r>
      <w:r w:rsidRPr="001828CE" w:rsidR="001F3777">
        <w:rPr>
          <w:sz w:val="28"/>
          <w:szCs w:val="28"/>
        </w:rPr>
        <w:t>–</w:t>
      </w:r>
      <w:r w:rsidRPr="001828CE" w:rsidR="00F07014">
        <w:rPr>
          <w:sz w:val="28"/>
          <w:szCs w:val="28"/>
        </w:rPr>
        <w:t xml:space="preserve"> </w:t>
      </w:r>
      <w:r w:rsidRPr="001828CE" w:rsidR="001F3777">
        <w:rPr>
          <w:sz w:val="28"/>
          <w:szCs w:val="28"/>
        </w:rPr>
        <w:t>Functional Skills English (Level 1 and Level 2)</w:t>
      </w:r>
    </w:p>
    <w:p w:rsidRPr="006C6EAA" w:rsidR="001F3777" w:rsidP="007D6C96" w:rsidRDefault="00973820" w14:paraId="18A2F18E" w14:textId="672932F2">
      <w:pPr>
        <w:pStyle w:val="Heading2"/>
        <w:rPr>
          <w:sz w:val="28"/>
          <w:szCs w:val="28"/>
        </w:rPr>
      </w:pPr>
      <w:r w:rsidRPr="006C6EAA">
        <w:rPr>
          <w:sz w:val="28"/>
          <w:szCs w:val="28"/>
        </w:rPr>
        <w:t>Qualification Overview</w:t>
      </w:r>
    </w:p>
    <w:p w:rsidR="005A0B22" w:rsidP="00FB5DB5" w:rsidRDefault="005A0B22" w14:paraId="7B877C1B" w14:textId="4309A309">
      <w:r>
        <w:t>All pupils will be entered for Functional Skills English.</w:t>
      </w:r>
    </w:p>
    <w:p w:rsidR="00FB5DB5" w:rsidP="00FB5DB5" w:rsidRDefault="00FB5DB5" w14:paraId="59172E8C" w14:textId="09C5923A">
      <w:r w:rsidRPr="00FB5DB5">
        <w:t>The specification content covers the scope of study for each of the three separate components. For ease of comparison Level 1 and Level 2 content is presented together</w:t>
      </w:r>
      <w:r>
        <w:t>:</w:t>
      </w:r>
    </w:p>
    <w:p w:rsidR="00E16225" w:rsidP="007D6C96" w:rsidRDefault="00766CF5" w14:paraId="59E3D544" w14:textId="20DC6A03">
      <w:pPr>
        <w:pStyle w:val="Heading2"/>
      </w:pPr>
      <w:r>
        <w:t>3</w:t>
      </w:r>
      <w:r w:rsidR="00B33904">
        <w:t xml:space="preserve">.1 - </w:t>
      </w:r>
      <w:r w:rsidR="001F3777">
        <w:t>Reading</w:t>
      </w:r>
      <w:r w:rsidR="00E05964">
        <w:t xml:space="preserve"> </w:t>
      </w:r>
    </w:p>
    <w:p w:rsidR="0065642C" w:rsidP="00A73538" w:rsidRDefault="00A73538" w14:paraId="298B0BBF" w14:textId="569905A1">
      <w:pPr>
        <w:pStyle w:val="Heading2"/>
      </w:pPr>
      <w:r>
        <w:t>Purpose</w:t>
      </w:r>
    </w:p>
    <w:p w:rsidR="00A73538" w:rsidP="00FD7F45" w:rsidRDefault="0053612F" w14:paraId="733D3010" w14:textId="3C64D378">
      <w:pPr>
        <w:jc w:val="both"/>
      </w:pPr>
      <w:r>
        <w:t>Learners will be required to engage with a range of straightforward texts on a range of topics. These will be of varying lengths that instruct, describe, explain or persuade. At Level 2 learners will also need to engage with some complex texts.</w:t>
      </w:r>
    </w:p>
    <w:p w:rsidR="0053612F" w:rsidP="00B33904" w:rsidRDefault="0053612F" w14:paraId="678BAE6A" w14:textId="2D510DEE">
      <w:pPr>
        <w:pStyle w:val="ListParagraph"/>
      </w:pPr>
    </w:p>
    <w:p w:rsidR="00F518A0" w:rsidP="00BC1152" w:rsidRDefault="00B33904" w14:paraId="48F479B8" w14:textId="42E6D386">
      <w:pPr>
        <w:pStyle w:val="Heading2"/>
      </w:pPr>
      <w:r>
        <w:t xml:space="preserve">3.2 Writing </w:t>
      </w:r>
    </w:p>
    <w:p w:rsidR="00876F50" w:rsidP="00B33904" w:rsidRDefault="00B33904" w14:paraId="7127E172" w14:textId="57451608">
      <w:pPr>
        <w:pStyle w:val="Heading2"/>
      </w:pPr>
      <w:r>
        <w:t>Purpose</w:t>
      </w:r>
    </w:p>
    <w:p w:rsidR="00B33904" w:rsidP="00B33904" w:rsidRDefault="00BB2D24" w14:paraId="2C2ACF5B" w14:textId="534F25D0">
      <w:r>
        <w:t>At Level 1 learners will be required to produce straightforward texts such as narratives, instructions, explanations and reports of varying lengths. At Level 2 learners will be required to produce straightforward and complex texts such as articles, narratives, explanations and reports of varying lengths.</w:t>
      </w:r>
    </w:p>
    <w:p w:rsidR="00BB2D24" w:rsidP="00B33904" w:rsidRDefault="00BB2D24" w14:paraId="6A4E3F13" w14:textId="77777777"/>
    <w:p w:rsidR="00BB2D24" w:rsidP="00BB2D24" w:rsidRDefault="00BB2D24" w14:paraId="6694E625" w14:textId="370ADD84">
      <w:pPr>
        <w:pStyle w:val="Heading2"/>
      </w:pPr>
      <w:r>
        <w:t>3.3 Speaking, Listening and Communicating</w:t>
      </w:r>
    </w:p>
    <w:p w:rsidR="00BB2D24" w:rsidP="00BB2D24" w:rsidRDefault="00DB11CA" w14:paraId="4453693B" w14:textId="7C83E3EB">
      <w:pPr>
        <w:pStyle w:val="Heading2"/>
      </w:pPr>
      <w:r>
        <w:t>Purpose</w:t>
      </w:r>
    </w:p>
    <w:p w:rsidR="00DB11CA" w:rsidP="00DB11CA" w:rsidRDefault="00DB11CA" w14:paraId="58BB250D" w14:textId="1CD3A22D">
      <w:r>
        <w:t>At Level 1 learners will need to complete tasks that require them to either respond to or produce narratives, explanations, discussions, instructions, information, descriptions and presentations all of varying lengths. At Level 2 learners will need to complete tasks that require them to either respond to or produce extended narratives and information (information may be on technical, concrete or abstract topics), discussions, detailed explanations and presentations, all of varying lengths</w:t>
      </w:r>
      <w:r w:rsidR="007152F7">
        <w:t>.</w:t>
      </w:r>
    </w:p>
    <w:p w:rsidR="00533CAC" w:rsidP="00DB11CA" w:rsidRDefault="00533CAC" w14:paraId="658183E7" w14:textId="77777777"/>
    <w:p w:rsidR="00F3697C" w:rsidP="00F3697C" w:rsidRDefault="00F3697C" w14:paraId="67C896C7" w14:textId="0928C876">
      <w:pPr>
        <w:pStyle w:val="Heading2"/>
      </w:pPr>
      <w:r>
        <w:t xml:space="preserve">Key Stage 4 – </w:t>
      </w:r>
      <w:r w:rsidR="00281E08">
        <w:t>GCSE</w:t>
      </w:r>
      <w:r>
        <w:t xml:space="preserve"> English </w:t>
      </w:r>
    </w:p>
    <w:p w:rsidR="00281E08" w:rsidP="00281E08" w:rsidRDefault="0024257A" w14:paraId="22F003D5" w14:textId="0B7AB618">
      <w:r w:rsidRPr="0024257A">
        <w:t xml:space="preserve">GCSE English Language is designed on the basis that students should read and be assessed on high-quality, challenging texts from the 19th, 20th and 21st centuries. </w:t>
      </w:r>
      <w:r w:rsidRPr="00963E66" w:rsidR="00963E66">
        <w:t>The specification offers the attraction of two equally-balanced papers, relating reading sources to the topic and theme of writing tasks. The reading sources act as stimulus for writing tasks, providing students with a clear route through each paper.</w:t>
      </w:r>
    </w:p>
    <w:p w:rsidRPr="004D46C1" w:rsidR="001828CE" w:rsidP="00281E08" w:rsidRDefault="001828CE" w14:paraId="4301DC52" w14:textId="77777777">
      <w:pPr>
        <w:rPr>
          <w:sz w:val="22"/>
          <w:szCs w:val="20"/>
        </w:rPr>
      </w:pPr>
    </w:p>
    <w:p w:rsidRPr="004D46C1" w:rsidR="00F3697C" w:rsidP="00F3697C" w:rsidRDefault="00F3697C" w14:paraId="154D3D9E" w14:textId="77777777">
      <w:pPr>
        <w:pStyle w:val="Heading2"/>
        <w:rPr>
          <w:sz w:val="28"/>
          <w:szCs w:val="28"/>
        </w:rPr>
      </w:pPr>
      <w:r w:rsidRPr="004D46C1">
        <w:rPr>
          <w:sz w:val="28"/>
          <w:szCs w:val="28"/>
        </w:rPr>
        <w:t>Qualification Overview</w:t>
      </w:r>
    </w:p>
    <w:p w:rsidRPr="00921E21" w:rsidR="00921E21" w:rsidP="00921E21" w:rsidRDefault="00921E21" w14:paraId="5DBE803D" w14:textId="77777777">
      <w:pPr>
        <w:pStyle w:val="Heading2"/>
        <w:rPr>
          <w:rFonts w:eastAsia="Times New Roman"/>
          <w:lang w:eastAsia="en-GB"/>
        </w:rPr>
      </w:pPr>
      <w:r w:rsidRPr="00921E21">
        <w:rPr>
          <w:rFonts w:eastAsia="Times New Roman"/>
          <w:lang w:eastAsia="en-GB"/>
        </w:rPr>
        <w:t>Explorations in creative reading and writing</w:t>
      </w:r>
    </w:p>
    <w:p w:rsidRPr="00921E21" w:rsidR="00921E21" w:rsidP="00921E21" w:rsidRDefault="00921E21" w14:paraId="704A9839" w14:textId="77777777">
      <w:pPr>
        <w:spacing w:after="0" w:line="240" w:lineRule="auto"/>
        <w:rPr>
          <w:rFonts w:eastAsia="Times New Roman" w:cstheme="minorHAnsi"/>
          <w:szCs w:val="24"/>
          <w:lang w:eastAsia="en-GB"/>
        </w:rPr>
      </w:pPr>
      <w:r w:rsidRPr="00921E21">
        <w:rPr>
          <w:rFonts w:eastAsia="Times New Roman" w:cstheme="minorHAnsi"/>
          <w:color w:val="4B4B4B"/>
          <w:szCs w:val="24"/>
          <w:shd w:val="clear" w:color="auto" w:fill="FFFFFF"/>
          <w:lang w:eastAsia="en-GB"/>
        </w:rPr>
        <w:t>The aim of this paper is to engage students in a creative text and inspire them to write creatively themselves by:</w:t>
      </w:r>
    </w:p>
    <w:p w:rsidRPr="00921E21" w:rsidR="00921E21" w:rsidP="00921E21" w:rsidRDefault="00921E21" w14:paraId="78BEAA68" w14:textId="77777777">
      <w:pPr>
        <w:numPr>
          <w:ilvl w:val="0"/>
          <w:numId w:val="44"/>
        </w:numPr>
        <w:shd w:val="clear" w:color="auto" w:fill="FFFFFF"/>
        <w:spacing w:before="100" w:beforeAutospacing="1" w:after="100" w:afterAutospacing="1" w:line="240" w:lineRule="auto"/>
        <w:rPr>
          <w:rFonts w:eastAsia="Times New Roman" w:cstheme="minorHAnsi"/>
          <w:color w:val="4B4B4B"/>
          <w:szCs w:val="24"/>
          <w:lang w:eastAsia="en-GB"/>
        </w:rPr>
      </w:pPr>
      <w:r w:rsidRPr="00921E21">
        <w:rPr>
          <w:rFonts w:eastAsia="Times New Roman" w:cstheme="minorHAnsi"/>
          <w:color w:val="4B4B4B"/>
          <w:szCs w:val="24"/>
          <w:lang w:eastAsia="en-GB"/>
        </w:rPr>
        <w:t>in section A, reading a literature fiction text in order to consider how established writers use narrative and descriptive techniques to capture the interest of readers</w:t>
      </w:r>
    </w:p>
    <w:p w:rsidR="00921E21" w:rsidP="00921E21" w:rsidRDefault="00921E21" w14:paraId="459C409B" w14:textId="77777777">
      <w:pPr>
        <w:numPr>
          <w:ilvl w:val="0"/>
          <w:numId w:val="44"/>
        </w:numPr>
        <w:shd w:val="clear" w:color="auto" w:fill="FFFFFF"/>
        <w:spacing w:before="100" w:beforeAutospacing="1" w:after="100" w:afterAutospacing="1" w:line="240" w:lineRule="auto"/>
        <w:rPr>
          <w:rFonts w:eastAsia="Times New Roman" w:cstheme="minorHAnsi"/>
          <w:color w:val="4B4B4B"/>
          <w:szCs w:val="24"/>
          <w:lang w:eastAsia="en-GB"/>
        </w:rPr>
      </w:pPr>
      <w:r w:rsidRPr="00921E21">
        <w:rPr>
          <w:rFonts w:eastAsia="Times New Roman" w:cstheme="minorHAnsi"/>
          <w:color w:val="4B4B4B"/>
          <w:szCs w:val="24"/>
          <w:lang w:eastAsia="en-GB"/>
        </w:rPr>
        <w:t>in section B, writing their own creative text, inspired by the topic that they have responded to in section A to demonstrate their narrative and descriptive skills in response to a written prompt, scenario or visual image.</w:t>
      </w:r>
    </w:p>
    <w:p w:rsidRPr="002D61E1" w:rsidR="00DD02BA" w:rsidP="00DD02BA" w:rsidRDefault="00DD02BA" w14:paraId="54BF2FF0" w14:textId="36308133">
      <w:pPr>
        <w:pStyle w:val="Heading1"/>
        <w:rPr>
          <w:rFonts w:eastAsia="Times New Roman"/>
          <w:sz w:val="26"/>
          <w:szCs w:val="26"/>
          <w:shd w:val="clear" w:color="auto" w:fill="FFFFFF"/>
          <w:lang w:eastAsia="en-GB"/>
        </w:rPr>
      </w:pPr>
      <w:r w:rsidRPr="002D61E1">
        <w:rPr>
          <w:rFonts w:eastAsia="Times New Roman"/>
          <w:sz w:val="26"/>
          <w:szCs w:val="26"/>
          <w:shd w:val="clear" w:color="auto" w:fill="FFFFFF"/>
          <w:lang w:eastAsia="en-GB"/>
        </w:rPr>
        <w:t>Writers’ viewpoints and perspectives</w:t>
      </w:r>
    </w:p>
    <w:p w:rsidRPr="00527E92" w:rsidR="00527E92" w:rsidP="00527E92" w:rsidRDefault="00527E92" w14:paraId="0A0027EB" w14:textId="10883753">
      <w:pPr>
        <w:spacing w:after="0" w:line="240" w:lineRule="auto"/>
        <w:rPr>
          <w:rFonts w:eastAsia="Times New Roman" w:cstheme="minorHAnsi"/>
          <w:szCs w:val="24"/>
          <w:lang w:eastAsia="en-GB"/>
        </w:rPr>
      </w:pPr>
      <w:r w:rsidRPr="00527E92">
        <w:rPr>
          <w:rFonts w:eastAsia="Times New Roman" w:cstheme="minorHAnsi"/>
          <w:color w:val="4B4B4B"/>
          <w:szCs w:val="24"/>
          <w:shd w:val="clear" w:color="auto" w:fill="FFFFFF"/>
          <w:lang w:eastAsia="en-GB"/>
        </w:rPr>
        <w:t>The aim of this paper is to develop students’ insights into how writers have particular viewpoints and perspectives on issues or themes that are important to the way we think and live our lives. It will encourage students to demonstrate their skills by:</w:t>
      </w:r>
    </w:p>
    <w:p w:rsidRPr="00527E92" w:rsidR="00527E92" w:rsidP="00527E92" w:rsidRDefault="00527E92" w14:paraId="43081150" w14:textId="77777777">
      <w:pPr>
        <w:numPr>
          <w:ilvl w:val="0"/>
          <w:numId w:val="45"/>
        </w:numPr>
        <w:shd w:val="clear" w:color="auto" w:fill="FFFFFF"/>
        <w:spacing w:before="100" w:beforeAutospacing="1" w:after="100" w:afterAutospacing="1" w:line="240" w:lineRule="auto"/>
        <w:rPr>
          <w:rFonts w:eastAsia="Times New Roman" w:cstheme="minorHAnsi"/>
          <w:color w:val="4B4B4B"/>
          <w:szCs w:val="24"/>
          <w:lang w:eastAsia="en-GB"/>
        </w:rPr>
      </w:pPr>
      <w:r w:rsidRPr="00527E92">
        <w:rPr>
          <w:rFonts w:eastAsia="Times New Roman" w:cstheme="minorHAnsi"/>
          <w:color w:val="4B4B4B"/>
          <w:szCs w:val="24"/>
          <w:lang w:eastAsia="en-GB"/>
        </w:rPr>
        <w:t>in section A, reading two linked sources from different time periods and genres in order to consider how each presents a perspective or viewpoint to influence the reader</w:t>
      </w:r>
    </w:p>
    <w:p w:rsidRPr="00527E92" w:rsidR="00527E92" w:rsidP="00527E92" w:rsidRDefault="00527E92" w14:paraId="278D0F54" w14:textId="77777777">
      <w:pPr>
        <w:numPr>
          <w:ilvl w:val="0"/>
          <w:numId w:val="45"/>
        </w:numPr>
        <w:shd w:val="clear" w:color="auto" w:fill="FFFFFF"/>
        <w:spacing w:before="100" w:beforeAutospacing="1" w:after="100" w:afterAutospacing="1" w:line="240" w:lineRule="auto"/>
        <w:rPr>
          <w:rFonts w:eastAsia="Times New Roman" w:cstheme="minorHAnsi"/>
          <w:color w:val="4B4B4B"/>
          <w:szCs w:val="24"/>
          <w:lang w:eastAsia="en-GB"/>
        </w:rPr>
      </w:pPr>
      <w:r w:rsidRPr="00527E92">
        <w:rPr>
          <w:rFonts w:eastAsia="Times New Roman" w:cstheme="minorHAnsi"/>
          <w:color w:val="4B4B4B"/>
          <w:szCs w:val="24"/>
          <w:lang w:eastAsia="en-GB"/>
        </w:rPr>
        <w:t>in section B, producing a written text to a specified audience, purpose and form in which they give their own perspective on the theme that has been introduced to them in section A.</w:t>
      </w:r>
    </w:p>
    <w:p w:rsidR="00D95BB2" w:rsidP="00F3697C" w:rsidRDefault="00D95BB2" w14:paraId="0AD56CBE" w14:textId="77777777">
      <w:pPr>
        <w:pStyle w:val="Heading2"/>
      </w:pPr>
    </w:p>
    <w:p w:rsidR="00F3697C" w:rsidP="00F3697C" w:rsidRDefault="00F3697C" w14:paraId="352112FC" w14:textId="68F49A6E">
      <w:pPr>
        <w:pStyle w:val="Heading2"/>
      </w:pPr>
      <w:r>
        <w:t xml:space="preserve">3.1 - Reading </w:t>
      </w:r>
    </w:p>
    <w:p w:rsidR="00F3697C" w:rsidP="00F3697C" w:rsidRDefault="00F3697C" w14:paraId="50E21E65" w14:textId="77777777">
      <w:pPr>
        <w:pStyle w:val="Heading2"/>
      </w:pPr>
      <w:r>
        <w:t>Purpose</w:t>
      </w:r>
    </w:p>
    <w:p w:rsidR="00F3697C" w:rsidP="00F3697C" w:rsidRDefault="00F3697C" w14:paraId="0DB4E229" w14:textId="77777777">
      <w:pPr>
        <w:jc w:val="both"/>
      </w:pPr>
      <w:r>
        <w:t>Learners will be required to engage with a range of straightforward texts on a range of topics. These will be of varying lengths that instruct, describe, explain or persuade. At Level 2 learners will also need to engage with some complex texts.</w:t>
      </w:r>
    </w:p>
    <w:p w:rsidR="00F3697C" w:rsidP="00F3697C" w:rsidRDefault="00F3697C" w14:paraId="6F54EDB9" w14:textId="77777777">
      <w:pPr>
        <w:pStyle w:val="ListParagraph"/>
      </w:pPr>
    </w:p>
    <w:p w:rsidR="00F3697C" w:rsidP="00F3697C" w:rsidRDefault="00F3697C" w14:paraId="2830C034" w14:textId="77777777">
      <w:pPr>
        <w:pStyle w:val="Heading2"/>
      </w:pPr>
      <w:r>
        <w:t xml:space="preserve">3.2 Writing </w:t>
      </w:r>
    </w:p>
    <w:p w:rsidR="00F3697C" w:rsidP="00F3697C" w:rsidRDefault="00F3697C" w14:paraId="714A573D" w14:textId="77777777">
      <w:pPr>
        <w:pStyle w:val="Heading2"/>
      </w:pPr>
      <w:r>
        <w:t>Purpose</w:t>
      </w:r>
    </w:p>
    <w:p w:rsidR="00F3697C" w:rsidP="00F3697C" w:rsidRDefault="00F3697C" w14:paraId="4C01C2E2" w14:textId="77777777">
      <w:r>
        <w:t>At Level 1 learners will be required to produce straightforward texts such as narratives, instructions, explanations and reports of varying lengths. At Level 2 learners will be required to produce straightforward and complex texts such as articles, narratives, explanations and reports of varying lengths.</w:t>
      </w:r>
    </w:p>
    <w:p w:rsidR="00F3697C" w:rsidP="00F3697C" w:rsidRDefault="00F3697C" w14:paraId="7A9E3E86" w14:textId="77777777"/>
    <w:p w:rsidR="00F3697C" w:rsidP="00F3697C" w:rsidRDefault="00F3697C" w14:paraId="23D1A67F" w14:textId="77777777">
      <w:pPr>
        <w:pStyle w:val="Heading2"/>
      </w:pPr>
      <w:r>
        <w:t>3.3 Speaking, Listening and Communicating</w:t>
      </w:r>
    </w:p>
    <w:p w:rsidR="00F3697C" w:rsidP="00F3697C" w:rsidRDefault="00F3697C" w14:paraId="3CED2DE1" w14:textId="77777777">
      <w:pPr>
        <w:pStyle w:val="Heading2"/>
      </w:pPr>
      <w:r>
        <w:t>Purpose</w:t>
      </w:r>
    </w:p>
    <w:p w:rsidR="00F3697C" w:rsidP="00F3697C" w:rsidRDefault="00F3697C" w14:paraId="7205DF1C" w14:textId="77777777">
      <w:r w:rsidR="00F3697C">
        <w:rPr/>
        <w:t>At Level 1 learners will need to complete tasks that require them to either respond to or produce narratives, explanations, discussions, instructions, information, descriptions and presentations all of varying lengths. At Level 2 learners will need to complete tasks that require them to either respond to or produce extended narratives and information (information may be on technical, concrete or abstract topics), discussions, detailed explanations and presentations, all of varying lengths.</w:t>
      </w:r>
    </w:p>
    <w:p w:rsidR="460AD4DA" w:rsidP="460AD4DA" w:rsidRDefault="460AD4DA" w14:paraId="79CAC1D5" w14:textId="44FFB1ED">
      <w:pPr>
        <w:pStyle w:val="Normal"/>
      </w:pPr>
    </w:p>
    <w:p w:rsidR="460AD4DA" w:rsidP="460AD4DA" w:rsidRDefault="460AD4DA" w14:paraId="01153FB1" w14:textId="58A0E810">
      <w:pPr>
        <w:pStyle w:val="Normal"/>
      </w:pPr>
    </w:p>
    <w:p w:rsidR="7CAD6157" w:rsidP="00F51DC7" w:rsidRDefault="7CAD6157" w14:paraId="01599959" w14:textId="64893549">
      <w:pPr>
        <w:pStyle w:val="Heading1"/>
      </w:pPr>
      <w:r>
        <w:t>Teaching and Learning</w:t>
      </w:r>
    </w:p>
    <w:p w:rsidR="3AD49897" w:rsidP="00FD7F45" w:rsidRDefault="3AD49897" w14:paraId="09323AAE" w14:textId="11D845C9">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Rosenshine’s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rsidR="29842FB5" w:rsidP="251BEA5C" w:rsidRDefault="29842FB5" w14:paraId="57326949" w14:textId="76BD0EE4">
      <w:r>
        <w:t xml:space="preserve">In </w:t>
      </w:r>
      <w:r w:rsidR="007B202A">
        <w:t>English</w:t>
      </w:r>
      <w:r>
        <w:t xml:space="preserve"> the principles are:</w:t>
      </w:r>
    </w:p>
    <w:p w:rsidR="00210F75" w:rsidP="00FD7F45" w:rsidRDefault="00210F75" w14:paraId="42E18DE9" w14:textId="580A0833">
      <w:pPr>
        <w:pStyle w:val="ListParagraph"/>
        <w:numPr>
          <w:ilvl w:val="0"/>
          <w:numId w:val="2"/>
        </w:numPr>
        <w:jc w:val="both"/>
        <w:rPr>
          <w:color w:val="3A343A"/>
          <w:szCs w:val="24"/>
        </w:rPr>
      </w:pPr>
      <w:r>
        <w:rPr>
          <w:color w:val="3A343A"/>
          <w:szCs w:val="24"/>
        </w:rPr>
        <w:t xml:space="preserve">Lessons begin with a </w:t>
      </w:r>
      <w:r w:rsidR="004E2833">
        <w:rPr>
          <w:color w:val="3A343A"/>
          <w:szCs w:val="24"/>
        </w:rPr>
        <w:t>short task which may</w:t>
      </w:r>
      <w:r w:rsidR="00E21250">
        <w:rPr>
          <w:color w:val="3A343A"/>
          <w:szCs w:val="24"/>
        </w:rPr>
        <w:t>: p</w:t>
      </w:r>
      <w:r>
        <w:rPr>
          <w:color w:val="3A343A"/>
          <w:szCs w:val="24"/>
        </w:rPr>
        <w:t>ractis</w:t>
      </w:r>
      <w:r w:rsidR="00E21250">
        <w:rPr>
          <w:color w:val="3A343A"/>
          <w:szCs w:val="24"/>
        </w:rPr>
        <w:t>e</w:t>
      </w:r>
      <w:r>
        <w:rPr>
          <w:color w:val="3A343A"/>
          <w:szCs w:val="24"/>
        </w:rPr>
        <w:t xml:space="preserve"> a key spelling or grammar skill; </w:t>
      </w:r>
      <w:r w:rsidR="004E2833">
        <w:rPr>
          <w:color w:val="3A343A"/>
          <w:szCs w:val="24"/>
        </w:rPr>
        <w:t>independent reading</w:t>
      </w:r>
      <w:r w:rsidR="00E21250">
        <w:rPr>
          <w:color w:val="3A343A"/>
          <w:szCs w:val="24"/>
        </w:rPr>
        <w:t>; recall of information, ideas or knowledge</w:t>
      </w:r>
      <w:r w:rsidR="00CB2EA8">
        <w:rPr>
          <w:color w:val="3A343A"/>
          <w:szCs w:val="24"/>
        </w:rPr>
        <w:t>; develop vocabulary knowledge.</w:t>
      </w:r>
    </w:p>
    <w:p w:rsidR="2775B98C" w:rsidP="00FD7F45" w:rsidRDefault="2775B98C" w14:paraId="05064689" w14:textId="54EB5DAF">
      <w:pPr>
        <w:pStyle w:val="ListParagraph"/>
        <w:numPr>
          <w:ilvl w:val="0"/>
          <w:numId w:val="2"/>
        </w:numPr>
        <w:jc w:val="both"/>
        <w:rPr>
          <w:color w:val="3A343A"/>
          <w:szCs w:val="24"/>
        </w:rPr>
      </w:pPr>
      <w:r w:rsidRPr="251BEA5C">
        <w:rPr>
          <w:color w:val="3A343A"/>
          <w:szCs w:val="24"/>
        </w:rPr>
        <w:t>Daily review</w:t>
      </w:r>
      <w:r w:rsidR="00CB2EA8">
        <w:rPr>
          <w:color w:val="3A343A"/>
          <w:szCs w:val="24"/>
        </w:rPr>
        <w:t>:</w:t>
      </w:r>
      <w:r w:rsidRPr="251BEA5C">
        <w:rPr>
          <w:color w:val="3A343A"/>
          <w:szCs w:val="24"/>
        </w:rPr>
        <w:t xml:space="preserve"> </w:t>
      </w:r>
      <w:r w:rsidR="00CB2EA8">
        <w:rPr>
          <w:color w:val="3A343A"/>
          <w:szCs w:val="24"/>
        </w:rPr>
        <w:t>l</w:t>
      </w:r>
      <w:r w:rsidRPr="251BEA5C" w:rsidR="5729A794">
        <w:rPr>
          <w:color w:val="3A343A"/>
          <w:szCs w:val="24"/>
        </w:rPr>
        <w:t xml:space="preserve">essons will </w:t>
      </w:r>
      <w:r w:rsidR="00AB0313">
        <w:rPr>
          <w:color w:val="3A343A"/>
          <w:szCs w:val="24"/>
        </w:rPr>
        <w:t xml:space="preserve">then </w:t>
      </w:r>
      <w:r w:rsidRPr="251BEA5C" w:rsidR="5729A794">
        <w:rPr>
          <w:color w:val="3A343A"/>
          <w:szCs w:val="24"/>
        </w:rPr>
        <w:t>begin with a review of learning</w:t>
      </w:r>
      <w:r w:rsidRPr="251BEA5C" w:rsidR="09859220">
        <w:rPr>
          <w:color w:val="3A343A"/>
          <w:szCs w:val="24"/>
        </w:rPr>
        <w:t xml:space="preserve"> from previous lessons.  This is to support our pupils</w:t>
      </w:r>
      <w:r w:rsidR="006C0CE9">
        <w:rPr>
          <w:color w:val="3A343A"/>
          <w:szCs w:val="24"/>
        </w:rPr>
        <w:t>’</w:t>
      </w:r>
      <w:r w:rsidRPr="251BEA5C" w:rsidR="09859220">
        <w:rPr>
          <w:color w:val="3A343A"/>
          <w:szCs w:val="24"/>
        </w:rPr>
        <w:t xml:space="preserve"> cognitive load</w:t>
      </w:r>
      <w:r w:rsidR="006C0CE9">
        <w:rPr>
          <w:color w:val="3A343A"/>
          <w:szCs w:val="24"/>
        </w:rPr>
        <w:t xml:space="preserve"> and ensure they aware of how this learning</w:t>
      </w:r>
      <w:r w:rsidR="00AB0313">
        <w:rPr>
          <w:color w:val="3A343A"/>
          <w:szCs w:val="24"/>
        </w:rPr>
        <w:t xml:space="preserve"> or skill</w:t>
      </w:r>
      <w:r w:rsidR="006C0CE9">
        <w:rPr>
          <w:color w:val="3A343A"/>
          <w:szCs w:val="24"/>
        </w:rPr>
        <w:t xml:space="preserve"> </w:t>
      </w:r>
      <w:r w:rsidR="00CD4A1D">
        <w:rPr>
          <w:color w:val="3A343A"/>
          <w:szCs w:val="24"/>
        </w:rPr>
        <w:t>fits the ‘bigger picture’</w:t>
      </w:r>
      <w:r w:rsidRPr="251BEA5C" w:rsidR="39A848D2">
        <w:rPr>
          <w:color w:val="3A343A"/>
          <w:szCs w:val="24"/>
        </w:rPr>
        <w:t xml:space="preserve">.  </w:t>
      </w:r>
    </w:p>
    <w:p w:rsidR="2775B98C" w:rsidP="00FD7F45" w:rsidRDefault="2775B98C" w14:paraId="4D0A2ECC" w14:textId="24FACE18">
      <w:pPr>
        <w:pStyle w:val="ListParagraph"/>
        <w:numPr>
          <w:ilvl w:val="0"/>
          <w:numId w:val="2"/>
        </w:numPr>
        <w:jc w:val="both"/>
        <w:rPr>
          <w:color w:val="3A343A"/>
          <w:szCs w:val="24"/>
        </w:rPr>
      </w:pPr>
      <w:r w:rsidRPr="251BEA5C">
        <w:rPr>
          <w:color w:val="3A343A"/>
          <w:szCs w:val="24"/>
        </w:rPr>
        <w:t>Present new material using small steps.</w:t>
      </w:r>
      <w:r w:rsidRPr="251BEA5C" w:rsidR="18FABB6B">
        <w:rPr>
          <w:color w:val="3A343A"/>
          <w:szCs w:val="24"/>
        </w:rPr>
        <w:t xml:space="preserve"> Teacher demonstration is </w:t>
      </w:r>
      <w:r w:rsidR="009F1335">
        <w:rPr>
          <w:color w:val="3A343A"/>
          <w:szCs w:val="24"/>
        </w:rPr>
        <w:t xml:space="preserve">an integral part </w:t>
      </w:r>
      <w:r w:rsidR="00AD390C">
        <w:rPr>
          <w:color w:val="3A343A"/>
          <w:szCs w:val="24"/>
        </w:rPr>
        <w:t>of the delivery of the subject.  New concepts and skill</w:t>
      </w:r>
      <w:r w:rsidR="004E2B5B">
        <w:rPr>
          <w:color w:val="3A343A"/>
          <w:szCs w:val="24"/>
        </w:rPr>
        <w:t xml:space="preserve">s will be introduced in small steps </w:t>
      </w:r>
      <w:r w:rsidR="00E800A4">
        <w:rPr>
          <w:color w:val="3A343A"/>
          <w:szCs w:val="24"/>
        </w:rPr>
        <w:t>using</w:t>
      </w:r>
      <w:r w:rsidR="00456347">
        <w:rPr>
          <w:color w:val="3A343A"/>
          <w:szCs w:val="24"/>
        </w:rPr>
        <w:t xml:space="preserve"> teacher modelling: I do, we do, you do</w:t>
      </w:r>
      <w:r w:rsidR="001F323D">
        <w:rPr>
          <w:color w:val="3A343A"/>
          <w:szCs w:val="24"/>
        </w:rPr>
        <w:t>.</w:t>
      </w:r>
      <w:r w:rsidR="009F130D">
        <w:rPr>
          <w:color w:val="3A343A"/>
          <w:szCs w:val="24"/>
        </w:rPr>
        <w:t xml:space="preserve"> </w:t>
      </w:r>
    </w:p>
    <w:p w:rsidR="004919AA" w:rsidP="004919AA" w:rsidRDefault="004919AA" w14:paraId="3ECE380B" w14:textId="7E1C0AAF">
      <w:pPr>
        <w:pStyle w:val="ListParagraph"/>
        <w:numPr>
          <w:ilvl w:val="0"/>
          <w:numId w:val="2"/>
        </w:numPr>
        <w:jc w:val="both"/>
        <w:rPr>
          <w:color w:val="3A343A"/>
          <w:szCs w:val="24"/>
        </w:rPr>
      </w:pPr>
      <w:r w:rsidRPr="251BEA5C">
        <w:rPr>
          <w:color w:val="3A343A"/>
          <w:szCs w:val="24"/>
        </w:rPr>
        <w:t>Provide model</w:t>
      </w:r>
      <w:r>
        <w:rPr>
          <w:color w:val="3A343A"/>
          <w:szCs w:val="24"/>
        </w:rPr>
        <w:t xml:space="preserve"> answers</w:t>
      </w:r>
      <w:r w:rsidR="00101893">
        <w:rPr>
          <w:color w:val="3A343A"/>
          <w:szCs w:val="24"/>
        </w:rPr>
        <w:t>:</w:t>
      </w:r>
      <w:r>
        <w:rPr>
          <w:color w:val="3A343A"/>
          <w:szCs w:val="24"/>
        </w:rPr>
        <w:t xml:space="preserve"> Ex</w:t>
      </w:r>
      <w:r w:rsidR="00101893">
        <w:rPr>
          <w:color w:val="3A343A"/>
          <w:szCs w:val="24"/>
        </w:rPr>
        <w:t>emplar answers written by the teacher, other students or examination board</w:t>
      </w:r>
      <w:r>
        <w:rPr>
          <w:color w:val="3A343A"/>
          <w:szCs w:val="24"/>
        </w:rPr>
        <w:t xml:space="preserve"> will be provided to support pupil understanding.</w:t>
      </w:r>
    </w:p>
    <w:p w:rsidR="2775B98C" w:rsidP="00FD7F45" w:rsidRDefault="2775B98C" w14:paraId="2B91D11D" w14:textId="4DCCEB7B">
      <w:pPr>
        <w:pStyle w:val="ListParagraph"/>
        <w:numPr>
          <w:ilvl w:val="0"/>
          <w:numId w:val="2"/>
        </w:numPr>
        <w:jc w:val="both"/>
        <w:rPr>
          <w:color w:val="3A343A"/>
          <w:szCs w:val="24"/>
        </w:rPr>
      </w:pPr>
      <w:r w:rsidRPr="251BEA5C">
        <w:rPr>
          <w:color w:val="3A343A"/>
          <w:szCs w:val="24"/>
        </w:rPr>
        <w:t>Ask questions</w:t>
      </w:r>
      <w:r w:rsidR="008900FC">
        <w:rPr>
          <w:color w:val="3A343A"/>
          <w:szCs w:val="24"/>
        </w:rPr>
        <w:t xml:space="preserve"> to check student understanding and recall:</w:t>
      </w:r>
      <w:r w:rsidR="001F323D">
        <w:rPr>
          <w:color w:val="3A343A"/>
          <w:szCs w:val="24"/>
        </w:rPr>
        <w:t xml:space="preserve">  A range of interactive questioning t</w:t>
      </w:r>
      <w:r w:rsidR="00C52C8E">
        <w:rPr>
          <w:color w:val="3A343A"/>
          <w:szCs w:val="24"/>
        </w:rPr>
        <w:t>e</w:t>
      </w:r>
      <w:r w:rsidR="001F323D">
        <w:rPr>
          <w:color w:val="3A343A"/>
          <w:szCs w:val="24"/>
        </w:rPr>
        <w:t>chniques will be used to check pupil understanding</w:t>
      </w:r>
      <w:r w:rsidR="002D7BA0">
        <w:rPr>
          <w:color w:val="3A343A"/>
          <w:szCs w:val="24"/>
        </w:rPr>
        <w:t>. Direct questioning, use of interactive whiteboards</w:t>
      </w:r>
      <w:r w:rsidR="00C52C8E">
        <w:rPr>
          <w:color w:val="3A343A"/>
          <w:szCs w:val="24"/>
        </w:rPr>
        <w:t xml:space="preserve"> and</w:t>
      </w:r>
      <w:r w:rsidR="002D7BA0">
        <w:rPr>
          <w:color w:val="3A343A"/>
          <w:szCs w:val="24"/>
        </w:rPr>
        <w:t xml:space="preserve"> </w:t>
      </w:r>
      <w:r w:rsidR="00456347">
        <w:rPr>
          <w:color w:val="3A343A"/>
          <w:szCs w:val="24"/>
        </w:rPr>
        <w:t>low stake quizzes</w:t>
      </w:r>
      <w:r w:rsidR="00C52C8E">
        <w:rPr>
          <w:color w:val="3A343A"/>
          <w:szCs w:val="24"/>
        </w:rPr>
        <w:t xml:space="preserve"> are just a few of the techniques used to check pupil understanding.</w:t>
      </w:r>
    </w:p>
    <w:p w:rsidR="2775B98C" w:rsidP="00FD7F45" w:rsidRDefault="2775B98C" w14:paraId="0E1F4380" w14:textId="0035FBBB">
      <w:pPr>
        <w:pStyle w:val="ListParagraph"/>
        <w:numPr>
          <w:ilvl w:val="0"/>
          <w:numId w:val="2"/>
        </w:numPr>
        <w:jc w:val="both"/>
        <w:rPr>
          <w:color w:val="3A343A"/>
          <w:szCs w:val="24"/>
        </w:rPr>
      </w:pPr>
      <w:r w:rsidRPr="251BEA5C">
        <w:rPr>
          <w:color w:val="3A343A"/>
          <w:szCs w:val="24"/>
        </w:rPr>
        <w:t>Guide Student practice</w:t>
      </w:r>
      <w:r w:rsidR="00C85E7C">
        <w:rPr>
          <w:color w:val="3A343A"/>
          <w:szCs w:val="24"/>
        </w:rPr>
        <w:t>:</w:t>
      </w:r>
      <w:r w:rsidR="00453358">
        <w:rPr>
          <w:color w:val="3A343A"/>
          <w:szCs w:val="24"/>
        </w:rPr>
        <w:t xml:space="preserve">  Teachers</w:t>
      </w:r>
      <w:r w:rsidR="00007044">
        <w:rPr>
          <w:color w:val="3A343A"/>
          <w:szCs w:val="24"/>
        </w:rPr>
        <w:t xml:space="preserve"> and</w:t>
      </w:r>
      <w:r w:rsidR="00453358">
        <w:rPr>
          <w:color w:val="3A343A"/>
          <w:szCs w:val="24"/>
        </w:rPr>
        <w:t xml:space="preserve"> TA’s will be used to help </w:t>
      </w:r>
      <w:r w:rsidR="00B55379">
        <w:rPr>
          <w:color w:val="3A343A"/>
          <w:szCs w:val="24"/>
        </w:rPr>
        <w:t>and support pupils in lessons with an emphasis on encouraging pupil independence.</w:t>
      </w:r>
    </w:p>
    <w:p w:rsidR="2775B98C" w:rsidP="00FD7F45" w:rsidRDefault="2775B98C" w14:paraId="7BBDD76F" w14:textId="4A2FBFF2">
      <w:pPr>
        <w:pStyle w:val="ListParagraph"/>
        <w:numPr>
          <w:ilvl w:val="0"/>
          <w:numId w:val="2"/>
        </w:numPr>
        <w:jc w:val="both"/>
        <w:rPr>
          <w:color w:val="3A343A"/>
          <w:szCs w:val="24"/>
        </w:rPr>
      </w:pPr>
      <w:r w:rsidRPr="251BEA5C">
        <w:rPr>
          <w:color w:val="3A343A"/>
          <w:szCs w:val="24"/>
        </w:rPr>
        <w:t>Provide scaffolds for difficult tasks</w:t>
      </w:r>
      <w:r w:rsidR="005744D9">
        <w:rPr>
          <w:color w:val="3A343A"/>
          <w:szCs w:val="24"/>
        </w:rPr>
        <w:t>:</w:t>
      </w:r>
      <w:r w:rsidR="00B55379">
        <w:rPr>
          <w:color w:val="3A343A"/>
          <w:szCs w:val="24"/>
        </w:rPr>
        <w:t xml:space="preserve">  In </w:t>
      </w:r>
      <w:r w:rsidR="007B202A">
        <w:rPr>
          <w:color w:val="3A343A"/>
          <w:szCs w:val="24"/>
        </w:rPr>
        <w:t>English</w:t>
      </w:r>
      <w:r w:rsidR="00B55379">
        <w:rPr>
          <w:color w:val="3A343A"/>
          <w:szCs w:val="24"/>
        </w:rPr>
        <w:t xml:space="preserve"> the support of the teacher</w:t>
      </w:r>
      <w:r w:rsidR="00C316D6">
        <w:rPr>
          <w:color w:val="3A343A"/>
          <w:szCs w:val="24"/>
        </w:rPr>
        <w:t xml:space="preserve"> or</w:t>
      </w:r>
      <w:r w:rsidR="00B55379">
        <w:rPr>
          <w:color w:val="3A343A"/>
          <w:szCs w:val="24"/>
        </w:rPr>
        <w:t xml:space="preserve"> TA </w:t>
      </w:r>
      <w:r w:rsidR="00F51DC7">
        <w:rPr>
          <w:color w:val="3A343A"/>
          <w:szCs w:val="24"/>
        </w:rPr>
        <w:t xml:space="preserve">is one of the main scaffolds that can support our students in difficult tasks.  </w:t>
      </w:r>
      <w:r w:rsidR="00C316D6">
        <w:rPr>
          <w:color w:val="3A343A"/>
          <w:szCs w:val="24"/>
        </w:rPr>
        <w:t>Pupils may</w:t>
      </w:r>
      <w:r w:rsidR="008D3FD2">
        <w:rPr>
          <w:color w:val="3A343A"/>
          <w:szCs w:val="24"/>
        </w:rPr>
        <w:t xml:space="preserve"> also</w:t>
      </w:r>
      <w:r w:rsidR="00C316D6">
        <w:rPr>
          <w:color w:val="3A343A"/>
          <w:szCs w:val="24"/>
        </w:rPr>
        <w:t xml:space="preserve"> be provided with model answers, writing frames or sentence starters</w:t>
      </w:r>
      <w:r w:rsidR="000865B3">
        <w:rPr>
          <w:color w:val="3A343A"/>
          <w:szCs w:val="24"/>
        </w:rPr>
        <w:t xml:space="preserve">, </w:t>
      </w:r>
      <w:r w:rsidR="00C316D6">
        <w:rPr>
          <w:color w:val="3A343A"/>
          <w:szCs w:val="24"/>
        </w:rPr>
        <w:t>word bank</w:t>
      </w:r>
      <w:r w:rsidR="000865B3">
        <w:rPr>
          <w:color w:val="3A343A"/>
          <w:szCs w:val="24"/>
        </w:rPr>
        <w:t>s</w:t>
      </w:r>
      <w:r w:rsidR="00A7523F">
        <w:rPr>
          <w:color w:val="3A343A"/>
          <w:szCs w:val="24"/>
        </w:rPr>
        <w:t xml:space="preserve"> or visual stimuli.</w:t>
      </w:r>
    </w:p>
    <w:p w:rsidR="008900FC" w:rsidP="008900FC" w:rsidRDefault="2775B98C" w14:paraId="3DEFE50E" w14:textId="4AA266BA">
      <w:pPr>
        <w:pStyle w:val="ListParagraph"/>
        <w:numPr>
          <w:ilvl w:val="0"/>
          <w:numId w:val="2"/>
        </w:numPr>
        <w:jc w:val="both"/>
        <w:rPr>
          <w:color w:val="3A343A"/>
          <w:szCs w:val="24"/>
        </w:rPr>
      </w:pPr>
      <w:r w:rsidRPr="251BEA5C">
        <w:rPr>
          <w:color w:val="3A343A"/>
          <w:szCs w:val="24"/>
        </w:rPr>
        <w:t>Independent practice</w:t>
      </w:r>
      <w:r w:rsidR="0047419E">
        <w:rPr>
          <w:color w:val="3A343A"/>
          <w:szCs w:val="24"/>
        </w:rPr>
        <w:t>:</w:t>
      </w:r>
      <w:r w:rsidR="00B55379">
        <w:rPr>
          <w:color w:val="3A343A"/>
          <w:szCs w:val="24"/>
        </w:rPr>
        <w:t xml:space="preserve">  Opportunities will be provided to pupils for them to apply their knowledge, skills and understanding to different </w:t>
      </w:r>
      <w:r w:rsidR="00186B44">
        <w:rPr>
          <w:color w:val="3A343A"/>
          <w:szCs w:val="24"/>
        </w:rPr>
        <w:t>texts, question types and writing stimuli</w:t>
      </w:r>
      <w:r w:rsidR="00821CC8">
        <w:rPr>
          <w:color w:val="3A343A"/>
          <w:szCs w:val="24"/>
        </w:rPr>
        <w:t xml:space="preserve"> with increasing difficulty </w:t>
      </w:r>
      <w:r w:rsidR="002F7193">
        <w:rPr>
          <w:color w:val="3A343A"/>
          <w:szCs w:val="24"/>
        </w:rPr>
        <w:t>over time</w:t>
      </w:r>
      <w:r w:rsidR="00B55379">
        <w:rPr>
          <w:color w:val="3A343A"/>
          <w:szCs w:val="24"/>
        </w:rPr>
        <w:t xml:space="preserve">.  Independence will be supported and encouraged in all our pupils in a safe and calm environment.  </w:t>
      </w:r>
    </w:p>
    <w:p w:rsidR="008900FC" w:rsidP="008900FC" w:rsidRDefault="008900FC" w14:paraId="26C47C3C" w14:textId="254E0A5A">
      <w:pPr>
        <w:pStyle w:val="ListParagraph"/>
        <w:numPr>
          <w:ilvl w:val="0"/>
          <w:numId w:val="2"/>
        </w:numPr>
        <w:jc w:val="both"/>
        <w:rPr>
          <w:color w:val="3A343A"/>
          <w:szCs w:val="24"/>
        </w:rPr>
      </w:pPr>
      <w:r w:rsidRPr="251BEA5C">
        <w:rPr>
          <w:color w:val="3A343A"/>
          <w:szCs w:val="24"/>
        </w:rPr>
        <w:t>Obtain a high success rate.</w:t>
      </w:r>
      <w:r>
        <w:rPr>
          <w:color w:val="3A343A"/>
          <w:szCs w:val="24"/>
        </w:rPr>
        <w:t xml:space="preserve">  Pupils will be encouraged to practise techniques and skills until mastery is achieved in that area.</w:t>
      </w:r>
    </w:p>
    <w:p w:rsidR="2775B98C" w:rsidP="008900FC" w:rsidRDefault="2775B98C" w14:paraId="24FEA678" w14:textId="5ADEC01E">
      <w:pPr>
        <w:pStyle w:val="ListParagraph"/>
        <w:jc w:val="both"/>
        <w:rPr>
          <w:color w:val="3A343A"/>
          <w:szCs w:val="24"/>
        </w:rPr>
      </w:pPr>
    </w:p>
    <w:p w:rsidR="00876F50" w:rsidRDefault="00876F50" w14:paraId="4A32B5C1" w14:textId="77777777">
      <w:pPr>
        <w:rPr>
          <w:rFonts w:asciiTheme="majorHAnsi" w:hAnsiTheme="majorHAnsi" w:eastAsiaTheme="majorEastAsia" w:cstheme="majorBidi"/>
          <w:b/>
          <w:color w:val="873168"/>
          <w:sz w:val="32"/>
          <w:szCs w:val="32"/>
        </w:rPr>
      </w:pPr>
      <w:r>
        <w:br w:type="page"/>
      </w:r>
    </w:p>
    <w:p w:rsidR="00876F50" w:rsidP="00F51DC7" w:rsidRDefault="00876F50" w14:paraId="0FAB3FC9" w14:textId="77777777">
      <w:pPr>
        <w:pStyle w:val="Heading1"/>
      </w:pPr>
    </w:p>
    <w:p w:rsidR="251BEA5C" w:rsidP="00F51DC7" w:rsidRDefault="00F51DC7" w14:paraId="1A5762A1" w14:textId="2752C10A">
      <w:pPr>
        <w:pStyle w:val="Heading1"/>
      </w:pPr>
      <w:r>
        <w:t>Assessment</w:t>
      </w:r>
    </w:p>
    <w:p w:rsidR="00F51DC7" w:rsidP="00FD7F45" w:rsidRDefault="00F51DC7" w14:paraId="096C6FD3" w14:textId="7651DA28">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r w:rsidR="003D30CF">
        <w:t xml:space="preserve"> Formative assessment will occur through speaking and listening and participation in class discussions; low stakes quizzes and recall tasks</w:t>
      </w:r>
      <w:r w:rsidR="00C82640">
        <w:t>; reading and writing activities</w:t>
      </w:r>
      <w:r w:rsidR="00ED6BA5">
        <w:t xml:space="preserve"> and progress checks</w:t>
      </w:r>
      <w:r w:rsidR="00C82640">
        <w:t>.</w:t>
      </w:r>
    </w:p>
    <w:p w:rsidRPr="00F51DC7" w:rsidR="00052CA3" w:rsidP="00FD7F45" w:rsidRDefault="00052CA3" w14:paraId="7CB119C4" w14:textId="5EEE69EA">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rsidR="00F51DC7" w:rsidP="00FD7F45" w:rsidRDefault="00052CA3" w14:paraId="556EDDCE" w14:textId="6FE96AF8">
      <w:pPr>
        <w:jc w:val="both"/>
      </w:pPr>
      <w:r>
        <w:t xml:space="preserve">In </w:t>
      </w:r>
      <w:r w:rsidR="007B202A">
        <w:t>English</w:t>
      </w:r>
      <w:r>
        <w:t xml:space="preserve"> pupils are assessed on the knowledge and understanding they have </w:t>
      </w:r>
      <w:r w:rsidR="007B6A83">
        <w:t xml:space="preserve">in reading, writing and spoken language alongside grammatical skills, spelling and </w:t>
      </w:r>
      <w:r w:rsidR="00460E12">
        <w:t>vocabulary acquisition and understanding.</w:t>
      </w:r>
    </w:p>
    <w:p w:rsidR="2DED4AFC" w:rsidP="6FB17385" w:rsidRDefault="2DED4AFC" w14:paraId="2A154C49" w14:textId="7B9D45A2">
      <w:pPr>
        <w:jc w:val="both"/>
        <w:rPr>
          <w:rFonts w:ascii="Calibri" w:hAnsi="Calibri" w:eastAsia="Calibri" w:cs="Calibri"/>
          <w:color w:val="000000" w:themeColor="text1"/>
          <w:szCs w:val="24"/>
        </w:rPr>
      </w:pPr>
      <w:r w:rsidRPr="460AD4DA" w:rsidR="2DED4AFC">
        <w:rPr>
          <w:rFonts w:ascii="Calibri" w:hAnsi="Calibri" w:eastAsia="Calibri" w:cs="Calibri"/>
          <w:color w:val="000000" w:themeColor="text1" w:themeTint="FF" w:themeShade="FF"/>
        </w:rPr>
        <w:t>Self-</w:t>
      </w:r>
      <w:r w:rsidRPr="460AD4DA" w:rsidR="00B154AD">
        <w:rPr>
          <w:rFonts w:ascii="Calibri" w:hAnsi="Calibri" w:eastAsia="Calibri" w:cs="Calibri"/>
          <w:color w:val="000000" w:themeColor="text1" w:themeTint="FF" w:themeShade="FF"/>
        </w:rPr>
        <w:t>assessment</w:t>
      </w:r>
      <w:r w:rsidRPr="460AD4DA" w:rsidR="2DED4AFC">
        <w:rPr>
          <w:rFonts w:ascii="Calibri" w:hAnsi="Calibri" w:eastAsia="Calibri" w:cs="Calibri"/>
          <w:color w:val="000000" w:themeColor="text1" w:themeTint="FF" w:themeShade="FF"/>
        </w:rPr>
        <w:t xml:space="preserve"> is key in </w:t>
      </w:r>
      <w:r w:rsidRPr="460AD4DA" w:rsidR="00B154AD">
        <w:rPr>
          <w:rFonts w:ascii="Calibri" w:hAnsi="Calibri" w:eastAsia="Calibri" w:cs="Calibri"/>
          <w:color w:val="000000" w:themeColor="text1" w:themeTint="FF" w:themeShade="FF"/>
        </w:rPr>
        <w:t>assisting</w:t>
      </w:r>
      <w:r w:rsidRPr="460AD4DA" w:rsidR="2DED4AFC">
        <w:rPr>
          <w:rFonts w:ascii="Calibri" w:hAnsi="Calibri" w:eastAsia="Calibri" w:cs="Calibri"/>
          <w:color w:val="000000" w:themeColor="text1" w:themeTint="FF" w:themeShade="FF"/>
        </w:rPr>
        <w:t xml:space="preserve"> learners to understand what they can do well and what they need to improve further.</w:t>
      </w:r>
      <w:r w:rsidRPr="460AD4DA" w:rsidR="00CA307E">
        <w:rPr>
          <w:rFonts w:ascii="Calibri" w:hAnsi="Calibri" w:eastAsia="Calibri" w:cs="Calibri"/>
          <w:color w:val="000000" w:themeColor="text1" w:themeTint="FF" w:themeShade="FF"/>
        </w:rPr>
        <w:t xml:space="preserve"> Some assessments will be low-key and </w:t>
      </w:r>
      <w:r w:rsidRPr="460AD4DA" w:rsidR="001E7A78">
        <w:rPr>
          <w:rFonts w:ascii="Calibri" w:hAnsi="Calibri" w:eastAsia="Calibri" w:cs="Calibri"/>
          <w:color w:val="000000" w:themeColor="text1" w:themeTint="FF" w:themeShade="FF"/>
        </w:rPr>
        <w:t>in informal conditions whilst other a</w:t>
      </w:r>
      <w:r w:rsidRPr="460AD4DA" w:rsidR="00B154AD">
        <w:rPr>
          <w:rFonts w:ascii="Calibri" w:hAnsi="Calibri" w:eastAsia="Calibri" w:cs="Calibri"/>
          <w:color w:val="000000" w:themeColor="text1" w:themeTint="FF" w:themeShade="FF"/>
        </w:rPr>
        <w:t>ssessments</w:t>
      </w:r>
      <w:r w:rsidRPr="460AD4DA" w:rsidR="001E7A78">
        <w:rPr>
          <w:rFonts w:ascii="Calibri" w:hAnsi="Calibri" w:eastAsia="Calibri" w:cs="Calibri"/>
          <w:color w:val="000000" w:themeColor="text1" w:themeTint="FF" w:themeShade="FF"/>
        </w:rPr>
        <w:t xml:space="preserve"> will be formal </w:t>
      </w:r>
      <w:r w:rsidRPr="460AD4DA" w:rsidR="00B154AD">
        <w:rPr>
          <w:rFonts w:ascii="Calibri" w:hAnsi="Calibri" w:eastAsia="Calibri" w:cs="Calibri"/>
          <w:color w:val="000000" w:themeColor="text1" w:themeTint="FF" w:themeShade="FF"/>
        </w:rPr>
        <w:t>to learners to develop their independence and evaluation of their work. This will inform future target setting</w:t>
      </w:r>
      <w:r w:rsidRPr="460AD4DA" w:rsidR="00EE6DFE">
        <w:rPr>
          <w:rFonts w:ascii="Calibri" w:hAnsi="Calibri" w:eastAsia="Calibri" w:cs="Calibri"/>
          <w:color w:val="000000" w:themeColor="text1" w:themeTint="FF" w:themeShade="FF"/>
        </w:rPr>
        <w:t xml:space="preserve"> and possible intervention.</w:t>
      </w:r>
    </w:p>
    <w:p w:rsidR="00FD7F45" w:rsidRDefault="00FD7F45" w14:paraId="4E2C919A" w14:textId="77777777">
      <w:pPr>
        <w:rPr>
          <w:rFonts w:asciiTheme="majorHAnsi" w:hAnsiTheme="majorHAnsi" w:eastAsiaTheme="majorEastAsia" w:cstheme="majorBidi"/>
          <w:b/>
          <w:color w:val="873168"/>
          <w:sz w:val="32"/>
          <w:szCs w:val="32"/>
        </w:rPr>
      </w:pPr>
      <w:r>
        <w:br w:type="page"/>
      </w:r>
    </w:p>
    <w:p w:rsidR="00FD7F45" w:rsidP="00DB2270" w:rsidRDefault="00FD7F45" w14:paraId="3380245F" w14:textId="77777777">
      <w:pPr>
        <w:pStyle w:val="Heading1"/>
      </w:pPr>
    </w:p>
    <w:p w:rsidRPr="00584C03" w:rsidR="00584C03" w:rsidP="00962424" w:rsidRDefault="00DB2270" w14:paraId="75468436" w14:textId="3390E236">
      <w:pPr>
        <w:pStyle w:val="Heading1"/>
      </w:pPr>
      <w:r>
        <w:t>Monitoring</w:t>
      </w:r>
    </w:p>
    <w:p w:rsidR="00584C03" w:rsidP="00156418" w:rsidRDefault="00584C03" w14:paraId="45318091" w14:textId="77777777">
      <w:pPr>
        <w:pStyle w:val="Heading2"/>
      </w:pPr>
      <w:r>
        <w:t xml:space="preserve">The Head of School and leadership team will: </w:t>
      </w:r>
    </w:p>
    <w:p w:rsidR="00584C03" w:rsidP="00FD7F45" w:rsidRDefault="00584C03" w14:paraId="03ACC620" w14:textId="77777777">
      <w:pPr>
        <w:jc w:val="both"/>
      </w:pPr>
      <w:r>
        <w:t xml:space="preserve">Monitor the subject through the Hope High self-evaluation schedule and monitoring schedule which are reviewed annually </w:t>
      </w:r>
    </w:p>
    <w:p w:rsidR="00584C03" w:rsidP="00156418" w:rsidRDefault="00584C03" w14:paraId="3F2F85B5" w14:textId="77777777">
      <w:pPr>
        <w:pStyle w:val="Heading2"/>
      </w:pPr>
      <w:r>
        <w:t xml:space="preserve">Departmental leader will: </w:t>
      </w:r>
    </w:p>
    <w:p w:rsidR="00584C03" w:rsidP="00156418" w:rsidRDefault="00584C03" w14:paraId="3667AF94" w14:textId="77777777">
      <w:pPr>
        <w:pStyle w:val="ListParagraph"/>
        <w:numPr>
          <w:ilvl w:val="0"/>
          <w:numId w:val="37"/>
        </w:numPr>
      </w:pPr>
      <w:r>
        <w:t xml:space="preserve">Monitor learners work and quality of teaching and learning </w:t>
      </w:r>
    </w:p>
    <w:p w:rsidR="00156418" w:rsidP="00156418" w:rsidRDefault="00584C03" w14:paraId="0D4716F7" w14:textId="77777777">
      <w:pPr>
        <w:pStyle w:val="ListParagraph"/>
        <w:numPr>
          <w:ilvl w:val="0"/>
          <w:numId w:val="37"/>
        </w:numPr>
      </w:pPr>
      <w:r>
        <w:t xml:space="preserve">Review Curriculum Maps and Schemes of Work based on suitability of use </w:t>
      </w:r>
    </w:p>
    <w:p w:rsidR="00156418" w:rsidP="00156418" w:rsidRDefault="00584C03" w14:paraId="3AEFE486" w14:textId="10239F65">
      <w:pPr>
        <w:pStyle w:val="ListParagraph"/>
        <w:numPr>
          <w:ilvl w:val="0"/>
          <w:numId w:val="37"/>
        </w:numPr>
      </w:pPr>
      <w:r>
        <w:t>Review and monitor risk as</w:t>
      </w:r>
      <w:r w:rsidR="00156418">
        <w:t>sessments for practical lessons</w:t>
      </w:r>
    </w:p>
    <w:p w:rsidR="00156418" w:rsidP="00156418" w:rsidRDefault="00156418" w14:paraId="41A6914D" w14:textId="029B9205">
      <w:pPr>
        <w:pStyle w:val="ListParagraph"/>
        <w:numPr>
          <w:ilvl w:val="0"/>
          <w:numId w:val="37"/>
        </w:numPr>
      </w:pPr>
      <w:r>
        <w:t>Analyse pupil performance data</w:t>
      </w:r>
    </w:p>
    <w:p w:rsidR="00156418" w:rsidP="00156418" w:rsidRDefault="00156418" w14:paraId="253D7846" w14:textId="1F731451">
      <w:pPr>
        <w:pStyle w:val="ListParagraph"/>
        <w:numPr>
          <w:ilvl w:val="0"/>
          <w:numId w:val="37"/>
        </w:numPr>
      </w:pPr>
      <w:r>
        <w:t>Attend link meetings</w:t>
      </w:r>
    </w:p>
    <w:p w:rsidR="00156418" w:rsidP="00156418" w:rsidRDefault="00584C03" w14:paraId="24E9F098" w14:textId="77777777">
      <w:pPr>
        <w:pStyle w:val="Heading2"/>
      </w:pPr>
      <w:r>
        <w:t xml:space="preserve">Links to other policies: </w:t>
      </w:r>
    </w:p>
    <w:p w:rsidR="00156418" w:rsidP="00DB2270" w:rsidRDefault="00584C03" w14:paraId="437D5F92" w14:textId="77777777">
      <w:r>
        <w:t xml:space="preserve">• Teaching and Learning </w:t>
      </w:r>
    </w:p>
    <w:p w:rsidR="00156418" w:rsidP="00DB2270" w:rsidRDefault="00584C03" w14:paraId="5AA22009" w14:textId="77777777">
      <w:r>
        <w:t xml:space="preserve">• Behaviour for Learning </w:t>
      </w:r>
    </w:p>
    <w:p w:rsidR="00156418" w:rsidP="00DB2270" w:rsidRDefault="00584C03" w14:paraId="19D6945D" w14:textId="77777777">
      <w:r>
        <w:t xml:space="preserve">• Monitoring </w:t>
      </w:r>
    </w:p>
    <w:p w:rsidR="00156418" w:rsidP="00DB2270" w:rsidRDefault="00584C03" w14:paraId="3AF3224F" w14:textId="77777777">
      <w:r>
        <w:t>• Assessment for Learning</w:t>
      </w:r>
    </w:p>
    <w:p w:rsidR="00156418" w:rsidP="00DB2270" w:rsidRDefault="00584C03" w14:paraId="290A580D" w14:textId="114376C4">
      <w:r>
        <w:t xml:space="preserve">• Health and Safety  </w:t>
      </w:r>
    </w:p>
    <w:p w:rsidR="6FB17385" w:rsidP="6FB17385" w:rsidRDefault="00584C03" w14:paraId="2CC9EE9B" w14:textId="438ED5BC">
      <w:r>
        <w:t>• Marking and Feedback</w:t>
      </w:r>
    </w:p>
    <w:tbl>
      <w:tblPr>
        <w:tblStyle w:val="TableGrid"/>
        <w:tblW w:w="0" w:type="auto"/>
        <w:tblLayout w:type="fixed"/>
        <w:tblLook w:val="06A0" w:firstRow="1" w:lastRow="0" w:firstColumn="1" w:lastColumn="0" w:noHBand="1" w:noVBand="1"/>
      </w:tblPr>
      <w:tblGrid>
        <w:gridCol w:w="5100"/>
        <w:gridCol w:w="5100"/>
      </w:tblGrid>
      <w:tr w:rsidR="6FB17385" w:rsidTr="6FB17385" w14:paraId="657C14DE" w14:textId="77777777">
        <w:trPr>
          <w:trHeight w:val="300"/>
        </w:trPr>
        <w:tc>
          <w:tcPr>
            <w:tcW w:w="5100" w:type="dxa"/>
          </w:tcPr>
          <w:p w:rsidR="21A7CDE1" w:rsidP="6FB17385" w:rsidRDefault="21A7CDE1" w14:paraId="22159450" w14:textId="1778807E">
            <w:pPr>
              <w:pStyle w:val="ListParagraph"/>
            </w:pPr>
            <w:r>
              <w:t>Date Approved:</w:t>
            </w:r>
          </w:p>
        </w:tc>
        <w:tc>
          <w:tcPr>
            <w:tcW w:w="5100" w:type="dxa"/>
          </w:tcPr>
          <w:p w:rsidR="6FB17385" w:rsidP="6FB17385" w:rsidRDefault="6FB17385" w14:paraId="71501A7F" w14:textId="31E2E7E1">
            <w:pPr>
              <w:pStyle w:val="ListParagraph"/>
            </w:pPr>
          </w:p>
        </w:tc>
      </w:tr>
      <w:tr w:rsidR="6FB17385" w:rsidTr="6FB17385" w14:paraId="35FF0A8D" w14:textId="77777777">
        <w:trPr>
          <w:trHeight w:val="300"/>
        </w:trPr>
        <w:tc>
          <w:tcPr>
            <w:tcW w:w="5100" w:type="dxa"/>
          </w:tcPr>
          <w:p w:rsidR="21A7CDE1" w:rsidP="6FB17385" w:rsidRDefault="21A7CDE1" w14:paraId="3DD90F34" w14:textId="273C1B3D">
            <w:pPr>
              <w:pStyle w:val="ListParagraph"/>
            </w:pPr>
            <w:r>
              <w:t>Review date:</w:t>
            </w:r>
          </w:p>
        </w:tc>
        <w:tc>
          <w:tcPr>
            <w:tcW w:w="5100" w:type="dxa"/>
          </w:tcPr>
          <w:p w:rsidR="6FB17385" w:rsidP="6FB17385" w:rsidRDefault="6FB17385" w14:paraId="549E90FF" w14:textId="31E2E7E1">
            <w:pPr>
              <w:pStyle w:val="ListParagraph"/>
            </w:pPr>
          </w:p>
        </w:tc>
      </w:tr>
      <w:tr w:rsidR="6FB17385" w:rsidTr="6FB17385" w14:paraId="623F3165" w14:textId="77777777">
        <w:trPr>
          <w:trHeight w:val="300"/>
        </w:trPr>
        <w:tc>
          <w:tcPr>
            <w:tcW w:w="5100" w:type="dxa"/>
          </w:tcPr>
          <w:p w:rsidR="21A7CDE1" w:rsidP="6FB17385" w:rsidRDefault="21A7CDE1" w14:paraId="5D505768" w14:textId="3F598D8E">
            <w:pPr>
              <w:pStyle w:val="ListParagraph"/>
            </w:pPr>
            <w:r>
              <w:t>Signed subject Lead:</w:t>
            </w:r>
          </w:p>
        </w:tc>
        <w:tc>
          <w:tcPr>
            <w:tcW w:w="5100" w:type="dxa"/>
          </w:tcPr>
          <w:p w:rsidR="6FB17385" w:rsidP="6FB17385" w:rsidRDefault="6FB17385" w14:paraId="568E76BE" w14:textId="31E2E7E1">
            <w:pPr>
              <w:pStyle w:val="ListParagraph"/>
            </w:pPr>
          </w:p>
        </w:tc>
      </w:tr>
      <w:tr w:rsidR="6FB17385" w:rsidTr="6FB17385" w14:paraId="67E46760" w14:textId="77777777">
        <w:trPr>
          <w:trHeight w:val="300"/>
        </w:trPr>
        <w:tc>
          <w:tcPr>
            <w:tcW w:w="5100" w:type="dxa"/>
          </w:tcPr>
          <w:p w:rsidR="21A7CDE1" w:rsidP="6FB17385" w:rsidRDefault="21A7CDE1" w14:paraId="13DBA830" w14:textId="1BDD7D4A">
            <w:pPr>
              <w:pStyle w:val="ListParagraph"/>
            </w:pPr>
            <w:r>
              <w:t>Signed Headteacher:</w:t>
            </w:r>
          </w:p>
        </w:tc>
        <w:tc>
          <w:tcPr>
            <w:tcW w:w="5100" w:type="dxa"/>
          </w:tcPr>
          <w:p w:rsidR="6FB17385" w:rsidP="6FB17385" w:rsidRDefault="6FB17385" w14:paraId="245CB8C2" w14:textId="31E2E7E1">
            <w:pPr>
              <w:pStyle w:val="ListParagraph"/>
            </w:pPr>
          </w:p>
        </w:tc>
      </w:tr>
    </w:tbl>
    <w:p w:rsidR="6FB17385" w:rsidP="6FB17385" w:rsidRDefault="6FB17385" w14:paraId="3FC238AB" w14:textId="5F7E0F37"/>
    <w:p w:rsidR="00912C3C" w:rsidP="00912C3C" w:rsidRDefault="00912C3C" w14:paraId="366D6B89" w14:textId="0C2522BA"/>
    <w:p w:rsidR="0047462B" w:rsidP="00912C3C" w:rsidRDefault="0047462B" w14:paraId="682A47A8" w14:textId="468AF727">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rsidR="001B0889" w:rsidP="00912C3C" w:rsidRDefault="001B0889" w14:paraId="2F22883E" w14:textId="77777777"/>
    <w:p w:rsidR="006C71F4" w:rsidRDefault="006C71F4" w14:paraId="638FCC54" w14:textId="2D4CC25A"/>
    <w:sectPr w:rsidR="006C71F4" w:rsidSect="00DD63DB">
      <w:headerReference w:type="default" r:id="rId15"/>
      <w:footerReference w:type="default" r:id="rId16"/>
      <w:pgSz w:w="11906" w:h="16838" w:orient="portrait"/>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6D68" w:rsidP="00AE1879" w:rsidRDefault="00836D68" w14:paraId="4299BC68" w14:textId="77777777">
      <w:pPr>
        <w:spacing w:after="0" w:line="240" w:lineRule="auto"/>
      </w:pPr>
      <w:r>
        <w:separator/>
      </w:r>
    </w:p>
  </w:endnote>
  <w:endnote w:type="continuationSeparator" w:id="0">
    <w:p w:rsidR="00836D68" w:rsidP="00AE1879" w:rsidRDefault="00836D68" w14:paraId="3CACE656" w14:textId="77777777">
      <w:pPr>
        <w:spacing w:after="0" w:line="240" w:lineRule="auto"/>
      </w:pPr>
      <w:r>
        <w:continuationSeparator/>
      </w:r>
    </w:p>
  </w:endnote>
  <w:endnote w:type="continuationNotice" w:id="1">
    <w:p w:rsidR="00836D68" w:rsidRDefault="00836D68" w14:paraId="2AA143C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Style w:val="TableBlank"/>
      <w:tblW w:w="10175" w:type="dxa"/>
      <w:tblLook w:val="04A0" w:firstRow="1" w:lastRow="0" w:firstColumn="1" w:lastColumn="0" w:noHBand="0" w:noVBand="1"/>
    </w:tblPr>
    <w:tblGrid>
      <w:gridCol w:w="10175"/>
    </w:tblGrid>
    <w:tr w:rsidR="00AE1879" w:rsidTr="00813B2B" w14:paraId="34D37AC7" w14:textId="77777777">
      <w:trPr>
        <w:trHeight w:val="283"/>
      </w:trPr>
      <w:tc>
        <w:tcPr>
          <w:tcW w:w="10175" w:type="dxa"/>
        </w:tcPr>
        <w:p w:rsidRPr="00B73816" w:rsidR="00AE1879" w:rsidP="00B73816" w:rsidRDefault="00AE1879" w14:paraId="115CEBEC" w14:textId="226EAA3D">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300FD" w:rsidR="00AE1879" w:rsidP="00AE1879" w:rsidRDefault="00AE1879" w14:paraId="424CA0E9" w14:textId="77777777">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AB0313">
            <w:rPr>
              <w:b/>
              <w:bCs/>
              <w:color w:val="873168"/>
              <w:sz w:val="22"/>
            </w:rPr>
            <w:fldChar w:fldCharType="separate"/>
          </w:r>
          <w:r w:rsidR="00AB0313">
            <w:rPr>
              <w:b/>
              <w:bCs/>
              <w:noProof/>
              <w:color w:val="873168"/>
              <w:sz w:val="22"/>
            </w:rPr>
            <w:t>Hope High School ENGLISH CURRICULUM POLICY</w:t>
          </w:r>
          <w:r w:rsidRPr="00560150">
            <w:rPr>
              <w:b/>
              <w:bCs/>
              <w:color w:val="873168"/>
              <w:sz w:val="22"/>
            </w:rPr>
            <w:fldChar w:fldCharType="end"/>
          </w:r>
          <w:r w:rsidRPr="00560150">
            <w:rPr>
              <w:color w:val="873168"/>
              <w:sz w:val="22"/>
            </w:rPr>
            <w:t xml:space="preserve"> </w:t>
          </w:r>
        </w:p>
      </w:tc>
    </w:tr>
  </w:tbl>
  <w:p w:rsidRPr="000F27A8" w:rsidR="00AE1879" w:rsidP="00E72A28" w:rsidRDefault="00E72A28" w14:paraId="60C713C0" w14:textId="4F999463">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6D68" w:rsidP="00AE1879" w:rsidRDefault="00836D68" w14:paraId="05F87EF6" w14:textId="77777777">
      <w:pPr>
        <w:spacing w:after="0" w:line="240" w:lineRule="auto"/>
      </w:pPr>
      <w:r>
        <w:separator/>
      </w:r>
    </w:p>
  </w:footnote>
  <w:footnote w:type="continuationSeparator" w:id="0">
    <w:p w:rsidR="00836D68" w:rsidP="00AE1879" w:rsidRDefault="00836D68" w14:paraId="7D8A3B54" w14:textId="77777777">
      <w:pPr>
        <w:spacing w:after="0" w:line="240" w:lineRule="auto"/>
      </w:pPr>
      <w:r>
        <w:continuationSeparator/>
      </w:r>
    </w:p>
  </w:footnote>
  <w:footnote w:type="continuationNotice" w:id="1">
    <w:p w:rsidR="00836D68" w:rsidRDefault="00836D68" w14:paraId="637EB93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15081" w:rsidR="008A7D1D" w:rsidP="00F26F22" w:rsidRDefault="00305120" w14:paraId="561A7D3C" w14:textId="0A487889">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sidR="00F26F22">
      <w:rPr>
        <w:rFonts w:ascii="Comic Sans MS" w:hAnsi="Comic Sans MS"/>
        <w:color w:val="873168"/>
        <w:sz w:val="32"/>
        <w:szCs w:val="28"/>
      </w:rPr>
      <w:t>“Learning for Life”</w:t>
    </w:r>
    <w:r w:rsidRPr="00C15081" w:rsid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hint="default" w:ascii="Symbol" w:hAnsi="Symbol"/>
        <w:color w:val="87316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68F2922"/>
    <w:multiLevelType w:val="hybridMultilevel"/>
    <w:tmpl w:val="63E831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28928CB"/>
    <w:multiLevelType w:val="hybridMultilevel"/>
    <w:tmpl w:val="3FF044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A570A0"/>
    <w:multiLevelType w:val="hybridMultilevel"/>
    <w:tmpl w:val="0E007D14"/>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27C55DAD"/>
    <w:multiLevelType w:val="hybridMultilevel"/>
    <w:tmpl w:val="F8F8EB4C"/>
    <w:lvl w:ilvl="0" w:tplc="74D200F4">
      <w:numFmt w:val="bullet"/>
      <w:lvlText w:val=""/>
      <w:lvlJc w:val="left"/>
      <w:pPr>
        <w:ind w:left="1520" w:hanging="360"/>
      </w:pPr>
      <w:rPr>
        <w:rFonts w:hint="default" w:ascii="Symbol" w:hAnsi="Symbol" w:eastAsia="Symbol" w:cs="Symbol"/>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0" w15:restartNumberingAfterBreak="0">
    <w:nsid w:val="27D0007E"/>
    <w:multiLevelType w:val="hybridMultilevel"/>
    <w:tmpl w:val="076899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5B3474"/>
    <w:multiLevelType w:val="hybridMultilevel"/>
    <w:tmpl w:val="19341E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FEB7ABA"/>
    <w:multiLevelType w:val="hybridMultilevel"/>
    <w:tmpl w:val="063A5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07625B"/>
    <w:multiLevelType w:val="hybridMultilevel"/>
    <w:tmpl w:val="5B20636E"/>
    <w:lvl w:ilvl="0" w:tplc="FFB8F442">
      <w:start w:val="1"/>
      <w:numFmt w:val="bullet"/>
      <w:lvlText w:val=""/>
      <w:lvlJc w:val="left"/>
      <w:pPr>
        <w:ind w:left="720" w:hanging="360"/>
      </w:pPr>
      <w:rPr>
        <w:rFonts w:hint="default" w:ascii="Symbol" w:hAnsi="Symbol"/>
      </w:rPr>
    </w:lvl>
    <w:lvl w:ilvl="1" w:tplc="523E6688">
      <w:start w:val="1"/>
      <w:numFmt w:val="bullet"/>
      <w:lvlText w:val="o"/>
      <w:lvlJc w:val="left"/>
      <w:pPr>
        <w:ind w:left="1440" w:hanging="360"/>
      </w:pPr>
      <w:rPr>
        <w:rFonts w:hint="default" w:ascii="Courier New" w:hAnsi="Courier New"/>
      </w:rPr>
    </w:lvl>
    <w:lvl w:ilvl="2" w:tplc="04300030">
      <w:start w:val="1"/>
      <w:numFmt w:val="bullet"/>
      <w:lvlText w:val=""/>
      <w:lvlJc w:val="left"/>
      <w:pPr>
        <w:ind w:left="2160" w:hanging="360"/>
      </w:pPr>
      <w:rPr>
        <w:rFonts w:hint="default" w:ascii="Wingdings" w:hAnsi="Wingdings"/>
      </w:rPr>
    </w:lvl>
    <w:lvl w:ilvl="3" w:tplc="808E698C">
      <w:start w:val="1"/>
      <w:numFmt w:val="bullet"/>
      <w:lvlText w:val=""/>
      <w:lvlJc w:val="left"/>
      <w:pPr>
        <w:ind w:left="2880" w:hanging="360"/>
      </w:pPr>
      <w:rPr>
        <w:rFonts w:hint="default" w:ascii="Symbol" w:hAnsi="Symbol"/>
      </w:rPr>
    </w:lvl>
    <w:lvl w:ilvl="4" w:tplc="B6F20AFE">
      <w:start w:val="1"/>
      <w:numFmt w:val="bullet"/>
      <w:lvlText w:val="o"/>
      <w:lvlJc w:val="left"/>
      <w:pPr>
        <w:ind w:left="3600" w:hanging="360"/>
      </w:pPr>
      <w:rPr>
        <w:rFonts w:hint="default" w:ascii="Courier New" w:hAnsi="Courier New"/>
      </w:rPr>
    </w:lvl>
    <w:lvl w:ilvl="5" w:tplc="FD203B1E">
      <w:start w:val="1"/>
      <w:numFmt w:val="bullet"/>
      <w:lvlText w:val=""/>
      <w:lvlJc w:val="left"/>
      <w:pPr>
        <w:ind w:left="4320" w:hanging="360"/>
      </w:pPr>
      <w:rPr>
        <w:rFonts w:hint="default" w:ascii="Wingdings" w:hAnsi="Wingdings"/>
      </w:rPr>
    </w:lvl>
    <w:lvl w:ilvl="6" w:tplc="7560869A">
      <w:start w:val="1"/>
      <w:numFmt w:val="bullet"/>
      <w:lvlText w:val=""/>
      <w:lvlJc w:val="left"/>
      <w:pPr>
        <w:ind w:left="5040" w:hanging="360"/>
      </w:pPr>
      <w:rPr>
        <w:rFonts w:hint="default" w:ascii="Symbol" w:hAnsi="Symbol"/>
      </w:rPr>
    </w:lvl>
    <w:lvl w:ilvl="7" w:tplc="5442E500">
      <w:start w:val="1"/>
      <w:numFmt w:val="bullet"/>
      <w:lvlText w:val="o"/>
      <w:lvlJc w:val="left"/>
      <w:pPr>
        <w:ind w:left="5760" w:hanging="360"/>
      </w:pPr>
      <w:rPr>
        <w:rFonts w:hint="default" w:ascii="Courier New" w:hAnsi="Courier New"/>
      </w:rPr>
    </w:lvl>
    <w:lvl w:ilvl="8" w:tplc="F49C984A">
      <w:start w:val="1"/>
      <w:numFmt w:val="bullet"/>
      <w:lvlText w:val=""/>
      <w:lvlJc w:val="left"/>
      <w:pPr>
        <w:ind w:left="6480" w:hanging="360"/>
      </w:pPr>
      <w:rPr>
        <w:rFonts w:hint="default" w:ascii="Wingdings" w:hAnsi="Wingdings"/>
      </w:rPr>
    </w:lvl>
  </w:abstractNum>
  <w:abstractNum w:abstractNumId="14" w15:restartNumberingAfterBreak="0">
    <w:nsid w:val="3B503478"/>
    <w:multiLevelType w:val="hybridMultilevel"/>
    <w:tmpl w:val="DED420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C665BA6"/>
    <w:multiLevelType w:val="multilevel"/>
    <w:tmpl w:val="86C6F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D9948AF"/>
    <w:multiLevelType w:val="hybridMultilevel"/>
    <w:tmpl w:val="69E4A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E795F4B"/>
    <w:multiLevelType w:val="hybridMultilevel"/>
    <w:tmpl w:val="226006A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F740B0D"/>
    <w:multiLevelType w:val="hybridMultilevel"/>
    <w:tmpl w:val="561A804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600D8D"/>
    <w:multiLevelType w:val="hybridMultilevel"/>
    <w:tmpl w:val="07664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BF82EDE"/>
    <w:multiLevelType w:val="hybridMultilevel"/>
    <w:tmpl w:val="8FD66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4" w15:restartNumberingAfterBreak="0">
    <w:nsid w:val="50576EEA"/>
    <w:multiLevelType w:val="multilevel"/>
    <w:tmpl w:val="9AD6B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0EB7DC7"/>
    <w:multiLevelType w:val="hybridMultilevel"/>
    <w:tmpl w:val="3006A0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2C47685"/>
    <w:multiLevelType w:val="hybridMultilevel"/>
    <w:tmpl w:val="509CC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7A81120"/>
    <w:multiLevelType w:val="hybridMultilevel"/>
    <w:tmpl w:val="56CE952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6D26B9"/>
    <w:multiLevelType w:val="hybridMultilevel"/>
    <w:tmpl w:val="85B607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CC2377B"/>
    <w:multiLevelType w:val="hybridMultilevel"/>
    <w:tmpl w:val="47F64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3CB2AAB"/>
    <w:multiLevelType w:val="hybridMultilevel"/>
    <w:tmpl w:val="EEB65CAA"/>
    <w:lvl w:ilvl="0" w:tplc="08090001">
      <w:start w:val="1"/>
      <w:numFmt w:val="bullet"/>
      <w:lvlText w:val=""/>
      <w:lvlJc w:val="left"/>
      <w:pPr>
        <w:ind w:left="720" w:hanging="360"/>
      </w:pPr>
      <w:rPr>
        <w:rFonts w:hint="default" w:ascii="Symbol" w:hAnsi="Symbol"/>
      </w:rPr>
    </w:lvl>
    <w:lvl w:ilvl="1" w:tplc="506CC1A0">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3E63C04"/>
    <w:multiLevelType w:val="hybridMultilevel"/>
    <w:tmpl w:val="32DC9C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7020852"/>
    <w:multiLevelType w:val="hybridMultilevel"/>
    <w:tmpl w:val="E60AA7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979212B"/>
    <w:multiLevelType w:val="hybridMultilevel"/>
    <w:tmpl w:val="37484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9E373DB"/>
    <w:multiLevelType w:val="hybridMultilevel"/>
    <w:tmpl w:val="BEAEB3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A2964CA"/>
    <w:multiLevelType w:val="hybridMultilevel"/>
    <w:tmpl w:val="BE1839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B057D80"/>
    <w:multiLevelType w:val="hybridMultilevel"/>
    <w:tmpl w:val="EED4B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1E3759"/>
    <w:multiLevelType w:val="hybridMultilevel"/>
    <w:tmpl w:val="2CFC0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2E51609"/>
    <w:multiLevelType w:val="hybridMultilevel"/>
    <w:tmpl w:val="08C825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3240629"/>
    <w:multiLevelType w:val="hybridMultilevel"/>
    <w:tmpl w:val="E1DE8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4010B38"/>
    <w:multiLevelType w:val="hybridMultilevel"/>
    <w:tmpl w:val="0680A2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7A678C4"/>
    <w:multiLevelType w:val="hybridMultilevel"/>
    <w:tmpl w:val="969673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816471B"/>
    <w:multiLevelType w:val="hybridMultilevel"/>
    <w:tmpl w:val="4E2C4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9504AD0"/>
    <w:multiLevelType w:val="hybridMultilevel"/>
    <w:tmpl w:val="B8366E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32277167">
    <w:abstractNumId w:val="23"/>
  </w:num>
  <w:num w:numId="2" w16cid:durableId="479231942">
    <w:abstractNumId w:val="13"/>
  </w:num>
  <w:num w:numId="3" w16cid:durableId="2007588588">
    <w:abstractNumId w:val="0"/>
  </w:num>
  <w:num w:numId="4" w16cid:durableId="1068386808">
    <w:abstractNumId w:val="19"/>
  </w:num>
  <w:num w:numId="5" w16cid:durableId="1842772616">
    <w:abstractNumId w:val="5"/>
  </w:num>
  <w:num w:numId="6" w16cid:durableId="1457142339">
    <w:abstractNumId w:val="2"/>
  </w:num>
  <w:num w:numId="7" w16cid:durableId="326370701">
    <w:abstractNumId w:val="21"/>
  </w:num>
  <w:num w:numId="8" w16cid:durableId="1908222489">
    <w:abstractNumId w:val="27"/>
  </w:num>
  <w:num w:numId="9" w16cid:durableId="1195922692">
    <w:abstractNumId w:val="37"/>
  </w:num>
  <w:num w:numId="10" w16cid:durableId="1916431053">
    <w:abstractNumId w:val="8"/>
  </w:num>
  <w:num w:numId="11" w16cid:durableId="1651599002">
    <w:abstractNumId w:val="18"/>
  </w:num>
  <w:num w:numId="12" w16cid:durableId="1640762694">
    <w:abstractNumId w:val="40"/>
  </w:num>
  <w:num w:numId="13" w16cid:durableId="421100285">
    <w:abstractNumId w:val="12"/>
  </w:num>
  <w:num w:numId="14" w16cid:durableId="1604415164">
    <w:abstractNumId w:val="29"/>
  </w:num>
  <w:num w:numId="15" w16cid:durableId="1572275329">
    <w:abstractNumId w:val="31"/>
  </w:num>
  <w:num w:numId="16" w16cid:durableId="518852867">
    <w:abstractNumId w:val="44"/>
  </w:num>
  <w:num w:numId="17" w16cid:durableId="512961842">
    <w:abstractNumId w:val="26"/>
  </w:num>
  <w:num w:numId="18" w16cid:durableId="1634217253">
    <w:abstractNumId w:val="28"/>
  </w:num>
  <w:num w:numId="19" w16cid:durableId="1178696093">
    <w:abstractNumId w:val="39"/>
  </w:num>
  <w:num w:numId="20" w16cid:durableId="229002326">
    <w:abstractNumId w:val="33"/>
  </w:num>
  <w:num w:numId="21" w16cid:durableId="2085031579">
    <w:abstractNumId w:val="22"/>
  </w:num>
  <w:num w:numId="22" w16cid:durableId="524372578">
    <w:abstractNumId w:val="36"/>
  </w:num>
  <w:num w:numId="23" w16cid:durableId="1557231746">
    <w:abstractNumId w:val="11"/>
  </w:num>
  <w:num w:numId="24" w16cid:durableId="471142912">
    <w:abstractNumId w:val="9"/>
  </w:num>
  <w:num w:numId="25" w16cid:durableId="1182089028">
    <w:abstractNumId w:val="3"/>
  </w:num>
  <w:num w:numId="26" w16cid:durableId="1676884961">
    <w:abstractNumId w:val="20"/>
  </w:num>
  <w:num w:numId="27" w16cid:durableId="918908753">
    <w:abstractNumId w:val="16"/>
  </w:num>
  <w:num w:numId="28" w16cid:durableId="138350426">
    <w:abstractNumId w:val="4"/>
  </w:num>
  <w:num w:numId="29" w16cid:durableId="1545798630">
    <w:abstractNumId w:val="42"/>
  </w:num>
  <w:num w:numId="30" w16cid:durableId="153500065">
    <w:abstractNumId w:val="10"/>
  </w:num>
  <w:num w:numId="31" w16cid:durableId="1290283907">
    <w:abstractNumId w:val="32"/>
  </w:num>
  <w:num w:numId="32" w16cid:durableId="1241259097">
    <w:abstractNumId w:val="1"/>
  </w:num>
  <w:num w:numId="33" w16cid:durableId="477307834">
    <w:abstractNumId w:val="38"/>
  </w:num>
  <w:num w:numId="34" w16cid:durableId="1591114059">
    <w:abstractNumId w:val="43"/>
  </w:num>
  <w:num w:numId="35" w16cid:durableId="1494371350">
    <w:abstractNumId w:val="30"/>
  </w:num>
  <w:num w:numId="36" w16cid:durableId="806437976">
    <w:abstractNumId w:val="17"/>
  </w:num>
  <w:num w:numId="37" w16cid:durableId="493497626">
    <w:abstractNumId w:val="7"/>
  </w:num>
  <w:num w:numId="38" w16cid:durableId="471338451">
    <w:abstractNumId w:val="6"/>
  </w:num>
  <w:num w:numId="39" w16cid:durableId="1400590082">
    <w:abstractNumId w:val="25"/>
  </w:num>
  <w:num w:numId="40" w16cid:durableId="700280131">
    <w:abstractNumId w:val="41"/>
  </w:num>
  <w:num w:numId="41" w16cid:durableId="444271115">
    <w:abstractNumId w:val="34"/>
  </w:num>
  <w:num w:numId="42" w16cid:durableId="856315081">
    <w:abstractNumId w:val="35"/>
  </w:num>
  <w:num w:numId="43" w16cid:durableId="1757243533">
    <w:abstractNumId w:val="14"/>
  </w:num>
  <w:num w:numId="44" w16cid:durableId="41097455">
    <w:abstractNumId w:val="24"/>
  </w:num>
  <w:num w:numId="45" w16cid:durableId="12812561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044"/>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772"/>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865B3"/>
    <w:rsid w:val="00092901"/>
    <w:rsid w:val="00093270"/>
    <w:rsid w:val="00094670"/>
    <w:rsid w:val="00095D77"/>
    <w:rsid w:val="00097015"/>
    <w:rsid w:val="000A0908"/>
    <w:rsid w:val="000A35C3"/>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1893"/>
    <w:rsid w:val="0010422B"/>
    <w:rsid w:val="0010546E"/>
    <w:rsid w:val="00105525"/>
    <w:rsid w:val="001055C6"/>
    <w:rsid w:val="001067C0"/>
    <w:rsid w:val="001076BC"/>
    <w:rsid w:val="001102F4"/>
    <w:rsid w:val="00110A56"/>
    <w:rsid w:val="001168B8"/>
    <w:rsid w:val="0012544A"/>
    <w:rsid w:val="00126DA1"/>
    <w:rsid w:val="00127016"/>
    <w:rsid w:val="00135671"/>
    <w:rsid w:val="00137336"/>
    <w:rsid w:val="00137710"/>
    <w:rsid w:val="0013791F"/>
    <w:rsid w:val="0014703A"/>
    <w:rsid w:val="00151810"/>
    <w:rsid w:val="00156418"/>
    <w:rsid w:val="00164425"/>
    <w:rsid w:val="00171508"/>
    <w:rsid w:val="00180A01"/>
    <w:rsid w:val="0018227B"/>
    <w:rsid w:val="001828CE"/>
    <w:rsid w:val="00185EE3"/>
    <w:rsid w:val="00186B44"/>
    <w:rsid w:val="00192A24"/>
    <w:rsid w:val="00192E40"/>
    <w:rsid w:val="0019422F"/>
    <w:rsid w:val="00194E44"/>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E7A78"/>
    <w:rsid w:val="001F0C4A"/>
    <w:rsid w:val="001F323D"/>
    <w:rsid w:val="001F3777"/>
    <w:rsid w:val="001F6394"/>
    <w:rsid w:val="001F7BF3"/>
    <w:rsid w:val="00201387"/>
    <w:rsid w:val="00202455"/>
    <w:rsid w:val="002027CE"/>
    <w:rsid w:val="002037C9"/>
    <w:rsid w:val="00203A5B"/>
    <w:rsid w:val="00205C8A"/>
    <w:rsid w:val="00210F75"/>
    <w:rsid w:val="0021240A"/>
    <w:rsid w:val="00214F5F"/>
    <w:rsid w:val="00226EAF"/>
    <w:rsid w:val="002308A5"/>
    <w:rsid w:val="00233485"/>
    <w:rsid w:val="00235B11"/>
    <w:rsid w:val="00236685"/>
    <w:rsid w:val="00241948"/>
    <w:rsid w:val="0024257A"/>
    <w:rsid w:val="00244A29"/>
    <w:rsid w:val="00247484"/>
    <w:rsid w:val="00251440"/>
    <w:rsid w:val="00252C83"/>
    <w:rsid w:val="002552B4"/>
    <w:rsid w:val="00255585"/>
    <w:rsid w:val="00256DDF"/>
    <w:rsid w:val="00262500"/>
    <w:rsid w:val="0026548C"/>
    <w:rsid w:val="00272D63"/>
    <w:rsid w:val="00281E08"/>
    <w:rsid w:val="00281F1F"/>
    <w:rsid w:val="0028447C"/>
    <w:rsid w:val="0028587B"/>
    <w:rsid w:val="00292CD9"/>
    <w:rsid w:val="00293AA8"/>
    <w:rsid w:val="00297471"/>
    <w:rsid w:val="002A1D64"/>
    <w:rsid w:val="002A411F"/>
    <w:rsid w:val="002A46DB"/>
    <w:rsid w:val="002A4D9F"/>
    <w:rsid w:val="002B1224"/>
    <w:rsid w:val="002B1CA8"/>
    <w:rsid w:val="002B2DE1"/>
    <w:rsid w:val="002B421B"/>
    <w:rsid w:val="002B79E0"/>
    <w:rsid w:val="002C2585"/>
    <w:rsid w:val="002C3869"/>
    <w:rsid w:val="002C7033"/>
    <w:rsid w:val="002D5561"/>
    <w:rsid w:val="002D616E"/>
    <w:rsid w:val="002D61E1"/>
    <w:rsid w:val="002D7BA0"/>
    <w:rsid w:val="002E12CF"/>
    <w:rsid w:val="002F2FF0"/>
    <w:rsid w:val="002F5674"/>
    <w:rsid w:val="002F7193"/>
    <w:rsid w:val="00302852"/>
    <w:rsid w:val="00302E8F"/>
    <w:rsid w:val="00304391"/>
    <w:rsid w:val="00305120"/>
    <w:rsid w:val="003062B6"/>
    <w:rsid w:val="00306570"/>
    <w:rsid w:val="003072D6"/>
    <w:rsid w:val="00312FA6"/>
    <w:rsid w:val="00313036"/>
    <w:rsid w:val="003159B0"/>
    <w:rsid w:val="00315F70"/>
    <w:rsid w:val="00315FDE"/>
    <w:rsid w:val="003204BC"/>
    <w:rsid w:val="00320D98"/>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389B"/>
    <w:rsid w:val="0036672D"/>
    <w:rsid w:val="00370650"/>
    <w:rsid w:val="00370CE5"/>
    <w:rsid w:val="003720E4"/>
    <w:rsid w:val="0037323C"/>
    <w:rsid w:val="0037359F"/>
    <w:rsid w:val="00377A7F"/>
    <w:rsid w:val="00380011"/>
    <w:rsid w:val="00386B8E"/>
    <w:rsid w:val="00387146"/>
    <w:rsid w:val="00390586"/>
    <w:rsid w:val="00393667"/>
    <w:rsid w:val="003A1ABF"/>
    <w:rsid w:val="003A4208"/>
    <w:rsid w:val="003A4F87"/>
    <w:rsid w:val="003A6103"/>
    <w:rsid w:val="003A7128"/>
    <w:rsid w:val="003B146B"/>
    <w:rsid w:val="003C11B8"/>
    <w:rsid w:val="003C13B3"/>
    <w:rsid w:val="003C24E6"/>
    <w:rsid w:val="003C7E0A"/>
    <w:rsid w:val="003D2241"/>
    <w:rsid w:val="003D2398"/>
    <w:rsid w:val="003D30CF"/>
    <w:rsid w:val="003D3BA1"/>
    <w:rsid w:val="003E4D33"/>
    <w:rsid w:val="003E6B69"/>
    <w:rsid w:val="00401A48"/>
    <w:rsid w:val="00403D10"/>
    <w:rsid w:val="00412853"/>
    <w:rsid w:val="00413B56"/>
    <w:rsid w:val="00415EF6"/>
    <w:rsid w:val="004172DC"/>
    <w:rsid w:val="004214C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56347"/>
    <w:rsid w:val="00460971"/>
    <w:rsid w:val="00460E12"/>
    <w:rsid w:val="00460FF5"/>
    <w:rsid w:val="00461B1E"/>
    <w:rsid w:val="004629B7"/>
    <w:rsid w:val="00462B5D"/>
    <w:rsid w:val="0046719E"/>
    <w:rsid w:val="0047419E"/>
    <w:rsid w:val="0047462B"/>
    <w:rsid w:val="004776BD"/>
    <w:rsid w:val="00477A59"/>
    <w:rsid w:val="004800D9"/>
    <w:rsid w:val="00480F4C"/>
    <w:rsid w:val="00482521"/>
    <w:rsid w:val="0048441B"/>
    <w:rsid w:val="00484E01"/>
    <w:rsid w:val="00490999"/>
    <w:rsid w:val="004919AA"/>
    <w:rsid w:val="00491C25"/>
    <w:rsid w:val="00492CC3"/>
    <w:rsid w:val="00496114"/>
    <w:rsid w:val="00497512"/>
    <w:rsid w:val="004A058C"/>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D46C1"/>
    <w:rsid w:val="004E0E7D"/>
    <w:rsid w:val="004E2833"/>
    <w:rsid w:val="004E2B5B"/>
    <w:rsid w:val="004E4235"/>
    <w:rsid w:val="004E56D1"/>
    <w:rsid w:val="004E69C5"/>
    <w:rsid w:val="004E69E7"/>
    <w:rsid w:val="004E70A0"/>
    <w:rsid w:val="004F2744"/>
    <w:rsid w:val="004F564B"/>
    <w:rsid w:val="004F5980"/>
    <w:rsid w:val="004F6984"/>
    <w:rsid w:val="004F6C17"/>
    <w:rsid w:val="00502504"/>
    <w:rsid w:val="005047E6"/>
    <w:rsid w:val="00511D5D"/>
    <w:rsid w:val="0051313A"/>
    <w:rsid w:val="0052334C"/>
    <w:rsid w:val="00527E92"/>
    <w:rsid w:val="00531657"/>
    <w:rsid w:val="00531817"/>
    <w:rsid w:val="00533CAC"/>
    <w:rsid w:val="00534E69"/>
    <w:rsid w:val="0053612F"/>
    <w:rsid w:val="005437AC"/>
    <w:rsid w:val="00554207"/>
    <w:rsid w:val="005568A4"/>
    <w:rsid w:val="00557DE8"/>
    <w:rsid w:val="00560150"/>
    <w:rsid w:val="00560F71"/>
    <w:rsid w:val="005668D6"/>
    <w:rsid w:val="005701E3"/>
    <w:rsid w:val="00570440"/>
    <w:rsid w:val="00570474"/>
    <w:rsid w:val="005744D9"/>
    <w:rsid w:val="00583A09"/>
    <w:rsid w:val="00584ADD"/>
    <w:rsid w:val="00584C03"/>
    <w:rsid w:val="00593A53"/>
    <w:rsid w:val="00596D2E"/>
    <w:rsid w:val="005A0B22"/>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16A7"/>
    <w:rsid w:val="00635593"/>
    <w:rsid w:val="00636FD1"/>
    <w:rsid w:val="00640127"/>
    <w:rsid w:val="00641A41"/>
    <w:rsid w:val="00641D07"/>
    <w:rsid w:val="00643612"/>
    <w:rsid w:val="00645C23"/>
    <w:rsid w:val="006509AB"/>
    <w:rsid w:val="00653331"/>
    <w:rsid w:val="00653942"/>
    <w:rsid w:val="0065642C"/>
    <w:rsid w:val="006579CF"/>
    <w:rsid w:val="006602DF"/>
    <w:rsid w:val="006648A4"/>
    <w:rsid w:val="00664B96"/>
    <w:rsid w:val="00667061"/>
    <w:rsid w:val="00673BD4"/>
    <w:rsid w:val="00676443"/>
    <w:rsid w:val="006766C6"/>
    <w:rsid w:val="006818B4"/>
    <w:rsid w:val="006846D9"/>
    <w:rsid w:val="00686296"/>
    <w:rsid w:val="006909A2"/>
    <w:rsid w:val="0069179C"/>
    <w:rsid w:val="00692DFD"/>
    <w:rsid w:val="006A2BB2"/>
    <w:rsid w:val="006A3FDA"/>
    <w:rsid w:val="006A67B2"/>
    <w:rsid w:val="006A6A87"/>
    <w:rsid w:val="006A75D6"/>
    <w:rsid w:val="006B2B13"/>
    <w:rsid w:val="006B446E"/>
    <w:rsid w:val="006B5658"/>
    <w:rsid w:val="006C0981"/>
    <w:rsid w:val="006C0CE9"/>
    <w:rsid w:val="006C2834"/>
    <w:rsid w:val="006C5A18"/>
    <w:rsid w:val="006C6D2A"/>
    <w:rsid w:val="006C6EAA"/>
    <w:rsid w:val="006C71F4"/>
    <w:rsid w:val="006D358E"/>
    <w:rsid w:val="006D6F18"/>
    <w:rsid w:val="006E1387"/>
    <w:rsid w:val="006E2B4A"/>
    <w:rsid w:val="006E4315"/>
    <w:rsid w:val="00701845"/>
    <w:rsid w:val="00702390"/>
    <w:rsid w:val="0070462F"/>
    <w:rsid w:val="007064FA"/>
    <w:rsid w:val="00712709"/>
    <w:rsid w:val="00713B7C"/>
    <w:rsid w:val="0071414C"/>
    <w:rsid w:val="00714417"/>
    <w:rsid w:val="007152F7"/>
    <w:rsid w:val="0071677E"/>
    <w:rsid w:val="007323D9"/>
    <w:rsid w:val="00734C36"/>
    <w:rsid w:val="0073680E"/>
    <w:rsid w:val="00743A68"/>
    <w:rsid w:val="00746EC2"/>
    <w:rsid w:val="007645DF"/>
    <w:rsid w:val="00764DBE"/>
    <w:rsid w:val="00766CF5"/>
    <w:rsid w:val="007671C1"/>
    <w:rsid w:val="007818FE"/>
    <w:rsid w:val="00781D1C"/>
    <w:rsid w:val="00787F74"/>
    <w:rsid w:val="00794BC5"/>
    <w:rsid w:val="007A12EC"/>
    <w:rsid w:val="007A538C"/>
    <w:rsid w:val="007A5766"/>
    <w:rsid w:val="007B1693"/>
    <w:rsid w:val="007B202A"/>
    <w:rsid w:val="007B2F20"/>
    <w:rsid w:val="007B52DA"/>
    <w:rsid w:val="007B6A83"/>
    <w:rsid w:val="007C09B9"/>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1CC8"/>
    <w:rsid w:val="00822CFA"/>
    <w:rsid w:val="00823562"/>
    <w:rsid w:val="00827B9D"/>
    <w:rsid w:val="008360E8"/>
    <w:rsid w:val="00836D68"/>
    <w:rsid w:val="00845CC1"/>
    <w:rsid w:val="0084747F"/>
    <w:rsid w:val="008530D8"/>
    <w:rsid w:val="0085444F"/>
    <w:rsid w:val="00855AD2"/>
    <w:rsid w:val="00855C20"/>
    <w:rsid w:val="008605EE"/>
    <w:rsid w:val="00876F50"/>
    <w:rsid w:val="0087738C"/>
    <w:rsid w:val="008806F2"/>
    <w:rsid w:val="00881166"/>
    <w:rsid w:val="008863B9"/>
    <w:rsid w:val="00887BBF"/>
    <w:rsid w:val="008900FC"/>
    <w:rsid w:val="00893CE1"/>
    <w:rsid w:val="0089486F"/>
    <w:rsid w:val="008A23F6"/>
    <w:rsid w:val="008A25B1"/>
    <w:rsid w:val="008A26F5"/>
    <w:rsid w:val="008A70F8"/>
    <w:rsid w:val="008A7D1D"/>
    <w:rsid w:val="008B2418"/>
    <w:rsid w:val="008B6E95"/>
    <w:rsid w:val="008B7516"/>
    <w:rsid w:val="008C3019"/>
    <w:rsid w:val="008C4585"/>
    <w:rsid w:val="008D0925"/>
    <w:rsid w:val="008D3FD2"/>
    <w:rsid w:val="008D7AF8"/>
    <w:rsid w:val="008E0067"/>
    <w:rsid w:val="008E1014"/>
    <w:rsid w:val="008E108F"/>
    <w:rsid w:val="008E22C4"/>
    <w:rsid w:val="008F2D52"/>
    <w:rsid w:val="008F550E"/>
    <w:rsid w:val="008F6770"/>
    <w:rsid w:val="008F7D7F"/>
    <w:rsid w:val="00900455"/>
    <w:rsid w:val="009047EE"/>
    <w:rsid w:val="00905937"/>
    <w:rsid w:val="00911110"/>
    <w:rsid w:val="00912C3C"/>
    <w:rsid w:val="0091387F"/>
    <w:rsid w:val="00920F09"/>
    <w:rsid w:val="00921E21"/>
    <w:rsid w:val="009223FC"/>
    <w:rsid w:val="00923E7E"/>
    <w:rsid w:val="00924176"/>
    <w:rsid w:val="00933B3A"/>
    <w:rsid w:val="0093464B"/>
    <w:rsid w:val="00940AD8"/>
    <w:rsid w:val="00946E6F"/>
    <w:rsid w:val="009475F6"/>
    <w:rsid w:val="009520AB"/>
    <w:rsid w:val="009567D7"/>
    <w:rsid w:val="0096192D"/>
    <w:rsid w:val="00962424"/>
    <w:rsid w:val="00963E66"/>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2363"/>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23F"/>
    <w:rsid w:val="00A75724"/>
    <w:rsid w:val="00A836D2"/>
    <w:rsid w:val="00A84E28"/>
    <w:rsid w:val="00A87B6B"/>
    <w:rsid w:val="00A92620"/>
    <w:rsid w:val="00A94B7C"/>
    <w:rsid w:val="00A965FD"/>
    <w:rsid w:val="00A975B8"/>
    <w:rsid w:val="00A97F37"/>
    <w:rsid w:val="00AA0DFF"/>
    <w:rsid w:val="00AA4A66"/>
    <w:rsid w:val="00AA7F07"/>
    <w:rsid w:val="00AA7F86"/>
    <w:rsid w:val="00AB0313"/>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229C"/>
    <w:rsid w:val="00B154AD"/>
    <w:rsid w:val="00B1609B"/>
    <w:rsid w:val="00B20053"/>
    <w:rsid w:val="00B216A0"/>
    <w:rsid w:val="00B21CBD"/>
    <w:rsid w:val="00B25B08"/>
    <w:rsid w:val="00B27AB8"/>
    <w:rsid w:val="00B33904"/>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2D24"/>
    <w:rsid w:val="00BB47FE"/>
    <w:rsid w:val="00BC1152"/>
    <w:rsid w:val="00BC4EB5"/>
    <w:rsid w:val="00BC5E4D"/>
    <w:rsid w:val="00BC6DA0"/>
    <w:rsid w:val="00BD3EF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16D6"/>
    <w:rsid w:val="00C33FBD"/>
    <w:rsid w:val="00C34781"/>
    <w:rsid w:val="00C35EB7"/>
    <w:rsid w:val="00C47E17"/>
    <w:rsid w:val="00C51DDB"/>
    <w:rsid w:val="00C52116"/>
    <w:rsid w:val="00C52C8E"/>
    <w:rsid w:val="00C5323B"/>
    <w:rsid w:val="00C60E2A"/>
    <w:rsid w:val="00C64CC6"/>
    <w:rsid w:val="00C729E0"/>
    <w:rsid w:val="00C82640"/>
    <w:rsid w:val="00C85049"/>
    <w:rsid w:val="00C85E7C"/>
    <w:rsid w:val="00C93805"/>
    <w:rsid w:val="00C95DBB"/>
    <w:rsid w:val="00C9717F"/>
    <w:rsid w:val="00CA16A4"/>
    <w:rsid w:val="00CA307E"/>
    <w:rsid w:val="00CA3B13"/>
    <w:rsid w:val="00CB1AA8"/>
    <w:rsid w:val="00CB1FAA"/>
    <w:rsid w:val="00CB2EA8"/>
    <w:rsid w:val="00CB3CD9"/>
    <w:rsid w:val="00CC506F"/>
    <w:rsid w:val="00CC7D69"/>
    <w:rsid w:val="00CD4A1D"/>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232E"/>
    <w:rsid w:val="00D74870"/>
    <w:rsid w:val="00D86100"/>
    <w:rsid w:val="00D91FD2"/>
    <w:rsid w:val="00D95BB2"/>
    <w:rsid w:val="00DA05C8"/>
    <w:rsid w:val="00DA3114"/>
    <w:rsid w:val="00DA352F"/>
    <w:rsid w:val="00DB11CA"/>
    <w:rsid w:val="00DB2270"/>
    <w:rsid w:val="00DB4793"/>
    <w:rsid w:val="00DB48ED"/>
    <w:rsid w:val="00DC234F"/>
    <w:rsid w:val="00DC274E"/>
    <w:rsid w:val="00DC32CB"/>
    <w:rsid w:val="00DC501F"/>
    <w:rsid w:val="00DC5F32"/>
    <w:rsid w:val="00DD02BA"/>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1250"/>
    <w:rsid w:val="00E24AE6"/>
    <w:rsid w:val="00E26E37"/>
    <w:rsid w:val="00E26F51"/>
    <w:rsid w:val="00E2746A"/>
    <w:rsid w:val="00E308B5"/>
    <w:rsid w:val="00E33D00"/>
    <w:rsid w:val="00E342DF"/>
    <w:rsid w:val="00E35CC8"/>
    <w:rsid w:val="00E366C2"/>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4ECC"/>
    <w:rsid w:val="00EA5021"/>
    <w:rsid w:val="00EA5982"/>
    <w:rsid w:val="00EA65E3"/>
    <w:rsid w:val="00EA7295"/>
    <w:rsid w:val="00EB1006"/>
    <w:rsid w:val="00EB72BB"/>
    <w:rsid w:val="00EB79CC"/>
    <w:rsid w:val="00EC106E"/>
    <w:rsid w:val="00EC15B3"/>
    <w:rsid w:val="00EC1BD7"/>
    <w:rsid w:val="00EC50E2"/>
    <w:rsid w:val="00EC7064"/>
    <w:rsid w:val="00EC76A4"/>
    <w:rsid w:val="00ED1E43"/>
    <w:rsid w:val="00ED3F92"/>
    <w:rsid w:val="00ED6BA5"/>
    <w:rsid w:val="00EE4038"/>
    <w:rsid w:val="00EE4564"/>
    <w:rsid w:val="00EE4F95"/>
    <w:rsid w:val="00EE6DFE"/>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3697C"/>
    <w:rsid w:val="00F420F0"/>
    <w:rsid w:val="00F45793"/>
    <w:rsid w:val="00F47A2E"/>
    <w:rsid w:val="00F518A0"/>
    <w:rsid w:val="00F51DC7"/>
    <w:rsid w:val="00F536A3"/>
    <w:rsid w:val="00F56E05"/>
    <w:rsid w:val="00F613A5"/>
    <w:rsid w:val="00F6437C"/>
    <w:rsid w:val="00F66246"/>
    <w:rsid w:val="00F712E4"/>
    <w:rsid w:val="00F741B4"/>
    <w:rsid w:val="00F7457B"/>
    <w:rsid w:val="00F81DBE"/>
    <w:rsid w:val="00F825D1"/>
    <w:rsid w:val="00F86F67"/>
    <w:rsid w:val="00F87502"/>
    <w:rsid w:val="00F93ED8"/>
    <w:rsid w:val="00F97C2A"/>
    <w:rsid w:val="00FA2378"/>
    <w:rsid w:val="00FA3DD0"/>
    <w:rsid w:val="00FA59BA"/>
    <w:rsid w:val="00FA7FEB"/>
    <w:rsid w:val="00FB04EF"/>
    <w:rsid w:val="00FB1F00"/>
    <w:rsid w:val="00FB5DB5"/>
    <w:rsid w:val="00FC0643"/>
    <w:rsid w:val="00FC09ED"/>
    <w:rsid w:val="00FC1E92"/>
    <w:rsid w:val="00FD1AE1"/>
    <w:rsid w:val="00FD52AC"/>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60AD4DA"/>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uiPriority="3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hAnsiTheme="majorHAnsi" w:eastAsiaTheme="majorEastAsia"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hAnsiTheme="majorHAnsi" w:eastAsiaTheme="majorEastAsia"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hAnsiTheme="majorHAnsi" w:eastAsiaTheme="majorEastAsia" w:cstheme="majorBidi"/>
      <w:i/>
      <w:color w:val="87316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styleId="BodyTextChar" w:customStyle="1">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hAnsiTheme="majorHAnsi" w:eastAsiaTheme="majorEastAsia" w:cstheme="majorBidi"/>
      <w:b/>
      <w:caps/>
      <w:color w:val="000000" w:themeColor="text1"/>
      <w:sz w:val="96"/>
      <w:szCs w:val="52"/>
    </w:rPr>
  </w:style>
  <w:style w:type="character" w:styleId="TitleChar" w:customStyle="1">
    <w:name w:val="Title Char"/>
    <w:basedOn w:val="DefaultParagraphFont"/>
    <w:link w:val="Title"/>
    <w:uiPriority w:val="28"/>
    <w:rsid w:val="00202455"/>
    <w:rPr>
      <w:rFonts w:asciiTheme="majorHAnsi" w:hAnsiTheme="majorHAnsi" w:eastAsiaTheme="majorEastAsia"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hAnsiTheme="majorHAnsi" w:eastAsiaTheme="majorEastAsia" w:cstheme="majorBidi"/>
      <w:b/>
      <w:iCs/>
      <w:caps/>
      <w:color w:val="000000" w:themeColor="text1"/>
      <w:spacing w:val="15"/>
      <w:sz w:val="48"/>
      <w:szCs w:val="24"/>
    </w:rPr>
  </w:style>
  <w:style w:type="character" w:styleId="SubtitleChar" w:customStyle="1">
    <w:name w:val="Subtitle Char"/>
    <w:basedOn w:val="DefaultParagraphFont"/>
    <w:link w:val="Subtitle"/>
    <w:uiPriority w:val="29"/>
    <w:rsid w:val="00202455"/>
    <w:rPr>
      <w:rFonts w:asciiTheme="majorHAnsi" w:hAnsiTheme="majorHAnsi" w:eastAsiaTheme="majorEastAsia"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styleId="DateChar" w:customStyle="1">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styleId="SoftcatTableStyle3" w:customStyle="1">
    <w:name w:val="Softcat Table Style 3"/>
    <w:basedOn w:val="TableNormal"/>
    <w:uiPriority w:val="99"/>
    <w:rsid w:val="008605EE"/>
    <w:pPr>
      <w:spacing w:after="0" w:line="240" w:lineRule="auto"/>
    </w:pPr>
    <w:rPr>
      <w:color w:val="FFFFFF" w:themeColor="background1"/>
    </w:rPr>
    <w:tblPr>
      <w:tblBorders>
        <w:bottom w:val="single" w:color="FFFFFF" w:themeColor="background1" w:sz="4" w:space="0"/>
        <w:insideH w:val="single" w:color="FFFFFF" w:themeColor="background1" w:sz="4" w:space="0"/>
      </w:tblBorders>
      <w:tblCellMar>
        <w:top w:w="85" w:type="dxa"/>
        <w:left w:w="0" w:type="dxa"/>
        <w:bottom w:w="85" w:type="dxa"/>
        <w:right w:w="0" w:type="dxa"/>
      </w:tblCellMar>
    </w:tblPr>
    <w:tblStylePr w:type="firstRow">
      <w:rPr>
        <w:b/>
      </w:rPr>
    </w:tblStylePr>
  </w:style>
  <w:style w:type="paragraph" w:styleId="InsideCoverTableText" w:customStyle="1">
    <w:name w:val="Inside Cover Table Text"/>
    <w:basedOn w:val="Normal"/>
    <w:uiPriority w:val="99"/>
    <w:rsid w:val="008605EE"/>
    <w:pPr>
      <w:spacing w:after="0" w:line="240" w:lineRule="auto"/>
    </w:pPr>
    <w:rPr>
      <w:color w:val="FFFFFF" w:themeColor="background1"/>
      <w:sz w:val="20"/>
    </w:rPr>
  </w:style>
  <w:style w:type="paragraph" w:styleId="ExecutiveSummaryContact" w:customStyle="1">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AE1879"/>
  </w:style>
  <w:style w:type="table" w:styleId="TableBlank" w:customStyle="1">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styleId="Heading1Char" w:customStyle="1">
    <w:name w:val="Heading 1 Char"/>
    <w:basedOn w:val="DefaultParagraphFont"/>
    <w:link w:val="Heading1"/>
    <w:uiPriority w:val="9"/>
    <w:rsid w:val="00AF5C01"/>
    <w:rPr>
      <w:rFonts w:asciiTheme="majorHAnsi" w:hAnsiTheme="majorHAnsi" w:eastAsiaTheme="majorEastAsia"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styleId="Heading2Char" w:customStyle="1">
    <w:name w:val="Heading 2 Char"/>
    <w:basedOn w:val="DefaultParagraphFont"/>
    <w:link w:val="Heading2"/>
    <w:uiPriority w:val="9"/>
    <w:rsid w:val="00426A36"/>
    <w:rPr>
      <w:rFonts w:asciiTheme="majorHAnsi" w:hAnsiTheme="majorHAnsi" w:eastAsiaTheme="majorEastAsia"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styleId="UnresolvedMention1" w:customStyle="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40AD8"/>
    <w:rPr>
      <w:rFonts w:asciiTheme="majorHAnsi" w:hAnsiTheme="majorHAnsi" w:eastAsiaTheme="majorEastAsia"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color="4472C4" w:themeColor="accent1" w:sz="4" w:space="10"/>
        <w:bottom w:val="single" w:color="4472C4" w:themeColor="accent1" w:sz="4" w:space="10"/>
      </w:pBdr>
      <w:spacing w:before="360" w:after="360"/>
      <w:ind w:left="864" w:right="864"/>
      <w:jc w:val="center"/>
    </w:pPr>
    <w:rPr>
      <w:rFonts w:ascii="Arial" w:hAnsi="Arial"/>
      <w:i/>
      <w:iCs/>
      <w:color w:val="7030A0"/>
    </w:rPr>
  </w:style>
  <w:style w:type="character" w:styleId="IntenseQuoteChar" w:customStyle="1">
    <w:name w:val="Intense Quote Char"/>
    <w:basedOn w:val="DefaultParagraphFont"/>
    <w:link w:val="IntenseQuote"/>
    <w:uiPriority w:val="30"/>
    <w:rsid w:val="008F550E"/>
    <w:rPr>
      <w:rFonts w:ascii="Arial" w:hAnsi="Arial"/>
      <w:i/>
      <w:iCs/>
      <w:color w:val="7030A0"/>
      <w:sz w:val="24"/>
    </w:rPr>
  </w:style>
  <w:style w:type="character" w:styleId="normaltextrun" w:customStyle="1">
    <w:name w:val="normaltextrun"/>
    <w:basedOn w:val="DefaultParagraphFont"/>
    <w:rsid w:val="0080604D"/>
  </w:style>
  <w:style w:type="character" w:styleId="eop" w:customStyle="1">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231478">
      <w:bodyDiv w:val="1"/>
      <w:marLeft w:val="0"/>
      <w:marRight w:val="0"/>
      <w:marTop w:val="0"/>
      <w:marBottom w:val="0"/>
      <w:divBdr>
        <w:top w:val="none" w:sz="0" w:space="0" w:color="auto"/>
        <w:left w:val="none" w:sz="0" w:space="0" w:color="auto"/>
        <w:bottom w:val="none" w:sz="0" w:space="0" w:color="auto"/>
        <w:right w:val="none" w:sz="0" w:space="0" w:color="auto"/>
      </w:divBdr>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16073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5B0B33"/>
    <w:rsid w:val="0061591F"/>
    <w:rsid w:val="00625DD5"/>
    <w:rsid w:val="00644784"/>
    <w:rsid w:val="00821FA2"/>
    <w:rsid w:val="009B284B"/>
    <w:rsid w:val="009D3CFA"/>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3.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4.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5.xml><?xml version="1.0" encoding="utf-8"?>
<ds:datastoreItem xmlns:ds="http://schemas.openxmlformats.org/officeDocument/2006/customXml" ds:itemID="{635A5893-564E-41B7-A59E-D1B2D6F9DF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Hope High School ENGLISH CURRICULUM POLICY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Lorraine Field</cp:lastModifiedBy>
  <cp:revision>256</cp:revision>
  <cp:lastPrinted>2023-03-10T16:12:00Z</cp:lastPrinted>
  <dcterms:created xsi:type="dcterms:W3CDTF">2023-03-10T22:26:00Z</dcterms:created>
  <dcterms:modified xsi:type="dcterms:W3CDTF">2023-05-12T13:01:09Z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