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C687" w14:textId="77777777" w:rsidR="00B92CCD" w:rsidRDefault="009A2D49">
      <w:pPr>
        <w:spacing w:line="240" w:lineRule="auto"/>
        <w:jc w:val="center"/>
        <w:rPr>
          <w:rFonts w:asciiTheme="majorHAnsi" w:hAnsiTheme="majorHAnsi"/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1" behindDoc="0" locked="0" layoutInCell="1" allowOverlap="1" wp14:anchorId="761A7CC1" wp14:editId="761A7CC2">
            <wp:simplePos x="0" y="0"/>
            <wp:positionH relativeFrom="column">
              <wp:posOffset>5271770</wp:posOffset>
            </wp:positionH>
            <wp:positionV relativeFrom="paragraph">
              <wp:posOffset>-718185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761A7CC3" wp14:editId="761A7CC4">
            <wp:simplePos x="0" y="0"/>
            <wp:positionH relativeFrom="column">
              <wp:posOffset>-725170</wp:posOffset>
            </wp:positionH>
            <wp:positionV relativeFrom="paragraph">
              <wp:posOffset>-716915</wp:posOffset>
            </wp:positionV>
            <wp:extent cx="1134745" cy="1040765"/>
            <wp:effectExtent l="0" t="0" r="8255" b="6985"/>
            <wp:wrapSquare wrapText="bothSides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72"/>
          <w:szCs w:val="72"/>
          <w:u w:val="single"/>
        </w:rPr>
        <w:t>HOPE HIGH SCHOOL</w:t>
      </w:r>
    </w:p>
    <w:p w14:paraId="761A7C75" w14:textId="07460081" w:rsidR="00B92CCD" w:rsidRDefault="009A2D49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Governor Attendance at meetings 2022-2023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3289"/>
        <w:gridCol w:w="4933"/>
      </w:tblGrid>
      <w:tr w:rsidR="00B92CCD" w14:paraId="761A7C79" w14:textId="77777777">
        <w:tc>
          <w:tcPr>
            <w:tcW w:w="1384" w:type="dxa"/>
          </w:tcPr>
          <w:p w14:paraId="761A7C76" w14:textId="77777777" w:rsidR="00B92CCD" w:rsidRDefault="009A2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89" w:type="dxa"/>
          </w:tcPr>
          <w:p w14:paraId="761A7C77" w14:textId="77777777" w:rsidR="00B92CCD" w:rsidRDefault="009A2D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MEETING</w:t>
            </w:r>
          </w:p>
        </w:tc>
        <w:tc>
          <w:tcPr>
            <w:tcW w:w="4933" w:type="dxa"/>
          </w:tcPr>
          <w:p w14:paraId="761A7C78" w14:textId="77777777" w:rsidR="00B92CCD" w:rsidRDefault="009A2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</w:t>
            </w:r>
          </w:p>
        </w:tc>
      </w:tr>
      <w:tr w:rsidR="00B92CCD" w14:paraId="44E23F99" w14:textId="77777777">
        <w:trPr>
          <w:trHeight w:val="3617"/>
        </w:trPr>
        <w:tc>
          <w:tcPr>
            <w:tcW w:w="1384" w:type="dxa"/>
          </w:tcPr>
          <w:p w14:paraId="022CCD15" w14:textId="05673BFF" w:rsidR="00B92CCD" w:rsidRDefault="009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20/10/2022</w:t>
            </w:r>
          </w:p>
        </w:tc>
        <w:tc>
          <w:tcPr>
            <w:tcW w:w="3289" w:type="dxa"/>
          </w:tcPr>
          <w:p w14:paraId="0BC4510F" w14:textId="5D940BFF" w:rsidR="00B92CCD" w:rsidRDefault="009A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 – Standards and Curriculum</w:t>
            </w:r>
          </w:p>
        </w:tc>
        <w:tc>
          <w:tcPr>
            <w:tcW w:w="4933" w:type="dxa"/>
          </w:tcPr>
          <w:p w14:paraId="44632EC4" w14:textId="77777777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R Farbon (Chair)</w:t>
            </w:r>
          </w:p>
          <w:p w14:paraId="2C05F3FD" w14:textId="77777777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Farbon</w:t>
            </w:r>
          </w:p>
          <w:p w14:paraId="7B6E0221" w14:textId="77777777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M Walker</w:t>
            </w:r>
          </w:p>
          <w:p w14:paraId="4654A84B" w14:textId="77777777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Argile</w:t>
            </w:r>
          </w:p>
          <w:p w14:paraId="38C92C46" w14:textId="77777777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Brindle</w:t>
            </w:r>
          </w:p>
          <w:p w14:paraId="18B449E8" w14:textId="77777777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H Dunbavin (Headteacher)</w:t>
            </w:r>
          </w:p>
          <w:p w14:paraId="5783FFE7" w14:textId="77777777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Mrs 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Parkinson (Governing Body Adviser)</w:t>
            </w:r>
          </w:p>
          <w:p w14:paraId="7DFD2AB7" w14:textId="77777777" w:rsidR="00B92CCD" w:rsidRDefault="00B92CCD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5C9A99" w14:textId="77777777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Apologies for absence were received and ACCEPTED from</w:t>
            </w:r>
          </w:p>
          <w:p w14:paraId="1FA3E3FC" w14:textId="77777777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A Clark and Mr W Hodgson</w:t>
            </w:r>
          </w:p>
          <w:p w14:paraId="6D6DEC86" w14:textId="77777777" w:rsidR="00B92CCD" w:rsidRDefault="00B92CCD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66694C" w14:textId="2D17B071" w:rsidR="00B92CCD" w:rsidRDefault="009A2D49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Anderson and Mrs Riley were recorded as absent</w:t>
            </w:r>
          </w:p>
        </w:tc>
      </w:tr>
      <w:tr w:rsidR="00B92CCD" w14:paraId="0BCCED31" w14:textId="77777777">
        <w:tc>
          <w:tcPr>
            <w:tcW w:w="1384" w:type="dxa"/>
          </w:tcPr>
          <w:p w14:paraId="7FBCAB9C" w14:textId="4EE6FCD7" w:rsidR="00B92CCD" w:rsidRDefault="009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05/01/2023</w:t>
            </w:r>
          </w:p>
        </w:tc>
        <w:tc>
          <w:tcPr>
            <w:tcW w:w="3289" w:type="dxa"/>
          </w:tcPr>
          <w:p w14:paraId="3A4C6FCF" w14:textId="7D33DA34" w:rsidR="00B92CCD" w:rsidRDefault="009A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Governors – Resources  </w:t>
            </w:r>
          </w:p>
        </w:tc>
        <w:tc>
          <w:tcPr>
            <w:tcW w:w="4933" w:type="dxa"/>
          </w:tcPr>
          <w:p w14:paraId="4C558637" w14:textId="63A48A95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A Clark (Chair)</w:t>
            </w:r>
          </w:p>
          <w:p w14:paraId="080ACEF7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R Farbon</w:t>
            </w:r>
          </w:p>
          <w:p w14:paraId="21B28B2F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Mr 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Brindle</w:t>
            </w:r>
          </w:p>
          <w:p w14:paraId="59925F6B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W Hodgson</w:t>
            </w:r>
          </w:p>
          <w:p w14:paraId="5F636170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Argile</w:t>
            </w:r>
          </w:p>
          <w:p w14:paraId="029DF02A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J Anderson</w:t>
            </w:r>
          </w:p>
          <w:p w14:paraId="00133302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M Walker</w:t>
            </w:r>
          </w:p>
          <w:p w14:paraId="7B988C99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G Harrison</w:t>
            </w:r>
          </w:p>
          <w:p w14:paraId="2656B540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S Riley</w:t>
            </w:r>
          </w:p>
          <w:p w14:paraId="677421E7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(parent)</w:t>
            </w:r>
          </w:p>
          <w:p w14:paraId="6D4589F6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E Davies</w:t>
            </w:r>
          </w:p>
          <w:p w14:paraId="1FCA838D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H Dunbavin (Headteacher)</w:t>
            </w:r>
          </w:p>
          <w:p w14:paraId="37258254" w14:textId="77777777" w:rsidR="00B92CCD" w:rsidRDefault="00B92C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59CA5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H Parkinson (Governing Body Adviser)</w:t>
            </w:r>
          </w:p>
          <w:p w14:paraId="33572E66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L Fletcher (Deputy Headteacher – Observer)</w:t>
            </w:r>
          </w:p>
          <w:p w14:paraId="329BCB55" w14:textId="77777777" w:rsidR="00B92CCD" w:rsidRDefault="00B92C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901D71" w14:textId="75650B76" w:rsidR="00B92CCD" w:rsidRDefault="009A2D4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There were no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apologies for absence</w:t>
            </w:r>
          </w:p>
        </w:tc>
      </w:tr>
      <w:tr w:rsidR="00B92CCD" w14:paraId="36D60C3C" w14:textId="77777777">
        <w:tc>
          <w:tcPr>
            <w:tcW w:w="1384" w:type="dxa"/>
          </w:tcPr>
          <w:p w14:paraId="4C49F15E" w14:textId="1786E9CB" w:rsidR="00B92CCD" w:rsidRDefault="009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3289" w:type="dxa"/>
          </w:tcPr>
          <w:p w14:paraId="4BBD91BE" w14:textId="4BBB7FD3" w:rsidR="00B92CCD" w:rsidRDefault="009A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 – Standards and Curriculum</w:t>
            </w:r>
          </w:p>
        </w:tc>
        <w:tc>
          <w:tcPr>
            <w:tcW w:w="4933" w:type="dxa"/>
          </w:tcPr>
          <w:p w14:paraId="673225BD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A Clark (Chair)</w:t>
            </w:r>
          </w:p>
          <w:p w14:paraId="09DEA585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M Walker</w:t>
            </w:r>
          </w:p>
          <w:p w14:paraId="3D809B56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G Harrison</w:t>
            </w:r>
          </w:p>
          <w:p w14:paraId="09D3F8AE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Argile</w:t>
            </w:r>
          </w:p>
          <w:p w14:paraId="23F7D4CC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R Farbon</w:t>
            </w:r>
          </w:p>
          <w:p w14:paraId="75AB68AD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S Riley</w:t>
            </w:r>
          </w:p>
          <w:p w14:paraId="4BDBBB7E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E Davies</w:t>
            </w:r>
          </w:p>
          <w:p w14:paraId="47B4BA59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H Dunbavin (Headteacher)</w:t>
            </w:r>
          </w:p>
          <w:p w14:paraId="7B5DBF8C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68A482E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H Parkinson (Governing Body Adviser)</w:t>
            </w:r>
          </w:p>
          <w:p w14:paraId="12000353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Mrs F Turpin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(Governing Body Adviser - Observer)</w:t>
            </w:r>
          </w:p>
          <w:p w14:paraId="258C4F3C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L Fletcher (Deputy Headteacher – Observer)</w:t>
            </w:r>
          </w:p>
          <w:p w14:paraId="12C88099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0FA3238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Apologies for absence were received and ACCEPTED from </w:t>
            </w:r>
          </w:p>
          <w:p w14:paraId="428D03C2" w14:textId="09655082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Brindle, Mr A Alger, Mrs J Anderson and Mr W Hodgson</w:t>
            </w:r>
          </w:p>
        </w:tc>
      </w:tr>
      <w:tr w:rsidR="00B92CCD" w14:paraId="1B68115B" w14:textId="77777777">
        <w:tc>
          <w:tcPr>
            <w:tcW w:w="1384" w:type="dxa"/>
          </w:tcPr>
          <w:p w14:paraId="03F89550" w14:textId="578B2DB9" w:rsidR="00B92CCD" w:rsidRDefault="009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23/03/2023</w:t>
            </w:r>
          </w:p>
        </w:tc>
        <w:tc>
          <w:tcPr>
            <w:tcW w:w="3289" w:type="dxa"/>
          </w:tcPr>
          <w:p w14:paraId="7284DD26" w14:textId="75FAFB68" w:rsidR="00B92CCD" w:rsidRDefault="009A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Governors – Resources  </w:t>
            </w:r>
          </w:p>
        </w:tc>
        <w:tc>
          <w:tcPr>
            <w:tcW w:w="4933" w:type="dxa"/>
          </w:tcPr>
          <w:p w14:paraId="539962E0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A Clark (Chair)</w:t>
            </w:r>
          </w:p>
          <w:p w14:paraId="3E730DFB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R Farbon</w:t>
            </w:r>
          </w:p>
          <w:p w14:paraId="5EEC3185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W Hodgson</w:t>
            </w:r>
          </w:p>
          <w:p w14:paraId="2634A544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M Walker</w:t>
            </w:r>
          </w:p>
          <w:p w14:paraId="4CB4F566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Brindle</w:t>
            </w:r>
          </w:p>
          <w:p w14:paraId="55371FC6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J Anderson</w:t>
            </w:r>
          </w:p>
          <w:p w14:paraId="3ECAC0FA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Alger</w:t>
            </w:r>
          </w:p>
          <w:p w14:paraId="035A0CB1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H Dunbavin (Headteacher)</w:t>
            </w:r>
          </w:p>
          <w:p w14:paraId="30A59BEC" w14:textId="77777777" w:rsidR="00B92CCD" w:rsidRDefault="00B92C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5B7A5C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H Parkinson (Governing Body Adviser)</w:t>
            </w:r>
          </w:p>
          <w:p w14:paraId="3C71FC28" w14:textId="77777777" w:rsidR="00B92CCD" w:rsidRDefault="00B92C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E3511C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Apologies for absence were received and ACCEPTED from </w:t>
            </w:r>
          </w:p>
          <w:p w14:paraId="6E24F8C2" w14:textId="05A930A4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Davies, Mr G Harrison and Mrs S Riley</w:t>
            </w:r>
          </w:p>
        </w:tc>
      </w:tr>
      <w:tr w:rsidR="00B92CCD" w14:paraId="33856A1C" w14:textId="77777777">
        <w:tc>
          <w:tcPr>
            <w:tcW w:w="1384" w:type="dxa"/>
          </w:tcPr>
          <w:p w14:paraId="275EFE4E" w14:textId="2BB7281E" w:rsidR="00B92CCD" w:rsidRDefault="009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25/05/2023</w:t>
            </w:r>
          </w:p>
        </w:tc>
        <w:tc>
          <w:tcPr>
            <w:tcW w:w="3289" w:type="dxa"/>
          </w:tcPr>
          <w:p w14:paraId="024EC756" w14:textId="100226AA" w:rsidR="00B92CCD" w:rsidRDefault="009A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 – Standards and Curriculum</w:t>
            </w:r>
          </w:p>
        </w:tc>
        <w:tc>
          <w:tcPr>
            <w:tcW w:w="4933" w:type="dxa"/>
          </w:tcPr>
          <w:p w14:paraId="3C9AED31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R Farbon (Chair)</w:t>
            </w:r>
          </w:p>
          <w:p w14:paraId="1E8A35E3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J Anderson</w:t>
            </w:r>
          </w:p>
          <w:p w14:paraId="37420B13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Alger</w:t>
            </w:r>
          </w:p>
          <w:p w14:paraId="7BAFA7EC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E Davies</w:t>
            </w:r>
          </w:p>
          <w:p w14:paraId="1CCA08A4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M Walker</w:t>
            </w:r>
          </w:p>
          <w:p w14:paraId="0DBA3174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S Riley</w:t>
            </w:r>
          </w:p>
          <w:p w14:paraId="3B07F99F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G Harrison</w:t>
            </w:r>
          </w:p>
          <w:p w14:paraId="3C00115E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 A Argile</w:t>
            </w:r>
          </w:p>
          <w:p w14:paraId="69A71D5C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H Dunbavin (Headteacher)</w:t>
            </w:r>
          </w:p>
          <w:p w14:paraId="4B1E46EF" w14:textId="77777777" w:rsidR="00B92CCD" w:rsidRDefault="00B92C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9429F8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Mrs H Parkinson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(Governing Body Adviser)</w:t>
            </w:r>
          </w:p>
          <w:p w14:paraId="461B058E" w14:textId="77777777" w:rsidR="00B92CCD" w:rsidRDefault="00B92C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B0F919" w14:textId="77777777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Apologies for absence were received and ACCEPTED from</w:t>
            </w:r>
          </w:p>
          <w:p w14:paraId="2341EF48" w14:textId="4150E5C2" w:rsidR="00B92CCD" w:rsidRDefault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Mrs A Clark and Mr A Brindle</w:t>
            </w:r>
          </w:p>
        </w:tc>
      </w:tr>
      <w:tr w:rsidR="000C2CBE" w14:paraId="11436DFA" w14:textId="77777777">
        <w:tc>
          <w:tcPr>
            <w:tcW w:w="1384" w:type="dxa"/>
          </w:tcPr>
          <w:p w14:paraId="38C3E99C" w14:textId="44DEAB56" w:rsidR="000C2CBE" w:rsidRDefault="009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20/07/2023</w:t>
            </w:r>
          </w:p>
        </w:tc>
        <w:tc>
          <w:tcPr>
            <w:tcW w:w="3289" w:type="dxa"/>
          </w:tcPr>
          <w:p w14:paraId="4EE5D71E" w14:textId="65F54EC6" w:rsidR="000C2CBE" w:rsidRDefault="009A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Governors – Resources  </w:t>
            </w:r>
          </w:p>
        </w:tc>
        <w:tc>
          <w:tcPr>
            <w:tcW w:w="4933" w:type="dxa"/>
          </w:tcPr>
          <w:p w14:paraId="0D4DBDF5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Mrs A Clark (Chair)</w:t>
            </w:r>
          </w:p>
          <w:p w14:paraId="7A7D17E6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 A Alger</w:t>
            </w:r>
          </w:p>
          <w:p w14:paraId="2C0ABFBA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 R Farbon</w:t>
            </w:r>
          </w:p>
          <w:p w14:paraId="336A0F13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 W Hodgson</w:t>
            </w:r>
          </w:p>
          <w:p w14:paraId="06D110D7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 M Walker</w:t>
            </w:r>
          </w:p>
          <w:p w14:paraId="1D7FBFC8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 A Argile</w:t>
            </w:r>
          </w:p>
          <w:p w14:paraId="48ED0D8F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Mrs S Riley</w:t>
            </w:r>
          </w:p>
          <w:p w14:paraId="492DFFBD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 G Harrison</w:t>
            </w:r>
          </w:p>
          <w:p w14:paraId="04B8D8DF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Mrs J Anderson</w:t>
            </w:r>
          </w:p>
          <w:p w14:paraId="42648302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Mrs H Dunbavin (Headteacher)</w:t>
            </w:r>
          </w:p>
          <w:p w14:paraId="2502ACB5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A87271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Mrs H Parkinson (Governing Body Adviser)</w:t>
            </w:r>
          </w:p>
          <w:p w14:paraId="433B5F53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Mrs L Fletcher (Deputy Headteacher)</w:t>
            </w:r>
          </w:p>
          <w:p w14:paraId="57C4B9CF" w14:textId="77777777" w:rsidR="009A2D49" w:rsidRPr="009A2D49" w:rsidRDefault="009A2D49" w:rsidP="009A2D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7A84BF" w14:textId="44627D9A" w:rsidR="000C2CBE" w:rsidRDefault="009A2D49" w:rsidP="009A2D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A2D49">
              <w:rPr>
                <w:rFonts w:ascii="Calibri" w:eastAsia="Calibri" w:hAnsi="Calibri" w:cs="Calibri"/>
                <w:sz w:val="20"/>
                <w:szCs w:val="20"/>
              </w:rPr>
              <w:t>Apologies for absence were received and ACCEPTED from Mrs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A2D49">
              <w:rPr>
                <w:rFonts w:ascii="Calibri" w:eastAsia="Calibri" w:hAnsi="Calibri" w:cs="Calibri"/>
                <w:sz w:val="20"/>
                <w:szCs w:val="20"/>
              </w:rPr>
              <w:t>Davies and Mr A Brindle</w:t>
            </w:r>
          </w:p>
        </w:tc>
      </w:tr>
    </w:tbl>
    <w:p w14:paraId="761A7CC0" w14:textId="77777777" w:rsidR="00B92CCD" w:rsidRDefault="00B92CCD">
      <w:pPr>
        <w:rPr>
          <w:sz w:val="2"/>
          <w:szCs w:val="2"/>
        </w:rPr>
      </w:pPr>
    </w:p>
    <w:sectPr w:rsidR="00B9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B76C" w14:textId="77777777" w:rsidR="00B92CCD" w:rsidRDefault="009A2D49">
      <w:pPr>
        <w:spacing w:after="0" w:line="240" w:lineRule="auto"/>
      </w:pPr>
      <w:r>
        <w:separator/>
      </w:r>
    </w:p>
  </w:endnote>
  <w:endnote w:type="continuationSeparator" w:id="0">
    <w:p w14:paraId="33627F9D" w14:textId="77777777" w:rsidR="00B92CCD" w:rsidRDefault="009A2D49">
      <w:pPr>
        <w:spacing w:after="0" w:line="240" w:lineRule="auto"/>
      </w:pPr>
      <w:r>
        <w:continuationSeparator/>
      </w:r>
    </w:p>
  </w:endnote>
  <w:endnote w:type="continuationNotice" w:id="1">
    <w:p w14:paraId="12E9650C" w14:textId="77777777" w:rsidR="00B92CCD" w:rsidRDefault="00B92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D54F" w14:textId="77777777" w:rsidR="00B92CCD" w:rsidRDefault="009A2D49">
      <w:pPr>
        <w:spacing w:after="0" w:line="240" w:lineRule="auto"/>
      </w:pPr>
      <w:r>
        <w:separator/>
      </w:r>
    </w:p>
  </w:footnote>
  <w:footnote w:type="continuationSeparator" w:id="0">
    <w:p w14:paraId="61C0719B" w14:textId="77777777" w:rsidR="00B92CCD" w:rsidRDefault="009A2D49">
      <w:pPr>
        <w:spacing w:after="0" w:line="240" w:lineRule="auto"/>
      </w:pPr>
      <w:r>
        <w:continuationSeparator/>
      </w:r>
    </w:p>
  </w:footnote>
  <w:footnote w:type="continuationNotice" w:id="1">
    <w:p w14:paraId="6E0D0220" w14:textId="77777777" w:rsidR="00B92CCD" w:rsidRDefault="00B92CC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CD"/>
    <w:rsid w:val="000C2CBE"/>
    <w:rsid w:val="009A2D49"/>
    <w:rsid w:val="00B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ADA3"/>
  <w15:docId w15:val="{9B9E18DD-0143-4AD9-8E4B-FD072298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0" ma:contentTypeDescription="Create a new document." ma:contentTypeScope="" ma:versionID="a3c6905b1edcf5cc75ad8ef50e7e26da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3bea83c020155e06db026412247dfd30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E01D8-1FA3-498D-A1F8-12C8B284B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F9B83-7843-4590-B1E9-D6F4CC62D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E3CB9-7B4D-40DB-9F91-20079E6FA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e4f83aae-cbec-4995-9991-5e4c09893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Colin Watson</cp:lastModifiedBy>
  <cp:revision>6</cp:revision>
  <dcterms:created xsi:type="dcterms:W3CDTF">2023-01-12T08:00:00Z</dcterms:created>
  <dcterms:modified xsi:type="dcterms:W3CDTF">2023-07-27T07:41:00Z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