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2455" w:rsidP="00202455" w:rsidRDefault="004B1F40" w14:paraId="7AA5DEB4" w14:textId="74CF025D">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rsidR="00202455" w:rsidP="00202455" w:rsidRDefault="00202455" w14:paraId="4B6CD435" w14:textId="2373B811">
      <w:pPr>
        <w:pStyle w:val="Date"/>
        <w:rPr>
          <w:rStyle w:val="DateChar"/>
        </w:rPr>
      </w:pPr>
    </w:p>
    <w:p w:rsidR="00202455" w:rsidP="00202455" w:rsidRDefault="00202455" w14:paraId="43214FA0" w14:textId="11595602">
      <w:pPr>
        <w:pStyle w:val="Date"/>
        <w:rPr>
          <w:rStyle w:val="DateChar"/>
        </w:rPr>
      </w:pPr>
    </w:p>
    <w:p w:rsidR="00202455" w:rsidP="00202455" w:rsidRDefault="00202455" w14:paraId="2D24DA7B" w14:textId="29F80B1B">
      <w:pPr>
        <w:pStyle w:val="Date"/>
        <w:rPr>
          <w:rStyle w:val="DateChar"/>
        </w:rPr>
      </w:pPr>
    </w:p>
    <w:p w:rsidR="00202455" w:rsidP="00202455" w:rsidRDefault="0044248C" w14:paraId="64A25449" w14:textId="737444CB">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rsidR="00202455" w:rsidP="00202455" w:rsidRDefault="00202455" w14:paraId="5353A331" w14:textId="61EA455F">
      <w:pPr>
        <w:pStyle w:val="Title"/>
      </w:pPr>
    </w:p>
    <w:p w:rsidR="00202455" w:rsidP="00202455" w:rsidRDefault="00202455" w14:paraId="38FFB60B" w14:textId="694E3EF7">
      <w:pPr>
        <w:pStyle w:val="Subtitle"/>
      </w:pPr>
    </w:p>
    <w:p w:rsidR="00202455" w:rsidP="00202455" w:rsidRDefault="00202455" w14:paraId="6C1E1903" w14:textId="47E3270B">
      <w:pPr>
        <w:pStyle w:val="Subtitle"/>
      </w:pPr>
    </w:p>
    <w:p w:rsidR="00202455" w:rsidP="00202455" w:rsidRDefault="00202455" w14:paraId="306B7F45" w14:textId="3900FEEC">
      <w:pPr>
        <w:pStyle w:val="Subtitle"/>
      </w:pPr>
    </w:p>
    <w:p w:rsidRPr="00202455" w:rsidR="00202455" w:rsidP="00202455" w:rsidRDefault="00202455" w14:paraId="5070519F" w14:textId="7FCE0BA8">
      <w:pPr>
        <w:pStyle w:val="Subtitle"/>
      </w:pPr>
    </w:p>
    <w:p w:rsidRPr="00202455" w:rsidR="00202455" w:rsidP="00202455" w:rsidRDefault="00000000" w14:paraId="3C9DD7FA" w14:textId="2E89F8BA">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rsidRPr="00302E8F" w:rsidR="00202455" w:rsidP="00302E8F" w:rsidRDefault="00202455" w14:paraId="5A92FF9E" w14:textId="2EEF839E">
          <w:pPr>
            <w:pStyle w:val="Title"/>
            <w:rPr>
              <w:rStyle w:val="TitleChar"/>
              <w:b/>
              <w:caps/>
              <w:color w:val="A33B7E"/>
            </w:rPr>
          </w:pPr>
          <w:r w:rsidRPr="00302E8F">
            <w:rPr>
              <w:color w:val="A33B7E"/>
            </w:rPr>
            <w:t>Hope High S</w:t>
          </w:r>
          <w:r w:rsidRPr="00302E8F" w:rsidR="00AE1879">
            <w:rPr>
              <w:color w:val="A33B7E"/>
            </w:rPr>
            <w:t>c</w:t>
          </w:r>
          <w:r w:rsidRPr="00302E8F">
            <w:rPr>
              <w:color w:val="A33B7E"/>
            </w:rPr>
            <w:t>hool</w:t>
          </w:r>
          <w:r w:rsidRPr="00302E8F" w:rsidR="00C27EEE">
            <w:rPr>
              <w:color w:val="A33B7E"/>
            </w:rPr>
            <w:t xml:space="preserve"> </w:t>
          </w:r>
          <w:r w:rsidR="0018218C">
            <w:rPr>
              <w:color w:val="A33B7E"/>
            </w:rPr>
            <w:t>PSHE CURRICULUM</w:t>
          </w:r>
          <w:r w:rsidRPr="00302E8F" w:rsidR="00151810">
            <w:rPr>
              <w:color w:val="A33B7E"/>
            </w:rPr>
            <w:t xml:space="preserve"> PO</w:t>
          </w:r>
          <w:r w:rsidR="000E7CD1">
            <w:rPr>
              <w:color w:val="A33B7E"/>
            </w:rPr>
            <w:t>LICY</w:t>
          </w:r>
        </w:p>
      </w:sdtContent>
    </w:sdt>
    <w:p w:rsidRPr="00202455" w:rsidR="00202455" w:rsidP="00202455" w:rsidRDefault="00202455" w14:paraId="444BE373" w14:textId="77777777">
      <w:pPr>
        <w:pStyle w:val="BodyText"/>
        <w:spacing w:after="0"/>
        <w:rPr>
          <w:bCs/>
          <w:color w:val="808080" w:themeColor="background1" w:themeShade="80"/>
        </w:rPr>
      </w:pPr>
    </w:p>
    <w:p w:rsidRPr="00202455" w:rsidR="00202455" w:rsidP="00315FDE" w:rsidRDefault="00202455" w14:paraId="4B7C1084" w14:textId="5C2C9E19">
      <w:pPr>
        <w:pStyle w:val="BodyText"/>
        <w:spacing w:after="0"/>
        <w:rPr>
          <w:color w:val="7030A0"/>
        </w:rPr>
      </w:pPr>
    </w:p>
    <w:p w:rsidR="00D05062" w:rsidRDefault="00D05062" w14:paraId="1D26D942" w14:textId="37C039E8"/>
    <w:p w:rsidR="008605EE" w:rsidP="008605EE" w:rsidRDefault="00987C5B" w14:paraId="13C064C6" w14:textId="45FDC895">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Pr="008605EE" w:rsidR="008605EE" w:rsidTr="005CC79B" w14:paraId="050C02BC" w14:textId="77777777">
        <w:trPr>
          <w:cnfStyle w:val="100000000000" w:firstRow="1" w:lastRow="0" w:firstColumn="0" w:lastColumn="0" w:oddVBand="0" w:evenVBand="0" w:oddHBand="0" w:evenHBand="0" w:firstRowFirstColumn="0" w:firstRowLastColumn="0" w:lastRowFirstColumn="0" w:lastRowLastColumn="0"/>
        </w:trPr>
        <w:tc>
          <w:tcPr>
            <w:tcW w:w="8789" w:type="dxa"/>
          </w:tcPr>
          <w:p w:rsidRPr="00C34781" w:rsidR="008605EE" w:rsidP="005CC79B" w:rsidRDefault="008605EE" w14:paraId="27AF2430" w14:textId="0CB37714">
            <w:pPr>
              <w:pStyle w:val="ExecutiveSummaryContact"/>
            </w:pPr>
            <w:r>
              <w:rPr>
                <w:noProof/>
              </w:rPr>
              <w:lastRenderedPageBreak/>
              <mc:AlternateContent>
                <mc:Choice Requires="wps">
                  <w:drawing>
                    <wp:inline distT="45720" distB="45720" distL="114300" distR="114300" wp14:anchorId="5A430B98" wp14:editId="23669C85">
                      <wp:extent cx="2360930" cy="1404620"/>
                      <wp:effectExtent l="0" t="0" r="0" b="635"/>
                      <wp:docPr id="17344080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253CE09C">
                      <v:stroke joinstyle="miter"/>
                      <v:path gradientshapeok="t" o:connecttype="rect"/>
                    </v:shapetype>
                    <v:shape xmlns:o="urn:schemas-microsoft-com:office:office" xmlns:v="urn:schemas-microsoft-com:vml"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xmlns:w14="http://schemas.microsoft.com/office/word/2010/wordml"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xmlns:w14="http://schemas.microsoft.com/office/word/2010/wordml"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xmlns:w14="http://schemas.microsoft.com/office/word/2010/wordml"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xmlns:w14="http://schemas.microsoft.com/office/word/2010/wordml"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xmlns:w14="http://schemas.microsoft.com/office/word/2010/wordml"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xmlns:w14="http://schemas.microsoft.com/office/word/2010/wordml"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xmlns:w10="urn:schemas-microsoft-com:office:word" anchory="page"/>
                    </v:shape>
                  </w:pict>
                </mc:Fallback>
              </mc:AlternateContent>
            </w:r>
          </w:p>
        </w:tc>
      </w:tr>
    </w:tbl>
    <w:p w:rsidR="00FF5E71" w:rsidP="006119A2" w:rsidRDefault="37B03F22" w14:paraId="6762CCD2" w14:textId="5A393052">
      <w:pPr>
        <w:pStyle w:val="TOCHeading"/>
      </w:pPr>
      <w:r>
        <w:t>PSHE</w:t>
      </w:r>
    </w:p>
    <w:p w:rsidRPr="00D34F15" w:rsidR="00D34F15" w:rsidP="00D34F15" w:rsidRDefault="00D34F15" w14:paraId="1FEF7819" w14:textId="77777777"/>
    <w:p w:rsidRPr="00F7457B" w:rsidR="00FE5522" w:rsidP="00A112B3" w:rsidRDefault="00F7457B" w14:paraId="16170A52" w14:textId="3536C260">
      <w:pPr>
        <w:rPr>
          <w:b/>
          <w:bCs/>
        </w:rPr>
      </w:pPr>
      <w:r w:rsidRPr="004D3F3D">
        <w:rPr>
          <w:rStyle w:val="Heading2Char"/>
        </w:rPr>
        <w:t>Cu</w:t>
      </w:r>
      <w:r w:rsidRPr="004D3F3D" w:rsidR="009C4D72">
        <w:rPr>
          <w:rStyle w:val="Heading2Char"/>
        </w:rPr>
        <w:t>rricul</w:t>
      </w:r>
      <w:r w:rsidRPr="004D3F3D" w:rsidR="00C24637">
        <w:rPr>
          <w:rStyle w:val="Heading2Char"/>
        </w:rPr>
        <w:t>um Purpose</w:t>
      </w:r>
      <w:r w:rsidRPr="004D3F3D" w:rsidR="00D66CC2">
        <w:rPr>
          <w:rStyle w:val="Heading2Char"/>
        </w:rPr>
        <w:t>.</w:t>
      </w:r>
      <w:r w:rsidR="00EF6EAF">
        <w:rPr>
          <w:b/>
          <w:bCs/>
        </w:rPr>
        <w:t xml:space="preserve">  </w:t>
      </w:r>
      <w:r w:rsidR="00D34F15">
        <w:rPr>
          <w:b/>
          <w:bCs/>
        </w:rPr>
        <w:t xml:space="preserve"> </w:t>
      </w:r>
      <w:r w:rsidRPr="00D91FD2" w:rsidR="00D91FD2">
        <w:rPr>
          <w:rStyle w:val="Heading2Char"/>
        </w:rPr>
        <w:t>“</w:t>
      </w:r>
      <w:r w:rsidRPr="00D91FD2" w:rsidR="00D34F15">
        <w:rPr>
          <w:rStyle w:val="Heading2Char"/>
        </w:rPr>
        <w:t>Lear</w:t>
      </w:r>
      <w:r w:rsidRPr="00D91FD2" w:rsidR="00D91FD2">
        <w:rPr>
          <w:rStyle w:val="Heading2Char"/>
        </w:rPr>
        <w:t>ning for Life”</w:t>
      </w:r>
    </w:p>
    <w:p w:rsidR="0070462F" w:rsidP="00FD7F45" w:rsidRDefault="0080604D" w14:paraId="64F51EFA" w14:textId="542752D1">
      <w:pPr>
        <w:jc w:val="both"/>
      </w:pPr>
      <w:r w:rsidRPr="00053D8B">
        <w:t xml:space="preserve">Our curriculum should allow all learners to have parity of opportunity, be life ready, harness their potential, promote creativity, have rich </w:t>
      </w:r>
      <w:r w:rsidRPr="00053D8B" w:rsidR="00712709">
        <w:t>experiences,</w:t>
      </w:r>
      <w:r w:rsidRPr="00053D8B">
        <w:t xml:space="preserve"> and broaden their life choices. ​</w:t>
      </w:r>
      <w:r w:rsidR="00626E81">
        <w:t xml:space="preserve"> </w:t>
      </w:r>
    </w:p>
    <w:p w:rsidR="0033462D" w:rsidP="00FD7F45" w:rsidRDefault="0033462D" w14:paraId="2686595B" w14:textId="39D01153">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rsidR="006E4315" w:rsidP="00604BAF" w:rsidRDefault="006E4315" w14:paraId="36CA438F" w14:textId="77777777">
      <w:pPr>
        <w:pStyle w:val="Heading2"/>
      </w:pPr>
    </w:p>
    <w:p w:rsidR="00D159B8" w:rsidP="00604BAF" w:rsidRDefault="00554207" w14:paraId="07287860" w14:textId="01A1C9E0">
      <w:pPr>
        <w:pStyle w:val="Heading2"/>
      </w:pPr>
      <w:r>
        <w:t>Purpos</w:t>
      </w:r>
      <w:r w:rsidR="00D159B8">
        <w:t>e</w:t>
      </w:r>
    </w:p>
    <w:p w:rsidR="00D10787" w:rsidP="00323814" w:rsidRDefault="00323814" w14:paraId="5CB67E22" w14:textId="2F0E8C3D">
      <w:r>
        <w:t>Our policy is intended to:</w:t>
      </w:r>
    </w:p>
    <w:p w:rsidR="00323814" w:rsidP="00323814" w:rsidRDefault="00D74870" w14:paraId="4508100B" w14:textId="27F332EC">
      <w:pPr>
        <w:pStyle w:val="ListParagraph"/>
        <w:numPr>
          <w:ilvl w:val="0"/>
          <w:numId w:val="32"/>
        </w:numPr>
      </w:pPr>
      <w:r>
        <w:t xml:space="preserve">Introduce the aims and objectives of the </w:t>
      </w:r>
      <w:r w:rsidR="4214BA27">
        <w:t>PSHE Curriculum</w:t>
      </w:r>
      <w:r w:rsidR="51BCBA90">
        <w:t>.</w:t>
      </w:r>
    </w:p>
    <w:p w:rsidR="000B6C5E" w:rsidP="005CC79B" w:rsidRDefault="000B6C5E" w14:paraId="02D8F201" w14:textId="77777777">
      <w:pPr>
        <w:pStyle w:val="ListParagraph"/>
        <w:widowControl w:val="0"/>
        <w:numPr>
          <w:ilvl w:val="0"/>
          <w:numId w:val="32"/>
        </w:numPr>
        <w:tabs>
          <w:tab w:val="left" w:pos="1520"/>
          <w:tab w:val="left" w:pos="1521"/>
        </w:tabs>
        <w:autoSpaceDE w:val="0"/>
        <w:autoSpaceDN w:val="0"/>
        <w:spacing w:after="0" w:line="269" w:lineRule="exact"/>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Pr>
          <w:spacing w:val="-2"/>
        </w:rPr>
        <w:t>stages</w:t>
      </w:r>
    </w:p>
    <w:p w:rsidR="000B6C5E" w:rsidP="005CC79B" w:rsidRDefault="000B6C5E" w14:paraId="53B4A102" w14:textId="135DB09F">
      <w:pPr>
        <w:pStyle w:val="ListParagraph"/>
        <w:widowControl w:val="0"/>
        <w:numPr>
          <w:ilvl w:val="0"/>
          <w:numId w:val="32"/>
        </w:numPr>
        <w:tabs>
          <w:tab w:val="left" w:pos="1520"/>
          <w:tab w:val="left" w:pos="1521"/>
        </w:tabs>
        <w:autoSpaceDE w:val="0"/>
        <w:autoSpaceDN w:val="0"/>
        <w:spacing w:before="1" w:after="0" w:line="269" w:lineRule="exact"/>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62E6E592">
        <w:rPr>
          <w:spacing w:val="-5"/>
        </w:rPr>
        <w:t>PSHE</w:t>
      </w:r>
    </w:p>
    <w:p w:rsidR="000B6C5E" w:rsidP="00323814" w:rsidRDefault="000B6C5E" w14:paraId="2F1D95DD" w14:textId="63494231">
      <w:pPr>
        <w:pStyle w:val="ListParagraph"/>
        <w:numPr>
          <w:ilvl w:val="0"/>
          <w:numId w:val="32"/>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B8FE741">
        <w:rPr>
          <w:spacing w:val="-5"/>
        </w:rPr>
        <w:t>PSHE</w:t>
      </w:r>
    </w:p>
    <w:p w:rsidRPr="00D10787" w:rsidR="00D6619C" w:rsidP="00426A36" w:rsidRDefault="00D6619C" w14:paraId="0EDB9B2E" w14:textId="57FACBFD">
      <w:pPr>
        <w:pStyle w:val="Heading2"/>
      </w:pPr>
    </w:p>
    <w:p w:rsidR="00584ADD" w:rsidP="00C60E2A" w:rsidRDefault="00C60E2A" w14:paraId="71FA5D1D" w14:textId="77777777">
      <w:pPr>
        <w:pStyle w:val="Heading2"/>
        <w:rPr>
          <w:rStyle w:val="Heading1Char"/>
          <w:b/>
          <w:sz w:val="26"/>
          <w:szCs w:val="26"/>
        </w:rPr>
      </w:pPr>
      <w:bookmarkStart w:name="_Toc129328273" w:id="0"/>
      <w:r>
        <w:rPr>
          <w:rStyle w:val="Heading1Char"/>
          <w:b/>
          <w:sz w:val="26"/>
          <w:szCs w:val="26"/>
        </w:rPr>
        <w:t>Aim</w:t>
      </w:r>
      <w:bookmarkEnd w:id="0"/>
      <w:r w:rsidR="00560F71">
        <w:rPr>
          <w:rStyle w:val="Heading1Char"/>
          <w:b/>
          <w:sz w:val="26"/>
          <w:szCs w:val="26"/>
        </w:rPr>
        <w:t>s:</w:t>
      </w:r>
    </w:p>
    <w:p w:rsidR="00201387" w:rsidP="000015C3" w:rsidRDefault="000015C3" w14:paraId="434C70CC" w14:textId="29ACF4B0">
      <w:r>
        <w:t>Th</w:t>
      </w:r>
      <w:r w:rsidR="00E87CE8">
        <w:t xml:space="preserve">rough </w:t>
      </w:r>
      <w:r w:rsidR="36BBC81D">
        <w:t xml:space="preserve">PSHE </w:t>
      </w:r>
      <w:r w:rsidR="00201387">
        <w:t>we want the pupils at Hope High School to:</w:t>
      </w:r>
    </w:p>
    <w:p w:rsidR="0712DD9B" w:rsidP="005CC79B" w:rsidRDefault="0712DD9B" w14:paraId="6F1EABC4" w14:textId="0A15B78A">
      <w:pPr>
        <w:pStyle w:val="ListParagraph"/>
        <w:numPr>
          <w:ilvl w:val="0"/>
          <w:numId w:val="9"/>
        </w:numPr>
        <w:rPr>
          <w:szCs w:val="24"/>
        </w:rPr>
      </w:pPr>
      <w:r>
        <w:t>O</w:t>
      </w:r>
      <w:r w:rsidR="39EBC9EA">
        <w:t>vercome social and aca</w:t>
      </w:r>
      <w:r w:rsidR="0D7973FF">
        <w:t>de</w:t>
      </w:r>
      <w:r w:rsidR="39EBC9EA">
        <w:t>m</w:t>
      </w:r>
      <w:r w:rsidR="610DCA33">
        <w:t>i</w:t>
      </w:r>
      <w:r w:rsidR="39EBC9EA">
        <w:t>c barriers</w:t>
      </w:r>
      <w:r w:rsidR="7AA2C040">
        <w:t xml:space="preserve">. </w:t>
      </w:r>
    </w:p>
    <w:p w:rsidR="7AA2C040" w:rsidP="005CC79B" w:rsidRDefault="7AA2C040" w14:paraId="1D45BF78" w14:textId="74DEBCD3">
      <w:pPr>
        <w:pStyle w:val="ListParagraph"/>
        <w:numPr>
          <w:ilvl w:val="0"/>
          <w:numId w:val="9"/>
        </w:numPr>
      </w:pPr>
      <w:r>
        <w:t>P</w:t>
      </w:r>
      <w:r w:rsidR="39EBC9EA">
        <w:t>romot</w:t>
      </w:r>
      <w:r w:rsidR="4C1E85EB">
        <w:t>e</w:t>
      </w:r>
      <w:r w:rsidR="39EBC9EA">
        <w:t xml:space="preserve"> </w:t>
      </w:r>
      <w:r w:rsidR="1D87F960">
        <w:t>tolerance</w:t>
      </w:r>
      <w:r w:rsidR="39EBC9EA">
        <w:t xml:space="preserve"> </w:t>
      </w:r>
      <w:r w:rsidR="03D875DC">
        <w:t xml:space="preserve">and understanding </w:t>
      </w:r>
      <w:r w:rsidR="39EBC9EA">
        <w:t>o</w:t>
      </w:r>
      <w:r w:rsidR="193E3C83">
        <w:t>f</w:t>
      </w:r>
      <w:r w:rsidR="39EBC9EA">
        <w:t xml:space="preserve"> </w:t>
      </w:r>
      <w:r w:rsidR="3FBB4ED3">
        <w:t xml:space="preserve">different </w:t>
      </w:r>
      <w:r w:rsidR="39EBC9EA">
        <w:t xml:space="preserve">faiths and </w:t>
      </w:r>
      <w:r w:rsidR="2E40EB7C">
        <w:t>beliefs</w:t>
      </w:r>
      <w:r w:rsidR="44C67748">
        <w:t>.</w:t>
      </w:r>
    </w:p>
    <w:p w:rsidR="44C67748" w:rsidP="005CC79B" w:rsidRDefault="44C67748" w14:paraId="5C28CE0F" w14:textId="3599116C">
      <w:pPr>
        <w:pStyle w:val="ListParagraph"/>
        <w:numPr>
          <w:ilvl w:val="0"/>
          <w:numId w:val="9"/>
        </w:numPr>
        <w:rPr>
          <w:szCs w:val="24"/>
        </w:rPr>
      </w:pPr>
      <w:r w:rsidRPr="5AE36274">
        <w:rPr>
          <w:szCs w:val="24"/>
        </w:rPr>
        <w:t xml:space="preserve">Understand that everyone is </w:t>
      </w:r>
      <w:r w:rsidRPr="5AE36274" w:rsidR="209684A9">
        <w:rPr>
          <w:szCs w:val="24"/>
        </w:rPr>
        <w:t>different</w:t>
      </w:r>
      <w:r w:rsidRPr="5AE36274">
        <w:rPr>
          <w:szCs w:val="24"/>
        </w:rPr>
        <w:t xml:space="preserve">. </w:t>
      </w:r>
    </w:p>
    <w:p w:rsidR="44C67748" w:rsidP="005CC79B" w:rsidRDefault="44C67748" w14:paraId="6496B912" w14:textId="6B166428">
      <w:pPr>
        <w:pStyle w:val="ListParagraph"/>
        <w:numPr>
          <w:ilvl w:val="0"/>
          <w:numId w:val="9"/>
        </w:numPr>
        <w:rPr>
          <w:szCs w:val="24"/>
        </w:rPr>
      </w:pPr>
      <w:r w:rsidRPr="005CC79B">
        <w:rPr>
          <w:szCs w:val="24"/>
        </w:rPr>
        <w:t>Stay safe in the community</w:t>
      </w:r>
    </w:p>
    <w:p w:rsidR="44C67748" w:rsidP="005CC79B" w:rsidRDefault="44C67748" w14:paraId="13301C7B" w14:textId="0E80C890">
      <w:pPr>
        <w:pStyle w:val="ListParagraph"/>
        <w:numPr>
          <w:ilvl w:val="0"/>
          <w:numId w:val="9"/>
        </w:numPr>
        <w:rPr>
          <w:szCs w:val="24"/>
        </w:rPr>
      </w:pPr>
      <w:r w:rsidRPr="005CC79B">
        <w:rPr>
          <w:szCs w:val="24"/>
        </w:rPr>
        <w:t xml:space="preserve">Become responsible members of society </w:t>
      </w:r>
    </w:p>
    <w:p w:rsidR="44C67748" w:rsidP="005CC79B" w:rsidRDefault="44C67748" w14:paraId="06F241D5" w14:textId="36675174">
      <w:pPr>
        <w:pStyle w:val="ListParagraph"/>
        <w:numPr>
          <w:ilvl w:val="0"/>
          <w:numId w:val="9"/>
        </w:numPr>
        <w:rPr>
          <w:szCs w:val="24"/>
        </w:rPr>
      </w:pPr>
      <w:r w:rsidRPr="5AE36274">
        <w:rPr>
          <w:szCs w:val="24"/>
        </w:rPr>
        <w:t xml:space="preserve">Become </w:t>
      </w:r>
      <w:r w:rsidRPr="5AE36274" w:rsidR="118E0656">
        <w:rPr>
          <w:szCs w:val="24"/>
        </w:rPr>
        <w:t>independent</w:t>
      </w:r>
      <w:r w:rsidRPr="5AE36274">
        <w:rPr>
          <w:szCs w:val="24"/>
        </w:rPr>
        <w:t xml:space="preserve"> and have broad range of knowledge and </w:t>
      </w:r>
      <w:r w:rsidRPr="5AE36274" w:rsidR="30F67DA1">
        <w:rPr>
          <w:szCs w:val="24"/>
        </w:rPr>
        <w:t>strategies</w:t>
      </w:r>
      <w:r w:rsidRPr="5AE36274">
        <w:rPr>
          <w:szCs w:val="24"/>
        </w:rPr>
        <w:t xml:space="preserve"> </w:t>
      </w:r>
      <w:r w:rsidRPr="5AE36274" w:rsidR="28DEBDC1">
        <w:rPr>
          <w:szCs w:val="24"/>
        </w:rPr>
        <w:t>to stay</w:t>
      </w:r>
      <w:r w:rsidRPr="5AE36274">
        <w:rPr>
          <w:szCs w:val="24"/>
        </w:rPr>
        <w:t xml:space="preserve"> safe physically and mentally. </w:t>
      </w:r>
    </w:p>
    <w:p w:rsidR="00297471" w:rsidP="00297471" w:rsidRDefault="00297471" w14:paraId="40D4A4BD" w14:textId="77777777"/>
    <w:p w:rsidR="00297471" w:rsidP="00297471" w:rsidRDefault="00297471" w14:paraId="176A95C5" w14:textId="77777777"/>
    <w:p w:rsidR="00297471" w:rsidP="00297471" w:rsidRDefault="00297471" w14:paraId="626235A1" w14:textId="77777777"/>
    <w:p w:rsidR="00636FD1" w:rsidP="00DE30AF" w:rsidRDefault="006909A2" w14:paraId="6D55FAD8" w14:textId="30CEF1EC">
      <w:pPr>
        <w:pStyle w:val="Heading1"/>
      </w:pPr>
      <w:r>
        <w:lastRenderedPageBreak/>
        <w:t>Subject Content</w:t>
      </w:r>
    </w:p>
    <w:p w:rsidRPr="006A6A87" w:rsidR="006A6A87" w:rsidP="006A6A87" w:rsidRDefault="006A6A87" w14:paraId="24F83CD8" w14:textId="77777777"/>
    <w:p w:rsidRPr="00D14A69" w:rsidR="00D14A69" w:rsidP="00D14A69" w:rsidRDefault="000A5DAF" w14:paraId="4725FF61" w14:textId="14391952">
      <w:pPr>
        <w:pStyle w:val="Heading2"/>
      </w:pPr>
      <w:r>
        <w:t>Key Stage 3</w:t>
      </w:r>
    </w:p>
    <w:p w:rsidR="7CAD6157" w:rsidP="005CC79B" w:rsidRDefault="7CAD6157" w14:paraId="4A7D718E" w14:textId="5213EB09">
      <w:pPr>
        <w:rPr>
          <w:rFonts w:ascii="Calibri" w:hAnsi="Calibri" w:eastAsia="Calibri" w:cs="Calibri"/>
          <w:szCs w:val="24"/>
        </w:rPr>
      </w:pPr>
    </w:p>
    <w:p w:rsidR="7CAD6157" w:rsidP="005CC79B" w:rsidRDefault="641C7DBC" w14:paraId="69EE567B" w14:textId="3EDD36ED">
      <w:pPr>
        <w:rPr>
          <w:rFonts w:ascii="Calibri" w:hAnsi="Calibri" w:eastAsia="Calibri" w:cs="Calibri"/>
          <w:szCs w:val="24"/>
        </w:rPr>
      </w:pPr>
      <w:r w:rsidRPr="005CC79B">
        <w:rPr>
          <w:rFonts w:ascii="Calibri" w:hAnsi="Calibri" w:eastAsia="Calibri" w:cs="Calibri"/>
          <w:szCs w:val="24"/>
        </w:rPr>
        <w:t>At key stage 3, students build on the knowledge and understanding, skills, attributes and values they have acquired and developed during the primary phase. PSHE education acknowledges and addresses the changes that young people experience, beginning with transition to secondary school, the challenges of adolescence and their increasing independence. It teaches the knowledge and skills which will equip them for the opportunities and challenges of life. Students learn to manage diverse relationships, their online lives, and the increasing influence of peers and the media.</w:t>
      </w:r>
    </w:p>
    <w:p w:rsidR="7CAD6157" w:rsidP="005CC79B" w:rsidRDefault="06636125" w14:paraId="40BB400A" w14:textId="354959B7">
      <w:pPr>
        <w:rPr>
          <w:rFonts w:ascii="Calibri" w:hAnsi="Calibri" w:eastAsia="Calibri" w:cs="Calibri"/>
          <w:szCs w:val="24"/>
        </w:rPr>
      </w:pPr>
      <w:r w:rsidRPr="005CC79B">
        <w:rPr>
          <w:rFonts w:ascii="Calibri" w:hAnsi="Calibri" w:eastAsia="Calibri" w:cs="Calibri"/>
          <w:szCs w:val="24"/>
        </w:rPr>
        <w:t xml:space="preserve">KS3 </w:t>
      </w:r>
      <w:r w:rsidRPr="005CC79B" w:rsidR="3D8C8C13">
        <w:rPr>
          <w:rFonts w:ascii="Calibri" w:hAnsi="Calibri" w:eastAsia="Calibri" w:cs="Calibri"/>
          <w:szCs w:val="24"/>
        </w:rPr>
        <w:t>Learning opportunities in Health and Wellbeing</w:t>
      </w:r>
    </w:p>
    <w:p w:rsidR="7CAD6157" w:rsidP="005CC79B" w:rsidRDefault="471738F3" w14:paraId="153D6B75" w14:textId="2707941F">
      <w:pPr>
        <w:pStyle w:val="ListParagraph"/>
        <w:numPr>
          <w:ilvl w:val="0"/>
          <w:numId w:val="6"/>
        </w:numPr>
        <w:rPr>
          <w:rFonts w:ascii="Calibri" w:hAnsi="Calibri" w:eastAsia="Calibri" w:cs="Calibri"/>
          <w:szCs w:val="24"/>
        </w:rPr>
      </w:pPr>
      <w:r w:rsidRPr="005CC79B">
        <w:rPr>
          <w:rFonts w:ascii="Calibri" w:hAnsi="Calibri" w:eastAsia="Calibri" w:cs="Calibri"/>
          <w:szCs w:val="24"/>
        </w:rPr>
        <w:t>Learn how we are all unique; that recognising and demonstrating personal strengths build self-confidence, self-esteem and good health and wellbeing.</w:t>
      </w:r>
    </w:p>
    <w:p w:rsidR="7CAD6157" w:rsidP="005CC79B" w:rsidRDefault="471738F3" w14:paraId="28ABB510" w14:textId="0EC585BF">
      <w:pPr>
        <w:pStyle w:val="ListParagraph"/>
        <w:numPr>
          <w:ilvl w:val="0"/>
          <w:numId w:val="6"/>
        </w:numPr>
        <w:rPr>
          <w:rFonts w:ascii="Calibri" w:hAnsi="Calibri" w:eastAsia="Calibri" w:cs="Calibri"/>
          <w:szCs w:val="24"/>
        </w:rPr>
      </w:pPr>
      <w:r w:rsidRPr="005CC79B">
        <w:rPr>
          <w:rFonts w:ascii="Calibri" w:hAnsi="Calibri" w:eastAsia="Calibri" w:cs="Calibri"/>
          <w:szCs w:val="24"/>
        </w:rPr>
        <w:t>Learn to understand what can affect wellbeing and resilience (e.g. life changes, relationships, achievements and employment).</w:t>
      </w:r>
    </w:p>
    <w:p w:rsidR="7CAD6157" w:rsidP="005CC79B" w:rsidRDefault="1EC3DC2D" w14:paraId="3DF86ED5" w14:textId="454830B0">
      <w:pPr>
        <w:rPr>
          <w:rFonts w:ascii="Calibri" w:hAnsi="Calibri" w:eastAsia="Calibri" w:cs="Calibri"/>
          <w:szCs w:val="24"/>
        </w:rPr>
      </w:pPr>
      <w:r w:rsidRPr="005CC79B">
        <w:rPr>
          <w:rFonts w:ascii="Calibri" w:hAnsi="Calibri" w:eastAsia="Calibri" w:cs="Calibri"/>
          <w:szCs w:val="24"/>
        </w:rPr>
        <w:t xml:space="preserve">KS3 </w:t>
      </w:r>
      <w:r w:rsidRPr="005CC79B" w:rsidR="471738F3">
        <w:rPr>
          <w:rFonts w:ascii="Calibri" w:hAnsi="Calibri" w:eastAsia="Calibri" w:cs="Calibri"/>
          <w:szCs w:val="24"/>
        </w:rPr>
        <w:t>Learning opportunities in Relationships and Sex Education</w:t>
      </w:r>
    </w:p>
    <w:p w:rsidR="7CAD6157" w:rsidP="005CC79B" w:rsidRDefault="471738F3" w14:paraId="06F97946" w14:textId="6686ECD9">
      <w:pPr>
        <w:pStyle w:val="ListParagraph"/>
        <w:numPr>
          <w:ilvl w:val="0"/>
          <w:numId w:val="5"/>
        </w:numPr>
        <w:rPr>
          <w:rFonts w:ascii="Calibri" w:hAnsi="Calibri" w:eastAsia="Calibri" w:cs="Calibri"/>
          <w:szCs w:val="24"/>
        </w:rPr>
      </w:pPr>
      <w:r w:rsidRPr="005CC79B">
        <w:rPr>
          <w:rFonts w:ascii="Calibri" w:hAnsi="Calibri" w:eastAsia="Calibri" w:cs="Calibri"/>
          <w:szCs w:val="24"/>
        </w:rPr>
        <w:t>Learn about different types of relationships, including those within families, friendships, romantic or intimate relationships and the factors that can affect them.</w:t>
      </w:r>
    </w:p>
    <w:p w:rsidR="7CAD6157" w:rsidP="005CC79B" w:rsidRDefault="471738F3" w14:paraId="3926D0AB" w14:textId="19C52D72">
      <w:pPr>
        <w:pStyle w:val="ListParagraph"/>
        <w:numPr>
          <w:ilvl w:val="0"/>
          <w:numId w:val="5"/>
        </w:numPr>
      </w:pPr>
      <w:r w:rsidRPr="005CC79B">
        <w:t>Learn that everyone has the choice to delay sex, or to enjoy intimacy without sex.</w:t>
      </w:r>
    </w:p>
    <w:p w:rsidR="7CAD6157" w:rsidP="005CC79B" w:rsidRDefault="471738F3" w14:paraId="075956B9" w14:textId="694989C1">
      <w:pPr>
        <w:pStyle w:val="ListParagraph"/>
        <w:numPr>
          <w:ilvl w:val="0"/>
          <w:numId w:val="5"/>
        </w:numPr>
      </w:pPr>
      <w:proofErr w:type="spellStart"/>
      <w:r w:rsidRPr="005CC79B">
        <w:t>Leran</w:t>
      </w:r>
      <w:proofErr w:type="spellEnd"/>
      <w:r w:rsidRPr="005CC79B">
        <w:t xml:space="preserve"> to recognise that sexual attraction and sexuality are diverse.</w:t>
      </w:r>
    </w:p>
    <w:p w:rsidR="7CAD6157" w:rsidP="005CC79B" w:rsidRDefault="23D686CD" w14:paraId="286C0F35" w14:textId="01CCC74F">
      <w:r w:rsidRPr="005CC79B">
        <w:rPr>
          <w:rFonts w:ascii="Calibri" w:hAnsi="Calibri" w:eastAsia="Calibri" w:cs="Calibri"/>
          <w:szCs w:val="24"/>
        </w:rPr>
        <w:t xml:space="preserve">KS3 </w:t>
      </w:r>
      <w:r w:rsidRPr="005CC79B" w:rsidR="471738F3">
        <w:rPr>
          <w:rFonts w:ascii="Calibri" w:hAnsi="Calibri" w:eastAsia="Calibri" w:cs="Calibri"/>
          <w:szCs w:val="24"/>
        </w:rPr>
        <w:t>Learning opportunities in Living in the Wider World.</w:t>
      </w:r>
    </w:p>
    <w:p w:rsidR="7CAD6157" w:rsidP="005CC79B" w:rsidRDefault="471738F3" w14:paraId="1711E80D" w14:textId="696114F7">
      <w:pPr>
        <w:pStyle w:val="ListParagraph"/>
        <w:numPr>
          <w:ilvl w:val="0"/>
          <w:numId w:val="4"/>
        </w:numPr>
        <w:rPr>
          <w:rFonts w:ascii="Calibri" w:hAnsi="Calibri" w:eastAsia="Calibri" w:cs="Calibri"/>
          <w:szCs w:val="24"/>
        </w:rPr>
      </w:pPr>
      <w:r w:rsidRPr="005CC79B">
        <w:rPr>
          <w:rFonts w:ascii="Calibri" w:hAnsi="Calibri" w:eastAsia="Calibri" w:cs="Calibri"/>
          <w:szCs w:val="24"/>
        </w:rPr>
        <w:t>Learn about different work roles and career pathways, including clarifying their own early aspirations.</w:t>
      </w:r>
    </w:p>
    <w:p w:rsidR="7CAD6157" w:rsidP="005CC79B" w:rsidRDefault="471738F3" w14:paraId="45909218" w14:textId="7CB28AA3">
      <w:pPr>
        <w:pStyle w:val="ListParagraph"/>
        <w:numPr>
          <w:ilvl w:val="0"/>
          <w:numId w:val="4"/>
        </w:numPr>
        <w:rPr>
          <w:rFonts w:ascii="Calibri" w:hAnsi="Calibri" w:eastAsia="Calibri" w:cs="Calibri"/>
          <w:szCs w:val="24"/>
        </w:rPr>
      </w:pPr>
      <w:r w:rsidRPr="005CC79B">
        <w:t>Learn the skills and attributes that employers value.</w:t>
      </w:r>
    </w:p>
    <w:p w:rsidR="7CAD6157" w:rsidP="005CC79B" w:rsidRDefault="7CAD6157" w14:paraId="038D1BC8" w14:textId="68DAF14B">
      <w:pPr>
        <w:rPr>
          <w:rFonts w:ascii="Calibri" w:hAnsi="Calibri" w:eastAsia="Calibri" w:cs="Calibri"/>
          <w:szCs w:val="24"/>
        </w:rPr>
      </w:pPr>
    </w:p>
    <w:p w:rsidR="7CAD6157" w:rsidP="005CC79B" w:rsidRDefault="005B393D" w14:paraId="7AFF0757" w14:textId="2117F59E">
      <w:pPr>
        <w:pStyle w:val="Heading2"/>
      </w:pPr>
      <w:r>
        <w:t>Key Stage 4</w:t>
      </w:r>
      <w:r w:rsidR="48DA1F65">
        <w:t xml:space="preserve"> – PSHE</w:t>
      </w:r>
    </w:p>
    <w:p w:rsidR="7CAD6157" w:rsidP="005CC79B" w:rsidRDefault="7CAD6157" w14:paraId="0425EFBB" w14:textId="788D4D89"/>
    <w:p w:rsidR="7CAD6157" w:rsidP="005CC79B" w:rsidRDefault="717A9C41" w14:paraId="6262E35A" w14:textId="571FBDCE">
      <w:r w:rsidRPr="005CC79B">
        <w:rPr>
          <w:rFonts w:ascii="Calibri" w:hAnsi="Calibri" w:eastAsia="Calibri" w:cs="Calibri"/>
          <w:szCs w:val="24"/>
        </w:rPr>
        <w:t>At key stage 4, students deepen knowledge and understanding, extend and rehearse skills, and further explore attitudes, values and attributes acquired during key stage 3. PSHE education reflects the fact that students are moving towards an independent role in adult life, taking on greater responsibility for themselves and others.</w:t>
      </w:r>
    </w:p>
    <w:p w:rsidR="7CAD6157" w:rsidP="005CC79B" w:rsidRDefault="65EA5CD1" w14:paraId="36A4946A" w14:textId="09EBBB16">
      <w:r w:rsidRPr="005CC79B">
        <w:rPr>
          <w:rFonts w:ascii="Calibri" w:hAnsi="Calibri" w:eastAsia="Calibri" w:cs="Calibri"/>
          <w:szCs w:val="24"/>
        </w:rPr>
        <w:t>KS4 Learning opportunities in Health and Wellbeing</w:t>
      </w:r>
    </w:p>
    <w:p w:rsidR="7CAD6157" w:rsidP="005CC79B" w:rsidRDefault="65EA5CD1" w14:paraId="5B395B3F" w14:textId="430C9605">
      <w:pPr>
        <w:pStyle w:val="ListParagraph"/>
        <w:numPr>
          <w:ilvl w:val="0"/>
          <w:numId w:val="3"/>
        </w:numPr>
        <w:rPr>
          <w:rFonts w:ascii="Calibri" w:hAnsi="Calibri" w:eastAsia="Calibri" w:cs="Calibri"/>
          <w:szCs w:val="24"/>
        </w:rPr>
      </w:pPr>
      <w:r w:rsidRPr="005CC79B">
        <w:rPr>
          <w:rFonts w:ascii="Calibri" w:hAnsi="Calibri" w:eastAsia="Calibri" w:cs="Calibri"/>
          <w:szCs w:val="24"/>
        </w:rPr>
        <w:t>how self-confidence self-esteem, and mental health are affected positively and negatively by internal and external influences and ways of managing this</w:t>
      </w:r>
    </w:p>
    <w:p w:rsidR="7CAD6157" w:rsidP="005CC79B" w:rsidRDefault="65EA5CD1" w14:paraId="3DAF182C" w14:textId="495175E1">
      <w:pPr>
        <w:pStyle w:val="ListParagraph"/>
        <w:numPr>
          <w:ilvl w:val="0"/>
          <w:numId w:val="3"/>
        </w:numPr>
      </w:pPr>
      <w:r w:rsidRPr="005CC79B">
        <w:t>how different media portray idealised and artificial body shapes; how this influences body satisfaction and body image and how to critically appraise what they see and manage feelings about this</w:t>
      </w:r>
    </w:p>
    <w:p w:rsidR="7CAD6157" w:rsidP="005CC79B" w:rsidRDefault="65EA5CD1" w14:paraId="63EA609C" w14:textId="335D016B">
      <w:r w:rsidRPr="005CC79B">
        <w:rPr>
          <w:rFonts w:ascii="Calibri" w:hAnsi="Calibri" w:eastAsia="Calibri" w:cs="Calibri"/>
          <w:szCs w:val="24"/>
        </w:rPr>
        <w:lastRenderedPageBreak/>
        <w:t>KS4 Learning opportunities in Relationships and Sex Education.</w:t>
      </w:r>
    </w:p>
    <w:p w:rsidR="7CAD6157" w:rsidP="005CC79B" w:rsidRDefault="65EA5CD1" w14:paraId="5EC5CA9A" w14:textId="04DE4AFA">
      <w:pPr>
        <w:pStyle w:val="ListParagraph"/>
        <w:numPr>
          <w:ilvl w:val="0"/>
          <w:numId w:val="2"/>
        </w:numPr>
        <w:rPr>
          <w:rFonts w:ascii="Calibri" w:hAnsi="Calibri" w:eastAsia="Calibri" w:cs="Calibri"/>
          <w:szCs w:val="24"/>
        </w:rPr>
      </w:pPr>
      <w:r w:rsidRPr="005CC79B">
        <w:rPr>
          <w:rFonts w:ascii="Calibri" w:hAnsi="Calibri" w:eastAsia="Calibri" w:cs="Calibri"/>
          <w:szCs w:val="24"/>
        </w:rPr>
        <w:t>the characteristics and benefits of strong, positive relationships, including mutual support, trust, respect and equality</w:t>
      </w:r>
    </w:p>
    <w:p w:rsidR="7CAD6157" w:rsidP="005CC79B" w:rsidRDefault="65EA5CD1" w14:paraId="1E99F098" w14:textId="6D1127E4">
      <w:pPr>
        <w:pStyle w:val="ListParagraph"/>
        <w:numPr>
          <w:ilvl w:val="0"/>
          <w:numId w:val="2"/>
        </w:numPr>
      </w:pPr>
      <w:r w:rsidRPr="005CC79B">
        <w:t>to respond appropriately to indicators of unhealthy relationships, including seeking help where necessary.</w:t>
      </w:r>
    </w:p>
    <w:p w:rsidR="7CAD6157" w:rsidP="005CC79B" w:rsidRDefault="65EA5CD1" w14:paraId="13EAF2F6" w14:textId="4586B5BC">
      <w:pPr>
        <w:pStyle w:val="ListParagraph"/>
        <w:numPr>
          <w:ilvl w:val="0"/>
          <w:numId w:val="2"/>
        </w:numPr>
      </w:pPr>
      <w:r w:rsidRPr="005CC79B">
        <w:t>to understand the potential impact of the portrayal of sex in pornography and other media, including on sexual attitudes, expectations and behaviours</w:t>
      </w:r>
    </w:p>
    <w:p w:rsidR="7CAD6157" w:rsidP="005CC79B" w:rsidRDefault="65EA5CD1" w14:paraId="1E92E95D" w14:textId="529C6F6F">
      <w:r w:rsidRPr="005CC79B">
        <w:rPr>
          <w:rFonts w:ascii="Calibri" w:hAnsi="Calibri" w:eastAsia="Calibri" w:cs="Calibri"/>
          <w:szCs w:val="24"/>
        </w:rPr>
        <w:t>KS4 Learning opportunities in Living in the Wider World</w:t>
      </w:r>
    </w:p>
    <w:p w:rsidR="7CAD6157" w:rsidP="005CC79B" w:rsidRDefault="65EA5CD1" w14:paraId="0D5875C1" w14:textId="395EDED7">
      <w:pPr>
        <w:pStyle w:val="ListParagraph"/>
        <w:numPr>
          <w:ilvl w:val="0"/>
          <w:numId w:val="1"/>
        </w:numPr>
        <w:rPr>
          <w:rFonts w:ascii="Calibri" w:hAnsi="Calibri" w:eastAsia="Calibri" w:cs="Calibri"/>
          <w:szCs w:val="24"/>
        </w:rPr>
      </w:pPr>
      <w:r w:rsidRPr="005CC79B">
        <w:rPr>
          <w:rFonts w:ascii="Calibri" w:hAnsi="Calibri" w:eastAsia="Calibri" w:cs="Calibri"/>
          <w:szCs w:val="24"/>
        </w:rPr>
        <w:t>to evaluate and further develop their study and employability skills.</w:t>
      </w:r>
    </w:p>
    <w:p w:rsidR="7CAD6157" w:rsidP="005CC79B" w:rsidRDefault="65EA5CD1" w14:paraId="512FBB8E" w14:textId="27524560">
      <w:pPr>
        <w:pStyle w:val="ListParagraph"/>
        <w:numPr>
          <w:ilvl w:val="0"/>
          <w:numId w:val="1"/>
        </w:numPr>
      </w:pPr>
      <w:r w:rsidRPr="005CC79B">
        <w:t>about the range of opportunities available to them for career progression, including in education, training and employment.</w:t>
      </w:r>
    </w:p>
    <w:p w:rsidR="7CAD6157" w:rsidP="005CC79B" w:rsidRDefault="7CAD6157" w14:paraId="01599959" w14:textId="6EB52FF0">
      <w:pPr>
        <w:pStyle w:val="Heading1"/>
        <w:rPr>
          <w:sz w:val="24"/>
          <w:szCs w:val="24"/>
        </w:rPr>
      </w:pPr>
      <w:r>
        <w:t>Teaching and Learning</w:t>
      </w:r>
    </w:p>
    <w:p w:rsidR="3AD49897" w:rsidP="00FD7F45" w:rsidRDefault="3AD49897" w14:paraId="09323AAE" w14:textId="11D845C9">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proofErr w:type="spellStart"/>
      <w:r w:rsidR="663A59B2">
        <w:t>Rosenshine’s</w:t>
      </w:r>
      <w:proofErr w:type="spellEnd"/>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rsidR="29842FB5" w:rsidP="251BEA5C" w:rsidRDefault="29842FB5" w14:paraId="57326949" w14:textId="2A061801">
      <w:r>
        <w:t xml:space="preserve">In </w:t>
      </w:r>
      <w:r w:rsidR="03976BF9">
        <w:t>PSHE</w:t>
      </w:r>
      <w:r>
        <w:t xml:space="preserve"> the principles are:</w:t>
      </w:r>
    </w:p>
    <w:p w:rsidR="2775B98C" w:rsidP="005CC79B" w:rsidRDefault="2775B98C" w14:paraId="67EE93C7" w14:textId="010E4F22">
      <w:pPr>
        <w:pStyle w:val="ListParagraph"/>
        <w:numPr>
          <w:ilvl w:val="0"/>
          <w:numId w:val="11"/>
        </w:numPr>
        <w:jc w:val="both"/>
        <w:rPr>
          <w:color w:val="3A343A"/>
        </w:rPr>
      </w:pPr>
      <w:r w:rsidRPr="005CC79B">
        <w:rPr>
          <w:color w:val="3A343A"/>
        </w:rPr>
        <w:t xml:space="preserve">Daily review. </w:t>
      </w:r>
      <w:r w:rsidRPr="005CC79B" w:rsidR="5729A794">
        <w:rPr>
          <w:color w:val="3A343A"/>
        </w:rPr>
        <w:t>Lessons will begin with a review of learning</w:t>
      </w:r>
      <w:r w:rsidRPr="005CC79B" w:rsidR="09859220">
        <w:rPr>
          <w:color w:val="3A343A"/>
        </w:rPr>
        <w:t xml:space="preserve"> from previous lessons.  This is to support our pupils cognitive load</w:t>
      </w:r>
      <w:r w:rsidRPr="005CC79B" w:rsidR="39A848D2">
        <w:rPr>
          <w:color w:val="3A343A"/>
        </w:rPr>
        <w:t xml:space="preserve">.  </w:t>
      </w:r>
    </w:p>
    <w:p w:rsidR="2775B98C" w:rsidP="005CC79B" w:rsidRDefault="2775B98C" w14:paraId="4D0A2ECC" w14:textId="763FD93D">
      <w:pPr>
        <w:pStyle w:val="ListParagraph"/>
        <w:numPr>
          <w:ilvl w:val="0"/>
          <w:numId w:val="11"/>
        </w:numPr>
        <w:jc w:val="both"/>
        <w:rPr>
          <w:color w:val="3A343A"/>
        </w:rPr>
      </w:pPr>
      <w:r w:rsidRPr="005CC79B">
        <w:rPr>
          <w:color w:val="3A343A"/>
        </w:rPr>
        <w:t>Present new material using small steps.</w:t>
      </w:r>
      <w:r w:rsidRPr="005CC79B" w:rsidR="18FABB6B">
        <w:rPr>
          <w:color w:val="3A343A"/>
        </w:rPr>
        <w:t xml:space="preserve"> Teacher demonstration is </w:t>
      </w:r>
      <w:r w:rsidRPr="005CC79B" w:rsidR="009F1335">
        <w:rPr>
          <w:color w:val="3A343A"/>
        </w:rPr>
        <w:t xml:space="preserve">an integral part </w:t>
      </w:r>
      <w:r w:rsidRPr="005CC79B" w:rsidR="00AD390C">
        <w:rPr>
          <w:color w:val="3A343A"/>
        </w:rPr>
        <w:t>of the delivery of the subject.  New concepts and skill</w:t>
      </w:r>
      <w:r w:rsidRPr="005CC79B" w:rsidR="004E2B5B">
        <w:rPr>
          <w:color w:val="3A343A"/>
        </w:rPr>
        <w:t xml:space="preserve">s will be introduced in small steps </w:t>
      </w:r>
      <w:r w:rsidRPr="005CC79B" w:rsidR="00E800A4">
        <w:rPr>
          <w:color w:val="3A343A"/>
        </w:rPr>
        <w:t>using live or video demonst</w:t>
      </w:r>
      <w:r w:rsidRPr="005CC79B" w:rsidR="001F323D">
        <w:rPr>
          <w:color w:val="3A343A"/>
        </w:rPr>
        <w:t>ration.</w:t>
      </w:r>
      <w:r w:rsidRPr="005CC79B" w:rsidR="009F130D">
        <w:rPr>
          <w:color w:val="3A343A"/>
        </w:rPr>
        <w:t xml:space="preserve"> </w:t>
      </w:r>
    </w:p>
    <w:p w:rsidR="2775B98C" w:rsidP="005CC79B" w:rsidRDefault="2775B98C" w14:paraId="2B91D11D" w14:textId="5830F58F">
      <w:pPr>
        <w:pStyle w:val="ListParagraph"/>
        <w:numPr>
          <w:ilvl w:val="0"/>
          <w:numId w:val="11"/>
        </w:numPr>
        <w:jc w:val="both"/>
        <w:rPr>
          <w:color w:val="3A343A"/>
        </w:rPr>
      </w:pPr>
      <w:r w:rsidRPr="005CC79B">
        <w:rPr>
          <w:color w:val="3A343A"/>
        </w:rPr>
        <w:t>Ask questions.</w:t>
      </w:r>
      <w:r w:rsidRPr="005CC79B" w:rsidR="001F323D">
        <w:rPr>
          <w:color w:val="3A343A"/>
        </w:rPr>
        <w:t xml:space="preserve">  A range of interactive questioning t</w:t>
      </w:r>
      <w:r w:rsidRPr="005CC79B" w:rsidR="00C52C8E">
        <w:rPr>
          <w:color w:val="3A343A"/>
        </w:rPr>
        <w:t>e</w:t>
      </w:r>
      <w:r w:rsidRPr="005CC79B" w:rsidR="001F323D">
        <w:rPr>
          <w:color w:val="3A343A"/>
        </w:rPr>
        <w:t>chniques will be used to check pupil understanding</w:t>
      </w:r>
      <w:r w:rsidRPr="005CC79B" w:rsidR="002D7BA0">
        <w:rPr>
          <w:color w:val="3A343A"/>
        </w:rPr>
        <w:t>. Direct questioning, use of interactive whiteboards</w:t>
      </w:r>
      <w:r w:rsidRPr="005CC79B" w:rsidR="00C52C8E">
        <w:rPr>
          <w:color w:val="3A343A"/>
        </w:rPr>
        <w:t xml:space="preserve"> are just a few of the techniques used to check pupil understanding.</w:t>
      </w:r>
    </w:p>
    <w:p w:rsidR="2775B98C" w:rsidP="00FD7F45" w:rsidRDefault="2775B98C" w14:paraId="3F5807FE" w14:textId="48F945CE">
      <w:pPr>
        <w:pStyle w:val="ListParagraph"/>
        <w:numPr>
          <w:ilvl w:val="0"/>
          <w:numId w:val="11"/>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rsidR="2775B98C" w:rsidP="005CC79B" w:rsidRDefault="2775B98C" w14:paraId="0E1F4380" w14:textId="368F98B2">
      <w:pPr>
        <w:pStyle w:val="ListParagraph"/>
        <w:numPr>
          <w:ilvl w:val="0"/>
          <w:numId w:val="11"/>
        </w:numPr>
        <w:jc w:val="both"/>
        <w:rPr>
          <w:color w:val="3A343A"/>
        </w:rPr>
      </w:pPr>
      <w:r w:rsidRPr="005CC79B">
        <w:rPr>
          <w:color w:val="3A343A"/>
        </w:rPr>
        <w:t>Guide Student practice.</w:t>
      </w:r>
      <w:r w:rsidRPr="005CC79B" w:rsidR="00453358">
        <w:rPr>
          <w:color w:val="3A343A"/>
        </w:rPr>
        <w:t xml:space="preserve">  Teachers, </w:t>
      </w:r>
      <w:r w:rsidRPr="005CC79B" w:rsidR="5CF210D7">
        <w:rPr>
          <w:color w:val="3A343A"/>
        </w:rPr>
        <w:t xml:space="preserve">and </w:t>
      </w:r>
      <w:r w:rsidRPr="005CC79B" w:rsidR="00453358">
        <w:rPr>
          <w:color w:val="3A343A"/>
        </w:rPr>
        <w:t xml:space="preserve">TA’s will be used to help </w:t>
      </w:r>
      <w:r w:rsidRPr="005CC79B" w:rsidR="00B55379">
        <w:rPr>
          <w:color w:val="3A343A"/>
        </w:rPr>
        <w:t>and support pupils in lessons with an emphasis on encouraging pupil independence.</w:t>
      </w:r>
    </w:p>
    <w:p w:rsidR="2775B98C" w:rsidP="005CC79B" w:rsidRDefault="2775B98C" w14:paraId="07BBCD7B" w14:textId="35E9736B">
      <w:pPr>
        <w:pStyle w:val="ListParagraph"/>
        <w:numPr>
          <w:ilvl w:val="0"/>
          <w:numId w:val="11"/>
        </w:numPr>
        <w:jc w:val="both"/>
        <w:rPr>
          <w:color w:val="3A343A"/>
          <w:szCs w:val="24"/>
        </w:rPr>
      </w:pPr>
      <w:r w:rsidRPr="005CC79B">
        <w:rPr>
          <w:color w:val="3A343A"/>
        </w:rPr>
        <w:t>Check for student understanding.</w:t>
      </w:r>
      <w:r w:rsidRPr="005CC79B" w:rsidR="00B55379">
        <w:rPr>
          <w:color w:val="3A343A"/>
        </w:rPr>
        <w:t xml:space="preserve">  Formative assessment techniques such as direct questioning of individual pupils and observation of skills and techniques will be used to check knowledge and understanding.</w:t>
      </w:r>
    </w:p>
    <w:p w:rsidR="2775B98C" w:rsidP="005CC79B" w:rsidRDefault="2775B98C" w14:paraId="7BBDD76F" w14:textId="4F5C8B4A">
      <w:pPr>
        <w:pStyle w:val="ListParagraph"/>
        <w:numPr>
          <w:ilvl w:val="0"/>
          <w:numId w:val="11"/>
        </w:numPr>
        <w:jc w:val="both"/>
        <w:rPr>
          <w:color w:val="3A343A"/>
        </w:rPr>
      </w:pPr>
      <w:r w:rsidRPr="005CC79B">
        <w:rPr>
          <w:color w:val="3A343A"/>
        </w:rPr>
        <w:t>Provide scaffolds for difficult tasks.</w:t>
      </w:r>
      <w:r w:rsidRPr="005CC79B" w:rsidR="00B55379">
        <w:rPr>
          <w:color w:val="3A343A"/>
        </w:rPr>
        <w:t xml:space="preserve"> </w:t>
      </w:r>
      <w:r w:rsidRPr="005CC79B" w:rsidR="1B282D5F">
        <w:rPr>
          <w:color w:val="3A343A"/>
        </w:rPr>
        <w:t xml:space="preserve"> Teachers</w:t>
      </w:r>
      <w:r w:rsidRPr="005CC79B" w:rsidR="7A7A9FF7">
        <w:rPr>
          <w:color w:val="3A343A"/>
        </w:rPr>
        <w:t xml:space="preserve">, TA’, Differentiated work, visual aids and </w:t>
      </w:r>
      <w:r w:rsidRPr="005CC79B" w:rsidR="15BBC225">
        <w:rPr>
          <w:color w:val="3A343A"/>
        </w:rPr>
        <w:t>educational</w:t>
      </w:r>
      <w:r w:rsidRPr="005CC79B" w:rsidR="7A7A9FF7">
        <w:rPr>
          <w:color w:val="3A343A"/>
        </w:rPr>
        <w:t xml:space="preserve"> games </w:t>
      </w:r>
      <w:r w:rsidRPr="005CC79B" w:rsidR="1E545C04">
        <w:rPr>
          <w:color w:val="3A343A"/>
        </w:rPr>
        <w:t xml:space="preserve">provide </w:t>
      </w:r>
      <w:r w:rsidRPr="005CC79B" w:rsidR="00F51DC7">
        <w:rPr>
          <w:color w:val="3A343A"/>
        </w:rPr>
        <w:t>scaffolds that can support our students in difficult tasks.  An individual demonstration, support with a practical process or a verbal instruction can help pupils move forward with their learning</w:t>
      </w:r>
      <w:r w:rsidRPr="005CC79B" w:rsidR="145556B8">
        <w:rPr>
          <w:color w:val="3A343A"/>
        </w:rPr>
        <w:t>.</w:t>
      </w:r>
    </w:p>
    <w:p w:rsidR="00876F50" w:rsidP="005CC79B" w:rsidRDefault="2775B98C" w14:paraId="4A32B5C1" w14:textId="01C1F6B7">
      <w:pPr>
        <w:pStyle w:val="ListParagraph"/>
        <w:numPr>
          <w:ilvl w:val="0"/>
          <w:numId w:val="11"/>
        </w:numPr>
        <w:jc w:val="both"/>
        <w:rPr>
          <w:rFonts w:asciiTheme="majorHAnsi" w:hAnsiTheme="majorHAnsi" w:eastAsiaTheme="majorEastAsia" w:cstheme="majorBidi"/>
          <w:b/>
          <w:bCs/>
          <w:color w:val="873168"/>
          <w:sz w:val="32"/>
          <w:szCs w:val="32"/>
        </w:rPr>
      </w:pPr>
      <w:r w:rsidRPr="005CC79B">
        <w:rPr>
          <w:color w:val="3A343A"/>
        </w:rPr>
        <w:t xml:space="preserve">Weekly </w:t>
      </w:r>
      <w:r w:rsidRPr="005CC79B" w:rsidR="4BCF1633">
        <w:rPr>
          <w:color w:val="3A343A"/>
        </w:rPr>
        <w:t xml:space="preserve">review, pupils will complete a plenary task every lesson </w:t>
      </w:r>
      <w:r w:rsidRPr="005CC79B" w:rsidR="635FD799">
        <w:rPr>
          <w:color w:val="3A343A"/>
        </w:rPr>
        <w:t>that</w:t>
      </w:r>
      <w:r w:rsidRPr="005CC79B" w:rsidR="4BCF1633">
        <w:rPr>
          <w:color w:val="3A343A"/>
        </w:rPr>
        <w:t xml:space="preserve"> allows pupils to demonstrate </w:t>
      </w:r>
      <w:r w:rsidRPr="005CC79B" w:rsidR="69C66DFD">
        <w:rPr>
          <w:color w:val="3A343A"/>
        </w:rPr>
        <w:t>learning</w:t>
      </w:r>
      <w:r w:rsidRPr="005CC79B" w:rsidR="4BCF1633">
        <w:rPr>
          <w:color w:val="3A343A"/>
        </w:rPr>
        <w:t xml:space="preserve">. The following lesson will introduce a </w:t>
      </w:r>
      <w:r w:rsidRPr="005CC79B" w:rsidR="77C46A5A">
        <w:rPr>
          <w:color w:val="3A343A"/>
        </w:rPr>
        <w:t xml:space="preserve">starter that reinforces learning from the previous lesson, and any misconceptions through recall </w:t>
      </w:r>
      <w:r w:rsidRPr="005CC79B" w:rsidR="4456F5A3">
        <w:rPr>
          <w:color w:val="3A343A"/>
        </w:rPr>
        <w:t>activities</w:t>
      </w:r>
      <w:r w:rsidRPr="005CC79B" w:rsidR="77C46A5A">
        <w:rPr>
          <w:color w:val="3A343A"/>
        </w:rPr>
        <w:t xml:space="preserve">. </w:t>
      </w:r>
      <w:r w:rsidR="00876F50">
        <w:br w:type="page"/>
      </w:r>
    </w:p>
    <w:p w:rsidR="251BEA5C" w:rsidP="00F51DC7" w:rsidRDefault="00F51DC7" w14:paraId="1A5762A1" w14:textId="32EE7C6D">
      <w:pPr>
        <w:pStyle w:val="Heading1"/>
      </w:pPr>
      <w:r>
        <w:lastRenderedPageBreak/>
        <w:t>Assessment</w:t>
      </w:r>
    </w:p>
    <w:p w:rsidR="005CC79B" w:rsidP="005CC79B" w:rsidRDefault="005CC79B" w14:paraId="7AB33CAE" w14:textId="160A85CD"/>
    <w:p w:rsidR="00F51DC7" w:rsidP="00FD7F45" w:rsidRDefault="00F51DC7" w14:paraId="096C6FD3" w14:textId="39473B0C">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rsidRPr="00F51DC7" w:rsidR="00052CA3" w:rsidP="00FD7F45" w:rsidRDefault="00052CA3" w14:paraId="7CB119C4" w14:textId="5EEE69EA">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rsidR="2DED4AFC" w:rsidP="6FB17385" w:rsidRDefault="2DED4AFC" w14:paraId="2A154C49" w14:textId="1E5C8B2B">
      <w:pPr>
        <w:jc w:val="both"/>
      </w:pPr>
      <w:r w:rsidRPr="6FB17385">
        <w:rPr>
          <w:rFonts w:ascii="Calibri" w:hAnsi="Calibri" w:eastAsia="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rsidR="00FD7F45" w:rsidRDefault="00FD7F45" w14:paraId="4E2C919A" w14:textId="77777777">
      <w:pPr>
        <w:rPr>
          <w:rFonts w:asciiTheme="majorHAnsi" w:hAnsiTheme="majorHAnsi" w:eastAsiaTheme="majorEastAsia" w:cstheme="majorBidi"/>
          <w:b/>
          <w:color w:val="873168"/>
          <w:sz w:val="32"/>
          <w:szCs w:val="32"/>
        </w:rPr>
      </w:pPr>
      <w:r>
        <w:br w:type="page"/>
      </w:r>
    </w:p>
    <w:p w:rsidR="00FD7F45" w:rsidP="00DB2270" w:rsidRDefault="00FD7F45" w14:paraId="3380245F" w14:textId="77777777">
      <w:pPr>
        <w:pStyle w:val="Heading1"/>
      </w:pPr>
    </w:p>
    <w:p w:rsidRPr="00584C03" w:rsidR="00584C03" w:rsidP="00962424" w:rsidRDefault="00DB2270" w14:paraId="75468436" w14:textId="3390E236">
      <w:pPr>
        <w:pStyle w:val="Heading1"/>
      </w:pPr>
      <w:r>
        <w:t>Monitoring</w:t>
      </w:r>
    </w:p>
    <w:p w:rsidR="00584C03" w:rsidP="00156418" w:rsidRDefault="00584C03" w14:paraId="45318091" w14:textId="77777777">
      <w:pPr>
        <w:pStyle w:val="Heading2"/>
      </w:pPr>
      <w:r>
        <w:t xml:space="preserve">The Head of School and leadership team will: </w:t>
      </w:r>
    </w:p>
    <w:p w:rsidR="00584C03" w:rsidP="00FD7F45" w:rsidRDefault="00584C03" w14:paraId="03ACC620" w14:textId="77777777">
      <w:pPr>
        <w:jc w:val="both"/>
      </w:pPr>
      <w:r>
        <w:t xml:space="preserve">Monitor the subject through the Hope High self-evaluation schedule and monitoring schedule which are reviewed annually </w:t>
      </w:r>
    </w:p>
    <w:p w:rsidR="00584C03" w:rsidP="00156418" w:rsidRDefault="00584C03" w14:paraId="3F2F85B5" w14:textId="77777777">
      <w:pPr>
        <w:pStyle w:val="Heading2"/>
      </w:pPr>
      <w:r>
        <w:t xml:space="preserve">Departmental leader will: </w:t>
      </w:r>
    </w:p>
    <w:p w:rsidR="00584C03" w:rsidP="00156418" w:rsidRDefault="00584C03" w14:paraId="3667AF94" w14:textId="77777777">
      <w:pPr>
        <w:pStyle w:val="ListParagraph"/>
        <w:numPr>
          <w:ilvl w:val="0"/>
          <w:numId w:val="46"/>
        </w:numPr>
      </w:pPr>
      <w:r>
        <w:t xml:space="preserve">Monitor learners work and quality of teaching and learning </w:t>
      </w:r>
    </w:p>
    <w:p w:rsidR="00156418" w:rsidP="00156418" w:rsidRDefault="00584C03" w14:paraId="0D4716F7" w14:textId="77777777">
      <w:pPr>
        <w:pStyle w:val="ListParagraph"/>
        <w:numPr>
          <w:ilvl w:val="0"/>
          <w:numId w:val="46"/>
        </w:numPr>
      </w:pPr>
      <w:r>
        <w:t xml:space="preserve">Review Curriculum Maps and Schemes of Work based on suitability of use </w:t>
      </w:r>
    </w:p>
    <w:p w:rsidR="00156418" w:rsidP="00156418" w:rsidRDefault="00584C03" w14:paraId="3AEFE486" w14:textId="10239F65">
      <w:pPr>
        <w:pStyle w:val="ListParagraph"/>
        <w:numPr>
          <w:ilvl w:val="0"/>
          <w:numId w:val="46"/>
        </w:numPr>
      </w:pPr>
      <w:r>
        <w:t>Review and monitor risk as</w:t>
      </w:r>
      <w:r w:rsidR="00156418">
        <w:t>sessments for practical lessons</w:t>
      </w:r>
    </w:p>
    <w:p w:rsidR="00156418" w:rsidP="00156418" w:rsidRDefault="00156418" w14:paraId="41A6914D" w14:textId="029B9205">
      <w:pPr>
        <w:pStyle w:val="ListParagraph"/>
        <w:numPr>
          <w:ilvl w:val="0"/>
          <w:numId w:val="46"/>
        </w:numPr>
      </w:pPr>
      <w:r>
        <w:t>Analyse pupil performance data</w:t>
      </w:r>
    </w:p>
    <w:p w:rsidR="00156418" w:rsidP="00156418" w:rsidRDefault="00156418" w14:paraId="253D7846" w14:textId="1F731451">
      <w:pPr>
        <w:pStyle w:val="ListParagraph"/>
        <w:numPr>
          <w:ilvl w:val="0"/>
          <w:numId w:val="46"/>
        </w:numPr>
      </w:pPr>
      <w:r>
        <w:t>Attend link meetings</w:t>
      </w:r>
    </w:p>
    <w:p w:rsidR="00156418" w:rsidP="00156418" w:rsidRDefault="00584C03" w14:paraId="24E9F098" w14:textId="77777777">
      <w:pPr>
        <w:pStyle w:val="Heading2"/>
      </w:pPr>
      <w:r>
        <w:t xml:space="preserve">Links to other policies: </w:t>
      </w:r>
    </w:p>
    <w:p w:rsidR="00156418" w:rsidP="00DB2270" w:rsidRDefault="00584C03" w14:paraId="437D5F92" w14:textId="77777777">
      <w:r>
        <w:t xml:space="preserve">• Teaching and Learning </w:t>
      </w:r>
    </w:p>
    <w:p w:rsidR="00156418" w:rsidP="00DB2270" w:rsidRDefault="00584C03" w14:paraId="5AA22009" w14:textId="77777777">
      <w:r>
        <w:t xml:space="preserve">• Behaviour for Learning </w:t>
      </w:r>
    </w:p>
    <w:p w:rsidR="00156418" w:rsidP="00DB2270" w:rsidRDefault="00584C03" w14:paraId="19D6945D" w14:textId="77777777">
      <w:r>
        <w:t xml:space="preserve">• Monitoring </w:t>
      </w:r>
    </w:p>
    <w:p w:rsidR="00156418" w:rsidP="00DB2270" w:rsidRDefault="00584C03" w14:paraId="3AF3224F" w14:textId="77777777">
      <w:r>
        <w:t>• Assessment for Learning</w:t>
      </w:r>
    </w:p>
    <w:p w:rsidR="00156418" w:rsidP="00DB2270" w:rsidRDefault="00584C03" w14:paraId="290A580D" w14:textId="114376C4">
      <w:r>
        <w:t xml:space="preserve">• Health and Safety  </w:t>
      </w:r>
    </w:p>
    <w:p w:rsidR="6FB17385" w:rsidP="6FB17385" w:rsidRDefault="00584C03" w14:paraId="2CC9EE9B" w14:textId="438ED5BC">
      <w:r>
        <w:t>• Marking and Feedback</w:t>
      </w:r>
    </w:p>
    <w:tbl>
      <w:tblPr>
        <w:tblStyle w:val="TableGrid"/>
        <w:tblW w:w="0" w:type="auto"/>
        <w:tblLayout w:type="fixed"/>
        <w:tblLook w:val="06A0" w:firstRow="1" w:lastRow="0" w:firstColumn="1" w:lastColumn="0" w:noHBand="1" w:noVBand="1"/>
      </w:tblPr>
      <w:tblGrid>
        <w:gridCol w:w="5100"/>
        <w:gridCol w:w="5100"/>
      </w:tblGrid>
      <w:tr w:rsidR="6FB17385" w:rsidTr="6FB17385" w14:paraId="657C14DE" w14:textId="77777777">
        <w:trPr>
          <w:trHeight w:val="300"/>
        </w:trPr>
        <w:tc>
          <w:tcPr>
            <w:tcW w:w="5100" w:type="dxa"/>
          </w:tcPr>
          <w:p w:rsidR="21A7CDE1" w:rsidP="6FB17385" w:rsidRDefault="21A7CDE1" w14:paraId="22159450" w14:textId="1778807E">
            <w:pPr>
              <w:pStyle w:val="ListParagraph"/>
            </w:pPr>
            <w:r>
              <w:t>Date Approved:</w:t>
            </w:r>
          </w:p>
        </w:tc>
        <w:tc>
          <w:tcPr>
            <w:tcW w:w="5100" w:type="dxa"/>
          </w:tcPr>
          <w:p w:rsidR="6FB17385" w:rsidP="6FB17385" w:rsidRDefault="6FB17385" w14:paraId="71501A7F" w14:textId="31E2E7E1">
            <w:pPr>
              <w:pStyle w:val="ListParagraph"/>
            </w:pPr>
          </w:p>
        </w:tc>
      </w:tr>
      <w:tr w:rsidR="6FB17385" w:rsidTr="6FB17385" w14:paraId="35FF0A8D" w14:textId="77777777">
        <w:trPr>
          <w:trHeight w:val="300"/>
        </w:trPr>
        <w:tc>
          <w:tcPr>
            <w:tcW w:w="5100" w:type="dxa"/>
          </w:tcPr>
          <w:p w:rsidR="21A7CDE1" w:rsidP="6FB17385" w:rsidRDefault="21A7CDE1" w14:paraId="3DD90F34" w14:textId="273C1B3D">
            <w:pPr>
              <w:pStyle w:val="ListParagraph"/>
            </w:pPr>
            <w:r>
              <w:t>Review date:</w:t>
            </w:r>
          </w:p>
        </w:tc>
        <w:tc>
          <w:tcPr>
            <w:tcW w:w="5100" w:type="dxa"/>
          </w:tcPr>
          <w:p w:rsidR="6FB17385" w:rsidP="6FB17385" w:rsidRDefault="6FB17385" w14:paraId="549E90FF" w14:textId="31E2E7E1">
            <w:pPr>
              <w:pStyle w:val="ListParagraph"/>
            </w:pPr>
          </w:p>
        </w:tc>
      </w:tr>
      <w:tr w:rsidR="6FB17385" w:rsidTr="6FB17385" w14:paraId="623F3165" w14:textId="77777777">
        <w:trPr>
          <w:trHeight w:val="300"/>
        </w:trPr>
        <w:tc>
          <w:tcPr>
            <w:tcW w:w="5100" w:type="dxa"/>
          </w:tcPr>
          <w:p w:rsidR="21A7CDE1" w:rsidP="6FB17385" w:rsidRDefault="21A7CDE1" w14:paraId="5D505768" w14:textId="3F598D8E">
            <w:pPr>
              <w:pStyle w:val="ListParagraph"/>
            </w:pPr>
            <w:r>
              <w:t>Signed subject Lead:</w:t>
            </w:r>
          </w:p>
        </w:tc>
        <w:tc>
          <w:tcPr>
            <w:tcW w:w="5100" w:type="dxa"/>
          </w:tcPr>
          <w:p w:rsidR="6FB17385" w:rsidP="6FB17385" w:rsidRDefault="6FB17385" w14:paraId="568E76BE" w14:textId="31E2E7E1">
            <w:pPr>
              <w:pStyle w:val="ListParagraph"/>
            </w:pPr>
          </w:p>
        </w:tc>
      </w:tr>
      <w:tr w:rsidR="6FB17385" w:rsidTr="6FB17385" w14:paraId="67E46760" w14:textId="77777777">
        <w:trPr>
          <w:trHeight w:val="300"/>
        </w:trPr>
        <w:tc>
          <w:tcPr>
            <w:tcW w:w="5100" w:type="dxa"/>
          </w:tcPr>
          <w:p w:rsidR="21A7CDE1" w:rsidP="6FB17385" w:rsidRDefault="21A7CDE1" w14:paraId="13DBA830" w14:textId="1BDD7D4A">
            <w:pPr>
              <w:pStyle w:val="ListParagraph"/>
            </w:pPr>
            <w:r>
              <w:t>Signed Headteacher:</w:t>
            </w:r>
          </w:p>
        </w:tc>
        <w:tc>
          <w:tcPr>
            <w:tcW w:w="5100" w:type="dxa"/>
          </w:tcPr>
          <w:p w:rsidR="6FB17385" w:rsidP="6FB17385" w:rsidRDefault="6FB17385" w14:paraId="245CB8C2" w14:textId="31E2E7E1">
            <w:pPr>
              <w:pStyle w:val="ListParagraph"/>
            </w:pPr>
          </w:p>
        </w:tc>
      </w:tr>
    </w:tbl>
    <w:p w:rsidR="6FB17385" w:rsidP="6FB17385" w:rsidRDefault="6FB17385" w14:paraId="3FC238AB" w14:textId="5F7E0F37"/>
    <w:p w:rsidR="00912C3C" w:rsidP="00912C3C" w:rsidRDefault="00912C3C" w14:paraId="366D6B89" w14:textId="0C2522BA"/>
    <w:p w:rsidR="0047462B" w:rsidP="00912C3C" w:rsidRDefault="0047462B" w14:paraId="682A47A8" w14:textId="468AF727">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rsidR="001B0889" w:rsidP="00912C3C" w:rsidRDefault="001B0889" w14:paraId="2F22883E" w14:textId="77777777"/>
    <w:p w:rsidR="006C71F4" w:rsidRDefault="006C71F4" w14:paraId="638FCC54" w14:textId="2D4CC25A"/>
    <w:sectPr w:rsidR="006C71F4" w:rsidSect="00DD63DB">
      <w:headerReference w:type="default" r:id="rId15"/>
      <w:footerReference w:type="default" r:id="rId16"/>
      <w:pgSz w:w="11906" w:h="16838" w:orient="portrait"/>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6859" w:rsidP="00AE1879" w:rsidRDefault="00936859" w14:paraId="7D1959EF" w14:textId="77777777">
      <w:pPr>
        <w:spacing w:after="0" w:line="240" w:lineRule="auto"/>
      </w:pPr>
      <w:r>
        <w:separator/>
      </w:r>
    </w:p>
  </w:endnote>
  <w:endnote w:type="continuationSeparator" w:id="0">
    <w:p w:rsidR="00936859" w:rsidP="00AE1879" w:rsidRDefault="00936859" w14:paraId="110430F3" w14:textId="77777777">
      <w:pPr>
        <w:spacing w:after="0" w:line="240" w:lineRule="auto"/>
      </w:pPr>
      <w:r>
        <w:continuationSeparator/>
      </w:r>
    </w:p>
  </w:endnote>
  <w:endnote w:type="continuationNotice" w:id="1">
    <w:p w:rsidR="00936859" w:rsidRDefault="00936859" w14:paraId="0A3F945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Blank"/>
      <w:tblW w:w="10175" w:type="dxa"/>
      <w:tblLook w:val="04A0" w:firstRow="1" w:lastRow="0" w:firstColumn="1" w:lastColumn="0" w:noHBand="0" w:noVBand="1"/>
    </w:tblPr>
    <w:tblGrid>
      <w:gridCol w:w="10175"/>
    </w:tblGrid>
    <w:tr w:rsidR="00AE1879" w:rsidTr="00813B2B" w14:paraId="34D37AC7" w14:textId="77777777">
      <w:trPr>
        <w:trHeight w:val="283"/>
      </w:trPr>
      <w:tc>
        <w:tcPr>
          <w:tcW w:w="10175" w:type="dxa"/>
        </w:tcPr>
        <w:p w:rsidRPr="00B73816" w:rsidR="00AE1879" w:rsidP="00B73816" w:rsidRDefault="00AE1879" w14:paraId="115CEBEC" w14:textId="747CD39F">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300FD" w:rsidR="00AE1879" w:rsidP="00AE1879" w:rsidRDefault="00AE1879" w14:paraId="424CA0E9" w14:textId="77777777">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18218C">
            <w:rPr>
              <w:b/>
              <w:bCs/>
              <w:color w:val="873168"/>
              <w:sz w:val="22"/>
            </w:rPr>
            <w:fldChar w:fldCharType="separate"/>
          </w:r>
          <w:r w:rsidR="0018218C">
            <w:rPr>
              <w:b/>
              <w:bCs/>
              <w:noProof/>
              <w:color w:val="873168"/>
              <w:sz w:val="22"/>
            </w:rPr>
            <w:t>Hope High School PSHE CURRICULUM POLICY</w:t>
          </w:r>
          <w:r w:rsidRPr="00560150">
            <w:rPr>
              <w:b/>
              <w:bCs/>
              <w:color w:val="873168"/>
              <w:sz w:val="22"/>
            </w:rPr>
            <w:fldChar w:fldCharType="end"/>
          </w:r>
          <w:r w:rsidRPr="00560150">
            <w:rPr>
              <w:color w:val="873168"/>
              <w:sz w:val="22"/>
            </w:rPr>
            <w:t xml:space="preserve"> </w:t>
          </w:r>
        </w:p>
      </w:tc>
    </w:tr>
  </w:tbl>
  <w:p w:rsidRPr="000F27A8" w:rsidR="00AE1879" w:rsidP="00E72A28" w:rsidRDefault="00E72A28" w14:paraId="60C713C0" w14:textId="4F999463">
    <w:pPr>
      <w:pStyle w:val="Footer"/>
      <w:rPr>
        <w:color w:val="873168"/>
        <w:sz w:val="16"/>
        <w:szCs w:val="16"/>
      </w:rPr>
    </w:pPr>
    <w:r w:rsidRPr="000F27A8">
      <w:rPr>
        <w:color w:val="873168"/>
        <w:sz w:val="16"/>
        <w:szCs w:val="16"/>
      </w:rPr>
      <w:t xml:space="preserve">Hope High School, </w:t>
    </w:r>
    <w:proofErr w:type="spellStart"/>
    <w:r w:rsidRPr="000F27A8">
      <w:rPr>
        <w:color w:val="873168"/>
        <w:sz w:val="16"/>
        <w:szCs w:val="16"/>
      </w:rPr>
      <w:t>Carfield</w:t>
    </w:r>
    <w:proofErr w:type="spellEnd"/>
    <w:r w:rsidRPr="000F27A8">
      <w:rPr>
        <w:color w:val="873168"/>
        <w:sz w:val="16"/>
        <w:szCs w:val="16"/>
      </w:rPr>
      <w:t>,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6859" w:rsidP="00AE1879" w:rsidRDefault="00936859" w14:paraId="6C75B377" w14:textId="77777777">
      <w:pPr>
        <w:spacing w:after="0" w:line="240" w:lineRule="auto"/>
      </w:pPr>
      <w:r>
        <w:separator/>
      </w:r>
    </w:p>
  </w:footnote>
  <w:footnote w:type="continuationSeparator" w:id="0">
    <w:p w:rsidR="00936859" w:rsidP="00AE1879" w:rsidRDefault="00936859" w14:paraId="1FC7EACE" w14:textId="77777777">
      <w:pPr>
        <w:spacing w:after="0" w:line="240" w:lineRule="auto"/>
      </w:pPr>
      <w:r>
        <w:continuationSeparator/>
      </w:r>
    </w:p>
  </w:footnote>
  <w:footnote w:type="continuationNotice" w:id="1">
    <w:p w:rsidR="00936859" w:rsidRDefault="00936859" w14:paraId="16766E8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15081" w:rsidR="008A7D1D" w:rsidP="00F26F22" w:rsidRDefault="00305120" w14:paraId="561A7D3C" w14:textId="0A487889">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sidR="00F26F22">
      <w:rPr>
        <w:rFonts w:ascii="Comic Sans MS" w:hAnsi="Comic Sans MS"/>
        <w:color w:val="873168"/>
        <w:sz w:val="32"/>
        <w:szCs w:val="28"/>
      </w:rPr>
      <w:t>“Learning for Life”</w:t>
    </w:r>
    <w:r w:rsidRPr="00C15081" w:rsid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hint="default" w:ascii="Symbol" w:hAnsi="Symbol"/>
        <w:color w:val="87316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3DA14D"/>
    <w:multiLevelType w:val="hybridMultilevel"/>
    <w:tmpl w:val="A3D6DEFA"/>
    <w:lvl w:ilvl="0" w:tplc="B446681E">
      <w:start w:val="1"/>
      <w:numFmt w:val="bullet"/>
      <w:lvlText w:val=""/>
      <w:lvlJc w:val="left"/>
      <w:pPr>
        <w:ind w:left="720" w:hanging="360"/>
      </w:pPr>
      <w:rPr>
        <w:rFonts w:hint="default" w:ascii="Symbol" w:hAnsi="Symbol"/>
      </w:rPr>
    </w:lvl>
    <w:lvl w:ilvl="1" w:tplc="BA3633A8">
      <w:start w:val="1"/>
      <w:numFmt w:val="bullet"/>
      <w:lvlText w:val="o"/>
      <w:lvlJc w:val="left"/>
      <w:pPr>
        <w:ind w:left="1440" w:hanging="360"/>
      </w:pPr>
      <w:rPr>
        <w:rFonts w:hint="default" w:ascii="Courier New" w:hAnsi="Courier New"/>
      </w:rPr>
    </w:lvl>
    <w:lvl w:ilvl="2" w:tplc="1E04E3BC">
      <w:start w:val="1"/>
      <w:numFmt w:val="bullet"/>
      <w:lvlText w:val=""/>
      <w:lvlJc w:val="left"/>
      <w:pPr>
        <w:ind w:left="2160" w:hanging="360"/>
      </w:pPr>
      <w:rPr>
        <w:rFonts w:hint="default" w:ascii="Wingdings" w:hAnsi="Wingdings"/>
      </w:rPr>
    </w:lvl>
    <w:lvl w:ilvl="3" w:tplc="2EDE4A34">
      <w:start w:val="1"/>
      <w:numFmt w:val="bullet"/>
      <w:lvlText w:val=""/>
      <w:lvlJc w:val="left"/>
      <w:pPr>
        <w:ind w:left="2880" w:hanging="360"/>
      </w:pPr>
      <w:rPr>
        <w:rFonts w:hint="default" w:ascii="Symbol" w:hAnsi="Symbol"/>
      </w:rPr>
    </w:lvl>
    <w:lvl w:ilvl="4" w:tplc="44F6F6BC">
      <w:start w:val="1"/>
      <w:numFmt w:val="bullet"/>
      <w:lvlText w:val="o"/>
      <w:lvlJc w:val="left"/>
      <w:pPr>
        <w:ind w:left="3600" w:hanging="360"/>
      </w:pPr>
      <w:rPr>
        <w:rFonts w:hint="default" w:ascii="Courier New" w:hAnsi="Courier New"/>
      </w:rPr>
    </w:lvl>
    <w:lvl w:ilvl="5" w:tplc="424CC708">
      <w:start w:val="1"/>
      <w:numFmt w:val="bullet"/>
      <w:lvlText w:val=""/>
      <w:lvlJc w:val="left"/>
      <w:pPr>
        <w:ind w:left="4320" w:hanging="360"/>
      </w:pPr>
      <w:rPr>
        <w:rFonts w:hint="default" w:ascii="Wingdings" w:hAnsi="Wingdings"/>
      </w:rPr>
    </w:lvl>
    <w:lvl w:ilvl="6" w:tplc="10C6D588">
      <w:start w:val="1"/>
      <w:numFmt w:val="bullet"/>
      <w:lvlText w:val=""/>
      <w:lvlJc w:val="left"/>
      <w:pPr>
        <w:ind w:left="5040" w:hanging="360"/>
      </w:pPr>
      <w:rPr>
        <w:rFonts w:hint="default" w:ascii="Symbol" w:hAnsi="Symbol"/>
      </w:rPr>
    </w:lvl>
    <w:lvl w:ilvl="7" w:tplc="42FC2E50">
      <w:start w:val="1"/>
      <w:numFmt w:val="bullet"/>
      <w:lvlText w:val="o"/>
      <w:lvlJc w:val="left"/>
      <w:pPr>
        <w:ind w:left="5760" w:hanging="360"/>
      </w:pPr>
      <w:rPr>
        <w:rFonts w:hint="default" w:ascii="Courier New" w:hAnsi="Courier New"/>
      </w:rPr>
    </w:lvl>
    <w:lvl w:ilvl="8" w:tplc="2312B786">
      <w:start w:val="1"/>
      <w:numFmt w:val="bullet"/>
      <w:lvlText w:val=""/>
      <w:lvlJc w:val="left"/>
      <w:pPr>
        <w:ind w:left="6480" w:hanging="360"/>
      </w:pPr>
      <w:rPr>
        <w:rFonts w:hint="default" w:ascii="Wingdings" w:hAnsi="Wingdings"/>
      </w:rPr>
    </w:lvl>
  </w:abstractNum>
  <w:abstractNum w:abstractNumId="3"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2422C2"/>
    <w:multiLevelType w:val="hybridMultilevel"/>
    <w:tmpl w:val="54362850"/>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5" w15:restartNumberingAfterBreak="0">
    <w:nsid w:val="0EED4B13"/>
    <w:multiLevelType w:val="hybridMultilevel"/>
    <w:tmpl w:val="B1E4F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F30752"/>
    <w:multiLevelType w:val="hybridMultilevel"/>
    <w:tmpl w:val="EA706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B6A8AD"/>
    <w:multiLevelType w:val="hybridMultilevel"/>
    <w:tmpl w:val="7876A3EE"/>
    <w:lvl w:ilvl="0" w:tplc="7674B4BA">
      <w:start w:val="1"/>
      <w:numFmt w:val="bullet"/>
      <w:lvlText w:val=""/>
      <w:lvlJc w:val="left"/>
      <w:pPr>
        <w:ind w:left="720" w:hanging="360"/>
      </w:pPr>
      <w:rPr>
        <w:rFonts w:hint="default" w:ascii="Symbol" w:hAnsi="Symbol"/>
      </w:rPr>
    </w:lvl>
    <w:lvl w:ilvl="1" w:tplc="DAF22216">
      <w:start w:val="1"/>
      <w:numFmt w:val="bullet"/>
      <w:lvlText w:val="o"/>
      <w:lvlJc w:val="left"/>
      <w:pPr>
        <w:ind w:left="1440" w:hanging="360"/>
      </w:pPr>
      <w:rPr>
        <w:rFonts w:hint="default" w:ascii="Courier New" w:hAnsi="Courier New"/>
      </w:rPr>
    </w:lvl>
    <w:lvl w:ilvl="2" w:tplc="F61AE7AA">
      <w:start w:val="1"/>
      <w:numFmt w:val="bullet"/>
      <w:lvlText w:val=""/>
      <w:lvlJc w:val="left"/>
      <w:pPr>
        <w:ind w:left="2160" w:hanging="360"/>
      </w:pPr>
      <w:rPr>
        <w:rFonts w:hint="default" w:ascii="Wingdings" w:hAnsi="Wingdings"/>
      </w:rPr>
    </w:lvl>
    <w:lvl w:ilvl="3" w:tplc="24BCAE9E">
      <w:start w:val="1"/>
      <w:numFmt w:val="bullet"/>
      <w:lvlText w:val=""/>
      <w:lvlJc w:val="left"/>
      <w:pPr>
        <w:ind w:left="2880" w:hanging="360"/>
      </w:pPr>
      <w:rPr>
        <w:rFonts w:hint="default" w:ascii="Symbol" w:hAnsi="Symbol"/>
      </w:rPr>
    </w:lvl>
    <w:lvl w:ilvl="4" w:tplc="64EAF3A2">
      <w:start w:val="1"/>
      <w:numFmt w:val="bullet"/>
      <w:lvlText w:val="o"/>
      <w:lvlJc w:val="left"/>
      <w:pPr>
        <w:ind w:left="3600" w:hanging="360"/>
      </w:pPr>
      <w:rPr>
        <w:rFonts w:hint="default" w:ascii="Courier New" w:hAnsi="Courier New"/>
      </w:rPr>
    </w:lvl>
    <w:lvl w:ilvl="5" w:tplc="476A15AC">
      <w:start w:val="1"/>
      <w:numFmt w:val="bullet"/>
      <w:lvlText w:val=""/>
      <w:lvlJc w:val="left"/>
      <w:pPr>
        <w:ind w:left="4320" w:hanging="360"/>
      </w:pPr>
      <w:rPr>
        <w:rFonts w:hint="default" w:ascii="Wingdings" w:hAnsi="Wingdings"/>
      </w:rPr>
    </w:lvl>
    <w:lvl w:ilvl="6" w:tplc="ED3E17AA">
      <w:start w:val="1"/>
      <w:numFmt w:val="bullet"/>
      <w:lvlText w:val=""/>
      <w:lvlJc w:val="left"/>
      <w:pPr>
        <w:ind w:left="5040" w:hanging="360"/>
      </w:pPr>
      <w:rPr>
        <w:rFonts w:hint="default" w:ascii="Symbol" w:hAnsi="Symbol"/>
      </w:rPr>
    </w:lvl>
    <w:lvl w:ilvl="7" w:tplc="16B20FE6">
      <w:start w:val="1"/>
      <w:numFmt w:val="bullet"/>
      <w:lvlText w:val="o"/>
      <w:lvlJc w:val="left"/>
      <w:pPr>
        <w:ind w:left="5760" w:hanging="360"/>
      </w:pPr>
      <w:rPr>
        <w:rFonts w:hint="default" w:ascii="Courier New" w:hAnsi="Courier New"/>
      </w:rPr>
    </w:lvl>
    <w:lvl w:ilvl="8" w:tplc="6734B67C">
      <w:start w:val="1"/>
      <w:numFmt w:val="bullet"/>
      <w:lvlText w:val=""/>
      <w:lvlJc w:val="left"/>
      <w:pPr>
        <w:ind w:left="6480" w:hanging="360"/>
      </w:pPr>
      <w:rPr>
        <w:rFonts w:hint="default" w:ascii="Wingdings" w:hAnsi="Wingdings"/>
      </w:rPr>
    </w:lvl>
  </w:abstractNum>
  <w:abstractNum w:abstractNumId="8" w15:restartNumberingAfterBreak="0">
    <w:nsid w:val="1E2DD8C4"/>
    <w:multiLevelType w:val="hybridMultilevel"/>
    <w:tmpl w:val="D19AC1C0"/>
    <w:lvl w:ilvl="0" w:tplc="97BA4BCC">
      <w:start w:val="1"/>
      <w:numFmt w:val="bullet"/>
      <w:lvlText w:val=""/>
      <w:lvlJc w:val="left"/>
      <w:pPr>
        <w:ind w:left="720" w:hanging="360"/>
      </w:pPr>
      <w:rPr>
        <w:rFonts w:hint="default" w:ascii="Symbol" w:hAnsi="Symbol"/>
      </w:rPr>
    </w:lvl>
    <w:lvl w:ilvl="1" w:tplc="4296E57C">
      <w:start w:val="1"/>
      <w:numFmt w:val="bullet"/>
      <w:lvlText w:val="o"/>
      <w:lvlJc w:val="left"/>
      <w:pPr>
        <w:ind w:left="1440" w:hanging="360"/>
      </w:pPr>
      <w:rPr>
        <w:rFonts w:hint="default" w:ascii="Courier New" w:hAnsi="Courier New"/>
      </w:rPr>
    </w:lvl>
    <w:lvl w:ilvl="2" w:tplc="89F62E64">
      <w:start w:val="1"/>
      <w:numFmt w:val="bullet"/>
      <w:lvlText w:val=""/>
      <w:lvlJc w:val="left"/>
      <w:pPr>
        <w:ind w:left="2160" w:hanging="360"/>
      </w:pPr>
      <w:rPr>
        <w:rFonts w:hint="default" w:ascii="Wingdings" w:hAnsi="Wingdings"/>
      </w:rPr>
    </w:lvl>
    <w:lvl w:ilvl="3" w:tplc="FE84C04A">
      <w:start w:val="1"/>
      <w:numFmt w:val="bullet"/>
      <w:lvlText w:val=""/>
      <w:lvlJc w:val="left"/>
      <w:pPr>
        <w:ind w:left="2880" w:hanging="360"/>
      </w:pPr>
      <w:rPr>
        <w:rFonts w:hint="default" w:ascii="Symbol" w:hAnsi="Symbol"/>
      </w:rPr>
    </w:lvl>
    <w:lvl w:ilvl="4" w:tplc="5DDE7E84">
      <w:start w:val="1"/>
      <w:numFmt w:val="bullet"/>
      <w:lvlText w:val="o"/>
      <w:lvlJc w:val="left"/>
      <w:pPr>
        <w:ind w:left="3600" w:hanging="360"/>
      </w:pPr>
      <w:rPr>
        <w:rFonts w:hint="default" w:ascii="Courier New" w:hAnsi="Courier New"/>
      </w:rPr>
    </w:lvl>
    <w:lvl w:ilvl="5" w:tplc="28A8013A">
      <w:start w:val="1"/>
      <w:numFmt w:val="bullet"/>
      <w:lvlText w:val=""/>
      <w:lvlJc w:val="left"/>
      <w:pPr>
        <w:ind w:left="4320" w:hanging="360"/>
      </w:pPr>
      <w:rPr>
        <w:rFonts w:hint="default" w:ascii="Wingdings" w:hAnsi="Wingdings"/>
      </w:rPr>
    </w:lvl>
    <w:lvl w:ilvl="6" w:tplc="688A1058">
      <w:start w:val="1"/>
      <w:numFmt w:val="bullet"/>
      <w:lvlText w:val=""/>
      <w:lvlJc w:val="left"/>
      <w:pPr>
        <w:ind w:left="5040" w:hanging="360"/>
      </w:pPr>
      <w:rPr>
        <w:rFonts w:hint="default" w:ascii="Symbol" w:hAnsi="Symbol"/>
      </w:rPr>
    </w:lvl>
    <w:lvl w:ilvl="7" w:tplc="644C413E">
      <w:start w:val="1"/>
      <w:numFmt w:val="bullet"/>
      <w:lvlText w:val="o"/>
      <w:lvlJc w:val="left"/>
      <w:pPr>
        <w:ind w:left="5760" w:hanging="360"/>
      </w:pPr>
      <w:rPr>
        <w:rFonts w:hint="default" w:ascii="Courier New" w:hAnsi="Courier New"/>
      </w:rPr>
    </w:lvl>
    <w:lvl w:ilvl="8" w:tplc="5D7262F8">
      <w:start w:val="1"/>
      <w:numFmt w:val="bullet"/>
      <w:lvlText w:val=""/>
      <w:lvlJc w:val="left"/>
      <w:pPr>
        <w:ind w:left="6480" w:hanging="360"/>
      </w:pPr>
      <w:rPr>
        <w:rFonts w:hint="default" w:ascii="Wingdings" w:hAnsi="Wingdings"/>
      </w:rPr>
    </w:lvl>
  </w:abstractNum>
  <w:abstractNum w:abstractNumId="9" w15:restartNumberingAfterBreak="0">
    <w:nsid w:val="228928CB"/>
    <w:multiLevelType w:val="hybridMultilevel"/>
    <w:tmpl w:val="3FF044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A570A0"/>
    <w:multiLevelType w:val="hybridMultilevel"/>
    <w:tmpl w:val="0E007D1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260AAEEF"/>
    <w:multiLevelType w:val="hybridMultilevel"/>
    <w:tmpl w:val="652E1B14"/>
    <w:lvl w:ilvl="0" w:tplc="396A21B0">
      <w:start w:val="1"/>
      <w:numFmt w:val="bullet"/>
      <w:lvlText w:val=""/>
      <w:lvlJc w:val="left"/>
      <w:pPr>
        <w:ind w:left="720" w:hanging="360"/>
      </w:pPr>
      <w:rPr>
        <w:rFonts w:hint="default" w:ascii="Symbol" w:hAnsi="Symbol"/>
      </w:rPr>
    </w:lvl>
    <w:lvl w:ilvl="1" w:tplc="DCEE25DC">
      <w:start w:val="1"/>
      <w:numFmt w:val="bullet"/>
      <w:lvlText w:val="o"/>
      <w:lvlJc w:val="left"/>
      <w:pPr>
        <w:ind w:left="1440" w:hanging="360"/>
      </w:pPr>
      <w:rPr>
        <w:rFonts w:hint="default" w:ascii="Courier New" w:hAnsi="Courier New"/>
      </w:rPr>
    </w:lvl>
    <w:lvl w:ilvl="2" w:tplc="D0249ECA">
      <w:start w:val="1"/>
      <w:numFmt w:val="bullet"/>
      <w:lvlText w:val=""/>
      <w:lvlJc w:val="left"/>
      <w:pPr>
        <w:ind w:left="2160" w:hanging="360"/>
      </w:pPr>
      <w:rPr>
        <w:rFonts w:hint="default" w:ascii="Wingdings" w:hAnsi="Wingdings"/>
      </w:rPr>
    </w:lvl>
    <w:lvl w:ilvl="3" w:tplc="159EC0D2">
      <w:start w:val="1"/>
      <w:numFmt w:val="bullet"/>
      <w:lvlText w:val=""/>
      <w:lvlJc w:val="left"/>
      <w:pPr>
        <w:ind w:left="2880" w:hanging="360"/>
      </w:pPr>
      <w:rPr>
        <w:rFonts w:hint="default" w:ascii="Symbol" w:hAnsi="Symbol"/>
      </w:rPr>
    </w:lvl>
    <w:lvl w:ilvl="4" w:tplc="DCCABB72">
      <w:start w:val="1"/>
      <w:numFmt w:val="bullet"/>
      <w:lvlText w:val="o"/>
      <w:lvlJc w:val="left"/>
      <w:pPr>
        <w:ind w:left="3600" w:hanging="360"/>
      </w:pPr>
      <w:rPr>
        <w:rFonts w:hint="default" w:ascii="Courier New" w:hAnsi="Courier New"/>
      </w:rPr>
    </w:lvl>
    <w:lvl w:ilvl="5" w:tplc="955C8DB2">
      <w:start w:val="1"/>
      <w:numFmt w:val="bullet"/>
      <w:lvlText w:val=""/>
      <w:lvlJc w:val="left"/>
      <w:pPr>
        <w:ind w:left="4320" w:hanging="360"/>
      </w:pPr>
      <w:rPr>
        <w:rFonts w:hint="default" w:ascii="Wingdings" w:hAnsi="Wingdings"/>
      </w:rPr>
    </w:lvl>
    <w:lvl w:ilvl="6" w:tplc="7E38AA70">
      <w:start w:val="1"/>
      <w:numFmt w:val="bullet"/>
      <w:lvlText w:val=""/>
      <w:lvlJc w:val="left"/>
      <w:pPr>
        <w:ind w:left="5040" w:hanging="360"/>
      </w:pPr>
      <w:rPr>
        <w:rFonts w:hint="default" w:ascii="Symbol" w:hAnsi="Symbol"/>
      </w:rPr>
    </w:lvl>
    <w:lvl w:ilvl="7" w:tplc="F6E44E52">
      <w:start w:val="1"/>
      <w:numFmt w:val="bullet"/>
      <w:lvlText w:val="o"/>
      <w:lvlJc w:val="left"/>
      <w:pPr>
        <w:ind w:left="5760" w:hanging="360"/>
      </w:pPr>
      <w:rPr>
        <w:rFonts w:hint="default" w:ascii="Courier New" w:hAnsi="Courier New"/>
      </w:rPr>
    </w:lvl>
    <w:lvl w:ilvl="8" w:tplc="F23EC558">
      <w:start w:val="1"/>
      <w:numFmt w:val="bullet"/>
      <w:lvlText w:val=""/>
      <w:lvlJc w:val="left"/>
      <w:pPr>
        <w:ind w:left="6480" w:hanging="360"/>
      </w:pPr>
      <w:rPr>
        <w:rFonts w:hint="default" w:ascii="Wingdings" w:hAnsi="Wingdings"/>
      </w:rPr>
    </w:lvl>
  </w:abstractNum>
  <w:abstractNum w:abstractNumId="12" w15:restartNumberingAfterBreak="0">
    <w:nsid w:val="26BD65DD"/>
    <w:multiLevelType w:val="hybridMultilevel"/>
    <w:tmpl w:val="2C1E045C"/>
    <w:lvl w:ilvl="0" w:tplc="8FA2A85E">
      <w:start w:val="1"/>
      <w:numFmt w:val="bullet"/>
      <w:lvlText w:val=""/>
      <w:lvlJc w:val="left"/>
      <w:pPr>
        <w:ind w:left="720" w:hanging="360"/>
      </w:pPr>
      <w:rPr>
        <w:rFonts w:hint="default" w:ascii="Symbol" w:hAnsi="Symbol"/>
      </w:rPr>
    </w:lvl>
    <w:lvl w:ilvl="1" w:tplc="C472FD72">
      <w:start w:val="1"/>
      <w:numFmt w:val="bullet"/>
      <w:lvlText w:val="o"/>
      <w:lvlJc w:val="left"/>
      <w:pPr>
        <w:ind w:left="1440" w:hanging="360"/>
      </w:pPr>
      <w:rPr>
        <w:rFonts w:hint="default" w:ascii="Courier New" w:hAnsi="Courier New"/>
      </w:rPr>
    </w:lvl>
    <w:lvl w:ilvl="2" w:tplc="9EDCC60A">
      <w:start w:val="1"/>
      <w:numFmt w:val="bullet"/>
      <w:lvlText w:val=""/>
      <w:lvlJc w:val="left"/>
      <w:pPr>
        <w:ind w:left="2160" w:hanging="360"/>
      </w:pPr>
      <w:rPr>
        <w:rFonts w:hint="default" w:ascii="Wingdings" w:hAnsi="Wingdings"/>
      </w:rPr>
    </w:lvl>
    <w:lvl w:ilvl="3" w:tplc="1F961A50">
      <w:start w:val="1"/>
      <w:numFmt w:val="bullet"/>
      <w:lvlText w:val=""/>
      <w:lvlJc w:val="left"/>
      <w:pPr>
        <w:ind w:left="2880" w:hanging="360"/>
      </w:pPr>
      <w:rPr>
        <w:rFonts w:hint="default" w:ascii="Symbol" w:hAnsi="Symbol"/>
      </w:rPr>
    </w:lvl>
    <w:lvl w:ilvl="4" w:tplc="D806159E">
      <w:start w:val="1"/>
      <w:numFmt w:val="bullet"/>
      <w:lvlText w:val="o"/>
      <w:lvlJc w:val="left"/>
      <w:pPr>
        <w:ind w:left="3600" w:hanging="360"/>
      </w:pPr>
      <w:rPr>
        <w:rFonts w:hint="default" w:ascii="Courier New" w:hAnsi="Courier New"/>
      </w:rPr>
    </w:lvl>
    <w:lvl w:ilvl="5" w:tplc="9F4235F8">
      <w:start w:val="1"/>
      <w:numFmt w:val="bullet"/>
      <w:lvlText w:val=""/>
      <w:lvlJc w:val="left"/>
      <w:pPr>
        <w:ind w:left="4320" w:hanging="360"/>
      </w:pPr>
      <w:rPr>
        <w:rFonts w:hint="default" w:ascii="Wingdings" w:hAnsi="Wingdings"/>
      </w:rPr>
    </w:lvl>
    <w:lvl w:ilvl="6" w:tplc="CDA011D6">
      <w:start w:val="1"/>
      <w:numFmt w:val="bullet"/>
      <w:lvlText w:val=""/>
      <w:lvlJc w:val="left"/>
      <w:pPr>
        <w:ind w:left="5040" w:hanging="360"/>
      </w:pPr>
      <w:rPr>
        <w:rFonts w:hint="default" w:ascii="Symbol" w:hAnsi="Symbol"/>
      </w:rPr>
    </w:lvl>
    <w:lvl w:ilvl="7" w:tplc="B03C7654">
      <w:start w:val="1"/>
      <w:numFmt w:val="bullet"/>
      <w:lvlText w:val="o"/>
      <w:lvlJc w:val="left"/>
      <w:pPr>
        <w:ind w:left="5760" w:hanging="360"/>
      </w:pPr>
      <w:rPr>
        <w:rFonts w:hint="default" w:ascii="Courier New" w:hAnsi="Courier New"/>
      </w:rPr>
    </w:lvl>
    <w:lvl w:ilvl="8" w:tplc="E38CF32E">
      <w:start w:val="1"/>
      <w:numFmt w:val="bullet"/>
      <w:lvlText w:val=""/>
      <w:lvlJc w:val="left"/>
      <w:pPr>
        <w:ind w:left="6480" w:hanging="360"/>
      </w:pPr>
      <w:rPr>
        <w:rFonts w:hint="default" w:ascii="Wingdings" w:hAnsi="Wingdings"/>
      </w:rPr>
    </w:lvl>
  </w:abstractNum>
  <w:abstractNum w:abstractNumId="13" w15:restartNumberingAfterBreak="0">
    <w:nsid w:val="27C55DAD"/>
    <w:multiLevelType w:val="hybridMultilevel"/>
    <w:tmpl w:val="F8F8EB4C"/>
    <w:lvl w:ilvl="0" w:tplc="74D200F4">
      <w:numFmt w:val="bullet"/>
      <w:lvlText w:val=""/>
      <w:lvlJc w:val="left"/>
      <w:pPr>
        <w:ind w:left="1520" w:hanging="360"/>
      </w:pPr>
      <w:rPr>
        <w:rFonts w:hint="default" w:ascii="Symbol" w:hAnsi="Symbol" w:eastAsia="Symbol" w:cs="Symbol"/>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4" w15:restartNumberingAfterBreak="0">
    <w:nsid w:val="27D0007E"/>
    <w:multiLevelType w:val="hybridMultilevel"/>
    <w:tmpl w:val="07689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95B3474"/>
    <w:multiLevelType w:val="hybridMultilevel"/>
    <w:tmpl w:val="19341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EB7ABA"/>
    <w:multiLevelType w:val="hybridMultilevel"/>
    <w:tmpl w:val="063A5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07625B"/>
    <w:multiLevelType w:val="hybridMultilevel"/>
    <w:tmpl w:val="5B20636E"/>
    <w:lvl w:ilvl="0" w:tplc="FFB8F442">
      <w:start w:val="1"/>
      <w:numFmt w:val="bullet"/>
      <w:lvlText w:val=""/>
      <w:lvlJc w:val="left"/>
      <w:pPr>
        <w:ind w:left="720" w:hanging="360"/>
      </w:pPr>
      <w:rPr>
        <w:rFonts w:hint="default" w:ascii="Symbol" w:hAnsi="Symbol"/>
      </w:rPr>
    </w:lvl>
    <w:lvl w:ilvl="1" w:tplc="523E6688">
      <w:start w:val="1"/>
      <w:numFmt w:val="bullet"/>
      <w:lvlText w:val="o"/>
      <w:lvlJc w:val="left"/>
      <w:pPr>
        <w:ind w:left="1440" w:hanging="360"/>
      </w:pPr>
      <w:rPr>
        <w:rFonts w:hint="default" w:ascii="Courier New" w:hAnsi="Courier New"/>
      </w:rPr>
    </w:lvl>
    <w:lvl w:ilvl="2" w:tplc="04300030">
      <w:start w:val="1"/>
      <w:numFmt w:val="bullet"/>
      <w:lvlText w:val=""/>
      <w:lvlJc w:val="left"/>
      <w:pPr>
        <w:ind w:left="2160" w:hanging="360"/>
      </w:pPr>
      <w:rPr>
        <w:rFonts w:hint="default" w:ascii="Wingdings" w:hAnsi="Wingdings"/>
      </w:rPr>
    </w:lvl>
    <w:lvl w:ilvl="3" w:tplc="808E698C">
      <w:start w:val="1"/>
      <w:numFmt w:val="bullet"/>
      <w:lvlText w:val=""/>
      <w:lvlJc w:val="left"/>
      <w:pPr>
        <w:ind w:left="2880" w:hanging="360"/>
      </w:pPr>
      <w:rPr>
        <w:rFonts w:hint="default" w:ascii="Symbol" w:hAnsi="Symbol"/>
      </w:rPr>
    </w:lvl>
    <w:lvl w:ilvl="4" w:tplc="B6F20AFE">
      <w:start w:val="1"/>
      <w:numFmt w:val="bullet"/>
      <w:lvlText w:val="o"/>
      <w:lvlJc w:val="left"/>
      <w:pPr>
        <w:ind w:left="3600" w:hanging="360"/>
      </w:pPr>
      <w:rPr>
        <w:rFonts w:hint="default" w:ascii="Courier New" w:hAnsi="Courier New"/>
      </w:rPr>
    </w:lvl>
    <w:lvl w:ilvl="5" w:tplc="FD203B1E">
      <w:start w:val="1"/>
      <w:numFmt w:val="bullet"/>
      <w:lvlText w:val=""/>
      <w:lvlJc w:val="left"/>
      <w:pPr>
        <w:ind w:left="4320" w:hanging="360"/>
      </w:pPr>
      <w:rPr>
        <w:rFonts w:hint="default" w:ascii="Wingdings" w:hAnsi="Wingdings"/>
      </w:rPr>
    </w:lvl>
    <w:lvl w:ilvl="6" w:tplc="7560869A">
      <w:start w:val="1"/>
      <w:numFmt w:val="bullet"/>
      <w:lvlText w:val=""/>
      <w:lvlJc w:val="left"/>
      <w:pPr>
        <w:ind w:left="5040" w:hanging="360"/>
      </w:pPr>
      <w:rPr>
        <w:rFonts w:hint="default" w:ascii="Symbol" w:hAnsi="Symbol"/>
      </w:rPr>
    </w:lvl>
    <w:lvl w:ilvl="7" w:tplc="5442E500">
      <w:start w:val="1"/>
      <w:numFmt w:val="bullet"/>
      <w:lvlText w:val="o"/>
      <w:lvlJc w:val="left"/>
      <w:pPr>
        <w:ind w:left="5760" w:hanging="360"/>
      </w:pPr>
      <w:rPr>
        <w:rFonts w:hint="default" w:ascii="Courier New" w:hAnsi="Courier New"/>
      </w:rPr>
    </w:lvl>
    <w:lvl w:ilvl="8" w:tplc="F49C984A">
      <w:start w:val="1"/>
      <w:numFmt w:val="bullet"/>
      <w:lvlText w:val=""/>
      <w:lvlJc w:val="left"/>
      <w:pPr>
        <w:ind w:left="6480" w:hanging="360"/>
      </w:pPr>
      <w:rPr>
        <w:rFonts w:hint="default" w:ascii="Wingdings" w:hAnsi="Wingdings"/>
      </w:rPr>
    </w:lvl>
  </w:abstractNum>
  <w:abstractNum w:abstractNumId="18" w15:restartNumberingAfterBreak="0">
    <w:nsid w:val="3D9948AF"/>
    <w:multiLevelType w:val="hybridMultilevel"/>
    <w:tmpl w:val="69E4A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795F4B"/>
    <w:multiLevelType w:val="hybridMultilevel"/>
    <w:tmpl w:val="226006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F740B0D"/>
    <w:multiLevelType w:val="hybridMultilevel"/>
    <w:tmpl w:val="561A804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9C4351"/>
    <w:multiLevelType w:val="hybridMultilevel"/>
    <w:tmpl w:val="48CC389E"/>
    <w:lvl w:ilvl="0" w:tplc="80ACDEF0">
      <w:start w:val="1"/>
      <w:numFmt w:val="bullet"/>
      <w:lvlText w:val=""/>
      <w:lvlJc w:val="left"/>
      <w:pPr>
        <w:ind w:left="720" w:hanging="360"/>
      </w:pPr>
      <w:rPr>
        <w:rFonts w:hint="default" w:ascii="Symbol" w:hAnsi="Symbol"/>
      </w:rPr>
    </w:lvl>
    <w:lvl w:ilvl="1" w:tplc="5E5C4676">
      <w:start w:val="1"/>
      <w:numFmt w:val="bullet"/>
      <w:lvlText w:val="o"/>
      <w:lvlJc w:val="left"/>
      <w:pPr>
        <w:ind w:left="1440" w:hanging="360"/>
      </w:pPr>
      <w:rPr>
        <w:rFonts w:hint="default" w:ascii="Courier New" w:hAnsi="Courier New"/>
      </w:rPr>
    </w:lvl>
    <w:lvl w:ilvl="2" w:tplc="7D88426A">
      <w:start w:val="1"/>
      <w:numFmt w:val="bullet"/>
      <w:lvlText w:val=""/>
      <w:lvlJc w:val="left"/>
      <w:pPr>
        <w:ind w:left="2160" w:hanging="360"/>
      </w:pPr>
      <w:rPr>
        <w:rFonts w:hint="default" w:ascii="Wingdings" w:hAnsi="Wingdings"/>
      </w:rPr>
    </w:lvl>
    <w:lvl w:ilvl="3" w:tplc="3B7A3612">
      <w:start w:val="1"/>
      <w:numFmt w:val="bullet"/>
      <w:lvlText w:val=""/>
      <w:lvlJc w:val="left"/>
      <w:pPr>
        <w:ind w:left="2880" w:hanging="360"/>
      </w:pPr>
      <w:rPr>
        <w:rFonts w:hint="default" w:ascii="Symbol" w:hAnsi="Symbol"/>
      </w:rPr>
    </w:lvl>
    <w:lvl w:ilvl="4" w:tplc="BA328D0A">
      <w:start w:val="1"/>
      <w:numFmt w:val="bullet"/>
      <w:lvlText w:val="o"/>
      <w:lvlJc w:val="left"/>
      <w:pPr>
        <w:ind w:left="3600" w:hanging="360"/>
      </w:pPr>
      <w:rPr>
        <w:rFonts w:hint="default" w:ascii="Courier New" w:hAnsi="Courier New"/>
      </w:rPr>
    </w:lvl>
    <w:lvl w:ilvl="5" w:tplc="52AAB904">
      <w:start w:val="1"/>
      <w:numFmt w:val="bullet"/>
      <w:lvlText w:val=""/>
      <w:lvlJc w:val="left"/>
      <w:pPr>
        <w:ind w:left="4320" w:hanging="360"/>
      </w:pPr>
      <w:rPr>
        <w:rFonts w:hint="default" w:ascii="Wingdings" w:hAnsi="Wingdings"/>
      </w:rPr>
    </w:lvl>
    <w:lvl w:ilvl="6" w:tplc="469A12A4">
      <w:start w:val="1"/>
      <w:numFmt w:val="bullet"/>
      <w:lvlText w:val=""/>
      <w:lvlJc w:val="left"/>
      <w:pPr>
        <w:ind w:left="5040" w:hanging="360"/>
      </w:pPr>
      <w:rPr>
        <w:rFonts w:hint="default" w:ascii="Symbol" w:hAnsi="Symbol"/>
      </w:rPr>
    </w:lvl>
    <w:lvl w:ilvl="7" w:tplc="846ED5F6">
      <w:start w:val="1"/>
      <w:numFmt w:val="bullet"/>
      <w:lvlText w:val="o"/>
      <w:lvlJc w:val="left"/>
      <w:pPr>
        <w:ind w:left="5760" w:hanging="360"/>
      </w:pPr>
      <w:rPr>
        <w:rFonts w:hint="default" w:ascii="Courier New" w:hAnsi="Courier New"/>
      </w:rPr>
    </w:lvl>
    <w:lvl w:ilvl="8" w:tplc="F6D8472A">
      <w:start w:val="1"/>
      <w:numFmt w:val="bullet"/>
      <w:lvlText w:val=""/>
      <w:lvlJc w:val="left"/>
      <w:pPr>
        <w:ind w:left="6480" w:hanging="360"/>
      </w:pPr>
      <w:rPr>
        <w:rFonts w:hint="default" w:ascii="Wingdings" w:hAnsi="Wingdings"/>
      </w:rPr>
    </w:lvl>
  </w:abstractNum>
  <w:abstractNum w:abstractNumId="23" w15:restartNumberingAfterBreak="0">
    <w:nsid w:val="43600D8D"/>
    <w:multiLevelType w:val="hybridMultilevel"/>
    <w:tmpl w:val="07664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BF82EDE"/>
    <w:multiLevelType w:val="hybridMultilevel"/>
    <w:tmpl w:val="8FD66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7" w15:restartNumberingAfterBreak="0">
    <w:nsid w:val="5233B11C"/>
    <w:multiLevelType w:val="hybridMultilevel"/>
    <w:tmpl w:val="B47C7072"/>
    <w:lvl w:ilvl="0" w:tplc="655E5C34">
      <w:start w:val="1"/>
      <w:numFmt w:val="bullet"/>
      <w:lvlText w:val=""/>
      <w:lvlJc w:val="left"/>
      <w:pPr>
        <w:ind w:left="720" w:hanging="360"/>
      </w:pPr>
      <w:rPr>
        <w:rFonts w:hint="default" w:ascii="Symbol" w:hAnsi="Symbol"/>
      </w:rPr>
    </w:lvl>
    <w:lvl w:ilvl="1" w:tplc="B71E6F28">
      <w:start w:val="1"/>
      <w:numFmt w:val="bullet"/>
      <w:lvlText w:val="o"/>
      <w:lvlJc w:val="left"/>
      <w:pPr>
        <w:ind w:left="1440" w:hanging="360"/>
      </w:pPr>
      <w:rPr>
        <w:rFonts w:hint="default" w:ascii="Courier New" w:hAnsi="Courier New"/>
      </w:rPr>
    </w:lvl>
    <w:lvl w:ilvl="2" w:tplc="BD388398">
      <w:start w:val="1"/>
      <w:numFmt w:val="bullet"/>
      <w:lvlText w:val=""/>
      <w:lvlJc w:val="left"/>
      <w:pPr>
        <w:ind w:left="2160" w:hanging="360"/>
      </w:pPr>
      <w:rPr>
        <w:rFonts w:hint="default" w:ascii="Wingdings" w:hAnsi="Wingdings"/>
      </w:rPr>
    </w:lvl>
    <w:lvl w:ilvl="3" w:tplc="E63C47F6">
      <w:start w:val="1"/>
      <w:numFmt w:val="bullet"/>
      <w:lvlText w:val=""/>
      <w:lvlJc w:val="left"/>
      <w:pPr>
        <w:ind w:left="2880" w:hanging="360"/>
      </w:pPr>
      <w:rPr>
        <w:rFonts w:hint="default" w:ascii="Symbol" w:hAnsi="Symbol"/>
      </w:rPr>
    </w:lvl>
    <w:lvl w:ilvl="4" w:tplc="1AC6A4B4">
      <w:start w:val="1"/>
      <w:numFmt w:val="bullet"/>
      <w:lvlText w:val="o"/>
      <w:lvlJc w:val="left"/>
      <w:pPr>
        <w:ind w:left="3600" w:hanging="360"/>
      </w:pPr>
      <w:rPr>
        <w:rFonts w:hint="default" w:ascii="Courier New" w:hAnsi="Courier New"/>
      </w:rPr>
    </w:lvl>
    <w:lvl w:ilvl="5" w:tplc="03F4EA04">
      <w:start w:val="1"/>
      <w:numFmt w:val="bullet"/>
      <w:lvlText w:val=""/>
      <w:lvlJc w:val="left"/>
      <w:pPr>
        <w:ind w:left="4320" w:hanging="360"/>
      </w:pPr>
      <w:rPr>
        <w:rFonts w:hint="default" w:ascii="Wingdings" w:hAnsi="Wingdings"/>
      </w:rPr>
    </w:lvl>
    <w:lvl w:ilvl="6" w:tplc="63426AF2">
      <w:start w:val="1"/>
      <w:numFmt w:val="bullet"/>
      <w:lvlText w:val=""/>
      <w:lvlJc w:val="left"/>
      <w:pPr>
        <w:ind w:left="5040" w:hanging="360"/>
      </w:pPr>
      <w:rPr>
        <w:rFonts w:hint="default" w:ascii="Symbol" w:hAnsi="Symbol"/>
      </w:rPr>
    </w:lvl>
    <w:lvl w:ilvl="7" w:tplc="64FEDDAA">
      <w:start w:val="1"/>
      <w:numFmt w:val="bullet"/>
      <w:lvlText w:val="o"/>
      <w:lvlJc w:val="left"/>
      <w:pPr>
        <w:ind w:left="5760" w:hanging="360"/>
      </w:pPr>
      <w:rPr>
        <w:rFonts w:hint="default" w:ascii="Courier New" w:hAnsi="Courier New"/>
      </w:rPr>
    </w:lvl>
    <w:lvl w:ilvl="8" w:tplc="5AACF4C2">
      <w:start w:val="1"/>
      <w:numFmt w:val="bullet"/>
      <w:lvlText w:val=""/>
      <w:lvlJc w:val="left"/>
      <w:pPr>
        <w:ind w:left="6480" w:hanging="360"/>
      </w:pPr>
      <w:rPr>
        <w:rFonts w:hint="default" w:ascii="Wingdings" w:hAnsi="Wingdings"/>
      </w:rPr>
    </w:lvl>
  </w:abstractNum>
  <w:abstractNum w:abstractNumId="28" w15:restartNumberingAfterBreak="0">
    <w:nsid w:val="52C47685"/>
    <w:multiLevelType w:val="hybridMultilevel"/>
    <w:tmpl w:val="509CC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7A81120"/>
    <w:multiLevelType w:val="hybridMultilevel"/>
    <w:tmpl w:val="56CE9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B6D26B9"/>
    <w:multiLevelType w:val="hybridMultilevel"/>
    <w:tmpl w:val="85B6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CC2377B"/>
    <w:multiLevelType w:val="hybridMultilevel"/>
    <w:tmpl w:val="47F6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3CB2AAB"/>
    <w:multiLevelType w:val="hybridMultilevel"/>
    <w:tmpl w:val="EEB65CAA"/>
    <w:lvl w:ilvl="0" w:tplc="08090001">
      <w:start w:val="1"/>
      <w:numFmt w:val="bullet"/>
      <w:lvlText w:val=""/>
      <w:lvlJc w:val="left"/>
      <w:pPr>
        <w:ind w:left="720" w:hanging="360"/>
      </w:pPr>
      <w:rPr>
        <w:rFonts w:hint="default" w:ascii="Symbol" w:hAnsi="Symbol"/>
      </w:rPr>
    </w:lvl>
    <w:lvl w:ilvl="1" w:tplc="506CC1A0">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3E63C04"/>
    <w:multiLevelType w:val="hybridMultilevel"/>
    <w:tmpl w:val="32DC9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62254FE"/>
    <w:multiLevelType w:val="hybridMultilevel"/>
    <w:tmpl w:val="09DA6C74"/>
    <w:lvl w:ilvl="0" w:tplc="09961A06">
      <w:start w:val="1"/>
      <w:numFmt w:val="bullet"/>
      <w:lvlText w:val=""/>
      <w:lvlJc w:val="left"/>
      <w:pPr>
        <w:ind w:left="720" w:hanging="360"/>
      </w:pPr>
      <w:rPr>
        <w:rFonts w:hint="default" w:ascii="Symbol" w:hAnsi="Symbol"/>
      </w:rPr>
    </w:lvl>
    <w:lvl w:ilvl="1" w:tplc="CD5CCF08">
      <w:start w:val="1"/>
      <w:numFmt w:val="bullet"/>
      <w:lvlText w:val="o"/>
      <w:lvlJc w:val="left"/>
      <w:pPr>
        <w:ind w:left="1440" w:hanging="360"/>
      </w:pPr>
      <w:rPr>
        <w:rFonts w:hint="default" w:ascii="Courier New" w:hAnsi="Courier New"/>
      </w:rPr>
    </w:lvl>
    <w:lvl w:ilvl="2" w:tplc="DDA46DFC">
      <w:start w:val="1"/>
      <w:numFmt w:val="bullet"/>
      <w:lvlText w:val=""/>
      <w:lvlJc w:val="left"/>
      <w:pPr>
        <w:ind w:left="2160" w:hanging="360"/>
      </w:pPr>
      <w:rPr>
        <w:rFonts w:hint="default" w:ascii="Wingdings" w:hAnsi="Wingdings"/>
      </w:rPr>
    </w:lvl>
    <w:lvl w:ilvl="3" w:tplc="E6D076E0">
      <w:start w:val="1"/>
      <w:numFmt w:val="bullet"/>
      <w:lvlText w:val=""/>
      <w:lvlJc w:val="left"/>
      <w:pPr>
        <w:ind w:left="2880" w:hanging="360"/>
      </w:pPr>
      <w:rPr>
        <w:rFonts w:hint="default" w:ascii="Symbol" w:hAnsi="Symbol"/>
      </w:rPr>
    </w:lvl>
    <w:lvl w:ilvl="4" w:tplc="D92631DC">
      <w:start w:val="1"/>
      <w:numFmt w:val="bullet"/>
      <w:lvlText w:val="o"/>
      <w:lvlJc w:val="left"/>
      <w:pPr>
        <w:ind w:left="3600" w:hanging="360"/>
      </w:pPr>
      <w:rPr>
        <w:rFonts w:hint="default" w:ascii="Courier New" w:hAnsi="Courier New"/>
      </w:rPr>
    </w:lvl>
    <w:lvl w:ilvl="5" w:tplc="0E1EFD8C">
      <w:start w:val="1"/>
      <w:numFmt w:val="bullet"/>
      <w:lvlText w:val=""/>
      <w:lvlJc w:val="left"/>
      <w:pPr>
        <w:ind w:left="4320" w:hanging="360"/>
      </w:pPr>
      <w:rPr>
        <w:rFonts w:hint="default" w:ascii="Wingdings" w:hAnsi="Wingdings"/>
      </w:rPr>
    </w:lvl>
    <w:lvl w:ilvl="6" w:tplc="98043E36">
      <w:start w:val="1"/>
      <w:numFmt w:val="bullet"/>
      <w:lvlText w:val=""/>
      <w:lvlJc w:val="left"/>
      <w:pPr>
        <w:ind w:left="5040" w:hanging="360"/>
      </w:pPr>
      <w:rPr>
        <w:rFonts w:hint="default" w:ascii="Symbol" w:hAnsi="Symbol"/>
      </w:rPr>
    </w:lvl>
    <w:lvl w:ilvl="7" w:tplc="095C4BA6">
      <w:start w:val="1"/>
      <w:numFmt w:val="bullet"/>
      <w:lvlText w:val="o"/>
      <w:lvlJc w:val="left"/>
      <w:pPr>
        <w:ind w:left="5760" w:hanging="360"/>
      </w:pPr>
      <w:rPr>
        <w:rFonts w:hint="default" w:ascii="Courier New" w:hAnsi="Courier New"/>
      </w:rPr>
    </w:lvl>
    <w:lvl w:ilvl="8" w:tplc="AD24C34E">
      <w:start w:val="1"/>
      <w:numFmt w:val="bullet"/>
      <w:lvlText w:val=""/>
      <w:lvlJc w:val="left"/>
      <w:pPr>
        <w:ind w:left="6480" w:hanging="360"/>
      </w:pPr>
      <w:rPr>
        <w:rFonts w:hint="default" w:ascii="Wingdings" w:hAnsi="Wingdings"/>
      </w:rPr>
    </w:lvl>
  </w:abstractNum>
  <w:abstractNum w:abstractNumId="35" w15:restartNumberingAfterBreak="0">
    <w:nsid w:val="67020852"/>
    <w:multiLevelType w:val="hybridMultilevel"/>
    <w:tmpl w:val="E60AA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979212B"/>
    <w:multiLevelType w:val="hybridMultilevel"/>
    <w:tmpl w:val="37484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B057D80"/>
    <w:multiLevelType w:val="hybridMultilevel"/>
    <w:tmpl w:val="EED4B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1E3759"/>
    <w:multiLevelType w:val="hybridMultilevel"/>
    <w:tmpl w:val="2CFC0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2E51609"/>
    <w:multiLevelType w:val="hybridMultilevel"/>
    <w:tmpl w:val="08C8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3240629"/>
    <w:multiLevelType w:val="hybridMultilevel"/>
    <w:tmpl w:val="E1DE8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7A678C4"/>
    <w:multiLevelType w:val="hybridMultilevel"/>
    <w:tmpl w:val="96967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816471B"/>
    <w:multiLevelType w:val="hybridMultilevel"/>
    <w:tmpl w:val="4E2C4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9504AD0"/>
    <w:multiLevelType w:val="hybridMultilevel"/>
    <w:tmpl w:val="B8366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A763A8F"/>
    <w:multiLevelType w:val="hybridMultilevel"/>
    <w:tmpl w:val="7FBA82EE"/>
    <w:lvl w:ilvl="0" w:tplc="8398E412">
      <w:start w:val="1"/>
      <w:numFmt w:val="bullet"/>
      <w:lvlText w:val=""/>
      <w:lvlJc w:val="left"/>
      <w:pPr>
        <w:ind w:left="720" w:hanging="360"/>
      </w:pPr>
      <w:rPr>
        <w:rFonts w:hint="default" w:ascii="Symbol" w:hAnsi="Symbol"/>
      </w:rPr>
    </w:lvl>
    <w:lvl w:ilvl="1" w:tplc="0C40750C">
      <w:start w:val="1"/>
      <w:numFmt w:val="bullet"/>
      <w:lvlText w:val="o"/>
      <w:lvlJc w:val="left"/>
      <w:pPr>
        <w:ind w:left="1440" w:hanging="360"/>
      </w:pPr>
      <w:rPr>
        <w:rFonts w:hint="default" w:ascii="Courier New" w:hAnsi="Courier New"/>
      </w:rPr>
    </w:lvl>
    <w:lvl w:ilvl="2" w:tplc="E4BC8392">
      <w:start w:val="1"/>
      <w:numFmt w:val="bullet"/>
      <w:lvlText w:val=""/>
      <w:lvlJc w:val="left"/>
      <w:pPr>
        <w:ind w:left="2160" w:hanging="360"/>
      </w:pPr>
      <w:rPr>
        <w:rFonts w:hint="default" w:ascii="Wingdings" w:hAnsi="Wingdings"/>
      </w:rPr>
    </w:lvl>
    <w:lvl w:ilvl="3" w:tplc="F1F6FCF6">
      <w:start w:val="1"/>
      <w:numFmt w:val="bullet"/>
      <w:lvlText w:val=""/>
      <w:lvlJc w:val="left"/>
      <w:pPr>
        <w:ind w:left="2880" w:hanging="360"/>
      </w:pPr>
      <w:rPr>
        <w:rFonts w:hint="default" w:ascii="Symbol" w:hAnsi="Symbol"/>
      </w:rPr>
    </w:lvl>
    <w:lvl w:ilvl="4" w:tplc="F8FA1E66">
      <w:start w:val="1"/>
      <w:numFmt w:val="bullet"/>
      <w:lvlText w:val="o"/>
      <w:lvlJc w:val="left"/>
      <w:pPr>
        <w:ind w:left="3600" w:hanging="360"/>
      </w:pPr>
      <w:rPr>
        <w:rFonts w:hint="default" w:ascii="Courier New" w:hAnsi="Courier New"/>
      </w:rPr>
    </w:lvl>
    <w:lvl w:ilvl="5" w:tplc="81B0CB06">
      <w:start w:val="1"/>
      <w:numFmt w:val="bullet"/>
      <w:lvlText w:val=""/>
      <w:lvlJc w:val="left"/>
      <w:pPr>
        <w:ind w:left="4320" w:hanging="360"/>
      </w:pPr>
      <w:rPr>
        <w:rFonts w:hint="default" w:ascii="Wingdings" w:hAnsi="Wingdings"/>
      </w:rPr>
    </w:lvl>
    <w:lvl w:ilvl="6" w:tplc="188E450C">
      <w:start w:val="1"/>
      <w:numFmt w:val="bullet"/>
      <w:lvlText w:val=""/>
      <w:lvlJc w:val="left"/>
      <w:pPr>
        <w:ind w:left="5040" w:hanging="360"/>
      </w:pPr>
      <w:rPr>
        <w:rFonts w:hint="default" w:ascii="Symbol" w:hAnsi="Symbol"/>
      </w:rPr>
    </w:lvl>
    <w:lvl w:ilvl="7" w:tplc="3C969038">
      <w:start w:val="1"/>
      <w:numFmt w:val="bullet"/>
      <w:lvlText w:val="o"/>
      <w:lvlJc w:val="left"/>
      <w:pPr>
        <w:ind w:left="5760" w:hanging="360"/>
      </w:pPr>
      <w:rPr>
        <w:rFonts w:hint="default" w:ascii="Courier New" w:hAnsi="Courier New"/>
      </w:rPr>
    </w:lvl>
    <w:lvl w:ilvl="8" w:tplc="5FF827C4">
      <w:start w:val="1"/>
      <w:numFmt w:val="bullet"/>
      <w:lvlText w:val=""/>
      <w:lvlJc w:val="left"/>
      <w:pPr>
        <w:ind w:left="6480" w:hanging="360"/>
      </w:pPr>
      <w:rPr>
        <w:rFonts w:hint="default" w:ascii="Wingdings" w:hAnsi="Wingdings"/>
      </w:rPr>
    </w:lvl>
  </w:abstractNum>
  <w:num w:numId="1" w16cid:durableId="31999153">
    <w:abstractNumId w:val="34"/>
  </w:num>
  <w:num w:numId="2" w16cid:durableId="2081949369">
    <w:abstractNumId w:val="8"/>
  </w:num>
  <w:num w:numId="3" w16cid:durableId="730228220">
    <w:abstractNumId w:val="45"/>
  </w:num>
  <w:num w:numId="4" w16cid:durableId="1107776238">
    <w:abstractNumId w:val="11"/>
  </w:num>
  <w:num w:numId="5" w16cid:durableId="698631395">
    <w:abstractNumId w:val="27"/>
  </w:num>
  <w:num w:numId="6" w16cid:durableId="1311132650">
    <w:abstractNumId w:val="2"/>
  </w:num>
  <w:num w:numId="7" w16cid:durableId="1723092243">
    <w:abstractNumId w:val="22"/>
  </w:num>
  <w:num w:numId="8" w16cid:durableId="2010710676">
    <w:abstractNumId w:val="7"/>
  </w:num>
  <w:num w:numId="9" w16cid:durableId="1060323007">
    <w:abstractNumId w:val="12"/>
  </w:num>
  <w:num w:numId="10" w16cid:durableId="1232277167">
    <w:abstractNumId w:val="26"/>
  </w:num>
  <w:num w:numId="11" w16cid:durableId="479231942">
    <w:abstractNumId w:val="17"/>
  </w:num>
  <w:num w:numId="12" w16cid:durableId="2007588588">
    <w:abstractNumId w:val="0"/>
  </w:num>
  <w:num w:numId="13" w16cid:durableId="1068386808">
    <w:abstractNumId w:val="21"/>
  </w:num>
  <w:num w:numId="14" w16cid:durableId="1842772616">
    <w:abstractNumId w:val="6"/>
  </w:num>
  <w:num w:numId="15" w16cid:durableId="1457142339">
    <w:abstractNumId w:val="3"/>
  </w:num>
  <w:num w:numId="16" w16cid:durableId="326370701">
    <w:abstractNumId w:val="24"/>
  </w:num>
  <w:num w:numId="17" w16cid:durableId="1908222489">
    <w:abstractNumId w:val="29"/>
  </w:num>
  <w:num w:numId="18" w16cid:durableId="1195922692">
    <w:abstractNumId w:val="38"/>
  </w:num>
  <w:num w:numId="19" w16cid:durableId="1916431053">
    <w:abstractNumId w:val="10"/>
  </w:num>
  <w:num w:numId="20" w16cid:durableId="1651599002">
    <w:abstractNumId w:val="20"/>
  </w:num>
  <w:num w:numId="21" w16cid:durableId="1640762694">
    <w:abstractNumId w:val="41"/>
  </w:num>
  <w:num w:numId="22" w16cid:durableId="421100285">
    <w:abstractNumId w:val="16"/>
  </w:num>
  <w:num w:numId="23" w16cid:durableId="1604415164">
    <w:abstractNumId w:val="31"/>
  </w:num>
  <w:num w:numId="24" w16cid:durableId="1572275329">
    <w:abstractNumId w:val="33"/>
  </w:num>
  <w:num w:numId="25" w16cid:durableId="518852867">
    <w:abstractNumId w:val="44"/>
  </w:num>
  <w:num w:numId="26" w16cid:durableId="512961842">
    <w:abstractNumId w:val="28"/>
  </w:num>
  <w:num w:numId="27" w16cid:durableId="1634217253">
    <w:abstractNumId w:val="30"/>
  </w:num>
  <w:num w:numId="28" w16cid:durableId="1178696093">
    <w:abstractNumId w:val="40"/>
  </w:num>
  <w:num w:numId="29" w16cid:durableId="229002326">
    <w:abstractNumId w:val="36"/>
  </w:num>
  <w:num w:numId="30" w16cid:durableId="2085031579">
    <w:abstractNumId w:val="25"/>
  </w:num>
  <w:num w:numId="31" w16cid:durableId="524372578">
    <w:abstractNumId w:val="37"/>
  </w:num>
  <w:num w:numId="32" w16cid:durableId="1557231746">
    <w:abstractNumId w:val="15"/>
  </w:num>
  <w:num w:numId="33" w16cid:durableId="471142912">
    <w:abstractNumId w:val="13"/>
  </w:num>
  <w:num w:numId="34" w16cid:durableId="1182089028">
    <w:abstractNumId w:val="4"/>
  </w:num>
  <w:num w:numId="35" w16cid:durableId="1676884961">
    <w:abstractNumId w:val="23"/>
  </w:num>
  <w:num w:numId="36" w16cid:durableId="918908753">
    <w:abstractNumId w:val="18"/>
  </w:num>
  <w:num w:numId="37" w16cid:durableId="138350426">
    <w:abstractNumId w:val="5"/>
  </w:num>
  <w:num w:numId="38" w16cid:durableId="1545798630">
    <w:abstractNumId w:val="42"/>
  </w:num>
  <w:num w:numId="39" w16cid:durableId="153500065">
    <w:abstractNumId w:val="14"/>
  </w:num>
  <w:num w:numId="40" w16cid:durableId="1290283907">
    <w:abstractNumId w:val="35"/>
  </w:num>
  <w:num w:numId="41" w16cid:durableId="1241259097">
    <w:abstractNumId w:val="1"/>
  </w:num>
  <w:num w:numId="42" w16cid:durableId="477307834">
    <w:abstractNumId w:val="39"/>
  </w:num>
  <w:num w:numId="43" w16cid:durableId="1591114059">
    <w:abstractNumId w:val="43"/>
  </w:num>
  <w:num w:numId="44" w16cid:durableId="1494371350">
    <w:abstractNumId w:val="32"/>
  </w:num>
  <w:num w:numId="45" w16cid:durableId="806437976">
    <w:abstractNumId w:val="19"/>
  </w:num>
  <w:num w:numId="46" w16cid:durableId="4934976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0000"/>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18C"/>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CC79B"/>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5DD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12AF"/>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36859"/>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37B4000"/>
    <w:rsid w:val="03976BF9"/>
    <w:rsid w:val="03D875DC"/>
    <w:rsid w:val="04150832"/>
    <w:rsid w:val="043B8C63"/>
    <w:rsid w:val="05B0D893"/>
    <w:rsid w:val="06636125"/>
    <w:rsid w:val="06B0E884"/>
    <w:rsid w:val="0712DD9B"/>
    <w:rsid w:val="084EB123"/>
    <w:rsid w:val="0945D8AD"/>
    <w:rsid w:val="09859220"/>
    <w:rsid w:val="09963FD3"/>
    <w:rsid w:val="0A5230A2"/>
    <w:rsid w:val="0B8FE741"/>
    <w:rsid w:val="0D7973FF"/>
    <w:rsid w:val="118E0656"/>
    <w:rsid w:val="11CA5BE9"/>
    <w:rsid w:val="11FD80EF"/>
    <w:rsid w:val="12238E48"/>
    <w:rsid w:val="13185729"/>
    <w:rsid w:val="1344B321"/>
    <w:rsid w:val="13995150"/>
    <w:rsid w:val="145556B8"/>
    <w:rsid w:val="151EEEEF"/>
    <w:rsid w:val="1585055E"/>
    <w:rsid w:val="15BBC225"/>
    <w:rsid w:val="16EF81DC"/>
    <w:rsid w:val="18A05652"/>
    <w:rsid w:val="18FABB6B"/>
    <w:rsid w:val="193E3C83"/>
    <w:rsid w:val="1A0892D4"/>
    <w:rsid w:val="1B282D5F"/>
    <w:rsid w:val="1B369CA9"/>
    <w:rsid w:val="1B44F366"/>
    <w:rsid w:val="1B750816"/>
    <w:rsid w:val="1BD7F714"/>
    <w:rsid w:val="1C9B8ABF"/>
    <w:rsid w:val="1CD26D0A"/>
    <w:rsid w:val="1D3D7152"/>
    <w:rsid w:val="1D87F960"/>
    <w:rsid w:val="1E545C04"/>
    <w:rsid w:val="1EC3DC2D"/>
    <w:rsid w:val="1EDC03F7"/>
    <w:rsid w:val="1EEE23CF"/>
    <w:rsid w:val="2088E7F1"/>
    <w:rsid w:val="209684A9"/>
    <w:rsid w:val="21A7CDE1"/>
    <w:rsid w:val="23D686CD"/>
    <w:rsid w:val="251BEA5C"/>
    <w:rsid w:val="2775B98C"/>
    <w:rsid w:val="28DEBDC1"/>
    <w:rsid w:val="29842FB5"/>
    <w:rsid w:val="2CA9C146"/>
    <w:rsid w:val="2D7F0921"/>
    <w:rsid w:val="2DED4AFC"/>
    <w:rsid w:val="2E40EB7C"/>
    <w:rsid w:val="30E8E7FF"/>
    <w:rsid w:val="30F67DA1"/>
    <w:rsid w:val="322CD30B"/>
    <w:rsid w:val="341E3365"/>
    <w:rsid w:val="34796BCB"/>
    <w:rsid w:val="34A0337A"/>
    <w:rsid w:val="3611ED37"/>
    <w:rsid w:val="36BBC81D"/>
    <w:rsid w:val="37B03F22"/>
    <w:rsid w:val="39A848D2"/>
    <w:rsid w:val="39EBC9EA"/>
    <w:rsid w:val="3AD49897"/>
    <w:rsid w:val="3B07603A"/>
    <w:rsid w:val="3D8C8C13"/>
    <w:rsid w:val="3FBB4ED3"/>
    <w:rsid w:val="4176A1BE"/>
    <w:rsid w:val="4214BA27"/>
    <w:rsid w:val="437462D4"/>
    <w:rsid w:val="44063512"/>
    <w:rsid w:val="4456F5A3"/>
    <w:rsid w:val="449B36A9"/>
    <w:rsid w:val="44C67748"/>
    <w:rsid w:val="45020CC9"/>
    <w:rsid w:val="45A20573"/>
    <w:rsid w:val="45EC4E9F"/>
    <w:rsid w:val="471738F3"/>
    <w:rsid w:val="48DA1F65"/>
    <w:rsid w:val="4B5FAE17"/>
    <w:rsid w:val="4BCF1633"/>
    <w:rsid w:val="4C1E85EB"/>
    <w:rsid w:val="4CAE3614"/>
    <w:rsid w:val="4CF75AE8"/>
    <w:rsid w:val="4DAD1758"/>
    <w:rsid w:val="4E03B2DD"/>
    <w:rsid w:val="4E0F3AC0"/>
    <w:rsid w:val="4F7A0888"/>
    <w:rsid w:val="4FE5D6D6"/>
    <w:rsid w:val="5181A737"/>
    <w:rsid w:val="51BCBA90"/>
    <w:rsid w:val="51DC0725"/>
    <w:rsid w:val="5729A794"/>
    <w:rsid w:val="58EA0883"/>
    <w:rsid w:val="597390BF"/>
    <w:rsid w:val="5AE36274"/>
    <w:rsid w:val="5BB07E22"/>
    <w:rsid w:val="5BC9A67F"/>
    <w:rsid w:val="5CD765B5"/>
    <w:rsid w:val="5CF210D7"/>
    <w:rsid w:val="5DBA150F"/>
    <w:rsid w:val="5F0F5B2D"/>
    <w:rsid w:val="5F2F1DC1"/>
    <w:rsid w:val="5F66F909"/>
    <w:rsid w:val="60D88D74"/>
    <w:rsid w:val="610DCA33"/>
    <w:rsid w:val="614E37B9"/>
    <w:rsid w:val="61EE9ED7"/>
    <w:rsid w:val="629A6B2E"/>
    <w:rsid w:val="62E6E592"/>
    <w:rsid w:val="635FD799"/>
    <w:rsid w:val="641C7DBC"/>
    <w:rsid w:val="64FB7B67"/>
    <w:rsid w:val="65EA5CD1"/>
    <w:rsid w:val="663A59B2"/>
    <w:rsid w:val="6758E291"/>
    <w:rsid w:val="6772FAD2"/>
    <w:rsid w:val="68CD6C97"/>
    <w:rsid w:val="69C66DFD"/>
    <w:rsid w:val="6A693CF8"/>
    <w:rsid w:val="6E94A0AD"/>
    <w:rsid w:val="6FB17385"/>
    <w:rsid w:val="70BE5ED5"/>
    <w:rsid w:val="70FFC4D7"/>
    <w:rsid w:val="717A9C41"/>
    <w:rsid w:val="73C4DDCD"/>
    <w:rsid w:val="7507EC2A"/>
    <w:rsid w:val="751A14F3"/>
    <w:rsid w:val="757571B8"/>
    <w:rsid w:val="7616CC23"/>
    <w:rsid w:val="76702517"/>
    <w:rsid w:val="7742D227"/>
    <w:rsid w:val="77C46A5A"/>
    <w:rsid w:val="780BF578"/>
    <w:rsid w:val="79FA6B12"/>
    <w:rsid w:val="79FE99AF"/>
    <w:rsid w:val="7A7A9FF7"/>
    <w:rsid w:val="7AA2C040"/>
    <w:rsid w:val="7AED64B7"/>
    <w:rsid w:val="7B3FDBFC"/>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uiPriority="3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hAnsiTheme="majorHAnsi" w:eastAsiaTheme="majorEastAsia"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hAnsiTheme="majorHAnsi" w:eastAsiaTheme="majorEastAsia"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hAnsiTheme="majorHAnsi" w:eastAsiaTheme="majorEastAsia" w:cstheme="majorBidi"/>
      <w:i/>
      <w:color w:val="87316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styleId="BodyTextChar" w:customStyle="1">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hAnsiTheme="majorHAnsi" w:eastAsiaTheme="majorEastAsia" w:cstheme="majorBidi"/>
      <w:b/>
      <w:caps/>
      <w:color w:val="000000" w:themeColor="text1"/>
      <w:sz w:val="96"/>
      <w:szCs w:val="52"/>
    </w:rPr>
  </w:style>
  <w:style w:type="character" w:styleId="TitleChar" w:customStyle="1">
    <w:name w:val="Title Char"/>
    <w:basedOn w:val="DefaultParagraphFont"/>
    <w:link w:val="Title"/>
    <w:uiPriority w:val="28"/>
    <w:rsid w:val="00202455"/>
    <w:rPr>
      <w:rFonts w:asciiTheme="majorHAnsi" w:hAnsiTheme="majorHAnsi" w:eastAsiaTheme="majorEastAsia"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hAnsiTheme="majorHAnsi" w:eastAsiaTheme="majorEastAsia" w:cstheme="majorBidi"/>
      <w:b/>
      <w:iCs/>
      <w:caps/>
      <w:color w:val="000000" w:themeColor="text1"/>
      <w:spacing w:val="15"/>
      <w:sz w:val="48"/>
      <w:szCs w:val="24"/>
    </w:rPr>
  </w:style>
  <w:style w:type="character" w:styleId="SubtitleChar" w:customStyle="1">
    <w:name w:val="Subtitle Char"/>
    <w:basedOn w:val="DefaultParagraphFont"/>
    <w:link w:val="Subtitle"/>
    <w:uiPriority w:val="29"/>
    <w:rsid w:val="00202455"/>
    <w:rPr>
      <w:rFonts w:asciiTheme="majorHAnsi" w:hAnsiTheme="majorHAnsi" w:eastAsiaTheme="majorEastAsia"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styleId="DateChar" w:customStyle="1">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styleId="SoftcatTableStyle3" w:customStyle="1">
    <w:name w:val="Softcat Table Style 3"/>
    <w:basedOn w:val="TableNormal"/>
    <w:uiPriority w:val="99"/>
    <w:rsid w:val="008605EE"/>
    <w:pPr>
      <w:spacing w:after="0" w:line="240" w:lineRule="auto"/>
    </w:pPr>
    <w:rPr>
      <w:color w:val="FFFFFF" w:themeColor="background1"/>
    </w:rPr>
    <w:tblPr>
      <w:tblBorders>
        <w:bottom w:val="single" w:color="FFFFFF" w:themeColor="background1" w:sz="4" w:space="0"/>
        <w:insideH w:val="single" w:color="FFFFFF" w:themeColor="background1" w:sz="4" w:space="0"/>
      </w:tblBorders>
      <w:tblCellMar>
        <w:top w:w="85" w:type="dxa"/>
        <w:left w:w="0" w:type="dxa"/>
        <w:bottom w:w="85" w:type="dxa"/>
        <w:right w:w="0" w:type="dxa"/>
      </w:tblCellMar>
    </w:tblPr>
    <w:tblStylePr w:type="firstRow">
      <w:rPr>
        <w:b/>
      </w:rPr>
    </w:tblStylePr>
  </w:style>
  <w:style w:type="paragraph" w:styleId="InsideCoverTableText" w:customStyle="1">
    <w:name w:val="Inside Cover Table Text"/>
    <w:basedOn w:val="Normal"/>
    <w:uiPriority w:val="99"/>
    <w:rsid w:val="008605EE"/>
    <w:pPr>
      <w:spacing w:after="0" w:line="240" w:lineRule="auto"/>
    </w:pPr>
    <w:rPr>
      <w:color w:val="FFFFFF" w:themeColor="background1"/>
      <w:sz w:val="20"/>
    </w:rPr>
  </w:style>
  <w:style w:type="paragraph" w:styleId="ExecutiveSummaryContact" w:customStyle="1">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1879"/>
  </w:style>
  <w:style w:type="table" w:styleId="TableBlank" w:customStyle="1">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styleId="Heading1Char" w:customStyle="1">
    <w:name w:val="Heading 1 Char"/>
    <w:basedOn w:val="DefaultParagraphFont"/>
    <w:link w:val="Heading1"/>
    <w:uiPriority w:val="9"/>
    <w:rsid w:val="00AF5C01"/>
    <w:rPr>
      <w:rFonts w:asciiTheme="majorHAnsi" w:hAnsiTheme="majorHAnsi" w:eastAsiaTheme="majorEastAsia"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styleId="Heading2Char" w:customStyle="1">
    <w:name w:val="Heading 2 Char"/>
    <w:basedOn w:val="DefaultParagraphFont"/>
    <w:link w:val="Heading2"/>
    <w:uiPriority w:val="9"/>
    <w:rsid w:val="00426A36"/>
    <w:rPr>
      <w:rFonts w:asciiTheme="majorHAnsi" w:hAnsiTheme="majorHAnsi" w:eastAsiaTheme="majorEastAsia"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1" w:customStyle="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40AD8"/>
    <w:rPr>
      <w:rFonts w:asciiTheme="majorHAnsi" w:hAnsiTheme="majorHAnsi" w:eastAsiaTheme="majorEastAsia"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color="4472C4" w:themeColor="accent1" w:sz="4" w:space="10"/>
        <w:bottom w:val="single" w:color="4472C4" w:themeColor="accent1" w:sz="4" w:space="10"/>
      </w:pBdr>
      <w:spacing w:before="360" w:after="360"/>
      <w:ind w:left="864" w:right="864"/>
      <w:jc w:val="center"/>
    </w:pPr>
    <w:rPr>
      <w:rFonts w:ascii="Arial" w:hAnsi="Arial"/>
      <w:i/>
      <w:iCs/>
      <w:color w:val="7030A0"/>
    </w:rPr>
  </w:style>
  <w:style w:type="character" w:styleId="IntenseQuoteChar" w:customStyle="1">
    <w:name w:val="Intense Quote Char"/>
    <w:basedOn w:val="DefaultParagraphFont"/>
    <w:link w:val="IntenseQuote"/>
    <w:uiPriority w:val="30"/>
    <w:rsid w:val="008F550E"/>
    <w:rPr>
      <w:rFonts w:ascii="Arial" w:hAnsi="Arial"/>
      <w:i/>
      <w:iCs/>
      <w:color w:val="7030A0"/>
      <w:sz w:val="24"/>
    </w:rPr>
  </w:style>
  <w:style w:type="character" w:styleId="normaltextrun" w:customStyle="1">
    <w:name w:val="normaltextrun"/>
    <w:basedOn w:val="DefaultParagraphFont"/>
    <w:rsid w:val="0080604D"/>
  </w:style>
  <w:style w:type="character" w:styleId="eop" w:customStyle="1">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635DB"/>
    <w:rsid w:val="001B3E13"/>
    <w:rsid w:val="0035691B"/>
    <w:rsid w:val="004F0742"/>
    <w:rsid w:val="0061591F"/>
    <w:rsid w:val="00625DD5"/>
    <w:rsid w:val="00644784"/>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3.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4.xml><?xml version="1.0" encoding="utf-8"?>
<ds:datastoreItem xmlns:ds="http://schemas.openxmlformats.org/officeDocument/2006/customXml" ds:itemID="{9B6AEE17-C314-4D5E-88B5-0DDBA301D57C}"/>
</file>

<file path=customXml/itemProps5.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Hope High School PSHE CURRICULUM POLICY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Darren Perry</cp:lastModifiedBy>
  <cp:revision>157</cp:revision>
  <cp:lastPrinted>2023-03-10T16:12:00Z</cp:lastPrinted>
  <dcterms:created xsi:type="dcterms:W3CDTF">2023-03-10T22:26:00Z</dcterms:created>
  <dcterms:modified xsi:type="dcterms:W3CDTF">2023-07-13T12:04:13Z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