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3F767F" w:rsidP="008C195D">
      <w:pPr>
        <w:jc w:val="center"/>
        <w:rPr>
          <w:b/>
        </w:rPr>
      </w:pPr>
      <w:r w:rsidRPr="00334893">
        <w:rPr>
          <w:b/>
        </w:rPr>
        <w:t xml:space="preserve">September 2020 </w:t>
      </w:r>
      <w:r w:rsidR="001B5491" w:rsidRPr="00334893">
        <w:rPr>
          <w:b/>
        </w:rPr>
        <w:t>- October</w:t>
      </w:r>
      <w:r w:rsidRPr="00334893">
        <w:rPr>
          <w:b/>
        </w:rPr>
        <w:t xml:space="preserve"> 2020</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w:t>
      </w:r>
      <w:bookmarkStart w:id="0" w:name="_GoBack"/>
      <w:bookmarkEnd w:id="0"/>
      <w:r>
        <w:t>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530882" w:rsidRPr="0074746C"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 1 Autumn 2020-21</w:t>
      </w:r>
    </w:p>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790"/>
        <w:gridCol w:w="1130"/>
        <w:gridCol w:w="790"/>
        <w:gridCol w:w="1130"/>
        <w:gridCol w:w="733"/>
        <w:gridCol w:w="1187"/>
      </w:tblGrid>
      <w:tr w:rsidR="003F767F" w:rsidRPr="003F767F" w:rsidTr="003F767F">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Intervention Reason</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More than 45 mins</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Crisis</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80%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60%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80%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De-escalation</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36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84%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Disengaged</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113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12</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96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85%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111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Disruption</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99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24%</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5</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68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69%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89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13%</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Planned Intervention</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138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33%</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7</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135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42</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Sensory Issues</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4%</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414</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28</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264</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398</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59</w:t>
            </w:r>
          </w:p>
        </w:tc>
        <w:tc>
          <w:tcPr>
            <w:tcW w:w="1187" w:type="dxa"/>
            <w:tcBorders>
              <w:top w:val="single" w:sz="4" w:space="0" w:color="000000"/>
              <w:left w:val="single" w:sz="4" w:space="0" w:color="000000"/>
              <w:bottom w:val="single" w:sz="8"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r>
    </w:tbl>
    <w:p w:rsidR="00E960AB" w:rsidRDefault="00E960AB" w:rsidP="00E960AB"/>
    <w:p w:rsidR="00334893" w:rsidRDefault="00334893" w:rsidP="00E960AB"/>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903"/>
        <w:gridCol w:w="1017"/>
        <w:gridCol w:w="790"/>
        <w:gridCol w:w="1130"/>
        <w:gridCol w:w="733"/>
        <w:gridCol w:w="1187"/>
      </w:tblGrid>
      <w:tr w:rsidR="003F767F" w:rsidRPr="003F767F" w:rsidTr="003F767F">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Intervention Type</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More than 45 mins</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Emotional Literacy</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126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32%</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5</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4%</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81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64%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121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96%</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25</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Individual Behaviour Strategies</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148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11</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7%</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94</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64%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143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15</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Restorative Justice</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2</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25%</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75%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Social Skills</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11%</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9</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44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Walk &amp; Talk</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70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14%</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67</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70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397</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28</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257</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386</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40</w:t>
            </w:r>
          </w:p>
        </w:tc>
        <w:tc>
          <w:tcPr>
            <w:tcW w:w="1187" w:type="dxa"/>
            <w:tcBorders>
              <w:top w:val="single" w:sz="4" w:space="0" w:color="000000"/>
              <w:left w:val="single" w:sz="4" w:space="0" w:color="000000"/>
              <w:bottom w:val="single" w:sz="8"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r>
    </w:tbl>
    <w:p w:rsidR="003F767F" w:rsidRDefault="003F767F" w:rsidP="00E960AB"/>
    <w:p w:rsidR="00D1669D" w:rsidRDefault="00D1669D" w:rsidP="00E960AB"/>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903"/>
        <w:gridCol w:w="1017"/>
        <w:gridCol w:w="790"/>
        <w:gridCol w:w="1130"/>
        <w:gridCol w:w="619"/>
        <w:gridCol w:w="1301"/>
      </w:tblGrid>
      <w:tr w:rsidR="003F767F" w:rsidRPr="003F767F" w:rsidTr="003F767F">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Next Steps</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More than 45 mins</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1:1 Intervention in Class</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106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26%</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82</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77%</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106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1:1 Intervention in Pastoral</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140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34%</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9</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6%</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79</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56%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128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91%</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Reflection</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42%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75%</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Return to Class</w:t>
            </w:r>
          </w:p>
        </w:tc>
        <w:tc>
          <w:tcPr>
            <w:tcW w:w="1091" w:type="dxa"/>
            <w:tcBorders>
              <w:top w:val="single" w:sz="4" w:space="0" w:color="000000"/>
              <w:left w:val="nil"/>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156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38%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16</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10%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98</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63%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155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99%</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000000"/>
                <w:lang w:eastAsia="en-GB"/>
              </w:rPr>
            </w:pPr>
            <w:r w:rsidRPr="003F767F">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color w:val="FF0000"/>
                <w:lang w:eastAsia="en-GB"/>
              </w:rPr>
            </w:pPr>
            <w:r w:rsidRPr="003F767F">
              <w:rPr>
                <w:rFonts w:ascii="Calibri" w:eastAsia="Times New Roman" w:hAnsi="Calibri" w:cs="Calibri"/>
                <w:color w:val="FF0000"/>
                <w:lang w:eastAsia="en-GB"/>
              </w:rPr>
              <w:t>0%</w:t>
            </w:r>
          </w:p>
        </w:tc>
      </w:tr>
      <w:tr w:rsidR="003F767F" w:rsidRPr="003F767F" w:rsidTr="003F767F">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414</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28</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264</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398</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r w:rsidRPr="003F767F">
              <w:rPr>
                <w:rFonts w:ascii="Calibri" w:eastAsia="Times New Roman" w:hAnsi="Calibri" w:cs="Calibri"/>
                <w:b/>
                <w:bCs/>
                <w:color w:val="000000"/>
                <w:lang w:eastAsia="en-GB"/>
              </w:rPr>
              <w:t>0</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3F767F" w:rsidRPr="003F767F" w:rsidRDefault="003F767F" w:rsidP="003F767F">
            <w:pPr>
              <w:spacing w:after="0" w:line="240" w:lineRule="auto"/>
              <w:jc w:val="center"/>
              <w:rPr>
                <w:rFonts w:ascii="Calibri" w:eastAsia="Times New Roman" w:hAnsi="Calibri" w:cs="Calibri"/>
                <w:b/>
                <w:bCs/>
                <w:color w:val="000000"/>
                <w:lang w:eastAsia="en-GB"/>
              </w:rPr>
            </w:pPr>
          </w:p>
        </w:tc>
      </w:tr>
    </w:tbl>
    <w:p w:rsidR="006F7FE4" w:rsidRDefault="006F7FE4" w:rsidP="00E960AB"/>
    <w:p w:rsidR="00357FC0" w:rsidRDefault="00A14A27" w:rsidP="00E960AB">
      <w:r>
        <w:lastRenderedPageBreak/>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34893" w:rsidRDefault="00334893" w:rsidP="00E960AB">
      <w:r>
        <w:t>Discrepancies in the totals are due to failure to log lesson or period. The total number of incidents of pastoral support over half term 1 is 414.</w:t>
      </w:r>
    </w:p>
    <w:p w:rsidR="00334893" w:rsidRDefault="00334893" w:rsidP="00E960AB"/>
    <w:tbl>
      <w:tblPr>
        <w:tblpPr w:leftFromText="180" w:rightFromText="180" w:vertAnchor="text" w:horzAnchor="page" w:tblpX="9627" w:tblpY="1228"/>
        <w:tblW w:w="3840" w:type="dxa"/>
        <w:tblCellMar>
          <w:top w:w="15" w:type="dxa"/>
          <w:bottom w:w="15" w:type="dxa"/>
        </w:tblCellMar>
        <w:tblLook w:val="04A0" w:firstRow="1" w:lastRow="0" w:firstColumn="1" w:lastColumn="0" w:noHBand="0" w:noVBand="1"/>
      </w:tblPr>
      <w:tblGrid>
        <w:gridCol w:w="960"/>
        <w:gridCol w:w="1920"/>
        <w:gridCol w:w="960"/>
      </w:tblGrid>
      <w:tr w:rsidR="00334893" w:rsidRPr="00334893" w:rsidTr="00334893">
        <w:trPr>
          <w:trHeight w:val="300"/>
        </w:trPr>
        <w:tc>
          <w:tcPr>
            <w:tcW w:w="960" w:type="dxa"/>
            <w:tcBorders>
              <w:top w:val="single" w:sz="8"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 xml:space="preserve">Period </w:t>
            </w:r>
          </w:p>
        </w:tc>
        <w:tc>
          <w:tcPr>
            <w:tcW w:w="2880" w:type="dxa"/>
            <w:gridSpan w:val="2"/>
            <w:tcBorders>
              <w:top w:val="single" w:sz="8"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No of Incidents</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Reg</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35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9%</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1</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80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20%</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2</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77</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19%</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3</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51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13%</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4</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50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12%</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Lunch</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5</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61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15%</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6</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51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13%</w:t>
            </w:r>
          </w:p>
        </w:tc>
      </w:tr>
      <w:tr w:rsidR="00334893" w:rsidRPr="00334893" w:rsidTr="00334893">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7</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0%</w:t>
            </w:r>
          </w:p>
        </w:tc>
      </w:tr>
      <w:tr w:rsidR="00334893" w:rsidRPr="00334893" w:rsidTr="00334893">
        <w:trPr>
          <w:trHeight w:val="300"/>
        </w:trPr>
        <w:tc>
          <w:tcPr>
            <w:tcW w:w="960" w:type="dxa"/>
            <w:tcBorders>
              <w:top w:val="single" w:sz="4" w:space="0" w:color="000000"/>
              <w:left w:val="single" w:sz="8" w:space="0" w:color="000000"/>
              <w:bottom w:val="single" w:sz="8"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Total</w:t>
            </w:r>
          </w:p>
        </w:tc>
        <w:tc>
          <w:tcPr>
            <w:tcW w:w="1920" w:type="dxa"/>
            <w:tcBorders>
              <w:top w:val="single" w:sz="4" w:space="0" w:color="000000"/>
              <w:left w:val="single" w:sz="4" w:space="0" w:color="000000"/>
              <w:bottom w:val="single" w:sz="8"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408</w:t>
            </w:r>
          </w:p>
        </w:tc>
        <w:tc>
          <w:tcPr>
            <w:tcW w:w="960" w:type="dxa"/>
            <w:tcBorders>
              <w:top w:val="single" w:sz="4" w:space="0" w:color="000000"/>
              <w:left w:val="single" w:sz="4" w:space="0" w:color="000000"/>
              <w:bottom w:val="single" w:sz="8"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p>
        </w:tc>
      </w:tr>
    </w:tbl>
    <w:p w:rsidR="00334893" w:rsidRPr="0074746C" w:rsidRDefault="00334893" w:rsidP="00E960AB">
      <w:pPr>
        <w:rPr>
          <w:b/>
        </w:rPr>
      </w:pPr>
      <w:r>
        <w:t xml:space="preserve"> </w:t>
      </w:r>
      <w:r w:rsidR="00357FC0" w:rsidRPr="0074746C">
        <w:rPr>
          <w:b/>
        </w:rPr>
        <w:t>Total</w:t>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p>
    <w:p w:rsidR="00357FC0" w:rsidRDefault="00357FC0" w:rsidP="00E960AB"/>
    <w:tbl>
      <w:tblPr>
        <w:tblW w:w="5400" w:type="dxa"/>
        <w:tblCellMar>
          <w:top w:w="15" w:type="dxa"/>
          <w:bottom w:w="15" w:type="dxa"/>
        </w:tblCellMar>
        <w:tblLook w:val="04A0" w:firstRow="1" w:lastRow="0" w:firstColumn="1" w:lastColumn="0" w:noHBand="0" w:noVBand="1"/>
      </w:tblPr>
      <w:tblGrid>
        <w:gridCol w:w="3080"/>
        <w:gridCol w:w="1091"/>
        <w:gridCol w:w="1229"/>
      </w:tblGrid>
      <w:tr w:rsidR="00334893" w:rsidRPr="00334893" w:rsidTr="00334893">
        <w:trPr>
          <w:trHeight w:val="300"/>
        </w:trPr>
        <w:tc>
          <w:tcPr>
            <w:tcW w:w="3080" w:type="dxa"/>
            <w:tcBorders>
              <w:top w:val="single" w:sz="8"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Subject</w:t>
            </w:r>
          </w:p>
        </w:tc>
        <w:tc>
          <w:tcPr>
            <w:tcW w:w="2320" w:type="dxa"/>
            <w:gridSpan w:val="2"/>
            <w:tcBorders>
              <w:top w:val="single" w:sz="8"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No of Incidents</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Accelerated Reader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0%</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Art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20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5%</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334893">
              <w:rPr>
                <w:rFonts w:ascii="Calibri" w:eastAsia="Times New Roman" w:hAnsi="Calibri" w:cs="Calibri"/>
                <w:color w:val="000000"/>
                <w:lang w:eastAsia="en-GB"/>
              </w:rPr>
              <w:t>Careers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16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4%</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Computing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28</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8%</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Citizenship</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2%</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Design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40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11%</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English</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51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14%</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 xml:space="preserve">Forest School </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0%</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Food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2%</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Humanities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10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3%</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Maths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51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14%</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Music</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18</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5%</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PE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23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6%</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PFWL</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2%</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RE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11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3%</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Science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40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11%</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Safeguarding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0%</w:t>
            </w:r>
          </w:p>
        </w:tc>
      </w:tr>
      <w:tr w:rsidR="00334893" w:rsidRPr="00334893" w:rsidTr="00334893">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Tutor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000000"/>
                <w:lang w:eastAsia="en-GB"/>
              </w:rPr>
            </w:pPr>
            <w:r w:rsidRPr="00334893">
              <w:rPr>
                <w:rFonts w:ascii="Calibri" w:eastAsia="Times New Roman" w:hAnsi="Calibri" w:cs="Calibri"/>
                <w:color w:val="000000"/>
                <w:lang w:eastAsia="en-GB"/>
              </w:rPr>
              <w:t>38</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color w:val="FF0000"/>
                <w:lang w:eastAsia="en-GB"/>
              </w:rPr>
            </w:pPr>
            <w:r w:rsidRPr="00334893">
              <w:rPr>
                <w:rFonts w:ascii="Calibri" w:eastAsia="Times New Roman" w:hAnsi="Calibri" w:cs="Calibri"/>
                <w:color w:val="FF0000"/>
                <w:lang w:eastAsia="en-GB"/>
              </w:rPr>
              <w:t>10%</w:t>
            </w:r>
          </w:p>
        </w:tc>
      </w:tr>
      <w:tr w:rsidR="00334893" w:rsidRPr="00334893" w:rsidTr="00334893">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Total</w:t>
            </w:r>
          </w:p>
        </w:tc>
        <w:tc>
          <w:tcPr>
            <w:tcW w:w="1091" w:type="dxa"/>
            <w:tcBorders>
              <w:top w:val="single" w:sz="4" w:space="0" w:color="000000"/>
              <w:left w:val="single" w:sz="4" w:space="0" w:color="000000"/>
              <w:bottom w:val="single" w:sz="8" w:space="0" w:color="000000"/>
              <w:right w:val="single" w:sz="4"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r w:rsidRPr="00334893">
              <w:rPr>
                <w:rFonts w:ascii="Calibri" w:eastAsia="Times New Roman" w:hAnsi="Calibri" w:cs="Calibri"/>
                <w:b/>
                <w:bCs/>
                <w:color w:val="000000"/>
                <w:lang w:eastAsia="en-GB"/>
              </w:rPr>
              <w:t>369</w:t>
            </w:r>
          </w:p>
        </w:tc>
        <w:tc>
          <w:tcPr>
            <w:tcW w:w="1229" w:type="dxa"/>
            <w:tcBorders>
              <w:top w:val="single" w:sz="4" w:space="0" w:color="000000"/>
              <w:left w:val="single" w:sz="4" w:space="0" w:color="000000"/>
              <w:bottom w:val="single" w:sz="8" w:space="0" w:color="000000"/>
              <w:right w:val="single" w:sz="8" w:space="0" w:color="000000"/>
            </w:tcBorders>
            <w:noWrap/>
            <w:vAlign w:val="bottom"/>
            <w:hideMark/>
          </w:tcPr>
          <w:p w:rsidR="00334893" w:rsidRPr="00334893" w:rsidRDefault="00334893" w:rsidP="00334893">
            <w:pPr>
              <w:spacing w:after="0" w:line="240" w:lineRule="auto"/>
              <w:jc w:val="center"/>
              <w:rPr>
                <w:rFonts w:ascii="Calibri" w:eastAsia="Times New Roman" w:hAnsi="Calibri" w:cs="Calibri"/>
                <w:b/>
                <w:bCs/>
                <w:color w:val="000000"/>
                <w:lang w:eastAsia="en-GB"/>
              </w:rPr>
            </w:pPr>
          </w:p>
        </w:tc>
      </w:tr>
    </w:tbl>
    <w:p w:rsidR="00357FC0" w:rsidRDefault="00357FC0" w:rsidP="00E960AB"/>
    <w:p w:rsidR="00357FC0" w:rsidRDefault="00357FC0" w:rsidP="00E960AB"/>
    <w:p w:rsidR="00357FC0" w:rsidRDefault="00357FC0" w:rsidP="00E960AB"/>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8D6D58">
        <w:t>100</w:t>
      </w:r>
      <w:r>
        <w:t xml:space="preserve">% pupils </w:t>
      </w:r>
      <w:r w:rsidR="00F07146">
        <w:t xml:space="preserve">settled </w:t>
      </w:r>
      <w:r>
        <w:t>in class</w:t>
      </w:r>
      <w:r w:rsidR="00F07146">
        <w:t xml:space="preserve"> by</w:t>
      </w:r>
      <w:r>
        <w:t xml:space="preserve"> </w:t>
      </w:r>
      <w:r w:rsidR="00F07146">
        <w:t xml:space="preserve">the </w:t>
      </w:r>
      <w:r>
        <w:t xml:space="preserve">next lesson, </w:t>
      </w:r>
      <w:r w:rsidR="008D6D58">
        <w:t>84</w:t>
      </w:r>
      <w:r>
        <w:t>% ready to learn again within 20 minutes.</w:t>
      </w:r>
    </w:p>
    <w:p w:rsidR="008D6D58" w:rsidRDefault="00F07146" w:rsidP="00F07146">
      <w:r>
        <w:t>Pastoral intervention for disruption of learning environment – 9</w:t>
      </w:r>
      <w:r w:rsidR="008D6D58">
        <w:t>0</w:t>
      </w:r>
      <w:r>
        <w:t xml:space="preserve">% pupils settled in class by the next lesson, </w:t>
      </w:r>
      <w:r w:rsidR="008D6D58">
        <w:t>69</w:t>
      </w:r>
      <w:r>
        <w:t>% ready t</w:t>
      </w:r>
      <w:r w:rsidR="00805AD8">
        <w:t xml:space="preserve">o learn again within 20 minutes </w:t>
      </w:r>
    </w:p>
    <w:p w:rsidR="00F07146" w:rsidRDefault="00F07146" w:rsidP="00F07146">
      <w:r>
        <w:t>Pastoral intervention for pupils in crisis – 8</w:t>
      </w:r>
      <w:r w:rsidR="008D6D58">
        <w:t>0</w:t>
      </w:r>
      <w:r>
        <w:t xml:space="preserve">% pupils settled in class by the next lesson, </w:t>
      </w:r>
      <w:r w:rsidR="008D6D58">
        <w:t>60</w:t>
      </w:r>
      <w:r>
        <w:t>% ready to learn again within 20 minutes.</w:t>
      </w:r>
    </w:p>
    <w:p w:rsidR="00F07146" w:rsidRDefault="00F07146" w:rsidP="00F07146">
      <w:r>
        <w:t>Pastoral intervention for pupils dis-engaged from the learning environment – 9</w:t>
      </w:r>
      <w:r w:rsidR="008D6D58">
        <w:t>8</w:t>
      </w:r>
      <w:r>
        <w:t xml:space="preserve">% pupils settled in class by the next lesson, </w:t>
      </w:r>
      <w:r w:rsidR="008D6D58">
        <w:t>85</w:t>
      </w:r>
      <w:r>
        <w:t>% ready to</w:t>
      </w:r>
      <w:r w:rsidR="00805AD8">
        <w:t xml:space="preserve"> learn again within 20 minutes and</w:t>
      </w:r>
      <w:r w:rsidR="008D6D58">
        <w:t xml:space="preserve"> 11</w:t>
      </w:r>
      <w:r>
        <w:t>% ready to learn again within 5 minutes.</w:t>
      </w:r>
    </w:p>
    <w:p w:rsidR="00F07146" w:rsidRDefault="00733097" w:rsidP="00F07146">
      <w:r>
        <w:t>Pastoral intervention for pupils dealing with sensory issues  –</w:t>
      </w:r>
      <w:r w:rsidR="008D6D58">
        <w:t xml:space="preserve"> 100% settled in class and</w:t>
      </w:r>
      <w:r>
        <w:t xml:space="preserve"> ready t</w:t>
      </w:r>
      <w:r w:rsidR="00DC761F">
        <w:t>o lear</w:t>
      </w:r>
      <w:r w:rsidR="008D6D58">
        <w:t xml:space="preserve">n again within 20 minutes </w:t>
      </w:r>
    </w:p>
    <w:p w:rsidR="008D6D58" w:rsidRDefault="008D6D58"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BF7056" w:rsidP="00E960AB">
      <w:r>
        <w:t>35</w:t>
      </w:r>
      <w:r w:rsidR="00336D91">
        <w:t>% of pastoral time is planned interventions such as social skills work, emotional literacy, restorative justice, attendance support.</w:t>
      </w:r>
    </w:p>
    <w:p w:rsidR="00FA3635" w:rsidRDefault="00FA3635" w:rsidP="00E960AB"/>
    <w:p w:rsidR="00336D91" w:rsidRDefault="00BF7056" w:rsidP="00E960AB">
      <w:r>
        <w:t>37</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97</w:t>
      </w:r>
      <w:r>
        <w:t xml:space="preserve">% pupils settled in class by the next lesson, </w:t>
      </w:r>
      <w:r w:rsidR="00BF7056">
        <w:t>64</w:t>
      </w:r>
      <w:r>
        <w:t xml:space="preserve">% ready to learn again within 20 minutes </w:t>
      </w:r>
    </w:p>
    <w:p w:rsidR="00FA3635" w:rsidRDefault="00FA3635" w:rsidP="00E960AB"/>
    <w:p w:rsidR="00336D91" w:rsidRDefault="00BF7056" w:rsidP="00E960AB">
      <w:r>
        <w:t>18</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 100</w:t>
      </w:r>
      <w:r w:rsidR="00FA3635">
        <w:t>% pupils settled in class by the next lesson, 9</w:t>
      </w:r>
      <w:r>
        <w:t>6</w:t>
      </w:r>
      <w:r w:rsidR="00FA3635">
        <w:t xml:space="preserve">% ready to learn again within 20 minutes &amp; </w:t>
      </w:r>
      <w:r w:rsidR="00DC761F">
        <w:t>37</w:t>
      </w:r>
      <w:r w:rsidR="00FA3635">
        <w:t>% ready to learn again within 5 minutes.</w:t>
      </w:r>
    </w:p>
    <w:p w:rsidR="00976E35" w:rsidRDefault="00976E35"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8D6D58">
        <w:t>100</w:t>
      </w:r>
      <w:r>
        <w:t>% pupils settled in class by the next lesson</w:t>
      </w:r>
      <w:r w:rsidR="008D6D58">
        <w:t>, 77</w:t>
      </w:r>
      <w:r>
        <w:t>% ready to learn again within 20 minutes.</w:t>
      </w:r>
    </w:p>
    <w:p w:rsidR="00976E35" w:rsidRDefault="00976E35" w:rsidP="00976E35">
      <w:r>
        <w:t>1:1 intervention in the pastoral room - 9</w:t>
      </w:r>
      <w:r w:rsidR="008D6D58">
        <w:t>1</w:t>
      </w:r>
      <w:r>
        <w:t xml:space="preserve">% pupils settled in class by the next lesson, </w:t>
      </w:r>
      <w:r w:rsidR="008D6D58">
        <w:t>56</w:t>
      </w:r>
      <w:r>
        <w:t>% ready to learn again within 20 minutes</w:t>
      </w:r>
      <w:r w:rsidR="00A258A4">
        <w:t>.</w:t>
      </w:r>
    </w:p>
    <w:p w:rsidR="00A258A4" w:rsidRDefault="00DC761F" w:rsidP="00976E35">
      <w:r>
        <w:t xml:space="preserve">The rebranding of the pastoral room and the focus towards positive interventions has </w:t>
      </w:r>
      <w:r w:rsidR="008D6D58">
        <w:t xml:space="preserve">improved </w:t>
      </w:r>
      <w:r>
        <w:t>the success rate in getting pupils back to class within 20 minutes.</w:t>
      </w:r>
    </w:p>
    <w:p w:rsidR="0074746C" w:rsidRDefault="0074746C" w:rsidP="00976E35"/>
    <w:p w:rsidR="00C9387E" w:rsidRDefault="00C9387E" w:rsidP="00976E35">
      <w:pPr>
        <w:rPr>
          <w:b/>
        </w:rPr>
      </w:pPr>
      <w:r>
        <w:rPr>
          <w:b/>
        </w:rPr>
        <w:t>Groups</w:t>
      </w:r>
    </w:p>
    <w:p w:rsidR="007460BA" w:rsidRDefault="00127EB7" w:rsidP="00E960AB">
      <w:r>
        <w:t xml:space="preserve">Group 1 – </w:t>
      </w:r>
      <w:r w:rsidR="00633268">
        <w:t>72</w:t>
      </w:r>
      <w:r>
        <w:t xml:space="preserve"> interve</w:t>
      </w:r>
      <w:r w:rsidR="00633268">
        <w:t>ntions - 26  planned,  9 de-escalation, 7  disengaged,  30 disruption</w:t>
      </w:r>
      <w:r w:rsidR="00A87747">
        <w:t>, 0 crisis, 0 sensory issues</w:t>
      </w:r>
    </w:p>
    <w:p w:rsidR="00127EB7" w:rsidRDefault="00127EB7" w:rsidP="00E960AB">
      <w:r>
        <w:t xml:space="preserve">Group 2 – </w:t>
      </w:r>
      <w:r w:rsidR="00C80AF4">
        <w:t>35 interventions - 20</w:t>
      </w:r>
      <w:r>
        <w:t xml:space="preserve"> planned, </w:t>
      </w:r>
      <w:r w:rsidR="00C80AF4">
        <w:t>2 crisis, 5  de-escalation, 9 disengaged, 7 disruption, 3</w:t>
      </w:r>
      <w:r>
        <w:t xml:space="preserve"> sensory issues</w:t>
      </w:r>
    </w:p>
    <w:p w:rsidR="00127EB7" w:rsidRDefault="00127EB7" w:rsidP="00E960AB">
      <w:r>
        <w:t xml:space="preserve">Group 3 </w:t>
      </w:r>
      <w:r w:rsidR="0051144E">
        <w:t>–</w:t>
      </w:r>
      <w:r>
        <w:t xml:space="preserve"> </w:t>
      </w:r>
      <w:r w:rsidR="0051144E">
        <w:t>22 interventions - 5</w:t>
      </w:r>
      <w:r w:rsidR="00A87747">
        <w:t xml:space="preserve"> planned</w:t>
      </w:r>
      <w:r>
        <w:t xml:space="preserve">, </w:t>
      </w:r>
      <w:r w:rsidR="00A87747">
        <w:t>3 disruption 13 disengaged,</w:t>
      </w:r>
      <w:r>
        <w:t xml:space="preserve"> </w:t>
      </w:r>
      <w:r w:rsidR="00A87747">
        <w:t>2 sensory issues, 0 de-escalation, 0 crisis</w:t>
      </w:r>
    </w:p>
    <w:p w:rsidR="00127EB7" w:rsidRDefault="00A87747" w:rsidP="00E960AB">
      <w:r>
        <w:t>Group 4 – 62</w:t>
      </w:r>
      <w:r w:rsidR="00127EB7">
        <w:t xml:space="preserve"> interventions </w:t>
      </w:r>
      <w:r>
        <w:t>–</w:t>
      </w:r>
      <w:r w:rsidR="00127EB7">
        <w:t xml:space="preserve"> </w:t>
      </w:r>
      <w:r>
        <w:t>21 planned, 6 de-escalation, 19 disengaged, 11</w:t>
      </w:r>
      <w:r w:rsidR="00127EB7">
        <w:t xml:space="preserve"> disruption</w:t>
      </w:r>
      <w:r>
        <w:t>, 1</w:t>
      </w:r>
      <w:r w:rsidR="008E5DA7">
        <w:t xml:space="preserve"> sensory issues</w:t>
      </w:r>
      <w:r>
        <w:t>, 0 crisis</w:t>
      </w:r>
    </w:p>
    <w:p w:rsidR="00127EB7" w:rsidRDefault="00127EB7" w:rsidP="008E5DA7">
      <w:pPr>
        <w:tabs>
          <w:tab w:val="left" w:pos="9697"/>
        </w:tabs>
      </w:pPr>
      <w:r>
        <w:t xml:space="preserve">Group 5 - </w:t>
      </w:r>
      <w:r w:rsidR="00496F69">
        <w:t>43</w:t>
      </w:r>
      <w:r w:rsidR="008E5DA7">
        <w:t xml:space="preserve"> interventions </w:t>
      </w:r>
      <w:r w:rsidR="00A87747">
        <w:t>–</w:t>
      </w:r>
      <w:r w:rsidR="008E5DA7">
        <w:t xml:space="preserve"> </w:t>
      </w:r>
      <w:r w:rsidR="00496F69">
        <w:t>9 planned, 1 crisis, 7 de-escalation, 19</w:t>
      </w:r>
      <w:r w:rsidR="00A87747">
        <w:t xml:space="preserve"> disengaged, </w:t>
      </w:r>
      <w:r w:rsidR="00496F69">
        <w:t xml:space="preserve">5 </w:t>
      </w:r>
      <w:r w:rsidR="00A87747">
        <w:t>dis</w:t>
      </w:r>
      <w:r w:rsidR="0074746C">
        <w:t>ru</w:t>
      </w:r>
      <w:r w:rsidR="00496F69">
        <w:t>tion, 3</w:t>
      </w:r>
      <w:r w:rsidR="008E5DA7">
        <w:t xml:space="preserve"> sensory issues</w:t>
      </w:r>
    </w:p>
    <w:p w:rsidR="00127EB7" w:rsidRDefault="00127EB7" w:rsidP="00E960AB">
      <w:r>
        <w:t xml:space="preserve">Group 6 - </w:t>
      </w:r>
      <w:r w:rsidR="000321E5">
        <w:t>54 interventions - 19</w:t>
      </w:r>
      <w:r w:rsidR="00496F69">
        <w:t xml:space="preserve"> planned, 2 crisis, 8 de-escalation, 6</w:t>
      </w:r>
      <w:r w:rsidR="000321E5">
        <w:t xml:space="preserve">  disengaged, 15 disruption, 5</w:t>
      </w:r>
      <w:r w:rsidR="008E5DA7">
        <w:t xml:space="preserve"> sensory issues</w:t>
      </w:r>
    </w:p>
    <w:p w:rsidR="00127EB7" w:rsidRDefault="00127EB7" w:rsidP="00E960AB">
      <w:r>
        <w:t>Group 7 -</w:t>
      </w:r>
      <w:r w:rsidR="000321E5">
        <w:t xml:space="preserve"> 56</w:t>
      </w:r>
      <w:r w:rsidR="008E5DA7">
        <w:t xml:space="preserve"> interventions - </w:t>
      </w:r>
      <w:r w:rsidR="000321E5">
        <w:t>18 planned, 0 crisis, 5</w:t>
      </w:r>
      <w:r w:rsidR="00496F69">
        <w:t xml:space="preserve"> de-escalation, </w:t>
      </w:r>
      <w:r w:rsidR="000321E5">
        <w:t>25 disengaged, 9</w:t>
      </w:r>
      <w:r w:rsidR="00496F69">
        <w:t xml:space="preserve"> disruption, 0 sensory issues</w:t>
      </w:r>
    </w:p>
    <w:p w:rsidR="008D6D58" w:rsidRDefault="000321E5" w:rsidP="008D6D58">
      <w:r>
        <w:t>Group 8 - 57</w:t>
      </w:r>
      <w:r w:rsidR="008D6D58">
        <w:t xml:space="preserve"> interventions - </w:t>
      </w:r>
      <w:r w:rsidR="0074746C">
        <w:t>19 planned, 0 crisis, 3</w:t>
      </w:r>
      <w:r w:rsidR="00496F69">
        <w:t xml:space="preserve"> de-escalation, </w:t>
      </w:r>
      <w:r w:rsidR="0074746C">
        <w:t>15 disengaged, 0 disruption, 2</w:t>
      </w:r>
      <w:r w:rsidR="00496F69">
        <w:t xml:space="preserve"> sensory issues</w:t>
      </w:r>
    </w:p>
    <w:p w:rsidR="00C80AF4" w:rsidRDefault="00C80AF4" w:rsidP="00E960AB"/>
    <w:p w:rsidR="008D6D58" w:rsidRDefault="00633268" w:rsidP="00E960AB">
      <w:r>
        <w:t>Group 1 are struggling with transition in</w:t>
      </w:r>
      <w:r w:rsidR="0074746C">
        <w:t>to school systems which is why disruption biggest issue in group and need to be</w:t>
      </w:r>
      <w:r>
        <w:t xml:space="preserve"> targeted with in </w:t>
      </w:r>
      <w:r w:rsidR="00C80AF4">
        <w:t xml:space="preserve">class support and modelling of </w:t>
      </w:r>
      <w:r>
        <w:t>appropriate</w:t>
      </w:r>
      <w:r w:rsidR="00C80AF4">
        <w:t xml:space="preserve"> in class</w:t>
      </w:r>
      <w:r>
        <w:t xml:space="preserve"> behaviours</w:t>
      </w:r>
      <w:r w:rsidR="0074746C">
        <w:t>.</w:t>
      </w:r>
    </w:p>
    <w:p w:rsidR="00BF7CAE" w:rsidRDefault="00BF7CAE" w:rsidP="00E960AB">
      <w:pPr>
        <w:rPr>
          <w:b/>
        </w:rPr>
      </w:pPr>
    </w:p>
    <w:p w:rsidR="008F28D8" w:rsidRDefault="008F28D8" w:rsidP="00E960AB">
      <w:pPr>
        <w:rPr>
          <w:b/>
        </w:rPr>
      </w:pPr>
      <w:r>
        <w:rPr>
          <w:b/>
        </w:rPr>
        <w:t>Impact of Intervention on Pupil Progress</w:t>
      </w:r>
    </w:p>
    <w:p w:rsidR="008F28D8" w:rsidRPr="008F28D8" w:rsidRDefault="008F28D8" w:rsidP="00E960AB">
      <w:pPr>
        <w:rPr>
          <w:b/>
        </w:rPr>
      </w:pPr>
      <w:r>
        <w:rPr>
          <w:b/>
        </w:rPr>
        <w:t>Need to compare at end of Autumn Term – List pupils reduction in incidents since receiving planned interventions</w:t>
      </w:r>
      <w:r w:rsidR="00BF7CAE">
        <w:rPr>
          <w:b/>
        </w:rPr>
        <w:t>, hope to see vast improvement on planned interventions and reduction  in pastoral time being spent responding to pupils being disruptive or disengaging from the learning environment.</w:t>
      </w: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47" w:rsidRDefault="00A87747" w:rsidP="00601B9D">
      <w:pPr>
        <w:spacing w:after="0" w:line="240" w:lineRule="auto"/>
      </w:pPr>
      <w:r>
        <w:separator/>
      </w:r>
    </w:p>
  </w:endnote>
  <w:endnote w:type="continuationSeparator" w:id="0">
    <w:p w:rsidR="00A87747" w:rsidRDefault="00A87747"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47" w:rsidRDefault="00A87747" w:rsidP="00601B9D">
      <w:pPr>
        <w:spacing w:after="0" w:line="240" w:lineRule="auto"/>
      </w:pPr>
      <w:r>
        <w:separator/>
      </w:r>
    </w:p>
  </w:footnote>
  <w:footnote w:type="continuationSeparator" w:id="0">
    <w:p w:rsidR="00A87747" w:rsidRDefault="00A87747"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C499A"/>
    <w:rsid w:val="000E64A7"/>
    <w:rsid w:val="00127EB7"/>
    <w:rsid w:val="00177981"/>
    <w:rsid w:val="001A78FE"/>
    <w:rsid w:val="001B5491"/>
    <w:rsid w:val="002D2577"/>
    <w:rsid w:val="002E77F1"/>
    <w:rsid w:val="00334893"/>
    <w:rsid w:val="00336D91"/>
    <w:rsid w:val="0034031E"/>
    <w:rsid w:val="003526E2"/>
    <w:rsid w:val="00357FC0"/>
    <w:rsid w:val="00371105"/>
    <w:rsid w:val="003C678E"/>
    <w:rsid w:val="003E3923"/>
    <w:rsid w:val="003F767F"/>
    <w:rsid w:val="00417E89"/>
    <w:rsid w:val="00496F69"/>
    <w:rsid w:val="004A20EA"/>
    <w:rsid w:val="004D2F57"/>
    <w:rsid w:val="004E2C4F"/>
    <w:rsid w:val="004F5603"/>
    <w:rsid w:val="00506E5C"/>
    <w:rsid w:val="0051144E"/>
    <w:rsid w:val="005120C6"/>
    <w:rsid w:val="00530882"/>
    <w:rsid w:val="00533C38"/>
    <w:rsid w:val="00575D0F"/>
    <w:rsid w:val="005B1AA6"/>
    <w:rsid w:val="005D79AF"/>
    <w:rsid w:val="005F2C9B"/>
    <w:rsid w:val="005F4E7F"/>
    <w:rsid w:val="00601B9D"/>
    <w:rsid w:val="00633268"/>
    <w:rsid w:val="00644D5A"/>
    <w:rsid w:val="00645B89"/>
    <w:rsid w:val="00655C06"/>
    <w:rsid w:val="0066752C"/>
    <w:rsid w:val="006A235E"/>
    <w:rsid w:val="006C1459"/>
    <w:rsid w:val="006F73E6"/>
    <w:rsid w:val="006F7FE4"/>
    <w:rsid w:val="007209E9"/>
    <w:rsid w:val="00733097"/>
    <w:rsid w:val="007460BA"/>
    <w:rsid w:val="0074746C"/>
    <w:rsid w:val="007654B0"/>
    <w:rsid w:val="007C75E9"/>
    <w:rsid w:val="00805ABE"/>
    <w:rsid w:val="00805AD8"/>
    <w:rsid w:val="00817202"/>
    <w:rsid w:val="008537F4"/>
    <w:rsid w:val="00862DE8"/>
    <w:rsid w:val="0086553B"/>
    <w:rsid w:val="008C195D"/>
    <w:rsid w:val="008C69F0"/>
    <w:rsid w:val="008C6A60"/>
    <w:rsid w:val="008D3889"/>
    <w:rsid w:val="008D6D58"/>
    <w:rsid w:val="008E02E9"/>
    <w:rsid w:val="008E5DA7"/>
    <w:rsid w:val="008F28D8"/>
    <w:rsid w:val="00903F8B"/>
    <w:rsid w:val="009125F8"/>
    <w:rsid w:val="0094410F"/>
    <w:rsid w:val="00976E35"/>
    <w:rsid w:val="00995D8B"/>
    <w:rsid w:val="009B60A2"/>
    <w:rsid w:val="009D6166"/>
    <w:rsid w:val="009E4F1E"/>
    <w:rsid w:val="00A14A27"/>
    <w:rsid w:val="00A258A4"/>
    <w:rsid w:val="00A26B19"/>
    <w:rsid w:val="00A26BCE"/>
    <w:rsid w:val="00A63853"/>
    <w:rsid w:val="00A87747"/>
    <w:rsid w:val="00AB5F6E"/>
    <w:rsid w:val="00AF3C26"/>
    <w:rsid w:val="00AF7469"/>
    <w:rsid w:val="00B76C3F"/>
    <w:rsid w:val="00B926EA"/>
    <w:rsid w:val="00BD1220"/>
    <w:rsid w:val="00BF7056"/>
    <w:rsid w:val="00BF7CAE"/>
    <w:rsid w:val="00C03E4B"/>
    <w:rsid w:val="00C4646E"/>
    <w:rsid w:val="00C634BD"/>
    <w:rsid w:val="00C806B4"/>
    <w:rsid w:val="00C80AF4"/>
    <w:rsid w:val="00C9387E"/>
    <w:rsid w:val="00CA085F"/>
    <w:rsid w:val="00CA43A1"/>
    <w:rsid w:val="00CD4856"/>
    <w:rsid w:val="00CF54BA"/>
    <w:rsid w:val="00D1669D"/>
    <w:rsid w:val="00D62E6E"/>
    <w:rsid w:val="00DB2CD0"/>
    <w:rsid w:val="00DB64FC"/>
    <w:rsid w:val="00DC761F"/>
    <w:rsid w:val="00DD28B1"/>
    <w:rsid w:val="00DE3D15"/>
    <w:rsid w:val="00E53CF3"/>
    <w:rsid w:val="00E748AB"/>
    <w:rsid w:val="00E93714"/>
    <w:rsid w:val="00E960AB"/>
    <w:rsid w:val="00ED4255"/>
    <w:rsid w:val="00EF1609"/>
    <w:rsid w:val="00F07146"/>
    <w:rsid w:val="00F1535C"/>
    <w:rsid w:val="00F16F94"/>
    <w:rsid w:val="00F30277"/>
    <w:rsid w:val="00F87C46"/>
    <w:rsid w:val="00F91D70"/>
    <w:rsid w:val="00F95D11"/>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FEF3"/>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5589</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9</cp:revision>
  <dcterms:created xsi:type="dcterms:W3CDTF">2020-12-04T13:40:00Z</dcterms:created>
  <dcterms:modified xsi:type="dcterms:W3CDTF">2020-12-08T12:25:00Z</dcterms:modified>
</cp:coreProperties>
</file>