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334893" w:rsidRDefault="00E960AB" w:rsidP="008C195D">
      <w:pPr>
        <w:jc w:val="center"/>
        <w:rPr>
          <w:b/>
        </w:rPr>
      </w:pPr>
      <w:r w:rsidRPr="00334893">
        <w:rPr>
          <w:b/>
        </w:rPr>
        <w:t>Pastoral Support Data Analysis</w:t>
      </w:r>
    </w:p>
    <w:p w:rsidR="00E960AB" w:rsidRPr="00334893" w:rsidRDefault="00F0332F" w:rsidP="008C195D">
      <w:pPr>
        <w:jc w:val="center"/>
        <w:rPr>
          <w:b/>
        </w:rPr>
      </w:pPr>
      <w:r>
        <w:rPr>
          <w:b/>
        </w:rPr>
        <w:t>February 2021</w:t>
      </w:r>
      <w:r w:rsidR="003F767F" w:rsidRPr="00334893">
        <w:rPr>
          <w:b/>
        </w:rPr>
        <w:t xml:space="preserve"> </w:t>
      </w:r>
      <w:r w:rsidR="001B5491" w:rsidRPr="00334893">
        <w:rPr>
          <w:b/>
        </w:rPr>
        <w:t xml:space="preserve">- </w:t>
      </w:r>
      <w:r>
        <w:rPr>
          <w:b/>
        </w:rPr>
        <w:t>April 2021</w:t>
      </w:r>
    </w:p>
    <w:p w:rsidR="008C195D" w:rsidRDefault="00E960AB" w:rsidP="00E960AB">
      <w:r>
        <w:t xml:space="preserve">Pupils access pastoral support for: </w:t>
      </w:r>
      <w:r w:rsidR="00903F8B">
        <w:t>planned interventions; social s</w:t>
      </w:r>
      <w:r>
        <w:t>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3F767F" w:rsidRDefault="003F767F" w:rsidP="00D1669D"/>
    <w:p w:rsidR="003F767F" w:rsidRDefault="003F767F" w:rsidP="00D1669D">
      <w:r>
        <w:t>The data include numbers and percentages of incidents across the whole school:</w:t>
      </w:r>
    </w:p>
    <w:p w:rsidR="003F767F" w:rsidRDefault="003F767F" w:rsidP="00D1669D">
      <w:r>
        <w:t>Intervention Reason – Planned, unplanned, responding to need / crisis.</w:t>
      </w:r>
    </w:p>
    <w:p w:rsidR="003F767F" w:rsidRDefault="003F767F" w:rsidP="00D1669D">
      <w:r>
        <w:t>Intervention types – Individual behaviour strategies, social skills work, emotional literacy, restorative justice, attendance support</w:t>
      </w:r>
    </w:p>
    <w:p w:rsidR="003F767F" w:rsidRDefault="003F767F" w:rsidP="00D1669D">
      <w:r>
        <w:t>We use this data to target future planning for whole group and individual strategy.</w:t>
      </w:r>
    </w:p>
    <w:p w:rsidR="003F767F" w:rsidRDefault="003F767F" w:rsidP="00D1669D"/>
    <w:p w:rsidR="00334893" w:rsidRDefault="003F767F" w:rsidP="00D1669D">
      <w:r>
        <w:t xml:space="preserve">Next Steps </w:t>
      </w:r>
    </w:p>
    <w:p w:rsidR="003F767F" w:rsidRDefault="003F767F" w:rsidP="00D1669D">
      <w:r w:rsidRPr="00976E35">
        <w:t>Walk and Talk</w:t>
      </w:r>
      <w:r>
        <w:t>, 1:1 intervention in class, 1:1 intervention in pastoral, Reflection, Returned to class</w:t>
      </w:r>
    </w:p>
    <w:p w:rsidR="003F767F" w:rsidRPr="003F767F" w:rsidRDefault="003F767F" w:rsidP="00D1669D">
      <w:pPr>
        <w:rPr>
          <w:b/>
        </w:rPr>
      </w:pPr>
      <w:r>
        <w:t>We use this data to judge the impact of the intervention to inform the plan, do, review cycle with regards to meeting need</w:t>
      </w:r>
    </w:p>
    <w:p w:rsidR="003F767F" w:rsidRDefault="003F767F" w:rsidP="00D1669D"/>
    <w:p w:rsidR="00334893" w:rsidRDefault="00334893" w:rsidP="00D1669D">
      <w:r>
        <w:t xml:space="preserve">Preparing pupils to return to Learning </w:t>
      </w:r>
    </w:p>
    <w:p w:rsidR="00D1669D" w:rsidRDefault="003F767F" w:rsidP="00D1669D">
      <w:r>
        <w:t>Less than</w:t>
      </w:r>
      <w:r w:rsidR="00D1669D">
        <w:t xml:space="preserve"> 5 mins </w:t>
      </w:r>
      <w:r>
        <w:t xml:space="preserve">- </w:t>
      </w:r>
      <w:r w:rsidR="00D1669D">
        <w:t>meaning pupil was back in class ready to learn within 5 minutes</w:t>
      </w:r>
    </w:p>
    <w:p w:rsidR="00D1669D" w:rsidRDefault="003F767F" w:rsidP="00E960AB">
      <w:r>
        <w:t>Less than</w:t>
      </w:r>
      <w:r w:rsidR="00D1669D">
        <w:t xml:space="preserve"> 20 mins </w:t>
      </w:r>
      <w:r>
        <w:t xml:space="preserve">- </w:t>
      </w:r>
      <w:r w:rsidR="00D1669D">
        <w:t>meaning pupil was back in class ready to learn within 20 minutes</w:t>
      </w:r>
    </w:p>
    <w:p w:rsidR="00C03E4B" w:rsidRDefault="003F767F" w:rsidP="00E960AB">
      <w:r>
        <w:t>Less than</w:t>
      </w:r>
      <w:r w:rsidR="00655C06">
        <w:t xml:space="preserve"> 45 mins </w:t>
      </w:r>
      <w:r>
        <w:t xml:space="preserve">- </w:t>
      </w:r>
      <w:r w:rsidR="00655C06">
        <w:t>meaning pupil was back in class ready to learn next lesson</w:t>
      </w:r>
    </w:p>
    <w:p w:rsidR="00D1669D" w:rsidRDefault="00D1669D" w:rsidP="00E960AB"/>
    <w:p w:rsidR="00334893" w:rsidRDefault="00334893" w:rsidP="00E960AB"/>
    <w:p w:rsidR="00334893" w:rsidRDefault="00334893" w:rsidP="00E960AB"/>
    <w:p w:rsidR="00334893" w:rsidRPr="007215DD" w:rsidRDefault="00E960AB" w:rsidP="00E960AB">
      <w:pPr>
        <w:rPr>
          <w:b/>
        </w:rPr>
      </w:pPr>
      <w:r w:rsidRPr="0074746C">
        <w:rPr>
          <w:b/>
        </w:rPr>
        <w:lastRenderedPageBreak/>
        <w:t>Total</w:t>
      </w:r>
      <w:r w:rsidR="008C195D" w:rsidRPr="0074746C">
        <w:rPr>
          <w:b/>
        </w:rPr>
        <w:t xml:space="preserve"> School</w:t>
      </w:r>
      <w:r w:rsidR="003F767F" w:rsidRPr="0074746C">
        <w:rPr>
          <w:b/>
        </w:rPr>
        <w:t xml:space="preserve"> – Half Term </w:t>
      </w:r>
      <w:r w:rsidR="00F0332F">
        <w:rPr>
          <w:b/>
        </w:rPr>
        <w:t>4</w:t>
      </w:r>
      <w:r w:rsidR="003F767F" w:rsidRPr="0074746C">
        <w:rPr>
          <w:b/>
        </w:rPr>
        <w:t xml:space="preserve"> </w:t>
      </w:r>
      <w:r w:rsidR="00F0332F">
        <w:rPr>
          <w:b/>
        </w:rPr>
        <w:t>Spring</w:t>
      </w:r>
      <w:r w:rsidR="003F767F" w:rsidRPr="0074746C">
        <w:rPr>
          <w:b/>
        </w:rPr>
        <w:t xml:space="preserve"> 2020-21</w:t>
      </w:r>
    </w:p>
    <w:tbl>
      <w:tblPr>
        <w:tblW w:w="13080" w:type="dxa"/>
        <w:tblCellMar>
          <w:top w:w="15" w:type="dxa"/>
          <w:bottom w:w="15" w:type="dxa"/>
        </w:tblCellMar>
        <w:tblLook w:val="04A0" w:firstRow="1" w:lastRow="0" w:firstColumn="1" w:lastColumn="0" w:noHBand="0" w:noVBand="1"/>
      </w:tblPr>
      <w:tblGrid>
        <w:gridCol w:w="3080"/>
        <w:gridCol w:w="1091"/>
        <w:gridCol w:w="1229"/>
        <w:gridCol w:w="493"/>
        <w:gridCol w:w="1427"/>
        <w:gridCol w:w="903"/>
        <w:gridCol w:w="1017"/>
        <w:gridCol w:w="790"/>
        <w:gridCol w:w="1130"/>
        <w:gridCol w:w="733"/>
        <w:gridCol w:w="1187"/>
      </w:tblGrid>
      <w:tr w:rsidR="00F0332F" w:rsidRPr="00F0332F" w:rsidTr="00F0332F">
        <w:trPr>
          <w:trHeight w:val="285"/>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Intervention Reason</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Less than 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Less than 20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Less than 45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More than 45 mins</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Crisis</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10</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3%</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6</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60%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10</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100%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10%</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De-escalation</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59</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19%</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39</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66%</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54</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92%</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4</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7%</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Disengaged</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59</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19%</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4</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7%</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49</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83%</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58</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98%</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2%</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Disruption</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31</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10%</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26</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84%</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29</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94%</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2</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6%</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Planned Intervention</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145</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47%</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41</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28%</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142</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98%</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26</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18%</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Sensory Issues</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2</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50%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50%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50%</w:t>
            </w:r>
          </w:p>
        </w:tc>
      </w:tr>
      <w:tr w:rsidR="00F0332F" w:rsidRPr="00F0332F" w:rsidTr="00F0332F">
        <w:trPr>
          <w:trHeight w:val="285"/>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306</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c>
          <w:tcPr>
            <w:tcW w:w="493"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5</w:t>
            </w:r>
          </w:p>
        </w:tc>
        <w:tc>
          <w:tcPr>
            <w:tcW w:w="1427"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c>
          <w:tcPr>
            <w:tcW w:w="903"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162</w:t>
            </w:r>
          </w:p>
        </w:tc>
        <w:tc>
          <w:tcPr>
            <w:tcW w:w="1017"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294</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c>
          <w:tcPr>
            <w:tcW w:w="733"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35</w:t>
            </w:r>
          </w:p>
        </w:tc>
        <w:tc>
          <w:tcPr>
            <w:tcW w:w="1187" w:type="dxa"/>
            <w:tcBorders>
              <w:top w:val="single" w:sz="4" w:space="0" w:color="000000"/>
              <w:left w:val="single" w:sz="4" w:space="0" w:color="000000"/>
              <w:bottom w:val="single" w:sz="8"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r>
    </w:tbl>
    <w:p w:rsidR="006F7FE4" w:rsidRDefault="006F7FE4" w:rsidP="00E960AB"/>
    <w:tbl>
      <w:tblPr>
        <w:tblW w:w="13080" w:type="dxa"/>
        <w:tblCellMar>
          <w:top w:w="15" w:type="dxa"/>
          <w:bottom w:w="15" w:type="dxa"/>
        </w:tblCellMar>
        <w:tblLook w:val="04A0" w:firstRow="1" w:lastRow="0" w:firstColumn="1" w:lastColumn="0" w:noHBand="0" w:noVBand="1"/>
      </w:tblPr>
      <w:tblGrid>
        <w:gridCol w:w="3080"/>
        <w:gridCol w:w="1091"/>
        <w:gridCol w:w="1229"/>
        <w:gridCol w:w="493"/>
        <w:gridCol w:w="1427"/>
        <w:gridCol w:w="790"/>
        <w:gridCol w:w="1130"/>
        <w:gridCol w:w="790"/>
        <w:gridCol w:w="1130"/>
        <w:gridCol w:w="619"/>
        <w:gridCol w:w="1301"/>
      </w:tblGrid>
      <w:tr w:rsidR="00F0332F" w:rsidRPr="00F0332F" w:rsidTr="00F0332F">
        <w:trPr>
          <w:trHeight w:val="285"/>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Intervention Type</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Less than 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Less than 20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Less than 45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More than 45 mins</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Emotional Literacy</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75</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25%</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44</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59%</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72</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96%</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5</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7%</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Individual Behaviour Strategies</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82</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27%</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49</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60%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78</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95%</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4</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5%</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Restorative Justice</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12</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4%</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92%</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12</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100%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Social Skills</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103</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34%</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26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25%</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99</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96%</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Walk &amp; Talk</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30</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10%</w:t>
            </w:r>
          </w:p>
        </w:tc>
        <w:tc>
          <w:tcPr>
            <w:tcW w:w="49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4</w:t>
            </w:r>
          </w:p>
        </w:tc>
        <w:tc>
          <w:tcPr>
            <w:tcW w:w="142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13%</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30</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100%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30</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100%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r>
      <w:tr w:rsidR="00F0332F" w:rsidRPr="00F0332F" w:rsidTr="00F0332F">
        <w:trPr>
          <w:trHeight w:val="285"/>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302</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c>
          <w:tcPr>
            <w:tcW w:w="493"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5</w:t>
            </w:r>
          </w:p>
        </w:tc>
        <w:tc>
          <w:tcPr>
            <w:tcW w:w="1427"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160</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291</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c>
          <w:tcPr>
            <w:tcW w:w="619"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9</w:t>
            </w:r>
          </w:p>
        </w:tc>
        <w:tc>
          <w:tcPr>
            <w:tcW w:w="1301" w:type="dxa"/>
            <w:tcBorders>
              <w:top w:val="single" w:sz="4" w:space="0" w:color="000000"/>
              <w:left w:val="single" w:sz="4" w:space="0" w:color="000000"/>
              <w:bottom w:val="single" w:sz="8"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r>
    </w:tbl>
    <w:p w:rsidR="007215DD" w:rsidRDefault="007215DD" w:rsidP="00E960AB"/>
    <w:tbl>
      <w:tblPr>
        <w:tblW w:w="13080" w:type="dxa"/>
        <w:tblCellMar>
          <w:top w:w="15" w:type="dxa"/>
          <w:bottom w:w="15" w:type="dxa"/>
        </w:tblCellMar>
        <w:tblLook w:val="04A0" w:firstRow="1" w:lastRow="0" w:firstColumn="1" w:lastColumn="0" w:noHBand="0" w:noVBand="1"/>
      </w:tblPr>
      <w:tblGrid>
        <w:gridCol w:w="3080"/>
        <w:gridCol w:w="1091"/>
        <w:gridCol w:w="1229"/>
        <w:gridCol w:w="618"/>
        <w:gridCol w:w="1302"/>
        <w:gridCol w:w="903"/>
        <w:gridCol w:w="1017"/>
        <w:gridCol w:w="790"/>
        <w:gridCol w:w="1130"/>
        <w:gridCol w:w="619"/>
        <w:gridCol w:w="1301"/>
      </w:tblGrid>
      <w:tr w:rsidR="00F0332F" w:rsidRPr="00F0332F" w:rsidTr="00F0332F">
        <w:trPr>
          <w:trHeight w:val="285"/>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Next Steps</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Less than 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Less than 20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Less than 45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More than 45 mins</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1:1 Intervention in Class</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33</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13%</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27</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82%</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33</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100%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1:1 Intervention in Pastoral</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76</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30%</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48</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63%</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72</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95%</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Learning Resource</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Reflection</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11</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4%</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4</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36%</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8</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73%</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Willow Room</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9%</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9%</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Return to Class</w:t>
            </w:r>
          </w:p>
        </w:tc>
        <w:tc>
          <w:tcPr>
            <w:tcW w:w="1091" w:type="dxa"/>
            <w:tcBorders>
              <w:top w:val="single" w:sz="4" w:space="0" w:color="000000"/>
              <w:left w:val="nil"/>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132</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52%</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4</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3%</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69</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52%</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131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99%</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r>
      <w:tr w:rsidR="00F0332F" w:rsidRPr="00F0332F" w:rsidTr="00F0332F">
        <w:trPr>
          <w:trHeight w:val="285"/>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253</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c>
          <w:tcPr>
            <w:tcW w:w="618"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5</w:t>
            </w:r>
          </w:p>
        </w:tc>
        <w:tc>
          <w:tcPr>
            <w:tcW w:w="1302"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c>
          <w:tcPr>
            <w:tcW w:w="903"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149</w:t>
            </w:r>
          </w:p>
        </w:tc>
        <w:tc>
          <w:tcPr>
            <w:tcW w:w="1017"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245</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c>
          <w:tcPr>
            <w:tcW w:w="619"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0</w:t>
            </w:r>
          </w:p>
        </w:tc>
        <w:tc>
          <w:tcPr>
            <w:tcW w:w="1301" w:type="dxa"/>
            <w:tcBorders>
              <w:top w:val="single" w:sz="4" w:space="0" w:color="000000"/>
              <w:left w:val="single" w:sz="4" w:space="0" w:color="000000"/>
              <w:bottom w:val="single" w:sz="8"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r>
    </w:tbl>
    <w:p w:rsidR="00F0332F" w:rsidRDefault="00F0332F" w:rsidP="00E960AB"/>
    <w:p w:rsidR="007215DD" w:rsidRDefault="007215DD" w:rsidP="00E960AB">
      <w:r>
        <w:lastRenderedPageBreak/>
        <w:t>Discrepancies in the</w:t>
      </w:r>
      <w:r w:rsidR="00F0332F">
        <w:t xml:space="preserve"> totals are due to staff entry errors logging</w:t>
      </w:r>
      <w:r>
        <w:t xml:space="preserve"> in </w:t>
      </w:r>
      <w:r w:rsidR="00F0332F">
        <w:t xml:space="preserve">correct </w:t>
      </w:r>
      <w:r>
        <w:t xml:space="preserve">format on an individual column on spreadsheet . The total number of incidents of pastoral support over half term </w:t>
      </w:r>
      <w:r w:rsidR="00F0332F">
        <w:t>4</w:t>
      </w:r>
      <w:r>
        <w:t xml:space="preserve"> is </w:t>
      </w:r>
      <w:r w:rsidR="00F0332F">
        <w:t>314</w:t>
      </w:r>
    </w:p>
    <w:p w:rsidR="00357FC0" w:rsidRDefault="00A14A27" w:rsidP="00E960AB">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F0332F" w:rsidRDefault="00F0332F" w:rsidP="00E960AB">
      <w:r>
        <w:t>The higher percentages in English, Maths and Science correlate appropriate with the higher number of lessons these subjects have on the timetable compared to other curricular subjects.</w:t>
      </w:r>
    </w:p>
    <w:p w:rsidR="00334893" w:rsidRDefault="00334893" w:rsidP="00E960AB"/>
    <w:tbl>
      <w:tblPr>
        <w:tblpPr w:leftFromText="180" w:rightFromText="180" w:vertAnchor="text" w:horzAnchor="page" w:tblpX="8735" w:tblpY="887"/>
        <w:tblW w:w="3840" w:type="dxa"/>
        <w:tblCellMar>
          <w:top w:w="15" w:type="dxa"/>
          <w:bottom w:w="15" w:type="dxa"/>
        </w:tblCellMar>
        <w:tblLook w:val="04A0" w:firstRow="1" w:lastRow="0" w:firstColumn="1" w:lastColumn="0" w:noHBand="0" w:noVBand="1"/>
      </w:tblPr>
      <w:tblGrid>
        <w:gridCol w:w="960"/>
        <w:gridCol w:w="1920"/>
        <w:gridCol w:w="960"/>
      </w:tblGrid>
      <w:tr w:rsidR="00F0332F" w:rsidRPr="00F0332F" w:rsidTr="00F0332F">
        <w:trPr>
          <w:trHeight w:val="285"/>
        </w:trPr>
        <w:tc>
          <w:tcPr>
            <w:tcW w:w="960" w:type="dxa"/>
            <w:tcBorders>
              <w:top w:val="single" w:sz="8"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 xml:space="preserve">Period </w:t>
            </w:r>
          </w:p>
        </w:tc>
        <w:tc>
          <w:tcPr>
            <w:tcW w:w="2880" w:type="dxa"/>
            <w:gridSpan w:val="2"/>
            <w:tcBorders>
              <w:top w:val="single" w:sz="8"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No of Incidents</w:t>
            </w:r>
          </w:p>
        </w:tc>
      </w:tr>
      <w:tr w:rsidR="00F0332F" w:rsidRPr="00F0332F" w:rsidTr="00F0332F">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Reg</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10</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3%</w:t>
            </w:r>
          </w:p>
        </w:tc>
      </w:tr>
      <w:tr w:rsidR="00F0332F" w:rsidRPr="00F0332F" w:rsidTr="00F0332F">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62</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21%</w:t>
            </w:r>
          </w:p>
        </w:tc>
      </w:tr>
      <w:tr w:rsidR="00F0332F" w:rsidRPr="00F0332F" w:rsidTr="00F0332F">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2</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55</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19%</w:t>
            </w:r>
          </w:p>
        </w:tc>
      </w:tr>
      <w:tr w:rsidR="00F0332F" w:rsidRPr="00F0332F" w:rsidTr="00F0332F">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3</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43</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15%</w:t>
            </w:r>
          </w:p>
        </w:tc>
      </w:tr>
      <w:tr w:rsidR="00F0332F" w:rsidRPr="00F0332F" w:rsidTr="00F0332F">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4</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43</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15%</w:t>
            </w:r>
          </w:p>
        </w:tc>
      </w:tr>
      <w:tr w:rsidR="00F0332F" w:rsidRPr="00F0332F" w:rsidTr="00F0332F">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Lunch</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13</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4%</w:t>
            </w:r>
          </w:p>
        </w:tc>
      </w:tr>
      <w:tr w:rsidR="00F0332F" w:rsidRPr="00F0332F" w:rsidTr="00F0332F">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5</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34</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12%</w:t>
            </w:r>
          </w:p>
        </w:tc>
      </w:tr>
      <w:tr w:rsidR="00F0332F" w:rsidRPr="00F0332F" w:rsidTr="00F0332F">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6</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34</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12%</w:t>
            </w:r>
          </w:p>
        </w:tc>
      </w:tr>
      <w:tr w:rsidR="00F0332F" w:rsidRPr="00F0332F" w:rsidTr="00F0332F">
        <w:trPr>
          <w:trHeight w:val="285"/>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7</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r>
      <w:tr w:rsidR="00F0332F" w:rsidRPr="00F0332F" w:rsidTr="00F0332F">
        <w:trPr>
          <w:trHeight w:val="285"/>
        </w:trPr>
        <w:tc>
          <w:tcPr>
            <w:tcW w:w="960" w:type="dxa"/>
            <w:tcBorders>
              <w:top w:val="single" w:sz="4" w:space="0" w:color="000000"/>
              <w:left w:val="single" w:sz="8"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Total</w:t>
            </w:r>
          </w:p>
        </w:tc>
        <w:tc>
          <w:tcPr>
            <w:tcW w:w="1920"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294</w:t>
            </w:r>
          </w:p>
        </w:tc>
        <w:tc>
          <w:tcPr>
            <w:tcW w:w="960" w:type="dxa"/>
            <w:tcBorders>
              <w:top w:val="single" w:sz="4" w:space="0" w:color="000000"/>
              <w:left w:val="single" w:sz="4" w:space="0" w:color="000000"/>
              <w:bottom w:val="single" w:sz="8"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r>
    </w:tbl>
    <w:p w:rsidR="00357FC0" w:rsidRPr="00392FF4" w:rsidRDefault="00334893" w:rsidP="00E960AB">
      <w:pPr>
        <w:rPr>
          <w:b/>
        </w:rPr>
      </w:pPr>
      <w:r>
        <w:t xml:space="preserve"> </w:t>
      </w:r>
      <w:r w:rsidR="00357FC0" w:rsidRPr="0074746C">
        <w:rPr>
          <w:b/>
        </w:rPr>
        <w:t>Total</w:t>
      </w:r>
      <w:r w:rsidR="00F0332F">
        <w:rPr>
          <w:b/>
        </w:rPr>
        <w:tab/>
      </w:r>
      <w:r w:rsidR="00F0332F">
        <w:rPr>
          <w:b/>
        </w:rPr>
        <w:tab/>
      </w:r>
      <w:r w:rsidR="00F0332F">
        <w:rPr>
          <w:b/>
        </w:rPr>
        <w:tab/>
      </w:r>
      <w:r w:rsidR="00F0332F">
        <w:rPr>
          <w:b/>
        </w:rPr>
        <w:tab/>
      </w:r>
      <w:r w:rsidR="00F0332F">
        <w:rPr>
          <w:b/>
        </w:rPr>
        <w:tab/>
      </w:r>
      <w:r w:rsidR="00F0332F">
        <w:rPr>
          <w:b/>
        </w:rPr>
        <w:tab/>
      </w:r>
      <w:r w:rsidR="00F0332F">
        <w:rPr>
          <w:b/>
        </w:rPr>
        <w:tab/>
      </w:r>
      <w:r w:rsidR="00F0332F">
        <w:rPr>
          <w:b/>
        </w:rPr>
        <w:tab/>
      </w:r>
      <w:r w:rsidR="00F0332F">
        <w:rPr>
          <w:b/>
        </w:rPr>
        <w:tab/>
      </w:r>
    </w:p>
    <w:tbl>
      <w:tblPr>
        <w:tblW w:w="5400" w:type="dxa"/>
        <w:tblCellMar>
          <w:top w:w="15" w:type="dxa"/>
          <w:bottom w:w="15" w:type="dxa"/>
        </w:tblCellMar>
        <w:tblLook w:val="04A0" w:firstRow="1" w:lastRow="0" w:firstColumn="1" w:lastColumn="0" w:noHBand="0" w:noVBand="1"/>
      </w:tblPr>
      <w:tblGrid>
        <w:gridCol w:w="3080"/>
        <w:gridCol w:w="1091"/>
        <w:gridCol w:w="1229"/>
      </w:tblGrid>
      <w:tr w:rsidR="00F0332F" w:rsidRPr="00F0332F" w:rsidTr="00F0332F">
        <w:trPr>
          <w:trHeight w:val="285"/>
        </w:trPr>
        <w:tc>
          <w:tcPr>
            <w:tcW w:w="3080" w:type="dxa"/>
            <w:tcBorders>
              <w:top w:val="single" w:sz="8"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Subject</w:t>
            </w:r>
          </w:p>
        </w:tc>
        <w:tc>
          <w:tcPr>
            <w:tcW w:w="2320" w:type="dxa"/>
            <w:gridSpan w:val="2"/>
            <w:tcBorders>
              <w:top w:val="single" w:sz="8"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No of Incidents</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F0332F">
              <w:rPr>
                <w:rFonts w:ascii="Calibri" w:eastAsia="Times New Roman" w:hAnsi="Calibri" w:cs="Calibri"/>
                <w:color w:val="000000"/>
                <w:lang w:eastAsia="en-GB"/>
              </w:rPr>
              <w:t>Accelerated Reader</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Art</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7</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3%</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F0332F">
              <w:rPr>
                <w:rFonts w:ascii="Calibri" w:eastAsia="Times New Roman" w:hAnsi="Calibri" w:cs="Calibri"/>
                <w:color w:val="000000"/>
                <w:lang w:eastAsia="en-GB"/>
              </w:rPr>
              <w:t>Assembly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7</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3%</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Careers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4%</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Computing</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15</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6%</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Citizenship</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6</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2%</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Design Technology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23</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9%</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English</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47</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18%</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Enrichment</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5</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2%</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 xml:space="preserve">Forest School </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Food Technology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7</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3%</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Humanities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3</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Maths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31</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12%</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Music</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23</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9%</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PE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12</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5%</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PFWL</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RE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15</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6%</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Science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39</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15%</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Safeguarding</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0%</w:t>
            </w:r>
          </w:p>
        </w:tc>
      </w:tr>
      <w:tr w:rsidR="00F0332F" w:rsidRPr="00F0332F" w:rsidTr="00F0332F">
        <w:trPr>
          <w:trHeight w:val="28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Tutor</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000000"/>
                <w:lang w:eastAsia="en-GB"/>
              </w:rPr>
            </w:pPr>
            <w:r w:rsidRPr="00F0332F">
              <w:rPr>
                <w:rFonts w:ascii="Calibri" w:eastAsia="Times New Roman" w:hAnsi="Calibri" w:cs="Calibri"/>
                <w:color w:val="000000"/>
                <w:lang w:eastAsia="en-GB"/>
              </w:rPr>
              <w:t>12</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color w:val="FF0000"/>
                <w:lang w:eastAsia="en-GB"/>
              </w:rPr>
            </w:pPr>
            <w:r w:rsidRPr="00F0332F">
              <w:rPr>
                <w:rFonts w:ascii="Calibri" w:eastAsia="Times New Roman" w:hAnsi="Calibri" w:cs="Calibri"/>
                <w:color w:val="FF0000"/>
                <w:lang w:eastAsia="en-GB"/>
              </w:rPr>
              <w:t>5%</w:t>
            </w:r>
          </w:p>
        </w:tc>
      </w:tr>
      <w:tr w:rsidR="00F0332F" w:rsidRPr="00F0332F" w:rsidTr="00F0332F">
        <w:trPr>
          <w:trHeight w:val="285"/>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Total</w:t>
            </w:r>
          </w:p>
        </w:tc>
        <w:tc>
          <w:tcPr>
            <w:tcW w:w="1091" w:type="dxa"/>
            <w:tcBorders>
              <w:top w:val="single" w:sz="4" w:space="0" w:color="000000"/>
              <w:left w:val="single" w:sz="4" w:space="0" w:color="000000"/>
              <w:bottom w:val="single" w:sz="8" w:space="0" w:color="000000"/>
              <w:right w:val="single" w:sz="4"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r w:rsidRPr="00F0332F">
              <w:rPr>
                <w:rFonts w:ascii="Calibri" w:eastAsia="Times New Roman" w:hAnsi="Calibri" w:cs="Calibri"/>
                <w:b/>
                <w:bCs/>
                <w:color w:val="000000"/>
                <w:lang w:eastAsia="en-GB"/>
              </w:rPr>
              <w:t>262</w:t>
            </w:r>
          </w:p>
        </w:tc>
        <w:tc>
          <w:tcPr>
            <w:tcW w:w="1229" w:type="dxa"/>
            <w:tcBorders>
              <w:top w:val="single" w:sz="4" w:space="0" w:color="000000"/>
              <w:left w:val="single" w:sz="4" w:space="0" w:color="000000"/>
              <w:bottom w:val="single" w:sz="8" w:space="0" w:color="000000"/>
              <w:right w:val="single" w:sz="8" w:space="0" w:color="000000"/>
            </w:tcBorders>
            <w:noWrap/>
            <w:vAlign w:val="bottom"/>
            <w:hideMark/>
          </w:tcPr>
          <w:p w:rsidR="00F0332F" w:rsidRPr="00F0332F" w:rsidRDefault="00F0332F" w:rsidP="00F0332F">
            <w:pPr>
              <w:spacing w:after="0" w:line="240" w:lineRule="auto"/>
              <w:jc w:val="center"/>
              <w:rPr>
                <w:rFonts w:ascii="Calibri" w:eastAsia="Times New Roman" w:hAnsi="Calibri" w:cs="Calibri"/>
                <w:b/>
                <w:bCs/>
                <w:color w:val="000000"/>
                <w:lang w:eastAsia="en-GB"/>
              </w:rPr>
            </w:pPr>
          </w:p>
        </w:tc>
      </w:tr>
    </w:tbl>
    <w:p w:rsidR="00357FC0" w:rsidRDefault="007215DD" w:rsidP="00F0332F">
      <w:pPr>
        <w:tabs>
          <w:tab w:val="left" w:pos="1116"/>
        </w:tabs>
      </w:pPr>
      <w:r>
        <w:lastRenderedPageBreak/>
        <w:tab/>
      </w:r>
    </w:p>
    <w:p w:rsidR="003526E2" w:rsidRPr="00FA3635" w:rsidRDefault="003526E2" w:rsidP="00E960AB">
      <w:pPr>
        <w:rPr>
          <w:b/>
        </w:rPr>
      </w:pPr>
      <w:r w:rsidRPr="00FA3635">
        <w:rPr>
          <w:b/>
        </w:rPr>
        <w:t>What data shows – Impact of Pastoral Intervention</w:t>
      </w:r>
    </w:p>
    <w:p w:rsidR="003526E2" w:rsidRPr="00FA3635" w:rsidRDefault="003526E2" w:rsidP="00E960AB">
      <w:pPr>
        <w:rPr>
          <w:b/>
        </w:rPr>
      </w:pPr>
      <w:r w:rsidRPr="00FA3635">
        <w:rPr>
          <w:b/>
        </w:rPr>
        <w:t>Whole School Data</w:t>
      </w:r>
    </w:p>
    <w:p w:rsidR="003526E2" w:rsidRDefault="003526E2" w:rsidP="00E960AB">
      <w:r>
        <w:t xml:space="preserve">Pastoral intervention for de-escalating incidents – </w:t>
      </w:r>
      <w:r w:rsidR="007215DD">
        <w:t>9</w:t>
      </w:r>
      <w:r w:rsidR="00F0332F">
        <w:t>2</w:t>
      </w:r>
      <w:r>
        <w:t xml:space="preserve">% pupils </w:t>
      </w:r>
      <w:r w:rsidR="00F07146">
        <w:t xml:space="preserve">settled </w:t>
      </w:r>
      <w:r>
        <w:t>in class</w:t>
      </w:r>
      <w:r w:rsidR="00F07146">
        <w:t xml:space="preserve"> by</w:t>
      </w:r>
      <w:r>
        <w:t xml:space="preserve"> </w:t>
      </w:r>
      <w:r w:rsidR="00F07146">
        <w:t xml:space="preserve">the </w:t>
      </w:r>
      <w:r>
        <w:t xml:space="preserve">next lesson, </w:t>
      </w:r>
      <w:r w:rsidR="007215DD">
        <w:t>6</w:t>
      </w:r>
      <w:r w:rsidR="00F0332F">
        <w:t>6</w:t>
      </w:r>
      <w:r>
        <w:t>% ready to learn again within 20 minutes.</w:t>
      </w:r>
    </w:p>
    <w:p w:rsidR="008D6D58" w:rsidRDefault="00F07146" w:rsidP="00F07146">
      <w:r>
        <w:t>Pastoral intervention for disrup</w:t>
      </w:r>
      <w:r w:rsidR="00F0332F">
        <w:t>tion of learning environment – 94</w:t>
      </w:r>
      <w:r>
        <w:t>% pupils settled in class by the next lesson</w:t>
      </w:r>
      <w:r w:rsidR="007215DD">
        <w:t xml:space="preserve">, </w:t>
      </w:r>
      <w:r w:rsidR="00F0332F">
        <w:t>84</w:t>
      </w:r>
      <w:r>
        <w:t>% ready t</w:t>
      </w:r>
      <w:r w:rsidR="00805AD8">
        <w:t xml:space="preserve">o learn again within 20 minutes </w:t>
      </w:r>
    </w:p>
    <w:p w:rsidR="00F07146" w:rsidRDefault="00F07146" w:rsidP="00F07146">
      <w:r>
        <w:t>Pastoral inter</w:t>
      </w:r>
      <w:r w:rsidR="007215DD">
        <w:t>vention for pupils in crisis – 100</w:t>
      </w:r>
      <w:r>
        <w:t xml:space="preserve">% pupils settled in class by the next lesson, </w:t>
      </w:r>
      <w:r w:rsidR="00F0332F">
        <w:t>60</w:t>
      </w:r>
      <w:r>
        <w:t>% ready to learn again within 20 minutes.</w:t>
      </w:r>
    </w:p>
    <w:p w:rsidR="00F07146" w:rsidRDefault="00F07146" w:rsidP="00F07146">
      <w:r>
        <w:t>Pastoral intervention for pupils dis-engaged from the learning environment – 9</w:t>
      </w:r>
      <w:r w:rsidR="008D6D58">
        <w:t>8</w:t>
      </w:r>
      <w:r>
        <w:t xml:space="preserve">% pupils settled in class by the next lesson, </w:t>
      </w:r>
      <w:r w:rsidR="00F0332F">
        <w:t>83</w:t>
      </w:r>
      <w:r>
        <w:t>% ready to</w:t>
      </w:r>
      <w:r w:rsidR="00805AD8">
        <w:t xml:space="preserve"> learn again within 20 minutes </w:t>
      </w:r>
    </w:p>
    <w:p w:rsidR="00F07146" w:rsidRDefault="00733097" w:rsidP="00F07146">
      <w:r>
        <w:t>Pastoral intervention for pupils dealing with sensory issues  –</w:t>
      </w:r>
      <w:r w:rsidR="008D6D58">
        <w:t xml:space="preserve"> </w:t>
      </w:r>
      <w:r w:rsidR="00F0332F">
        <w:t>50</w:t>
      </w:r>
      <w:r w:rsidR="00E15507">
        <w:t xml:space="preserve">% pupils settled in class by the next lesson, </w:t>
      </w:r>
      <w:r w:rsidR="00F0332F">
        <w:t>50</w:t>
      </w:r>
      <w:r w:rsidR="008D6D58">
        <w:t>% settled in class and</w:t>
      </w:r>
      <w:r>
        <w:t xml:space="preserve"> ready t</w:t>
      </w:r>
      <w:r w:rsidR="00DC761F">
        <w:t>o lear</w:t>
      </w:r>
      <w:r w:rsidR="008D6D58">
        <w:t xml:space="preserve">n again within 20 minutes </w:t>
      </w:r>
    </w:p>
    <w:p w:rsidR="008D6D58" w:rsidRDefault="008D6D58" w:rsidP="00F07146"/>
    <w:p w:rsidR="006A35DA" w:rsidRDefault="006A35DA" w:rsidP="00F07146"/>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E15507" w:rsidP="00E960AB">
      <w:r>
        <w:t>6</w:t>
      </w:r>
      <w:r w:rsidR="006A35DA">
        <w:t>3</w:t>
      </w:r>
      <w:r w:rsidR="00336D91">
        <w:t>% of pastoral time is planned interventions such as social skills work, emotional literacy, restorative justice, attendance support.</w:t>
      </w:r>
    </w:p>
    <w:p w:rsidR="00FA3635" w:rsidRDefault="00FA3635" w:rsidP="00E960AB"/>
    <w:p w:rsidR="00336D91" w:rsidRDefault="00E15507" w:rsidP="00E960AB">
      <w:r>
        <w:t>2</w:t>
      </w:r>
      <w:r w:rsidR="006A35DA">
        <w:t>7</w:t>
      </w:r>
      <w:r w:rsidR="00336D91">
        <w:t>% of pastoral time is responding to and putting in place pupils individual behaviour strategies as detailed in PLPs and ECHPs to support pupils successfully accessing the learning environment</w:t>
      </w:r>
    </w:p>
    <w:p w:rsidR="00FA3635" w:rsidRDefault="00FA3635" w:rsidP="00E960AB">
      <w:r>
        <w:t xml:space="preserve">Individual Behaviour Strategies – </w:t>
      </w:r>
      <w:r w:rsidR="00BF7056">
        <w:t>9</w:t>
      </w:r>
      <w:r w:rsidR="00E15507">
        <w:t>5</w:t>
      </w:r>
      <w:r>
        <w:t xml:space="preserve">% pupils settled in class by the next lesson, </w:t>
      </w:r>
      <w:r w:rsidR="006A35DA">
        <w:t>60</w:t>
      </w:r>
      <w:r>
        <w:t xml:space="preserve">% ready to learn again within 20 minutes </w:t>
      </w:r>
    </w:p>
    <w:p w:rsidR="00FA3635" w:rsidRDefault="00FA3635" w:rsidP="00E960AB"/>
    <w:p w:rsidR="00336D91" w:rsidRDefault="00BF7056" w:rsidP="00E960AB">
      <w:r>
        <w:t>1</w:t>
      </w:r>
      <w:r w:rsidR="006A35DA">
        <w:t>0</w:t>
      </w:r>
      <w:r w:rsidR="00336D91">
        <w:t>% of pastoral time is undertaking Walk and Talk intervention, where they respond to pupils who have left the learning environment, support resolving issues and return them to class.</w:t>
      </w:r>
    </w:p>
    <w:p w:rsidR="00FA3635" w:rsidRDefault="00BF7056" w:rsidP="00FA3635">
      <w:r>
        <w:t>Walk and Talk Intervention – 100</w:t>
      </w:r>
      <w:r w:rsidR="00FA3635">
        <w:t xml:space="preserve">% pupils settled in class by the next lesson, </w:t>
      </w:r>
      <w:r w:rsidR="006A35DA">
        <w:t>100</w:t>
      </w:r>
      <w:r w:rsidR="00FA3635">
        <w:t xml:space="preserve">% ready to learn again within 20 minutes </w:t>
      </w:r>
    </w:p>
    <w:p w:rsidR="00976E35" w:rsidRDefault="00976E35" w:rsidP="00E960AB"/>
    <w:p w:rsidR="00976E35" w:rsidRDefault="00976E35" w:rsidP="00E960AB">
      <w:pPr>
        <w:rPr>
          <w:b/>
        </w:rPr>
      </w:pPr>
      <w:r w:rsidRPr="00976E35">
        <w:rPr>
          <w:b/>
        </w:rPr>
        <w:lastRenderedPageBreak/>
        <w:t>Next Steps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976E35" w:rsidP="00976E35">
      <w:r>
        <w:t xml:space="preserve">1:1 intervention in class – </w:t>
      </w:r>
      <w:r w:rsidR="008D6D58">
        <w:t>100</w:t>
      </w:r>
      <w:r>
        <w:t>% pupils settled in class by the next lesson</w:t>
      </w:r>
      <w:r w:rsidR="00E15507">
        <w:t xml:space="preserve">, </w:t>
      </w:r>
      <w:r w:rsidR="006A35DA">
        <w:t>82</w:t>
      </w:r>
      <w:r>
        <w:t>% ready to learn again within 20 minutes.</w:t>
      </w:r>
    </w:p>
    <w:p w:rsidR="00976E35" w:rsidRDefault="00976E35" w:rsidP="00976E35">
      <w:r>
        <w:t>1:1 inter</w:t>
      </w:r>
      <w:r w:rsidR="00E15507">
        <w:t xml:space="preserve">vention in the pastoral room - </w:t>
      </w:r>
      <w:r w:rsidR="006A35DA">
        <w:t>95</w:t>
      </w:r>
      <w:r>
        <w:t xml:space="preserve">% pupils settled in class by the next lesson, </w:t>
      </w:r>
      <w:r w:rsidR="00E15507">
        <w:t>6</w:t>
      </w:r>
      <w:r w:rsidR="006A35DA">
        <w:t>3</w:t>
      </w:r>
      <w:r>
        <w:t>% ready to learn again within 20 minutes</w:t>
      </w:r>
      <w:r w:rsidR="00A258A4">
        <w:t>.</w:t>
      </w:r>
    </w:p>
    <w:p w:rsidR="00A258A4" w:rsidRDefault="00DC761F" w:rsidP="00976E35">
      <w:r>
        <w:t xml:space="preserve">The rebranding of the pastoral room and the focus towards positive interventions has </w:t>
      </w:r>
      <w:r w:rsidR="008D6D58">
        <w:t xml:space="preserve">improved </w:t>
      </w:r>
      <w:r>
        <w:t>the</w:t>
      </w:r>
      <w:r w:rsidR="00E15507">
        <w:t xml:space="preserve"> success rate in getting pupils in a positive mind-set and ready to return to work in the quickest time.</w:t>
      </w:r>
      <w:r w:rsidR="006A35DA">
        <w:t xml:space="preserve"> There has also been a large uptake of pupils asking for positive pastoral activities during sensory breaks.</w:t>
      </w:r>
    </w:p>
    <w:p w:rsidR="0074746C" w:rsidRDefault="0074746C" w:rsidP="00976E35"/>
    <w:p w:rsidR="00C9387E" w:rsidRDefault="00C9387E" w:rsidP="00976E35">
      <w:pPr>
        <w:rPr>
          <w:b/>
        </w:rPr>
      </w:pPr>
      <w:r>
        <w:rPr>
          <w:b/>
        </w:rPr>
        <w:t>Groups</w:t>
      </w:r>
    </w:p>
    <w:p w:rsidR="007460BA" w:rsidRDefault="00FB123A" w:rsidP="00E960AB">
      <w:r>
        <w:t xml:space="preserve">HT 1 - </w:t>
      </w:r>
      <w:r w:rsidR="00127EB7">
        <w:t xml:space="preserve">Group 1 – </w:t>
      </w:r>
      <w:r w:rsidR="00633268">
        <w:t>72</w:t>
      </w:r>
      <w:r w:rsidR="00127EB7">
        <w:t xml:space="preserve"> interve</w:t>
      </w:r>
      <w:r w:rsidR="00633268">
        <w:t>ntions - 26  planned,  9 de-escalation, 7  disengaged,  30 disruption</w:t>
      </w:r>
      <w:r w:rsidR="00A87747">
        <w:t>, 0 crisis, 0 sensory issues</w:t>
      </w:r>
    </w:p>
    <w:p w:rsidR="006A35DA" w:rsidRDefault="00FB123A" w:rsidP="00FB123A">
      <w:r>
        <w:t xml:space="preserve">HT 2 - Group 1 – </w:t>
      </w:r>
      <w:r w:rsidR="00607989">
        <w:t>39</w:t>
      </w:r>
      <w:r>
        <w:t xml:space="preserve"> interventions - </w:t>
      </w:r>
      <w:r w:rsidR="00773952">
        <w:t>26</w:t>
      </w:r>
      <w:r>
        <w:t xml:space="preserve">  planned,  </w:t>
      </w:r>
      <w:r w:rsidR="00773952">
        <w:t>7</w:t>
      </w:r>
      <w:r>
        <w:t xml:space="preserve"> de-escalation, </w:t>
      </w:r>
      <w:r w:rsidR="00773952">
        <w:t>2</w:t>
      </w:r>
      <w:r>
        <w:t xml:space="preserve">  disengaged,  </w:t>
      </w:r>
      <w:r w:rsidR="00773952">
        <w:t>2</w:t>
      </w:r>
      <w:r>
        <w:t xml:space="preserve"> disruption, 0 crisis, </w:t>
      </w:r>
      <w:r w:rsidR="00773952">
        <w:t>2</w:t>
      </w:r>
      <w:r>
        <w:t xml:space="preserve"> sensory issues</w:t>
      </w:r>
    </w:p>
    <w:p w:rsidR="007C4A45" w:rsidRDefault="007C4A45" w:rsidP="00FB123A">
      <w:r>
        <w:t>HT 3 - Group 1 – 86 interventions - 33  planned,  16 de-escalation, 18  disengaged,  14 disruption, 3 crisis, 2 sensory issues</w:t>
      </w:r>
    </w:p>
    <w:p w:rsidR="007C4A45" w:rsidRDefault="007C4A45" w:rsidP="00FB123A">
      <w:r>
        <w:t xml:space="preserve">HT 4 - Group 1 – </w:t>
      </w:r>
      <w:r w:rsidR="007E32C6">
        <w:t xml:space="preserve">26 </w:t>
      </w:r>
      <w:r>
        <w:t xml:space="preserve">interventions - </w:t>
      </w:r>
      <w:r w:rsidR="007E32C6">
        <w:t>15</w:t>
      </w:r>
      <w:r>
        <w:t xml:space="preserve"> planned,  </w:t>
      </w:r>
      <w:r w:rsidR="007E32C6">
        <w:t>5</w:t>
      </w:r>
      <w:r>
        <w:t xml:space="preserve"> de-escalation, 0 disengaged,  </w:t>
      </w:r>
      <w:r w:rsidR="007E32C6">
        <w:t>4</w:t>
      </w:r>
      <w:r>
        <w:t xml:space="preserve"> disruption, </w:t>
      </w:r>
      <w:r w:rsidR="007E32C6">
        <w:t>2</w:t>
      </w:r>
      <w:r>
        <w:t xml:space="preserve"> crisis, 0 sensory issues</w:t>
      </w:r>
    </w:p>
    <w:p w:rsidR="00FB123A" w:rsidRDefault="00773952" w:rsidP="00E960AB">
      <w:r>
        <w:t>A large decrease in pastoral responding to negative behaviour in class. This evidences the impact of whole school’s behaviour policies, successful transition into Hope High School and excellent individual intervention provision and delivery.</w:t>
      </w:r>
    </w:p>
    <w:p w:rsidR="00773952" w:rsidRDefault="00773952" w:rsidP="00E960AB"/>
    <w:p w:rsidR="00127EB7" w:rsidRDefault="00FB123A" w:rsidP="00E960AB">
      <w:r>
        <w:t xml:space="preserve">HT 1 - </w:t>
      </w:r>
      <w:r w:rsidR="00127EB7">
        <w:t xml:space="preserve">Group 2 – </w:t>
      </w:r>
      <w:r w:rsidR="00C80AF4">
        <w:t>35 interventions - 20</w:t>
      </w:r>
      <w:r w:rsidR="00127EB7">
        <w:t xml:space="preserve"> planned, </w:t>
      </w:r>
      <w:r w:rsidR="00C80AF4">
        <w:t>2 crisis, 5  de-escalation, 9 disengaged, 7 disruption, 3</w:t>
      </w:r>
      <w:r w:rsidR="00127EB7">
        <w:t xml:space="preserve"> sensory issues</w:t>
      </w:r>
    </w:p>
    <w:p w:rsidR="00FB123A" w:rsidRDefault="00FB123A" w:rsidP="00FB123A">
      <w:r>
        <w:t xml:space="preserve">HT 2 - Group 2 – </w:t>
      </w:r>
      <w:r w:rsidR="00773952">
        <w:t>61 interventions - 16</w:t>
      </w:r>
      <w:r>
        <w:t xml:space="preserve">  planned,  </w:t>
      </w:r>
      <w:r w:rsidR="00773952">
        <w:t>20</w:t>
      </w:r>
      <w:r>
        <w:t xml:space="preserve"> de-escalation, </w:t>
      </w:r>
      <w:r w:rsidR="00773952">
        <w:t>14  disengaged,  6 disruption, 0 crisis, 5</w:t>
      </w:r>
      <w:r>
        <w:t xml:space="preserve"> sensory issues</w:t>
      </w:r>
    </w:p>
    <w:p w:rsidR="007C4A45" w:rsidRDefault="007C4A45" w:rsidP="00FB123A">
      <w:r>
        <w:t>HT 3 - Group 2 – 46 interventions - 28  planned,  4 de-escalation, 5  disengaged,  7 disruption, 1 crisis, 1 sensory issues</w:t>
      </w:r>
    </w:p>
    <w:p w:rsidR="007C4A45" w:rsidRDefault="007C4A45" w:rsidP="00FB123A">
      <w:r>
        <w:t xml:space="preserve">HT 4 - Group 2 – </w:t>
      </w:r>
      <w:r w:rsidR="007E32C6">
        <w:t>51</w:t>
      </w:r>
      <w:r>
        <w:t xml:space="preserve"> interventions - </w:t>
      </w:r>
      <w:r w:rsidR="007E32C6">
        <w:t>23</w:t>
      </w:r>
      <w:r>
        <w:t xml:space="preserve"> planned,  </w:t>
      </w:r>
      <w:r w:rsidR="007E32C6">
        <w:t>12</w:t>
      </w:r>
      <w:r>
        <w:t xml:space="preserve"> de-escalation, </w:t>
      </w:r>
      <w:r w:rsidR="007E32C6">
        <w:t>10</w:t>
      </w:r>
      <w:r>
        <w:t xml:space="preserve"> disengaged,  </w:t>
      </w:r>
      <w:r w:rsidR="007E32C6">
        <w:t>3</w:t>
      </w:r>
      <w:r>
        <w:t xml:space="preserve"> disruption, </w:t>
      </w:r>
      <w:r w:rsidR="007E32C6">
        <w:t>2</w:t>
      </w:r>
      <w:r>
        <w:t xml:space="preserve"> crisis, </w:t>
      </w:r>
      <w:r w:rsidR="007E32C6">
        <w:t>1</w:t>
      </w:r>
      <w:r>
        <w:t xml:space="preserve"> sensory issues</w:t>
      </w:r>
    </w:p>
    <w:p w:rsidR="00773952" w:rsidRDefault="007E32C6" w:rsidP="00FB123A">
      <w:r>
        <w:t xml:space="preserve">Half of the </w:t>
      </w:r>
      <w:r w:rsidR="00773952">
        <w:t>incidents</w:t>
      </w:r>
      <w:r>
        <w:t xml:space="preserve"> are positive planned interventions. Majority of incidents where</w:t>
      </w:r>
      <w:r w:rsidR="00773952">
        <w:t xml:space="preserve"> staff</w:t>
      </w:r>
      <w:r>
        <w:t xml:space="preserve"> are</w:t>
      </w:r>
      <w:r w:rsidR="00773952">
        <w:t xml:space="preserve"> responding to need is for a small minority of pupils. The intervention strategy plans for these pupils has been reviewed with an increase of individual interventions timetabled.</w:t>
      </w:r>
    </w:p>
    <w:p w:rsidR="00FB123A" w:rsidRDefault="00FB123A" w:rsidP="00E960AB"/>
    <w:p w:rsidR="00127EB7" w:rsidRDefault="00FB123A" w:rsidP="00E960AB">
      <w:r>
        <w:lastRenderedPageBreak/>
        <w:t xml:space="preserve">HT 1 - </w:t>
      </w:r>
      <w:r w:rsidR="00127EB7">
        <w:t xml:space="preserve">Group 3 </w:t>
      </w:r>
      <w:r w:rsidR="0051144E">
        <w:t>–</w:t>
      </w:r>
      <w:r w:rsidR="00127EB7">
        <w:t xml:space="preserve"> </w:t>
      </w:r>
      <w:r w:rsidR="0051144E">
        <w:t>22 interventions - 5</w:t>
      </w:r>
      <w:r w:rsidR="00A87747">
        <w:t xml:space="preserve"> planned</w:t>
      </w:r>
      <w:r w:rsidR="00127EB7">
        <w:t xml:space="preserve">, </w:t>
      </w:r>
      <w:r w:rsidR="00A87747">
        <w:t>3 disruption 13 disengaged,</w:t>
      </w:r>
      <w:r w:rsidR="00127EB7">
        <w:t xml:space="preserve"> </w:t>
      </w:r>
      <w:r w:rsidR="00A87747">
        <w:t>2 sensory issues, 0 de-escalation, 0 crisis</w:t>
      </w:r>
    </w:p>
    <w:p w:rsidR="00FB123A" w:rsidRDefault="00FB123A" w:rsidP="00FB123A">
      <w:r>
        <w:t xml:space="preserve">HT 2 - Group 3 – </w:t>
      </w:r>
      <w:r w:rsidR="00773952">
        <w:t>45</w:t>
      </w:r>
      <w:r w:rsidR="00FB7F4E">
        <w:t xml:space="preserve"> interventions - 20  planned,  4 de-escalation, 14  disengaged,  5</w:t>
      </w:r>
      <w:r>
        <w:t xml:space="preserve"> disruption, 0 crisis, </w:t>
      </w:r>
      <w:r w:rsidR="005A399B">
        <w:t>2</w:t>
      </w:r>
      <w:r>
        <w:t xml:space="preserve"> sensory issues</w:t>
      </w:r>
    </w:p>
    <w:p w:rsidR="007C4A45" w:rsidRDefault="007C4A45" w:rsidP="00FB123A">
      <w:r>
        <w:t>HT 3 - Group 3 – 29 interventions - 17  planned,  5 de-escalation, 5  disengaged, 2 disruption, 0 crisis, 0 sensory issues</w:t>
      </w:r>
    </w:p>
    <w:p w:rsidR="007C4A45" w:rsidRDefault="007C4A45" w:rsidP="00FB123A">
      <w:r>
        <w:t xml:space="preserve">HT 4 - Group 3 – </w:t>
      </w:r>
      <w:r w:rsidR="00A96FEE">
        <w:t>55</w:t>
      </w:r>
      <w:r w:rsidR="00CC16E7">
        <w:t xml:space="preserve"> interventions - 31  planned,  9</w:t>
      </w:r>
      <w:r>
        <w:t xml:space="preserve"> de-escalation</w:t>
      </w:r>
      <w:r w:rsidR="00CC16E7">
        <w:t>, 7 disengaged,  7 disruption, 1</w:t>
      </w:r>
      <w:r>
        <w:t xml:space="preserve"> crisis, 0 sensory issues</w:t>
      </w:r>
    </w:p>
    <w:p w:rsidR="00FB123A" w:rsidRDefault="00CC16E7" w:rsidP="00E960AB">
      <w:r>
        <w:t>Over h</w:t>
      </w:r>
      <w:r>
        <w:t>alf of the incidents are positive planned interventions.</w:t>
      </w:r>
      <w:r>
        <w:t xml:space="preserve"> </w:t>
      </w:r>
      <w:r w:rsidR="00773952">
        <w:t>Change</w:t>
      </w:r>
      <w:r w:rsidR="00FB7F4E">
        <w:t>s to size of group – pupils added, plus change</w:t>
      </w:r>
      <w:r w:rsidR="00773952">
        <w:t xml:space="preserve"> of key staff has </w:t>
      </w:r>
      <w:r w:rsidR="00FB7F4E">
        <w:t>affected</w:t>
      </w:r>
      <w:r w:rsidR="00773952">
        <w:t xml:space="preserve"> </w:t>
      </w:r>
      <w:r w:rsidR="00FB7F4E">
        <w:t xml:space="preserve">the </w:t>
      </w:r>
      <w:r w:rsidR="00773952">
        <w:t xml:space="preserve">whole group response to learning environment. This </w:t>
      </w:r>
      <w:r w:rsidR="00FB7F4E">
        <w:t xml:space="preserve">pastoral team have increased planned intervention to support transition and ensure high level of in </w:t>
      </w:r>
      <w:r w:rsidR="00773952">
        <w:t>class support.</w:t>
      </w:r>
    </w:p>
    <w:p w:rsidR="00773952" w:rsidRDefault="00773952" w:rsidP="00E960AB"/>
    <w:p w:rsidR="00127EB7" w:rsidRDefault="00FB123A" w:rsidP="00E960AB">
      <w:r>
        <w:t xml:space="preserve">HT 1 - </w:t>
      </w:r>
      <w:r w:rsidR="00A87747">
        <w:t>Group 4 – 62</w:t>
      </w:r>
      <w:r w:rsidR="00127EB7">
        <w:t xml:space="preserve"> interventions </w:t>
      </w:r>
      <w:r w:rsidR="00A87747">
        <w:t>–</w:t>
      </w:r>
      <w:r w:rsidR="00127EB7">
        <w:t xml:space="preserve"> </w:t>
      </w:r>
      <w:r w:rsidR="00A87747">
        <w:t>21 planned, 6 de-escalation, 19 disengaged, 11</w:t>
      </w:r>
      <w:r w:rsidR="00127EB7">
        <w:t xml:space="preserve"> disruption</w:t>
      </w:r>
      <w:r w:rsidR="00A87747">
        <w:t>, 1</w:t>
      </w:r>
      <w:r w:rsidR="008E5DA7">
        <w:t xml:space="preserve"> sensory issues</w:t>
      </w:r>
      <w:r w:rsidR="00A87747">
        <w:t>, 0 crisis</w:t>
      </w:r>
    </w:p>
    <w:p w:rsidR="007C4A45" w:rsidRDefault="00FB123A" w:rsidP="00FB123A">
      <w:r>
        <w:t xml:space="preserve">HT 2 - Group 4 – </w:t>
      </w:r>
      <w:r w:rsidR="00C35079">
        <w:t>18 interventions - 6  planned,  2</w:t>
      </w:r>
      <w:r>
        <w:t xml:space="preserve"> de-escalation,</w:t>
      </w:r>
      <w:r w:rsidR="00C35079">
        <w:t xml:space="preserve"> 6  disengaged,  2 disruption, 2</w:t>
      </w:r>
      <w:r w:rsidR="007C4A45">
        <w:t xml:space="preserve"> crisis, 0 sensory issue</w:t>
      </w:r>
    </w:p>
    <w:p w:rsidR="007C4A45" w:rsidRDefault="007C4A45" w:rsidP="00FB123A">
      <w:r>
        <w:t>HT 3 - Group 4 – 9 interventions - 6  planned,  2 de-escalation, 1  disengaged,  0 disrupt</w:t>
      </w:r>
      <w:r w:rsidR="00CC16E7">
        <w:t>ion, 0 crisis, 0 sensory issue</w:t>
      </w:r>
    </w:p>
    <w:p w:rsidR="00FB123A" w:rsidRDefault="007C4A45" w:rsidP="00E960AB">
      <w:r>
        <w:t xml:space="preserve">Long term absence of a number of peers in group impacted data. This group disbanded during </w:t>
      </w:r>
      <w:r w:rsidR="00CC16E7">
        <w:t>last</w:t>
      </w:r>
      <w:r>
        <w:t xml:space="preserve"> half term. Pupils joined other year group to support cooperative learning and meet individual learning and support strategies</w:t>
      </w:r>
    </w:p>
    <w:p w:rsidR="007C4A45" w:rsidRDefault="007C4A45" w:rsidP="00E960AB"/>
    <w:p w:rsidR="00127EB7" w:rsidRDefault="00FB123A" w:rsidP="008E5DA7">
      <w:pPr>
        <w:tabs>
          <w:tab w:val="left" w:pos="9697"/>
        </w:tabs>
      </w:pPr>
      <w:r>
        <w:t xml:space="preserve">HT1 - </w:t>
      </w:r>
      <w:r w:rsidR="00127EB7">
        <w:t xml:space="preserve">Group 5 - </w:t>
      </w:r>
      <w:r w:rsidR="00496F69">
        <w:t>43</w:t>
      </w:r>
      <w:r w:rsidR="008E5DA7">
        <w:t xml:space="preserve"> interventions </w:t>
      </w:r>
      <w:r w:rsidR="00A87747">
        <w:t>–</w:t>
      </w:r>
      <w:r w:rsidR="008E5DA7">
        <w:t xml:space="preserve"> </w:t>
      </w:r>
      <w:r w:rsidR="00496F69">
        <w:t>9 planned, 1 crisis, 7 de-escalation, 19</w:t>
      </w:r>
      <w:r w:rsidR="00A87747">
        <w:t xml:space="preserve"> disengaged, </w:t>
      </w:r>
      <w:r w:rsidR="00496F69">
        <w:t xml:space="preserve">5 </w:t>
      </w:r>
      <w:r w:rsidR="00C35079">
        <w:t>disruption</w:t>
      </w:r>
      <w:r w:rsidR="00496F69">
        <w:t>, 3</w:t>
      </w:r>
      <w:r w:rsidR="008E5DA7">
        <w:t xml:space="preserve"> sensory issues</w:t>
      </w:r>
    </w:p>
    <w:p w:rsidR="00FB123A" w:rsidRDefault="00C35079" w:rsidP="00FB123A">
      <w:r>
        <w:t xml:space="preserve">HT 2 - </w:t>
      </w:r>
      <w:r w:rsidR="00E33541">
        <w:t xml:space="preserve">Group 5 – 17 interventions - 7 planned, </w:t>
      </w:r>
      <w:r>
        <w:t>6 de-escalation, 2</w:t>
      </w:r>
      <w:r w:rsidR="00FB123A">
        <w:t xml:space="preserve">  diseng</w:t>
      </w:r>
      <w:r>
        <w:t>aged,  0 disruption, 0 crisis, 2</w:t>
      </w:r>
      <w:r w:rsidR="00FB123A">
        <w:t xml:space="preserve"> sensory issues</w:t>
      </w:r>
    </w:p>
    <w:p w:rsidR="007C4A45" w:rsidRDefault="007C4A45" w:rsidP="00FB123A">
      <w:r>
        <w:t>HT 3 - G</w:t>
      </w:r>
      <w:r w:rsidR="00E33541">
        <w:t xml:space="preserve">roup 5 – 71 interventions - 38 planned, </w:t>
      </w:r>
      <w:r>
        <w:t>12 de-escalation, 15  disengaged,  3 disruption, 3 crisis, 0 sensory issues</w:t>
      </w:r>
    </w:p>
    <w:p w:rsidR="007C4A45" w:rsidRDefault="00E33541" w:rsidP="00FB123A">
      <w:r>
        <w:t>HT 4 - Group 5 – 67 interventions - 27 planned, 19 de-escalation, 13</w:t>
      </w:r>
      <w:r w:rsidR="007C4A45">
        <w:t xml:space="preserve"> disengag</w:t>
      </w:r>
      <w:r w:rsidR="00CC1B49">
        <w:t>ed,  5 disruption, 3</w:t>
      </w:r>
      <w:r w:rsidR="007C4A45">
        <w:t xml:space="preserve"> crisis, 0 sensory issues</w:t>
      </w:r>
    </w:p>
    <w:p w:rsidR="00E33541" w:rsidRDefault="009209E0" w:rsidP="00E33541">
      <w:r>
        <w:t>H</w:t>
      </w:r>
      <w:r>
        <w:t xml:space="preserve">alf of the incidents are positive planned interventions. </w:t>
      </w:r>
      <w:r w:rsidR="00E33541">
        <w:t>Changes to size of group – pupils added, plus change of key staff has affected the whole group response to learning environment. This pastoral team have increased planned intervention to support transition and ensure high level of in class support.</w:t>
      </w:r>
    </w:p>
    <w:p w:rsidR="00FB123A" w:rsidRDefault="00FB123A" w:rsidP="008E5DA7">
      <w:pPr>
        <w:tabs>
          <w:tab w:val="left" w:pos="9697"/>
        </w:tabs>
      </w:pPr>
    </w:p>
    <w:p w:rsidR="00127EB7" w:rsidRDefault="00FB123A" w:rsidP="00E960AB">
      <w:r>
        <w:t xml:space="preserve">HT1 - </w:t>
      </w:r>
      <w:r w:rsidR="00127EB7">
        <w:t xml:space="preserve">Group 6 - </w:t>
      </w:r>
      <w:r w:rsidR="000321E5">
        <w:t>54 interventions - 19</w:t>
      </w:r>
      <w:r w:rsidR="00496F69">
        <w:t xml:space="preserve"> planned, 2 crisis, 8 de-escalation, 6</w:t>
      </w:r>
      <w:r w:rsidR="000321E5">
        <w:t xml:space="preserve">  disengaged, 15 disruption, 5</w:t>
      </w:r>
      <w:r w:rsidR="008E5DA7">
        <w:t xml:space="preserve"> sensory issues</w:t>
      </w:r>
    </w:p>
    <w:p w:rsidR="00FB123A" w:rsidRDefault="00FB123A" w:rsidP="00FB123A">
      <w:r>
        <w:t xml:space="preserve">HT 2 - Group 6 – </w:t>
      </w:r>
      <w:r w:rsidR="00AB1A3E">
        <w:t>19</w:t>
      </w:r>
      <w:r w:rsidR="00C64F4A">
        <w:t xml:space="preserve"> interventions - 7  planned,  3 de-escalation, 5  disengaged,  3</w:t>
      </w:r>
      <w:r>
        <w:t xml:space="preserve"> disruption, 0 crisis, </w:t>
      </w:r>
      <w:r w:rsidR="00C64F4A">
        <w:t>1</w:t>
      </w:r>
      <w:r>
        <w:t xml:space="preserve"> sensory issues</w:t>
      </w:r>
    </w:p>
    <w:p w:rsidR="007C4A45" w:rsidRDefault="007C4A45" w:rsidP="00FB123A">
      <w:r>
        <w:lastRenderedPageBreak/>
        <w:t>HT 3 - Group 6 – 16 interventions - 7  planned,  4 de-escalation, 3  disengaged,  1 disruption, 1 crisis, 0 sensory issues</w:t>
      </w:r>
    </w:p>
    <w:p w:rsidR="007C4A45" w:rsidRDefault="0072225A" w:rsidP="00FB123A">
      <w:r>
        <w:t>HT 4 - Group 6 – 23 interventions - 5 planned, 3</w:t>
      </w:r>
      <w:r w:rsidR="007C4A45">
        <w:t xml:space="preserve"> de-escalation</w:t>
      </w:r>
      <w:r>
        <w:t>, 10 disengaged, 3 disruption, 2</w:t>
      </w:r>
      <w:r w:rsidR="007C4A45">
        <w:t xml:space="preserve"> crisis, 0 sensory issues</w:t>
      </w:r>
    </w:p>
    <w:p w:rsidR="00FB123A" w:rsidRDefault="0072225A" w:rsidP="00E960AB">
      <w:r>
        <w:t xml:space="preserve">A slight rise in staff responding to poor behaviour, </w:t>
      </w:r>
      <w:r>
        <w:t>plus change of key staff has affected the whole group response to learning environment. This pastoral team have increased planned intervention to support transition and ensure high level of in class support.</w:t>
      </w:r>
    </w:p>
    <w:p w:rsidR="0072225A" w:rsidRDefault="0072225A" w:rsidP="00E960AB"/>
    <w:p w:rsidR="00127EB7" w:rsidRDefault="00FB123A" w:rsidP="00E960AB">
      <w:r>
        <w:t xml:space="preserve">HT 1 - </w:t>
      </w:r>
      <w:r w:rsidR="00127EB7">
        <w:t>Group 7 -</w:t>
      </w:r>
      <w:r w:rsidR="000321E5">
        <w:t xml:space="preserve"> 56</w:t>
      </w:r>
      <w:r w:rsidR="008E5DA7">
        <w:t xml:space="preserve"> interventions - </w:t>
      </w:r>
      <w:r w:rsidR="000321E5">
        <w:t>18 planned, 0 crisis, 5</w:t>
      </w:r>
      <w:r w:rsidR="00496F69">
        <w:t xml:space="preserve"> de-escalation, </w:t>
      </w:r>
      <w:r w:rsidR="000321E5">
        <w:t>25 disengaged, 9</w:t>
      </w:r>
      <w:r w:rsidR="00496F69">
        <w:t xml:space="preserve"> disruption, 0 sensory issues</w:t>
      </w:r>
    </w:p>
    <w:p w:rsidR="00FB123A" w:rsidRDefault="00FB123A" w:rsidP="00FB123A">
      <w:r>
        <w:t xml:space="preserve">HT 2 - Group 7 – </w:t>
      </w:r>
      <w:r w:rsidR="009F49D8">
        <w:t>45</w:t>
      </w:r>
      <w:r>
        <w:t xml:space="preserve"> interventions - </w:t>
      </w:r>
      <w:r w:rsidR="009F49D8">
        <w:t>20</w:t>
      </w:r>
      <w:r>
        <w:t xml:space="preserve">  planned,  </w:t>
      </w:r>
      <w:r w:rsidR="009F49D8">
        <w:t>6</w:t>
      </w:r>
      <w:r>
        <w:t xml:space="preserve"> de-escalation, </w:t>
      </w:r>
      <w:r w:rsidR="009F49D8">
        <w:t>16</w:t>
      </w:r>
      <w:r>
        <w:t xml:space="preserve">  disengaged,  </w:t>
      </w:r>
      <w:r w:rsidR="009F49D8">
        <w:t>2</w:t>
      </w:r>
      <w:r>
        <w:t xml:space="preserve"> disruption, </w:t>
      </w:r>
      <w:r w:rsidR="009F49D8">
        <w:t>1</w:t>
      </w:r>
      <w:r>
        <w:t xml:space="preserve"> crisis, 0 sensory issues</w:t>
      </w:r>
    </w:p>
    <w:p w:rsidR="007C4A45" w:rsidRDefault="007C4A45" w:rsidP="00FB123A">
      <w:r>
        <w:t>HT 3 - Group 7 – 22 interventions - 12  planned,  1 de-escalation, 9 disengaged,  0 disruption, 0 crisis, 0 sensory issues</w:t>
      </w:r>
    </w:p>
    <w:p w:rsidR="007C4A45" w:rsidRDefault="0072225A" w:rsidP="00FB123A">
      <w:r>
        <w:t>HT 4 - Group 7 – 55</w:t>
      </w:r>
      <w:r w:rsidR="007C4A45">
        <w:t xml:space="preserve"> interventions - </w:t>
      </w:r>
      <w:r>
        <w:t>32</w:t>
      </w:r>
      <w:r w:rsidR="007C4A45">
        <w:t xml:space="preserve"> planned, </w:t>
      </w:r>
      <w:r w:rsidR="009209E0">
        <w:t>7 de-escalation, 9 disengaged, 7</w:t>
      </w:r>
      <w:r w:rsidR="007C4A45">
        <w:t xml:space="preserve"> disruption, 0 crisis, 0 sensory issues</w:t>
      </w:r>
    </w:p>
    <w:p w:rsidR="0072225A" w:rsidRDefault="0072225A" w:rsidP="0072225A">
      <w:r>
        <w:t>Over half of the incidents are positive planned interventions. Changes to size of group – pupils added, plus change of key staff has affected the whole group response to learning environment. This pastoral team have increased planned intervention to support transition and ensure high level of in class support.</w:t>
      </w:r>
    </w:p>
    <w:p w:rsidR="00FB123A" w:rsidRDefault="00FB123A" w:rsidP="00E960AB"/>
    <w:p w:rsidR="008D6D58" w:rsidRDefault="00FB123A" w:rsidP="008D6D58">
      <w:r>
        <w:t>HT</w:t>
      </w:r>
      <w:r w:rsidR="009209E0">
        <w:t xml:space="preserve"> </w:t>
      </w:r>
      <w:r>
        <w:t xml:space="preserve">1 - </w:t>
      </w:r>
      <w:r w:rsidR="000321E5">
        <w:t>Group 8 - 57</w:t>
      </w:r>
      <w:r w:rsidR="008D6D58">
        <w:t xml:space="preserve"> interventions - </w:t>
      </w:r>
      <w:r w:rsidR="0074746C">
        <w:t>19 planned, 0 crisis, 3</w:t>
      </w:r>
      <w:r w:rsidR="00496F69">
        <w:t xml:space="preserve"> de-escalation, </w:t>
      </w:r>
      <w:r w:rsidR="0074746C">
        <w:t>15 disengaged, 0 disruption, 2</w:t>
      </w:r>
      <w:r w:rsidR="00496F69">
        <w:t xml:space="preserve"> sensory issues</w:t>
      </w:r>
    </w:p>
    <w:p w:rsidR="00FB123A" w:rsidRDefault="00FB123A" w:rsidP="008D6D58">
      <w:r>
        <w:t xml:space="preserve">HT 2 - Group 8 – </w:t>
      </w:r>
      <w:r w:rsidR="009F49D8">
        <w:t>13</w:t>
      </w:r>
      <w:r>
        <w:t xml:space="preserve"> interventions - </w:t>
      </w:r>
      <w:r w:rsidR="009F49D8">
        <w:t>5</w:t>
      </w:r>
      <w:r>
        <w:t xml:space="preserve">  planned,  0 de-escalation, </w:t>
      </w:r>
      <w:r w:rsidR="009F49D8">
        <w:t>7</w:t>
      </w:r>
      <w:r>
        <w:t xml:space="preserve">  disengaged,  </w:t>
      </w:r>
      <w:r w:rsidR="009F49D8">
        <w:t>1</w:t>
      </w:r>
      <w:r>
        <w:t xml:space="preserve"> disruption, 0 crisis, 0 sensory issues</w:t>
      </w:r>
      <w:bookmarkStart w:id="0" w:name="_GoBack"/>
      <w:bookmarkEnd w:id="0"/>
    </w:p>
    <w:p w:rsidR="007C4A45" w:rsidRDefault="007C4A45" w:rsidP="008D6D58">
      <w:r>
        <w:t xml:space="preserve">HT 3 - Group 8 </w:t>
      </w:r>
      <w:r w:rsidR="009209E0">
        <w:t>– 20 interventions - 5 planned,</w:t>
      </w:r>
      <w:r>
        <w:t xml:space="preserve"> 6 de-escalation, 6  disengaged,  2 disruption, 1 crisis, 0 sensory issues</w:t>
      </w:r>
    </w:p>
    <w:p w:rsidR="007C4A45" w:rsidRDefault="007C4A45" w:rsidP="008D6D58">
      <w:r>
        <w:t xml:space="preserve">HT 4 - Group 8 – </w:t>
      </w:r>
      <w:r w:rsidR="009209E0">
        <w:t>25</w:t>
      </w:r>
      <w:r>
        <w:t xml:space="preserve"> interventions - </w:t>
      </w:r>
      <w:r w:rsidR="009209E0">
        <w:t>10  planned,</w:t>
      </w:r>
      <w:r>
        <w:t xml:space="preserve"> </w:t>
      </w:r>
      <w:r w:rsidR="009209E0">
        <w:t>3</w:t>
      </w:r>
      <w:r>
        <w:t xml:space="preserve"> de-escalation, </w:t>
      </w:r>
      <w:r w:rsidR="009209E0">
        <w:t>9</w:t>
      </w:r>
      <w:r>
        <w:t xml:space="preserve"> disengaged,  </w:t>
      </w:r>
      <w:r w:rsidR="009209E0">
        <w:t>2</w:t>
      </w:r>
      <w:r>
        <w:t xml:space="preserve"> disruption, 0 crisis, </w:t>
      </w:r>
      <w:r w:rsidR="009209E0">
        <w:t>1</w:t>
      </w:r>
      <w:r>
        <w:t xml:space="preserve"> sensory issues</w:t>
      </w:r>
    </w:p>
    <w:p w:rsidR="00BF7CAE" w:rsidRPr="009F49D8" w:rsidRDefault="009F49D8" w:rsidP="00E960AB">
      <w:r>
        <w:t>A large decrease in pastoral responding to negative behaviour in class and pupils in need of specific planned interventions. This evidences the impact of whole school’s behaviour policies, appropriate individual strategy planning and excellent individual intervention provision and delivery.</w:t>
      </w:r>
    </w:p>
    <w:p w:rsidR="008F28D8" w:rsidRPr="008F28D8" w:rsidRDefault="008F28D8" w:rsidP="00E960AB">
      <w:pPr>
        <w:rPr>
          <w:b/>
        </w:rPr>
      </w:pPr>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FEE" w:rsidRDefault="00A96FEE" w:rsidP="00601B9D">
      <w:pPr>
        <w:spacing w:after="0" w:line="240" w:lineRule="auto"/>
      </w:pPr>
      <w:r>
        <w:separator/>
      </w:r>
    </w:p>
  </w:endnote>
  <w:endnote w:type="continuationSeparator" w:id="0">
    <w:p w:rsidR="00A96FEE" w:rsidRDefault="00A96FEE"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FEE" w:rsidRDefault="00A96FEE" w:rsidP="00601B9D">
      <w:pPr>
        <w:spacing w:after="0" w:line="240" w:lineRule="auto"/>
      </w:pPr>
      <w:r>
        <w:separator/>
      </w:r>
    </w:p>
  </w:footnote>
  <w:footnote w:type="continuationSeparator" w:id="0">
    <w:p w:rsidR="00A96FEE" w:rsidRDefault="00A96FEE"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321E5"/>
    <w:rsid w:val="00065ACF"/>
    <w:rsid w:val="00082310"/>
    <w:rsid w:val="00084B3D"/>
    <w:rsid w:val="00086F60"/>
    <w:rsid w:val="000C499A"/>
    <w:rsid w:val="000E64A7"/>
    <w:rsid w:val="00127EB7"/>
    <w:rsid w:val="00177981"/>
    <w:rsid w:val="001A78FE"/>
    <w:rsid w:val="001B5491"/>
    <w:rsid w:val="002D2577"/>
    <w:rsid w:val="002E77F1"/>
    <w:rsid w:val="00334893"/>
    <w:rsid w:val="00336D91"/>
    <w:rsid w:val="0034031E"/>
    <w:rsid w:val="003526E2"/>
    <w:rsid w:val="00357FC0"/>
    <w:rsid w:val="00371105"/>
    <w:rsid w:val="00392FF4"/>
    <w:rsid w:val="003C46EF"/>
    <w:rsid w:val="003C678E"/>
    <w:rsid w:val="003E3923"/>
    <w:rsid w:val="003F767F"/>
    <w:rsid w:val="00417E89"/>
    <w:rsid w:val="00496F69"/>
    <w:rsid w:val="004A08E7"/>
    <w:rsid w:val="004A20EA"/>
    <w:rsid w:val="004D2F57"/>
    <w:rsid w:val="004E2C4F"/>
    <w:rsid w:val="004F5603"/>
    <w:rsid w:val="00506E5C"/>
    <w:rsid w:val="0051144E"/>
    <w:rsid w:val="005120C6"/>
    <w:rsid w:val="00530882"/>
    <w:rsid w:val="00533C38"/>
    <w:rsid w:val="00575D0F"/>
    <w:rsid w:val="005A399B"/>
    <w:rsid w:val="005B1AA6"/>
    <w:rsid w:val="005D79AF"/>
    <w:rsid w:val="005F2C9B"/>
    <w:rsid w:val="005F4E7F"/>
    <w:rsid w:val="00601B9D"/>
    <w:rsid w:val="00607989"/>
    <w:rsid w:val="00633268"/>
    <w:rsid w:val="00644D5A"/>
    <w:rsid w:val="00645B89"/>
    <w:rsid w:val="00655C06"/>
    <w:rsid w:val="0066752C"/>
    <w:rsid w:val="006A235E"/>
    <w:rsid w:val="006A35DA"/>
    <w:rsid w:val="006C1459"/>
    <w:rsid w:val="006F73E6"/>
    <w:rsid w:val="006F7FE4"/>
    <w:rsid w:val="007209E9"/>
    <w:rsid w:val="007215DD"/>
    <w:rsid w:val="0072225A"/>
    <w:rsid w:val="00733097"/>
    <w:rsid w:val="007460BA"/>
    <w:rsid w:val="0074746C"/>
    <w:rsid w:val="007654B0"/>
    <w:rsid w:val="00773952"/>
    <w:rsid w:val="007C4A45"/>
    <w:rsid w:val="007C75E9"/>
    <w:rsid w:val="007E32C6"/>
    <w:rsid w:val="00805ABE"/>
    <w:rsid w:val="00805AD8"/>
    <w:rsid w:val="00817202"/>
    <w:rsid w:val="008537F4"/>
    <w:rsid w:val="00862DE8"/>
    <w:rsid w:val="0086553B"/>
    <w:rsid w:val="008C195D"/>
    <w:rsid w:val="008C69F0"/>
    <w:rsid w:val="008C6A60"/>
    <w:rsid w:val="008D3889"/>
    <w:rsid w:val="008D6D58"/>
    <w:rsid w:val="008E02E9"/>
    <w:rsid w:val="008E5DA7"/>
    <w:rsid w:val="008F28D8"/>
    <w:rsid w:val="00903F8B"/>
    <w:rsid w:val="009125F8"/>
    <w:rsid w:val="009209E0"/>
    <w:rsid w:val="0094410F"/>
    <w:rsid w:val="00976E35"/>
    <w:rsid w:val="00995D8B"/>
    <w:rsid w:val="009B60A2"/>
    <w:rsid w:val="009D6166"/>
    <w:rsid w:val="009E4F1E"/>
    <w:rsid w:val="009F49D8"/>
    <w:rsid w:val="00A14A27"/>
    <w:rsid w:val="00A258A4"/>
    <w:rsid w:val="00A26B19"/>
    <w:rsid w:val="00A26BCE"/>
    <w:rsid w:val="00A63853"/>
    <w:rsid w:val="00A87747"/>
    <w:rsid w:val="00A96FEE"/>
    <w:rsid w:val="00AB1A3E"/>
    <w:rsid w:val="00AB5F6E"/>
    <w:rsid w:val="00AF3C26"/>
    <w:rsid w:val="00AF7469"/>
    <w:rsid w:val="00B76C3F"/>
    <w:rsid w:val="00B926EA"/>
    <w:rsid w:val="00BD1220"/>
    <w:rsid w:val="00BF7056"/>
    <w:rsid w:val="00BF7CAE"/>
    <w:rsid w:val="00C03E4B"/>
    <w:rsid w:val="00C35079"/>
    <w:rsid w:val="00C4646E"/>
    <w:rsid w:val="00C634BD"/>
    <w:rsid w:val="00C64F4A"/>
    <w:rsid w:val="00C806B4"/>
    <w:rsid w:val="00C80AF4"/>
    <w:rsid w:val="00C9387E"/>
    <w:rsid w:val="00CA085F"/>
    <w:rsid w:val="00CA43A1"/>
    <w:rsid w:val="00CC16E7"/>
    <w:rsid w:val="00CC1B49"/>
    <w:rsid w:val="00CD4856"/>
    <w:rsid w:val="00CF54BA"/>
    <w:rsid w:val="00D1669D"/>
    <w:rsid w:val="00D62E6E"/>
    <w:rsid w:val="00DB2CD0"/>
    <w:rsid w:val="00DB64FC"/>
    <w:rsid w:val="00DC761F"/>
    <w:rsid w:val="00DD28B1"/>
    <w:rsid w:val="00DE3D15"/>
    <w:rsid w:val="00E15507"/>
    <w:rsid w:val="00E33541"/>
    <w:rsid w:val="00E53CF3"/>
    <w:rsid w:val="00E748AB"/>
    <w:rsid w:val="00E93714"/>
    <w:rsid w:val="00E960AB"/>
    <w:rsid w:val="00ED4255"/>
    <w:rsid w:val="00EF1609"/>
    <w:rsid w:val="00F0332F"/>
    <w:rsid w:val="00F07146"/>
    <w:rsid w:val="00F1535C"/>
    <w:rsid w:val="00F16F94"/>
    <w:rsid w:val="00F30277"/>
    <w:rsid w:val="00F87C46"/>
    <w:rsid w:val="00F91D70"/>
    <w:rsid w:val="00F95D11"/>
    <w:rsid w:val="00FA3635"/>
    <w:rsid w:val="00FB123A"/>
    <w:rsid w:val="00FB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3F82"/>
  <w15:docId w15:val="{AE5A5AAA-C39A-4901-B195-33222DA6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274">
      <w:bodyDiv w:val="1"/>
      <w:marLeft w:val="0"/>
      <w:marRight w:val="0"/>
      <w:marTop w:val="0"/>
      <w:marBottom w:val="0"/>
      <w:divBdr>
        <w:top w:val="none" w:sz="0" w:space="0" w:color="auto"/>
        <w:left w:val="none" w:sz="0" w:space="0" w:color="auto"/>
        <w:bottom w:val="none" w:sz="0" w:space="0" w:color="auto"/>
        <w:right w:val="none" w:sz="0" w:space="0" w:color="auto"/>
      </w:divBdr>
      <w:divsChild>
        <w:div w:id="1684358379">
          <w:marLeft w:val="0"/>
          <w:marRight w:val="0"/>
          <w:marTop w:val="0"/>
          <w:marBottom w:val="0"/>
          <w:divBdr>
            <w:top w:val="none" w:sz="0" w:space="0" w:color="auto"/>
            <w:left w:val="none" w:sz="0" w:space="0" w:color="auto"/>
            <w:bottom w:val="none" w:sz="0" w:space="0" w:color="auto"/>
            <w:right w:val="none" w:sz="0" w:space="0" w:color="auto"/>
          </w:divBdr>
        </w:div>
      </w:divsChild>
    </w:div>
    <w:div w:id="54935630">
      <w:bodyDiv w:val="1"/>
      <w:marLeft w:val="0"/>
      <w:marRight w:val="0"/>
      <w:marTop w:val="0"/>
      <w:marBottom w:val="0"/>
      <w:divBdr>
        <w:top w:val="none" w:sz="0" w:space="0" w:color="auto"/>
        <w:left w:val="none" w:sz="0" w:space="0" w:color="auto"/>
        <w:bottom w:val="none" w:sz="0" w:space="0" w:color="auto"/>
        <w:right w:val="none" w:sz="0" w:space="0" w:color="auto"/>
      </w:divBdr>
      <w:divsChild>
        <w:div w:id="76902988">
          <w:marLeft w:val="0"/>
          <w:marRight w:val="0"/>
          <w:marTop w:val="0"/>
          <w:marBottom w:val="0"/>
          <w:divBdr>
            <w:top w:val="none" w:sz="0" w:space="0" w:color="auto"/>
            <w:left w:val="none" w:sz="0" w:space="0" w:color="auto"/>
            <w:bottom w:val="none" w:sz="0" w:space="0" w:color="auto"/>
            <w:right w:val="none" w:sz="0" w:space="0" w:color="auto"/>
          </w:divBdr>
        </w:div>
      </w:divsChild>
    </w:div>
    <w:div w:id="85614784">
      <w:bodyDiv w:val="1"/>
      <w:marLeft w:val="0"/>
      <w:marRight w:val="0"/>
      <w:marTop w:val="0"/>
      <w:marBottom w:val="0"/>
      <w:divBdr>
        <w:top w:val="none" w:sz="0" w:space="0" w:color="auto"/>
        <w:left w:val="none" w:sz="0" w:space="0" w:color="auto"/>
        <w:bottom w:val="none" w:sz="0" w:space="0" w:color="auto"/>
        <w:right w:val="none" w:sz="0" w:space="0" w:color="auto"/>
      </w:divBdr>
      <w:divsChild>
        <w:div w:id="885068154">
          <w:marLeft w:val="0"/>
          <w:marRight w:val="0"/>
          <w:marTop w:val="0"/>
          <w:marBottom w:val="0"/>
          <w:divBdr>
            <w:top w:val="none" w:sz="0" w:space="0" w:color="auto"/>
            <w:left w:val="none" w:sz="0" w:space="0" w:color="auto"/>
            <w:bottom w:val="none" w:sz="0" w:space="0" w:color="auto"/>
            <w:right w:val="none" w:sz="0" w:space="0" w:color="auto"/>
          </w:divBdr>
        </w:div>
      </w:divsChild>
    </w:div>
    <w:div w:id="225922338">
      <w:bodyDiv w:val="1"/>
      <w:marLeft w:val="0"/>
      <w:marRight w:val="0"/>
      <w:marTop w:val="0"/>
      <w:marBottom w:val="0"/>
      <w:divBdr>
        <w:top w:val="none" w:sz="0" w:space="0" w:color="auto"/>
        <w:left w:val="none" w:sz="0" w:space="0" w:color="auto"/>
        <w:bottom w:val="none" w:sz="0" w:space="0" w:color="auto"/>
        <w:right w:val="none" w:sz="0" w:space="0" w:color="auto"/>
      </w:divBdr>
    </w:div>
    <w:div w:id="303582770">
      <w:bodyDiv w:val="1"/>
      <w:marLeft w:val="0"/>
      <w:marRight w:val="0"/>
      <w:marTop w:val="0"/>
      <w:marBottom w:val="0"/>
      <w:divBdr>
        <w:top w:val="none" w:sz="0" w:space="0" w:color="auto"/>
        <w:left w:val="none" w:sz="0" w:space="0" w:color="auto"/>
        <w:bottom w:val="none" w:sz="0" w:space="0" w:color="auto"/>
        <w:right w:val="none" w:sz="0" w:space="0" w:color="auto"/>
      </w:divBdr>
    </w:div>
    <w:div w:id="320276375">
      <w:bodyDiv w:val="1"/>
      <w:marLeft w:val="0"/>
      <w:marRight w:val="0"/>
      <w:marTop w:val="0"/>
      <w:marBottom w:val="0"/>
      <w:divBdr>
        <w:top w:val="none" w:sz="0" w:space="0" w:color="auto"/>
        <w:left w:val="none" w:sz="0" w:space="0" w:color="auto"/>
        <w:bottom w:val="none" w:sz="0" w:space="0" w:color="auto"/>
        <w:right w:val="none" w:sz="0" w:space="0" w:color="auto"/>
      </w:divBdr>
    </w:div>
    <w:div w:id="351538196">
      <w:bodyDiv w:val="1"/>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0"/>
          <w:divBdr>
            <w:top w:val="none" w:sz="0" w:space="0" w:color="auto"/>
            <w:left w:val="none" w:sz="0" w:space="0" w:color="auto"/>
            <w:bottom w:val="none" w:sz="0" w:space="0" w:color="auto"/>
            <w:right w:val="none" w:sz="0" w:space="0" w:color="auto"/>
          </w:divBdr>
        </w:div>
      </w:divsChild>
    </w:div>
    <w:div w:id="387806985">
      <w:bodyDiv w:val="1"/>
      <w:marLeft w:val="0"/>
      <w:marRight w:val="0"/>
      <w:marTop w:val="0"/>
      <w:marBottom w:val="0"/>
      <w:divBdr>
        <w:top w:val="none" w:sz="0" w:space="0" w:color="auto"/>
        <w:left w:val="none" w:sz="0" w:space="0" w:color="auto"/>
        <w:bottom w:val="none" w:sz="0" w:space="0" w:color="auto"/>
        <w:right w:val="none" w:sz="0" w:space="0" w:color="auto"/>
      </w:divBdr>
    </w:div>
    <w:div w:id="543173001">
      <w:bodyDiv w:val="1"/>
      <w:marLeft w:val="0"/>
      <w:marRight w:val="0"/>
      <w:marTop w:val="0"/>
      <w:marBottom w:val="0"/>
      <w:divBdr>
        <w:top w:val="none" w:sz="0" w:space="0" w:color="auto"/>
        <w:left w:val="none" w:sz="0" w:space="0" w:color="auto"/>
        <w:bottom w:val="none" w:sz="0" w:space="0" w:color="auto"/>
        <w:right w:val="none" w:sz="0" w:space="0" w:color="auto"/>
      </w:divBdr>
      <w:divsChild>
        <w:div w:id="922296123">
          <w:marLeft w:val="0"/>
          <w:marRight w:val="0"/>
          <w:marTop w:val="0"/>
          <w:marBottom w:val="0"/>
          <w:divBdr>
            <w:top w:val="none" w:sz="0" w:space="0" w:color="auto"/>
            <w:left w:val="none" w:sz="0" w:space="0" w:color="auto"/>
            <w:bottom w:val="none" w:sz="0" w:space="0" w:color="auto"/>
            <w:right w:val="none" w:sz="0" w:space="0" w:color="auto"/>
          </w:divBdr>
        </w:div>
      </w:divsChild>
    </w:div>
    <w:div w:id="726951318">
      <w:bodyDiv w:val="1"/>
      <w:marLeft w:val="0"/>
      <w:marRight w:val="0"/>
      <w:marTop w:val="0"/>
      <w:marBottom w:val="0"/>
      <w:divBdr>
        <w:top w:val="none" w:sz="0" w:space="0" w:color="auto"/>
        <w:left w:val="none" w:sz="0" w:space="0" w:color="auto"/>
        <w:bottom w:val="none" w:sz="0" w:space="0" w:color="auto"/>
        <w:right w:val="none" w:sz="0" w:space="0" w:color="auto"/>
      </w:divBdr>
      <w:divsChild>
        <w:div w:id="1717049770">
          <w:marLeft w:val="0"/>
          <w:marRight w:val="0"/>
          <w:marTop w:val="0"/>
          <w:marBottom w:val="0"/>
          <w:divBdr>
            <w:top w:val="none" w:sz="0" w:space="0" w:color="auto"/>
            <w:left w:val="none" w:sz="0" w:space="0" w:color="auto"/>
            <w:bottom w:val="none" w:sz="0" w:space="0" w:color="auto"/>
            <w:right w:val="none" w:sz="0" w:space="0" w:color="auto"/>
          </w:divBdr>
        </w:div>
      </w:divsChild>
    </w:div>
    <w:div w:id="732654384">
      <w:bodyDiv w:val="1"/>
      <w:marLeft w:val="0"/>
      <w:marRight w:val="0"/>
      <w:marTop w:val="0"/>
      <w:marBottom w:val="0"/>
      <w:divBdr>
        <w:top w:val="none" w:sz="0" w:space="0" w:color="auto"/>
        <w:left w:val="none" w:sz="0" w:space="0" w:color="auto"/>
        <w:bottom w:val="none" w:sz="0" w:space="0" w:color="auto"/>
        <w:right w:val="none" w:sz="0" w:space="0" w:color="auto"/>
      </w:divBdr>
    </w:div>
    <w:div w:id="956067002">
      <w:bodyDiv w:val="1"/>
      <w:marLeft w:val="0"/>
      <w:marRight w:val="0"/>
      <w:marTop w:val="0"/>
      <w:marBottom w:val="0"/>
      <w:divBdr>
        <w:top w:val="none" w:sz="0" w:space="0" w:color="auto"/>
        <w:left w:val="none" w:sz="0" w:space="0" w:color="auto"/>
        <w:bottom w:val="none" w:sz="0" w:space="0" w:color="auto"/>
        <w:right w:val="none" w:sz="0" w:space="0" w:color="auto"/>
      </w:divBdr>
    </w:div>
    <w:div w:id="983117914">
      <w:bodyDiv w:val="1"/>
      <w:marLeft w:val="0"/>
      <w:marRight w:val="0"/>
      <w:marTop w:val="0"/>
      <w:marBottom w:val="0"/>
      <w:divBdr>
        <w:top w:val="none" w:sz="0" w:space="0" w:color="auto"/>
        <w:left w:val="none" w:sz="0" w:space="0" w:color="auto"/>
        <w:bottom w:val="none" w:sz="0" w:space="0" w:color="auto"/>
        <w:right w:val="none" w:sz="0" w:space="0" w:color="auto"/>
      </w:divBdr>
    </w:div>
    <w:div w:id="1184586482">
      <w:bodyDiv w:val="1"/>
      <w:marLeft w:val="0"/>
      <w:marRight w:val="0"/>
      <w:marTop w:val="0"/>
      <w:marBottom w:val="0"/>
      <w:divBdr>
        <w:top w:val="none" w:sz="0" w:space="0" w:color="auto"/>
        <w:left w:val="none" w:sz="0" w:space="0" w:color="auto"/>
        <w:bottom w:val="none" w:sz="0" w:space="0" w:color="auto"/>
        <w:right w:val="none" w:sz="0" w:space="0" w:color="auto"/>
      </w:divBdr>
    </w:div>
    <w:div w:id="1221208143">
      <w:bodyDiv w:val="1"/>
      <w:marLeft w:val="0"/>
      <w:marRight w:val="0"/>
      <w:marTop w:val="0"/>
      <w:marBottom w:val="0"/>
      <w:divBdr>
        <w:top w:val="none" w:sz="0" w:space="0" w:color="auto"/>
        <w:left w:val="none" w:sz="0" w:space="0" w:color="auto"/>
        <w:bottom w:val="none" w:sz="0" w:space="0" w:color="auto"/>
        <w:right w:val="none" w:sz="0" w:space="0" w:color="auto"/>
      </w:divBdr>
    </w:div>
    <w:div w:id="1319966511">
      <w:bodyDiv w:val="1"/>
      <w:marLeft w:val="0"/>
      <w:marRight w:val="0"/>
      <w:marTop w:val="0"/>
      <w:marBottom w:val="0"/>
      <w:divBdr>
        <w:top w:val="none" w:sz="0" w:space="0" w:color="auto"/>
        <w:left w:val="none" w:sz="0" w:space="0" w:color="auto"/>
        <w:bottom w:val="none" w:sz="0" w:space="0" w:color="auto"/>
        <w:right w:val="none" w:sz="0" w:space="0" w:color="auto"/>
      </w:divBdr>
      <w:divsChild>
        <w:div w:id="673723524">
          <w:marLeft w:val="0"/>
          <w:marRight w:val="0"/>
          <w:marTop w:val="0"/>
          <w:marBottom w:val="0"/>
          <w:divBdr>
            <w:top w:val="none" w:sz="0" w:space="0" w:color="auto"/>
            <w:left w:val="none" w:sz="0" w:space="0" w:color="auto"/>
            <w:bottom w:val="none" w:sz="0" w:space="0" w:color="auto"/>
            <w:right w:val="none" w:sz="0" w:space="0" w:color="auto"/>
          </w:divBdr>
        </w:div>
      </w:divsChild>
    </w:div>
    <w:div w:id="1336032451">
      <w:bodyDiv w:val="1"/>
      <w:marLeft w:val="0"/>
      <w:marRight w:val="0"/>
      <w:marTop w:val="0"/>
      <w:marBottom w:val="0"/>
      <w:divBdr>
        <w:top w:val="none" w:sz="0" w:space="0" w:color="auto"/>
        <w:left w:val="none" w:sz="0" w:space="0" w:color="auto"/>
        <w:bottom w:val="none" w:sz="0" w:space="0" w:color="auto"/>
        <w:right w:val="none" w:sz="0" w:space="0" w:color="auto"/>
      </w:divBdr>
      <w:divsChild>
        <w:div w:id="1925449984">
          <w:marLeft w:val="0"/>
          <w:marRight w:val="0"/>
          <w:marTop w:val="0"/>
          <w:marBottom w:val="0"/>
          <w:divBdr>
            <w:top w:val="none" w:sz="0" w:space="0" w:color="auto"/>
            <w:left w:val="none" w:sz="0" w:space="0" w:color="auto"/>
            <w:bottom w:val="none" w:sz="0" w:space="0" w:color="auto"/>
            <w:right w:val="none" w:sz="0" w:space="0" w:color="auto"/>
          </w:divBdr>
        </w:div>
      </w:divsChild>
    </w:div>
    <w:div w:id="1391810737">
      <w:bodyDiv w:val="1"/>
      <w:marLeft w:val="0"/>
      <w:marRight w:val="0"/>
      <w:marTop w:val="0"/>
      <w:marBottom w:val="0"/>
      <w:divBdr>
        <w:top w:val="none" w:sz="0" w:space="0" w:color="auto"/>
        <w:left w:val="none" w:sz="0" w:space="0" w:color="auto"/>
        <w:bottom w:val="none" w:sz="0" w:space="0" w:color="auto"/>
        <w:right w:val="none" w:sz="0" w:space="0" w:color="auto"/>
      </w:divBdr>
    </w:div>
    <w:div w:id="1483809841">
      <w:bodyDiv w:val="1"/>
      <w:marLeft w:val="0"/>
      <w:marRight w:val="0"/>
      <w:marTop w:val="0"/>
      <w:marBottom w:val="0"/>
      <w:divBdr>
        <w:top w:val="none" w:sz="0" w:space="0" w:color="auto"/>
        <w:left w:val="none" w:sz="0" w:space="0" w:color="auto"/>
        <w:bottom w:val="none" w:sz="0" w:space="0" w:color="auto"/>
        <w:right w:val="none" w:sz="0" w:space="0" w:color="auto"/>
      </w:divBdr>
    </w:div>
    <w:div w:id="1683705999">
      <w:bodyDiv w:val="1"/>
      <w:marLeft w:val="0"/>
      <w:marRight w:val="0"/>
      <w:marTop w:val="0"/>
      <w:marBottom w:val="0"/>
      <w:divBdr>
        <w:top w:val="none" w:sz="0" w:space="0" w:color="auto"/>
        <w:left w:val="none" w:sz="0" w:space="0" w:color="auto"/>
        <w:bottom w:val="none" w:sz="0" w:space="0" w:color="auto"/>
        <w:right w:val="none" w:sz="0" w:space="0" w:color="auto"/>
      </w:divBdr>
      <w:divsChild>
        <w:div w:id="1133645197">
          <w:marLeft w:val="0"/>
          <w:marRight w:val="0"/>
          <w:marTop w:val="0"/>
          <w:marBottom w:val="0"/>
          <w:divBdr>
            <w:top w:val="none" w:sz="0" w:space="0" w:color="auto"/>
            <w:left w:val="none" w:sz="0" w:space="0" w:color="auto"/>
            <w:bottom w:val="none" w:sz="0" w:space="0" w:color="auto"/>
            <w:right w:val="none" w:sz="0" w:space="0" w:color="auto"/>
          </w:divBdr>
        </w:div>
      </w:divsChild>
    </w:div>
    <w:div w:id="1838302367">
      <w:bodyDiv w:val="1"/>
      <w:marLeft w:val="0"/>
      <w:marRight w:val="0"/>
      <w:marTop w:val="0"/>
      <w:marBottom w:val="0"/>
      <w:divBdr>
        <w:top w:val="none" w:sz="0" w:space="0" w:color="auto"/>
        <w:left w:val="none" w:sz="0" w:space="0" w:color="auto"/>
        <w:bottom w:val="none" w:sz="0" w:space="0" w:color="auto"/>
        <w:right w:val="none" w:sz="0" w:space="0" w:color="auto"/>
      </w:divBdr>
    </w:div>
    <w:div w:id="1911232106">
      <w:bodyDiv w:val="1"/>
      <w:marLeft w:val="0"/>
      <w:marRight w:val="0"/>
      <w:marTop w:val="0"/>
      <w:marBottom w:val="0"/>
      <w:divBdr>
        <w:top w:val="none" w:sz="0" w:space="0" w:color="auto"/>
        <w:left w:val="none" w:sz="0" w:space="0" w:color="auto"/>
        <w:bottom w:val="none" w:sz="0" w:space="0" w:color="auto"/>
        <w:right w:val="none" w:sz="0" w:space="0" w:color="auto"/>
      </w:divBdr>
      <w:divsChild>
        <w:div w:id="115293645">
          <w:marLeft w:val="0"/>
          <w:marRight w:val="0"/>
          <w:marTop w:val="0"/>
          <w:marBottom w:val="0"/>
          <w:divBdr>
            <w:top w:val="none" w:sz="0" w:space="0" w:color="auto"/>
            <w:left w:val="none" w:sz="0" w:space="0" w:color="auto"/>
            <w:bottom w:val="none" w:sz="0" w:space="0" w:color="auto"/>
            <w:right w:val="none" w:sz="0" w:space="0" w:color="auto"/>
          </w:divBdr>
        </w:div>
      </w:divsChild>
    </w:div>
    <w:div w:id="1976183144">
      <w:bodyDiv w:val="1"/>
      <w:marLeft w:val="0"/>
      <w:marRight w:val="0"/>
      <w:marTop w:val="0"/>
      <w:marBottom w:val="0"/>
      <w:divBdr>
        <w:top w:val="none" w:sz="0" w:space="0" w:color="auto"/>
        <w:left w:val="none" w:sz="0" w:space="0" w:color="auto"/>
        <w:bottom w:val="none" w:sz="0" w:space="0" w:color="auto"/>
        <w:right w:val="none" w:sz="0" w:space="0" w:color="auto"/>
      </w:divBdr>
    </w:div>
    <w:div w:id="2052800032">
      <w:bodyDiv w:val="1"/>
      <w:marLeft w:val="0"/>
      <w:marRight w:val="0"/>
      <w:marTop w:val="0"/>
      <w:marBottom w:val="0"/>
      <w:divBdr>
        <w:top w:val="none" w:sz="0" w:space="0" w:color="auto"/>
        <w:left w:val="none" w:sz="0" w:space="0" w:color="auto"/>
        <w:bottom w:val="none" w:sz="0" w:space="0" w:color="auto"/>
        <w:right w:val="none" w:sz="0" w:space="0" w:color="auto"/>
      </w:divBdr>
      <w:divsChild>
        <w:div w:id="171148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7</cp:revision>
  <dcterms:created xsi:type="dcterms:W3CDTF">2021-05-17T09:29:00Z</dcterms:created>
  <dcterms:modified xsi:type="dcterms:W3CDTF">2021-05-17T12:58:00Z</dcterms:modified>
</cp:coreProperties>
</file>