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pPr>
            <w:pStyle w:val="NoSpacing"/>
            <w:rPr>
              <w:sz w:val="2"/>
            </w:rPr>
          </w:pPr>
        </w:p>
        <w:p w14:paraId="1B6E885C" w14:textId="1387DBA7" w:rsidR="00D5575D" w:rsidRDefault="00D5575D"/>
        <w:p w14:paraId="5231243A" w14:textId="07BC61D6" w:rsidR="00D5575D" w:rsidRDefault="0082282B">
          <w:r>
            <w:rPr>
              <w:noProof/>
            </w:rPr>
            <mc:AlternateContent>
              <mc:Choice Requires="wps">
                <w:drawing>
                  <wp:anchor distT="45720" distB="45720" distL="114300" distR="114300" simplePos="0" relativeHeight="251671552" behindDoc="1" locked="0" layoutInCell="1" allowOverlap="1" wp14:anchorId="6102103A" wp14:editId="1BD3D9F4">
                    <wp:simplePos x="0" y="0"/>
                    <wp:positionH relativeFrom="page">
                      <wp:posOffset>3587115</wp:posOffset>
                    </wp:positionH>
                    <wp:positionV relativeFrom="paragraph">
                      <wp:posOffset>7713980</wp:posOffset>
                    </wp:positionV>
                    <wp:extent cx="393319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1404620"/>
                            </a:xfrm>
                            <a:prstGeom prst="rect">
                              <a:avLst/>
                            </a:prstGeom>
                            <a:solidFill>
                              <a:srgbClr val="FFFFFF"/>
                            </a:solidFill>
                            <a:ln w="9525">
                              <a:noFill/>
                              <a:miter lim="800000"/>
                              <a:headEnd/>
                              <a:tailEnd/>
                            </a:ln>
                          </wps:spPr>
                          <wps:txbx>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2103A" id="_x0000_t202" coordsize="21600,21600" o:spt="202" path="m,l,21600r21600,l21600,xe">
                    <v:stroke joinstyle="miter"/>
                    <v:path gradientshapeok="t" o:connecttype="rect"/>
                  </v:shapetype>
                  <v:shape id="Text Box 2" o:spid="_x0000_s1026" type="#_x0000_t202" style="position:absolute;margin-left:282.45pt;margin-top:607.4pt;width:309.7pt;height:110.6pt;z-index:-2516449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Bn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" stroked="f">
                    <v:textbox style="mso-fit-shape-to-text:t">
                      <w:txbxContent>
                        <w:p w14:paraId="29B3F4E3" w14:textId="77777777" w:rsidR="0082282B" w:rsidRPr="007B541E" w:rsidRDefault="0082282B" w:rsidP="0082282B">
                          <w:pPr>
                            <w:pStyle w:val="3Bulletedcopyblue"/>
                            <w:numPr>
                              <w:ilvl w:val="0"/>
                              <w:numId w:val="0"/>
                            </w:numPr>
                            <w:ind w:left="340"/>
                            <w:jc w:val="center"/>
                            <w:rPr>
                              <w:rFonts w:ascii="Comic Sans MS" w:hAnsi="Comic Sans MS" w:cstheme="majorHAnsi"/>
                              <w:color w:val="873168"/>
                              <w:sz w:val="56"/>
                              <w:szCs w:val="56"/>
                            </w:rPr>
                          </w:pPr>
                          <w:r w:rsidRPr="007B541E">
                            <w:rPr>
                              <w:rFonts w:ascii="Comic Sans MS" w:hAnsi="Comic Sans MS" w:cstheme="majorHAnsi"/>
                              <w:color w:val="873168"/>
                              <w:sz w:val="56"/>
                              <w:szCs w:val="56"/>
                            </w:rPr>
                            <w:t>‘Learning for Life’</w:t>
                          </w:r>
                        </w:p>
                        <w:p w14:paraId="77C67FC1" w14:textId="77777777" w:rsidR="0082282B" w:rsidRPr="007B541E" w:rsidRDefault="0082282B" w:rsidP="0082282B">
                          <w:pPr>
                            <w:rPr>
                              <w:sz w:val="32"/>
                              <w:szCs w:val="32"/>
                            </w:rPr>
                          </w:pPr>
                        </w:p>
                      </w:txbxContent>
                    </v:textbox>
                    <w10:wrap anchorx="page"/>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67456"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3F84" id="Rectangle 11" o:spid="_x0000_s1026" style="position:absolute;margin-left:-52.5pt;margin-top:0;width:719.75pt;height:169.15pt;z-index:-25164902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48000"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646883B" id="Freeform 64" o:spid="_x0000_s1026" style="position:absolute;margin-left:209.35pt;margin-top:157.05pt;width:282.55pt;height:283.2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1072"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2632998" id="Freeform 65" o:spid="_x0000_s1026" style="position:absolute;margin-left:137.45pt;margin-top:179.7pt;width:354.4pt;height:354.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4144"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C12DC76" id="Freeform 66" o:spid="_x0000_s1026" style="position:absolute;margin-left:143.35pt;margin-top:168pt;width:348.55pt;height:348.3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7216"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44387EC" id="Freeform 67" o:spid="_x0000_s1026" style="position:absolute;margin-left:180.75pt;margin-top:206.85pt;width:311.1pt;height:311.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0288" behindDoc="1" locked="0" layoutInCell="1" allowOverlap="1" wp14:anchorId="3C79EC00" wp14:editId="16E9317D">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C1D39CA" id="Freeform 68" o:spid="_x0000_s1026" style="position:absolute;margin-left:59.25pt;margin-top:172.45pt;width:432.65pt;height:433.2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rPr>
              <w:noProof/>
            </w:rPr>
            <mc:AlternateContent>
              <mc:Choice Requires="wps">
                <w:drawing>
                  <wp:anchor distT="0" distB="0" distL="114300" distR="114300" simplePos="0" relativeHeight="251663360" behindDoc="0" locked="0" layoutInCell="1" allowOverlap="1" wp14:anchorId="7A71E9C4" wp14:editId="27077130">
                    <wp:simplePos x="0" y="0"/>
                    <wp:positionH relativeFrom="margin">
                      <wp:align>left</wp:align>
                    </wp:positionH>
                    <wp:positionV relativeFrom="margin">
                      <wp:posOffset>1384935</wp:posOffset>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2ECF915F" w:rsidR="00D5575D" w:rsidRDefault="001563FA" w:rsidP="001563FA">
                                    <w:pPr>
                                      <w:pStyle w:val="NoSpacing"/>
                                    </w:pPr>
                                    <w:r w:rsidRPr="001563FA">
                                      <w:rPr>
                                        <w:rFonts w:asciiTheme="majorHAnsi" w:eastAsiaTheme="majorEastAsia" w:hAnsiTheme="majorHAnsi" w:cstheme="majorBidi"/>
                                        <w:caps/>
                                        <w:color w:val="873168"/>
                                        <w:sz w:val="68"/>
                                        <w:szCs w:val="68"/>
                                      </w:rPr>
                                      <w:t>Whistleblowing Policy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7A71E9C4" id="Text Box 15" o:spid="_x0000_s1027" type="#_x0000_t202" style="position:absolute;margin-left:0;margin-top:109.05pt;width:468pt;height:1in;z-index:251663360;visibility:visible;mso-wrap-style:square;mso-width-percent:765;mso-wrap-distance-left:9pt;mso-wrap-distance-top:0;mso-wrap-distance-right:9pt;mso-wrap-distance-bottom:0;mso-position-horizontal:lef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5A290437" w14:textId="2ECF915F" w:rsidR="00D5575D" w:rsidRDefault="001563FA" w:rsidP="001563FA">
                              <w:pPr>
                                <w:pStyle w:val="NoSpacing"/>
                              </w:pPr>
                              <w:r w:rsidRPr="001563FA">
                                <w:rPr>
                                  <w:rFonts w:asciiTheme="majorHAnsi" w:eastAsiaTheme="majorEastAsia" w:hAnsiTheme="majorHAnsi" w:cstheme="majorBidi"/>
                                  <w:caps/>
                                  <w:color w:val="873168"/>
                                  <w:sz w:val="68"/>
                                  <w:szCs w:val="68"/>
                                </w:rPr>
                                <w:t>Whistleblowing Policy</w:t>
                              </w:r>
                            </w:p>
                          </w:sdtContent>
                        </w:sdt>
                      </w:txbxContent>
                    </v:textbox>
                    <w10:wrap anchorx="margin" anchory="margin"/>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245CB">
          <w:pPr>
            <w:pStyle w:val="TOCHeading"/>
            <w:numPr>
              <w:ilvl w:val="0"/>
              <w:numId w:val="0"/>
            </w:numPr>
            <w:ind w:left="432" w:hanging="432"/>
          </w:pPr>
          <w:r>
            <w:t>Contents</w:t>
          </w:r>
        </w:p>
        <w:p w14:paraId="2E0944B9" w14:textId="0E5B42F1" w:rsidR="00474A04" w:rsidRDefault="00DD59E8">
          <w:pPr>
            <w:pStyle w:val="TOC1"/>
            <w:tabs>
              <w:tab w:val="left" w:pos="440"/>
              <w:tab w:val="right" w:leader="dot" w:pos="9571"/>
            </w:tabs>
            <w:rPr>
              <w:rFonts w:eastAsiaTheme="minorEastAsia"/>
              <w:noProof/>
              <w:lang w:eastAsia="en-GB"/>
            </w:rPr>
          </w:pPr>
          <w:r>
            <w:fldChar w:fldCharType="begin"/>
          </w:r>
          <w:r>
            <w:instrText xml:space="preserve"> TOC \o "1-3" \h \z \u </w:instrText>
          </w:r>
          <w:r>
            <w:fldChar w:fldCharType="separate"/>
          </w:r>
          <w:hyperlink w:anchor="_Toc155699656" w:history="1">
            <w:r w:rsidR="00474A04" w:rsidRPr="000D5E02">
              <w:rPr>
                <w:rStyle w:val="Hyperlink"/>
                <w:noProof/>
              </w:rPr>
              <w:t>1</w:t>
            </w:r>
            <w:r w:rsidR="00474A04">
              <w:rPr>
                <w:rFonts w:eastAsiaTheme="minorEastAsia"/>
                <w:noProof/>
                <w:lang w:eastAsia="en-GB"/>
              </w:rPr>
              <w:tab/>
            </w:r>
            <w:r w:rsidR="00474A04" w:rsidRPr="000D5E02">
              <w:rPr>
                <w:rStyle w:val="Hyperlink"/>
                <w:noProof/>
              </w:rPr>
              <w:t>Policy Overview</w:t>
            </w:r>
            <w:r w:rsidR="00474A04">
              <w:rPr>
                <w:noProof/>
                <w:webHidden/>
              </w:rPr>
              <w:tab/>
            </w:r>
            <w:r w:rsidR="00474A04">
              <w:rPr>
                <w:noProof/>
                <w:webHidden/>
              </w:rPr>
              <w:fldChar w:fldCharType="begin"/>
            </w:r>
            <w:r w:rsidR="00474A04">
              <w:rPr>
                <w:noProof/>
                <w:webHidden/>
              </w:rPr>
              <w:instrText xml:space="preserve"> PAGEREF _Toc155699656 \h </w:instrText>
            </w:r>
            <w:r w:rsidR="00474A04">
              <w:rPr>
                <w:noProof/>
                <w:webHidden/>
              </w:rPr>
            </w:r>
            <w:r w:rsidR="00474A04">
              <w:rPr>
                <w:noProof/>
                <w:webHidden/>
              </w:rPr>
              <w:fldChar w:fldCharType="separate"/>
            </w:r>
            <w:r w:rsidR="00474A04">
              <w:rPr>
                <w:noProof/>
                <w:webHidden/>
              </w:rPr>
              <w:t>4</w:t>
            </w:r>
            <w:r w:rsidR="00474A04">
              <w:rPr>
                <w:noProof/>
                <w:webHidden/>
              </w:rPr>
              <w:fldChar w:fldCharType="end"/>
            </w:r>
          </w:hyperlink>
        </w:p>
        <w:p w14:paraId="349E2FD2" w14:textId="368AC34E" w:rsidR="00474A04" w:rsidRDefault="00474A04">
          <w:pPr>
            <w:pStyle w:val="TOC2"/>
            <w:tabs>
              <w:tab w:val="left" w:pos="880"/>
              <w:tab w:val="right" w:leader="dot" w:pos="9571"/>
            </w:tabs>
            <w:rPr>
              <w:rFonts w:eastAsiaTheme="minorEastAsia"/>
              <w:noProof/>
              <w:lang w:eastAsia="en-GB"/>
            </w:rPr>
          </w:pPr>
          <w:hyperlink w:anchor="_Toc155699657" w:history="1">
            <w:r w:rsidRPr="000D5E02">
              <w:rPr>
                <w:rStyle w:val="Hyperlink"/>
                <w:noProof/>
              </w:rPr>
              <w:t>1.1</w:t>
            </w:r>
            <w:r>
              <w:rPr>
                <w:rFonts w:eastAsiaTheme="minorEastAsia"/>
                <w:noProof/>
                <w:lang w:eastAsia="en-GB"/>
              </w:rPr>
              <w:tab/>
            </w:r>
            <w:r w:rsidRPr="000D5E02">
              <w:rPr>
                <w:rStyle w:val="Hyperlink"/>
                <w:noProof/>
              </w:rPr>
              <w:t>Policy Details</w:t>
            </w:r>
            <w:r>
              <w:rPr>
                <w:noProof/>
                <w:webHidden/>
              </w:rPr>
              <w:tab/>
            </w:r>
            <w:r>
              <w:rPr>
                <w:noProof/>
                <w:webHidden/>
              </w:rPr>
              <w:fldChar w:fldCharType="begin"/>
            </w:r>
            <w:r>
              <w:rPr>
                <w:noProof/>
                <w:webHidden/>
              </w:rPr>
              <w:instrText xml:space="preserve"> PAGEREF _Toc155699657 \h </w:instrText>
            </w:r>
            <w:r>
              <w:rPr>
                <w:noProof/>
                <w:webHidden/>
              </w:rPr>
            </w:r>
            <w:r>
              <w:rPr>
                <w:noProof/>
                <w:webHidden/>
              </w:rPr>
              <w:fldChar w:fldCharType="separate"/>
            </w:r>
            <w:r>
              <w:rPr>
                <w:noProof/>
                <w:webHidden/>
              </w:rPr>
              <w:t>4</w:t>
            </w:r>
            <w:r>
              <w:rPr>
                <w:noProof/>
                <w:webHidden/>
              </w:rPr>
              <w:fldChar w:fldCharType="end"/>
            </w:r>
          </w:hyperlink>
        </w:p>
        <w:p w14:paraId="339D5120" w14:textId="4B67EBD7" w:rsidR="00474A04" w:rsidRDefault="00474A04">
          <w:pPr>
            <w:pStyle w:val="TOC2"/>
            <w:tabs>
              <w:tab w:val="left" w:pos="880"/>
              <w:tab w:val="right" w:leader="dot" w:pos="9571"/>
            </w:tabs>
            <w:rPr>
              <w:rFonts w:eastAsiaTheme="minorEastAsia"/>
              <w:noProof/>
              <w:lang w:eastAsia="en-GB"/>
            </w:rPr>
          </w:pPr>
          <w:hyperlink w:anchor="_Toc155699658" w:history="1">
            <w:r w:rsidRPr="000D5E02">
              <w:rPr>
                <w:rStyle w:val="Hyperlink"/>
                <w:noProof/>
              </w:rPr>
              <w:t>1.2</w:t>
            </w:r>
            <w:r>
              <w:rPr>
                <w:rFonts w:eastAsiaTheme="minorEastAsia"/>
                <w:noProof/>
                <w:lang w:eastAsia="en-GB"/>
              </w:rPr>
              <w:tab/>
            </w:r>
            <w:r w:rsidRPr="000D5E02">
              <w:rPr>
                <w:rStyle w:val="Hyperlink"/>
                <w:noProof/>
              </w:rPr>
              <w:t>Record of Policy Amendments</w:t>
            </w:r>
            <w:r>
              <w:rPr>
                <w:noProof/>
                <w:webHidden/>
              </w:rPr>
              <w:tab/>
            </w:r>
            <w:r>
              <w:rPr>
                <w:noProof/>
                <w:webHidden/>
              </w:rPr>
              <w:fldChar w:fldCharType="begin"/>
            </w:r>
            <w:r>
              <w:rPr>
                <w:noProof/>
                <w:webHidden/>
              </w:rPr>
              <w:instrText xml:space="preserve"> PAGEREF _Toc155699658 \h </w:instrText>
            </w:r>
            <w:r>
              <w:rPr>
                <w:noProof/>
                <w:webHidden/>
              </w:rPr>
            </w:r>
            <w:r>
              <w:rPr>
                <w:noProof/>
                <w:webHidden/>
              </w:rPr>
              <w:fldChar w:fldCharType="separate"/>
            </w:r>
            <w:r>
              <w:rPr>
                <w:noProof/>
                <w:webHidden/>
              </w:rPr>
              <w:t>4</w:t>
            </w:r>
            <w:r>
              <w:rPr>
                <w:noProof/>
                <w:webHidden/>
              </w:rPr>
              <w:fldChar w:fldCharType="end"/>
            </w:r>
          </w:hyperlink>
        </w:p>
        <w:p w14:paraId="353DF731" w14:textId="4000980B" w:rsidR="00474A04" w:rsidRDefault="00474A04">
          <w:pPr>
            <w:pStyle w:val="TOC2"/>
            <w:tabs>
              <w:tab w:val="left" w:pos="880"/>
              <w:tab w:val="right" w:leader="dot" w:pos="9571"/>
            </w:tabs>
            <w:rPr>
              <w:rFonts w:eastAsiaTheme="minorEastAsia"/>
              <w:noProof/>
              <w:lang w:eastAsia="en-GB"/>
            </w:rPr>
          </w:pPr>
          <w:hyperlink w:anchor="_Toc155699659" w:history="1">
            <w:r w:rsidRPr="000D5E02">
              <w:rPr>
                <w:rStyle w:val="Hyperlink"/>
                <w:noProof/>
              </w:rPr>
              <w:t>1.3</w:t>
            </w:r>
            <w:r>
              <w:rPr>
                <w:rFonts w:eastAsiaTheme="minorEastAsia"/>
                <w:noProof/>
                <w:lang w:eastAsia="en-GB"/>
              </w:rPr>
              <w:tab/>
            </w:r>
            <w:r w:rsidRPr="000D5E02">
              <w:rPr>
                <w:rStyle w:val="Hyperlink"/>
                <w:noProof/>
              </w:rPr>
              <w:t>Monitoring and Evaluation of the Policy</w:t>
            </w:r>
            <w:r>
              <w:rPr>
                <w:noProof/>
                <w:webHidden/>
              </w:rPr>
              <w:tab/>
            </w:r>
            <w:r>
              <w:rPr>
                <w:noProof/>
                <w:webHidden/>
              </w:rPr>
              <w:fldChar w:fldCharType="begin"/>
            </w:r>
            <w:r>
              <w:rPr>
                <w:noProof/>
                <w:webHidden/>
              </w:rPr>
              <w:instrText xml:space="preserve"> PAGEREF _Toc155699659 \h </w:instrText>
            </w:r>
            <w:r>
              <w:rPr>
                <w:noProof/>
                <w:webHidden/>
              </w:rPr>
            </w:r>
            <w:r>
              <w:rPr>
                <w:noProof/>
                <w:webHidden/>
              </w:rPr>
              <w:fldChar w:fldCharType="separate"/>
            </w:r>
            <w:r>
              <w:rPr>
                <w:noProof/>
                <w:webHidden/>
              </w:rPr>
              <w:t>5</w:t>
            </w:r>
            <w:r>
              <w:rPr>
                <w:noProof/>
                <w:webHidden/>
              </w:rPr>
              <w:fldChar w:fldCharType="end"/>
            </w:r>
          </w:hyperlink>
        </w:p>
        <w:p w14:paraId="2540DFFB" w14:textId="229FE6AE" w:rsidR="00474A04" w:rsidRDefault="00474A04">
          <w:pPr>
            <w:pStyle w:val="TOC2"/>
            <w:tabs>
              <w:tab w:val="left" w:pos="880"/>
              <w:tab w:val="right" w:leader="dot" w:pos="9571"/>
            </w:tabs>
            <w:rPr>
              <w:rFonts w:eastAsiaTheme="minorEastAsia"/>
              <w:noProof/>
              <w:lang w:eastAsia="en-GB"/>
            </w:rPr>
          </w:pPr>
          <w:hyperlink w:anchor="_Toc155699660" w:history="1">
            <w:r w:rsidRPr="000D5E02">
              <w:rPr>
                <w:rStyle w:val="Hyperlink"/>
                <w:noProof/>
              </w:rPr>
              <w:t>1.4</w:t>
            </w:r>
            <w:r>
              <w:rPr>
                <w:rFonts w:eastAsiaTheme="minorEastAsia"/>
                <w:noProof/>
                <w:lang w:eastAsia="en-GB"/>
              </w:rPr>
              <w:tab/>
            </w:r>
            <w:r w:rsidRPr="000D5E02">
              <w:rPr>
                <w:rStyle w:val="Hyperlink"/>
                <w:noProof/>
              </w:rPr>
              <w:t>Related School Policies and Documents</w:t>
            </w:r>
            <w:r>
              <w:rPr>
                <w:noProof/>
                <w:webHidden/>
              </w:rPr>
              <w:tab/>
            </w:r>
            <w:r>
              <w:rPr>
                <w:noProof/>
                <w:webHidden/>
              </w:rPr>
              <w:fldChar w:fldCharType="begin"/>
            </w:r>
            <w:r>
              <w:rPr>
                <w:noProof/>
                <w:webHidden/>
              </w:rPr>
              <w:instrText xml:space="preserve"> PAGEREF _Toc155699660 \h </w:instrText>
            </w:r>
            <w:r>
              <w:rPr>
                <w:noProof/>
                <w:webHidden/>
              </w:rPr>
            </w:r>
            <w:r>
              <w:rPr>
                <w:noProof/>
                <w:webHidden/>
              </w:rPr>
              <w:fldChar w:fldCharType="separate"/>
            </w:r>
            <w:r>
              <w:rPr>
                <w:noProof/>
                <w:webHidden/>
              </w:rPr>
              <w:t>5</w:t>
            </w:r>
            <w:r>
              <w:rPr>
                <w:noProof/>
                <w:webHidden/>
              </w:rPr>
              <w:fldChar w:fldCharType="end"/>
            </w:r>
          </w:hyperlink>
        </w:p>
        <w:p w14:paraId="44DD571B" w14:textId="6CD01CDF" w:rsidR="00474A04" w:rsidRDefault="00474A04">
          <w:pPr>
            <w:pStyle w:val="TOC2"/>
            <w:tabs>
              <w:tab w:val="left" w:pos="880"/>
              <w:tab w:val="right" w:leader="dot" w:pos="9571"/>
            </w:tabs>
            <w:rPr>
              <w:rFonts w:eastAsiaTheme="minorEastAsia"/>
              <w:noProof/>
              <w:lang w:eastAsia="en-GB"/>
            </w:rPr>
          </w:pPr>
          <w:hyperlink w:anchor="_Toc155699661" w:history="1">
            <w:r w:rsidRPr="000D5E02">
              <w:rPr>
                <w:rStyle w:val="Hyperlink"/>
                <w:noProof/>
              </w:rPr>
              <w:t>1.5</w:t>
            </w:r>
            <w:r>
              <w:rPr>
                <w:rFonts w:eastAsiaTheme="minorEastAsia"/>
                <w:noProof/>
                <w:lang w:eastAsia="en-GB"/>
              </w:rPr>
              <w:tab/>
            </w:r>
            <w:r w:rsidRPr="000D5E02">
              <w:rPr>
                <w:rStyle w:val="Hyperlink"/>
                <w:noProof/>
              </w:rPr>
              <w:t>Equality And Diversity Statement</w:t>
            </w:r>
            <w:r>
              <w:rPr>
                <w:noProof/>
                <w:webHidden/>
              </w:rPr>
              <w:tab/>
            </w:r>
            <w:r>
              <w:rPr>
                <w:noProof/>
                <w:webHidden/>
              </w:rPr>
              <w:fldChar w:fldCharType="begin"/>
            </w:r>
            <w:r>
              <w:rPr>
                <w:noProof/>
                <w:webHidden/>
              </w:rPr>
              <w:instrText xml:space="preserve"> PAGEREF _Toc155699661 \h </w:instrText>
            </w:r>
            <w:r>
              <w:rPr>
                <w:noProof/>
                <w:webHidden/>
              </w:rPr>
            </w:r>
            <w:r>
              <w:rPr>
                <w:noProof/>
                <w:webHidden/>
              </w:rPr>
              <w:fldChar w:fldCharType="separate"/>
            </w:r>
            <w:r>
              <w:rPr>
                <w:noProof/>
                <w:webHidden/>
              </w:rPr>
              <w:t>5</w:t>
            </w:r>
            <w:r>
              <w:rPr>
                <w:noProof/>
                <w:webHidden/>
              </w:rPr>
              <w:fldChar w:fldCharType="end"/>
            </w:r>
          </w:hyperlink>
        </w:p>
        <w:p w14:paraId="7A63861D" w14:textId="0B291D80" w:rsidR="00474A04" w:rsidRDefault="00474A04">
          <w:pPr>
            <w:pStyle w:val="TOC2"/>
            <w:tabs>
              <w:tab w:val="left" w:pos="880"/>
              <w:tab w:val="right" w:leader="dot" w:pos="9571"/>
            </w:tabs>
            <w:rPr>
              <w:rFonts w:eastAsiaTheme="minorEastAsia"/>
              <w:noProof/>
              <w:lang w:eastAsia="en-GB"/>
            </w:rPr>
          </w:pPr>
          <w:hyperlink w:anchor="_Toc155699662" w:history="1">
            <w:r w:rsidRPr="000D5E02">
              <w:rPr>
                <w:rStyle w:val="Hyperlink"/>
                <w:noProof/>
              </w:rPr>
              <w:t>1.6</w:t>
            </w:r>
            <w:r>
              <w:rPr>
                <w:rFonts w:eastAsiaTheme="minorEastAsia"/>
                <w:noProof/>
                <w:lang w:eastAsia="en-GB"/>
              </w:rPr>
              <w:tab/>
            </w:r>
            <w:r w:rsidRPr="000D5E02">
              <w:rPr>
                <w:rStyle w:val="Hyperlink"/>
                <w:noProof/>
              </w:rPr>
              <w:t>Policy References</w:t>
            </w:r>
            <w:r>
              <w:rPr>
                <w:noProof/>
                <w:webHidden/>
              </w:rPr>
              <w:tab/>
            </w:r>
            <w:r>
              <w:rPr>
                <w:noProof/>
                <w:webHidden/>
              </w:rPr>
              <w:fldChar w:fldCharType="begin"/>
            </w:r>
            <w:r>
              <w:rPr>
                <w:noProof/>
                <w:webHidden/>
              </w:rPr>
              <w:instrText xml:space="preserve"> PAGEREF _Toc155699662 \h </w:instrText>
            </w:r>
            <w:r>
              <w:rPr>
                <w:noProof/>
                <w:webHidden/>
              </w:rPr>
            </w:r>
            <w:r>
              <w:rPr>
                <w:noProof/>
                <w:webHidden/>
              </w:rPr>
              <w:fldChar w:fldCharType="separate"/>
            </w:r>
            <w:r>
              <w:rPr>
                <w:noProof/>
                <w:webHidden/>
              </w:rPr>
              <w:t>5</w:t>
            </w:r>
            <w:r>
              <w:rPr>
                <w:noProof/>
                <w:webHidden/>
              </w:rPr>
              <w:fldChar w:fldCharType="end"/>
            </w:r>
          </w:hyperlink>
        </w:p>
        <w:p w14:paraId="571D0889" w14:textId="08214963" w:rsidR="00474A04" w:rsidRDefault="00474A04">
          <w:pPr>
            <w:pStyle w:val="TOC2"/>
            <w:tabs>
              <w:tab w:val="left" w:pos="880"/>
              <w:tab w:val="right" w:leader="dot" w:pos="9571"/>
            </w:tabs>
            <w:rPr>
              <w:rFonts w:eastAsiaTheme="minorEastAsia"/>
              <w:noProof/>
              <w:lang w:eastAsia="en-GB"/>
            </w:rPr>
          </w:pPr>
          <w:hyperlink w:anchor="_Toc155699663" w:history="1">
            <w:r w:rsidRPr="000D5E02">
              <w:rPr>
                <w:rStyle w:val="Hyperlink"/>
                <w:noProof/>
              </w:rPr>
              <w:t>1.7</w:t>
            </w:r>
            <w:r>
              <w:rPr>
                <w:rFonts w:eastAsiaTheme="minorEastAsia"/>
                <w:noProof/>
                <w:lang w:eastAsia="en-GB"/>
              </w:rPr>
              <w:tab/>
            </w:r>
            <w:r w:rsidRPr="000D5E02">
              <w:rPr>
                <w:rStyle w:val="Hyperlink"/>
                <w:noProof/>
              </w:rPr>
              <w:t>Policy Aims</w:t>
            </w:r>
            <w:r>
              <w:rPr>
                <w:noProof/>
                <w:webHidden/>
              </w:rPr>
              <w:tab/>
            </w:r>
            <w:r>
              <w:rPr>
                <w:noProof/>
                <w:webHidden/>
              </w:rPr>
              <w:fldChar w:fldCharType="begin"/>
            </w:r>
            <w:r>
              <w:rPr>
                <w:noProof/>
                <w:webHidden/>
              </w:rPr>
              <w:instrText xml:space="preserve"> PAGEREF _Toc155699663 \h </w:instrText>
            </w:r>
            <w:r>
              <w:rPr>
                <w:noProof/>
                <w:webHidden/>
              </w:rPr>
            </w:r>
            <w:r>
              <w:rPr>
                <w:noProof/>
                <w:webHidden/>
              </w:rPr>
              <w:fldChar w:fldCharType="separate"/>
            </w:r>
            <w:r>
              <w:rPr>
                <w:noProof/>
                <w:webHidden/>
              </w:rPr>
              <w:t>5</w:t>
            </w:r>
            <w:r>
              <w:rPr>
                <w:noProof/>
                <w:webHidden/>
              </w:rPr>
              <w:fldChar w:fldCharType="end"/>
            </w:r>
          </w:hyperlink>
        </w:p>
        <w:p w14:paraId="0FDD4F4E" w14:textId="62CD7A87" w:rsidR="00474A04" w:rsidRDefault="00474A04">
          <w:pPr>
            <w:pStyle w:val="TOC2"/>
            <w:tabs>
              <w:tab w:val="left" w:pos="880"/>
              <w:tab w:val="right" w:leader="dot" w:pos="9571"/>
            </w:tabs>
            <w:rPr>
              <w:rFonts w:eastAsiaTheme="minorEastAsia"/>
              <w:noProof/>
              <w:lang w:eastAsia="en-GB"/>
            </w:rPr>
          </w:pPr>
          <w:hyperlink w:anchor="_Toc155699664" w:history="1">
            <w:r w:rsidRPr="000D5E02">
              <w:rPr>
                <w:rStyle w:val="Hyperlink"/>
                <w:noProof/>
              </w:rPr>
              <w:t>1.8</w:t>
            </w:r>
            <w:r>
              <w:rPr>
                <w:rFonts w:eastAsiaTheme="minorEastAsia"/>
                <w:noProof/>
                <w:lang w:eastAsia="en-GB"/>
              </w:rPr>
              <w:tab/>
            </w:r>
            <w:r w:rsidRPr="000D5E02">
              <w:rPr>
                <w:rStyle w:val="Hyperlink"/>
                <w:noProof/>
              </w:rPr>
              <w:t>Policy Link to School Vision, Mission and Aims</w:t>
            </w:r>
            <w:r>
              <w:rPr>
                <w:noProof/>
                <w:webHidden/>
              </w:rPr>
              <w:tab/>
            </w:r>
            <w:r>
              <w:rPr>
                <w:noProof/>
                <w:webHidden/>
              </w:rPr>
              <w:fldChar w:fldCharType="begin"/>
            </w:r>
            <w:r>
              <w:rPr>
                <w:noProof/>
                <w:webHidden/>
              </w:rPr>
              <w:instrText xml:space="preserve"> PAGEREF _Toc155699664 \h </w:instrText>
            </w:r>
            <w:r>
              <w:rPr>
                <w:noProof/>
                <w:webHidden/>
              </w:rPr>
            </w:r>
            <w:r>
              <w:rPr>
                <w:noProof/>
                <w:webHidden/>
              </w:rPr>
              <w:fldChar w:fldCharType="separate"/>
            </w:r>
            <w:r>
              <w:rPr>
                <w:noProof/>
                <w:webHidden/>
              </w:rPr>
              <w:t>6</w:t>
            </w:r>
            <w:r>
              <w:rPr>
                <w:noProof/>
                <w:webHidden/>
              </w:rPr>
              <w:fldChar w:fldCharType="end"/>
            </w:r>
          </w:hyperlink>
        </w:p>
        <w:p w14:paraId="38382D84" w14:textId="00FA251B" w:rsidR="00474A04" w:rsidRDefault="00474A04">
          <w:pPr>
            <w:pStyle w:val="TOC2"/>
            <w:tabs>
              <w:tab w:val="left" w:pos="880"/>
              <w:tab w:val="right" w:leader="dot" w:pos="9571"/>
            </w:tabs>
            <w:rPr>
              <w:rFonts w:eastAsiaTheme="minorEastAsia"/>
              <w:noProof/>
              <w:lang w:eastAsia="en-GB"/>
            </w:rPr>
          </w:pPr>
          <w:hyperlink w:anchor="_Toc155699665" w:history="1">
            <w:r w:rsidRPr="000D5E02">
              <w:rPr>
                <w:rStyle w:val="Hyperlink"/>
                <w:noProof/>
              </w:rPr>
              <w:t>1.9</w:t>
            </w:r>
            <w:r>
              <w:rPr>
                <w:rFonts w:eastAsiaTheme="minorEastAsia"/>
                <w:noProof/>
                <w:lang w:eastAsia="en-GB"/>
              </w:rPr>
              <w:tab/>
            </w:r>
            <w:r w:rsidRPr="000D5E02">
              <w:rPr>
                <w:rStyle w:val="Hyperlink"/>
                <w:noProof/>
              </w:rPr>
              <w:t>Abbreviations Used in Policy</w:t>
            </w:r>
            <w:r>
              <w:rPr>
                <w:noProof/>
                <w:webHidden/>
              </w:rPr>
              <w:tab/>
            </w:r>
            <w:r>
              <w:rPr>
                <w:noProof/>
                <w:webHidden/>
              </w:rPr>
              <w:fldChar w:fldCharType="begin"/>
            </w:r>
            <w:r>
              <w:rPr>
                <w:noProof/>
                <w:webHidden/>
              </w:rPr>
              <w:instrText xml:space="preserve"> PAGEREF _Toc155699665 \h </w:instrText>
            </w:r>
            <w:r>
              <w:rPr>
                <w:noProof/>
                <w:webHidden/>
              </w:rPr>
            </w:r>
            <w:r>
              <w:rPr>
                <w:noProof/>
                <w:webHidden/>
              </w:rPr>
              <w:fldChar w:fldCharType="separate"/>
            </w:r>
            <w:r>
              <w:rPr>
                <w:noProof/>
                <w:webHidden/>
              </w:rPr>
              <w:t>6</w:t>
            </w:r>
            <w:r>
              <w:rPr>
                <w:noProof/>
                <w:webHidden/>
              </w:rPr>
              <w:fldChar w:fldCharType="end"/>
            </w:r>
          </w:hyperlink>
        </w:p>
        <w:p w14:paraId="5E36F40C" w14:textId="78647A6E" w:rsidR="00474A04" w:rsidRDefault="00474A04">
          <w:pPr>
            <w:pStyle w:val="TOC1"/>
            <w:tabs>
              <w:tab w:val="left" w:pos="440"/>
              <w:tab w:val="right" w:leader="dot" w:pos="9571"/>
            </w:tabs>
            <w:rPr>
              <w:rFonts w:eastAsiaTheme="minorEastAsia"/>
              <w:noProof/>
              <w:lang w:eastAsia="en-GB"/>
            </w:rPr>
          </w:pPr>
          <w:hyperlink w:anchor="_Toc155699666" w:history="1">
            <w:r w:rsidRPr="000D5E02">
              <w:rPr>
                <w:rStyle w:val="Hyperlink"/>
                <w:noProof/>
              </w:rPr>
              <w:t>2</w:t>
            </w:r>
            <w:r>
              <w:rPr>
                <w:rFonts w:eastAsiaTheme="minorEastAsia"/>
                <w:noProof/>
                <w:lang w:eastAsia="en-GB"/>
              </w:rPr>
              <w:tab/>
            </w:r>
            <w:r w:rsidRPr="000D5E02">
              <w:rPr>
                <w:rStyle w:val="Hyperlink"/>
                <w:noProof/>
              </w:rPr>
              <w:t>Whistleblowing Policy Introduction</w:t>
            </w:r>
            <w:r>
              <w:rPr>
                <w:noProof/>
                <w:webHidden/>
              </w:rPr>
              <w:tab/>
            </w:r>
            <w:r>
              <w:rPr>
                <w:noProof/>
                <w:webHidden/>
              </w:rPr>
              <w:fldChar w:fldCharType="begin"/>
            </w:r>
            <w:r>
              <w:rPr>
                <w:noProof/>
                <w:webHidden/>
              </w:rPr>
              <w:instrText xml:space="preserve"> PAGEREF _Toc155699666 \h </w:instrText>
            </w:r>
            <w:r>
              <w:rPr>
                <w:noProof/>
                <w:webHidden/>
              </w:rPr>
            </w:r>
            <w:r>
              <w:rPr>
                <w:noProof/>
                <w:webHidden/>
              </w:rPr>
              <w:fldChar w:fldCharType="separate"/>
            </w:r>
            <w:r>
              <w:rPr>
                <w:noProof/>
                <w:webHidden/>
              </w:rPr>
              <w:t>7</w:t>
            </w:r>
            <w:r>
              <w:rPr>
                <w:noProof/>
                <w:webHidden/>
              </w:rPr>
              <w:fldChar w:fldCharType="end"/>
            </w:r>
          </w:hyperlink>
        </w:p>
        <w:p w14:paraId="7D3D5B0E" w14:textId="009015E8" w:rsidR="00474A04" w:rsidRDefault="00474A04">
          <w:pPr>
            <w:pStyle w:val="TOC2"/>
            <w:tabs>
              <w:tab w:val="left" w:pos="880"/>
              <w:tab w:val="right" w:leader="dot" w:pos="9571"/>
            </w:tabs>
            <w:rPr>
              <w:rFonts w:eastAsiaTheme="minorEastAsia"/>
              <w:noProof/>
              <w:lang w:eastAsia="en-GB"/>
            </w:rPr>
          </w:pPr>
          <w:hyperlink w:anchor="_Toc155699667" w:history="1">
            <w:r w:rsidRPr="000D5E02">
              <w:rPr>
                <w:rStyle w:val="Hyperlink"/>
                <w:noProof/>
              </w:rPr>
              <w:t>2.1</w:t>
            </w:r>
            <w:r>
              <w:rPr>
                <w:rFonts w:eastAsiaTheme="minorEastAsia"/>
                <w:noProof/>
                <w:lang w:eastAsia="en-GB"/>
              </w:rPr>
              <w:tab/>
            </w:r>
            <w:r w:rsidRPr="000D5E02">
              <w:rPr>
                <w:rStyle w:val="Hyperlink"/>
                <w:noProof/>
              </w:rPr>
              <w:t>Highest possible standards of openness, probity and accountability</w:t>
            </w:r>
            <w:r>
              <w:rPr>
                <w:noProof/>
                <w:webHidden/>
              </w:rPr>
              <w:tab/>
            </w:r>
            <w:r>
              <w:rPr>
                <w:noProof/>
                <w:webHidden/>
              </w:rPr>
              <w:fldChar w:fldCharType="begin"/>
            </w:r>
            <w:r>
              <w:rPr>
                <w:noProof/>
                <w:webHidden/>
              </w:rPr>
              <w:instrText xml:space="preserve"> PAGEREF _Toc155699667 \h </w:instrText>
            </w:r>
            <w:r>
              <w:rPr>
                <w:noProof/>
                <w:webHidden/>
              </w:rPr>
            </w:r>
            <w:r>
              <w:rPr>
                <w:noProof/>
                <w:webHidden/>
              </w:rPr>
              <w:fldChar w:fldCharType="separate"/>
            </w:r>
            <w:r>
              <w:rPr>
                <w:noProof/>
                <w:webHidden/>
              </w:rPr>
              <w:t>7</w:t>
            </w:r>
            <w:r>
              <w:rPr>
                <w:noProof/>
                <w:webHidden/>
              </w:rPr>
              <w:fldChar w:fldCharType="end"/>
            </w:r>
          </w:hyperlink>
        </w:p>
        <w:p w14:paraId="35DB1B1A" w14:textId="1FD4DE9B" w:rsidR="00474A04" w:rsidRDefault="00474A04">
          <w:pPr>
            <w:pStyle w:val="TOC2"/>
            <w:tabs>
              <w:tab w:val="left" w:pos="880"/>
              <w:tab w:val="right" w:leader="dot" w:pos="9571"/>
            </w:tabs>
            <w:rPr>
              <w:rFonts w:eastAsiaTheme="minorEastAsia"/>
              <w:noProof/>
              <w:lang w:eastAsia="en-GB"/>
            </w:rPr>
          </w:pPr>
          <w:hyperlink w:anchor="_Toc155699668" w:history="1">
            <w:r w:rsidRPr="000D5E02">
              <w:rPr>
                <w:rStyle w:val="Hyperlink"/>
                <w:noProof/>
              </w:rPr>
              <w:t>2.2</w:t>
            </w:r>
            <w:r>
              <w:rPr>
                <w:rFonts w:eastAsiaTheme="minorEastAsia"/>
                <w:noProof/>
                <w:lang w:eastAsia="en-GB"/>
              </w:rPr>
              <w:tab/>
            </w:r>
            <w:r w:rsidRPr="000D5E02">
              <w:rPr>
                <w:rStyle w:val="Hyperlink"/>
                <w:noProof/>
              </w:rPr>
              <w:t>Without fear of victimisation, subsequent discrimination or disadvantage</w:t>
            </w:r>
            <w:r>
              <w:rPr>
                <w:noProof/>
                <w:webHidden/>
              </w:rPr>
              <w:tab/>
            </w:r>
            <w:r>
              <w:rPr>
                <w:noProof/>
                <w:webHidden/>
              </w:rPr>
              <w:fldChar w:fldCharType="begin"/>
            </w:r>
            <w:r>
              <w:rPr>
                <w:noProof/>
                <w:webHidden/>
              </w:rPr>
              <w:instrText xml:space="preserve"> PAGEREF _Toc155699668 \h </w:instrText>
            </w:r>
            <w:r>
              <w:rPr>
                <w:noProof/>
                <w:webHidden/>
              </w:rPr>
            </w:r>
            <w:r>
              <w:rPr>
                <w:noProof/>
                <w:webHidden/>
              </w:rPr>
              <w:fldChar w:fldCharType="separate"/>
            </w:r>
            <w:r>
              <w:rPr>
                <w:noProof/>
                <w:webHidden/>
              </w:rPr>
              <w:t>7</w:t>
            </w:r>
            <w:r>
              <w:rPr>
                <w:noProof/>
                <w:webHidden/>
              </w:rPr>
              <w:fldChar w:fldCharType="end"/>
            </w:r>
          </w:hyperlink>
        </w:p>
        <w:p w14:paraId="31AB8764" w14:textId="3C0FC6D8" w:rsidR="00474A04" w:rsidRDefault="00474A04">
          <w:pPr>
            <w:pStyle w:val="TOC2"/>
            <w:tabs>
              <w:tab w:val="left" w:pos="880"/>
              <w:tab w:val="right" w:leader="dot" w:pos="9571"/>
            </w:tabs>
            <w:rPr>
              <w:rFonts w:eastAsiaTheme="minorEastAsia"/>
              <w:noProof/>
              <w:lang w:eastAsia="en-GB"/>
            </w:rPr>
          </w:pPr>
          <w:hyperlink w:anchor="_Toc155699669" w:history="1">
            <w:r w:rsidRPr="000D5E02">
              <w:rPr>
                <w:rStyle w:val="Hyperlink"/>
                <w:noProof/>
              </w:rPr>
              <w:t>2.3</w:t>
            </w:r>
            <w:r>
              <w:rPr>
                <w:rFonts w:eastAsiaTheme="minorEastAsia"/>
                <w:noProof/>
                <w:lang w:eastAsia="en-GB"/>
              </w:rPr>
              <w:tab/>
            </w:r>
            <w:r w:rsidRPr="000D5E02">
              <w:rPr>
                <w:rStyle w:val="Hyperlink"/>
                <w:noProof/>
              </w:rPr>
              <w:t>Employees are often the first to realise</w:t>
            </w:r>
            <w:r>
              <w:rPr>
                <w:noProof/>
                <w:webHidden/>
              </w:rPr>
              <w:tab/>
            </w:r>
            <w:r>
              <w:rPr>
                <w:noProof/>
                <w:webHidden/>
              </w:rPr>
              <w:fldChar w:fldCharType="begin"/>
            </w:r>
            <w:r>
              <w:rPr>
                <w:noProof/>
                <w:webHidden/>
              </w:rPr>
              <w:instrText xml:space="preserve"> PAGEREF _Toc155699669 \h </w:instrText>
            </w:r>
            <w:r>
              <w:rPr>
                <w:noProof/>
                <w:webHidden/>
              </w:rPr>
            </w:r>
            <w:r>
              <w:rPr>
                <w:noProof/>
                <w:webHidden/>
              </w:rPr>
              <w:fldChar w:fldCharType="separate"/>
            </w:r>
            <w:r>
              <w:rPr>
                <w:noProof/>
                <w:webHidden/>
              </w:rPr>
              <w:t>7</w:t>
            </w:r>
            <w:r>
              <w:rPr>
                <w:noProof/>
                <w:webHidden/>
              </w:rPr>
              <w:fldChar w:fldCharType="end"/>
            </w:r>
          </w:hyperlink>
        </w:p>
        <w:p w14:paraId="1C75E418" w14:textId="47A6D348" w:rsidR="00474A04" w:rsidRDefault="00474A04">
          <w:pPr>
            <w:pStyle w:val="TOC2"/>
            <w:tabs>
              <w:tab w:val="left" w:pos="880"/>
              <w:tab w:val="right" w:leader="dot" w:pos="9571"/>
            </w:tabs>
            <w:rPr>
              <w:rFonts w:eastAsiaTheme="minorEastAsia"/>
              <w:noProof/>
              <w:lang w:eastAsia="en-GB"/>
            </w:rPr>
          </w:pPr>
          <w:hyperlink w:anchor="_Toc155699670" w:history="1">
            <w:r w:rsidRPr="000D5E02">
              <w:rPr>
                <w:rStyle w:val="Hyperlink"/>
                <w:noProof/>
              </w:rPr>
              <w:t>2.4</w:t>
            </w:r>
            <w:r>
              <w:rPr>
                <w:rFonts w:eastAsiaTheme="minorEastAsia"/>
                <w:noProof/>
                <w:lang w:eastAsia="en-GB"/>
              </w:rPr>
              <w:tab/>
            </w:r>
            <w:r w:rsidRPr="000D5E02">
              <w:rPr>
                <w:rStyle w:val="Hyperlink"/>
                <w:noProof/>
              </w:rPr>
              <w:t>Persons this Policy applies to</w:t>
            </w:r>
            <w:r>
              <w:rPr>
                <w:noProof/>
                <w:webHidden/>
              </w:rPr>
              <w:tab/>
            </w:r>
            <w:r>
              <w:rPr>
                <w:noProof/>
                <w:webHidden/>
              </w:rPr>
              <w:fldChar w:fldCharType="begin"/>
            </w:r>
            <w:r>
              <w:rPr>
                <w:noProof/>
                <w:webHidden/>
              </w:rPr>
              <w:instrText xml:space="preserve"> PAGEREF _Toc155699670 \h </w:instrText>
            </w:r>
            <w:r>
              <w:rPr>
                <w:noProof/>
                <w:webHidden/>
              </w:rPr>
            </w:r>
            <w:r>
              <w:rPr>
                <w:noProof/>
                <w:webHidden/>
              </w:rPr>
              <w:fldChar w:fldCharType="separate"/>
            </w:r>
            <w:r>
              <w:rPr>
                <w:noProof/>
                <w:webHidden/>
              </w:rPr>
              <w:t>7</w:t>
            </w:r>
            <w:r>
              <w:rPr>
                <w:noProof/>
                <w:webHidden/>
              </w:rPr>
              <w:fldChar w:fldCharType="end"/>
            </w:r>
          </w:hyperlink>
        </w:p>
        <w:p w14:paraId="71BC1B3F" w14:textId="196729EC" w:rsidR="00474A04" w:rsidRDefault="00474A04">
          <w:pPr>
            <w:pStyle w:val="TOC2"/>
            <w:tabs>
              <w:tab w:val="left" w:pos="880"/>
              <w:tab w:val="right" w:leader="dot" w:pos="9571"/>
            </w:tabs>
            <w:rPr>
              <w:rFonts w:eastAsiaTheme="minorEastAsia"/>
              <w:noProof/>
              <w:lang w:eastAsia="en-GB"/>
            </w:rPr>
          </w:pPr>
          <w:hyperlink w:anchor="_Toc155699671" w:history="1">
            <w:r w:rsidRPr="000D5E02">
              <w:rPr>
                <w:rStyle w:val="Hyperlink"/>
                <w:noProof/>
              </w:rPr>
              <w:t>2.5</w:t>
            </w:r>
            <w:r>
              <w:rPr>
                <w:rFonts w:eastAsiaTheme="minorEastAsia"/>
                <w:noProof/>
                <w:lang w:eastAsia="en-GB"/>
              </w:rPr>
              <w:tab/>
            </w:r>
            <w:r w:rsidRPr="000D5E02">
              <w:rPr>
                <w:rStyle w:val="Hyperlink"/>
                <w:noProof/>
              </w:rPr>
              <w:t>Related Procedures</w:t>
            </w:r>
            <w:r>
              <w:rPr>
                <w:noProof/>
                <w:webHidden/>
              </w:rPr>
              <w:tab/>
            </w:r>
            <w:r>
              <w:rPr>
                <w:noProof/>
                <w:webHidden/>
              </w:rPr>
              <w:fldChar w:fldCharType="begin"/>
            </w:r>
            <w:r>
              <w:rPr>
                <w:noProof/>
                <w:webHidden/>
              </w:rPr>
              <w:instrText xml:space="preserve"> PAGEREF _Toc155699671 \h </w:instrText>
            </w:r>
            <w:r>
              <w:rPr>
                <w:noProof/>
                <w:webHidden/>
              </w:rPr>
            </w:r>
            <w:r>
              <w:rPr>
                <w:noProof/>
                <w:webHidden/>
              </w:rPr>
              <w:fldChar w:fldCharType="separate"/>
            </w:r>
            <w:r>
              <w:rPr>
                <w:noProof/>
                <w:webHidden/>
              </w:rPr>
              <w:t>7</w:t>
            </w:r>
            <w:r>
              <w:rPr>
                <w:noProof/>
                <w:webHidden/>
              </w:rPr>
              <w:fldChar w:fldCharType="end"/>
            </w:r>
          </w:hyperlink>
        </w:p>
        <w:p w14:paraId="586E385F" w14:textId="7BE0F560" w:rsidR="00474A04" w:rsidRDefault="00474A04">
          <w:pPr>
            <w:pStyle w:val="TOC2"/>
            <w:tabs>
              <w:tab w:val="left" w:pos="880"/>
              <w:tab w:val="right" w:leader="dot" w:pos="9571"/>
            </w:tabs>
            <w:rPr>
              <w:rFonts w:eastAsiaTheme="minorEastAsia"/>
              <w:noProof/>
              <w:lang w:eastAsia="en-GB"/>
            </w:rPr>
          </w:pPr>
          <w:hyperlink w:anchor="_Toc155699672" w:history="1">
            <w:r w:rsidRPr="000D5E02">
              <w:rPr>
                <w:rStyle w:val="Hyperlink"/>
                <w:noProof/>
              </w:rPr>
              <w:t>2.6</w:t>
            </w:r>
            <w:r>
              <w:rPr>
                <w:rFonts w:eastAsiaTheme="minorEastAsia"/>
                <w:noProof/>
                <w:lang w:eastAsia="en-GB"/>
              </w:rPr>
              <w:tab/>
            </w:r>
            <w:r w:rsidRPr="000D5E02">
              <w:rPr>
                <w:rStyle w:val="Hyperlink"/>
                <w:noProof/>
              </w:rPr>
              <w:t>Unions</w:t>
            </w:r>
            <w:r>
              <w:rPr>
                <w:noProof/>
                <w:webHidden/>
              </w:rPr>
              <w:tab/>
            </w:r>
            <w:r>
              <w:rPr>
                <w:noProof/>
                <w:webHidden/>
              </w:rPr>
              <w:fldChar w:fldCharType="begin"/>
            </w:r>
            <w:r>
              <w:rPr>
                <w:noProof/>
                <w:webHidden/>
              </w:rPr>
              <w:instrText xml:space="preserve"> PAGEREF _Toc155699672 \h </w:instrText>
            </w:r>
            <w:r>
              <w:rPr>
                <w:noProof/>
                <w:webHidden/>
              </w:rPr>
            </w:r>
            <w:r>
              <w:rPr>
                <w:noProof/>
                <w:webHidden/>
              </w:rPr>
              <w:fldChar w:fldCharType="separate"/>
            </w:r>
            <w:r>
              <w:rPr>
                <w:noProof/>
                <w:webHidden/>
              </w:rPr>
              <w:t>7</w:t>
            </w:r>
            <w:r>
              <w:rPr>
                <w:noProof/>
                <w:webHidden/>
              </w:rPr>
              <w:fldChar w:fldCharType="end"/>
            </w:r>
          </w:hyperlink>
        </w:p>
        <w:p w14:paraId="1775715A" w14:textId="037151BE" w:rsidR="00474A04" w:rsidRDefault="00474A04">
          <w:pPr>
            <w:pStyle w:val="TOC1"/>
            <w:tabs>
              <w:tab w:val="left" w:pos="440"/>
              <w:tab w:val="right" w:leader="dot" w:pos="9571"/>
            </w:tabs>
            <w:rPr>
              <w:rFonts w:eastAsiaTheme="minorEastAsia"/>
              <w:noProof/>
              <w:lang w:eastAsia="en-GB"/>
            </w:rPr>
          </w:pPr>
          <w:hyperlink w:anchor="_Toc155699673" w:history="1">
            <w:r w:rsidRPr="000D5E02">
              <w:rPr>
                <w:rStyle w:val="Hyperlink"/>
                <w:noProof/>
              </w:rPr>
              <w:t>3</w:t>
            </w:r>
            <w:r>
              <w:rPr>
                <w:rFonts w:eastAsiaTheme="minorEastAsia"/>
                <w:noProof/>
                <w:lang w:eastAsia="en-GB"/>
              </w:rPr>
              <w:tab/>
            </w:r>
            <w:r w:rsidRPr="000D5E02">
              <w:rPr>
                <w:rStyle w:val="Hyperlink"/>
                <w:noProof/>
              </w:rPr>
              <w:t>Aims and scope of this policy</w:t>
            </w:r>
            <w:r>
              <w:rPr>
                <w:noProof/>
                <w:webHidden/>
              </w:rPr>
              <w:tab/>
            </w:r>
            <w:r>
              <w:rPr>
                <w:noProof/>
                <w:webHidden/>
              </w:rPr>
              <w:fldChar w:fldCharType="begin"/>
            </w:r>
            <w:r>
              <w:rPr>
                <w:noProof/>
                <w:webHidden/>
              </w:rPr>
              <w:instrText xml:space="preserve"> PAGEREF _Toc155699673 \h </w:instrText>
            </w:r>
            <w:r>
              <w:rPr>
                <w:noProof/>
                <w:webHidden/>
              </w:rPr>
            </w:r>
            <w:r>
              <w:rPr>
                <w:noProof/>
                <w:webHidden/>
              </w:rPr>
              <w:fldChar w:fldCharType="separate"/>
            </w:r>
            <w:r>
              <w:rPr>
                <w:noProof/>
                <w:webHidden/>
              </w:rPr>
              <w:t>8</w:t>
            </w:r>
            <w:r>
              <w:rPr>
                <w:noProof/>
                <w:webHidden/>
              </w:rPr>
              <w:fldChar w:fldCharType="end"/>
            </w:r>
          </w:hyperlink>
        </w:p>
        <w:p w14:paraId="0F8A3F33" w14:textId="08D78B76" w:rsidR="00474A04" w:rsidRDefault="00474A04">
          <w:pPr>
            <w:pStyle w:val="TOC2"/>
            <w:tabs>
              <w:tab w:val="left" w:pos="880"/>
              <w:tab w:val="right" w:leader="dot" w:pos="9571"/>
            </w:tabs>
            <w:rPr>
              <w:rFonts w:eastAsiaTheme="minorEastAsia"/>
              <w:noProof/>
              <w:lang w:eastAsia="en-GB"/>
            </w:rPr>
          </w:pPr>
          <w:hyperlink w:anchor="_Toc155699674" w:history="1">
            <w:r w:rsidRPr="000D5E02">
              <w:rPr>
                <w:rStyle w:val="Hyperlink"/>
                <w:noProof/>
              </w:rPr>
              <w:t>3.1</w:t>
            </w:r>
            <w:r>
              <w:rPr>
                <w:rFonts w:eastAsiaTheme="minorEastAsia"/>
                <w:noProof/>
                <w:lang w:eastAsia="en-GB"/>
              </w:rPr>
              <w:tab/>
            </w:r>
            <w:r w:rsidRPr="000D5E02">
              <w:rPr>
                <w:rStyle w:val="Hyperlink"/>
                <w:noProof/>
              </w:rPr>
              <w:t>This policy aims to:</w:t>
            </w:r>
            <w:r>
              <w:rPr>
                <w:noProof/>
                <w:webHidden/>
              </w:rPr>
              <w:tab/>
            </w:r>
            <w:r>
              <w:rPr>
                <w:noProof/>
                <w:webHidden/>
              </w:rPr>
              <w:fldChar w:fldCharType="begin"/>
            </w:r>
            <w:r>
              <w:rPr>
                <w:noProof/>
                <w:webHidden/>
              </w:rPr>
              <w:instrText xml:space="preserve"> PAGEREF _Toc155699674 \h </w:instrText>
            </w:r>
            <w:r>
              <w:rPr>
                <w:noProof/>
                <w:webHidden/>
              </w:rPr>
            </w:r>
            <w:r>
              <w:rPr>
                <w:noProof/>
                <w:webHidden/>
              </w:rPr>
              <w:fldChar w:fldCharType="separate"/>
            </w:r>
            <w:r>
              <w:rPr>
                <w:noProof/>
                <w:webHidden/>
              </w:rPr>
              <w:t>8</w:t>
            </w:r>
            <w:r>
              <w:rPr>
                <w:noProof/>
                <w:webHidden/>
              </w:rPr>
              <w:fldChar w:fldCharType="end"/>
            </w:r>
          </w:hyperlink>
        </w:p>
        <w:p w14:paraId="45A72F2A" w14:textId="40C78B64" w:rsidR="00474A04" w:rsidRDefault="00474A04">
          <w:pPr>
            <w:pStyle w:val="TOC2"/>
            <w:tabs>
              <w:tab w:val="left" w:pos="880"/>
              <w:tab w:val="right" w:leader="dot" w:pos="9571"/>
            </w:tabs>
            <w:rPr>
              <w:rFonts w:eastAsiaTheme="minorEastAsia"/>
              <w:noProof/>
              <w:lang w:eastAsia="en-GB"/>
            </w:rPr>
          </w:pPr>
          <w:hyperlink w:anchor="_Toc155699675" w:history="1">
            <w:r w:rsidRPr="000D5E02">
              <w:rPr>
                <w:rStyle w:val="Hyperlink"/>
                <w:noProof/>
              </w:rPr>
              <w:t>3.2</w:t>
            </w:r>
            <w:r>
              <w:rPr>
                <w:rFonts w:eastAsiaTheme="minorEastAsia"/>
                <w:noProof/>
                <w:lang w:eastAsia="en-GB"/>
              </w:rPr>
              <w:tab/>
            </w:r>
            <w:r w:rsidRPr="000D5E02">
              <w:rPr>
                <w:rStyle w:val="Hyperlink"/>
                <w:noProof/>
              </w:rPr>
              <w:t>Existing Procedures</w:t>
            </w:r>
            <w:r>
              <w:rPr>
                <w:noProof/>
                <w:webHidden/>
              </w:rPr>
              <w:tab/>
            </w:r>
            <w:r>
              <w:rPr>
                <w:noProof/>
                <w:webHidden/>
              </w:rPr>
              <w:fldChar w:fldCharType="begin"/>
            </w:r>
            <w:r>
              <w:rPr>
                <w:noProof/>
                <w:webHidden/>
              </w:rPr>
              <w:instrText xml:space="preserve"> PAGEREF _Toc155699675 \h </w:instrText>
            </w:r>
            <w:r>
              <w:rPr>
                <w:noProof/>
                <w:webHidden/>
              </w:rPr>
            </w:r>
            <w:r>
              <w:rPr>
                <w:noProof/>
                <w:webHidden/>
              </w:rPr>
              <w:fldChar w:fldCharType="separate"/>
            </w:r>
            <w:r>
              <w:rPr>
                <w:noProof/>
                <w:webHidden/>
              </w:rPr>
              <w:t>8</w:t>
            </w:r>
            <w:r>
              <w:rPr>
                <w:noProof/>
                <w:webHidden/>
              </w:rPr>
              <w:fldChar w:fldCharType="end"/>
            </w:r>
          </w:hyperlink>
        </w:p>
        <w:p w14:paraId="39C93B78" w14:textId="19E187B4" w:rsidR="00474A04" w:rsidRDefault="00474A04">
          <w:pPr>
            <w:pStyle w:val="TOC2"/>
            <w:tabs>
              <w:tab w:val="left" w:pos="880"/>
              <w:tab w:val="right" w:leader="dot" w:pos="9571"/>
            </w:tabs>
            <w:rPr>
              <w:rFonts w:eastAsiaTheme="minorEastAsia"/>
              <w:noProof/>
              <w:lang w:eastAsia="en-GB"/>
            </w:rPr>
          </w:pPr>
          <w:hyperlink w:anchor="_Toc155699676" w:history="1">
            <w:r w:rsidRPr="000D5E02">
              <w:rPr>
                <w:rStyle w:val="Hyperlink"/>
                <w:noProof/>
              </w:rPr>
              <w:t>3.3</w:t>
            </w:r>
            <w:r>
              <w:rPr>
                <w:rFonts w:eastAsiaTheme="minorEastAsia"/>
                <w:noProof/>
                <w:lang w:eastAsia="en-GB"/>
              </w:rPr>
              <w:tab/>
            </w:r>
            <w:r w:rsidRPr="000D5E02">
              <w:rPr>
                <w:rStyle w:val="Hyperlink"/>
                <w:noProof/>
              </w:rPr>
              <w:t>Whistleblowing Concerns</w:t>
            </w:r>
            <w:r>
              <w:rPr>
                <w:noProof/>
                <w:webHidden/>
              </w:rPr>
              <w:tab/>
            </w:r>
            <w:r>
              <w:rPr>
                <w:noProof/>
                <w:webHidden/>
              </w:rPr>
              <w:fldChar w:fldCharType="begin"/>
            </w:r>
            <w:r>
              <w:rPr>
                <w:noProof/>
                <w:webHidden/>
              </w:rPr>
              <w:instrText xml:space="preserve"> PAGEREF _Toc155699676 \h </w:instrText>
            </w:r>
            <w:r>
              <w:rPr>
                <w:noProof/>
                <w:webHidden/>
              </w:rPr>
            </w:r>
            <w:r>
              <w:rPr>
                <w:noProof/>
                <w:webHidden/>
              </w:rPr>
              <w:fldChar w:fldCharType="separate"/>
            </w:r>
            <w:r>
              <w:rPr>
                <w:noProof/>
                <w:webHidden/>
              </w:rPr>
              <w:t>8</w:t>
            </w:r>
            <w:r>
              <w:rPr>
                <w:noProof/>
                <w:webHidden/>
              </w:rPr>
              <w:fldChar w:fldCharType="end"/>
            </w:r>
          </w:hyperlink>
        </w:p>
        <w:p w14:paraId="77FB42EE" w14:textId="4547EE59" w:rsidR="00474A04" w:rsidRDefault="00474A04">
          <w:pPr>
            <w:pStyle w:val="TOC2"/>
            <w:tabs>
              <w:tab w:val="left" w:pos="880"/>
              <w:tab w:val="right" w:leader="dot" w:pos="9571"/>
            </w:tabs>
            <w:rPr>
              <w:rFonts w:eastAsiaTheme="minorEastAsia"/>
              <w:noProof/>
              <w:lang w:eastAsia="en-GB"/>
            </w:rPr>
          </w:pPr>
          <w:hyperlink w:anchor="_Toc155699677" w:history="1">
            <w:r w:rsidRPr="000D5E02">
              <w:rPr>
                <w:rStyle w:val="Hyperlink"/>
                <w:noProof/>
              </w:rPr>
              <w:t>3.4</w:t>
            </w:r>
            <w:r>
              <w:rPr>
                <w:rFonts w:eastAsiaTheme="minorEastAsia"/>
                <w:noProof/>
                <w:lang w:eastAsia="en-GB"/>
              </w:rPr>
              <w:tab/>
            </w:r>
            <w:r w:rsidRPr="000D5E02">
              <w:rPr>
                <w:rStyle w:val="Hyperlink"/>
                <w:noProof/>
              </w:rPr>
              <w:t>Complaints Procedure</w:t>
            </w:r>
            <w:r>
              <w:rPr>
                <w:noProof/>
                <w:webHidden/>
              </w:rPr>
              <w:tab/>
            </w:r>
            <w:r>
              <w:rPr>
                <w:noProof/>
                <w:webHidden/>
              </w:rPr>
              <w:fldChar w:fldCharType="begin"/>
            </w:r>
            <w:r>
              <w:rPr>
                <w:noProof/>
                <w:webHidden/>
              </w:rPr>
              <w:instrText xml:space="preserve"> PAGEREF _Toc155699677 \h </w:instrText>
            </w:r>
            <w:r>
              <w:rPr>
                <w:noProof/>
                <w:webHidden/>
              </w:rPr>
            </w:r>
            <w:r>
              <w:rPr>
                <w:noProof/>
                <w:webHidden/>
              </w:rPr>
              <w:fldChar w:fldCharType="separate"/>
            </w:r>
            <w:r>
              <w:rPr>
                <w:noProof/>
                <w:webHidden/>
              </w:rPr>
              <w:t>9</w:t>
            </w:r>
            <w:r>
              <w:rPr>
                <w:noProof/>
                <w:webHidden/>
              </w:rPr>
              <w:fldChar w:fldCharType="end"/>
            </w:r>
          </w:hyperlink>
        </w:p>
        <w:p w14:paraId="7D43AA94" w14:textId="31210D33" w:rsidR="00474A04" w:rsidRDefault="00474A04">
          <w:pPr>
            <w:pStyle w:val="TOC1"/>
            <w:tabs>
              <w:tab w:val="left" w:pos="440"/>
              <w:tab w:val="right" w:leader="dot" w:pos="9571"/>
            </w:tabs>
            <w:rPr>
              <w:rFonts w:eastAsiaTheme="minorEastAsia"/>
              <w:noProof/>
              <w:lang w:eastAsia="en-GB"/>
            </w:rPr>
          </w:pPr>
          <w:hyperlink w:anchor="_Toc155699678" w:history="1">
            <w:r w:rsidRPr="000D5E02">
              <w:rPr>
                <w:rStyle w:val="Hyperlink"/>
                <w:noProof/>
              </w:rPr>
              <w:t>4</w:t>
            </w:r>
            <w:r>
              <w:rPr>
                <w:rFonts w:eastAsiaTheme="minorEastAsia"/>
                <w:noProof/>
                <w:lang w:eastAsia="en-GB"/>
              </w:rPr>
              <w:tab/>
            </w:r>
            <w:r w:rsidRPr="000D5E02">
              <w:rPr>
                <w:rStyle w:val="Hyperlink"/>
                <w:noProof/>
              </w:rPr>
              <w:t>Key principles</w:t>
            </w:r>
            <w:r>
              <w:rPr>
                <w:noProof/>
                <w:webHidden/>
              </w:rPr>
              <w:tab/>
            </w:r>
            <w:r>
              <w:rPr>
                <w:noProof/>
                <w:webHidden/>
              </w:rPr>
              <w:fldChar w:fldCharType="begin"/>
            </w:r>
            <w:r>
              <w:rPr>
                <w:noProof/>
                <w:webHidden/>
              </w:rPr>
              <w:instrText xml:space="preserve"> PAGEREF _Toc155699678 \h </w:instrText>
            </w:r>
            <w:r>
              <w:rPr>
                <w:noProof/>
                <w:webHidden/>
              </w:rPr>
            </w:r>
            <w:r>
              <w:rPr>
                <w:noProof/>
                <w:webHidden/>
              </w:rPr>
              <w:fldChar w:fldCharType="separate"/>
            </w:r>
            <w:r>
              <w:rPr>
                <w:noProof/>
                <w:webHidden/>
              </w:rPr>
              <w:t>10</w:t>
            </w:r>
            <w:r>
              <w:rPr>
                <w:noProof/>
                <w:webHidden/>
              </w:rPr>
              <w:fldChar w:fldCharType="end"/>
            </w:r>
          </w:hyperlink>
        </w:p>
        <w:p w14:paraId="27F3F55D" w14:textId="4BDC3067" w:rsidR="00474A04" w:rsidRDefault="00474A04">
          <w:pPr>
            <w:pStyle w:val="TOC2"/>
            <w:tabs>
              <w:tab w:val="left" w:pos="880"/>
              <w:tab w:val="right" w:leader="dot" w:pos="9571"/>
            </w:tabs>
            <w:rPr>
              <w:rFonts w:eastAsiaTheme="minorEastAsia"/>
              <w:noProof/>
              <w:lang w:eastAsia="en-GB"/>
            </w:rPr>
          </w:pPr>
          <w:hyperlink w:anchor="_Toc155699679" w:history="1">
            <w:r w:rsidRPr="000D5E02">
              <w:rPr>
                <w:rStyle w:val="Hyperlink"/>
                <w:noProof/>
              </w:rPr>
              <w:t>4.1</w:t>
            </w:r>
            <w:r>
              <w:rPr>
                <w:rFonts w:eastAsiaTheme="minorEastAsia"/>
                <w:noProof/>
                <w:lang w:eastAsia="en-GB"/>
              </w:rPr>
              <w:tab/>
            </w:r>
            <w:r w:rsidRPr="000D5E02">
              <w:rPr>
                <w:rStyle w:val="Hyperlink"/>
                <w:noProof/>
              </w:rPr>
              <w:t>Good practice and high standards</w:t>
            </w:r>
            <w:r>
              <w:rPr>
                <w:noProof/>
                <w:webHidden/>
              </w:rPr>
              <w:tab/>
            </w:r>
            <w:r>
              <w:rPr>
                <w:noProof/>
                <w:webHidden/>
              </w:rPr>
              <w:fldChar w:fldCharType="begin"/>
            </w:r>
            <w:r>
              <w:rPr>
                <w:noProof/>
                <w:webHidden/>
              </w:rPr>
              <w:instrText xml:space="preserve"> PAGEREF _Toc155699679 \h </w:instrText>
            </w:r>
            <w:r>
              <w:rPr>
                <w:noProof/>
                <w:webHidden/>
              </w:rPr>
            </w:r>
            <w:r>
              <w:rPr>
                <w:noProof/>
                <w:webHidden/>
              </w:rPr>
              <w:fldChar w:fldCharType="separate"/>
            </w:r>
            <w:r>
              <w:rPr>
                <w:noProof/>
                <w:webHidden/>
              </w:rPr>
              <w:t>10</w:t>
            </w:r>
            <w:r>
              <w:rPr>
                <w:noProof/>
                <w:webHidden/>
              </w:rPr>
              <w:fldChar w:fldCharType="end"/>
            </w:r>
          </w:hyperlink>
        </w:p>
        <w:p w14:paraId="5518C587" w14:textId="2D90CE52" w:rsidR="00474A04" w:rsidRDefault="00474A04">
          <w:pPr>
            <w:pStyle w:val="TOC2"/>
            <w:tabs>
              <w:tab w:val="left" w:pos="880"/>
              <w:tab w:val="right" w:leader="dot" w:pos="9571"/>
            </w:tabs>
            <w:rPr>
              <w:rFonts w:eastAsiaTheme="minorEastAsia"/>
              <w:noProof/>
              <w:lang w:eastAsia="en-GB"/>
            </w:rPr>
          </w:pPr>
          <w:hyperlink w:anchor="_Toc155699680" w:history="1">
            <w:r w:rsidRPr="000D5E02">
              <w:rPr>
                <w:rStyle w:val="Hyperlink"/>
                <w:noProof/>
              </w:rPr>
              <w:t>4.2</w:t>
            </w:r>
            <w:r>
              <w:rPr>
                <w:rFonts w:eastAsiaTheme="minorEastAsia"/>
                <w:noProof/>
                <w:lang w:eastAsia="en-GB"/>
              </w:rPr>
              <w:tab/>
            </w:r>
            <w:r w:rsidRPr="000D5E02">
              <w:rPr>
                <w:rStyle w:val="Hyperlink"/>
                <w:noProof/>
              </w:rPr>
              <w:t>Nothing to fear</w:t>
            </w:r>
            <w:r>
              <w:rPr>
                <w:noProof/>
                <w:webHidden/>
              </w:rPr>
              <w:tab/>
            </w:r>
            <w:r>
              <w:rPr>
                <w:noProof/>
                <w:webHidden/>
              </w:rPr>
              <w:fldChar w:fldCharType="begin"/>
            </w:r>
            <w:r>
              <w:rPr>
                <w:noProof/>
                <w:webHidden/>
              </w:rPr>
              <w:instrText xml:space="preserve"> PAGEREF _Toc155699680 \h </w:instrText>
            </w:r>
            <w:r>
              <w:rPr>
                <w:noProof/>
                <w:webHidden/>
              </w:rPr>
            </w:r>
            <w:r>
              <w:rPr>
                <w:noProof/>
                <w:webHidden/>
              </w:rPr>
              <w:fldChar w:fldCharType="separate"/>
            </w:r>
            <w:r>
              <w:rPr>
                <w:noProof/>
                <w:webHidden/>
              </w:rPr>
              <w:t>10</w:t>
            </w:r>
            <w:r>
              <w:rPr>
                <w:noProof/>
                <w:webHidden/>
              </w:rPr>
              <w:fldChar w:fldCharType="end"/>
            </w:r>
          </w:hyperlink>
        </w:p>
        <w:p w14:paraId="325EB698" w14:textId="3F1EA95A" w:rsidR="00474A04" w:rsidRDefault="00474A04">
          <w:pPr>
            <w:pStyle w:val="TOC2"/>
            <w:tabs>
              <w:tab w:val="left" w:pos="880"/>
              <w:tab w:val="right" w:leader="dot" w:pos="9571"/>
            </w:tabs>
            <w:rPr>
              <w:rFonts w:eastAsiaTheme="minorEastAsia"/>
              <w:noProof/>
              <w:lang w:eastAsia="en-GB"/>
            </w:rPr>
          </w:pPr>
          <w:hyperlink w:anchor="_Toc155699681" w:history="1">
            <w:r w:rsidRPr="000D5E02">
              <w:rPr>
                <w:rStyle w:val="Hyperlink"/>
                <w:noProof/>
              </w:rPr>
              <w:t>4.3</w:t>
            </w:r>
            <w:r>
              <w:rPr>
                <w:rFonts w:eastAsiaTheme="minorEastAsia"/>
                <w:noProof/>
                <w:lang w:eastAsia="en-GB"/>
              </w:rPr>
              <w:tab/>
            </w:r>
            <w:r w:rsidRPr="000D5E02">
              <w:rPr>
                <w:rStyle w:val="Hyperlink"/>
                <w:noProof/>
              </w:rPr>
              <w:t>Harassment or victimisation</w:t>
            </w:r>
            <w:r>
              <w:rPr>
                <w:noProof/>
                <w:webHidden/>
              </w:rPr>
              <w:tab/>
            </w:r>
            <w:r>
              <w:rPr>
                <w:noProof/>
                <w:webHidden/>
              </w:rPr>
              <w:fldChar w:fldCharType="begin"/>
            </w:r>
            <w:r>
              <w:rPr>
                <w:noProof/>
                <w:webHidden/>
              </w:rPr>
              <w:instrText xml:space="preserve"> PAGEREF _Toc155699681 \h </w:instrText>
            </w:r>
            <w:r>
              <w:rPr>
                <w:noProof/>
                <w:webHidden/>
              </w:rPr>
            </w:r>
            <w:r>
              <w:rPr>
                <w:noProof/>
                <w:webHidden/>
              </w:rPr>
              <w:fldChar w:fldCharType="separate"/>
            </w:r>
            <w:r>
              <w:rPr>
                <w:noProof/>
                <w:webHidden/>
              </w:rPr>
              <w:t>10</w:t>
            </w:r>
            <w:r>
              <w:rPr>
                <w:noProof/>
                <w:webHidden/>
              </w:rPr>
              <w:fldChar w:fldCharType="end"/>
            </w:r>
          </w:hyperlink>
        </w:p>
        <w:p w14:paraId="768FA3EE" w14:textId="5CE46BC8" w:rsidR="00474A04" w:rsidRDefault="00474A04">
          <w:pPr>
            <w:pStyle w:val="TOC2"/>
            <w:tabs>
              <w:tab w:val="left" w:pos="880"/>
              <w:tab w:val="right" w:leader="dot" w:pos="9571"/>
            </w:tabs>
            <w:rPr>
              <w:rFonts w:eastAsiaTheme="minorEastAsia"/>
              <w:noProof/>
              <w:lang w:eastAsia="en-GB"/>
            </w:rPr>
          </w:pPr>
          <w:hyperlink w:anchor="_Toc155699682" w:history="1">
            <w:r w:rsidRPr="000D5E02">
              <w:rPr>
                <w:rStyle w:val="Hyperlink"/>
                <w:noProof/>
              </w:rPr>
              <w:t>4.4</w:t>
            </w:r>
            <w:r>
              <w:rPr>
                <w:rFonts w:eastAsiaTheme="minorEastAsia"/>
                <w:noProof/>
                <w:lang w:eastAsia="en-GB"/>
              </w:rPr>
              <w:tab/>
            </w:r>
            <w:r w:rsidRPr="000D5E02">
              <w:rPr>
                <w:rStyle w:val="Hyperlink"/>
                <w:noProof/>
              </w:rPr>
              <w:t>Public Interest Disclosure Act 1998 (PIDA)</w:t>
            </w:r>
            <w:r>
              <w:rPr>
                <w:noProof/>
                <w:webHidden/>
              </w:rPr>
              <w:tab/>
            </w:r>
            <w:r>
              <w:rPr>
                <w:noProof/>
                <w:webHidden/>
              </w:rPr>
              <w:fldChar w:fldCharType="begin"/>
            </w:r>
            <w:r>
              <w:rPr>
                <w:noProof/>
                <w:webHidden/>
              </w:rPr>
              <w:instrText xml:space="preserve"> PAGEREF _Toc155699682 \h </w:instrText>
            </w:r>
            <w:r>
              <w:rPr>
                <w:noProof/>
                <w:webHidden/>
              </w:rPr>
            </w:r>
            <w:r>
              <w:rPr>
                <w:noProof/>
                <w:webHidden/>
              </w:rPr>
              <w:fldChar w:fldCharType="separate"/>
            </w:r>
            <w:r>
              <w:rPr>
                <w:noProof/>
                <w:webHidden/>
              </w:rPr>
              <w:t>10</w:t>
            </w:r>
            <w:r>
              <w:rPr>
                <w:noProof/>
                <w:webHidden/>
              </w:rPr>
              <w:fldChar w:fldCharType="end"/>
            </w:r>
          </w:hyperlink>
        </w:p>
        <w:p w14:paraId="7F90E2EF" w14:textId="791CC046" w:rsidR="00474A04" w:rsidRDefault="00474A04">
          <w:pPr>
            <w:pStyle w:val="TOC2"/>
            <w:tabs>
              <w:tab w:val="left" w:pos="880"/>
              <w:tab w:val="right" w:leader="dot" w:pos="9571"/>
            </w:tabs>
            <w:rPr>
              <w:rFonts w:eastAsiaTheme="minorEastAsia"/>
              <w:noProof/>
              <w:lang w:eastAsia="en-GB"/>
            </w:rPr>
          </w:pPr>
          <w:hyperlink w:anchor="_Toc155699683" w:history="1">
            <w:r w:rsidRPr="000D5E02">
              <w:rPr>
                <w:rStyle w:val="Hyperlink"/>
                <w:noProof/>
              </w:rPr>
              <w:t>4.5</w:t>
            </w:r>
            <w:r>
              <w:rPr>
                <w:rFonts w:eastAsiaTheme="minorEastAsia"/>
                <w:noProof/>
                <w:lang w:eastAsia="en-GB"/>
              </w:rPr>
              <w:tab/>
            </w:r>
            <w:r w:rsidRPr="000D5E02">
              <w:rPr>
                <w:rStyle w:val="Hyperlink"/>
                <w:noProof/>
              </w:rPr>
              <w:t>Malpractice</w:t>
            </w:r>
            <w:r>
              <w:rPr>
                <w:noProof/>
                <w:webHidden/>
              </w:rPr>
              <w:tab/>
            </w:r>
            <w:r>
              <w:rPr>
                <w:noProof/>
                <w:webHidden/>
              </w:rPr>
              <w:fldChar w:fldCharType="begin"/>
            </w:r>
            <w:r>
              <w:rPr>
                <w:noProof/>
                <w:webHidden/>
              </w:rPr>
              <w:instrText xml:space="preserve"> PAGEREF _Toc155699683 \h </w:instrText>
            </w:r>
            <w:r>
              <w:rPr>
                <w:noProof/>
                <w:webHidden/>
              </w:rPr>
            </w:r>
            <w:r>
              <w:rPr>
                <w:noProof/>
                <w:webHidden/>
              </w:rPr>
              <w:fldChar w:fldCharType="separate"/>
            </w:r>
            <w:r>
              <w:rPr>
                <w:noProof/>
                <w:webHidden/>
              </w:rPr>
              <w:t>10</w:t>
            </w:r>
            <w:r>
              <w:rPr>
                <w:noProof/>
                <w:webHidden/>
              </w:rPr>
              <w:fldChar w:fldCharType="end"/>
            </w:r>
          </w:hyperlink>
        </w:p>
        <w:p w14:paraId="745EE63A" w14:textId="7AC0903D" w:rsidR="00474A04" w:rsidRDefault="00474A04">
          <w:pPr>
            <w:pStyle w:val="TOC2"/>
            <w:tabs>
              <w:tab w:val="left" w:pos="880"/>
              <w:tab w:val="right" w:leader="dot" w:pos="9571"/>
            </w:tabs>
            <w:rPr>
              <w:rFonts w:eastAsiaTheme="minorEastAsia"/>
              <w:noProof/>
              <w:lang w:eastAsia="en-GB"/>
            </w:rPr>
          </w:pPr>
          <w:hyperlink w:anchor="_Toc155699684" w:history="1">
            <w:r w:rsidRPr="000D5E02">
              <w:rPr>
                <w:rStyle w:val="Hyperlink"/>
                <w:noProof/>
              </w:rPr>
              <w:t>4.6</w:t>
            </w:r>
            <w:r>
              <w:rPr>
                <w:rFonts w:eastAsiaTheme="minorEastAsia"/>
                <w:noProof/>
                <w:lang w:eastAsia="en-GB"/>
              </w:rPr>
              <w:tab/>
            </w:r>
            <w:r w:rsidRPr="000D5E02">
              <w:rPr>
                <w:rStyle w:val="Hyperlink"/>
                <w:noProof/>
              </w:rPr>
              <w:t>Properly, quickly and discreetly</w:t>
            </w:r>
            <w:r>
              <w:rPr>
                <w:noProof/>
                <w:webHidden/>
              </w:rPr>
              <w:tab/>
            </w:r>
            <w:r>
              <w:rPr>
                <w:noProof/>
                <w:webHidden/>
              </w:rPr>
              <w:fldChar w:fldCharType="begin"/>
            </w:r>
            <w:r>
              <w:rPr>
                <w:noProof/>
                <w:webHidden/>
              </w:rPr>
              <w:instrText xml:space="preserve"> PAGEREF _Toc155699684 \h </w:instrText>
            </w:r>
            <w:r>
              <w:rPr>
                <w:noProof/>
                <w:webHidden/>
              </w:rPr>
            </w:r>
            <w:r>
              <w:rPr>
                <w:noProof/>
                <w:webHidden/>
              </w:rPr>
              <w:fldChar w:fldCharType="separate"/>
            </w:r>
            <w:r>
              <w:rPr>
                <w:noProof/>
                <w:webHidden/>
              </w:rPr>
              <w:t>10</w:t>
            </w:r>
            <w:r>
              <w:rPr>
                <w:noProof/>
                <w:webHidden/>
              </w:rPr>
              <w:fldChar w:fldCharType="end"/>
            </w:r>
          </w:hyperlink>
        </w:p>
        <w:p w14:paraId="77B34590" w14:textId="406B7C14" w:rsidR="00474A04" w:rsidRDefault="00474A04">
          <w:pPr>
            <w:pStyle w:val="TOC2"/>
            <w:tabs>
              <w:tab w:val="left" w:pos="880"/>
              <w:tab w:val="right" w:leader="dot" w:pos="9571"/>
            </w:tabs>
            <w:rPr>
              <w:rFonts w:eastAsiaTheme="minorEastAsia"/>
              <w:noProof/>
              <w:lang w:eastAsia="en-GB"/>
            </w:rPr>
          </w:pPr>
          <w:hyperlink w:anchor="_Toc155699685" w:history="1">
            <w:r w:rsidRPr="000D5E02">
              <w:rPr>
                <w:rStyle w:val="Hyperlink"/>
                <w:noProof/>
              </w:rPr>
              <w:t>4.7</w:t>
            </w:r>
            <w:r>
              <w:rPr>
                <w:rFonts w:eastAsiaTheme="minorEastAsia"/>
                <w:noProof/>
                <w:lang w:eastAsia="en-GB"/>
              </w:rPr>
              <w:tab/>
            </w:r>
            <w:r w:rsidRPr="000D5E02">
              <w:rPr>
                <w:rStyle w:val="Hyperlink"/>
                <w:noProof/>
              </w:rPr>
              <w:t>Existing disciplinary or redundancy proceedings</w:t>
            </w:r>
            <w:r>
              <w:rPr>
                <w:noProof/>
                <w:webHidden/>
              </w:rPr>
              <w:tab/>
            </w:r>
            <w:r>
              <w:rPr>
                <w:noProof/>
                <w:webHidden/>
              </w:rPr>
              <w:fldChar w:fldCharType="begin"/>
            </w:r>
            <w:r>
              <w:rPr>
                <w:noProof/>
                <w:webHidden/>
              </w:rPr>
              <w:instrText xml:space="preserve"> PAGEREF _Toc155699685 \h </w:instrText>
            </w:r>
            <w:r>
              <w:rPr>
                <w:noProof/>
                <w:webHidden/>
              </w:rPr>
            </w:r>
            <w:r>
              <w:rPr>
                <w:noProof/>
                <w:webHidden/>
              </w:rPr>
              <w:fldChar w:fldCharType="separate"/>
            </w:r>
            <w:r>
              <w:rPr>
                <w:noProof/>
                <w:webHidden/>
              </w:rPr>
              <w:t>10</w:t>
            </w:r>
            <w:r>
              <w:rPr>
                <w:noProof/>
                <w:webHidden/>
              </w:rPr>
              <w:fldChar w:fldCharType="end"/>
            </w:r>
          </w:hyperlink>
        </w:p>
        <w:p w14:paraId="3380A750" w14:textId="6B69AF97" w:rsidR="00474A04" w:rsidRDefault="00474A04">
          <w:pPr>
            <w:pStyle w:val="TOC1"/>
            <w:tabs>
              <w:tab w:val="left" w:pos="440"/>
              <w:tab w:val="right" w:leader="dot" w:pos="9571"/>
            </w:tabs>
            <w:rPr>
              <w:rFonts w:eastAsiaTheme="minorEastAsia"/>
              <w:noProof/>
              <w:lang w:eastAsia="en-GB"/>
            </w:rPr>
          </w:pPr>
          <w:hyperlink w:anchor="_Toc155699686" w:history="1">
            <w:r w:rsidRPr="000D5E02">
              <w:rPr>
                <w:rStyle w:val="Hyperlink"/>
                <w:noProof/>
              </w:rPr>
              <w:t>5</w:t>
            </w:r>
            <w:r>
              <w:rPr>
                <w:rFonts w:eastAsiaTheme="minorEastAsia"/>
                <w:noProof/>
                <w:lang w:eastAsia="en-GB"/>
              </w:rPr>
              <w:tab/>
            </w:r>
            <w:r w:rsidRPr="000D5E02">
              <w:rPr>
                <w:rStyle w:val="Hyperlink"/>
                <w:noProof/>
              </w:rPr>
              <w:t>Confidentiality</w:t>
            </w:r>
            <w:r>
              <w:rPr>
                <w:noProof/>
                <w:webHidden/>
              </w:rPr>
              <w:tab/>
            </w:r>
            <w:r>
              <w:rPr>
                <w:noProof/>
                <w:webHidden/>
              </w:rPr>
              <w:fldChar w:fldCharType="begin"/>
            </w:r>
            <w:r>
              <w:rPr>
                <w:noProof/>
                <w:webHidden/>
              </w:rPr>
              <w:instrText xml:space="preserve"> PAGEREF _Toc155699686 \h </w:instrText>
            </w:r>
            <w:r>
              <w:rPr>
                <w:noProof/>
                <w:webHidden/>
              </w:rPr>
            </w:r>
            <w:r>
              <w:rPr>
                <w:noProof/>
                <w:webHidden/>
              </w:rPr>
              <w:fldChar w:fldCharType="separate"/>
            </w:r>
            <w:r>
              <w:rPr>
                <w:noProof/>
                <w:webHidden/>
              </w:rPr>
              <w:t>10</w:t>
            </w:r>
            <w:r>
              <w:rPr>
                <w:noProof/>
                <w:webHidden/>
              </w:rPr>
              <w:fldChar w:fldCharType="end"/>
            </w:r>
          </w:hyperlink>
        </w:p>
        <w:p w14:paraId="699F8798" w14:textId="293C1201" w:rsidR="00474A04" w:rsidRDefault="00474A04">
          <w:pPr>
            <w:pStyle w:val="TOC2"/>
            <w:tabs>
              <w:tab w:val="left" w:pos="880"/>
              <w:tab w:val="right" w:leader="dot" w:pos="9571"/>
            </w:tabs>
            <w:rPr>
              <w:rFonts w:eastAsiaTheme="minorEastAsia"/>
              <w:noProof/>
              <w:lang w:eastAsia="en-GB"/>
            </w:rPr>
          </w:pPr>
          <w:hyperlink w:anchor="_Toc155699687" w:history="1">
            <w:r w:rsidRPr="000D5E02">
              <w:rPr>
                <w:rStyle w:val="Hyperlink"/>
                <w:noProof/>
              </w:rPr>
              <w:t>5.1</w:t>
            </w:r>
            <w:r>
              <w:rPr>
                <w:rFonts w:eastAsiaTheme="minorEastAsia"/>
                <w:noProof/>
                <w:lang w:eastAsia="en-GB"/>
              </w:rPr>
              <w:tab/>
            </w:r>
            <w:r w:rsidRPr="000D5E02">
              <w:rPr>
                <w:rStyle w:val="Hyperlink"/>
                <w:noProof/>
              </w:rPr>
              <w:t>Treated in confidence</w:t>
            </w:r>
            <w:r>
              <w:rPr>
                <w:noProof/>
                <w:webHidden/>
              </w:rPr>
              <w:tab/>
            </w:r>
            <w:r>
              <w:rPr>
                <w:noProof/>
                <w:webHidden/>
              </w:rPr>
              <w:fldChar w:fldCharType="begin"/>
            </w:r>
            <w:r>
              <w:rPr>
                <w:noProof/>
                <w:webHidden/>
              </w:rPr>
              <w:instrText xml:space="preserve"> PAGEREF _Toc155699687 \h </w:instrText>
            </w:r>
            <w:r>
              <w:rPr>
                <w:noProof/>
                <w:webHidden/>
              </w:rPr>
            </w:r>
            <w:r>
              <w:rPr>
                <w:noProof/>
                <w:webHidden/>
              </w:rPr>
              <w:fldChar w:fldCharType="separate"/>
            </w:r>
            <w:r>
              <w:rPr>
                <w:noProof/>
                <w:webHidden/>
              </w:rPr>
              <w:t>10</w:t>
            </w:r>
            <w:r>
              <w:rPr>
                <w:noProof/>
                <w:webHidden/>
              </w:rPr>
              <w:fldChar w:fldCharType="end"/>
            </w:r>
          </w:hyperlink>
        </w:p>
        <w:p w14:paraId="2821C2C3" w14:textId="06F6F3BC" w:rsidR="00474A04" w:rsidRDefault="00474A04">
          <w:pPr>
            <w:pStyle w:val="TOC2"/>
            <w:tabs>
              <w:tab w:val="left" w:pos="880"/>
              <w:tab w:val="right" w:leader="dot" w:pos="9571"/>
            </w:tabs>
            <w:rPr>
              <w:rFonts w:eastAsiaTheme="minorEastAsia"/>
              <w:noProof/>
              <w:lang w:eastAsia="en-GB"/>
            </w:rPr>
          </w:pPr>
          <w:hyperlink w:anchor="_Toc155699688" w:history="1">
            <w:r w:rsidRPr="000D5E02">
              <w:rPr>
                <w:rStyle w:val="Hyperlink"/>
                <w:noProof/>
              </w:rPr>
              <w:t>5.2</w:t>
            </w:r>
            <w:r>
              <w:rPr>
                <w:rFonts w:eastAsiaTheme="minorEastAsia"/>
                <w:noProof/>
                <w:lang w:eastAsia="en-GB"/>
              </w:rPr>
              <w:tab/>
            </w:r>
            <w:r w:rsidRPr="000D5E02">
              <w:rPr>
                <w:rStyle w:val="Hyperlink"/>
                <w:noProof/>
              </w:rPr>
              <w:t>Independent source</w:t>
            </w:r>
            <w:r>
              <w:rPr>
                <w:noProof/>
                <w:webHidden/>
              </w:rPr>
              <w:tab/>
            </w:r>
            <w:r>
              <w:rPr>
                <w:noProof/>
                <w:webHidden/>
              </w:rPr>
              <w:fldChar w:fldCharType="begin"/>
            </w:r>
            <w:r>
              <w:rPr>
                <w:noProof/>
                <w:webHidden/>
              </w:rPr>
              <w:instrText xml:space="preserve"> PAGEREF _Toc155699688 \h </w:instrText>
            </w:r>
            <w:r>
              <w:rPr>
                <w:noProof/>
                <w:webHidden/>
              </w:rPr>
            </w:r>
            <w:r>
              <w:rPr>
                <w:noProof/>
                <w:webHidden/>
              </w:rPr>
              <w:fldChar w:fldCharType="separate"/>
            </w:r>
            <w:r>
              <w:rPr>
                <w:noProof/>
                <w:webHidden/>
              </w:rPr>
              <w:t>10</w:t>
            </w:r>
            <w:r>
              <w:rPr>
                <w:noProof/>
                <w:webHidden/>
              </w:rPr>
              <w:fldChar w:fldCharType="end"/>
            </w:r>
          </w:hyperlink>
        </w:p>
        <w:p w14:paraId="323985F0" w14:textId="7B36B954" w:rsidR="00474A04" w:rsidRDefault="00474A04">
          <w:pPr>
            <w:pStyle w:val="TOC2"/>
            <w:tabs>
              <w:tab w:val="left" w:pos="880"/>
              <w:tab w:val="right" w:leader="dot" w:pos="9571"/>
            </w:tabs>
            <w:rPr>
              <w:rFonts w:eastAsiaTheme="minorEastAsia"/>
              <w:noProof/>
              <w:lang w:eastAsia="en-GB"/>
            </w:rPr>
          </w:pPr>
          <w:hyperlink w:anchor="_Toc155699689" w:history="1">
            <w:r w:rsidRPr="000D5E02">
              <w:rPr>
                <w:rStyle w:val="Hyperlink"/>
                <w:noProof/>
              </w:rPr>
              <w:t>5.3</w:t>
            </w:r>
            <w:r>
              <w:rPr>
                <w:rFonts w:eastAsiaTheme="minorEastAsia"/>
                <w:noProof/>
                <w:lang w:eastAsia="en-GB"/>
              </w:rPr>
              <w:tab/>
            </w:r>
            <w:r w:rsidRPr="000D5E02">
              <w:rPr>
                <w:rStyle w:val="Hyperlink"/>
                <w:noProof/>
              </w:rPr>
              <w:t>Confidential basis</w:t>
            </w:r>
            <w:r>
              <w:rPr>
                <w:noProof/>
                <w:webHidden/>
              </w:rPr>
              <w:tab/>
            </w:r>
            <w:r>
              <w:rPr>
                <w:noProof/>
                <w:webHidden/>
              </w:rPr>
              <w:fldChar w:fldCharType="begin"/>
            </w:r>
            <w:r>
              <w:rPr>
                <w:noProof/>
                <w:webHidden/>
              </w:rPr>
              <w:instrText xml:space="preserve"> PAGEREF _Toc155699689 \h </w:instrText>
            </w:r>
            <w:r>
              <w:rPr>
                <w:noProof/>
                <w:webHidden/>
              </w:rPr>
            </w:r>
            <w:r>
              <w:rPr>
                <w:noProof/>
                <w:webHidden/>
              </w:rPr>
              <w:fldChar w:fldCharType="separate"/>
            </w:r>
            <w:r>
              <w:rPr>
                <w:noProof/>
                <w:webHidden/>
              </w:rPr>
              <w:t>11</w:t>
            </w:r>
            <w:r>
              <w:rPr>
                <w:noProof/>
                <w:webHidden/>
              </w:rPr>
              <w:fldChar w:fldCharType="end"/>
            </w:r>
          </w:hyperlink>
        </w:p>
        <w:p w14:paraId="63D40C85" w14:textId="696E1A10" w:rsidR="00474A04" w:rsidRDefault="00474A04">
          <w:pPr>
            <w:pStyle w:val="TOC1"/>
            <w:tabs>
              <w:tab w:val="left" w:pos="440"/>
              <w:tab w:val="right" w:leader="dot" w:pos="9571"/>
            </w:tabs>
            <w:rPr>
              <w:rFonts w:eastAsiaTheme="minorEastAsia"/>
              <w:noProof/>
              <w:lang w:eastAsia="en-GB"/>
            </w:rPr>
          </w:pPr>
          <w:hyperlink w:anchor="_Toc155699690" w:history="1">
            <w:r w:rsidRPr="000D5E02">
              <w:rPr>
                <w:rStyle w:val="Hyperlink"/>
                <w:noProof/>
              </w:rPr>
              <w:t>6</w:t>
            </w:r>
            <w:r>
              <w:rPr>
                <w:rFonts w:eastAsiaTheme="minorEastAsia"/>
                <w:noProof/>
                <w:lang w:eastAsia="en-GB"/>
              </w:rPr>
              <w:tab/>
            </w:r>
            <w:r w:rsidRPr="000D5E02">
              <w:rPr>
                <w:rStyle w:val="Hyperlink"/>
                <w:noProof/>
              </w:rPr>
              <w:t>Anonymous allegations</w:t>
            </w:r>
            <w:r>
              <w:rPr>
                <w:noProof/>
                <w:webHidden/>
              </w:rPr>
              <w:tab/>
            </w:r>
            <w:r>
              <w:rPr>
                <w:noProof/>
                <w:webHidden/>
              </w:rPr>
              <w:fldChar w:fldCharType="begin"/>
            </w:r>
            <w:r>
              <w:rPr>
                <w:noProof/>
                <w:webHidden/>
              </w:rPr>
              <w:instrText xml:space="preserve"> PAGEREF _Toc155699690 \h </w:instrText>
            </w:r>
            <w:r>
              <w:rPr>
                <w:noProof/>
                <w:webHidden/>
              </w:rPr>
            </w:r>
            <w:r>
              <w:rPr>
                <w:noProof/>
                <w:webHidden/>
              </w:rPr>
              <w:fldChar w:fldCharType="separate"/>
            </w:r>
            <w:r>
              <w:rPr>
                <w:noProof/>
                <w:webHidden/>
              </w:rPr>
              <w:t>11</w:t>
            </w:r>
            <w:r>
              <w:rPr>
                <w:noProof/>
                <w:webHidden/>
              </w:rPr>
              <w:fldChar w:fldCharType="end"/>
            </w:r>
          </w:hyperlink>
        </w:p>
        <w:p w14:paraId="58F13D55" w14:textId="6B0BE7B5" w:rsidR="00474A04" w:rsidRDefault="00474A04">
          <w:pPr>
            <w:pStyle w:val="TOC2"/>
            <w:tabs>
              <w:tab w:val="left" w:pos="880"/>
              <w:tab w:val="right" w:leader="dot" w:pos="9571"/>
            </w:tabs>
            <w:rPr>
              <w:rFonts w:eastAsiaTheme="minorEastAsia"/>
              <w:noProof/>
              <w:lang w:eastAsia="en-GB"/>
            </w:rPr>
          </w:pPr>
          <w:hyperlink w:anchor="_Toc155699691" w:history="1">
            <w:r w:rsidRPr="000D5E02">
              <w:rPr>
                <w:rStyle w:val="Hyperlink"/>
                <w:noProof/>
              </w:rPr>
              <w:t>6.1</w:t>
            </w:r>
            <w:r>
              <w:rPr>
                <w:rFonts w:eastAsiaTheme="minorEastAsia"/>
                <w:noProof/>
                <w:lang w:eastAsia="en-GB"/>
              </w:rPr>
              <w:tab/>
            </w:r>
            <w:r w:rsidRPr="000D5E02">
              <w:rPr>
                <w:rStyle w:val="Hyperlink"/>
                <w:noProof/>
              </w:rPr>
              <w:t>Name or Anonymous</w:t>
            </w:r>
            <w:r>
              <w:rPr>
                <w:noProof/>
                <w:webHidden/>
              </w:rPr>
              <w:tab/>
            </w:r>
            <w:r>
              <w:rPr>
                <w:noProof/>
                <w:webHidden/>
              </w:rPr>
              <w:fldChar w:fldCharType="begin"/>
            </w:r>
            <w:r>
              <w:rPr>
                <w:noProof/>
                <w:webHidden/>
              </w:rPr>
              <w:instrText xml:space="preserve"> PAGEREF _Toc155699691 \h </w:instrText>
            </w:r>
            <w:r>
              <w:rPr>
                <w:noProof/>
                <w:webHidden/>
              </w:rPr>
            </w:r>
            <w:r>
              <w:rPr>
                <w:noProof/>
                <w:webHidden/>
              </w:rPr>
              <w:fldChar w:fldCharType="separate"/>
            </w:r>
            <w:r>
              <w:rPr>
                <w:noProof/>
                <w:webHidden/>
              </w:rPr>
              <w:t>11</w:t>
            </w:r>
            <w:r>
              <w:rPr>
                <w:noProof/>
                <w:webHidden/>
              </w:rPr>
              <w:fldChar w:fldCharType="end"/>
            </w:r>
          </w:hyperlink>
        </w:p>
        <w:p w14:paraId="39CAB8C0" w14:textId="61445590" w:rsidR="00474A04" w:rsidRDefault="00474A04">
          <w:pPr>
            <w:pStyle w:val="TOC2"/>
            <w:tabs>
              <w:tab w:val="left" w:pos="880"/>
              <w:tab w:val="right" w:leader="dot" w:pos="9571"/>
            </w:tabs>
            <w:rPr>
              <w:rFonts w:eastAsiaTheme="minorEastAsia"/>
              <w:noProof/>
              <w:lang w:eastAsia="en-GB"/>
            </w:rPr>
          </w:pPr>
          <w:hyperlink w:anchor="_Toc155699692" w:history="1">
            <w:r w:rsidRPr="000D5E02">
              <w:rPr>
                <w:rStyle w:val="Hyperlink"/>
                <w:noProof/>
              </w:rPr>
              <w:t>6.2</w:t>
            </w:r>
            <w:r>
              <w:rPr>
                <w:rFonts w:eastAsiaTheme="minorEastAsia"/>
                <w:noProof/>
                <w:lang w:eastAsia="en-GB"/>
              </w:rPr>
              <w:tab/>
            </w:r>
            <w:r w:rsidRPr="000D5E02">
              <w:rPr>
                <w:rStyle w:val="Hyperlink"/>
                <w:noProof/>
              </w:rPr>
              <w:t>Respected anonymity</w:t>
            </w:r>
            <w:r>
              <w:rPr>
                <w:noProof/>
                <w:webHidden/>
              </w:rPr>
              <w:tab/>
            </w:r>
            <w:r>
              <w:rPr>
                <w:noProof/>
                <w:webHidden/>
              </w:rPr>
              <w:fldChar w:fldCharType="begin"/>
            </w:r>
            <w:r>
              <w:rPr>
                <w:noProof/>
                <w:webHidden/>
              </w:rPr>
              <w:instrText xml:space="preserve"> PAGEREF _Toc155699692 \h </w:instrText>
            </w:r>
            <w:r>
              <w:rPr>
                <w:noProof/>
                <w:webHidden/>
              </w:rPr>
            </w:r>
            <w:r>
              <w:rPr>
                <w:noProof/>
                <w:webHidden/>
              </w:rPr>
              <w:fldChar w:fldCharType="separate"/>
            </w:r>
            <w:r>
              <w:rPr>
                <w:noProof/>
                <w:webHidden/>
              </w:rPr>
              <w:t>11</w:t>
            </w:r>
            <w:r>
              <w:rPr>
                <w:noProof/>
                <w:webHidden/>
              </w:rPr>
              <w:fldChar w:fldCharType="end"/>
            </w:r>
          </w:hyperlink>
        </w:p>
        <w:p w14:paraId="311E738B" w14:textId="05BDE3D3" w:rsidR="00474A04" w:rsidRDefault="00474A04">
          <w:pPr>
            <w:pStyle w:val="TOC2"/>
            <w:tabs>
              <w:tab w:val="left" w:pos="880"/>
              <w:tab w:val="right" w:leader="dot" w:pos="9571"/>
            </w:tabs>
            <w:rPr>
              <w:rFonts w:eastAsiaTheme="minorEastAsia"/>
              <w:noProof/>
              <w:lang w:eastAsia="en-GB"/>
            </w:rPr>
          </w:pPr>
          <w:hyperlink w:anchor="_Toc155699693" w:history="1">
            <w:r w:rsidRPr="000D5E02">
              <w:rPr>
                <w:rStyle w:val="Hyperlink"/>
                <w:noProof/>
              </w:rPr>
              <w:t>6.3</w:t>
            </w:r>
            <w:r>
              <w:rPr>
                <w:rFonts w:eastAsiaTheme="minorEastAsia"/>
                <w:noProof/>
                <w:lang w:eastAsia="en-GB"/>
              </w:rPr>
              <w:tab/>
            </w:r>
            <w:r w:rsidRPr="000D5E02">
              <w:rPr>
                <w:rStyle w:val="Hyperlink"/>
                <w:noProof/>
              </w:rPr>
              <w:t>Concerns expressed anonymously</w:t>
            </w:r>
            <w:r>
              <w:rPr>
                <w:noProof/>
                <w:webHidden/>
              </w:rPr>
              <w:tab/>
            </w:r>
            <w:r>
              <w:rPr>
                <w:noProof/>
                <w:webHidden/>
              </w:rPr>
              <w:fldChar w:fldCharType="begin"/>
            </w:r>
            <w:r>
              <w:rPr>
                <w:noProof/>
                <w:webHidden/>
              </w:rPr>
              <w:instrText xml:space="preserve"> PAGEREF _Toc155699693 \h </w:instrText>
            </w:r>
            <w:r>
              <w:rPr>
                <w:noProof/>
                <w:webHidden/>
              </w:rPr>
            </w:r>
            <w:r>
              <w:rPr>
                <w:noProof/>
                <w:webHidden/>
              </w:rPr>
              <w:fldChar w:fldCharType="separate"/>
            </w:r>
            <w:r>
              <w:rPr>
                <w:noProof/>
                <w:webHidden/>
              </w:rPr>
              <w:t>11</w:t>
            </w:r>
            <w:r>
              <w:rPr>
                <w:noProof/>
                <w:webHidden/>
              </w:rPr>
              <w:fldChar w:fldCharType="end"/>
            </w:r>
          </w:hyperlink>
        </w:p>
        <w:p w14:paraId="78437482" w14:textId="53675F4B" w:rsidR="00474A04" w:rsidRDefault="00474A04">
          <w:pPr>
            <w:pStyle w:val="TOC2"/>
            <w:tabs>
              <w:tab w:val="left" w:pos="880"/>
              <w:tab w:val="right" w:leader="dot" w:pos="9571"/>
            </w:tabs>
            <w:rPr>
              <w:rFonts w:eastAsiaTheme="minorEastAsia"/>
              <w:noProof/>
              <w:lang w:eastAsia="en-GB"/>
            </w:rPr>
          </w:pPr>
          <w:hyperlink w:anchor="_Toc155699694" w:history="1">
            <w:r w:rsidRPr="000D5E02">
              <w:rPr>
                <w:rStyle w:val="Hyperlink"/>
                <w:noProof/>
              </w:rPr>
              <w:t>6.4</w:t>
            </w:r>
            <w:r>
              <w:rPr>
                <w:rFonts w:eastAsiaTheme="minorEastAsia"/>
                <w:noProof/>
                <w:lang w:eastAsia="en-GB"/>
              </w:rPr>
              <w:tab/>
            </w:r>
            <w:r w:rsidRPr="000D5E02">
              <w:rPr>
                <w:rStyle w:val="Hyperlink"/>
                <w:noProof/>
              </w:rPr>
              <w:t>Criminal activity</w:t>
            </w:r>
            <w:r>
              <w:rPr>
                <w:noProof/>
                <w:webHidden/>
              </w:rPr>
              <w:tab/>
            </w:r>
            <w:r>
              <w:rPr>
                <w:noProof/>
                <w:webHidden/>
              </w:rPr>
              <w:fldChar w:fldCharType="begin"/>
            </w:r>
            <w:r>
              <w:rPr>
                <w:noProof/>
                <w:webHidden/>
              </w:rPr>
              <w:instrText xml:space="preserve"> PAGEREF _Toc155699694 \h </w:instrText>
            </w:r>
            <w:r>
              <w:rPr>
                <w:noProof/>
                <w:webHidden/>
              </w:rPr>
            </w:r>
            <w:r>
              <w:rPr>
                <w:noProof/>
                <w:webHidden/>
              </w:rPr>
              <w:fldChar w:fldCharType="separate"/>
            </w:r>
            <w:r>
              <w:rPr>
                <w:noProof/>
                <w:webHidden/>
              </w:rPr>
              <w:t>11</w:t>
            </w:r>
            <w:r>
              <w:rPr>
                <w:noProof/>
                <w:webHidden/>
              </w:rPr>
              <w:fldChar w:fldCharType="end"/>
            </w:r>
          </w:hyperlink>
        </w:p>
        <w:p w14:paraId="4ED99756" w14:textId="57CBEDAF" w:rsidR="00474A04" w:rsidRDefault="00474A04">
          <w:pPr>
            <w:pStyle w:val="TOC1"/>
            <w:tabs>
              <w:tab w:val="left" w:pos="440"/>
              <w:tab w:val="right" w:leader="dot" w:pos="9571"/>
            </w:tabs>
            <w:rPr>
              <w:rFonts w:eastAsiaTheme="minorEastAsia"/>
              <w:noProof/>
              <w:lang w:eastAsia="en-GB"/>
            </w:rPr>
          </w:pPr>
          <w:hyperlink w:anchor="_Toc155699695" w:history="1">
            <w:r w:rsidRPr="000D5E02">
              <w:rPr>
                <w:rStyle w:val="Hyperlink"/>
                <w:noProof/>
              </w:rPr>
              <w:t>7</w:t>
            </w:r>
            <w:r>
              <w:rPr>
                <w:rFonts w:eastAsiaTheme="minorEastAsia"/>
                <w:noProof/>
                <w:lang w:eastAsia="en-GB"/>
              </w:rPr>
              <w:tab/>
            </w:r>
            <w:r w:rsidRPr="000D5E02">
              <w:rPr>
                <w:rStyle w:val="Hyperlink"/>
                <w:noProof/>
              </w:rPr>
              <w:t>Untrue allegations</w:t>
            </w:r>
            <w:r>
              <w:rPr>
                <w:noProof/>
                <w:webHidden/>
              </w:rPr>
              <w:tab/>
            </w:r>
            <w:r>
              <w:rPr>
                <w:noProof/>
                <w:webHidden/>
              </w:rPr>
              <w:fldChar w:fldCharType="begin"/>
            </w:r>
            <w:r>
              <w:rPr>
                <w:noProof/>
                <w:webHidden/>
              </w:rPr>
              <w:instrText xml:space="preserve"> PAGEREF _Toc155699695 \h </w:instrText>
            </w:r>
            <w:r>
              <w:rPr>
                <w:noProof/>
                <w:webHidden/>
              </w:rPr>
            </w:r>
            <w:r>
              <w:rPr>
                <w:noProof/>
                <w:webHidden/>
              </w:rPr>
              <w:fldChar w:fldCharType="separate"/>
            </w:r>
            <w:r>
              <w:rPr>
                <w:noProof/>
                <w:webHidden/>
              </w:rPr>
              <w:t>11</w:t>
            </w:r>
            <w:r>
              <w:rPr>
                <w:noProof/>
                <w:webHidden/>
              </w:rPr>
              <w:fldChar w:fldCharType="end"/>
            </w:r>
          </w:hyperlink>
        </w:p>
        <w:p w14:paraId="0C8F9EAE" w14:textId="25638EB5" w:rsidR="00474A04" w:rsidRDefault="00474A04">
          <w:pPr>
            <w:pStyle w:val="TOC2"/>
            <w:tabs>
              <w:tab w:val="left" w:pos="880"/>
              <w:tab w:val="right" w:leader="dot" w:pos="9571"/>
            </w:tabs>
            <w:rPr>
              <w:rFonts w:eastAsiaTheme="minorEastAsia"/>
              <w:noProof/>
              <w:lang w:eastAsia="en-GB"/>
            </w:rPr>
          </w:pPr>
          <w:hyperlink w:anchor="_Toc155699696" w:history="1">
            <w:r w:rsidRPr="000D5E02">
              <w:rPr>
                <w:rStyle w:val="Hyperlink"/>
                <w:noProof/>
              </w:rPr>
              <w:t>7.1</w:t>
            </w:r>
            <w:r>
              <w:rPr>
                <w:rFonts w:eastAsiaTheme="minorEastAsia"/>
                <w:noProof/>
                <w:lang w:eastAsia="en-GB"/>
              </w:rPr>
              <w:tab/>
            </w:r>
            <w:r w:rsidRPr="000D5E02">
              <w:rPr>
                <w:rStyle w:val="Hyperlink"/>
                <w:noProof/>
              </w:rPr>
              <w:t>Disciplinary action</w:t>
            </w:r>
            <w:r>
              <w:rPr>
                <w:noProof/>
                <w:webHidden/>
              </w:rPr>
              <w:tab/>
            </w:r>
            <w:r>
              <w:rPr>
                <w:noProof/>
                <w:webHidden/>
              </w:rPr>
              <w:fldChar w:fldCharType="begin"/>
            </w:r>
            <w:r>
              <w:rPr>
                <w:noProof/>
                <w:webHidden/>
              </w:rPr>
              <w:instrText xml:space="preserve"> PAGEREF _Toc155699696 \h </w:instrText>
            </w:r>
            <w:r>
              <w:rPr>
                <w:noProof/>
                <w:webHidden/>
              </w:rPr>
            </w:r>
            <w:r>
              <w:rPr>
                <w:noProof/>
                <w:webHidden/>
              </w:rPr>
              <w:fldChar w:fldCharType="separate"/>
            </w:r>
            <w:r>
              <w:rPr>
                <w:noProof/>
                <w:webHidden/>
              </w:rPr>
              <w:t>11</w:t>
            </w:r>
            <w:r>
              <w:rPr>
                <w:noProof/>
                <w:webHidden/>
              </w:rPr>
              <w:fldChar w:fldCharType="end"/>
            </w:r>
          </w:hyperlink>
        </w:p>
        <w:p w14:paraId="7CC723EB" w14:textId="4491915D" w:rsidR="00474A04" w:rsidRDefault="00474A04">
          <w:pPr>
            <w:pStyle w:val="TOC2"/>
            <w:tabs>
              <w:tab w:val="left" w:pos="880"/>
              <w:tab w:val="right" w:leader="dot" w:pos="9571"/>
            </w:tabs>
            <w:rPr>
              <w:rFonts w:eastAsiaTheme="minorEastAsia"/>
              <w:noProof/>
              <w:lang w:eastAsia="en-GB"/>
            </w:rPr>
          </w:pPr>
          <w:hyperlink w:anchor="_Toc155699697" w:history="1">
            <w:r w:rsidRPr="000D5E02">
              <w:rPr>
                <w:rStyle w:val="Hyperlink"/>
                <w:noProof/>
              </w:rPr>
              <w:t>7.2</w:t>
            </w:r>
            <w:r>
              <w:rPr>
                <w:rFonts w:eastAsiaTheme="minorEastAsia"/>
                <w:noProof/>
                <w:lang w:eastAsia="en-GB"/>
              </w:rPr>
              <w:tab/>
            </w:r>
            <w:r w:rsidRPr="000D5E02">
              <w:rPr>
                <w:rStyle w:val="Hyperlink"/>
                <w:noProof/>
              </w:rPr>
              <w:t>School Governor</w:t>
            </w:r>
            <w:r>
              <w:rPr>
                <w:noProof/>
                <w:webHidden/>
              </w:rPr>
              <w:tab/>
            </w:r>
            <w:r>
              <w:rPr>
                <w:noProof/>
                <w:webHidden/>
              </w:rPr>
              <w:fldChar w:fldCharType="begin"/>
            </w:r>
            <w:r>
              <w:rPr>
                <w:noProof/>
                <w:webHidden/>
              </w:rPr>
              <w:instrText xml:space="preserve"> PAGEREF _Toc155699697 \h </w:instrText>
            </w:r>
            <w:r>
              <w:rPr>
                <w:noProof/>
                <w:webHidden/>
              </w:rPr>
            </w:r>
            <w:r>
              <w:rPr>
                <w:noProof/>
                <w:webHidden/>
              </w:rPr>
              <w:fldChar w:fldCharType="separate"/>
            </w:r>
            <w:r>
              <w:rPr>
                <w:noProof/>
                <w:webHidden/>
              </w:rPr>
              <w:t>11</w:t>
            </w:r>
            <w:r>
              <w:rPr>
                <w:noProof/>
                <w:webHidden/>
              </w:rPr>
              <w:fldChar w:fldCharType="end"/>
            </w:r>
          </w:hyperlink>
        </w:p>
        <w:p w14:paraId="7EB9DCBD" w14:textId="3D89B11B" w:rsidR="00474A04" w:rsidRDefault="00474A04">
          <w:pPr>
            <w:pStyle w:val="TOC2"/>
            <w:tabs>
              <w:tab w:val="left" w:pos="880"/>
              <w:tab w:val="right" w:leader="dot" w:pos="9571"/>
            </w:tabs>
            <w:rPr>
              <w:rFonts w:eastAsiaTheme="minorEastAsia"/>
              <w:noProof/>
              <w:lang w:eastAsia="en-GB"/>
            </w:rPr>
          </w:pPr>
          <w:hyperlink w:anchor="_Toc155699698" w:history="1">
            <w:r w:rsidRPr="000D5E02">
              <w:rPr>
                <w:rStyle w:val="Hyperlink"/>
                <w:noProof/>
              </w:rPr>
              <w:t>7.3</w:t>
            </w:r>
            <w:r>
              <w:rPr>
                <w:rFonts w:eastAsiaTheme="minorEastAsia"/>
                <w:noProof/>
                <w:lang w:eastAsia="en-GB"/>
              </w:rPr>
              <w:tab/>
            </w:r>
            <w:r w:rsidRPr="000D5E02">
              <w:rPr>
                <w:rStyle w:val="Hyperlink"/>
                <w:noProof/>
              </w:rPr>
              <w:t>Vexatious allegations</w:t>
            </w:r>
            <w:r>
              <w:rPr>
                <w:noProof/>
                <w:webHidden/>
              </w:rPr>
              <w:tab/>
            </w:r>
            <w:r>
              <w:rPr>
                <w:noProof/>
                <w:webHidden/>
              </w:rPr>
              <w:fldChar w:fldCharType="begin"/>
            </w:r>
            <w:r>
              <w:rPr>
                <w:noProof/>
                <w:webHidden/>
              </w:rPr>
              <w:instrText xml:space="preserve"> PAGEREF _Toc155699698 \h </w:instrText>
            </w:r>
            <w:r>
              <w:rPr>
                <w:noProof/>
                <w:webHidden/>
              </w:rPr>
            </w:r>
            <w:r>
              <w:rPr>
                <w:noProof/>
                <w:webHidden/>
              </w:rPr>
              <w:fldChar w:fldCharType="separate"/>
            </w:r>
            <w:r>
              <w:rPr>
                <w:noProof/>
                <w:webHidden/>
              </w:rPr>
              <w:t>11</w:t>
            </w:r>
            <w:r>
              <w:rPr>
                <w:noProof/>
                <w:webHidden/>
              </w:rPr>
              <w:fldChar w:fldCharType="end"/>
            </w:r>
          </w:hyperlink>
        </w:p>
        <w:p w14:paraId="3B562DEE" w14:textId="2A41ED35" w:rsidR="00474A04" w:rsidRDefault="00474A04">
          <w:pPr>
            <w:pStyle w:val="TOC1"/>
            <w:tabs>
              <w:tab w:val="left" w:pos="440"/>
              <w:tab w:val="right" w:leader="dot" w:pos="9571"/>
            </w:tabs>
            <w:rPr>
              <w:rFonts w:eastAsiaTheme="minorEastAsia"/>
              <w:noProof/>
              <w:lang w:eastAsia="en-GB"/>
            </w:rPr>
          </w:pPr>
          <w:hyperlink w:anchor="_Toc155699699" w:history="1">
            <w:r w:rsidRPr="000D5E02">
              <w:rPr>
                <w:rStyle w:val="Hyperlink"/>
                <w:noProof/>
              </w:rPr>
              <w:t>8</w:t>
            </w:r>
            <w:r>
              <w:rPr>
                <w:rFonts w:eastAsiaTheme="minorEastAsia"/>
                <w:noProof/>
                <w:lang w:eastAsia="en-GB"/>
              </w:rPr>
              <w:tab/>
            </w:r>
            <w:r w:rsidRPr="000D5E02">
              <w:rPr>
                <w:rStyle w:val="Hyperlink"/>
                <w:noProof/>
              </w:rPr>
              <w:t>How to raise a concern</w:t>
            </w:r>
            <w:r>
              <w:rPr>
                <w:noProof/>
                <w:webHidden/>
              </w:rPr>
              <w:tab/>
            </w:r>
            <w:r>
              <w:rPr>
                <w:noProof/>
                <w:webHidden/>
              </w:rPr>
              <w:fldChar w:fldCharType="begin"/>
            </w:r>
            <w:r>
              <w:rPr>
                <w:noProof/>
                <w:webHidden/>
              </w:rPr>
              <w:instrText xml:space="preserve"> PAGEREF _Toc155699699 \h </w:instrText>
            </w:r>
            <w:r>
              <w:rPr>
                <w:noProof/>
                <w:webHidden/>
              </w:rPr>
            </w:r>
            <w:r>
              <w:rPr>
                <w:noProof/>
                <w:webHidden/>
              </w:rPr>
              <w:fldChar w:fldCharType="separate"/>
            </w:r>
            <w:r>
              <w:rPr>
                <w:noProof/>
                <w:webHidden/>
              </w:rPr>
              <w:t>11</w:t>
            </w:r>
            <w:r>
              <w:rPr>
                <w:noProof/>
                <w:webHidden/>
              </w:rPr>
              <w:fldChar w:fldCharType="end"/>
            </w:r>
          </w:hyperlink>
        </w:p>
        <w:p w14:paraId="742CD342" w14:textId="23E1B68D" w:rsidR="00474A04" w:rsidRDefault="00474A04">
          <w:pPr>
            <w:pStyle w:val="TOC2"/>
            <w:tabs>
              <w:tab w:val="left" w:pos="880"/>
              <w:tab w:val="right" w:leader="dot" w:pos="9571"/>
            </w:tabs>
            <w:rPr>
              <w:rFonts w:eastAsiaTheme="minorEastAsia"/>
              <w:noProof/>
              <w:lang w:eastAsia="en-GB"/>
            </w:rPr>
          </w:pPr>
          <w:hyperlink w:anchor="_Toc155699700" w:history="1">
            <w:r w:rsidRPr="000D5E02">
              <w:rPr>
                <w:rStyle w:val="Hyperlink"/>
                <w:noProof/>
              </w:rPr>
              <w:t>8.1</w:t>
            </w:r>
            <w:r>
              <w:rPr>
                <w:rFonts w:eastAsiaTheme="minorEastAsia"/>
                <w:noProof/>
                <w:lang w:eastAsia="en-GB"/>
              </w:rPr>
              <w:tab/>
            </w:r>
            <w:r w:rsidRPr="000D5E02">
              <w:rPr>
                <w:rStyle w:val="Hyperlink"/>
                <w:noProof/>
              </w:rPr>
              <w:t>Information required</w:t>
            </w:r>
            <w:r>
              <w:rPr>
                <w:noProof/>
                <w:webHidden/>
              </w:rPr>
              <w:tab/>
            </w:r>
            <w:r>
              <w:rPr>
                <w:noProof/>
                <w:webHidden/>
              </w:rPr>
              <w:fldChar w:fldCharType="begin"/>
            </w:r>
            <w:r>
              <w:rPr>
                <w:noProof/>
                <w:webHidden/>
              </w:rPr>
              <w:instrText xml:space="preserve"> PAGEREF _Toc155699700 \h </w:instrText>
            </w:r>
            <w:r>
              <w:rPr>
                <w:noProof/>
                <w:webHidden/>
              </w:rPr>
            </w:r>
            <w:r>
              <w:rPr>
                <w:noProof/>
                <w:webHidden/>
              </w:rPr>
              <w:fldChar w:fldCharType="separate"/>
            </w:r>
            <w:r>
              <w:rPr>
                <w:noProof/>
                <w:webHidden/>
              </w:rPr>
              <w:t>11</w:t>
            </w:r>
            <w:r>
              <w:rPr>
                <w:noProof/>
                <w:webHidden/>
              </w:rPr>
              <w:fldChar w:fldCharType="end"/>
            </w:r>
          </w:hyperlink>
        </w:p>
        <w:p w14:paraId="76B175F9" w14:textId="686C0B9B" w:rsidR="00474A04" w:rsidRDefault="00474A04">
          <w:pPr>
            <w:pStyle w:val="TOC2"/>
            <w:tabs>
              <w:tab w:val="left" w:pos="880"/>
              <w:tab w:val="right" w:leader="dot" w:pos="9571"/>
            </w:tabs>
            <w:rPr>
              <w:rFonts w:eastAsiaTheme="minorEastAsia"/>
              <w:noProof/>
              <w:lang w:eastAsia="en-GB"/>
            </w:rPr>
          </w:pPr>
          <w:hyperlink w:anchor="_Toc155699701" w:history="1">
            <w:r w:rsidRPr="000D5E02">
              <w:rPr>
                <w:rStyle w:val="Hyperlink"/>
                <w:noProof/>
              </w:rPr>
              <w:t>8.2</w:t>
            </w:r>
            <w:r>
              <w:rPr>
                <w:rFonts w:eastAsiaTheme="minorEastAsia"/>
                <w:noProof/>
                <w:lang w:eastAsia="en-GB"/>
              </w:rPr>
              <w:tab/>
            </w:r>
            <w:r w:rsidRPr="000D5E02">
              <w:rPr>
                <w:rStyle w:val="Hyperlink"/>
                <w:noProof/>
              </w:rPr>
              <w:t>Raise concern with</w:t>
            </w:r>
            <w:r>
              <w:rPr>
                <w:noProof/>
                <w:webHidden/>
              </w:rPr>
              <w:tab/>
            </w:r>
            <w:r>
              <w:rPr>
                <w:noProof/>
                <w:webHidden/>
              </w:rPr>
              <w:fldChar w:fldCharType="begin"/>
            </w:r>
            <w:r>
              <w:rPr>
                <w:noProof/>
                <w:webHidden/>
              </w:rPr>
              <w:instrText xml:space="preserve"> PAGEREF _Toc155699701 \h </w:instrText>
            </w:r>
            <w:r>
              <w:rPr>
                <w:noProof/>
                <w:webHidden/>
              </w:rPr>
            </w:r>
            <w:r>
              <w:rPr>
                <w:noProof/>
                <w:webHidden/>
              </w:rPr>
              <w:fldChar w:fldCharType="separate"/>
            </w:r>
            <w:r>
              <w:rPr>
                <w:noProof/>
                <w:webHidden/>
              </w:rPr>
              <w:t>12</w:t>
            </w:r>
            <w:r>
              <w:rPr>
                <w:noProof/>
                <w:webHidden/>
              </w:rPr>
              <w:fldChar w:fldCharType="end"/>
            </w:r>
          </w:hyperlink>
        </w:p>
        <w:p w14:paraId="1107B9FC" w14:textId="64665487" w:rsidR="00474A04" w:rsidRDefault="00474A04">
          <w:pPr>
            <w:pStyle w:val="TOC2"/>
            <w:tabs>
              <w:tab w:val="left" w:pos="880"/>
              <w:tab w:val="right" w:leader="dot" w:pos="9571"/>
            </w:tabs>
            <w:rPr>
              <w:rFonts w:eastAsiaTheme="minorEastAsia"/>
              <w:noProof/>
              <w:lang w:eastAsia="en-GB"/>
            </w:rPr>
          </w:pPr>
          <w:hyperlink w:anchor="_Toc155699702" w:history="1">
            <w:r w:rsidRPr="000D5E02">
              <w:rPr>
                <w:rStyle w:val="Hyperlink"/>
                <w:noProof/>
              </w:rPr>
              <w:t>8.3</w:t>
            </w:r>
            <w:r>
              <w:rPr>
                <w:rFonts w:eastAsiaTheme="minorEastAsia"/>
                <w:noProof/>
                <w:lang w:eastAsia="en-GB"/>
              </w:rPr>
              <w:tab/>
            </w:r>
            <w:r w:rsidRPr="000D5E02">
              <w:rPr>
                <w:rStyle w:val="Hyperlink"/>
                <w:noProof/>
              </w:rPr>
              <w:t>Diocesan Authority Officer</w:t>
            </w:r>
            <w:r>
              <w:rPr>
                <w:noProof/>
                <w:webHidden/>
              </w:rPr>
              <w:tab/>
            </w:r>
            <w:r>
              <w:rPr>
                <w:noProof/>
                <w:webHidden/>
              </w:rPr>
              <w:fldChar w:fldCharType="begin"/>
            </w:r>
            <w:r>
              <w:rPr>
                <w:noProof/>
                <w:webHidden/>
              </w:rPr>
              <w:instrText xml:space="preserve"> PAGEREF _Toc155699702 \h </w:instrText>
            </w:r>
            <w:r>
              <w:rPr>
                <w:noProof/>
                <w:webHidden/>
              </w:rPr>
            </w:r>
            <w:r>
              <w:rPr>
                <w:noProof/>
                <w:webHidden/>
              </w:rPr>
              <w:fldChar w:fldCharType="separate"/>
            </w:r>
            <w:r>
              <w:rPr>
                <w:noProof/>
                <w:webHidden/>
              </w:rPr>
              <w:t>12</w:t>
            </w:r>
            <w:r>
              <w:rPr>
                <w:noProof/>
                <w:webHidden/>
              </w:rPr>
              <w:fldChar w:fldCharType="end"/>
            </w:r>
          </w:hyperlink>
        </w:p>
        <w:p w14:paraId="7076BB01" w14:textId="7B8EFF59" w:rsidR="00474A04" w:rsidRDefault="00474A04">
          <w:pPr>
            <w:pStyle w:val="TOC2"/>
            <w:tabs>
              <w:tab w:val="left" w:pos="880"/>
              <w:tab w:val="right" w:leader="dot" w:pos="9571"/>
            </w:tabs>
            <w:rPr>
              <w:rFonts w:eastAsiaTheme="minorEastAsia"/>
              <w:noProof/>
              <w:lang w:eastAsia="en-GB"/>
            </w:rPr>
          </w:pPr>
          <w:hyperlink w:anchor="_Toc155699703" w:history="1">
            <w:r w:rsidRPr="000D5E02">
              <w:rPr>
                <w:rStyle w:val="Hyperlink"/>
                <w:noProof/>
              </w:rPr>
              <w:t>8.4</w:t>
            </w:r>
            <w:r>
              <w:rPr>
                <w:rFonts w:eastAsiaTheme="minorEastAsia"/>
                <w:noProof/>
                <w:lang w:eastAsia="en-GB"/>
              </w:rPr>
              <w:tab/>
            </w:r>
            <w:r w:rsidRPr="000D5E02">
              <w:rPr>
                <w:rStyle w:val="Hyperlink"/>
                <w:noProof/>
              </w:rPr>
              <w:t>Other ways to raise a concern</w:t>
            </w:r>
            <w:r>
              <w:rPr>
                <w:noProof/>
                <w:webHidden/>
              </w:rPr>
              <w:tab/>
            </w:r>
            <w:r>
              <w:rPr>
                <w:noProof/>
                <w:webHidden/>
              </w:rPr>
              <w:fldChar w:fldCharType="begin"/>
            </w:r>
            <w:r>
              <w:rPr>
                <w:noProof/>
                <w:webHidden/>
              </w:rPr>
              <w:instrText xml:space="preserve"> PAGEREF _Toc155699703 \h </w:instrText>
            </w:r>
            <w:r>
              <w:rPr>
                <w:noProof/>
                <w:webHidden/>
              </w:rPr>
            </w:r>
            <w:r>
              <w:rPr>
                <w:noProof/>
                <w:webHidden/>
              </w:rPr>
              <w:fldChar w:fldCharType="separate"/>
            </w:r>
            <w:r>
              <w:rPr>
                <w:noProof/>
                <w:webHidden/>
              </w:rPr>
              <w:t>12</w:t>
            </w:r>
            <w:r>
              <w:rPr>
                <w:noProof/>
                <w:webHidden/>
              </w:rPr>
              <w:fldChar w:fldCharType="end"/>
            </w:r>
          </w:hyperlink>
        </w:p>
        <w:p w14:paraId="15F119FD" w14:textId="71B8E01D" w:rsidR="00474A04" w:rsidRDefault="00474A04">
          <w:pPr>
            <w:pStyle w:val="TOC2"/>
            <w:tabs>
              <w:tab w:val="left" w:pos="880"/>
              <w:tab w:val="right" w:leader="dot" w:pos="9571"/>
            </w:tabs>
            <w:rPr>
              <w:rFonts w:eastAsiaTheme="minorEastAsia"/>
              <w:noProof/>
              <w:lang w:eastAsia="en-GB"/>
            </w:rPr>
          </w:pPr>
          <w:hyperlink w:anchor="_Toc155699704" w:history="1">
            <w:r w:rsidRPr="000D5E02">
              <w:rPr>
                <w:rStyle w:val="Hyperlink"/>
                <w:noProof/>
              </w:rPr>
              <w:t>8.5</w:t>
            </w:r>
            <w:r>
              <w:rPr>
                <w:rFonts w:eastAsiaTheme="minorEastAsia"/>
                <w:noProof/>
                <w:lang w:eastAsia="en-GB"/>
              </w:rPr>
              <w:tab/>
            </w:r>
            <w:r w:rsidRPr="000D5E02">
              <w:rPr>
                <w:rStyle w:val="Hyperlink"/>
                <w:noProof/>
              </w:rPr>
              <w:t>Confidential telephone call</w:t>
            </w:r>
            <w:r>
              <w:rPr>
                <w:noProof/>
                <w:webHidden/>
              </w:rPr>
              <w:tab/>
            </w:r>
            <w:r>
              <w:rPr>
                <w:noProof/>
                <w:webHidden/>
              </w:rPr>
              <w:fldChar w:fldCharType="begin"/>
            </w:r>
            <w:r>
              <w:rPr>
                <w:noProof/>
                <w:webHidden/>
              </w:rPr>
              <w:instrText xml:space="preserve"> PAGEREF _Toc155699704 \h </w:instrText>
            </w:r>
            <w:r>
              <w:rPr>
                <w:noProof/>
                <w:webHidden/>
              </w:rPr>
            </w:r>
            <w:r>
              <w:rPr>
                <w:noProof/>
                <w:webHidden/>
              </w:rPr>
              <w:fldChar w:fldCharType="separate"/>
            </w:r>
            <w:r>
              <w:rPr>
                <w:noProof/>
                <w:webHidden/>
              </w:rPr>
              <w:t>12</w:t>
            </w:r>
            <w:r>
              <w:rPr>
                <w:noProof/>
                <w:webHidden/>
              </w:rPr>
              <w:fldChar w:fldCharType="end"/>
            </w:r>
          </w:hyperlink>
        </w:p>
        <w:p w14:paraId="5D7EC5DE" w14:textId="69ED9E27" w:rsidR="00474A04" w:rsidRDefault="00474A04">
          <w:pPr>
            <w:pStyle w:val="TOC2"/>
            <w:tabs>
              <w:tab w:val="left" w:pos="880"/>
              <w:tab w:val="right" w:leader="dot" w:pos="9571"/>
            </w:tabs>
            <w:rPr>
              <w:rFonts w:eastAsiaTheme="minorEastAsia"/>
              <w:noProof/>
              <w:lang w:eastAsia="en-GB"/>
            </w:rPr>
          </w:pPr>
          <w:hyperlink w:anchor="_Toc155699705" w:history="1">
            <w:r w:rsidRPr="000D5E02">
              <w:rPr>
                <w:rStyle w:val="Hyperlink"/>
                <w:noProof/>
              </w:rPr>
              <w:t>8.6</w:t>
            </w:r>
            <w:r>
              <w:rPr>
                <w:rFonts w:eastAsiaTheme="minorEastAsia"/>
                <w:noProof/>
                <w:lang w:eastAsia="en-GB"/>
              </w:rPr>
              <w:tab/>
            </w:r>
            <w:r w:rsidRPr="000D5E02">
              <w:rPr>
                <w:rStyle w:val="Hyperlink"/>
                <w:noProof/>
              </w:rPr>
              <w:t>Financial matters include the following:</w:t>
            </w:r>
            <w:r>
              <w:rPr>
                <w:noProof/>
                <w:webHidden/>
              </w:rPr>
              <w:tab/>
            </w:r>
            <w:r>
              <w:rPr>
                <w:noProof/>
                <w:webHidden/>
              </w:rPr>
              <w:fldChar w:fldCharType="begin"/>
            </w:r>
            <w:r>
              <w:rPr>
                <w:noProof/>
                <w:webHidden/>
              </w:rPr>
              <w:instrText xml:space="preserve"> PAGEREF _Toc155699705 \h </w:instrText>
            </w:r>
            <w:r>
              <w:rPr>
                <w:noProof/>
                <w:webHidden/>
              </w:rPr>
            </w:r>
            <w:r>
              <w:rPr>
                <w:noProof/>
                <w:webHidden/>
              </w:rPr>
              <w:fldChar w:fldCharType="separate"/>
            </w:r>
            <w:r>
              <w:rPr>
                <w:noProof/>
                <w:webHidden/>
              </w:rPr>
              <w:t>12</w:t>
            </w:r>
            <w:r>
              <w:rPr>
                <w:noProof/>
                <w:webHidden/>
              </w:rPr>
              <w:fldChar w:fldCharType="end"/>
            </w:r>
          </w:hyperlink>
        </w:p>
        <w:p w14:paraId="6379B003" w14:textId="2C86F797" w:rsidR="00474A04" w:rsidRDefault="00474A04">
          <w:pPr>
            <w:pStyle w:val="TOC2"/>
            <w:tabs>
              <w:tab w:val="left" w:pos="880"/>
              <w:tab w:val="right" w:leader="dot" w:pos="9571"/>
            </w:tabs>
            <w:rPr>
              <w:rFonts w:eastAsiaTheme="minorEastAsia"/>
              <w:noProof/>
              <w:lang w:eastAsia="en-GB"/>
            </w:rPr>
          </w:pPr>
          <w:hyperlink w:anchor="_Toc155699706" w:history="1">
            <w:r w:rsidRPr="000D5E02">
              <w:rPr>
                <w:rStyle w:val="Hyperlink"/>
                <w:noProof/>
              </w:rPr>
              <w:t>8.7</w:t>
            </w:r>
            <w:r>
              <w:rPr>
                <w:rFonts w:eastAsiaTheme="minorEastAsia"/>
                <w:noProof/>
                <w:lang w:eastAsia="en-GB"/>
              </w:rPr>
              <w:tab/>
            </w:r>
            <w:r w:rsidRPr="000D5E02">
              <w:rPr>
                <w:rStyle w:val="Hyperlink"/>
                <w:noProof/>
              </w:rPr>
              <w:t>Officer/Voicemail</w:t>
            </w:r>
            <w:r>
              <w:rPr>
                <w:noProof/>
                <w:webHidden/>
              </w:rPr>
              <w:tab/>
            </w:r>
            <w:r>
              <w:rPr>
                <w:noProof/>
                <w:webHidden/>
              </w:rPr>
              <w:fldChar w:fldCharType="begin"/>
            </w:r>
            <w:r>
              <w:rPr>
                <w:noProof/>
                <w:webHidden/>
              </w:rPr>
              <w:instrText xml:space="preserve"> PAGEREF _Toc155699706 \h </w:instrText>
            </w:r>
            <w:r>
              <w:rPr>
                <w:noProof/>
                <w:webHidden/>
              </w:rPr>
            </w:r>
            <w:r>
              <w:rPr>
                <w:noProof/>
                <w:webHidden/>
              </w:rPr>
              <w:fldChar w:fldCharType="separate"/>
            </w:r>
            <w:r>
              <w:rPr>
                <w:noProof/>
                <w:webHidden/>
              </w:rPr>
              <w:t>12</w:t>
            </w:r>
            <w:r>
              <w:rPr>
                <w:noProof/>
                <w:webHidden/>
              </w:rPr>
              <w:fldChar w:fldCharType="end"/>
            </w:r>
          </w:hyperlink>
        </w:p>
        <w:p w14:paraId="4E623F2D" w14:textId="360C8E35" w:rsidR="00474A04" w:rsidRDefault="00474A04">
          <w:pPr>
            <w:pStyle w:val="TOC2"/>
            <w:tabs>
              <w:tab w:val="left" w:pos="880"/>
              <w:tab w:val="right" w:leader="dot" w:pos="9571"/>
            </w:tabs>
            <w:rPr>
              <w:rFonts w:eastAsiaTheme="minorEastAsia"/>
              <w:noProof/>
              <w:lang w:eastAsia="en-GB"/>
            </w:rPr>
          </w:pPr>
          <w:hyperlink w:anchor="_Toc155699707" w:history="1">
            <w:r w:rsidRPr="000D5E02">
              <w:rPr>
                <w:rStyle w:val="Hyperlink"/>
                <w:noProof/>
              </w:rPr>
              <w:t>8.8</w:t>
            </w:r>
            <w:r>
              <w:rPr>
                <w:rFonts w:eastAsiaTheme="minorEastAsia"/>
                <w:noProof/>
                <w:lang w:eastAsia="en-GB"/>
              </w:rPr>
              <w:tab/>
            </w:r>
            <w:r w:rsidRPr="000D5E02">
              <w:rPr>
                <w:rStyle w:val="Hyperlink"/>
                <w:noProof/>
              </w:rPr>
              <w:t>Email</w:t>
            </w:r>
            <w:r>
              <w:rPr>
                <w:noProof/>
                <w:webHidden/>
              </w:rPr>
              <w:tab/>
            </w:r>
            <w:r>
              <w:rPr>
                <w:noProof/>
                <w:webHidden/>
              </w:rPr>
              <w:fldChar w:fldCharType="begin"/>
            </w:r>
            <w:r>
              <w:rPr>
                <w:noProof/>
                <w:webHidden/>
              </w:rPr>
              <w:instrText xml:space="preserve"> PAGEREF _Toc155699707 \h </w:instrText>
            </w:r>
            <w:r>
              <w:rPr>
                <w:noProof/>
                <w:webHidden/>
              </w:rPr>
            </w:r>
            <w:r>
              <w:rPr>
                <w:noProof/>
                <w:webHidden/>
              </w:rPr>
              <w:fldChar w:fldCharType="separate"/>
            </w:r>
            <w:r>
              <w:rPr>
                <w:noProof/>
                <w:webHidden/>
              </w:rPr>
              <w:t>12</w:t>
            </w:r>
            <w:r>
              <w:rPr>
                <w:noProof/>
                <w:webHidden/>
              </w:rPr>
              <w:fldChar w:fldCharType="end"/>
            </w:r>
          </w:hyperlink>
        </w:p>
        <w:p w14:paraId="2A1E8441" w14:textId="7139548D" w:rsidR="00474A04" w:rsidRDefault="00474A04">
          <w:pPr>
            <w:pStyle w:val="TOC2"/>
            <w:tabs>
              <w:tab w:val="left" w:pos="880"/>
              <w:tab w:val="right" w:leader="dot" w:pos="9571"/>
            </w:tabs>
            <w:rPr>
              <w:rFonts w:eastAsiaTheme="minorEastAsia"/>
              <w:noProof/>
              <w:lang w:eastAsia="en-GB"/>
            </w:rPr>
          </w:pPr>
          <w:hyperlink w:anchor="_Toc155699708" w:history="1">
            <w:r w:rsidRPr="000D5E02">
              <w:rPr>
                <w:rStyle w:val="Hyperlink"/>
                <w:noProof/>
              </w:rPr>
              <w:t>8.9</w:t>
            </w:r>
            <w:r>
              <w:rPr>
                <w:rFonts w:eastAsiaTheme="minorEastAsia"/>
                <w:noProof/>
                <w:lang w:eastAsia="en-GB"/>
              </w:rPr>
              <w:tab/>
            </w:r>
            <w:r w:rsidRPr="000D5E02">
              <w:rPr>
                <w:rStyle w:val="Hyperlink"/>
                <w:noProof/>
              </w:rPr>
              <w:t>Online form</w:t>
            </w:r>
            <w:r>
              <w:rPr>
                <w:noProof/>
                <w:webHidden/>
              </w:rPr>
              <w:tab/>
            </w:r>
            <w:r>
              <w:rPr>
                <w:noProof/>
                <w:webHidden/>
              </w:rPr>
              <w:fldChar w:fldCharType="begin"/>
            </w:r>
            <w:r>
              <w:rPr>
                <w:noProof/>
                <w:webHidden/>
              </w:rPr>
              <w:instrText xml:space="preserve"> PAGEREF _Toc155699708 \h </w:instrText>
            </w:r>
            <w:r>
              <w:rPr>
                <w:noProof/>
                <w:webHidden/>
              </w:rPr>
            </w:r>
            <w:r>
              <w:rPr>
                <w:noProof/>
                <w:webHidden/>
              </w:rPr>
              <w:fldChar w:fldCharType="separate"/>
            </w:r>
            <w:r>
              <w:rPr>
                <w:noProof/>
                <w:webHidden/>
              </w:rPr>
              <w:t>13</w:t>
            </w:r>
            <w:r>
              <w:rPr>
                <w:noProof/>
                <w:webHidden/>
              </w:rPr>
              <w:fldChar w:fldCharType="end"/>
            </w:r>
          </w:hyperlink>
        </w:p>
        <w:p w14:paraId="6FC48275" w14:textId="709C3E5C" w:rsidR="00474A04" w:rsidRDefault="00474A04">
          <w:pPr>
            <w:pStyle w:val="TOC2"/>
            <w:tabs>
              <w:tab w:val="left" w:pos="880"/>
              <w:tab w:val="right" w:leader="dot" w:pos="9571"/>
            </w:tabs>
            <w:rPr>
              <w:rFonts w:eastAsiaTheme="minorEastAsia"/>
              <w:noProof/>
              <w:lang w:eastAsia="en-GB"/>
            </w:rPr>
          </w:pPr>
          <w:hyperlink w:anchor="_Toc155699709" w:history="1">
            <w:r w:rsidRPr="000D5E02">
              <w:rPr>
                <w:rStyle w:val="Hyperlink"/>
                <w:noProof/>
              </w:rPr>
              <w:t>8.10</w:t>
            </w:r>
            <w:r>
              <w:rPr>
                <w:rFonts w:eastAsiaTheme="minorEastAsia"/>
                <w:noProof/>
                <w:lang w:eastAsia="en-GB"/>
              </w:rPr>
              <w:tab/>
            </w:r>
            <w:r w:rsidRPr="000D5E02">
              <w:rPr>
                <w:rStyle w:val="Hyperlink"/>
                <w:noProof/>
              </w:rPr>
              <w:t>In writing</w:t>
            </w:r>
            <w:r>
              <w:rPr>
                <w:noProof/>
                <w:webHidden/>
              </w:rPr>
              <w:tab/>
            </w:r>
            <w:r>
              <w:rPr>
                <w:noProof/>
                <w:webHidden/>
              </w:rPr>
              <w:fldChar w:fldCharType="begin"/>
            </w:r>
            <w:r>
              <w:rPr>
                <w:noProof/>
                <w:webHidden/>
              </w:rPr>
              <w:instrText xml:space="preserve"> PAGEREF _Toc155699709 \h </w:instrText>
            </w:r>
            <w:r>
              <w:rPr>
                <w:noProof/>
                <w:webHidden/>
              </w:rPr>
            </w:r>
            <w:r>
              <w:rPr>
                <w:noProof/>
                <w:webHidden/>
              </w:rPr>
              <w:fldChar w:fldCharType="separate"/>
            </w:r>
            <w:r>
              <w:rPr>
                <w:noProof/>
                <w:webHidden/>
              </w:rPr>
              <w:t>13</w:t>
            </w:r>
            <w:r>
              <w:rPr>
                <w:noProof/>
                <w:webHidden/>
              </w:rPr>
              <w:fldChar w:fldCharType="end"/>
            </w:r>
          </w:hyperlink>
        </w:p>
        <w:p w14:paraId="60CDC254" w14:textId="456CF333" w:rsidR="00474A04" w:rsidRDefault="00474A04">
          <w:pPr>
            <w:pStyle w:val="TOC2"/>
            <w:tabs>
              <w:tab w:val="left" w:pos="880"/>
              <w:tab w:val="right" w:leader="dot" w:pos="9571"/>
            </w:tabs>
            <w:rPr>
              <w:rFonts w:eastAsiaTheme="minorEastAsia"/>
              <w:noProof/>
              <w:lang w:eastAsia="en-GB"/>
            </w:rPr>
          </w:pPr>
          <w:hyperlink w:anchor="_Toc155699710" w:history="1">
            <w:r w:rsidRPr="000D5E02">
              <w:rPr>
                <w:rStyle w:val="Hyperlink"/>
                <w:noProof/>
              </w:rPr>
              <w:t>8.11</w:t>
            </w:r>
            <w:r>
              <w:rPr>
                <w:rFonts w:eastAsiaTheme="minorEastAsia"/>
                <w:noProof/>
                <w:lang w:eastAsia="en-GB"/>
              </w:rPr>
              <w:tab/>
            </w:r>
            <w:r w:rsidRPr="000D5E02">
              <w:rPr>
                <w:rStyle w:val="Hyperlink"/>
                <w:noProof/>
              </w:rPr>
              <w:t>Human Resources Team</w:t>
            </w:r>
            <w:r>
              <w:rPr>
                <w:noProof/>
                <w:webHidden/>
              </w:rPr>
              <w:tab/>
            </w:r>
            <w:r>
              <w:rPr>
                <w:noProof/>
                <w:webHidden/>
              </w:rPr>
              <w:fldChar w:fldCharType="begin"/>
            </w:r>
            <w:r>
              <w:rPr>
                <w:noProof/>
                <w:webHidden/>
              </w:rPr>
              <w:instrText xml:space="preserve"> PAGEREF _Toc155699710 \h </w:instrText>
            </w:r>
            <w:r>
              <w:rPr>
                <w:noProof/>
                <w:webHidden/>
              </w:rPr>
            </w:r>
            <w:r>
              <w:rPr>
                <w:noProof/>
                <w:webHidden/>
              </w:rPr>
              <w:fldChar w:fldCharType="separate"/>
            </w:r>
            <w:r>
              <w:rPr>
                <w:noProof/>
                <w:webHidden/>
              </w:rPr>
              <w:t>13</w:t>
            </w:r>
            <w:r>
              <w:rPr>
                <w:noProof/>
                <w:webHidden/>
              </w:rPr>
              <w:fldChar w:fldCharType="end"/>
            </w:r>
          </w:hyperlink>
        </w:p>
        <w:p w14:paraId="50A50C39" w14:textId="20069606" w:rsidR="00474A04" w:rsidRDefault="00474A04">
          <w:pPr>
            <w:pStyle w:val="TOC2"/>
            <w:tabs>
              <w:tab w:val="left" w:pos="880"/>
              <w:tab w:val="right" w:leader="dot" w:pos="9571"/>
            </w:tabs>
            <w:rPr>
              <w:rFonts w:eastAsiaTheme="minorEastAsia"/>
              <w:noProof/>
              <w:lang w:eastAsia="en-GB"/>
            </w:rPr>
          </w:pPr>
          <w:hyperlink w:anchor="_Toc155699711" w:history="1">
            <w:r w:rsidRPr="000D5E02">
              <w:rPr>
                <w:rStyle w:val="Hyperlink"/>
                <w:noProof/>
              </w:rPr>
              <w:t>8.12</w:t>
            </w:r>
            <w:r>
              <w:rPr>
                <w:rFonts w:eastAsiaTheme="minorEastAsia"/>
                <w:noProof/>
                <w:lang w:eastAsia="en-GB"/>
              </w:rPr>
              <w:tab/>
            </w:r>
            <w:r w:rsidRPr="000D5E02">
              <w:rPr>
                <w:rStyle w:val="Hyperlink"/>
                <w:noProof/>
              </w:rPr>
              <w:t>Timing</w:t>
            </w:r>
            <w:r>
              <w:rPr>
                <w:noProof/>
                <w:webHidden/>
              </w:rPr>
              <w:tab/>
            </w:r>
            <w:r>
              <w:rPr>
                <w:noProof/>
                <w:webHidden/>
              </w:rPr>
              <w:fldChar w:fldCharType="begin"/>
            </w:r>
            <w:r>
              <w:rPr>
                <w:noProof/>
                <w:webHidden/>
              </w:rPr>
              <w:instrText xml:space="preserve"> PAGEREF _Toc155699711 \h </w:instrText>
            </w:r>
            <w:r>
              <w:rPr>
                <w:noProof/>
                <w:webHidden/>
              </w:rPr>
            </w:r>
            <w:r>
              <w:rPr>
                <w:noProof/>
                <w:webHidden/>
              </w:rPr>
              <w:fldChar w:fldCharType="separate"/>
            </w:r>
            <w:r>
              <w:rPr>
                <w:noProof/>
                <w:webHidden/>
              </w:rPr>
              <w:t>13</w:t>
            </w:r>
            <w:r>
              <w:rPr>
                <w:noProof/>
                <w:webHidden/>
              </w:rPr>
              <w:fldChar w:fldCharType="end"/>
            </w:r>
          </w:hyperlink>
        </w:p>
        <w:p w14:paraId="66D2BC46" w14:textId="5BD68F54" w:rsidR="00474A04" w:rsidRDefault="00474A04">
          <w:pPr>
            <w:pStyle w:val="TOC2"/>
            <w:tabs>
              <w:tab w:val="left" w:pos="880"/>
              <w:tab w:val="right" w:leader="dot" w:pos="9571"/>
            </w:tabs>
            <w:rPr>
              <w:rFonts w:eastAsiaTheme="minorEastAsia"/>
              <w:noProof/>
              <w:lang w:eastAsia="en-GB"/>
            </w:rPr>
          </w:pPr>
          <w:hyperlink w:anchor="_Toc155699712" w:history="1">
            <w:r w:rsidRPr="000D5E02">
              <w:rPr>
                <w:rStyle w:val="Hyperlink"/>
                <w:noProof/>
              </w:rPr>
              <w:t>8.13</w:t>
            </w:r>
            <w:r>
              <w:rPr>
                <w:rFonts w:eastAsiaTheme="minorEastAsia"/>
                <w:noProof/>
                <w:lang w:eastAsia="en-GB"/>
              </w:rPr>
              <w:tab/>
            </w:r>
            <w:r w:rsidRPr="000D5E02">
              <w:rPr>
                <w:rStyle w:val="Hyperlink"/>
                <w:noProof/>
              </w:rPr>
              <w:t>Reasonable grounds</w:t>
            </w:r>
            <w:r>
              <w:rPr>
                <w:noProof/>
                <w:webHidden/>
              </w:rPr>
              <w:tab/>
            </w:r>
            <w:r>
              <w:rPr>
                <w:noProof/>
                <w:webHidden/>
              </w:rPr>
              <w:fldChar w:fldCharType="begin"/>
            </w:r>
            <w:r>
              <w:rPr>
                <w:noProof/>
                <w:webHidden/>
              </w:rPr>
              <w:instrText xml:space="preserve"> PAGEREF _Toc155699712 \h </w:instrText>
            </w:r>
            <w:r>
              <w:rPr>
                <w:noProof/>
                <w:webHidden/>
              </w:rPr>
            </w:r>
            <w:r>
              <w:rPr>
                <w:noProof/>
                <w:webHidden/>
              </w:rPr>
              <w:fldChar w:fldCharType="separate"/>
            </w:r>
            <w:r>
              <w:rPr>
                <w:noProof/>
                <w:webHidden/>
              </w:rPr>
              <w:t>13</w:t>
            </w:r>
            <w:r>
              <w:rPr>
                <w:noProof/>
                <w:webHidden/>
              </w:rPr>
              <w:fldChar w:fldCharType="end"/>
            </w:r>
          </w:hyperlink>
        </w:p>
        <w:p w14:paraId="3D8DB3E7" w14:textId="1610A705" w:rsidR="00474A04" w:rsidRDefault="00474A04">
          <w:pPr>
            <w:pStyle w:val="TOC2"/>
            <w:tabs>
              <w:tab w:val="left" w:pos="880"/>
              <w:tab w:val="right" w:leader="dot" w:pos="9571"/>
            </w:tabs>
            <w:rPr>
              <w:rFonts w:eastAsiaTheme="minorEastAsia"/>
              <w:noProof/>
              <w:lang w:eastAsia="en-GB"/>
            </w:rPr>
          </w:pPr>
          <w:hyperlink w:anchor="_Toc155699713" w:history="1">
            <w:r w:rsidRPr="000D5E02">
              <w:rPr>
                <w:rStyle w:val="Hyperlink"/>
                <w:noProof/>
              </w:rPr>
              <w:t>8.14</w:t>
            </w:r>
            <w:r>
              <w:rPr>
                <w:rFonts w:eastAsiaTheme="minorEastAsia"/>
                <w:noProof/>
                <w:lang w:eastAsia="en-GB"/>
              </w:rPr>
              <w:tab/>
            </w:r>
            <w:r w:rsidRPr="000D5E02">
              <w:rPr>
                <w:rStyle w:val="Hyperlink"/>
                <w:noProof/>
              </w:rPr>
              <w:t>Discuss with colleague</w:t>
            </w:r>
            <w:r>
              <w:rPr>
                <w:noProof/>
                <w:webHidden/>
              </w:rPr>
              <w:tab/>
            </w:r>
            <w:r>
              <w:rPr>
                <w:noProof/>
                <w:webHidden/>
              </w:rPr>
              <w:fldChar w:fldCharType="begin"/>
            </w:r>
            <w:r>
              <w:rPr>
                <w:noProof/>
                <w:webHidden/>
              </w:rPr>
              <w:instrText xml:space="preserve"> PAGEREF _Toc155699713 \h </w:instrText>
            </w:r>
            <w:r>
              <w:rPr>
                <w:noProof/>
                <w:webHidden/>
              </w:rPr>
            </w:r>
            <w:r>
              <w:rPr>
                <w:noProof/>
                <w:webHidden/>
              </w:rPr>
              <w:fldChar w:fldCharType="separate"/>
            </w:r>
            <w:r>
              <w:rPr>
                <w:noProof/>
                <w:webHidden/>
              </w:rPr>
              <w:t>13</w:t>
            </w:r>
            <w:r>
              <w:rPr>
                <w:noProof/>
                <w:webHidden/>
              </w:rPr>
              <w:fldChar w:fldCharType="end"/>
            </w:r>
          </w:hyperlink>
        </w:p>
        <w:p w14:paraId="003B8308" w14:textId="389CC50B" w:rsidR="00474A04" w:rsidRDefault="00474A04">
          <w:pPr>
            <w:pStyle w:val="TOC2"/>
            <w:tabs>
              <w:tab w:val="left" w:pos="880"/>
              <w:tab w:val="right" w:leader="dot" w:pos="9571"/>
            </w:tabs>
            <w:rPr>
              <w:rFonts w:eastAsiaTheme="minorEastAsia"/>
              <w:noProof/>
              <w:lang w:eastAsia="en-GB"/>
            </w:rPr>
          </w:pPr>
          <w:hyperlink w:anchor="_Toc155699714" w:history="1">
            <w:r w:rsidRPr="000D5E02">
              <w:rPr>
                <w:rStyle w:val="Hyperlink"/>
                <w:noProof/>
              </w:rPr>
              <w:t>8.15</w:t>
            </w:r>
            <w:r>
              <w:rPr>
                <w:rFonts w:eastAsiaTheme="minorEastAsia"/>
                <w:noProof/>
                <w:lang w:eastAsia="en-GB"/>
              </w:rPr>
              <w:tab/>
            </w:r>
            <w:r w:rsidRPr="000D5E02">
              <w:rPr>
                <w:rStyle w:val="Hyperlink"/>
                <w:noProof/>
              </w:rPr>
              <w:t>Trade union representative</w:t>
            </w:r>
            <w:r>
              <w:rPr>
                <w:noProof/>
                <w:webHidden/>
              </w:rPr>
              <w:tab/>
            </w:r>
            <w:r>
              <w:rPr>
                <w:noProof/>
                <w:webHidden/>
              </w:rPr>
              <w:fldChar w:fldCharType="begin"/>
            </w:r>
            <w:r>
              <w:rPr>
                <w:noProof/>
                <w:webHidden/>
              </w:rPr>
              <w:instrText xml:space="preserve"> PAGEREF _Toc155699714 \h </w:instrText>
            </w:r>
            <w:r>
              <w:rPr>
                <w:noProof/>
                <w:webHidden/>
              </w:rPr>
            </w:r>
            <w:r>
              <w:rPr>
                <w:noProof/>
                <w:webHidden/>
              </w:rPr>
              <w:fldChar w:fldCharType="separate"/>
            </w:r>
            <w:r>
              <w:rPr>
                <w:noProof/>
                <w:webHidden/>
              </w:rPr>
              <w:t>13</w:t>
            </w:r>
            <w:r>
              <w:rPr>
                <w:noProof/>
                <w:webHidden/>
              </w:rPr>
              <w:fldChar w:fldCharType="end"/>
            </w:r>
          </w:hyperlink>
        </w:p>
        <w:p w14:paraId="061E82C8" w14:textId="4159F755" w:rsidR="00474A04" w:rsidRDefault="00474A04">
          <w:pPr>
            <w:pStyle w:val="TOC2"/>
            <w:tabs>
              <w:tab w:val="left" w:pos="880"/>
              <w:tab w:val="right" w:leader="dot" w:pos="9571"/>
            </w:tabs>
            <w:rPr>
              <w:rFonts w:eastAsiaTheme="minorEastAsia"/>
              <w:noProof/>
              <w:lang w:eastAsia="en-GB"/>
            </w:rPr>
          </w:pPr>
          <w:hyperlink w:anchor="_Toc155699715" w:history="1">
            <w:r w:rsidRPr="000D5E02">
              <w:rPr>
                <w:rStyle w:val="Hyperlink"/>
                <w:noProof/>
              </w:rPr>
              <w:t>8.16</w:t>
            </w:r>
            <w:r>
              <w:rPr>
                <w:rFonts w:eastAsiaTheme="minorEastAsia"/>
                <w:noProof/>
                <w:lang w:eastAsia="en-GB"/>
              </w:rPr>
              <w:tab/>
            </w:r>
            <w:r w:rsidRPr="000D5E02">
              <w:rPr>
                <w:rStyle w:val="Hyperlink"/>
                <w:noProof/>
              </w:rPr>
              <w:t>Externally</w:t>
            </w:r>
            <w:r>
              <w:rPr>
                <w:noProof/>
                <w:webHidden/>
              </w:rPr>
              <w:tab/>
            </w:r>
            <w:r>
              <w:rPr>
                <w:noProof/>
                <w:webHidden/>
              </w:rPr>
              <w:fldChar w:fldCharType="begin"/>
            </w:r>
            <w:r>
              <w:rPr>
                <w:noProof/>
                <w:webHidden/>
              </w:rPr>
              <w:instrText xml:space="preserve"> PAGEREF _Toc155699715 \h </w:instrText>
            </w:r>
            <w:r>
              <w:rPr>
                <w:noProof/>
                <w:webHidden/>
              </w:rPr>
            </w:r>
            <w:r>
              <w:rPr>
                <w:noProof/>
                <w:webHidden/>
              </w:rPr>
              <w:fldChar w:fldCharType="separate"/>
            </w:r>
            <w:r>
              <w:rPr>
                <w:noProof/>
                <w:webHidden/>
              </w:rPr>
              <w:t>14</w:t>
            </w:r>
            <w:r>
              <w:rPr>
                <w:noProof/>
                <w:webHidden/>
              </w:rPr>
              <w:fldChar w:fldCharType="end"/>
            </w:r>
          </w:hyperlink>
        </w:p>
        <w:p w14:paraId="5B8BE0F6" w14:textId="4AC6EEEC" w:rsidR="00474A04" w:rsidRDefault="00474A04">
          <w:pPr>
            <w:pStyle w:val="TOC1"/>
            <w:tabs>
              <w:tab w:val="left" w:pos="440"/>
              <w:tab w:val="right" w:leader="dot" w:pos="9571"/>
            </w:tabs>
            <w:rPr>
              <w:rFonts w:eastAsiaTheme="minorEastAsia"/>
              <w:noProof/>
              <w:lang w:eastAsia="en-GB"/>
            </w:rPr>
          </w:pPr>
          <w:hyperlink w:anchor="_Toc155699716" w:history="1">
            <w:r w:rsidRPr="000D5E02">
              <w:rPr>
                <w:rStyle w:val="Hyperlink"/>
                <w:noProof/>
              </w:rPr>
              <w:t>9</w:t>
            </w:r>
            <w:r>
              <w:rPr>
                <w:rFonts w:eastAsiaTheme="minorEastAsia"/>
                <w:noProof/>
                <w:lang w:eastAsia="en-GB"/>
              </w:rPr>
              <w:tab/>
            </w:r>
            <w:r w:rsidRPr="000D5E02">
              <w:rPr>
                <w:rStyle w:val="Hyperlink"/>
                <w:noProof/>
              </w:rPr>
              <w:t>How the Governing Body/council will respond</w:t>
            </w:r>
            <w:r>
              <w:rPr>
                <w:noProof/>
                <w:webHidden/>
              </w:rPr>
              <w:tab/>
            </w:r>
            <w:r>
              <w:rPr>
                <w:noProof/>
                <w:webHidden/>
              </w:rPr>
              <w:fldChar w:fldCharType="begin"/>
            </w:r>
            <w:r>
              <w:rPr>
                <w:noProof/>
                <w:webHidden/>
              </w:rPr>
              <w:instrText xml:space="preserve"> PAGEREF _Toc155699716 \h </w:instrText>
            </w:r>
            <w:r>
              <w:rPr>
                <w:noProof/>
                <w:webHidden/>
              </w:rPr>
            </w:r>
            <w:r>
              <w:rPr>
                <w:noProof/>
                <w:webHidden/>
              </w:rPr>
              <w:fldChar w:fldCharType="separate"/>
            </w:r>
            <w:r>
              <w:rPr>
                <w:noProof/>
                <w:webHidden/>
              </w:rPr>
              <w:t>14</w:t>
            </w:r>
            <w:r>
              <w:rPr>
                <w:noProof/>
                <w:webHidden/>
              </w:rPr>
              <w:fldChar w:fldCharType="end"/>
            </w:r>
          </w:hyperlink>
        </w:p>
        <w:p w14:paraId="20422F52" w14:textId="62762221" w:rsidR="00474A04" w:rsidRDefault="00474A04">
          <w:pPr>
            <w:pStyle w:val="TOC2"/>
            <w:tabs>
              <w:tab w:val="left" w:pos="880"/>
              <w:tab w:val="right" w:leader="dot" w:pos="9571"/>
            </w:tabs>
            <w:rPr>
              <w:rFonts w:eastAsiaTheme="minorEastAsia"/>
              <w:noProof/>
              <w:lang w:eastAsia="en-GB"/>
            </w:rPr>
          </w:pPr>
          <w:hyperlink w:anchor="_Toc155699717" w:history="1">
            <w:r w:rsidRPr="000D5E02">
              <w:rPr>
                <w:rStyle w:val="Hyperlink"/>
                <w:noProof/>
              </w:rPr>
              <w:t>9.1</w:t>
            </w:r>
            <w:r>
              <w:rPr>
                <w:rFonts w:eastAsiaTheme="minorEastAsia"/>
                <w:noProof/>
                <w:lang w:eastAsia="en-GB"/>
              </w:rPr>
              <w:tab/>
            </w:r>
            <w:r w:rsidRPr="000D5E02">
              <w:rPr>
                <w:rStyle w:val="Hyperlink"/>
                <w:noProof/>
              </w:rPr>
              <w:t>Governing Body and Responsible person</w:t>
            </w:r>
            <w:r>
              <w:rPr>
                <w:noProof/>
                <w:webHidden/>
              </w:rPr>
              <w:tab/>
            </w:r>
            <w:r>
              <w:rPr>
                <w:noProof/>
                <w:webHidden/>
              </w:rPr>
              <w:fldChar w:fldCharType="begin"/>
            </w:r>
            <w:r>
              <w:rPr>
                <w:noProof/>
                <w:webHidden/>
              </w:rPr>
              <w:instrText xml:space="preserve"> PAGEREF _Toc155699717 \h </w:instrText>
            </w:r>
            <w:r>
              <w:rPr>
                <w:noProof/>
                <w:webHidden/>
              </w:rPr>
            </w:r>
            <w:r>
              <w:rPr>
                <w:noProof/>
                <w:webHidden/>
              </w:rPr>
              <w:fldChar w:fldCharType="separate"/>
            </w:r>
            <w:r>
              <w:rPr>
                <w:noProof/>
                <w:webHidden/>
              </w:rPr>
              <w:t>14</w:t>
            </w:r>
            <w:r>
              <w:rPr>
                <w:noProof/>
                <w:webHidden/>
              </w:rPr>
              <w:fldChar w:fldCharType="end"/>
            </w:r>
          </w:hyperlink>
        </w:p>
        <w:p w14:paraId="261E2A57" w14:textId="2B931484" w:rsidR="00474A04" w:rsidRDefault="00474A04">
          <w:pPr>
            <w:pStyle w:val="TOC2"/>
            <w:tabs>
              <w:tab w:val="left" w:pos="880"/>
              <w:tab w:val="right" w:leader="dot" w:pos="9571"/>
            </w:tabs>
            <w:rPr>
              <w:rFonts w:eastAsiaTheme="minorEastAsia"/>
              <w:noProof/>
              <w:lang w:eastAsia="en-GB"/>
            </w:rPr>
          </w:pPr>
          <w:hyperlink w:anchor="_Toc155699718" w:history="1">
            <w:r w:rsidRPr="000D5E02">
              <w:rPr>
                <w:rStyle w:val="Hyperlink"/>
                <w:noProof/>
              </w:rPr>
              <w:t>8.2</w:t>
            </w:r>
            <w:r>
              <w:rPr>
                <w:rFonts w:eastAsiaTheme="minorEastAsia"/>
                <w:noProof/>
                <w:lang w:eastAsia="en-GB"/>
              </w:rPr>
              <w:tab/>
            </w:r>
            <w:r w:rsidRPr="000D5E02">
              <w:rPr>
                <w:rStyle w:val="Hyperlink"/>
                <w:noProof/>
              </w:rPr>
              <w:t>Actions from</w:t>
            </w:r>
            <w:r>
              <w:rPr>
                <w:noProof/>
                <w:webHidden/>
              </w:rPr>
              <w:tab/>
            </w:r>
            <w:r>
              <w:rPr>
                <w:noProof/>
                <w:webHidden/>
              </w:rPr>
              <w:fldChar w:fldCharType="begin"/>
            </w:r>
            <w:r>
              <w:rPr>
                <w:noProof/>
                <w:webHidden/>
              </w:rPr>
              <w:instrText xml:space="preserve"> PAGEREF _Toc155699718 \h </w:instrText>
            </w:r>
            <w:r>
              <w:rPr>
                <w:noProof/>
                <w:webHidden/>
              </w:rPr>
            </w:r>
            <w:r>
              <w:rPr>
                <w:noProof/>
                <w:webHidden/>
              </w:rPr>
              <w:fldChar w:fldCharType="separate"/>
            </w:r>
            <w:r>
              <w:rPr>
                <w:noProof/>
                <w:webHidden/>
              </w:rPr>
              <w:t>14</w:t>
            </w:r>
            <w:r>
              <w:rPr>
                <w:noProof/>
                <w:webHidden/>
              </w:rPr>
              <w:fldChar w:fldCharType="end"/>
            </w:r>
          </w:hyperlink>
        </w:p>
        <w:p w14:paraId="6E4B255E" w14:textId="1F262C12" w:rsidR="00474A04" w:rsidRDefault="00474A04">
          <w:pPr>
            <w:pStyle w:val="TOC2"/>
            <w:tabs>
              <w:tab w:val="left" w:pos="880"/>
              <w:tab w:val="right" w:leader="dot" w:pos="9571"/>
            </w:tabs>
            <w:rPr>
              <w:rFonts w:eastAsiaTheme="minorEastAsia"/>
              <w:noProof/>
              <w:lang w:eastAsia="en-GB"/>
            </w:rPr>
          </w:pPr>
          <w:hyperlink w:anchor="_Toc155699719" w:history="1">
            <w:r w:rsidRPr="000D5E02">
              <w:rPr>
                <w:rStyle w:val="Hyperlink"/>
                <w:noProof/>
              </w:rPr>
              <w:t>9.2</w:t>
            </w:r>
            <w:r>
              <w:rPr>
                <w:rFonts w:eastAsiaTheme="minorEastAsia"/>
                <w:noProof/>
                <w:lang w:eastAsia="en-GB"/>
              </w:rPr>
              <w:tab/>
            </w:r>
            <w:r w:rsidRPr="000D5E02">
              <w:rPr>
                <w:rStyle w:val="Hyperlink"/>
                <w:noProof/>
              </w:rPr>
              <w:t>Initial enquiries</w:t>
            </w:r>
            <w:r>
              <w:rPr>
                <w:noProof/>
                <w:webHidden/>
              </w:rPr>
              <w:tab/>
            </w:r>
            <w:r>
              <w:rPr>
                <w:noProof/>
                <w:webHidden/>
              </w:rPr>
              <w:fldChar w:fldCharType="begin"/>
            </w:r>
            <w:r>
              <w:rPr>
                <w:noProof/>
                <w:webHidden/>
              </w:rPr>
              <w:instrText xml:space="preserve"> PAGEREF _Toc155699719 \h </w:instrText>
            </w:r>
            <w:r>
              <w:rPr>
                <w:noProof/>
                <w:webHidden/>
              </w:rPr>
            </w:r>
            <w:r>
              <w:rPr>
                <w:noProof/>
                <w:webHidden/>
              </w:rPr>
              <w:fldChar w:fldCharType="separate"/>
            </w:r>
            <w:r>
              <w:rPr>
                <w:noProof/>
                <w:webHidden/>
              </w:rPr>
              <w:t>14</w:t>
            </w:r>
            <w:r>
              <w:rPr>
                <w:noProof/>
                <w:webHidden/>
              </w:rPr>
              <w:fldChar w:fldCharType="end"/>
            </w:r>
          </w:hyperlink>
        </w:p>
        <w:p w14:paraId="53E57837" w14:textId="0ED58C0C" w:rsidR="00474A04" w:rsidRDefault="00474A04">
          <w:pPr>
            <w:pStyle w:val="TOC2"/>
            <w:tabs>
              <w:tab w:val="left" w:pos="880"/>
              <w:tab w:val="right" w:leader="dot" w:pos="9571"/>
            </w:tabs>
            <w:rPr>
              <w:rFonts w:eastAsiaTheme="minorEastAsia"/>
              <w:noProof/>
              <w:lang w:eastAsia="en-GB"/>
            </w:rPr>
          </w:pPr>
          <w:hyperlink w:anchor="_Toc155699720" w:history="1">
            <w:r w:rsidRPr="000D5E02">
              <w:rPr>
                <w:rStyle w:val="Hyperlink"/>
                <w:noProof/>
              </w:rPr>
              <w:t>9.3</w:t>
            </w:r>
            <w:r>
              <w:rPr>
                <w:rFonts w:eastAsiaTheme="minorEastAsia"/>
                <w:noProof/>
                <w:lang w:eastAsia="en-GB"/>
              </w:rPr>
              <w:tab/>
            </w:r>
            <w:r w:rsidRPr="000D5E02">
              <w:rPr>
                <w:rStyle w:val="Hyperlink"/>
                <w:noProof/>
              </w:rPr>
              <w:t>Specific procedures</w:t>
            </w:r>
            <w:r>
              <w:rPr>
                <w:noProof/>
                <w:webHidden/>
              </w:rPr>
              <w:tab/>
            </w:r>
            <w:r>
              <w:rPr>
                <w:noProof/>
                <w:webHidden/>
              </w:rPr>
              <w:fldChar w:fldCharType="begin"/>
            </w:r>
            <w:r>
              <w:rPr>
                <w:noProof/>
                <w:webHidden/>
              </w:rPr>
              <w:instrText xml:space="preserve"> PAGEREF _Toc155699720 \h </w:instrText>
            </w:r>
            <w:r>
              <w:rPr>
                <w:noProof/>
                <w:webHidden/>
              </w:rPr>
            </w:r>
            <w:r>
              <w:rPr>
                <w:noProof/>
                <w:webHidden/>
              </w:rPr>
              <w:fldChar w:fldCharType="separate"/>
            </w:r>
            <w:r>
              <w:rPr>
                <w:noProof/>
                <w:webHidden/>
              </w:rPr>
              <w:t>14</w:t>
            </w:r>
            <w:r>
              <w:rPr>
                <w:noProof/>
                <w:webHidden/>
              </w:rPr>
              <w:fldChar w:fldCharType="end"/>
            </w:r>
          </w:hyperlink>
        </w:p>
        <w:p w14:paraId="2541B391" w14:textId="0A269EEE" w:rsidR="00474A04" w:rsidRDefault="00474A04">
          <w:pPr>
            <w:pStyle w:val="TOC2"/>
            <w:tabs>
              <w:tab w:val="left" w:pos="880"/>
              <w:tab w:val="right" w:leader="dot" w:pos="9571"/>
            </w:tabs>
            <w:rPr>
              <w:rFonts w:eastAsiaTheme="minorEastAsia"/>
              <w:noProof/>
              <w:lang w:eastAsia="en-GB"/>
            </w:rPr>
          </w:pPr>
          <w:hyperlink w:anchor="_Toc155699721" w:history="1">
            <w:r w:rsidRPr="000D5E02">
              <w:rPr>
                <w:rStyle w:val="Hyperlink"/>
                <w:noProof/>
              </w:rPr>
              <w:t>9.4</w:t>
            </w:r>
            <w:r>
              <w:rPr>
                <w:rFonts w:eastAsiaTheme="minorEastAsia"/>
                <w:noProof/>
                <w:lang w:eastAsia="en-GB"/>
              </w:rPr>
              <w:tab/>
            </w:r>
            <w:r w:rsidRPr="000D5E02">
              <w:rPr>
                <w:rStyle w:val="Hyperlink"/>
                <w:noProof/>
              </w:rPr>
              <w:t>Agreed action</w:t>
            </w:r>
            <w:r>
              <w:rPr>
                <w:noProof/>
                <w:webHidden/>
              </w:rPr>
              <w:tab/>
            </w:r>
            <w:r>
              <w:rPr>
                <w:noProof/>
                <w:webHidden/>
              </w:rPr>
              <w:fldChar w:fldCharType="begin"/>
            </w:r>
            <w:r>
              <w:rPr>
                <w:noProof/>
                <w:webHidden/>
              </w:rPr>
              <w:instrText xml:space="preserve"> PAGEREF _Toc155699721 \h </w:instrText>
            </w:r>
            <w:r>
              <w:rPr>
                <w:noProof/>
                <w:webHidden/>
              </w:rPr>
            </w:r>
            <w:r>
              <w:rPr>
                <w:noProof/>
                <w:webHidden/>
              </w:rPr>
              <w:fldChar w:fldCharType="separate"/>
            </w:r>
            <w:r>
              <w:rPr>
                <w:noProof/>
                <w:webHidden/>
              </w:rPr>
              <w:t>14</w:t>
            </w:r>
            <w:r>
              <w:rPr>
                <w:noProof/>
                <w:webHidden/>
              </w:rPr>
              <w:fldChar w:fldCharType="end"/>
            </w:r>
          </w:hyperlink>
        </w:p>
        <w:p w14:paraId="6492967E" w14:textId="77581C6C" w:rsidR="00474A04" w:rsidRDefault="00474A04">
          <w:pPr>
            <w:pStyle w:val="TOC2"/>
            <w:tabs>
              <w:tab w:val="left" w:pos="880"/>
              <w:tab w:val="right" w:leader="dot" w:pos="9571"/>
            </w:tabs>
            <w:rPr>
              <w:rFonts w:eastAsiaTheme="minorEastAsia"/>
              <w:noProof/>
              <w:lang w:eastAsia="en-GB"/>
            </w:rPr>
          </w:pPr>
          <w:hyperlink w:anchor="_Toc155699722" w:history="1">
            <w:r w:rsidRPr="000D5E02">
              <w:rPr>
                <w:rStyle w:val="Hyperlink"/>
                <w:noProof/>
              </w:rPr>
              <w:t>9.5</w:t>
            </w:r>
            <w:r>
              <w:rPr>
                <w:rFonts w:eastAsiaTheme="minorEastAsia"/>
                <w:noProof/>
                <w:lang w:eastAsia="en-GB"/>
              </w:rPr>
              <w:tab/>
            </w:r>
            <w:r w:rsidRPr="000D5E02">
              <w:rPr>
                <w:rStyle w:val="Hyperlink"/>
                <w:noProof/>
              </w:rPr>
              <w:t>10 working days</w:t>
            </w:r>
            <w:r>
              <w:rPr>
                <w:noProof/>
                <w:webHidden/>
              </w:rPr>
              <w:tab/>
            </w:r>
            <w:r>
              <w:rPr>
                <w:noProof/>
                <w:webHidden/>
              </w:rPr>
              <w:fldChar w:fldCharType="begin"/>
            </w:r>
            <w:r>
              <w:rPr>
                <w:noProof/>
                <w:webHidden/>
              </w:rPr>
              <w:instrText xml:space="preserve"> PAGEREF _Toc155699722 \h </w:instrText>
            </w:r>
            <w:r>
              <w:rPr>
                <w:noProof/>
                <w:webHidden/>
              </w:rPr>
            </w:r>
            <w:r>
              <w:rPr>
                <w:noProof/>
                <w:webHidden/>
              </w:rPr>
              <w:fldChar w:fldCharType="separate"/>
            </w:r>
            <w:r>
              <w:rPr>
                <w:noProof/>
                <w:webHidden/>
              </w:rPr>
              <w:t>14</w:t>
            </w:r>
            <w:r>
              <w:rPr>
                <w:noProof/>
                <w:webHidden/>
              </w:rPr>
              <w:fldChar w:fldCharType="end"/>
            </w:r>
          </w:hyperlink>
        </w:p>
        <w:p w14:paraId="66A4514A" w14:textId="3622AB2F" w:rsidR="00474A04" w:rsidRDefault="00474A04">
          <w:pPr>
            <w:pStyle w:val="TOC2"/>
            <w:tabs>
              <w:tab w:val="left" w:pos="880"/>
              <w:tab w:val="right" w:leader="dot" w:pos="9571"/>
            </w:tabs>
            <w:rPr>
              <w:rFonts w:eastAsiaTheme="minorEastAsia"/>
              <w:noProof/>
              <w:lang w:eastAsia="en-GB"/>
            </w:rPr>
          </w:pPr>
          <w:hyperlink w:anchor="_Toc155699723" w:history="1">
            <w:r w:rsidRPr="000D5E02">
              <w:rPr>
                <w:rStyle w:val="Hyperlink"/>
                <w:noProof/>
              </w:rPr>
              <w:t>9.6</w:t>
            </w:r>
            <w:r>
              <w:rPr>
                <w:rFonts w:eastAsiaTheme="minorEastAsia"/>
                <w:noProof/>
                <w:lang w:eastAsia="en-GB"/>
              </w:rPr>
              <w:tab/>
            </w:r>
            <w:r w:rsidRPr="000D5E02">
              <w:rPr>
                <w:rStyle w:val="Hyperlink"/>
                <w:noProof/>
              </w:rPr>
              <w:t>Clarify information</w:t>
            </w:r>
            <w:r>
              <w:rPr>
                <w:noProof/>
                <w:webHidden/>
              </w:rPr>
              <w:tab/>
            </w:r>
            <w:r>
              <w:rPr>
                <w:noProof/>
                <w:webHidden/>
              </w:rPr>
              <w:fldChar w:fldCharType="begin"/>
            </w:r>
            <w:r>
              <w:rPr>
                <w:noProof/>
                <w:webHidden/>
              </w:rPr>
              <w:instrText xml:space="preserve"> PAGEREF _Toc155699723 \h </w:instrText>
            </w:r>
            <w:r>
              <w:rPr>
                <w:noProof/>
                <w:webHidden/>
              </w:rPr>
            </w:r>
            <w:r>
              <w:rPr>
                <w:noProof/>
                <w:webHidden/>
              </w:rPr>
              <w:fldChar w:fldCharType="separate"/>
            </w:r>
            <w:r>
              <w:rPr>
                <w:noProof/>
                <w:webHidden/>
              </w:rPr>
              <w:t>15</w:t>
            </w:r>
            <w:r>
              <w:rPr>
                <w:noProof/>
                <w:webHidden/>
              </w:rPr>
              <w:fldChar w:fldCharType="end"/>
            </w:r>
          </w:hyperlink>
        </w:p>
        <w:p w14:paraId="48CF64D7" w14:textId="351729FD" w:rsidR="00474A04" w:rsidRDefault="00474A04">
          <w:pPr>
            <w:pStyle w:val="TOC2"/>
            <w:tabs>
              <w:tab w:val="left" w:pos="880"/>
              <w:tab w:val="right" w:leader="dot" w:pos="9571"/>
            </w:tabs>
            <w:rPr>
              <w:rFonts w:eastAsiaTheme="minorEastAsia"/>
              <w:noProof/>
              <w:lang w:eastAsia="en-GB"/>
            </w:rPr>
          </w:pPr>
          <w:hyperlink w:anchor="_Toc155699724" w:history="1">
            <w:r w:rsidRPr="000D5E02">
              <w:rPr>
                <w:rStyle w:val="Hyperlink"/>
                <w:noProof/>
              </w:rPr>
              <w:t>9.7</w:t>
            </w:r>
            <w:r>
              <w:rPr>
                <w:rFonts w:eastAsiaTheme="minorEastAsia"/>
                <w:noProof/>
                <w:lang w:eastAsia="en-GB"/>
              </w:rPr>
              <w:tab/>
            </w:r>
            <w:r w:rsidRPr="000D5E02">
              <w:rPr>
                <w:rStyle w:val="Hyperlink"/>
                <w:noProof/>
              </w:rPr>
              <w:t>Meeting</w:t>
            </w:r>
            <w:r>
              <w:rPr>
                <w:noProof/>
                <w:webHidden/>
              </w:rPr>
              <w:tab/>
            </w:r>
            <w:r>
              <w:rPr>
                <w:noProof/>
                <w:webHidden/>
              </w:rPr>
              <w:fldChar w:fldCharType="begin"/>
            </w:r>
            <w:r>
              <w:rPr>
                <w:noProof/>
                <w:webHidden/>
              </w:rPr>
              <w:instrText xml:space="preserve"> PAGEREF _Toc155699724 \h </w:instrText>
            </w:r>
            <w:r>
              <w:rPr>
                <w:noProof/>
                <w:webHidden/>
              </w:rPr>
            </w:r>
            <w:r>
              <w:rPr>
                <w:noProof/>
                <w:webHidden/>
              </w:rPr>
              <w:fldChar w:fldCharType="separate"/>
            </w:r>
            <w:r>
              <w:rPr>
                <w:noProof/>
                <w:webHidden/>
              </w:rPr>
              <w:t>15</w:t>
            </w:r>
            <w:r>
              <w:rPr>
                <w:noProof/>
                <w:webHidden/>
              </w:rPr>
              <w:fldChar w:fldCharType="end"/>
            </w:r>
          </w:hyperlink>
        </w:p>
        <w:p w14:paraId="575C6798" w14:textId="4AD9DF79" w:rsidR="00474A04" w:rsidRDefault="00474A04">
          <w:pPr>
            <w:pStyle w:val="TOC2"/>
            <w:tabs>
              <w:tab w:val="left" w:pos="880"/>
              <w:tab w:val="right" w:leader="dot" w:pos="9571"/>
            </w:tabs>
            <w:rPr>
              <w:rFonts w:eastAsiaTheme="minorEastAsia"/>
              <w:noProof/>
              <w:lang w:eastAsia="en-GB"/>
            </w:rPr>
          </w:pPr>
          <w:hyperlink w:anchor="_Toc155699725" w:history="1">
            <w:r w:rsidRPr="000D5E02">
              <w:rPr>
                <w:rStyle w:val="Hyperlink"/>
                <w:noProof/>
              </w:rPr>
              <w:t>9.8</w:t>
            </w:r>
            <w:r>
              <w:rPr>
                <w:rFonts w:eastAsiaTheme="minorEastAsia"/>
                <w:noProof/>
                <w:lang w:eastAsia="en-GB"/>
              </w:rPr>
              <w:tab/>
            </w:r>
            <w:r w:rsidRPr="000D5E02">
              <w:rPr>
                <w:rStyle w:val="Hyperlink"/>
                <w:noProof/>
              </w:rPr>
              <w:t>Minimise any difficulties</w:t>
            </w:r>
            <w:r>
              <w:rPr>
                <w:noProof/>
                <w:webHidden/>
              </w:rPr>
              <w:tab/>
            </w:r>
            <w:r>
              <w:rPr>
                <w:noProof/>
                <w:webHidden/>
              </w:rPr>
              <w:fldChar w:fldCharType="begin"/>
            </w:r>
            <w:r>
              <w:rPr>
                <w:noProof/>
                <w:webHidden/>
              </w:rPr>
              <w:instrText xml:space="preserve"> PAGEREF _Toc155699725 \h </w:instrText>
            </w:r>
            <w:r>
              <w:rPr>
                <w:noProof/>
                <w:webHidden/>
              </w:rPr>
            </w:r>
            <w:r>
              <w:rPr>
                <w:noProof/>
                <w:webHidden/>
              </w:rPr>
              <w:fldChar w:fldCharType="separate"/>
            </w:r>
            <w:r>
              <w:rPr>
                <w:noProof/>
                <w:webHidden/>
              </w:rPr>
              <w:t>15</w:t>
            </w:r>
            <w:r>
              <w:rPr>
                <w:noProof/>
                <w:webHidden/>
              </w:rPr>
              <w:fldChar w:fldCharType="end"/>
            </w:r>
          </w:hyperlink>
        </w:p>
        <w:p w14:paraId="0EFF03BE" w14:textId="3821D54C" w:rsidR="00474A04" w:rsidRDefault="00474A04">
          <w:pPr>
            <w:pStyle w:val="TOC2"/>
            <w:tabs>
              <w:tab w:val="left" w:pos="880"/>
              <w:tab w:val="right" w:leader="dot" w:pos="9571"/>
            </w:tabs>
            <w:rPr>
              <w:rFonts w:eastAsiaTheme="minorEastAsia"/>
              <w:noProof/>
              <w:lang w:eastAsia="en-GB"/>
            </w:rPr>
          </w:pPr>
          <w:hyperlink w:anchor="_Toc155699726" w:history="1">
            <w:r w:rsidRPr="000D5E02">
              <w:rPr>
                <w:rStyle w:val="Hyperlink"/>
                <w:noProof/>
              </w:rPr>
              <w:t>9.9</w:t>
            </w:r>
            <w:r>
              <w:rPr>
                <w:rFonts w:eastAsiaTheme="minorEastAsia"/>
                <w:noProof/>
                <w:lang w:eastAsia="en-GB"/>
              </w:rPr>
              <w:tab/>
            </w:r>
            <w:r w:rsidRPr="000D5E02">
              <w:rPr>
                <w:rStyle w:val="Hyperlink"/>
                <w:noProof/>
              </w:rPr>
              <w:t>Outcome</w:t>
            </w:r>
            <w:r>
              <w:rPr>
                <w:noProof/>
                <w:webHidden/>
              </w:rPr>
              <w:tab/>
            </w:r>
            <w:r>
              <w:rPr>
                <w:noProof/>
                <w:webHidden/>
              </w:rPr>
              <w:fldChar w:fldCharType="begin"/>
            </w:r>
            <w:r>
              <w:rPr>
                <w:noProof/>
                <w:webHidden/>
              </w:rPr>
              <w:instrText xml:space="preserve"> PAGEREF _Toc155699726 \h </w:instrText>
            </w:r>
            <w:r>
              <w:rPr>
                <w:noProof/>
                <w:webHidden/>
              </w:rPr>
            </w:r>
            <w:r>
              <w:rPr>
                <w:noProof/>
                <w:webHidden/>
              </w:rPr>
              <w:fldChar w:fldCharType="separate"/>
            </w:r>
            <w:r>
              <w:rPr>
                <w:noProof/>
                <w:webHidden/>
              </w:rPr>
              <w:t>15</w:t>
            </w:r>
            <w:r>
              <w:rPr>
                <w:noProof/>
                <w:webHidden/>
              </w:rPr>
              <w:fldChar w:fldCharType="end"/>
            </w:r>
          </w:hyperlink>
        </w:p>
        <w:p w14:paraId="683F5B79" w14:textId="6077D65E" w:rsidR="00474A04" w:rsidRDefault="00474A04">
          <w:pPr>
            <w:pStyle w:val="TOC1"/>
            <w:tabs>
              <w:tab w:val="left" w:pos="660"/>
              <w:tab w:val="right" w:leader="dot" w:pos="9571"/>
            </w:tabs>
            <w:rPr>
              <w:rFonts w:eastAsiaTheme="minorEastAsia"/>
              <w:noProof/>
              <w:lang w:eastAsia="en-GB"/>
            </w:rPr>
          </w:pPr>
          <w:hyperlink w:anchor="_Toc155699727" w:history="1">
            <w:r w:rsidRPr="000D5E02">
              <w:rPr>
                <w:rStyle w:val="Hyperlink"/>
                <w:noProof/>
              </w:rPr>
              <w:t>10</w:t>
            </w:r>
            <w:r>
              <w:rPr>
                <w:rFonts w:eastAsiaTheme="minorEastAsia"/>
                <w:noProof/>
                <w:lang w:eastAsia="en-GB"/>
              </w:rPr>
              <w:tab/>
            </w:r>
            <w:r w:rsidRPr="000D5E02">
              <w:rPr>
                <w:rStyle w:val="Hyperlink"/>
                <w:noProof/>
              </w:rPr>
              <w:t>The Responsible Officer</w:t>
            </w:r>
            <w:r>
              <w:rPr>
                <w:noProof/>
                <w:webHidden/>
              </w:rPr>
              <w:tab/>
            </w:r>
            <w:r>
              <w:rPr>
                <w:noProof/>
                <w:webHidden/>
              </w:rPr>
              <w:fldChar w:fldCharType="begin"/>
            </w:r>
            <w:r>
              <w:rPr>
                <w:noProof/>
                <w:webHidden/>
              </w:rPr>
              <w:instrText xml:space="preserve"> PAGEREF _Toc155699727 \h </w:instrText>
            </w:r>
            <w:r>
              <w:rPr>
                <w:noProof/>
                <w:webHidden/>
              </w:rPr>
            </w:r>
            <w:r>
              <w:rPr>
                <w:noProof/>
                <w:webHidden/>
              </w:rPr>
              <w:fldChar w:fldCharType="separate"/>
            </w:r>
            <w:r>
              <w:rPr>
                <w:noProof/>
                <w:webHidden/>
              </w:rPr>
              <w:t>15</w:t>
            </w:r>
            <w:r>
              <w:rPr>
                <w:noProof/>
                <w:webHidden/>
              </w:rPr>
              <w:fldChar w:fldCharType="end"/>
            </w:r>
          </w:hyperlink>
        </w:p>
        <w:p w14:paraId="61A52DC9" w14:textId="25F1F7DC" w:rsidR="00474A04" w:rsidRDefault="00474A04">
          <w:pPr>
            <w:pStyle w:val="TOC2"/>
            <w:tabs>
              <w:tab w:val="left" w:pos="880"/>
              <w:tab w:val="right" w:leader="dot" w:pos="9571"/>
            </w:tabs>
            <w:rPr>
              <w:rFonts w:eastAsiaTheme="minorEastAsia"/>
              <w:noProof/>
              <w:lang w:eastAsia="en-GB"/>
            </w:rPr>
          </w:pPr>
          <w:hyperlink w:anchor="_Toc155699728" w:history="1">
            <w:r w:rsidRPr="000D5E02">
              <w:rPr>
                <w:rStyle w:val="Hyperlink"/>
                <w:noProof/>
              </w:rPr>
              <w:t>10.1</w:t>
            </w:r>
            <w:r>
              <w:rPr>
                <w:rFonts w:eastAsiaTheme="minorEastAsia"/>
                <w:noProof/>
                <w:lang w:eastAsia="en-GB"/>
              </w:rPr>
              <w:tab/>
            </w:r>
            <w:r w:rsidRPr="000D5E02">
              <w:rPr>
                <w:rStyle w:val="Hyperlink"/>
                <w:noProof/>
              </w:rPr>
              <w:t>Executive Headteacher</w:t>
            </w:r>
            <w:r>
              <w:rPr>
                <w:noProof/>
                <w:webHidden/>
              </w:rPr>
              <w:tab/>
            </w:r>
            <w:r>
              <w:rPr>
                <w:noProof/>
                <w:webHidden/>
              </w:rPr>
              <w:fldChar w:fldCharType="begin"/>
            </w:r>
            <w:r>
              <w:rPr>
                <w:noProof/>
                <w:webHidden/>
              </w:rPr>
              <w:instrText xml:space="preserve"> PAGEREF _Toc155699728 \h </w:instrText>
            </w:r>
            <w:r>
              <w:rPr>
                <w:noProof/>
                <w:webHidden/>
              </w:rPr>
            </w:r>
            <w:r>
              <w:rPr>
                <w:noProof/>
                <w:webHidden/>
              </w:rPr>
              <w:fldChar w:fldCharType="separate"/>
            </w:r>
            <w:r>
              <w:rPr>
                <w:noProof/>
                <w:webHidden/>
              </w:rPr>
              <w:t>15</w:t>
            </w:r>
            <w:r>
              <w:rPr>
                <w:noProof/>
                <w:webHidden/>
              </w:rPr>
              <w:fldChar w:fldCharType="end"/>
            </w:r>
          </w:hyperlink>
        </w:p>
        <w:p w14:paraId="18DA6964" w14:textId="6F11B665" w:rsidR="00474A04" w:rsidRDefault="00474A04">
          <w:pPr>
            <w:pStyle w:val="TOC2"/>
            <w:tabs>
              <w:tab w:val="left" w:pos="880"/>
              <w:tab w:val="right" w:leader="dot" w:pos="9571"/>
            </w:tabs>
            <w:rPr>
              <w:rFonts w:eastAsiaTheme="minorEastAsia"/>
              <w:noProof/>
              <w:lang w:eastAsia="en-GB"/>
            </w:rPr>
          </w:pPr>
          <w:hyperlink w:anchor="_Toc155699729" w:history="1">
            <w:r w:rsidRPr="000D5E02">
              <w:rPr>
                <w:rStyle w:val="Hyperlink"/>
                <w:noProof/>
              </w:rPr>
              <w:t>10.2</w:t>
            </w:r>
            <w:r>
              <w:rPr>
                <w:rFonts w:eastAsiaTheme="minorEastAsia"/>
                <w:noProof/>
                <w:lang w:eastAsia="en-GB"/>
              </w:rPr>
              <w:tab/>
            </w:r>
            <w:r w:rsidRPr="000D5E02">
              <w:rPr>
                <w:rStyle w:val="Hyperlink"/>
                <w:noProof/>
              </w:rPr>
              <w:t>Director of Corporate Services</w:t>
            </w:r>
            <w:r>
              <w:rPr>
                <w:noProof/>
                <w:webHidden/>
              </w:rPr>
              <w:tab/>
            </w:r>
            <w:r>
              <w:rPr>
                <w:noProof/>
                <w:webHidden/>
              </w:rPr>
              <w:fldChar w:fldCharType="begin"/>
            </w:r>
            <w:r>
              <w:rPr>
                <w:noProof/>
                <w:webHidden/>
              </w:rPr>
              <w:instrText xml:space="preserve"> PAGEREF _Toc155699729 \h </w:instrText>
            </w:r>
            <w:r>
              <w:rPr>
                <w:noProof/>
                <w:webHidden/>
              </w:rPr>
            </w:r>
            <w:r>
              <w:rPr>
                <w:noProof/>
                <w:webHidden/>
              </w:rPr>
              <w:fldChar w:fldCharType="separate"/>
            </w:r>
            <w:r>
              <w:rPr>
                <w:noProof/>
                <w:webHidden/>
              </w:rPr>
              <w:t>15</w:t>
            </w:r>
            <w:r>
              <w:rPr>
                <w:noProof/>
                <w:webHidden/>
              </w:rPr>
              <w:fldChar w:fldCharType="end"/>
            </w:r>
          </w:hyperlink>
        </w:p>
        <w:p w14:paraId="0E09CDFD" w14:textId="025D7F99" w:rsidR="00474A04" w:rsidRDefault="00474A04">
          <w:pPr>
            <w:pStyle w:val="TOC1"/>
            <w:tabs>
              <w:tab w:val="left" w:pos="660"/>
              <w:tab w:val="right" w:leader="dot" w:pos="9571"/>
            </w:tabs>
            <w:rPr>
              <w:rFonts w:eastAsiaTheme="minorEastAsia"/>
              <w:noProof/>
              <w:lang w:eastAsia="en-GB"/>
            </w:rPr>
          </w:pPr>
          <w:hyperlink w:anchor="_Toc155699730" w:history="1">
            <w:r w:rsidRPr="000D5E02">
              <w:rPr>
                <w:rStyle w:val="Hyperlink"/>
                <w:noProof/>
              </w:rPr>
              <w:t>11</w:t>
            </w:r>
            <w:r>
              <w:rPr>
                <w:rFonts w:eastAsiaTheme="minorEastAsia"/>
                <w:noProof/>
                <w:lang w:eastAsia="en-GB"/>
              </w:rPr>
              <w:tab/>
            </w:r>
            <w:r w:rsidRPr="000D5E02">
              <w:rPr>
                <w:rStyle w:val="Hyperlink"/>
                <w:noProof/>
              </w:rPr>
              <w:t>How the matter can be taken further</w:t>
            </w:r>
            <w:r>
              <w:rPr>
                <w:noProof/>
                <w:webHidden/>
              </w:rPr>
              <w:tab/>
            </w:r>
            <w:r>
              <w:rPr>
                <w:noProof/>
                <w:webHidden/>
              </w:rPr>
              <w:fldChar w:fldCharType="begin"/>
            </w:r>
            <w:r>
              <w:rPr>
                <w:noProof/>
                <w:webHidden/>
              </w:rPr>
              <w:instrText xml:space="preserve"> PAGEREF _Toc155699730 \h </w:instrText>
            </w:r>
            <w:r>
              <w:rPr>
                <w:noProof/>
                <w:webHidden/>
              </w:rPr>
            </w:r>
            <w:r>
              <w:rPr>
                <w:noProof/>
                <w:webHidden/>
              </w:rPr>
              <w:fldChar w:fldCharType="separate"/>
            </w:r>
            <w:r>
              <w:rPr>
                <w:noProof/>
                <w:webHidden/>
              </w:rPr>
              <w:t>16</w:t>
            </w:r>
            <w:r>
              <w:rPr>
                <w:noProof/>
                <w:webHidden/>
              </w:rPr>
              <w:fldChar w:fldCharType="end"/>
            </w:r>
          </w:hyperlink>
        </w:p>
        <w:p w14:paraId="29302047" w14:textId="62E72FF0" w:rsidR="00474A04" w:rsidRDefault="00474A04">
          <w:pPr>
            <w:pStyle w:val="TOC2"/>
            <w:tabs>
              <w:tab w:val="left" w:pos="880"/>
              <w:tab w:val="right" w:leader="dot" w:pos="9571"/>
            </w:tabs>
            <w:rPr>
              <w:rFonts w:eastAsiaTheme="minorEastAsia"/>
              <w:noProof/>
              <w:lang w:eastAsia="en-GB"/>
            </w:rPr>
          </w:pPr>
          <w:hyperlink w:anchor="_Toc155699731" w:history="1">
            <w:r w:rsidRPr="000D5E02">
              <w:rPr>
                <w:rStyle w:val="Hyperlink"/>
                <w:noProof/>
              </w:rPr>
              <w:t>11.1</w:t>
            </w:r>
            <w:r>
              <w:rPr>
                <w:rFonts w:eastAsiaTheme="minorEastAsia"/>
                <w:noProof/>
                <w:lang w:eastAsia="en-GB"/>
              </w:rPr>
              <w:tab/>
            </w:r>
            <w:r w:rsidRPr="000D5E02">
              <w:rPr>
                <w:rStyle w:val="Hyperlink"/>
                <w:noProof/>
              </w:rPr>
              <w:t>Contacts</w:t>
            </w:r>
            <w:r>
              <w:rPr>
                <w:noProof/>
                <w:webHidden/>
              </w:rPr>
              <w:tab/>
            </w:r>
            <w:r>
              <w:rPr>
                <w:noProof/>
                <w:webHidden/>
              </w:rPr>
              <w:fldChar w:fldCharType="begin"/>
            </w:r>
            <w:r>
              <w:rPr>
                <w:noProof/>
                <w:webHidden/>
              </w:rPr>
              <w:instrText xml:space="preserve"> PAGEREF _Toc155699731 \h </w:instrText>
            </w:r>
            <w:r>
              <w:rPr>
                <w:noProof/>
                <w:webHidden/>
              </w:rPr>
            </w:r>
            <w:r>
              <w:rPr>
                <w:noProof/>
                <w:webHidden/>
              </w:rPr>
              <w:fldChar w:fldCharType="separate"/>
            </w:r>
            <w:r>
              <w:rPr>
                <w:noProof/>
                <w:webHidden/>
              </w:rPr>
              <w:t>16</w:t>
            </w:r>
            <w:r>
              <w:rPr>
                <w:noProof/>
                <w:webHidden/>
              </w:rPr>
              <w:fldChar w:fldCharType="end"/>
            </w:r>
          </w:hyperlink>
        </w:p>
        <w:p w14:paraId="36531491" w14:textId="47CC45F9" w:rsidR="00474A04" w:rsidRDefault="00474A04">
          <w:pPr>
            <w:pStyle w:val="TOC2"/>
            <w:tabs>
              <w:tab w:val="left" w:pos="880"/>
              <w:tab w:val="right" w:leader="dot" w:pos="9571"/>
            </w:tabs>
            <w:rPr>
              <w:rFonts w:eastAsiaTheme="minorEastAsia"/>
              <w:noProof/>
              <w:lang w:eastAsia="en-GB"/>
            </w:rPr>
          </w:pPr>
          <w:hyperlink w:anchor="_Toc155699732" w:history="1">
            <w:r w:rsidRPr="000D5E02">
              <w:rPr>
                <w:rStyle w:val="Hyperlink"/>
                <w:noProof/>
              </w:rPr>
              <w:t>11.2</w:t>
            </w:r>
            <w:r>
              <w:rPr>
                <w:rFonts w:eastAsiaTheme="minorEastAsia"/>
                <w:noProof/>
                <w:lang w:eastAsia="en-GB"/>
              </w:rPr>
              <w:tab/>
            </w:r>
            <w:r w:rsidRPr="000D5E02">
              <w:rPr>
                <w:rStyle w:val="Hyperlink"/>
                <w:noProof/>
              </w:rPr>
              <w:t>Confidential information</w:t>
            </w:r>
            <w:r>
              <w:rPr>
                <w:noProof/>
                <w:webHidden/>
              </w:rPr>
              <w:tab/>
            </w:r>
            <w:r>
              <w:rPr>
                <w:noProof/>
                <w:webHidden/>
              </w:rPr>
              <w:fldChar w:fldCharType="begin"/>
            </w:r>
            <w:r>
              <w:rPr>
                <w:noProof/>
                <w:webHidden/>
              </w:rPr>
              <w:instrText xml:space="preserve"> PAGEREF _Toc155699732 \h </w:instrText>
            </w:r>
            <w:r>
              <w:rPr>
                <w:noProof/>
                <w:webHidden/>
              </w:rPr>
            </w:r>
            <w:r>
              <w:rPr>
                <w:noProof/>
                <w:webHidden/>
              </w:rPr>
              <w:fldChar w:fldCharType="separate"/>
            </w:r>
            <w:r>
              <w:rPr>
                <w:noProof/>
                <w:webHidden/>
              </w:rPr>
              <w:t>17</w:t>
            </w:r>
            <w:r>
              <w:rPr>
                <w:noProof/>
                <w:webHidden/>
              </w:rPr>
              <w:fldChar w:fldCharType="end"/>
            </w:r>
          </w:hyperlink>
        </w:p>
        <w:p w14:paraId="4812838F" w14:textId="2C48D12C" w:rsidR="00DD59E8" w:rsidRDefault="00DD59E8">
          <w:r>
            <w:rPr>
              <w:b/>
              <w:bCs/>
              <w:noProof/>
            </w:rPr>
            <w:fldChar w:fldCharType="end"/>
          </w:r>
        </w:p>
      </w:sdtContent>
    </w:sdt>
    <w:p w14:paraId="3C89544F" w14:textId="4CEE68B4" w:rsidR="00DD59E8" w:rsidRDefault="00DD59E8">
      <w:pPr>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C245CB">
      <w:pPr>
        <w:pStyle w:val="Heading1"/>
      </w:pPr>
      <w:bookmarkStart w:id="0" w:name="_Toc155699656"/>
      <w:r w:rsidRPr="00DD59E8">
        <w:lastRenderedPageBreak/>
        <w:t>Policy Overview</w:t>
      </w:r>
      <w:bookmarkEnd w:id="0"/>
    </w:p>
    <w:p w14:paraId="49C0DC68" w14:textId="77777777" w:rsidR="00C245CB" w:rsidRDefault="00DD59E8" w:rsidP="00C245CB">
      <w:pPr>
        <w:pStyle w:val="Heading2"/>
      </w:pPr>
      <w:bookmarkStart w:id="1" w:name="_Toc155699657"/>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247"/>
      </w:tblGrid>
      <w:tr w:rsidR="00D91C90" w14:paraId="4C74328F" w14:textId="77777777" w:rsidTr="00FC147A">
        <w:trPr>
          <w:trHeight w:val="505"/>
        </w:trPr>
        <w:tc>
          <w:tcPr>
            <w:tcW w:w="3544" w:type="dxa"/>
          </w:tcPr>
          <w:p w14:paraId="414D503F" w14:textId="77777777" w:rsidR="00D91C90" w:rsidRDefault="00D91C90" w:rsidP="00BB1971">
            <w:pPr>
              <w:pStyle w:val="TableParagraph"/>
              <w:spacing w:line="248" w:lineRule="exact"/>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Content>
            <w:tc>
              <w:tcPr>
                <w:tcW w:w="6247" w:type="dxa"/>
              </w:tcPr>
              <w:p w14:paraId="4E0C6464" w14:textId="4F829143" w:rsidR="00D91C90" w:rsidRDefault="001563FA" w:rsidP="00BB1971">
                <w:pPr>
                  <w:pStyle w:val="TableParagraph"/>
                  <w:spacing w:line="250" w:lineRule="exact"/>
                  <w:ind w:left="110"/>
                </w:pPr>
                <w:r>
                  <w:t>Whistleblowing Policy</w:t>
                </w:r>
              </w:p>
            </w:tc>
          </w:sdtContent>
        </w:sdt>
      </w:tr>
      <w:tr w:rsidR="00D91C90" w14:paraId="4C37BD26" w14:textId="77777777" w:rsidTr="00FC147A">
        <w:trPr>
          <w:trHeight w:val="505"/>
        </w:trPr>
        <w:tc>
          <w:tcPr>
            <w:tcW w:w="3544" w:type="dxa"/>
          </w:tcPr>
          <w:p w14:paraId="20C476D0" w14:textId="77777777" w:rsidR="00D91C90" w:rsidRDefault="00D91C90" w:rsidP="00BB1971">
            <w:pPr>
              <w:pStyle w:val="TableParagraph"/>
              <w:spacing w:line="248" w:lineRule="exact"/>
              <w:rPr>
                <w:b/>
              </w:rPr>
            </w:pPr>
            <w:r>
              <w:rPr>
                <w:b/>
              </w:rPr>
              <w:t xml:space="preserve">Target </w:t>
            </w:r>
            <w:r>
              <w:rPr>
                <w:b/>
                <w:spacing w:val="-2"/>
              </w:rPr>
              <w:t>Audience:</w:t>
            </w:r>
          </w:p>
        </w:tc>
        <w:tc>
          <w:tcPr>
            <w:tcW w:w="6247" w:type="dxa"/>
          </w:tcPr>
          <w:p w14:paraId="2C0EBB64" w14:textId="49EDC6DC" w:rsidR="00D91C90" w:rsidRDefault="006E136D" w:rsidP="00BB1971">
            <w:pPr>
              <w:pStyle w:val="TableParagraph"/>
              <w:spacing w:line="250" w:lineRule="exact"/>
              <w:ind w:left="110"/>
            </w:pPr>
            <w:r>
              <w:t>All e</w:t>
            </w:r>
            <w:r w:rsidR="00A945DC">
              <w:t xml:space="preserve">mployees </w:t>
            </w:r>
            <w:r w:rsidR="0090757B">
              <w:t xml:space="preserve">/ Agency </w:t>
            </w:r>
            <w:r w:rsidR="00CA1AF7">
              <w:t xml:space="preserve">/ Volunteers </w:t>
            </w:r>
          </w:p>
        </w:tc>
      </w:tr>
      <w:tr w:rsidR="00D91C90" w14:paraId="0AD927BF" w14:textId="77777777" w:rsidTr="00FC147A">
        <w:trPr>
          <w:trHeight w:val="506"/>
        </w:trPr>
        <w:tc>
          <w:tcPr>
            <w:tcW w:w="3544" w:type="dxa"/>
          </w:tcPr>
          <w:p w14:paraId="1160422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Date:</w:t>
            </w:r>
          </w:p>
        </w:tc>
        <w:tc>
          <w:tcPr>
            <w:tcW w:w="6247" w:type="dxa"/>
          </w:tcPr>
          <w:p w14:paraId="34D5D856" w14:textId="734C4874" w:rsidR="00D91C90" w:rsidRDefault="00D91C90" w:rsidP="00BB1971">
            <w:pPr>
              <w:pStyle w:val="TableParagraph"/>
              <w:spacing w:line="250" w:lineRule="exact"/>
              <w:ind w:left="110"/>
            </w:pPr>
            <w:r>
              <w:t>May</w:t>
            </w:r>
            <w:r>
              <w:rPr>
                <w:spacing w:val="-5"/>
              </w:rPr>
              <w:t xml:space="preserve"> </w:t>
            </w:r>
            <w:r>
              <w:rPr>
                <w:spacing w:val="-4"/>
              </w:rPr>
              <w:t>20</w:t>
            </w:r>
            <w:r w:rsidR="00303988">
              <w:rPr>
                <w:spacing w:val="-4"/>
              </w:rPr>
              <w:t>23</w:t>
            </w:r>
          </w:p>
        </w:tc>
      </w:tr>
      <w:tr w:rsidR="00D91C90" w14:paraId="2F22E8EB" w14:textId="77777777" w:rsidTr="00FC147A">
        <w:trPr>
          <w:trHeight w:val="505"/>
        </w:trPr>
        <w:tc>
          <w:tcPr>
            <w:tcW w:w="3544" w:type="dxa"/>
          </w:tcPr>
          <w:p w14:paraId="47D68F5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Lead:</w:t>
            </w:r>
          </w:p>
        </w:tc>
        <w:tc>
          <w:tcPr>
            <w:tcW w:w="6247" w:type="dxa"/>
          </w:tcPr>
          <w:p w14:paraId="0D451AD4" w14:textId="1B5427A4" w:rsidR="00D91C90" w:rsidRDefault="00303988" w:rsidP="00BB1971">
            <w:pPr>
              <w:pStyle w:val="TableParagraph"/>
              <w:spacing w:line="250" w:lineRule="exact"/>
              <w:ind w:left="110"/>
            </w:pPr>
            <w:r>
              <w:t>Executive Headteacher</w:t>
            </w:r>
          </w:p>
        </w:tc>
      </w:tr>
      <w:tr w:rsidR="00D91C90" w14:paraId="7BBCC6E3" w14:textId="77777777" w:rsidTr="00FC147A">
        <w:trPr>
          <w:trHeight w:val="506"/>
        </w:trPr>
        <w:tc>
          <w:tcPr>
            <w:tcW w:w="3544" w:type="dxa"/>
          </w:tcPr>
          <w:p w14:paraId="694E5829" w14:textId="77777777" w:rsidR="00D91C90" w:rsidRDefault="00D91C90" w:rsidP="00BB1971">
            <w:pPr>
              <w:pStyle w:val="TableParagraph"/>
              <w:spacing w:line="248" w:lineRule="exact"/>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BB1971">
            <w:pPr>
              <w:pStyle w:val="TableParagraph"/>
              <w:spacing w:before="1" w:line="237" w:lineRule="exact"/>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247" w:type="dxa"/>
          </w:tcPr>
          <w:p w14:paraId="71A5ABCD" w14:textId="0A997EC0" w:rsidR="00D91C90" w:rsidRDefault="00571E01" w:rsidP="00BB1971">
            <w:pPr>
              <w:pStyle w:val="TableParagraph"/>
              <w:spacing w:line="250" w:lineRule="exact"/>
              <w:ind w:left="110"/>
            </w:pPr>
            <w:r>
              <w:t xml:space="preserve">Executive </w:t>
            </w:r>
            <w:r w:rsidR="00D91C90">
              <w:t>Headteacher,</w:t>
            </w:r>
            <w:r w:rsidR="00D91C90">
              <w:rPr>
                <w:spacing w:val="-9"/>
              </w:rPr>
              <w:t xml:space="preserve"> </w:t>
            </w:r>
            <w:r>
              <w:rPr>
                <w:spacing w:val="-9"/>
              </w:rPr>
              <w:t xml:space="preserve">Head of School, </w:t>
            </w:r>
            <w:r w:rsidR="00D91C90">
              <w:t>Deputy Headteacher,</w:t>
            </w:r>
            <w:r w:rsidR="00D91C90">
              <w:rPr>
                <w:spacing w:val="-11"/>
              </w:rPr>
              <w:t xml:space="preserve"> </w:t>
            </w:r>
            <w:r w:rsidR="00D91C90">
              <w:t>Senior</w:t>
            </w:r>
            <w:r w:rsidR="00D91C90">
              <w:rPr>
                <w:spacing w:val="-9"/>
              </w:rPr>
              <w:t xml:space="preserve"> </w:t>
            </w:r>
            <w:r w:rsidR="00D91C90">
              <w:t>Leadership</w:t>
            </w:r>
            <w:r w:rsidR="00D91C90">
              <w:rPr>
                <w:spacing w:val="-11"/>
              </w:rPr>
              <w:t xml:space="preserve"> </w:t>
            </w:r>
            <w:r w:rsidR="00D91C90">
              <w:rPr>
                <w:spacing w:val="-4"/>
              </w:rPr>
              <w:t>Team</w:t>
            </w:r>
          </w:p>
        </w:tc>
      </w:tr>
      <w:tr w:rsidR="00D91C90" w14:paraId="3476B652" w14:textId="77777777" w:rsidTr="00FC147A">
        <w:trPr>
          <w:trHeight w:val="505"/>
        </w:trPr>
        <w:tc>
          <w:tcPr>
            <w:tcW w:w="3544" w:type="dxa"/>
          </w:tcPr>
          <w:p w14:paraId="1426F691" w14:textId="77777777" w:rsidR="00D91C90" w:rsidRDefault="00D91C90" w:rsidP="00BB1971">
            <w:pPr>
              <w:pStyle w:val="TableParagraph"/>
              <w:spacing w:line="248" w:lineRule="exact"/>
              <w:rPr>
                <w:b/>
              </w:rPr>
            </w:pPr>
            <w:r>
              <w:rPr>
                <w:b/>
              </w:rPr>
              <w:t>Policy</w:t>
            </w:r>
            <w:r>
              <w:rPr>
                <w:b/>
                <w:spacing w:val="-7"/>
              </w:rPr>
              <w:t xml:space="preserve"> </w:t>
            </w:r>
            <w:r>
              <w:rPr>
                <w:b/>
              </w:rPr>
              <w:t>Consultation</w:t>
            </w:r>
            <w:r>
              <w:rPr>
                <w:b/>
                <w:spacing w:val="-5"/>
              </w:rPr>
              <w:t xml:space="preserve"> </w:t>
            </w:r>
            <w:r>
              <w:rPr>
                <w:b/>
                <w:spacing w:val="-2"/>
              </w:rPr>
              <w:t>Period:</w:t>
            </w:r>
          </w:p>
        </w:tc>
        <w:tc>
          <w:tcPr>
            <w:tcW w:w="6247" w:type="dxa"/>
          </w:tcPr>
          <w:p w14:paraId="35CDD525" w14:textId="1A9D7A1B" w:rsidR="00D91C90" w:rsidRDefault="00D91C90" w:rsidP="00BB1971">
            <w:pPr>
              <w:pStyle w:val="TableParagraph"/>
              <w:spacing w:line="250" w:lineRule="exact"/>
              <w:ind w:left="110"/>
            </w:pPr>
            <w:r>
              <w:t>June</w:t>
            </w:r>
            <w:r>
              <w:rPr>
                <w:spacing w:val="-3"/>
              </w:rPr>
              <w:t xml:space="preserve"> </w:t>
            </w:r>
            <w:r>
              <w:rPr>
                <w:spacing w:val="-4"/>
              </w:rPr>
              <w:t>20</w:t>
            </w:r>
            <w:r w:rsidR="00BA0A61">
              <w:rPr>
                <w:spacing w:val="-4"/>
              </w:rPr>
              <w:t>23</w:t>
            </w:r>
          </w:p>
        </w:tc>
      </w:tr>
      <w:tr w:rsidR="00D91C90" w14:paraId="683FF5E2" w14:textId="77777777" w:rsidTr="00FC147A">
        <w:trPr>
          <w:trHeight w:val="506"/>
        </w:trPr>
        <w:tc>
          <w:tcPr>
            <w:tcW w:w="3544" w:type="dxa"/>
          </w:tcPr>
          <w:p w14:paraId="493D4560"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was</w:t>
            </w:r>
            <w:r>
              <w:rPr>
                <w:b/>
                <w:spacing w:val="-2"/>
              </w:rPr>
              <w:t xml:space="preserve"> </w:t>
            </w:r>
            <w:proofErr w:type="gramStart"/>
            <w:r>
              <w:rPr>
                <w:b/>
                <w:spacing w:val="-2"/>
              </w:rPr>
              <w:t>developed</w:t>
            </w:r>
            <w:proofErr w:type="gramEnd"/>
          </w:p>
          <w:p w14:paraId="4E9B48B1" w14:textId="77777777" w:rsidR="00D91C90" w:rsidRDefault="00D91C90" w:rsidP="00BB1971">
            <w:pPr>
              <w:pStyle w:val="TableParagraph"/>
              <w:spacing w:before="2" w:line="237" w:lineRule="exact"/>
              <w:rPr>
                <w:b/>
              </w:rPr>
            </w:pPr>
            <w:r>
              <w:rPr>
                <w:b/>
              </w:rPr>
              <w:t>through</w:t>
            </w:r>
            <w:r>
              <w:rPr>
                <w:b/>
                <w:spacing w:val="-8"/>
              </w:rPr>
              <w:t xml:space="preserve"> </w:t>
            </w:r>
            <w:r>
              <w:rPr>
                <w:b/>
              </w:rPr>
              <w:t>consultation</w:t>
            </w:r>
            <w:r>
              <w:rPr>
                <w:b/>
                <w:spacing w:val="-11"/>
              </w:rPr>
              <w:t xml:space="preserve"> </w:t>
            </w:r>
            <w:r>
              <w:rPr>
                <w:b/>
                <w:spacing w:val="-2"/>
              </w:rPr>
              <w:t>with:</w:t>
            </w:r>
          </w:p>
        </w:tc>
        <w:tc>
          <w:tcPr>
            <w:tcW w:w="6247" w:type="dxa"/>
          </w:tcPr>
          <w:p w14:paraId="36409FD1" w14:textId="77777777" w:rsidR="00D91C90" w:rsidRDefault="00D91C90" w:rsidP="00BB1971">
            <w:pPr>
              <w:pStyle w:val="TableParagraph"/>
              <w:spacing w:line="250" w:lineRule="exact"/>
              <w:ind w:left="110"/>
            </w:pPr>
            <w:r>
              <w:t>Senior</w:t>
            </w:r>
            <w:r>
              <w:rPr>
                <w:spacing w:val="-9"/>
              </w:rPr>
              <w:t xml:space="preserve"> </w:t>
            </w:r>
            <w:r>
              <w:t>Leadership</w:t>
            </w:r>
            <w:r>
              <w:rPr>
                <w:spacing w:val="-8"/>
              </w:rPr>
              <w:t xml:space="preserve"> </w:t>
            </w:r>
            <w:r>
              <w:rPr>
                <w:spacing w:val="-4"/>
              </w:rPr>
              <w:t>Team</w:t>
            </w:r>
          </w:p>
        </w:tc>
      </w:tr>
      <w:tr w:rsidR="00D91C90" w14:paraId="05C704C6" w14:textId="77777777" w:rsidTr="00FC147A">
        <w:trPr>
          <w:trHeight w:val="505"/>
        </w:trPr>
        <w:tc>
          <w:tcPr>
            <w:tcW w:w="3544" w:type="dxa"/>
          </w:tcPr>
          <w:p w14:paraId="78C8BA96"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proofErr w:type="gramStart"/>
            <w:r>
              <w:rPr>
                <w:b/>
                <w:spacing w:val="-5"/>
              </w:rPr>
              <w:t>to</w:t>
            </w:r>
            <w:proofErr w:type="gramEnd"/>
          </w:p>
          <w:p w14:paraId="47AB0461" w14:textId="77777777" w:rsidR="00D91C90" w:rsidRDefault="00D91C90" w:rsidP="00BB1971">
            <w:pPr>
              <w:pStyle w:val="TableParagraph"/>
              <w:spacing w:before="1" w:line="237" w:lineRule="exact"/>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247" w:type="dxa"/>
          </w:tcPr>
          <w:p w14:paraId="06D3C8B2" w14:textId="6E0D8FFB" w:rsidR="00D91C90" w:rsidRDefault="00D91C90" w:rsidP="00BB1971">
            <w:pPr>
              <w:pStyle w:val="TableParagraph"/>
              <w:spacing w:line="250" w:lineRule="exact"/>
              <w:ind w:left="110"/>
            </w:pPr>
            <w:r>
              <w:t>14</w:t>
            </w:r>
            <w:r>
              <w:rPr>
                <w:spacing w:val="-5"/>
              </w:rPr>
              <w:t xml:space="preserve"> </w:t>
            </w:r>
            <w:r>
              <w:t>October</w:t>
            </w:r>
            <w:r>
              <w:rPr>
                <w:spacing w:val="-3"/>
              </w:rPr>
              <w:t xml:space="preserve"> </w:t>
            </w:r>
            <w:r>
              <w:rPr>
                <w:spacing w:val="-4"/>
              </w:rPr>
              <w:t>20</w:t>
            </w:r>
            <w:r w:rsidR="00FC147A">
              <w:rPr>
                <w:spacing w:val="-4"/>
              </w:rPr>
              <w:t>23</w:t>
            </w:r>
          </w:p>
        </w:tc>
      </w:tr>
      <w:tr w:rsidR="00D91C90" w14:paraId="42AE6B2E" w14:textId="77777777" w:rsidTr="00FC147A">
        <w:trPr>
          <w:trHeight w:val="505"/>
        </w:trPr>
        <w:tc>
          <w:tcPr>
            <w:tcW w:w="3544" w:type="dxa"/>
          </w:tcPr>
          <w:p w14:paraId="3F0EC492" w14:textId="77777777" w:rsidR="00D91C90" w:rsidRDefault="00D91C90" w:rsidP="00BB1971">
            <w:pPr>
              <w:pStyle w:val="TableParagraph"/>
              <w:spacing w:line="252" w:lineRule="exact"/>
              <w:ind w:right="60"/>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247" w:type="dxa"/>
          </w:tcPr>
          <w:p w14:paraId="3497E810" w14:textId="578C3509" w:rsidR="00D91C90" w:rsidRDefault="00D91C90" w:rsidP="00BB1971">
            <w:pPr>
              <w:pStyle w:val="TableParagraph"/>
              <w:spacing w:line="250" w:lineRule="exact"/>
              <w:ind w:left="110"/>
            </w:pPr>
            <w:r>
              <w:t>14</w:t>
            </w:r>
            <w:r>
              <w:rPr>
                <w:spacing w:val="-5"/>
              </w:rPr>
              <w:t xml:space="preserve"> </w:t>
            </w:r>
            <w:r>
              <w:t>October</w:t>
            </w:r>
            <w:r>
              <w:rPr>
                <w:spacing w:val="-3"/>
              </w:rPr>
              <w:t xml:space="preserve"> </w:t>
            </w:r>
            <w:r>
              <w:rPr>
                <w:spacing w:val="-4"/>
              </w:rPr>
              <w:t>20</w:t>
            </w:r>
            <w:r w:rsidR="00FC147A">
              <w:rPr>
                <w:spacing w:val="-4"/>
              </w:rPr>
              <w:t>23</w:t>
            </w:r>
          </w:p>
        </w:tc>
      </w:tr>
      <w:tr w:rsidR="00D91C90" w14:paraId="3AEE4CD0" w14:textId="77777777" w:rsidTr="00FC147A">
        <w:trPr>
          <w:trHeight w:val="506"/>
        </w:trPr>
        <w:tc>
          <w:tcPr>
            <w:tcW w:w="3544" w:type="dxa"/>
          </w:tcPr>
          <w:p w14:paraId="3852947C" w14:textId="77777777" w:rsidR="00D91C90" w:rsidRDefault="00D91C90" w:rsidP="00BB1971">
            <w:pPr>
              <w:pStyle w:val="TableParagraph"/>
              <w:spacing w:line="248" w:lineRule="exact"/>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247" w:type="dxa"/>
          </w:tcPr>
          <w:p w14:paraId="53172B8B" w14:textId="77EFA1D3" w:rsidR="00D91C90" w:rsidRDefault="001B4B6F" w:rsidP="00BB1971">
            <w:pPr>
              <w:pStyle w:val="TableParagraph"/>
              <w:spacing w:line="250" w:lineRule="exact"/>
              <w:ind w:left="110"/>
            </w:pPr>
            <w:r>
              <w:t>01</w:t>
            </w:r>
            <w:r w:rsidR="00D91C90">
              <w:rPr>
                <w:spacing w:val="-5"/>
              </w:rPr>
              <w:t xml:space="preserve"> </w:t>
            </w:r>
            <w:r>
              <w:t xml:space="preserve">September </w:t>
            </w:r>
            <w:r w:rsidR="00FC147A">
              <w:t>2023</w:t>
            </w:r>
          </w:p>
        </w:tc>
      </w:tr>
      <w:tr w:rsidR="00D91C90" w14:paraId="580BBCDC" w14:textId="77777777" w:rsidTr="00FC147A">
        <w:trPr>
          <w:trHeight w:val="506"/>
        </w:trPr>
        <w:tc>
          <w:tcPr>
            <w:tcW w:w="3544" w:type="dxa"/>
          </w:tcPr>
          <w:p w14:paraId="63058ED1" w14:textId="77777777" w:rsidR="00D91C90" w:rsidRDefault="00D91C90" w:rsidP="00BB1971">
            <w:pPr>
              <w:pStyle w:val="TableParagraph"/>
              <w:spacing w:line="248" w:lineRule="exact"/>
              <w:rPr>
                <w:b/>
              </w:rPr>
            </w:pPr>
            <w:r>
              <w:rPr>
                <w:b/>
              </w:rPr>
              <w:t>Frequency</w:t>
            </w:r>
            <w:r>
              <w:rPr>
                <w:b/>
                <w:spacing w:val="-6"/>
              </w:rPr>
              <w:t xml:space="preserve"> </w:t>
            </w:r>
            <w:r>
              <w:rPr>
                <w:b/>
              </w:rPr>
              <w:t>of Policy</w:t>
            </w:r>
            <w:r>
              <w:rPr>
                <w:b/>
                <w:spacing w:val="-6"/>
              </w:rPr>
              <w:t xml:space="preserve"> </w:t>
            </w:r>
            <w:r>
              <w:rPr>
                <w:b/>
                <w:spacing w:val="-2"/>
              </w:rPr>
              <w:t>Review:</w:t>
            </w:r>
          </w:p>
        </w:tc>
        <w:tc>
          <w:tcPr>
            <w:tcW w:w="6247" w:type="dxa"/>
          </w:tcPr>
          <w:p w14:paraId="6744DE29" w14:textId="1D728770" w:rsidR="00D91C90" w:rsidRDefault="00D91C90" w:rsidP="00BB1971">
            <w:pPr>
              <w:pStyle w:val="TableParagraph"/>
              <w:spacing w:line="250" w:lineRule="exact"/>
              <w:ind w:left="110"/>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BA0A61">
              <w:t>annually</w:t>
            </w:r>
          </w:p>
        </w:tc>
      </w:tr>
      <w:tr w:rsidR="00D91C90" w14:paraId="640B3490" w14:textId="77777777" w:rsidTr="00FC147A">
        <w:trPr>
          <w:trHeight w:val="505"/>
        </w:trPr>
        <w:tc>
          <w:tcPr>
            <w:tcW w:w="3544" w:type="dxa"/>
          </w:tcPr>
          <w:p w14:paraId="55592853"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will</w:t>
            </w:r>
            <w:r>
              <w:rPr>
                <w:b/>
                <w:spacing w:val="-2"/>
              </w:rPr>
              <w:t xml:space="preserve"> </w:t>
            </w:r>
            <w:r>
              <w:rPr>
                <w:b/>
              </w:rPr>
              <w:t>be</w:t>
            </w:r>
            <w:r>
              <w:rPr>
                <w:b/>
                <w:spacing w:val="-1"/>
              </w:rPr>
              <w:t xml:space="preserve"> </w:t>
            </w:r>
            <w:r>
              <w:rPr>
                <w:b/>
                <w:spacing w:val="-2"/>
              </w:rPr>
              <w:t>reviewed:</w:t>
            </w:r>
          </w:p>
        </w:tc>
        <w:tc>
          <w:tcPr>
            <w:tcW w:w="6247" w:type="dxa"/>
          </w:tcPr>
          <w:p w14:paraId="586CE147" w14:textId="1FD2BA6E" w:rsidR="00D91C90" w:rsidRDefault="00D91C90" w:rsidP="00BB1971">
            <w:pPr>
              <w:pStyle w:val="TableParagraph"/>
              <w:spacing w:line="250" w:lineRule="exact"/>
              <w:ind w:left="110"/>
            </w:pPr>
            <w:r>
              <w:t>On</w:t>
            </w:r>
            <w:r>
              <w:rPr>
                <w:spacing w:val="-3"/>
              </w:rPr>
              <w:t xml:space="preserve"> </w:t>
            </w:r>
            <w:r>
              <w:t>or</w:t>
            </w:r>
            <w:r>
              <w:rPr>
                <w:spacing w:val="-2"/>
              </w:rPr>
              <w:t xml:space="preserve"> </w:t>
            </w:r>
            <w:r>
              <w:t>before</w:t>
            </w:r>
            <w:r>
              <w:rPr>
                <w:spacing w:val="-4"/>
              </w:rPr>
              <w:t xml:space="preserve"> </w:t>
            </w:r>
            <w:r>
              <w:t>30</w:t>
            </w:r>
            <w:r>
              <w:rPr>
                <w:spacing w:val="-5"/>
              </w:rPr>
              <w:t xml:space="preserve"> </w:t>
            </w:r>
            <w:r>
              <w:t>June</w:t>
            </w:r>
            <w:r>
              <w:rPr>
                <w:spacing w:val="-2"/>
              </w:rPr>
              <w:t xml:space="preserve"> </w:t>
            </w:r>
            <w:r>
              <w:rPr>
                <w:spacing w:val="-4"/>
              </w:rPr>
              <w:t>202</w:t>
            </w:r>
            <w:r w:rsidR="00BA0A61">
              <w:rPr>
                <w:spacing w:val="-4"/>
              </w:rPr>
              <w:t>4</w:t>
            </w:r>
          </w:p>
        </w:tc>
      </w:tr>
      <w:tr w:rsidR="00D91C90" w14:paraId="70949056" w14:textId="77777777" w:rsidTr="00FC147A">
        <w:trPr>
          <w:trHeight w:val="506"/>
        </w:trPr>
        <w:tc>
          <w:tcPr>
            <w:tcW w:w="3544" w:type="dxa"/>
          </w:tcPr>
          <w:p w14:paraId="1CEC5500" w14:textId="2A710947" w:rsidR="00D91C90" w:rsidRDefault="00FC147A" w:rsidP="00BB1971">
            <w:pPr>
              <w:pStyle w:val="TableParagraph"/>
              <w:spacing w:line="248" w:lineRule="exact"/>
              <w:rPr>
                <w:b/>
              </w:rPr>
            </w:pPr>
            <w:r>
              <w:rPr>
                <w:b/>
                <w:spacing w:val="-2"/>
              </w:rPr>
              <w:t xml:space="preserve">Executive </w:t>
            </w:r>
            <w:r w:rsidR="00D91C90">
              <w:rPr>
                <w:b/>
                <w:spacing w:val="-2"/>
              </w:rPr>
              <w:t>Headteacher</w:t>
            </w:r>
            <w:r>
              <w:rPr>
                <w:b/>
                <w:spacing w:val="-2"/>
              </w:rPr>
              <w:t>:</w:t>
            </w:r>
          </w:p>
        </w:tc>
        <w:tc>
          <w:tcPr>
            <w:tcW w:w="6247" w:type="dxa"/>
          </w:tcPr>
          <w:p w14:paraId="3185AEED" w14:textId="552C3547" w:rsidR="00D91C90" w:rsidRDefault="00D91C90" w:rsidP="00BB1971">
            <w:pPr>
              <w:pStyle w:val="TableParagraph"/>
              <w:spacing w:line="250" w:lineRule="exact"/>
              <w:ind w:left="110"/>
            </w:pPr>
            <w:r>
              <w:t>Helen Dunbavin</w:t>
            </w:r>
          </w:p>
        </w:tc>
      </w:tr>
      <w:tr w:rsidR="0074477E" w14:paraId="5F065C65" w14:textId="77777777" w:rsidTr="00FC147A">
        <w:trPr>
          <w:trHeight w:val="506"/>
        </w:trPr>
        <w:tc>
          <w:tcPr>
            <w:tcW w:w="3544" w:type="dxa"/>
          </w:tcPr>
          <w:p w14:paraId="41942972" w14:textId="7C16E225" w:rsidR="0074477E" w:rsidRDefault="0074477E" w:rsidP="00BB1971">
            <w:pPr>
              <w:pStyle w:val="TableParagraph"/>
              <w:spacing w:line="248" w:lineRule="exact"/>
              <w:rPr>
                <w:b/>
                <w:spacing w:val="-2"/>
              </w:rPr>
            </w:pPr>
            <w:r>
              <w:rPr>
                <w:b/>
                <w:spacing w:val="-2"/>
              </w:rPr>
              <w:t>Head of School:</w:t>
            </w:r>
          </w:p>
        </w:tc>
        <w:tc>
          <w:tcPr>
            <w:tcW w:w="6247" w:type="dxa"/>
          </w:tcPr>
          <w:p w14:paraId="6C06E183" w14:textId="0881DB93" w:rsidR="0074477E" w:rsidRDefault="0074477E" w:rsidP="00BB1971">
            <w:pPr>
              <w:pStyle w:val="TableParagraph"/>
              <w:spacing w:line="250" w:lineRule="exact"/>
              <w:ind w:left="110"/>
            </w:pPr>
            <w:r>
              <w:t xml:space="preserve">Leanne Fletcher </w:t>
            </w:r>
          </w:p>
        </w:tc>
      </w:tr>
      <w:tr w:rsidR="00D91C90" w14:paraId="2D2E554C" w14:textId="77777777" w:rsidTr="00FC147A">
        <w:trPr>
          <w:trHeight w:val="506"/>
        </w:trPr>
        <w:tc>
          <w:tcPr>
            <w:tcW w:w="3544" w:type="dxa"/>
          </w:tcPr>
          <w:p w14:paraId="0E723612" w14:textId="77777777" w:rsidR="00D91C90" w:rsidRDefault="00D91C90" w:rsidP="00BB1971">
            <w:pPr>
              <w:pStyle w:val="TableParagraph"/>
              <w:spacing w:line="248" w:lineRule="exact"/>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247" w:type="dxa"/>
          </w:tcPr>
          <w:p w14:paraId="4E9109B5" w14:textId="0E277B6C" w:rsidR="00D91C90" w:rsidRDefault="00D91C90" w:rsidP="00BB1971">
            <w:pPr>
              <w:pStyle w:val="TableParagraph"/>
              <w:spacing w:line="250" w:lineRule="exact"/>
              <w:ind w:left="110"/>
            </w:pPr>
            <w:r>
              <w:t>Matthew Walker</w:t>
            </w:r>
          </w:p>
        </w:tc>
      </w:tr>
    </w:tbl>
    <w:p w14:paraId="3C4F17B5" w14:textId="77777777" w:rsidR="00D91C90" w:rsidRPr="00D91C90" w:rsidRDefault="00D91C90" w:rsidP="00D91C90"/>
    <w:p w14:paraId="5D5FC57E" w14:textId="7EBD9317" w:rsidR="00C245CB" w:rsidRDefault="00C245CB" w:rsidP="00C245CB">
      <w:pPr>
        <w:pStyle w:val="Heading2"/>
      </w:pPr>
      <w:bookmarkStart w:id="2" w:name="_Toc155699658"/>
      <w:r w:rsidRPr="00C245CB">
        <w:t>Record of Policy Amendments</w:t>
      </w:r>
      <w:bookmarkEnd w:id="2"/>
    </w:p>
    <w:p w14:paraId="0A50CC82" w14:textId="3F75067C" w:rsidR="00190C14" w:rsidRDefault="00190C14" w:rsidP="00190C14">
      <w:r w:rsidRPr="00190C14">
        <w:t>The following table outlines any significant changes/amendments made to this policy since it was</w:t>
      </w:r>
      <w:r>
        <w:t xml:space="preserve"> </w:t>
      </w:r>
      <w:proofErr w:type="gramStart"/>
      <w:r>
        <w:t xml:space="preserve">last </w:t>
      </w:r>
      <w:r w:rsidRPr="00190C14">
        <w:t xml:space="preserve"> ratified</w:t>
      </w:r>
      <w:proofErr w:type="gramEnd"/>
      <w:r w:rsidRPr="00190C14">
        <w:t xml:space="preserve">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400"/>
        <w:gridCol w:w="1533"/>
      </w:tblGrid>
      <w:tr w:rsidR="00190C14" w14:paraId="34C399CB" w14:textId="77777777" w:rsidTr="00190C14">
        <w:trPr>
          <w:trHeight w:val="757"/>
        </w:trPr>
        <w:tc>
          <w:tcPr>
            <w:tcW w:w="1858" w:type="dxa"/>
          </w:tcPr>
          <w:p w14:paraId="6248C5D5" w14:textId="77777777" w:rsidR="00190C14" w:rsidRDefault="00190C14" w:rsidP="00BB1971">
            <w:pPr>
              <w:pStyle w:val="TableParagraph"/>
              <w:ind w:left="160" w:right="148" w:firstLine="2"/>
              <w:jc w:val="center"/>
              <w:rPr>
                <w:b/>
              </w:rPr>
            </w:pPr>
            <w:r>
              <w:rPr>
                <w:b/>
              </w:rPr>
              <w:t>DATE OF REVIEW</w:t>
            </w:r>
            <w:r>
              <w:rPr>
                <w:b/>
                <w:spacing w:val="56"/>
              </w:rPr>
              <w:t xml:space="preserve"> </w:t>
            </w:r>
            <w:r>
              <w:rPr>
                <w:b/>
                <w:spacing w:val="-5"/>
              </w:rPr>
              <w:t>OR</w:t>
            </w:r>
          </w:p>
          <w:p w14:paraId="1CDA795D" w14:textId="77777777" w:rsidR="00190C14" w:rsidRDefault="00190C14" w:rsidP="00BB1971">
            <w:pPr>
              <w:pStyle w:val="TableParagraph"/>
              <w:spacing w:line="237" w:lineRule="exact"/>
              <w:ind w:left="96" w:right="85"/>
              <w:jc w:val="center"/>
              <w:rPr>
                <w:b/>
              </w:rPr>
            </w:pPr>
            <w:r>
              <w:rPr>
                <w:b/>
                <w:spacing w:val="-2"/>
              </w:rPr>
              <w:t>AMENDMENT</w:t>
            </w:r>
          </w:p>
        </w:tc>
        <w:tc>
          <w:tcPr>
            <w:tcW w:w="6400" w:type="dxa"/>
          </w:tcPr>
          <w:p w14:paraId="046E975E" w14:textId="77777777" w:rsidR="00190C14" w:rsidRDefault="00190C14" w:rsidP="00BB1971">
            <w:pPr>
              <w:pStyle w:val="TableParagraph"/>
              <w:spacing w:line="248" w:lineRule="exact"/>
              <w:ind w:left="364"/>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BB1971">
            <w:pPr>
              <w:pStyle w:val="TableParagraph"/>
              <w:ind w:left="594" w:right="176" w:hanging="401"/>
              <w:rPr>
                <w:b/>
              </w:rPr>
            </w:pPr>
            <w:r>
              <w:rPr>
                <w:b/>
                <w:spacing w:val="-2"/>
              </w:rPr>
              <w:t xml:space="preserve">AMENDED </w:t>
            </w:r>
            <w:r>
              <w:rPr>
                <w:b/>
                <w:spacing w:val="-6"/>
              </w:rPr>
              <w:t>BY</w:t>
            </w:r>
          </w:p>
        </w:tc>
      </w:tr>
      <w:tr w:rsidR="00190C14" w14:paraId="302C54F0" w14:textId="77777777" w:rsidTr="00190C14">
        <w:trPr>
          <w:trHeight w:val="254"/>
        </w:trPr>
        <w:tc>
          <w:tcPr>
            <w:tcW w:w="1858" w:type="dxa"/>
          </w:tcPr>
          <w:p w14:paraId="4EEFCA7A" w14:textId="77777777" w:rsidR="00190C14" w:rsidRDefault="00190C14" w:rsidP="00BB1971">
            <w:pPr>
              <w:pStyle w:val="TableParagraph"/>
              <w:ind w:left="0"/>
              <w:rPr>
                <w:rFonts w:ascii="Times New Roman"/>
                <w:sz w:val="18"/>
              </w:rPr>
            </w:pPr>
          </w:p>
        </w:tc>
        <w:tc>
          <w:tcPr>
            <w:tcW w:w="6400" w:type="dxa"/>
          </w:tcPr>
          <w:p w14:paraId="603779F8" w14:textId="77777777" w:rsidR="00190C14" w:rsidRDefault="00190C14" w:rsidP="00BB1971">
            <w:pPr>
              <w:pStyle w:val="TableParagraph"/>
              <w:ind w:left="0"/>
              <w:rPr>
                <w:rFonts w:ascii="Times New Roman"/>
                <w:sz w:val="18"/>
              </w:rPr>
            </w:pPr>
          </w:p>
        </w:tc>
        <w:tc>
          <w:tcPr>
            <w:tcW w:w="1533" w:type="dxa"/>
          </w:tcPr>
          <w:p w14:paraId="4B4EFC28" w14:textId="77777777" w:rsidR="00190C14" w:rsidRDefault="00190C14" w:rsidP="00BB1971">
            <w:pPr>
              <w:pStyle w:val="TableParagraph"/>
              <w:ind w:left="0"/>
              <w:rPr>
                <w:rFonts w:ascii="Times New Roman"/>
                <w:sz w:val="18"/>
              </w:rPr>
            </w:pPr>
          </w:p>
        </w:tc>
      </w:tr>
      <w:tr w:rsidR="00190C14" w14:paraId="1EE72B65" w14:textId="77777777" w:rsidTr="00190C14">
        <w:trPr>
          <w:trHeight w:val="251"/>
        </w:trPr>
        <w:tc>
          <w:tcPr>
            <w:tcW w:w="1858" w:type="dxa"/>
          </w:tcPr>
          <w:p w14:paraId="2FC33CD3" w14:textId="77777777" w:rsidR="00190C14" w:rsidRDefault="00190C14" w:rsidP="00BB1971">
            <w:pPr>
              <w:pStyle w:val="TableParagraph"/>
              <w:ind w:left="0"/>
              <w:rPr>
                <w:rFonts w:ascii="Times New Roman"/>
                <w:sz w:val="18"/>
              </w:rPr>
            </w:pPr>
          </w:p>
        </w:tc>
        <w:tc>
          <w:tcPr>
            <w:tcW w:w="6400" w:type="dxa"/>
          </w:tcPr>
          <w:p w14:paraId="700148FC" w14:textId="77777777" w:rsidR="00190C14" w:rsidRDefault="00190C14" w:rsidP="00BB1971">
            <w:pPr>
              <w:pStyle w:val="TableParagraph"/>
              <w:ind w:left="0"/>
              <w:rPr>
                <w:rFonts w:ascii="Times New Roman"/>
                <w:sz w:val="18"/>
              </w:rPr>
            </w:pPr>
          </w:p>
        </w:tc>
        <w:tc>
          <w:tcPr>
            <w:tcW w:w="1533" w:type="dxa"/>
          </w:tcPr>
          <w:p w14:paraId="7C59DFAF" w14:textId="77777777" w:rsidR="00190C14" w:rsidRDefault="00190C14" w:rsidP="00BB1971">
            <w:pPr>
              <w:pStyle w:val="TableParagraph"/>
              <w:ind w:left="0"/>
              <w:rPr>
                <w:rFonts w:ascii="Times New Roman"/>
                <w:sz w:val="18"/>
              </w:rPr>
            </w:pPr>
          </w:p>
        </w:tc>
      </w:tr>
      <w:tr w:rsidR="00190C14" w14:paraId="0A7A20C3" w14:textId="77777777" w:rsidTr="00190C14">
        <w:trPr>
          <w:trHeight w:val="254"/>
        </w:trPr>
        <w:tc>
          <w:tcPr>
            <w:tcW w:w="1858" w:type="dxa"/>
          </w:tcPr>
          <w:p w14:paraId="25788E0C" w14:textId="77777777" w:rsidR="00190C14" w:rsidRDefault="00190C14" w:rsidP="00BB1971">
            <w:pPr>
              <w:pStyle w:val="TableParagraph"/>
              <w:ind w:left="0"/>
              <w:rPr>
                <w:rFonts w:ascii="Times New Roman"/>
                <w:sz w:val="18"/>
              </w:rPr>
            </w:pPr>
          </w:p>
        </w:tc>
        <w:tc>
          <w:tcPr>
            <w:tcW w:w="6400" w:type="dxa"/>
          </w:tcPr>
          <w:p w14:paraId="1CEE195C" w14:textId="77777777" w:rsidR="00190C14" w:rsidRDefault="00190C14" w:rsidP="00BB1971">
            <w:pPr>
              <w:pStyle w:val="TableParagraph"/>
              <w:ind w:left="0"/>
              <w:rPr>
                <w:rFonts w:ascii="Times New Roman"/>
                <w:sz w:val="18"/>
              </w:rPr>
            </w:pPr>
          </w:p>
        </w:tc>
        <w:tc>
          <w:tcPr>
            <w:tcW w:w="1533" w:type="dxa"/>
          </w:tcPr>
          <w:p w14:paraId="754F9E55" w14:textId="77777777" w:rsidR="00190C14" w:rsidRDefault="00190C14" w:rsidP="00BB1971">
            <w:pPr>
              <w:pStyle w:val="TableParagraph"/>
              <w:ind w:left="0"/>
              <w:rPr>
                <w:rFonts w:ascii="Times New Roman"/>
                <w:sz w:val="18"/>
              </w:rPr>
            </w:pPr>
          </w:p>
        </w:tc>
      </w:tr>
      <w:tr w:rsidR="00190C14" w14:paraId="69CE517A" w14:textId="77777777" w:rsidTr="00190C14">
        <w:trPr>
          <w:trHeight w:val="253"/>
        </w:trPr>
        <w:tc>
          <w:tcPr>
            <w:tcW w:w="1858" w:type="dxa"/>
          </w:tcPr>
          <w:p w14:paraId="0A479250" w14:textId="77777777" w:rsidR="00190C14" w:rsidRDefault="00190C14" w:rsidP="00BB1971">
            <w:pPr>
              <w:pStyle w:val="TableParagraph"/>
              <w:ind w:left="0"/>
              <w:rPr>
                <w:rFonts w:ascii="Times New Roman"/>
                <w:sz w:val="18"/>
              </w:rPr>
            </w:pPr>
          </w:p>
        </w:tc>
        <w:tc>
          <w:tcPr>
            <w:tcW w:w="6400" w:type="dxa"/>
          </w:tcPr>
          <w:p w14:paraId="76C4C6C0" w14:textId="77777777" w:rsidR="00190C14" w:rsidRDefault="00190C14" w:rsidP="00BB1971">
            <w:pPr>
              <w:pStyle w:val="TableParagraph"/>
              <w:ind w:left="0"/>
              <w:rPr>
                <w:rFonts w:ascii="Times New Roman"/>
                <w:sz w:val="18"/>
              </w:rPr>
            </w:pPr>
          </w:p>
        </w:tc>
        <w:tc>
          <w:tcPr>
            <w:tcW w:w="1533" w:type="dxa"/>
          </w:tcPr>
          <w:p w14:paraId="76099CB9" w14:textId="77777777" w:rsidR="00190C14" w:rsidRDefault="00190C14" w:rsidP="00BB1971">
            <w:pPr>
              <w:pStyle w:val="TableParagraph"/>
              <w:ind w:left="0"/>
              <w:rPr>
                <w:rFonts w:ascii="Times New Roman"/>
                <w:sz w:val="18"/>
              </w:rPr>
            </w:pPr>
          </w:p>
        </w:tc>
      </w:tr>
      <w:tr w:rsidR="00190C14" w14:paraId="666EE08B" w14:textId="77777777" w:rsidTr="00190C14">
        <w:trPr>
          <w:trHeight w:val="251"/>
        </w:trPr>
        <w:tc>
          <w:tcPr>
            <w:tcW w:w="1858" w:type="dxa"/>
          </w:tcPr>
          <w:p w14:paraId="2B18A14B" w14:textId="77777777" w:rsidR="00190C14" w:rsidRDefault="00190C14" w:rsidP="00BB1971">
            <w:pPr>
              <w:pStyle w:val="TableParagraph"/>
              <w:ind w:left="0"/>
              <w:rPr>
                <w:rFonts w:ascii="Times New Roman"/>
                <w:sz w:val="18"/>
              </w:rPr>
            </w:pPr>
          </w:p>
        </w:tc>
        <w:tc>
          <w:tcPr>
            <w:tcW w:w="6400" w:type="dxa"/>
          </w:tcPr>
          <w:p w14:paraId="6AF08A44" w14:textId="77777777" w:rsidR="00190C14" w:rsidRDefault="00190C14" w:rsidP="00BB1971">
            <w:pPr>
              <w:pStyle w:val="TableParagraph"/>
              <w:ind w:left="0"/>
              <w:rPr>
                <w:rFonts w:ascii="Times New Roman"/>
                <w:sz w:val="18"/>
              </w:rPr>
            </w:pPr>
          </w:p>
        </w:tc>
        <w:tc>
          <w:tcPr>
            <w:tcW w:w="1533" w:type="dxa"/>
          </w:tcPr>
          <w:p w14:paraId="28F5529C" w14:textId="77777777" w:rsidR="00190C14" w:rsidRDefault="00190C14" w:rsidP="00BB1971">
            <w:pPr>
              <w:pStyle w:val="TableParagraph"/>
              <w:ind w:left="0"/>
              <w:rPr>
                <w:rFonts w:ascii="Times New Roman"/>
                <w:sz w:val="18"/>
              </w:rPr>
            </w:pPr>
          </w:p>
        </w:tc>
      </w:tr>
      <w:tr w:rsidR="00190C14" w14:paraId="1813E188" w14:textId="77777777" w:rsidTr="00190C14">
        <w:trPr>
          <w:trHeight w:val="254"/>
        </w:trPr>
        <w:tc>
          <w:tcPr>
            <w:tcW w:w="1858" w:type="dxa"/>
          </w:tcPr>
          <w:p w14:paraId="46A92557" w14:textId="77777777" w:rsidR="00190C14" w:rsidRDefault="00190C14" w:rsidP="00BB1971">
            <w:pPr>
              <w:pStyle w:val="TableParagraph"/>
              <w:ind w:left="0"/>
              <w:rPr>
                <w:rFonts w:ascii="Times New Roman"/>
                <w:sz w:val="18"/>
              </w:rPr>
            </w:pPr>
          </w:p>
        </w:tc>
        <w:tc>
          <w:tcPr>
            <w:tcW w:w="6400" w:type="dxa"/>
          </w:tcPr>
          <w:p w14:paraId="620A4336" w14:textId="77777777" w:rsidR="00190C14" w:rsidRDefault="00190C14" w:rsidP="00BB1971">
            <w:pPr>
              <w:pStyle w:val="TableParagraph"/>
              <w:ind w:left="0"/>
              <w:rPr>
                <w:rFonts w:ascii="Times New Roman"/>
                <w:sz w:val="18"/>
              </w:rPr>
            </w:pPr>
          </w:p>
        </w:tc>
        <w:tc>
          <w:tcPr>
            <w:tcW w:w="1533" w:type="dxa"/>
          </w:tcPr>
          <w:p w14:paraId="3EC148D5" w14:textId="77777777" w:rsidR="00190C14" w:rsidRDefault="00190C14" w:rsidP="00BB1971">
            <w:pPr>
              <w:pStyle w:val="TableParagraph"/>
              <w:ind w:left="0"/>
              <w:rPr>
                <w:rFonts w:ascii="Times New Roman"/>
                <w:sz w:val="18"/>
              </w:rPr>
            </w:pPr>
          </w:p>
        </w:tc>
      </w:tr>
      <w:tr w:rsidR="00190C14" w14:paraId="460743DA" w14:textId="77777777" w:rsidTr="00190C14">
        <w:trPr>
          <w:trHeight w:val="251"/>
        </w:trPr>
        <w:tc>
          <w:tcPr>
            <w:tcW w:w="1858" w:type="dxa"/>
          </w:tcPr>
          <w:p w14:paraId="4DBFE331" w14:textId="77777777" w:rsidR="00190C14" w:rsidRDefault="00190C14" w:rsidP="00BB1971">
            <w:pPr>
              <w:pStyle w:val="TableParagraph"/>
              <w:ind w:left="0"/>
              <w:rPr>
                <w:rFonts w:ascii="Times New Roman"/>
                <w:sz w:val="18"/>
              </w:rPr>
            </w:pPr>
          </w:p>
        </w:tc>
        <w:tc>
          <w:tcPr>
            <w:tcW w:w="6400" w:type="dxa"/>
          </w:tcPr>
          <w:p w14:paraId="557B9EE6" w14:textId="77777777" w:rsidR="00190C14" w:rsidRDefault="00190C14" w:rsidP="00BB1971">
            <w:pPr>
              <w:pStyle w:val="TableParagraph"/>
              <w:ind w:left="0"/>
              <w:rPr>
                <w:rFonts w:ascii="Times New Roman"/>
                <w:sz w:val="18"/>
              </w:rPr>
            </w:pPr>
          </w:p>
        </w:tc>
        <w:tc>
          <w:tcPr>
            <w:tcW w:w="1533" w:type="dxa"/>
          </w:tcPr>
          <w:p w14:paraId="028BBE11" w14:textId="77777777" w:rsidR="00190C14" w:rsidRDefault="00190C14" w:rsidP="00BB1971">
            <w:pPr>
              <w:pStyle w:val="TableParagraph"/>
              <w:ind w:left="0"/>
              <w:rPr>
                <w:rFonts w:ascii="Times New Roman"/>
                <w:sz w:val="18"/>
              </w:rPr>
            </w:pPr>
          </w:p>
        </w:tc>
      </w:tr>
      <w:tr w:rsidR="00190C14" w14:paraId="0907289E" w14:textId="77777777" w:rsidTr="00190C14">
        <w:trPr>
          <w:trHeight w:val="254"/>
        </w:trPr>
        <w:tc>
          <w:tcPr>
            <w:tcW w:w="1858" w:type="dxa"/>
          </w:tcPr>
          <w:p w14:paraId="1FC2EC73" w14:textId="77777777" w:rsidR="00190C14" w:rsidRDefault="00190C14" w:rsidP="00BB1971">
            <w:pPr>
              <w:pStyle w:val="TableParagraph"/>
              <w:ind w:left="0"/>
              <w:rPr>
                <w:rFonts w:ascii="Times New Roman"/>
                <w:sz w:val="18"/>
              </w:rPr>
            </w:pPr>
          </w:p>
        </w:tc>
        <w:tc>
          <w:tcPr>
            <w:tcW w:w="6400" w:type="dxa"/>
          </w:tcPr>
          <w:p w14:paraId="13F5B1A0" w14:textId="77777777" w:rsidR="00190C14" w:rsidRDefault="00190C14" w:rsidP="00BB1971">
            <w:pPr>
              <w:pStyle w:val="TableParagraph"/>
              <w:ind w:left="0"/>
              <w:rPr>
                <w:rFonts w:ascii="Times New Roman"/>
                <w:sz w:val="18"/>
              </w:rPr>
            </w:pPr>
          </w:p>
        </w:tc>
        <w:tc>
          <w:tcPr>
            <w:tcW w:w="1533" w:type="dxa"/>
          </w:tcPr>
          <w:p w14:paraId="53AC034B" w14:textId="77777777" w:rsidR="00190C14" w:rsidRDefault="00190C14" w:rsidP="00BB1971">
            <w:pPr>
              <w:pStyle w:val="TableParagraph"/>
              <w:ind w:left="0"/>
              <w:rPr>
                <w:rFonts w:ascii="Times New Roman"/>
                <w:sz w:val="18"/>
              </w:rPr>
            </w:pPr>
          </w:p>
        </w:tc>
      </w:tr>
      <w:tr w:rsidR="00190C14" w14:paraId="220AB8A6" w14:textId="77777777" w:rsidTr="00190C14">
        <w:trPr>
          <w:trHeight w:val="254"/>
        </w:trPr>
        <w:tc>
          <w:tcPr>
            <w:tcW w:w="1858" w:type="dxa"/>
          </w:tcPr>
          <w:p w14:paraId="3C2AB113" w14:textId="77777777" w:rsidR="00190C14" w:rsidRDefault="00190C14" w:rsidP="00BB1971">
            <w:pPr>
              <w:pStyle w:val="TableParagraph"/>
              <w:ind w:left="0"/>
              <w:rPr>
                <w:rFonts w:ascii="Times New Roman"/>
                <w:sz w:val="18"/>
              </w:rPr>
            </w:pPr>
          </w:p>
        </w:tc>
        <w:tc>
          <w:tcPr>
            <w:tcW w:w="6400" w:type="dxa"/>
          </w:tcPr>
          <w:p w14:paraId="4CD80164" w14:textId="77777777" w:rsidR="00190C14" w:rsidRDefault="00190C14" w:rsidP="00BB1971">
            <w:pPr>
              <w:pStyle w:val="TableParagraph"/>
              <w:ind w:left="0"/>
              <w:rPr>
                <w:rFonts w:ascii="Times New Roman"/>
                <w:sz w:val="18"/>
              </w:rPr>
            </w:pPr>
          </w:p>
        </w:tc>
        <w:tc>
          <w:tcPr>
            <w:tcW w:w="1533" w:type="dxa"/>
          </w:tcPr>
          <w:p w14:paraId="15BA2ADA" w14:textId="77777777" w:rsidR="00190C14" w:rsidRDefault="00190C14" w:rsidP="00BB1971">
            <w:pPr>
              <w:pStyle w:val="TableParagraph"/>
              <w:ind w:left="0"/>
              <w:rPr>
                <w:rFonts w:ascii="Times New Roman"/>
                <w:sz w:val="18"/>
              </w:rPr>
            </w:pPr>
          </w:p>
        </w:tc>
      </w:tr>
    </w:tbl>
    <w:p w14:paraId="0EC4E3F9" w14:textId="77777777" w:rsidR="00190C14" w:rsidRPr="00190C14" w:rsidRDefault="00190C14" w:rsidP="00190C14"/>
    <w:p w14:paraId="6148A3A7" w14:textId="2674638B" w:rsidR="00D91C90" w:rsidRDefault="00D91C90" w:rsidP="00D91C90">
      <w:pPr>
        <w:pStyle w:val="Heading2"/>
      </w:pPr>
      <w:bookmarkStart w:id="3" w:name="_Toc155699659"/>
      <w:r w:rsidRPr="00D91C90">
        <w:lastRenderedPageBreak/>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4ADDFBCC" w:rsidR="00190C14" w:rsidRDefault="00190C14" w:rsidP="00190C14">
      <w:r>
        <w:t xml:space="preserve">It is the responsibility of the Board of Governors, in liaison with the Headteacher, to monitor the effectiveness of this policy. This policy will be reviewed </w:t>
      </w:r>
      <w:r w:rsidR="00A937ED">
        <w:t xml:space="preserve">annually </w:t>
      </w:r>
      <w:r>
        <w:t>but may be updated sooner in response to:</w:t>
      </w:r>
    </w:p>
    <w:p w14:paraId="03D5969D" w14:textId="050C15DB" w:rsidR="00190C14" w:rsidRDefault="00190C14" w:rsidP="00190C14">
      <w:pPr>
        <w:pStyle w:val="ListParagraph"/>
        <w:numPr>
          <w:ilvl w:val="0"/>
          <w:numId w:val="3"/>
        </w:numPr>
      </w:pPr>
      <w:r>
        <w:t>relevant circulars and publications provided by the Department of Education (DFE) / Education Authority (</w:t>
      </w:r>
      <w:r w:rsidR="00FC67E7">
        <w:t>L</w:t>
      </w:r>
      <w:r>
        <w:t>EA</w:t>
      </w:r>
      <w:proofErr w:type="gramStart"/>
      <w:r>
        <w:t>);</w:t>
      </w:r>
      <w:proofErr w:type="gramEnd"/>
    </w:p>
    <w:p w14:paraId="4685D5C9" w14:textId="77777777" w:rsidR="00190C14" w:rsidRDefault="00190C14" w:rsidP="00190C14">
      <w:pPr>
        <w:pStyle w:val="ListParagraph"/>
        <w:numPr>
          <w:ilvl w:val="0"/>
          <w:numId w:val="3"/>
        </w:numPr>
      </w:pPr>
      <w:r>
        <w:t xml:space="preserve">a recommendation by </w:t>
      </w:r>
      <w:r w:rsidRPr="00190C14">
        <w:t xml:space="preserve">Ofsted </w:t>
      </w:r>
    </w:p>
    <w:p w14:paraId="76393588" w14:textId="51B5CCFD" w:rsidR="00190C14" w:rsidRDefault="00190C14" w:rsidP="00190C14">
      <w:pPr>
        <w:pStyle w:val="ListParagraph"/>
        <w:numPr>
          <w:ilvl w:val="0"/>
          <w:numId w:val="3"/>
        </w:numPr>
      </w:pPr>
      <w:r>
        <w:t>learning which emerges from issues/situations which arise; or</w:t>
      </w:r>
    </w:p>
    <w:p w14:paraId="6691B060" w14:textId="084A53AD" w:rsidR="00190C14" w:rsidRDefault="00190C14" w:rsidP="00190C14">
      <w:pPr>
        <w:pStyle w:val="ListParagraph"/>
        <w:numPr>
          <w:ilvl w:val="0"/>
          <w:numId w:val="3"/>
        </w:numPr>
      </w:pPr>
      <w:r>
        <w:t>a review of other related school policies that impact this policy.</w:t>
      </w:r>
    </w:p>
    <w:p w14:paraId="3D2812BC" w14:textId="5B7706A0" w:rsidR="00E813A8" w:rsidRPr="00190C14" w:rsidRDefault="00E813A8" w:rsidP="00E813A8">
      <w:r>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0866C69E" w14:textId="77777777" w:rsidR="00C245CB" w:rsidRDefault="00C245CB" w:rsidP="00C245CB">
      <w:pPr>
        <w:pStyle w:val="Heading2"/>
      </w:pPr>
      <w:bookmarkStart w:id="4" w:name="_Toc155699660"/>
      <w:r w:rsidRPr="00C245CB">
        <w:t>Related School Policies and Documents</w:t>
      </w:r>
      <w:bookmarkEnd w:id="4"/>
    </w:p>
    <w:p w14:paraId="6B10FFD8" w14:textId="174AF702" w:rsidR="00190C14" w:rsidRDefault="00190C14" w:rsidP="00190C14">
      <w:r w:rsidRPr="00190C14">
        <w:t>This policy is related to the following school policies and documents: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1"/>
      </w:tblGrid>
      <w:tr w:rsidR="00DD257E" w14:paraId="43167FA4" w14:textId="77777777" w:rsidTr="00BB1971">
        <w:trPr>
          <w:trHeight w:val="248"/>
        </w:trPr>
        <w:tc>
          <w:tcPr>
            <w:tcW w:w="9791" w:type="dxa"/>
          </w:tcPr>
          <w:p w14:paraId="1E65D12D" w14:textId="77777777" w:rsidR="00DD257E" w:rsidRDefault="00DD257E" w:rsidP="00BB1971">
            <w:pPr>
              <w:pStyle w:val="TableParagraph"/>
              <w:ind w:left="594" w:right="176" w:hanging="401"/>
              <w:rPr>
                <w:b/>
              </w:rPr>
            </w:pPr>
            <w:r>
              <w:rPr>
                <w:b/>
              </w:rPr>
              <w:t>Document/Policy name</w:t>
            </w:r>
          </w:p>
        </w:tc>
      </w:tr>
      <w:tr w:rsidR="00DD257E" w14:paraId="114CF3A8" w14:textId="77777777" w:rsidTr="00BB1971">
        <w:trPr>
          <w:trHeight w:val="254"/>
        </w:trPr>
        <w:tc>
          <w:tcPr>
            <w:tcW w:w="9791" w:type="dxa"/>
          </w:tcPr>
          <w:p w14:paraId="512B9DAE" w14:textId="6D7537D0" w:rsidR="00DD257E" w:rsidRDefault="00B0331A" w:rsidP="00B0331A">
            <w:pPr>
              <w:pStyle w:val="NoSpacing"/>
            </w:pPr>
            <w:r>
              <w:t xml:space="preserve">   </w:t>
            </w:r>
            <w:r w:rsidR="00372DF0">
              <w:t xml:space="preserve"> </w:t>
            </w:r>
            <w:r w:rsidR="00B34917">
              <w:t>Complaints</w:t>
            </w:r>
            <w:r w:rsidR="009D5C05">
              <w:t xml:space="preserve"> Policy</w:t>
            </w:r>
          </w:p>
        </w:tc>
      </w:tr>
      <w:tr w:rsidR="00DD257E" w14:paraId="48CF1994" w14:textId="77777777" w:rsidTr="00BB1971">
        <w:trPr>
          <w:trHeight w:val="254"/>
        </w:trPr>
        <w:tc>
          <w:tcPr>
            <w:tcW w:w="9791" w:type="dxa"/>
          </w:tcPr>
          <w:p w14:paraId="502C2688" w14:textId="6B600462" w:rsidR="00DD257E" w:rsidRDefault="00B0331A" w:rsidP="002037B7">
            <w:pPr>
              <w:pStyle w:val="NoSpacing"/>
            </w:pPr>
            <w:r>
              <w:t xml:space="preserve">    </w:t>
            </w:r>
          </w:p>
        </w:tc>
      </w:tr>
      <w:tr w:rsidR="00DD257E" w14:paraId="632D7E80" w14:textId="77777777" w:rsidTr="00BB1971">
        <w:trPr>
          <w:trHeight w:val="254"/>
        </w:trPr>
        <w:tc>
          <w:tcPr>
            <w:tcW w:w="9791" w:type="dxa"/>
          </w:tcPr>
          <w:p w14:paraId="4C152B5D" w14:textId="77777777" w:rsidR="00DD257E" w:rsidRDefault="00DD257E" w:rsidP="00BB1971">
            <w:pPr>
              <w:pStyle w:val="NoSpacing"/>
            </w:pPr>
          </w:p>
        </w:tc>
      </w:tr>
      <w:tr w:rsidR="00DD257E" w14:paraId="326A9A93" w14:textId="77777777" w:rsidTr="00BB1971">
        <w:trPr>
          <w:trHeight w:val="254"/>
        </w:trPr>
        <w:tc>
          <w:tcPr>
            <w:tcW w:w="9791" w:type="dxa"/>
          </w:tcPr>
          <w:p w14:paraId="635AEE08" w14:textId="77777777" w:rsidR="00DD257E" w:rsidRDefault="00DD257E" w:rsidP="00BB1971">
            <w:pPr>
              <w:pStyle w:val="NoSpacing"/>
            </w:pPr>
          </w:p>
        </w:tc>
      </w:tr>
      <w:tr w:rsidR="00DD257E" w14:paraId="50F4C112" w14:textId="77777777" w:rsidTr="00BB1971">
        <w:trPr>
          <w:trHeight w:val="254"/>
        </w:trPr>
        <w:tc>
          <w:tcPr>
            <w:tcW w:w="9791" w:type="dxa"/>
          </w:tcPr>
          <w:p w14:paraId="3EB8C1EF" w14:textId="77777777" w:rsidR="00DD257E" w:rsidRDefault="00DD257E" w:rsidP="00BB1971">
            <w:pPr>
              <w:pStyle w:val="NoSpacing"/>
            </w:pPr>
          </w:p>
        </w:tc>
      </w:tr>
    </w:tbl>
    <w:p w14:paraId="0601E866" w14:textId="3C29F909" w:rsidR="003455C9" w:rsidRDefault="003455C9" w:rsidP="003455C9">
      <w:pPr>
        <w:pStyle w:val="Heading2"/>
      </w:pPr>
      <w:bookmarkStart w:id="5" w:name="_Toc155699661"/>
      <w:r>
        <w:t>Equality And Diversity Statement</w:t>
      </w:r>
      <w:bookmarkEnd w:id="5"/>
    </w:p>
    <w:p w14:paraId="0F0DCD9A" w14:textId="509868B8" w:rsidR="003455C9" w:rsidRPr="00190C14" w:rsidRDefault="003455C9" w:rsidP="003455C9">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376314D0" w14:textId="77777777" w:rsidR="00C245CB" w:rsidRDefault="00C245CB" w:rsidP="00C245CB">
      <w:pPr>
        <w:pStyle w:val="Heading2"/>
      </w:pPr>
      <w:bookmarkStart w:id="6" w:name="_Toc155699662"/>
      <w:r w:rsidRPr="00C245CB">
        <w:t>Policy References</w:t>
      </w:r>
      <w:bookmarkEnd w:id="6"/>
    </w:p>
    <w:p w14:paraId="0DD46015" w14:textId="696AD1C5" w:rsidR="00DD257E" w:rsidRPr="00DD257E" w:rsidRDefault="00DD257E" w:rsidP="00DD257E">
      <w:r w:rsidRPr="00DD257E">
        <w:t>This policy has been developed with reference to the following relevant sources and publications:</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1"/>
      </w:tblGrid>
      <w:tr w:rsidR="00DD257E" w14:paraId="7AA1C590" w14:textId="77777777" w:rsidTr="00DD257E">
        <w:trPr>
          <w:trHeight w:val="248"/>
        </w:trPr>
        <w:tc>
          <w:tcPr>
            <w:tcW w:w="9791" w:type="dxa"/>
          </w:tcPr>
          <w:p w14:paraId="081DCF2E" w14:textId="77777777" w:rsidR="00DD257E" w:rsidRDefault="00DD257E" w:rsidP="00BB1971">
            <w:pPr>
              <w:pStyle w:val="TableParagraph"/>
              <w:ind w:left="594" w:right="176" w:hanging="401"/>
              <w:rPr>
                <w:b/>
              </w:rPr>
            </w:pPr>
            <w:r>
              <w:rPr>
                <w:b/>
              </w:rPr>
              <w:t>Document/Policy name</w:t>
            </w:r>
          </w:p>
        </w:tc>
      </w:tr>
      <w:tr w:rsidR="00DD257E" w14:paraId="4C0E7FD6" w14:textId="77777777" w:rsidTr="00DD257E">
        <w:trPr>
          <w:trHeight w:val="254"/>
        </w:trPr>
        <w:tc>
          <w:tcPr>
            <w:tcW w:w="9791" w:type="dxa"/>
          </w:tcPr>
          <w:p w14:paraId="2B252BCF" w14:textId="101EC680" w:rsidR="00DD257E" w:rsidRDefault="002037B7" w:rsidP="00DD257E">
            <w:pPr>
              <w:pStyle w:val="NoSpacing"/>
            </w:pPr>
            <w:r>
              <w:t xml:space="preserve">    </w:t>
            </w:r>
            <w:r>
              <w:t xml:space="preserve">Adopted from LCC - Whistleblowing Policy </w:t>
            </w:r>
            <w:proofErr w:type="gramStart"/>
            <w:r>
              <w:t>For</w:t>
            </w:r>
            <w:proofErr w:type="gramEnd"/>
            <w:r>
              <w:t xml:space="preserve"> All Staff in Delegated Schools (May 2023)</w:t>
            </w:r>
          </w:p>
        </w:tc>
      </w:tr>
      <w:tr w:rsidR="00DD257E" w14:paraId="5252D21A" w14:textId="77777777" w:rsidTr="00DD257E">
        <w:trPr>
          <w:trHeight w:val="254"/>
        </w:trPr>
        <w:tc>
          <w:tcPr>
            <w:tcW w:w="9791" w:type="dxa"/>
          </w:tcPr>
          <w:p w14:paraId="634B1433" w14:textId="77777777" w:rsidR="00DD257E" w:rsidRDefault="00DD257E" w:rsidP="00DD257E">
            <w:pPr>
              <w:pStyle w:val="NoSpacing"/>
            </w:pPr>
          </w:p>
        </w:tc>
      </w:tr>
    </w:tbl>
    <w:p w14:paraId="437CD655" w14:textId="524CBB67" w:rsidR="00C245CB" w:rsidRDefault="00C245CB" w:rsidP="00DD257E">
      <w:pPr>
        <w:pStyle w:val="Heading2"/>
      </w:pPr>
      <w:bookmarkStart w:id="7" w:name="_Toc155699663"/>
      <w:r w:rsidRPr="00C245CB">
        <w:t>Policy Aims</w:t>
      </w:r>
      <w:bookmarkEnd w:id="7"/>
    </w:p>
    <w:p w14:paraId="5C6CC610" w14:textId="77777777" w:rsidR="00DD257E" w:rsidRDefault="00DD257E" w:rsidP="00DD257E">
      <w:pPr>
        <w:ind w:firstLine="141"/>
      </w:pPr>
      <w:r w:rsidRPr="007B3044">
        <w:t>This policy and its associated procedures aim to:</w:t>
      </w:r>
    </w:p>
    <w:tbl>
      <w:tblPr>
        <w:tblStyle w:val="TableGrid"/>
        <w:tblW w:w="9894" w:type="dxa"/>
        <w:tblInd w:w="-5" w:type="dxa"/>
        <w:tblLayout w:type="fixed"/>
        <w:tblLook w:val="04A0" w:firstRow="1" w:lastRow="0" w:firstColumn="1" w:lastColumn="0" w:noHBand="0" w:noVBand="1"/>
      </w:tblPr>
      <w:tblGrid>
        <w:gridCol w:w="851"/>
        <w:gridCol w:w="9043"/>
      </w:tblGrid>
      <w:tr w:rsidR="00C07ACF" w14:paraId="3DB89333" w14:textId="77777777" w:rsidTr="00DD257E">
        <w:trPr>
          <w:trHeight w:val="254"/>
        </w:trPr>
        <w:tc>
          <w:tcPr>
            <w:tcW w:w="851" w:type="dxa"/>
            <w:tcBorders>
              <w:right w:val="single" w:sz="4" w:space="0" w:color="000000" w:themeColor="text1"/>
            </w:tcBorders>
          </w:tcPr>
          <w:p w14:paraId="0D093CCD" w14:textId="77777777" w:rsidR="00C07ACF" w:rsidRDefault="00C07ACF"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E3A1F" w14:textId="7CFA9349" w:rsidR="00C07ACF" w:rsidRDefault="004453C0" w:rsidP="00BB1971">
            <w:r>
              <w:t>E</w:t>
            </w:r>
            <w:r w:rsidRPr="004453C0">
              <w:t>ncourage you to feel confident in raising serious concerns and to question and act upon concerns about practice.</w:t>
            </w:r>
          </w:p>
        </w:tc>
      </w:tr>
      <w:tr w:rsidR="00DD257E" w14:paraId="16027820" w14:textId="77777777" w:rsidTr="00DD257E">
        <w:trPr>
          <w:trHeight w:val="254"/>
        </w:trPr>
        <w:tc>
          <w:tcPr>
            <w:tcW w:w="851" w:type="dxa"/>
            <w:tcBorders>
              <w:right w:val="single" w:sz="4" w:space="0" w:color="000000" w:themeColor="text1"/>
            </w:tcBorders>
          </w:tcPr>
          <w:p w14:paraId="53F7330C" w14:textId="77777777" w:rsidR="00DD257E" w:rsidRDefault="00DD257E"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E2807" w14:textId="27EDF4D0" w:rsidR="00306B6C" w:rsidRDefault="00211CFB" w:rsidP="00BB1971">
            <w:r>
              <w:t>P</w:t>
            </w:r>
            <w:r w:rsidRPr="00211CFB">
              <w:t>rovide avenues for you to raise those concerns and receive feedback on any action taken.</w:t>
            </w:r>
          </w:p>
        </w:tc>
      </w:tr>
      <w:tr w:rsidR="00DD257E" w14:paraId="69FCADF2" w14:textId="77777777" w:rsidTr="00DD257E">
        <w:trPr>
          <w:trHeight w:val="254"/>
        </w:trPr>
        <w:tc>
          <w:tcPr>
            <w:tcW w:w="851" w:type="dxa"/>
            <w:tcBorders>
              <w:right w:val="single" w:sz="4" w:space="0" w:color="000000" w:themeColor="text1"/>
            </w:tcBorders>
          </w:tcPr>
          <w:p w14:paraId="77C72675" w14:textId="77777777" w:rsidR="00DD257E" w:rsidRDefault="00DD257E" w:rsidP="00DD257E">
            <w:pPr>
              <w:pStyle w:val="ListParagraph"/>
              <w:numPr>
                <w:ilvl w:val="0"/>
                <w:numId w:val="4"/>
              </w:numPr>
              <w:contextualSpacing w:val="0"/>
            </w:pPr>
          </w:p>
        </w:tc>
        <w:tc>
          <w:tcPr>
            <w:tcW w:w="9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415F5" w14:textId="1F2F5969" w:rsidR="00DB0C1A" w:rsidRPr="00DB0C1A" w:rsidRDefault="00DB0C1A" w:rsidP="00DB0C1A">
            <w:pPr>
              <w:pStyle w:val="BodyText"/>
            </w:pPr>
            <w:r>
              <w:t>E</w:t>
            </w:r>
            <w:r w:rsidR="00E76D10" w:rsidRPr="00DB0C1A">
              <w:t>nsure that you receive a response to your concerns and that you are aware of how to pursue them if you are not satisfied; and</w:t>
            </w:r>
            <w:r w:rsidRPr="00DB0C1A">
              <w:t xml:space="preserve"> </w:t>
            </w:r>
            <w:r w:rsidRPr="00DB0C1A">
              <w:t xml:space="preserve">reassure you that you will be protected from possible reprisals or victimisation if you have a reasonable belief that you have made any disclosure which is in the public interest. </w:t>
            </w:r>
          </w:p>
          <w:p w14:paraId="2E1B579B" w14:textId="210B54E9" w:rsidR="00DD257E" w:rsidRDefault="00DD257E" w:rsidP="00E76D10">
            <w:pPr>
              <w:widowControl/>
              <w:autoSpaceDE/>
              <w:autoSpaceDN/>
              <w:spacing w:after="160" w:line="259" w:lineRule="auto"/>
            </w:pPr>
          </w:p>
        </w:tc>
      </w:tr>
    </w:tbl>
    <w:p w14:paraId="3742F2C6" w14:textId="77777777" w:rsidR="00DD257E" w:rsidRPr="00DD257E" w:rsidRDefault="00DD257E" w:rsidP="00DD257E"/>
    <w:p w14:paraId="22E48404" w14:textId="77777777" w:rsidR="00C245CB" w:rsidRDefault="00C245CB" w:rsidP="00C245CB">
      <w:pPr>
        <w:pStyle w:val="Heading2"/>
      </w:pPr>
      <w:bookmarkStart w:id="8" w:name="_Toc155699664"/>
      <w:r w:rsidRPr="00C245CB">
        <w:lastRenderedPageBreak/>
        <w:t>Policy Link to School Vision, Mission and Aims</w:t>
      </w:r>
      <w:bookmarkEnd w:id="8"/>
    </w:p>
    <w:p w14:paraId="1F8F9B6A" w14:textId="66A7E4F0" w:rsidR="00DD257E" w:rsidRDefault="00DD257E" w:rsidP="00DD257E">
      <w:r>
        <w:t xml:space="preserve">This policy reflects the Hope High Schools vision for Inspiring Excellence, Fulfilling </w:t>
      </w:r>
      <w:proofErr w:type="gramStart"/>
      <w:r>
        <w:t>Potential</w:t>
      </w:r>
      <w:proofErr w:type="gramEnd"/>
      <w:r>
        <w:t xml:space="preserve"> and the school’s mission to provide a stimulating, challenging and caring environment that allows each individual to develop to his/her full potential.</w:t>
      </w:r>
    </w:p>
    <w:p w14:paraId="104AE749" w14:textId="5206B822" w:rsidR="00DD257E" w:rsidRDefault="00DD257E" w:rsidP="00DD257E">
      <w:r>
        <w:t>The policy relates directly to the following school aims whereby we:</w:t>
      </w:r>
    </w:p>
    <w:p w14:paraId="64F6C293" w14:textId="0C584502" w:rsidR="00DD257E" w:rsidRDefault="00DD257E" w:rsidP="00DD257E">
      <w:pPr>
        <w:pStyle w:val="ListParagraph"/>
        <w:numPr>
          <w:ilvl w:val="0"/>
          <w:numId w:val="4"/>
        </w:numPr>
      </w:pPr>
      <w:r>
        <w:t xml:space="preserve">challenge and stimulate the minds of pupils through excellent teaching, diverse learning opportunities, and a rich, balanced </w:t>
      </w:r>
      <w:proofErr w:type="gramStart"/>
      <w:r>
        <w:t>curriculum;</w:t>
      </w:r>
      <w:proofErr w:type="gramEnd"/>
    </w:p>
    <w:p w14:paraId="69936FB2" w14:textId="4304D071" w:rsidR="00DD257E" w:rsidRDefault="00DD257E" w:rsidP="00DD257E">
      <w:pPr>
        <w:pStyle w:val="ListParagraph"/>
        <w:numPr>
          <w:ilvl w:val="0"/>
          <w:numId w:val="4"/>
        </w:numPr>
      </w:pPr>
      <w:r>
        <w:t xml:space="preserve">provide pupils with every opportunity to flourish academically and to develop their skills, gifts and talents as </w:t>
      </w:r>
      <w:proofErr w:type="gramStart"/>
      <w:r>
        <w:t>individuals;</w:t>
      </w:r>
      <w:proofErr w:type="gramEnd"/>
    </w:p>
    <w:p w14:paraId="25D1FB2B" w14:textId="0DC01DF0" w:rsidR="00DD257E" w:rsidRDefault="00DD257E" w:rsidP="00DD257E">
      <w:pPr>
        <w:pStyle w:val="ListParagraph"/>
        <w:numPr>
          <w:ilvl w:val="0"/>
          <w:numId w:val="4"/>
        </w:numPr>
      </w:pPr>
      <w:r>
        <w:t xml:space="preserve">tailor personalised learning and specialist support to meet the needs of pupils so that they reach their full </w:t>
      </w:r>
      <w:proofErr w:type="gramStart"/>
      <w:r>
        <w:t>potential;</w:t>
      </w:r>
      <w:proofErr w:type="gramEnd"/>
    </w:p>
    <w:p w14:paraId="48FA4EDC" w14:textId="7B3DD277" w:rsidR="00DD257E" w:rsidRDefault="00DD257E" w:rsidP="00DD257E">
      <w:pPr>
        <w:pStyle w:val="ListParagraph"/>
        <w:numPr>
          <w:ilvl w:val="0"/>
          <w:numId w:val="4"/>
        </w:numPr>
      </w:pPr>
      <w:r>
        <w:t xml:space="preserve">offer an extensive extra-curricular programme that enriches and extends the curriculum, encouraging pupils to explore and develop their personal </w:t>
      </w:r>
      <w:proofErr w:type="gramStart"/>
      <w:r>
        <w:t>interests;</w:t>
      </w:r>
      <w:proofErr w:type="gramEnd"/>
    </w:p>
    <w:p w14:paraId="14E63380" w14:textId="4796B22A" w:rsidR="00DD257E" w:rsidRDefault="00DD257E" w:rsidP="00DD257E">
      <w:pPr>
        <w:pStyle w:val="ListParagraph"/>
        <w:numPr>
          <w:ilvl w:val="0"/>
          <w:numId w:val="4"/>
        </w:numPr>
      </w:pPr>
      <w:r>
        <w:t xml:space="preserve">develop wide ranging opportunities for pupil leadership to enable pupils to develop the skills, knowledge and qualities they will need to be leaders in the </w:t>
      </w:r>
      <w:proofErr w:type="gramStart"/>
      <w:r>
        <w:t>future;</w:t>
      </w:r>
      <w:proofErr w:type="gramEnd"/>
    </w:p>
    <w:p w14:paraId="1ECDBFBD" w14:textId="50D99E32" w:rsidR="00DD257E" w:rsidRDefault="00DD257E" w:rsidP="00DD257E">
      <w:pPr>
        <w:pStyle w:val="ListParagraph"/>
        <w:numPr>
          <w:ilvl w:val="0"/>
          <w:numId w:val="4"/>
        </w:numPr>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DD257E">
      <w:pPr>
        <w:pStyle w:val="ListParagraph"/>
        <w:numPr>
          <w:ilvl w:val="0"/>
          <w:numId w:val="4"/>
        </w:numPr>
      </w:pPr>
      <w:r>
        <w:t>work in close partnership with parents/guardians and members of the wider community to provide the best possible education for all pupils.</w:t>
      </w:r>
    </w:p>
    <w:p w14:paraId="518C38C1" w14:textId="29620C5D" w:rsidR="007E77D5" w:rsidRDefault="00C245CB" w:rsidP="007E77D5">
      <w:pPr>
        <w:pStyle w:val="Heading2"/>
      </w:pPr>
      <w:bookmarkStart w:id="9" w:name="_Toc155699665"/>
      <w:r w:rsidRPr="00C245CB">
        <w:t>Abbreviations Used in Policy</w:t>
      </w:r>
      <w:bookmarkEnd w:id="9"/>
    </w:p>
    <w:p w14:paraId="7694FAFF" w14:textId="73AD9EAF" w:rsidR="007E77D5" w:rsidRPr="007E77D5" w:rsidRDefault="007E77D5" w:rsidP="007E77D5">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BB1971">
            <w:pPr>
              <w:pStyle w:val="TableParagraph"/>
              <w:spacing w:line="232" w:lineRule="exact"/>
              <w:ind w:left="281" w:right="270"/>
              <w:jc w:val="center"/>
              <w:rPr>
                <w:b/>
              </w:rPr>
            </w:pPr>
            <w:r>
              <w:rPr>
                <w:b/>
                <w:spacing w:val="-5"/>
              </w:rPr>
              <w:t>DFE</w:t>
            </w:r>
          </w:p>
        </w:tc>
        <w:tc>
          <w:tcPr>
            <w:tcW w:w="8301" w:type="dxa"/>
          </w:tcPr>
          <w:p w14:paraId="11AEFE56" w14:textId="77777777" w:rsidR="007E77D5" w:rsidRPr="00D01EA9" w:rsidRDefault="007E77D5" w:rsidP="00BB1971">
            <w:pPr>
              <w:pStyle w:val="TableParagraph"/>
              <w:spacing w:line="232" w:lineRule="exact"/>
              <w:ind w:left="109"/>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BB1971">
            <w:pPr>
              <w:pStyle w:val="TableParagraph"/>
              <w:spacing w:line="234" w:lineRule="exact"/>
              <w:ind w:left="282" w:right="266"/>
              <w:jc w:val="center"/>
              <w:rPr>
                <w:b/>
              </w:rPr>
            </w:pPr>
            <w:r>
              <w:rPr>
                <w:b/>
                <w:spacing w:val="-5"/>
              </w:rPr>
              <w:t>LEA</w:t>
            </w:r>
          </w:p>
        </w:tc>
        <w:tc>
          <w:tcPr>
            <w:tcW w:w="8301" w:type="dxa"/>
          </w:tcPr>
          <w:p w14:paraId="5DA834D4" w14:textId="77777777" w:rsidR="007E77D5" w:rsidRDefault="007E77D5" w:rsidP="00BB1971">
            <w:pPr>
              <w:pStyle w:val="TableParagraph"/>
              <w:spacing w:line="234" w:lineRule="exact"/>
              <w:ind w:left="109"/>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602CBF5E" w:rsidR="007E77D5" w:rsidRDefault="00DB700D" w:rsidP="00BB1971">
            <w:pPr>
              <w:pStyle w:val="TableParagraph"/>
              <w:spacing w:line="234" w:lineRule="exact"/>
              <w:ind w:left="282" w:right="270"/>
              <w:jc w:val="center"/>
              <w:rPr>
                <w:b/>
                <w:spacing w:val="-2"/>
              </w:rPr>
            </w:pPr>
            <w:r>
              <w:rPr>
                <w:b/>
                <w:spacing w:val="-2"/>
              </w:rPr>
              <w:t>E</w:t>
            </w:r>
            <w:r w:rsidR="007E77D5">
              <w:rPr>
                <w:b/>
                <w:spacing w:val="-2"/>
              </w:rPr>
              <w:t>HT</w:t>
            </w:r>
          </w:p>
        </w:tc>
        <w:tc>
          <w:tcPr>
            <w:tcW w:w="8301" w:type="dxa"/>
          </w:tcPr>
          <w:p w14:paraId="2F87B778" w14:textId="3DF14C3B" w:rsidR="007E77D5" w:rsidRDefault="00E55A77" w:rsidP="00BB1971">
            <w:pPr>
              <w:pStyle w:val="TableParagraph"/>
              <w:spacing w:line="234" w:lineRule="exact"/>
              <w:ind w:left="109"/>
            </w:pPr>
            <w:r>
              <w:t xml:space="preserve">Executive </w:t>
            </w:r>
            <w:r w:rsidR="007E77D5">
              <w:t>Headteacher</w:t>
            </w:r>
            <w:r>
              <w:t>/Headteacher</w:t>
            </w:r>
          </w:p>
        </w:tc>
      </w:tr>
      <w:tr w:rsidR="00DB700D" w14:paraId="6173293F" w14:textId="77777777" w:rsidTr="007E77D5">
        <w:trPr>
          <w:trHeight w:val="254"/>
        </w:trPr>
        <w:tc>
          <w:tcPr>
            <w:tcW w:w="1460" w:type="dxa"/>
          </w:tcPr>
          <w:p w14:paraId="0CFCF072" w14:textId="550C6DF1" w:rsidR="00DB700D" w:rsidRDefault="00DB700D" w:rsidP="00BB1971">
            <w:pPr>
              <w:pStyle w:val="TableParagraph"/>
              <w:spacing w:line="234" w:lineRule="exact"/>
              <w:ind w:left="282" w:right="270"/>
              <w:jc w:val="center"/>
              <w:rPr>
                <w:b/>
                <w:spacing w:val="-2"/>
              </w:rPr>
            </w:pPr>
            <w:r>
              <w:rPr>
                <w:b/>
                <w:spacing w:val="-2"/>
              </w:rPr>
              <w:t>HOS</w:t>
            </w:r>
          </w:p>
        </w:tc>
        <w:tc>
          <w:tcPr>
            <w:tcW w:w="8301" w:type="dxa"/>
          </w:tcPr>
          <w:p w14:paraId="5EA0FF68" w14:textId="116630F1" w:rsidR="00DB700D" w:rsidRDefault="00EF2A69" w:rsidP="00BB1971">
            <w:pPr>
              <w:pStyle w:val="TableParagraph"/>
              <w:spacing w:line="234" w:lineRule="exact"/>
              <w:ind w:left="109"/>
            </w:pPr>
            <w:r>
              <w:t>Head of School</w:t>
            </w:r>
          </w:p>
        </w:tc>
      </w:tr>
      <w:tr w:rsidR="007E77D5" w14:paraId="0B089117" w14:textId="77777777" w:rsidTr="007E77D5">
        <w:trPr>
          <w:trHeight w:val="254"/>
        </w:trPr>
        <w:tc>
          <w:tcPr>
            <w:tcW w:w="1460" w:type="dxa"/>
          </w:tcPr>
          <w:p w14:paraId="14735131" w14:textId="77777777" w:rsidR="007E77D5" w:rsidRDefault="007E77D5" w:rsidP="00BB1971">
            <w:pPr>
              <w:pStyle w:val="TableParagraph"/>
              <w:spacing w:line="234" w:lineRule="exact"/>
              <w:ind w:left="282" w:right="270"/>
              <w:jc w:val="center"/>
              <w:rPr>
                <w:b/>
                <w:spacing w:val="-2"/>
              </w:rPr>
            </w:pPr>
            <w:r>
              <w:rPr>
                <w:b/>
                <w:spacing w:val="-2"/>
              </w:rPr>
              <w:t>DHT</w:t>
            </w:r>
          </w:p>
        </w:tc>
        <w:tc>
          <w:tcPr>
            <w:tcW w:w="8301" w:type="dxa"/>
          </w:tcPr>
          <w:p w14:paraId="26FE762E" w14:textId="77777777" w:rsidR="007E77D5" w:rsidRDefault="007E77D5" w:rsidP="00BB1971">
            <w:pPr>
              <w:pStyle w:val="TableParagraph"/>
              <w:spacing w:line="234" w:lineRule="exact"/>
              <w:ind w:left="109"/>
            </w:pPr>
            <w:r>
              <w:t>Deputy Headteacher</w:t>
            </w:r>
          </w:p>
        </w:tc>
      </w:tr>
      <w:tr w:rsidR="007E77D5" w14:paraId="73418354" w14:textId="77777777" w:rsidTr="007E77D5">
        <w:trPr>
          <w:trHeight w:val="254"/>
        </w:trPr>
        <w:tc>
          <w:tcPr>
            <w:tcW w:w="1460" w:type="dxa"/>
          </w:tcPr>
          <w:p w14:paraId="62B2D2AE" w14:textId="77777777" w:rsidR="007E77D5" w:rsidRDefault="007E77D5" w:rsidP="00BB1971">
            <w:pPr>
              <w:pStyle w:val="TableParagraph"/>
              <w:spacing w:line="234" w:lineRule="exact"/>
              <w:ind w:left="282" w:right="270"/>
              <w:jc w:val="center"/>
              <w:rPr>
                <w:b/>
                <w:spacing w:val="-2"/>
              </w:rPr>
            </w:pPr>
            <w:r>
              <w:rPr>
                <w:b/>
                <w:spacing w:val="-2"/>
              </w:rPr>
              <w:t>AHT</w:t>
            </w:r>
          </w:p>
        </w:tc>
        <w:tc>
          <w:tcPr>
            <w:tcW w:w="8301" w:type="dxa"/>
          </w:tcPr>
          <w:p w14:paraId="01494750" w14:textId="77777777" w:rsidR="007E77D5" w:rsidRDefault="007E77D5" w:rsidP="00BB1971">
            <w:pPr>
              <w:pStyle w:val="TableParagraph"/>
              <w:spacing w:line="234" w:lineRule="exact"/>
              <w:ind w:left="109"/>
            </w:pPr>
            <w:r>
              <w:t>Assistant Headteacher</w:t>
            </w:r>
          </w:p>
        </w:tc>
      </w:tr>
      <w:tr w:rsidR="007E77D5" w14:paraId="6271B677" w14:textId="77777777" w:rsidTr="007E77D5">
        <w:trPr>
          <w:trHeight w:val="254"/>
        </w:trPr>
        <w:tc>
          <w:tcPr>
            <w:tcW w:w="1460" w:type="dxa"/>
          </w:tcPr>
          <w:p w14:paraId="3358215B" w14:textId="77777777" w:rsidR="007E77D5" w:rsidRDefault="007E77D5" w:rsidP="00BB1971">
            <w:pPr>
              <w:pStyle w:val="TableParagraph"/>
              <w:spacing w:line="234" w:lineRule="exact"/>
              <w:ind w:left="282" w:right="270"/>
              <w:jc w:val="center"/>
              <w:rPr>
                <w:b/>
                <w:spacing w:val="-2"/>
              </w:rPr>
            </w:pPr>
            <w:r>
              <w:rPr>
                <w:b/>
                <w:spacing w:val="-2"/>
              </w:rPr>
              <w:t>SENCO</w:t>
            </w:r>
          </w:p>
        </w:tc>
        <w:tc>
          <w:tcPr>
            <w:tcW w:w="8301" w:type="dxa"/>
          </w:tcPr>
          <w:p w14:paraId="57047E64" w14:textId="77777777" w:rsidR="007E77D5" w:rsidRDefault="007E77D5" w:rsidP="00BB1971">
            <w:pPr>
              <w:pStyle w:val="TableParagraph"/>
              <w:spacing w:line="234" w:lineRule="exact"/>
              <w:ind w:left="109"/>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BB1971">
            <w:pPr>
              <w:pStyle w:val="TableParagraph"/>
              <w:spacing w:line="234" w:lineRule="exact"/>
              <w:ind w:left="282" w:right="270"/>
              <w:jc w:val="center"/>
              <w:rPr>
                <w:b/>
                <w:spacing w:val="-2"/>
              </w:rPr>
            </w:pPr>
            <w:r>
              <w:rPr>
                <w:b/>
                <w:spacing w:val="-2"/>
              </w:rPr>
              <w:t>DSL</w:t>
            </w:r>
          </w:p>
        </w:tc>
        <w:tc>
          <w:tcPr>
            <w:tcW w:w="8301" w:type="dxa"/>
          </w:tcPr>
          <w:p w14:paraId="0EF41943" w14:textId="77777777" w:rsidR="007E77D5" w:rsidRDefault="007E77D5" w:rsidP="00BB1971">
            <w:pPr>
              <w:pStyle w:val="TableParagraph"/>
              <w:spacing w:line="234" w:lineRule="exact"/>
              <w:ind w:left="109"/>
            </w:pPr>
            <w:r>
              <w:t>Designated Safeguarding Lead</w:t>
            </w:r>
          </w:p>
        </w:tc>
      </w:tr>
    </w:tbl>
    <w:p w14:paraId="3F4F181B" w14:textId="77777777" w:rsidR="007E77D5" w:rsidRPr="007E77D5" w:rsidRDefault="007E77D5" w:rsidP="007E77D5"/>
    <w:p w14:paraId="080A2931" w14:textId="77777777" w:rsidR="00D91C90" w:rsidRDefault="00D91C90">
      <w:pPr>
        <w:rPr>
          <w:rFonts w:asciiTheme="majorHAnsi" w:eastAsiaTheme="majorEastAsia" w:hAnsiTheme="majorHAnsi" w:cstheme="majorBidi"/>
          <w:color w:val="873168"/>
          <w:sz w:val="32"/>
          <w:szCs w:val="32"/>
        </w:rPr>
      </w:pPr>
      <w:r>
        <w:br w:type="page"/>
      </w:r>
    </w:p>
    <w:p w14:paraId="18AAAB12" w14:textId="0229F3F8" w:rsidR="005010E0" w:rsidRDefault="005010E0" w:rsidP="005010E0">
      <w:pPr>
        <w:pStyle w:val="Heading1"/>
      </w:pPr>
      <w:bookmarkStart w:id="10" w:name="_Toc155699666"/>
      <w:r>
        <w:lastRenderedPageBreak/>
        <w:t xml:space="preserve">Whistleblowing </w:t>
      </w:r>
      <w:r w:rsidR="00556EF0">
        <w:t xml:space="preserve">Policy </w:t>
      </w:r>
      <w:r>
        <w:t>Introduction</w:t>
      </w:r>
      <w:bookmarkEnd w:id="10"/>
      <w:r>
        <w:t xml:space="preserve"> </w:t>
      </w:r>
    </w:p>
    <w:p w14:paraId="2FB54A8C" w14:textId="4C2D1F19" w:rsidR="00C87F07" w:rsidRDefault="007652B3" w:rsidP="00C87F07">
      <w:pPr>
        <w:pStyle w:val="Heading2"/>
      </w:pPr>
      <w:bookmarkStart w:id="11" w:name="_Toc155699667"/>
      <w:r>
        <w:t>H</w:t>
      </w:r>
      <w:r w:rsidRPr="007652B3">
        <w:t xml:space="preserve">ighest possible standards of openness, </w:t>
      </w:r>
      <w:proofErr w:type="gramStart"/>
      <w:r w:rsidRPr="007652B3">
        <w:t>probity</w:t>
      </w:r>
      <w:proofErr w:type="gramEnd"/>
      <w:r w:rsidRPr="007652B3">
        <w:t xml:space="preserve"> and accountability</w:t>
      </w:r>
      <w:bookmarkEnd w:id="11"/>
    </w:p>
    <w:p w14:paraId="2C8176B2" w14:textId="24FAF615" w:rsidR="005010E0" w:rsidRDefault="005010E0" w:rsidP="00090E25">
      <w:pPr>
        <w:pStyle w:val="BodyText"/>
        <w:jc w:val="both"/>
      </w:pPr>
      <w:r>
        <w:t xml:space="preserve">The Governing Body is committed to the highest possible standards of openness, </w:t>
      </w:r>
      <w:proofErr w:type="gramStart"/>
      <w:r>
        <w:t>probity</w:t>
      </w:r>
      <w:proofErr w:type="gramEnd"/>
      <w:r>
        <w:t xml:space="preserve"> and accountability. In line with that commitment, we expect employees, and others that we deal with, who have serious concerns about any aspect of the school's work to come forward and voice those concerns. It is recognised that most cases will have to proceed on a confidential basis.</w:t>
      </w:r>
    </w:p>
    <w:p w14:paraId="28E4F5E7" w14:textId="77777777" w:rsidR="00090E25" w:rsidRDefault="00090E25" w:rsidP="00090E25">
      <w:pPr>
        <w:pStyle w:val="BodyText"/>
        <w:jc w:val="both"/>
      </w:pPr>
    </w:p>
    <w:p w14:paraId="01089226" w14:textId="5C525DA2" w:rsidR="000A430D" w:rsidRDefault="000A430D" w:rsidP="00090E25">
      <w:pPr>
        <w:pStyle w:val="Heading2"/>
      </w:pPr>
      <w:bookmarkStart w:id="12" w:name="_Toc155699668"/>
      <w:r>
        <w:t>W</w:t>
      </w:r>
      <w:r w:rsidRPr="000A430D">
        <w:t xml:space="preserve">ithout fear of victimisation, subsequent </w:t>
      </w:r>
      <w:proofErr w:type="gramStart"/>
      <w:r w:rsidRPr="000A430D">
        <w:t>discrimination</w:t>
      </w:r>
      <w:proofErr w:type="gramEnd"/>
      <w:r w:rsidRPr="000A430D">
        <w:t xml:space="preserve"> or disadvantage</w:t>
      </w:r>
      <w:bookmarkEnd w:id="12"/>
    </w:p>
    <w:p w14:paraId="7DB3506B" w14:textId="0BDE1863" w:rsidR="005010E0" w:rsidRDefault="005010E0" w:rsidP="00AC5CE2">
      <w:pPr>
        <w:jc w:val="both"/>
      </w:pPr>
      <w:r>
        <w:t xml:space="preserve">Under this Whistleblowing Policy you can raise such concerns without fear of victimisation, subsequent </w:t>
      </w:r>
      <w:proofErr w:type="gramStart"/>
      <w:r>
        <w:t>discrimination</w:t>
      </w:r>
      <w:proofErr w:type="gramEnd"/>
      <w:r>
        <w:t xml:space="preserve">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63211D31" w14:textId="7C11CCBB" w:rsidR="005010E0" w:rsidRDefault="00C42D6C" w:rsidP="00AC5CE2">
      <w:pPr>
        <w:pStyle w:val="Heading2"/>
        <w:jc w:val="both"/>
      </w:pPr>
      <w:bookmarkStart w:id="13" w:name="_Toc155699669"/>
      <w:r w:rsidRPr="00C42D6C">
        <w:t xml:space="preserve">Employees are often the first to </w:t>
      </w:r>
      <w:proofErr w:type="gramStart"/>
      <w:r w:rsidRPr="00C42D6C">
        <w:t>realise</w:t>
      </w:r>
      <w:bookmarkEnd w:id="13"/>
      <w:proofErr w:type="gramEnd"/>
    </w:p>
    <w:p w14:paraId="0869D89D" w14:textId="4341ECB7" w:rsidR="005010E0" w:rsidRDefault="005010E0" w:rsidP="00AC5CE2">
      <w:pPr>
        <w:jc w:val="both"/>
      </w:pPr>
      <w:r>
        <w:t xml:space="preserve">Employees are often the first to realise that there may be something seriously wrong within the school/council. However, they may not express their concerns because they feel that speaking up would be disloyal to their colleagues, the school or to the council. They may also fear harassment or victimisation. In these circumstances it may be easier to ignore the concern rather than report what may just be a suspicion of malpractice. </w:t>
      </w:r>
    </w:p>
    <w:p w14:paraId="5FA7C385" w14:textId="2D29A79C" w:rsidR="005010E0" w:rsidRDefault="005010E0" w:rsidP="00AC5CE2">
      <w:pPr>
        <w:pStyle w:val="Heading2"/>
        <w:jc w:val="both"/>
      </w:pPr>
      <w:r>
        <w:t xml:space="preserve"> </w:t>
      </w:r>
      <w:bookmarkStart w:id="14" w:name="_Toc155699670"/>
      <w:r w:rsidR="00C42D6C">
        <w:t>Persons</w:t>
      </w:r>
      <w:r w:rsidR="000A2E12">
        <w:t xml:space="preserve"> this Policy applies to</w:t>
      </w:r>
      <w:bookmarkEnd w:id="14"/>
    </w:p>
    <w:p w14:paraId="42049FE8" w14:textId="2EEB435A" w:rsidR="005010E0" w:rsidRDefault="005010E0" w:rsidP="00AC5CE2">
      <w:pPr>
        <w:jc w:val="both"/>
      </w:pPr>
      <w:r>
        <w:t>The policy applies to all employees and applies equally to those designated as casual, temporary or agency workers and authorised volunteers, those on work experience and governors. It also applies to contractors working for the school or the council on the school's premises e.g. agency staff, builders, drivers, and covers suppliers and those providing services under a contract with the school in their own premises.  Members of the public should raise concerns relating to any aspect of school business under the school's Complaints Procedure.</w:t>
      </w:r>
    </w:p>
    <w:p w14:paraId="467751E9" w14:textId="2D051ECE" w:rsidR="005010E0" w:rsidRDefault="00AC5CE2" w:rsidP="00AC5CE2">
      <w:pPr>
        <w:pStyle w:val="Heading2"/>
        <w:jc w:val="both"/>
      </w:pPr>
      <w:bookmarkStart w:id="15" w:name="_Toc155699671"/>
      <w:r>
        <w:t>Related Procedures</w:t>
      </w:r>
      <w:bookmarkEnd w:id="15"/>
    </w:p>
    <w:p w14:paraId="6B8EB968" w14:textId="63972899" w:rsidR="005010E0" w:rsidRDefault="005010E0" w:rsidP="00AC5CE2">
      <w:pPr>
        <w:jc w:val="both"/>
      </w:pPr>
      <w:r>
        <w:t>This policy is in addition to the schools/council's complaints procedures and other statutory reporting procedures, including safeguarding procedures. Employees should be made aware of the existence of these procedures.</w:t>
      </w:r>
    </w:p>
    <w:p w14:paraId="6F1C4BC4" w14:textId="7D5B3146" w:rsidR="00AC5CE2" w:rsidRDefault="00AC5CE2" w:rsidP="00AC5CE2">
      <w:pPr>
        <w:pStyle w:val="Heading2"/>
        <w:jc w:val="both"/>
      </w:pPr>
      <w:bookmarkStart w:id="16" w:name="_Toc155699672"/>
      <w:r>
        <w:t>Unions</w:t>
      </w:r>
      <w:bookmarkEnd w:id="16"/>
    </w:p>
    <w:p w14:paraId="5D6BC00B" w14:textId="1B5D8DF9" w:rsidR="005010E0" w:rsidRDefault="005010E0" w:rsidP="00AC5CE2">
      <w:pPr>
        <w:pStyle w:val="BodyText"/>
      </w:pPr>
      <w:r>
        <w:t>This policy has been discussed with the recognised trade unions/professional associations and the Diocesan Authorities and has their support.</w:t>
      </w:r>
    </w:p>
    <w:p w14:paraId="09B34A2E" w14:textId="77777777" w:rsidR="005010E0" w:rsidRDefault="005010E0" w:rsidP="00AC5CE2">
      <w:pPr>
        <w:jc w:val="both"/>
      </w:pPr>
    </w:p>
    <w:p w14:paraId="00C905DE" w14:textId="77777777" w:rsidR="00AC5CE2" w:rsidRDefault="00AC5CE2">
      <w:pPr>
        <w:rPr>
          <w:rFonts w:asciiTheme="majorHAnsi" w:eastAsiaTheme="majorEastAsia" w:hAnsiTheme="majorHAnsi" w:cstheme="majorBidi"/>
          <w:color w:val="873168"/>
          <w:sz w:val="32"/>
          <w:szCs w:val="32"/>
        </w:rPr>
      </w:pPr>
      <w:r>
        <w:br w:type="page"/>
      </w:r>
    </w:p>
    <w:p w14:paraId="3E317491" w14:textId="345A21A2" w:rsidR="005010E0" w:rsidRDefault="005010E0" w:rsidP="00AC5CE2">
      <w:pPr>
        <w:pStyle w:val="Heading1"/>
      </w:pPr>
      <w:bookmarkStart w:id="17" w:name="_Toc155699673"/>
      <w:r>
        <w:lastRenderedPageBreak/>
        <w:t xml:space="preserve">Aims and scope of this </w:t>
      </w:r>
      <w:proofErr w:type="gramStart"/>
      <w:r>
        <w:t>policy</w:t>
      </w:r>
      <w:bookmarkEnd w:id="17"/>
      <w:proofErr w:type="gramEnd"/>
      <w:r>
        <w:t xml:space="preserve"> </w:t>
      </w:r>
    </w:p>
    <w:p w14:paraId="7D11E6C2" w14:textId="3AF2CA19" w:rsidR="005010E0" w:rsidRDefault="005010E0" w:rsidP="00AC5CE2">
      <w:pPr>
        <w:pStyle w:val="Heading2"/>
      </w:pPr>
      <w:bookmarkStart w:id="18" w:name="_Toc155699674"/>
      <w:r>
        <w:t>This policy aims to:</w:t>
      </w:r>
      <w:bookmarkEnd w:id="18"/>
    </w:p>
    <w:p w14:paraId="3BC34749" w14:textId="746A4AE8" w:rsidR="005010E0" w:rsidRDefault="005010E0" w:rsidP="00AC5CE2">
      <w:pPr>
        <w:pStyle w:val="ListParagraph"/>
        <w:numPr>
          <w:ilvl w:val="0"/>
          <w:numId w:val="19"/>
        </w:numPr>
        <w:jc w:val="both"/>
      </w:pPr>
      <w:r>
        <w:t xml:space="preserve">encourage you to feel confident in raising serious concerns and to question and act upon concerns about </w:t>
      </w:r>
      <w:proofErr w:type="gramStart"/>
      <w:r>
        <w:t>practice;</w:t>
      </w:r>
      <w:proofErr w:type="gramEnd"/>
      <w:r>
        <w:t xml:space="preserve"> </w:t>
      </w:r>
    </w:p>
    <w:p w14:paraId="4D929954" w14:textId="2CC8A789" w:rsidR="005010E0" w:rsidRDefault="005010E0" w:rsidP="00AC5CE2">
      <w:pPr>
        <w:pStyle w:val="ListParagraph"/>
        <w:numPr>
          <w:ilvl w:val="0"/>
          <w:numId w:val="19"/>
        </w:numPr>
        <w:jc w:val="both"/>
      </w:pPr>
      <w:r>
        <w:t xml:space="preserve">provide avenues for you to raise those concerns and receive feedback on any action </w:t>
      </w:r>
      <w:proofErr w:type="gramStart"/>
      <w:r>
        <w:t>taken;</w:t>
      </w:r>
      <w:proofErr w:type="gramEnd"/>
      <w:r>
        <w:t xml:space="preserve"> </w:t>
      </w:r>
    </w:p>
    <w:p w14:paraId="0C11153E" w14:textId="28CFF2FC" w:rsidR="005010E0" w:rsidRDefault="005010E0" w:rsidP="00AC5CE2">
      <w:pPr>
        <w:pStyle w:val="ListParagraph"/>
        <w:numPr>
          <w:ilvl w:val="0"/>
          <w:numId w:val="19"/>
        </w:numPr>
        <w:jc w:val="both"/>
      </w:pPr>
      <w:r>
        <w:t>ensure that you receive a response to your concerns and that you are aware of how to pursue them if you are not satisfied; and</w:t>
      </w:r>
    </w:p>
    <w:p w14:paraId="785AA124" w14:textId="4E002521" w:rsidR="005010E0" w:rsidRDefault="005010E0" w:rsidP="00AC5CE2">
      <w:pPr>
        <w:pStyle w:val="ListParagraph"/>
        <w:numPr>
          <w:ilvl w:val="0"/>
          <w:numId w:val="19"/>
        </w:numPr>
        <w:jc w:val="both"/>
      </w:pPr>
      <w:r>
        <w:t xml:space="preserve">reassure you that you will be protected from possible reprisals or victimisation if you have a reasonable belief that you have made any disclosure which is in the public interest. </w:t>
      </w:r>
    </w:p>
    <w:p w14:paraId="2FE1069E" w14:textId="66C7A5CD" w:rsidR="002A4223" w:rsidRDefault="002A4223" w:rsidP="002A4223">
      <w:pPr>
        <w:pStyle w:val="Heading2"/>
      </w:pPr>
      <w:bookmarkStart w:id="19" w:name="_Toc155699675"/>
      <w:r>
        <w:t>Existing Procedures</w:t>
      </w:r>
      <w:bookmarkEnd w:id="19"/>
    </w:p>
    <w:p w14:paraId="47E4D95D" w14:textId="26B95AE7" w:rsidR="005010E0" w:rsidRDefault="005010E0" w:rsidP="00AC5CE2">
      <w:pPr>
        <w:jc w:val="both"/>
      </w:pPr>
      <w:r>
        <w:t xml:space="preserve">There are existing procedures in place to enable you to lodge a grievance or complaint relating to your own employment. The Whistleblowing Policy is intended to cover major concerns that fall outside the scope of other procedures. </w:t>
      </w:r>
    </w:p>
    <w:p w14:paraId="3173A538" w14:textId="77777777" w:rsidR="005010E0" w:rsidRDefault="005010E0" w:rsidP="00AC5CE2">
      <w:pPr>
        <w:jc w:val="both"/>
      </w:pPr>
      <w:r>
        <w:t>These include:</w:t>
      </w:r>
    </w:p>
    <w:p w14:paraId="674C9EE0" w14:textId="769D407F" w:rsidR="005010E0" w:rsidRDefault="005010E0" w:rsidP="002A4223">
      <w:pPr>
        <w:pStyle w:val="ListParagraph"/>
        <w:numPr>
          <w:ilvl w:val="0"/>
          <w:numId w:val="20"/>
        </w:numPr>
        <w:jc w:val="both"/>
      </w:pPr>
      <w:r>
        <w:t xml:space="preserve">conduct which is an offence or a breach of </w:t>
      </w:r>
      <w:proofErr w:type="gramStart"/>
      <w:r>
        <w:t>law;</w:t>
      </w:r>
      <w:proofErr w:type="gramEnd"/>
      <w:r>
        <w:t xml:space="preserve"> </w:t>
      </w:r>
    </w:p>
    <w:p w14:paraId="0177E693" w14:textId="09C03C5B" w:rsidR="005010E0" w:rsidRDefault="005010E0" w:rsidP="002A4223">
      <w:pPr>
        <w:pStyle w:val="ListParagraph"/>
        <w:numPr>
          <w:ilvl w:val="0"/>
          <w:numId w:val="20"/>
        </w:numPr>
        <w:jc w:val="both"/>
      </w:pPr>
      <w:r>
        <w:t xml:space="preserve">failure to comply with a legal </w:t>
      </w:r>
      <w:proofErr w:type="gramStart"/>
      <w:r>
        <w:t>obligation;</w:t>
      </w:r>
      <w:proofErr w:type="gramEnd"/>
    </w:p>
    <w:p w14:paraId="6FD537CB" w14:textId="2ED8180C" w:rsidR="005010E0" w:rsidRDefault="005010E0" w:rsidP="002A4223">
      <w:pPr>
        <w:pStyle w:val="ListParagraph"/>
        <w:numPr>
          <w:ilvl w:val="0"/>
          <w:numId w:val="20"/>
        </w:numPr>
        <w:jc w:val="both"/>
      </w:pPr>
      <w:r>
        <w:t xml:space="preserve">disclosures related to miscarriages of </w:t>
      </w:r>
      <w:proofErr w:type="gramStart"/>
      <w:r>
        <w:t>justice;</w:t>
      </w:r>
      <w:proofErr w:type="gramEnd"/>
    </w:p>
    <w:p w14:paraId="61CA4EE5" w14:textId="331F458C" w:rsidR="005010E0" w:rsidRDefault="005010E0" w:rsidP="002A4223">
      <w:pPr>
        <w:pStyle w:val="ListParagraph"/>
        <w:numPr>
          <w:ilvl w:val="0"/>
          <w:numId w:val="20"/>
        </w:numPr>
        <w:jc w:val="both"/>
      </w:pPr>
      <w:r>
        <w:t xml:space="preserve">racial, sexual, disability or other discrimination where other procedures, such as the school's Bullying and Harassment Procedure, do not </w:t>
      </w:r>
      <w:proofErr w:type="gramStart"/>
      <w:r>
        <w:t>apply;</w:t>
      </w:r>
      <w:proofErr w:type="gramEnd"/>
    </w:p>
    <w:p w14:paraId="29419F01" w14:textId="51BBE6BF" w:rsidR="005010E0" w:rsidRDefault="005010E0" w:rsidP="002A4223">
      <w:pPr>
        <w:pStyle w:val="ListParagraph"/>
        <w:numPr>
          <w:ilvl w:val="0"/>
          <w:numId w:val="20"/>
        </w:numPr>
        <w:jc w:val="both"/>
      </w:pPr>
      <w:r>
        <w:t xml:space="preserve">health and safety risks, including risks to the public/pupils as well as other </w:t>
      </w:r>
      <w:proofErr w:type="gramStart"/>
      <w:r>
        <w:t>employees;</w:t>
      </w:r>
      <w:proofErr w:type="gramEnd"/>
      <w:r>
        <w:t xml:space="preserve"> </w:t>
      </w:r>
    </w:p>
    <w:p w14:paraId="557DADD9" w14:textId="309013E4" w:rsidR="005010E0" w:rsidRDefault="005010E0" w:rsidP="002A4223">
      <w:pPr>
        <w:pStyle w:val="ListParagraph"/>
        <w:numPr>
          <w:ilvl w:val="0"/>
          <w:numId w:val="20"/>
        </w:numPr>
        <w:jc w:val="both"/>
      </w:pPr>
      <w:r>
        <w:t xml:space="preserve">damage to the </w:t>
      </w:r>
      <w:proofErr w:type="gramStart"/>
      <w:r>
        <w:t>environment;</w:t>
      </w:r>
      <w:proofErr w:type="gramEnd"/>
      <w:r>
        <w:t xml:space="preserve"> </w:t>
      </w:r>
    </w:p>
    <w:p w14:paraId="5183386B" w14:textId="2257D7E3" w:rsidR="005010E0" w:rsidRDefault="005010E0" w:rsidP="002A4223">
      <w:pPr>
        <w:pStyle w:val="ListParagraph"/>
        <w:numPr>
          <w:ilvl w:val="0"/>
          <w:numId w:val="20"/>
        </w:numPr>
        <w:jc w:val="both"/>
      </w:pPr>
      <w:r>
        <w:t xml:space="preserve">the unauthorised use of public </w:t>
      </w:r>
      <w:proofErr w:type="gramStart"/>
      <w:r>
        <w:t>funds;</w:t>
      </w:r>
      <w:proofErr w:type="gramEnd"/>
    </w:p>
    <w:p w14:paraId="321851DD" w14:textId="1F01F2F0" w:rsidR="005010E0" w:rsidRDefault="005010E0" w:rsidP="002A4223">
      <w:pPr>
        <w:pStyle w:val="ListParagraph"/>
        <w:numPr>
          <w:ilvl w:val="0"/>
          <w:numId w:val="20"/>
        </w:numPr>
        <w:jc w:val="both"/>
      </w:pPr>
      <w:r>
        <w:t xml:space="preserve">possible fraud, bribery and corruption, including but not limited to, theft of property, financial irregularities, misuse of property and school systems, nepotism, conflicts of interest, or supplier </w:t>
      </w:r>
      <w:proofErr w:type="gramStart"/>
      <w:r>
        <w:t>kickbacks;</w:t>
      </w:r>
      <w:proofErr w:type="gramEnd"/>
    </w:p>
    <w:p w14:paraId="6A0961D3" w14:textId="28D1A201" w:rsidR="005010E0" w:rsidRDefault="005010E0" w:rsidP="002A4223">
      <w:pPr>
        <w:pStyle w:val="ListParagraph"/>
        <w:numPr>
          <w:ilvl w:val="0"/>
          <w:numId w:val="20"/>
        </w:numPr>
        <w:jc w:val="both"/>
      </w:pPr>
      <w:r>
        <w:t xml:space="preserve">sexual or physical abuse of pupil.  Disclosures of this nature must always be made and dealt with under the school's safeguarding </w:t>
      </w:r>
      <w:proofErr w:type="gramStart"/>
      <w:r>
        <w:t>procedures;</w:t>
      </w:r>
      <w:proofErr w:type="gramEnd"/>
      <w:r>
        <w:t xml:space="preserve"> </w:t>
      </w:r>
    </w:p>
    <w:p w14:paraId="04FAD3FE" w14:textId="0D40B86A" w:rsidR="005010E0" w:rsidRDefault="005010E0" w:rsidP="002A4223">
      <w:pPr>
        <w:pStyle w:val="ListParagraph"/>
        <w:numPr>
          <w:ilvl w:val="0"/>
          <w:numId w:val="20"/>
        </w:numPr>
        <w:jc w:val="both"/>
      </w:pPr>
      <w:r>
        <w:t>other unethical conduct; and</w:t>
      </w:r>
    </w:p>
    <w:p w14:paraId="25A35FD0" w14:textId="06EF68E4" w:rsidR="005010E0" w:rsidRDefault="005010E0" w:rsidP="002A4223">
      <w:pPr>
        <w:pStyle w:val="ListParagraph"/>
        <w:numPr>
          <w:ilvl w:val="0"/>
          <w:numId w:val="20"/>
        </w:numPr>
        <w:jc w:val="both"/>
      </w:pPr>
      <w:r>
        <w:t>actions which are unprofessional or inappropriate or conflict with a general understanding of what is right and wrong.</w:t>
      </w:r>
    </w:p>
    <w:p w14:paraId="0AF6E194" w14:textId="067355EF" w:rsidR="005010E0" w:rsidRDefault="005010E0" w:rsidP="00AC5CE2">
      <w:pPr>
        <w:jc w:val="both"/>
      </w:pPr>
      <w:r>
        <w:t xml:space="preserve">Note: There is a requirement under the Scheme for Financing Schools in Lancashire for the Governing Body to notify the council's Internal Audit Service immediately of all (actual or suspected) financial or accounting irregularities. This requirement is not superseded by this Whistleblowing Policy and the Governing Body will need to act accordingly if a financial issue is raised. </w:t>
      </w:r>
    </w:p>
    <w:p w14:paraId="6F3F4A86" w14:textId="7C798F88" w:rsidR="00BE45EA" w:rsidRDefault="009C414C" w:rsidP="009C414C">
      <w:pPr>
        <w:pStyle w:val="Heading2"/>
      </w:pPr>
      <w:bookmarkStart w:id="20" w:name="_Toc155699676"/>
      <w:r>
        <w:t>Whistleblowing Concerns</w:t>
      </w:r>
      <w:bookmarkEnd w:id="20"/>
    </w:p>
    <w:p w14:paraId="3C38A06A" w14:textId="5C3B6FDD" w:rsidR="005010E0" w:rsidRDefault="005010E0" w:rsidP="00AC5CE2">
      <w:pPr>
        <w:jc w:val="both"/>
      </w:pPr>
      <w:r>
        <w:t xml:space="preserve">Thus, any serious concerns that you have about any aspect of service provision or the conduct of school staff, governors, officers/members of the council or others acting on behalf of the school can be reported under the Whistleblowing Policy. This may be about something </w:t>
      </w:r>
      <w:proofErr w:type="gramStart"/>
      <w:r>
        <w:t>that</w:t>
      </w:r>
      <w:proofErr w:type="gramEnd"/>
    </w:p>
    <w:p w14:paraId="2F589062" w14:textId="11B46AFF" w:rsidR="005010E0" w:rsidRDefault="005010E0" w:rsidP="00706724">
      <w:pPr>
        <w:pStyle w:val="ListParagraph"/>
        <w:numPr>
          <w:ilvl w:val="0"/>
          <w:numId w:val="22"/>
        </w:numPr>
        <w:jc w:val="both"/>
      </w:pPr>
      <w:r>
        <w:t xml:space="preserve">makes you feel uncomfortable in terms of known standards, your experience or the standards you believe the governors and the school subscribe </w:t>
      </w:r>
      <w:proofErr w:type="gramStart"/>
      <w:r>
        <w:t>to;</w:t>
      </w:r>
      <w:proofErr w:type="gramEnd"/>
    </w:p>
    <w:p w14:paraId="73A7D8B0" w14:textId="293CED9B" w:rsidR="005010E0" w:rsidRDefault="005010E0" w:rsidP="009C414C">
      <w:pPr>
        <w:pStyle w:val="ListParagraph"/>
        <w:numPr>
          <w:ilvl w:val="0"/>
          <w:numId w:val="21"/>
        </w:numPr>
        <w:jc w:val="both"/>
      </w:pPr>
      <w:r>
        <w:t xml:space="preserve">is against the school's policies, procedures or School Governance Regulations </w:t>
      </w:r>
      <w:proofErr w:type="gramStart"/>
      <w:r>
        <w:t>2013;</w:t>
      </w:r>
      <w:proofErr w:type="gramEnd"/>
    </w:p>
    <w:p w14:paraId="0930D705" w14:textId="2174262E" w:rsidR="005010E0" w:rsidRDefault="005010E0" w:rsidP="009C414C">
      <w:pPr>
        <w:pStyle w:val="ListParagraph"/>
        <w:numPr>
          <w:ilvl w:val="0"/>
          <w:numId w:val="21"/>
        </w:numPr>
        <w:jc w:val="both"/>
      </w:pPr>
      <w:r>
        <w:t xml:space="preserve">falls below established standards of practice; or </w:t>
      </w:r>
    </w:p>
    <w:p w14:paraId="31B590B1" w14:textId="7FE98880" w:rsidR="005010E0" w:rsidRDefault="005010E0" w:rsidP="009C414C">
      <w:pPr>
        <w:pStyle w:val="ListParagraph"/>
        <w:numPr>
          <w:ilvl w:val="0"/>
          <w:numId w:val="21"/>
        </w:numPr>
        <w:jc w:val="both"/>
      </w:pPr>
      <w:r>
        <w:t xml:space="preserve">amounts to improper conduct. </w:t>
      </w:r>
    </w:p>
    <w:p w14:paraId="2F555154" w14:textId="5A776933" w:rsidR="00706724" w:rsidRDefault="00706724" w:rsidP="00706724">
      <w:pPr>
        <w:pStyle w:val="Heading2"/>
      </w:pPr>
      <w:bookmarkStart w:id="21" w:name="_Toc155699677"/>
      <w:r>
        <w:lastRenderedPageBreak/>
        <w:t>Complaints Procedure</w:t>
      </w:r>
      <w:bookmarkEnd w:id="21"/>
    </w:p>
    <w:p w14:paraId="5B3EA18D" w14:textId="38E7E8AE" w:rsidR="005010E0" w:rsidRDefault="005010E0" w:rsidP="00AC5CE2">
      <w:pPr>
        <w:jc w:val="both"/>
      </w:pPr>
      <w:r>
        <w:t xml:space="preserve">This policy does not replace the school or the council's complaints procedures. </w:t>
      </w:r>
    </w:p>
    <w:p w14:paraId="0950B393" w14:textId="77777777" w:rsidR="00985B1B" w:rsidRDefault="00985B1B">
      <w:pPr>
        <w:rPr>
          <w:rFonts w:asciiTheme="majorHAnsi" w:eastAsiaTheme="majorEastAsia" w:hAnsiTheme="majorHAnsi" w:cstheme="majorBidi"/>
          <w:color w:val="873168"/>
          <w:sz w:val="32"/>
          <w:szCs w:val="32"/>
        </w:rPr>
      </w:pPr>
      <w:r>
        <w:br w:type="page"/>
      </w:r>
    </w:p>
    <w:p w14:paraId="05B22173" w14:textId="13A3ADD6" w:rsidR="005010E0" w:rsidRDefault="005010E0" w:rsidP="00706724">
      <w:pPr>
        <w:pStyle w:val="Heading1"/>
      </w:pPr>
      <w:bookmarkStart w:id="22" w:name="_Toc155699678"/>
      <w:r>
        <w:lastRenderedPageBreak/>
        <w:t>Key principles</w:t>
      </w:r>
      <w:bookmarkEnd w:id="22"/>
    </w:p>
    <w:p w14:paraId="2968C1C2" w14:textId="50EED2F3" w:rsidR="00706724" w:rsidRPr="00706724" w:rsidRDefault="00706724" w:rsidP="00706724">
      <w:pPr>
        <w:pStyle w:val="Heading2"/>
      </w:pPr>
      <w:bookmarkStart w:id="23" w:name="_Toc155699679"/>
      <w:r>
        <w:t>G</w:t>
      </w:r>
      <w:r w:rsidRPr="00706724">
        <w:t>ood practice and high standards</w:t>
      </w:r>
      <w:bookmarkEnd w:id="23"/>
    </w:p>
    <w:p w14:paraId="7F339C18" w14:textId="6D5A87CD" w:rsidR="005010E0" w:rsidRDefault="005010E0" w:rsidP="00AC5CE2">
      <w:pPr>
        <w:jc w:val="both"/>
      </w:pPr>
      <w:r>
        <w:t>The school is committed to good practice and high standards and wants to be supportive of all its employees.</w:t>
      </w:r>
    </w:p>
    <w:p w14:paraId="30593C31" w14:textId="1981DB94" w:rsidR="00706724" w:rsidRDefault="00706724" w:rsidP="00706724">
      <w:pPr>
        <w:pStyle w:val="Heading2"/>
      </w:pPr>
      <w:bookmarkStart w:id="24" w:name="_Toc155699680"/>
      <w:r>
        <w:t xml:space="preserve">Nothing to </w:t>
      </w:r>
      <w:proofErr w:type="gramStart"/>
      <w:r>
        <w:t>fear</w:t>
      </w:r>
      <w:bookmarkEnd w:id="24"/>
      <w:proofErr w:type="gramEnd"/>
    </w:p>
    <w:p w14:paraId="4433E696" w14:textId="2D3A4AED" w:rsidR="005010E0" w:rsidRDefault="005010E0" w:rsidP="00AC5CE2">
      <w:pPr>
        <w:jc w:val="both"/>
      </w:pPr>
      <w:r>
        <w:t xml:space="preserve">The school recognises that the decision to report a concern can be a difficult one to make. If what you are saying is true, you should have nothing to fear because you will be doing your duty to your employer and to those for whom you are providing a service. </w:t>
      </w:r>
    </w:p>
    <w:p w14:paraId="7E062AB2" w14:textId="658ACA14" w:rsidR="006D4BF8" w:rsidRDefault="006D4BF8" w:rsidP="006D4BF8">
      <w:pPr>
        <w:pStyle w:val="Heading2"/>
      </w:pPr>
      <w:bookmarkStart w:id="25" w:name="_Toc155699681"/>
      <w:r>
        <w:t>H</w:t>
      </w:r>
      <w:r w:rsidRPr="006D4BF8">
        <w:t>arassment or victimisation</w:t>
      </w:r>
      <w:bookmarkEnd w:id="25"/>
    </w:p>
    <w:p w14:paraId="1621D8BE" w14:textId="692DC1D2" w:rsidR="005010E0" w:rsidRDefault="005010E0" w:rsidP="00AC5CE2">
      <w:pPr>
        <w:jc w:val="both"/>
      </w:pPr>
      <w:r>
        <w:t>The Governing Body will not tolerate any harassment or victimisation (including informal pressures) and will take appropriate action to protect you when you raise a concern which is in the public interest. Any member of staff who harasses or victimises a whistleblower may not only be personally liable but will be subject to disciplinary action.</w:t>
      </w:r>
    </w:p>
    <w:p w14:paraId="0D11EB17" w14:textId="4AA85250" w:rsidR="006D4BF8" w:rsidRDefault="006D4BF8" w:rsidP="006D4BF8">
      <w:pPr>
        <w:pStyle w:val="Heading2"/>
      </w:pPr>
      <w:bookmarkStart w:id="26" w:name="_Toc155699682"/>
      <w:r w:rsidRPr="006D4BF8">
        <w:t>Public Interest Disclosure Act 1998 (PIDA)</w:t>
      </w:r>
      <w:bookmarkEnd w:id="26"/>
    </w:p>
    <w:p w14:paraId="1DBE109C" w14:textId="7AE42F34" w:rsidR="005010E0" w:rsidRDefault="005010E0" w:rsidP="00AC5CE2">
      <w:pPr>
        <w:jc w:val="both"/>
      </w:pPr>
      <w:r>
        <w:t xml:space="preserve">All disclosures will be treated seriously and will be reviewed in accordance with the Public Interest Disclosure Act 1998 (PIDA). As a member of the school's staff or a worker at the school, you have statutory protection against victimisation and dismissal under the PIDA if you speak out genuinely against corruption and malpractice at work, if the reason for the victimisation or dismissal is because you have made a disclosure which is protected under PIDA. </w:t>
      </w:r>
    </w:p>
    <w:p w14:paraId="3CA698F6" w14:textId="18CA4BD4" w:rsidR="006D4BF8" w:rsidRDefault="006D4BF8" w:rsidP="006D4BF8">
      <w:pPr>
        <w:pStyle w:val="Heading2"/>
      </w:pPr>
      <w:bookmarkStart w:id="27" w:name="_Toc155699683"/>
      <w:r w:rsidRPr="006D4BF8">
        <w:t>Malpractice</w:t>
      </w:r>
      <w:bookmarkEnd w:id="27"/>
    </w:p>
    <w:p w14:paraId="749575AB" w14:textId="7C4FDE1D" w:rsidR="005010E0" w:rsidRDefault="005010E0" w:rsidP="00AC5CE2">
      <w:pPr>
        <w:jc w:val="both"/>
      </w:pPr>
      <w:r>
        <w:t>"Malpractice" includes any kind of improper practice or conduct which falls short of what is reasonably expected whether it relates to a positive act or omission and includes any form of harassment.  The school will not tolerate harassment or victimisation.</w:t>
      </w:r>
    </w:p>
    <w:p w14:paraId="0AB4B4BF" w14:textId="5F760761" w:rsidR="0063022C" w:rsidRDefault="0063022C" w:rsidP="0063022C">
      <w:pPr>
        <w:pStyle w:val="Heading2"/>
      </w:pPr>
      <w:bookmarkStart w:id="28" w:name="_Toc155699684"/>
      <w:r>
        <w:t>P</w:t>
      </w:r>
      <w:r w:rsidRPr="0063022C">
        <w:t xml:space="preserve">roperly, </w:t>
      </w:r>
      <w:proofErr w:type="gramStart"/>
      <w:r w:rsidRPr="0063022C">
        <w:t>quickly</w:t>
      </w:r>
      <w:proofErr w:type="gramEnd"/>
      <w:r w:rsidRPr="0063022C">
        <w:t xml:space="preserve"> and discreetly</w:t>
      </w:r>
      <w:bookmarkEnd w:id="28"/>
    </w:p>
    <w:p w14:paraId="24D01EED" w14:textId="06BCB0F6" w:rsidR="005010E0" w:rsidRDefault="005010E0" w:rsidP="00AC5CE2">
      <w:pPr>
        <w:jc w:val="both"/>
      </w:pPr>
      <w:r>
        <w:t xml:space="preserve">It is essential for all concerned that disclosures of wrongdoing or irregularity are dealt with properly, </w:t>
      </w:r>
      <w:proofErr w:type="gramStart"/>
      <w:r>
        <w:t>quickly</w:t>
      </w:r>
      <w:proofErr w:type="gramEnd"/>
      <w:r>
        <w:t xml:space="preserve"> and discreetly. This is in the interests of the school, its employees, any persons who are the subject of such allegations, as well as the person making the disclosure.</w:t>
      </w:r>
    </w:p>
    <w:p w14:paraId="5F3F4309" w14:textId="26B45E19" w:rsidR="005010E0" w:rsidRDefault="00861E51" w:rsidP="00861E51">
      <w:pPr>
        <w:pStyle w:val="Heading2"/>
      </w:pPr>
      <w:bookmarkStart w:id="29" w:name="_Toc155699685"/>
      <w:r>
        <w:t xml:space="preserve">Existing </w:t>
      </w:r>
      <w:r w:rsidRPr="00861E51">
        <w:t>disciplinary or redundancy proceedings</w:t>
      </w:r>
      <w:bookmarkEnd w:id="29"/>
    </w:p>
    <w:p w14:paraId="68B54C0A" w14:textId="0CC979B9" w:rsidR="00985B1B" w:rsidRPr="000A70C0" w:rsidRDefault="005010E0" w:rsidP="000A70C0">
      <w:pPr>
        <w:jc w:val="both"/>
      </w:pPr>
      <w:r>
        <w:t xml:space="preserve">Investigations into allegations of potential malpractice will not influence or be influenced by any disciplinary or redundancy proceedings that are already taking place. </w:t>
      </w:r>
    </w:p>
    <w:p w14:paraId="7DC63D34" w14:textId="30A29831" w:rsidR="005010E0" w:rsidRDefault="005010E0" w:rsidP="00861E51">
      <w:pPr>
        <w:pStyle w:val="Heading1"/>
      </w:pPr>
      <w:bookmarkStart w:id="30" w:name="_Toc155699686"/>
      <w:r>
        <w:t>Confidentiality</w:t>
      </w:r>
      <w:bookmarkEnd w:id="30"/>
    </w:p>
    <w:p w14:paraId="3926F751" w14:textId="3DA929DA" w:rsidR="005010E0" w:rsidRDefault="005010E0" w:rsidP="00985B1B">
      <w:pPr>
        <w:pStyle w:val="Heading2"/>
      </w:pPr>
      <w:r>
        <w:t xml:space="preserve"> </w:t>
      </w:r>
      <w:bookmarkStart w:id="31" w:name="_Toc155699687"/>
      <w:r w:rsidR="00985B1B">
        <w:t>T</w:t>
      </w:r>
      <w:r w:rsidR="00985B1B" w:rsidRPr="00985B1B">
        <w:t xml:space="preserve">reated in </w:t>
      </w:r>
      <w:proofErr w:type="gramStart"/>
      <w:r w:rsidR="00985B1B" w:rsidRPr="00985B1B">
        <w:t>confidence</w:t>
      </w:r>
      <w:bookmarkEnd w:id="31"/>
      <w:proofErr w:type="gramEnd"/>
    </w:p>
    <w:p w14:paraId="136174C3" w14:textId="33AB05F2" w:rsidR="005010E0" w:rsidRDefault="005010E0" w:rsidP="00AC5CE2">
      <w:pPr>
        <w:jc w:val="both"/>
      </w:pPr>
      <w:r>
        <w:t>All concerns will be treated in confidence and every effort will be made not to reveal your identity if you so wish. It must be appreciated that the investigation process may reveal the source of the information and you may need to come forward as a witness and provide a statement as part of the evidence.</w:t>
      </w:r>
    </w:p>
    <w:p w14:paraId="1CC90C92" w14:textId="342BA36E" w:rsidR="005010E0" w:rsidRDefault="000A70C0" w:rsidP="00B445D1">
      <w:pPr>
        <w:pStyle w:val="Heading2"/>
      </w:pPr>
      <w:bookmarkStart w:id="32" w:name="_Toc155699688"/>
      <w:r>
        <w:t>I</w:t>
      </w:r>
      <w:r w:rsidR="00B445D1" w:rsidRPr="00B445D1">
        <w:t>ndependent source</w:t>
      </w:r>
      <w:bookmarkEnd w:id="32"/>
    </w:p>
    <w:p w14:paraId="67F40B90" w14:textId="430FDAD3" w:rsidR="005010E0" w:rsidRDefault="005010E0" w:rsidP="00AC5CE2">
      <w:pPr>
        <w:jc w:val="both"/>
      </w:pPr>
      <w:r>
        <w:t>It may be possible to establish the truth about allegations from another independent source and the school will seek to do this where possible.</w:t>
      </w:r>
    </w:p>
    <w:p w14:paraId="186C7AF1" w14:textId="52FE877A" w:rsidR="005010E0" w:rsidRDefault="000A70C0" w:rsidP="000A70C0">
      <w:pPr>
        <w:pStyle w:val="Heading2"/>
      </w:pPr>
      <w:bookmarkStart w:id="33" w:name="_Toc155699689"/>
      <w:r>
        <w:lastRenderedPageBreak/>
        <w:t>C</w:t>
      </w:r>
      <w:r w:rsidRPr="000A70C0">
        <w:t>onfidential basis</w:t>
      </w:r>
      <w:bookmarkEnd w:id="33"/>
    </w:p>
    <w:p w14:paraId="14B52B0C" w14:textId="524A962F" w:rsidR="005010E0" w:rsidRDefault="005010E0" w:rsidP="00AC5CE2">
      <w:pPr>
        <w:jc w:val="both"/>
      </w:pPr>
      <w:r>
        <w:t>The school expects all organisations that deal with us and who have serious concerns about any aspect of the school's work to come forward and voice those concerns. It is recognised that most cases will have to proceed on a confidential basis.</w:t>
      </w:r>
    </w:p>
    <w:p w14:paraId="3AE7BCE5" w14:textId="575B79A8" w:rsidR="005010E0" w:rsidRDefault="005010E0" w:rsidP="000A70C0">
      <w:pPr>
        <w:pStyle w:val="Heading1"/>
      </w:pPr>
      <w:bookmarkStart w:id="34" w:name="_Toc155699690"/>
      <w:r>
        <w:t>Anonymous allegations</w:t>
      </w:r>
      <w:bookmarkEnd w:id="34"/>
      <w:r>
        <w:t xml:space="preserve"> </w:t>
      </w:r>
    </w:p>
    <w:p w14:paraId="67467D79" w14:textId="36D41E1C" w:rsidR="005010E0" w:rsidRDefault="00B96C4F" w:rsidP="00B96C4F">
      <w:pPr>
        <w:pStyle w:val="Heading2"/>
      </w:pPr>
      <w:bookmarkStart w:id="35" w:name="_Toc155699691"/>
      <w:r>
        <w:t>Name or Anonymous</w:t>
      </w:r>
      <w:bookmarkEnd w:id="35"/>
    </w:p>
    <w:p w14:paraId="16487475" w14:textId="561C390A" w:rsidR="005010E0" w:rsidRDefault="005010E0" w:rsidP="00AC5CE2">
      <w:pPr>
        <w:jc w:val="both"/>
      </w:pPr>
      <w:r>
        <w:t>This policy encourages you to put your name to your allegation whenever possible.</w:t>
      </w:r>
    </w:p>
    <w:p w14:paraId="74A87CC0" w14:textId="2EA94D12" w:rsidR="005010E0" w:rsidRDefault="00605470" w:rsidP="00605470">
      <w:pPr>
        <w:pStyle w:val="Heading2"/>
      </w:pPr>
      <w:bookmarkStart w:id="36" w:name="_Toc155699692"/>
      <w:r w:rsidRPr="00605470">
        <w:t>R</w:t>
      </w:r>
      <w:r w:rsidRPr="00605470">
        <w:t>espected</w:t>
      </w:r>
      <w:r>
        <w:t xml:space="preserve"> </w:t>
      </w:r>
      <w:r w:rsidRPr="00605470">
        <w:t>anonymity</w:t>
      </w:r>
      <w:bookmarkEnd w:id="36"/>
      <w:r w:rsidRPr="00605470">
        <w:t xml:space="preserve"> </w:t>
      </w:r>
    </w:p>
    <w:p w14:paraId="7EC6C031" w14:textId="4E31AAEA" w:rsidR="005010E0" w:rsidRDefault="005010E0" w:rsidP="008F0861">
      <w:pPr>
        <w:jc w:val="both"/>
      </w:pPr>
      <w: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29C80E1D" w14:textId="4667CA7E" w:rsidR="005010E0" w:rsidRDefault="00541F96" w:rsidP="008F0861">
      <w:pPr>
        <w:pStyle w:val="Heading2"/>
        <w:jc w:val="both"/>
      </w:pPr>
      <w:bookmarkStart w:id="37" w:name="_Toc155699693"/>
      <w:r w:rsidRPr="00541F96">
        <w:t xml:space="preserve">Concerns expressed </w:t>
      </w:r>
      <w:proofErr w:type="gramStart"/>
      <w:r w:rsidRPr="00541F96">
        <w:t>anonymously</w:t>
      </w:r>
      <w:bookmarkEnd w:id="37"/>
      <w:proofErr w:type="gramEnd"/>
    </w:p>
    <w:p w14:paraId="33794E2D" w14:textId="428C858E" w:rsidR="008F0861" w:rsidRDefault="005010E0" w:rsidP="008F0861">
      <w:pPr>
        <w:jc w:val="both"/>
      </w:pPr>
      <w:r>
        <w:t xml:space="preserve">Concerns expressed anonymously may be less powerful and will only be considered at the discretion of the school. In exercising such discretion, the following factors may need to be </w:t>
      </w:r>
      <w:proofErr w:type="gramStart"/>
      <w:r>
        <w:t>taken into account</w:t>
      </w:r>
      <w:proofErr w:type="gramEnd"/>
      <w:r>
        <w:t xml:space="preserve">: </w:t>
      </w:r>
    </w:p>
    <w:p w14:paraId="09968AE6" w14:textId="332F714C" w:rsidR="005010E0" w:rsidRDefault="005010E0" w:rsidP="008F0861">
      <w:pPr>
        <w:pStyle w:val="ListParagraph"/>
        <w:numPr>
          <w:ilvl w:val="0"/>
          <w:numId w:val="23"/>
        </w:numPr>
        <w:jc w:val="both"/>
      </w:pPr>
      <w:r>
        <w:t xml:space="preserve">the seriousness of the issues </w:t>
      </w:r>
      <w:proofErr w:type="gramStart"/>
      <w:r>
        <w:t>raised;</w:t>
      </w:r>
      <w:proofErr w:type="gramEnd"/>
      <w:r>
        <w:t xml:space="preserve"> </w:t>
      </w:r>
    </w:p>
    <w:p w14:paraId="6F5B51D3" w14:textId="3E1A3D1D" w:rsidR="005010E0" w:rsidRDefault="005010E0" w:rsidP="008F0861">
      <w:pPr>
        <w:pStyle w:val="ListParagraph"/>
        <w:numPr>
          <w:ilvl w:val="0"/>
          <w:numId w:val="23"/>
        </w:numPr>
        <w:jc w:val="both"/>
      </w:pPr>
      <w:r>
        <w:t xml:space="preserve">the credibility of the concern; and </w:t>
      </w:r>
    </w:p>
    <w:p w14:paraId="5EF5694E" w14:textId="63B411FC" w:rsidR="005010E0" w:rsidRDefault="005010E0" w:rsidP="00AC5CE2">
      <w:pPr>
        <w:pStyle w:val="ListParagraph"/>
        <w:numPr>
          <w:ilvl w:val="0"/>
          <w:numId w:val="23"/>
        </w:numPr>
        <w:jc w:val="both"/>
      </w:pPr>
      <w:r>
        <w:t xml:space="preserve">the likelihood of confirming the allegation from attributable sources. </w:t>
      </w:r>
    </w:p>
    <w:p w14:paraId="7824820D" w14:textId="4D6F1BD6" w:rsidR="008F0861" w:rsidRDefault="008F0861" w:rsidP="008F0861">
      <w:pPr>
        <w:pStyle w:val="Heading2"/>
      </w:pPr>
      <w:bookmarkStart w:id="38" w:name="_Toc155699694"/>
      <w:r>
        <w:t>C</w:t>
      </w:r>
      <w:r w:rsidRPr="008F0861">
        <w:t>riminal activity</w:t>
      </w:r>
      <w:bookmarkEnd w:id="38"/>
    </w:p>
    <w:p w14:paraId="2F9F15A1" w14:textId="2AFF9191" w:rsidR="005010E0" w:rsidRDefault="005010E0" w:rsidP="008F0861">
      <w:pPr>
        <w:pStyle w:val="BodyText"/>
        <w:jc w:val="both"/>
      </w:pPr>
      <w:r>
        <w:t xml:space="preserve">If the allegation suggests criminal activity and the case warrants police assistance, the identity of the person reporting the details may be important </w:t>
      </w:r>
      <w:proofErr w:type="gramStart"/>
      <w:r>
        <w:t>at a later date</w:t>
      </w:r>
      <w:proofErr w:type="gramEnd"/>
      <w:r>
        <w:t xml:space="preserve"> if criminal proceedings are to be pursued effectively. Identification is therefore preferred and will assist the investigation.</w:t>
      </w:r>
    </w:p>
    <w:p w14:paraId="050D7FD5" w14:textId="0E22D7CD" w:rsidR="005010E0" w:rsidRDefault="005010E0" w:rsidP="008F0861">
      <w:pPr>
        <w:pStyle w:val="Heading1"/>
      </w:pPr>
      <w:bookmarkStart w:id="39" w:name="_Toc155699695"/>
      <w:r>
        <w:t>Untrue allegations</w:t>
      </w:r>
      <w:bookmarkEnd w:id="39"/>
      <w:r>
        <w:t xml:space="preserve"> </w:t>
      </w:r>
    </w:p>
    <w:p w14:paraId="71EDC6A6" w14:textId="733E5E5E" w:rsidR="005010E0" w:rsidRDefault="008F0861" w:rsidP="008F0861">
      <w:pPr>
        <w:pStyle w:val="Heading2"/>
      </w:pPr>
      <w:bookmarkStart w:id="40" w:name="_Toc155699696"/>
      <w:r>
        <w:t>D</w:t>
      </w:r>
      <w:r w:rsidRPr="008F0861">
        <w:t>isciplinary action</w:t>
      </w:r>
      <w:bookmarkEnd w:id="40"/>
    </w:p>
    <w:p w14:paraId="49EAB7F4" w14:textId="145B74EE" w:rsidR="005010E0" w:rsidRDefault="005010E0" w:rsidP="00AC5CE2">
      <w:pPr>
        <w:jc w:val="both"/>
      </w:pPr>
      <w:r>
        <w:t xml:space="preserve">If you make an allegation which you believe is in the public </w:t>
      </w:r>
      <w:proofErr w:type="gramStart"/>
      <w:r>
        <w:t>interest</w:t>
      </w:r>
      <w:proofErr w:type="gramEnd"/>
      <w:r>
        <w:t xml:space="preserve"> but it is not confirmed by the investigation, no action will be taken against you. If, however, you make an allegation frivolously, maliciously, or for personal gain, disciplinary action may be taken against you if you are a school employee. </w:t>
      </w:r>
    </w:p>
    <w:p w14:paraId="4C9FE9FA" w14:textId="3EF5973D" w:rsidR="005010E0" w:rsidRDefault="008F0861" w:rsidP="008F0861">
      <w:pPr>
        <w:pStyle w:val="Heading2"/>
      </w:pPr>
      <w:bookmarkStart w:id="41" w:name="_Toc155699697"/>
      <w:r w:rsidRPr="008F0861">
        <w:t>School Governor</w:t>
      </w:r>
      <w:bookmarkEnd w:id="41"/>
    </w:p>
    <w:p w14:paraId="2DDFE999" w14:textId="13A17FD7" w:rsidR="005010E0" w:rsidRDefault="005010E0" w:rsidP="00AC5CE2">
      <w:pPr>
        <w:jc w:val="both"/>
      </w:pPr>
      <w:r>
        <w:t>If you are a School Governor, you may breach the Code of Conduct for School Governing Bodies.  If you are a contractor or partner, such allegations may put you in breach of your contractual responsibilities to the school.</w:t>
      </w:r>
    </w:p>
    <w:p w14:paraId="02115AE4" w14:textId="29F62E80" w:rsidR="005010E0" w:rsidRDefault="008F0861" w:rsidP="008F0861">
      <w:pPr>
        <w:pStyle w:val="Heading2"/>
      </w:pPr>
      <w:bookmarkStart w:id="42" w:name="_Toc155699698"/>
      <w:r>
        <w:t>V</w:t>
      </w:r>
      <w:r w:rsidRPr="008F0861">
        <w:t>exatious allegations</w:t>
      </w:r>
      <w:bookmarkEnd w:id="42"/>
    </w:p>
    <w:p w14:paraId="06C59F43" w14:textId="0718BC65" w:rsidR="005010E0" w:rsidRDefault="005010E0" w:rsidP="00AC5CE2">
      <w:pPr>
        <w:jc w:val="both"/>
      </w:pPr>
      <w:r>
        <w:t xml:space="preserve">Malicious or vexatious allegations include those that are trivial and do not have substance and are made persistently to cause trouble. </w:t>
      </w:r>
    </w:p>
    <w:p w14:paraId="667B8143" w14:textId="29803E12" w:rsidR="005010E0" w:rsidRDefault="005010E0" w:rsidP="008F0861">
      <w:pPr>
        <w:pStyle w:val="Heading1"/>
      </w:pPr>
      <w:bookmarkStart w:id="43" w:name="_Toc155699699"/>
      <w:r>
        <w:t>How to raise a concern</w:t>
      </w:r>
      <w:bookmarkEnd w:id="43"/>
      <w:r>
        <w:t xml:space="preserve"> </w:t>
      </w:r>
    </w:p>
    <w:p w14:paraId="2B1AE2D3" w14:textId="1196E90F" w:rsidR="005010E0" w:rsidRDefault="004A3D9C" w:rsidP="004A3D9C">
      <w:pPr>
        <w:pStyle w:val="Heading2"/>
      </w:pPr>
      <w:bookmarkStart w:id="44" w:name="_Toc155699700"/>
      <w:r>
        <w:t xml:space="preserve">Information </w:t>
      </w:r>
      <w:proofErr w:type="gramStart"/>
      <w:r>
        <w:t>required</w:t>
      </w:r>
      <w:bookmarkEnd w:id="44"/>
      <w:proofErr w:type="gramEnd"/>
    </w:p>
    <w:p w14:paraId="417C7951" w14:textId="0F170A07" w:rsidR="005010E0" w:rsidRDefault="005010E0" w:rsidP="00AC5CE2">
      <w:pPr>
        <w:jc w:val="both"/>
      </w:pPr>
      <w:r>
        <w:t>In raising a concern, you should provide the following information:</w:t>
      </w:r>
    </w:p>
    <w:p w14:paraId="5F46E8E6" w14:textId="6577A602" w:rsidR="005010E0" w:rsidRDefault="005010E0" w:rsidP="004A3D9C">
      <w:pPr>
        <w:pStyle w:val="ListParagraph"/>
        <w:numPr>
          <w:ilvl w:val="0"/>
          <w:numId w:val="24"/>
        </w:numPr>
        <w:jc w:val="both"/>
      </w:pPr>
      <w:r>
        <w:t>the background and history of the concern (giving relevant dates</w:t>
      </w:r>
      <w:proofErr w:type="gramStart"/>
      <w:r>
        <w:t>);</w:t>
      </w:r>
      <w:proofErr w:type="gramEnd"/>
      <w:r>
        <w:t xml:space="preserve"> </w:t>
      </w:r>
    </w:p>
    <w:p w14:paraId="3E619C8B" w14:textId="3A289875" w:rsidR="005010E0" w:rsidRDefault="005010E0" w:rsidP="004A3D9C">
      <w:pPr>
        <w:pStyle w:val="ListParagraph"/>
        <w:numPr>
          <w:ilvl w:val="0"/>
          <w:numId w:val="24"/>
        </w:numPr>
        <w:jc w:val="both"/>
      </w:pPr>
      <w:r>
        <w:lastRenderedPageBreak/>
        <w:t xml:space="preserve">the reason why you are particularly concerned about the </w:t>
      </w:r>
      <w:proofErr w:type="gramStart"/>
      <w:r>
        <w:t>situation;</w:t>
      </w:r>
      <w:proofErr w:type="gramEnd"/>
    </w:p>
    <w:p w14:paraId="41BF43EF" w14:textId="426D9267" w:rsidR="005010E0" w:rsidRDefault="005010E0" w:rsidP="004A3D9C">
      <w:pPr>
        <w:pStyle w:val="ListParagraph"/>
        <w:numPr>
          <w:ilvl w:val="0"/>
          <w:numId w:val="24"/>
        </w:numPr>
        <w:jc w:val="both"/>
      </w:pPr>
      <w:r>
        <w:t>the name(s) of any colleagues/employees who you consider are directly involved; and</w:t>
      </w:r>
    </w:p>
    <w:p w14:paraId="619DED95" w14:textId="0096415A" w:rsidR="005010E0" w:rsidRDefault="005010E0" w:rsidP="004A3D9C">
      <w:pPr>
        <w:pStyle w:val="ListParagraph"/>
        <w:numPr>
          <w:ilvl w:val="0"/>
          <w:numId w:val="24"/>
        </w:numPr>
        <w:jc w:val="both"/>
      </w:pPr>
      <w:r>
        <w:t>the name(s) of any colleagues/employees who you believe may be able to help provide further information.</w:t>
      </w:r>
    </w:p>
    <w:p w14:paraId="64501591" w14:textId="71A678F2" w:rsidR="00F516E0" w:rsidRDefault="00F516E0" w:rsidP="00F516E0">
      <w:pPr>
        <w:pStyle w:val="Heading2"/>
      </w:pPr>
      <w:bookmarkStart w:id="45" w:name="_Toc155699701"/>
      <w:r>
        <w:t>Raise concern with</w:t>
      </w:r>
      <w:bookmarkEnd w:id="45"/>
    </w:p>
    <w:p w14:paraId="02B04B18" w14:textId="5C5F1F60" w:rsidR="005010E0" w:rsidRDefault="005010E0" w:rsidP="00AC5CE2">
      <w:pPr>
        <w:jc w:val="both"/>
      </w:pPr>
      <w:r>
        <w:t xml:space="preserve">Concerns should normally be raised with a designated senior member of staff e.g. </w:t>
      </w:r>
      <w:r w:rsidR="004A3D9C">
        <w:t xml:space="preserve">Executive </w:t>
      </w:r>
      <w:r>
        <w:t>Headteacher</w:t>
      </w:r>
      <w:r w:rsidR="004A3D9C">
        <w:t>/Head of Schoo</w:t>
      </w:r>
      <w:r w:rsidR="00F516E0">
        <w:t>l</w:t>
      </w:r>
      <w:r>
        <w:t xml:space="preserve">/Chair of Governors. This depends, however, on the seriousness and sensitivity of the issues involved and who is suspected of the malpractice. For example, if you believe that senior management of the school is involved you may wish to approach a senior officer of the council. If you believe officers of the council generally are involved, you should approach the council's Director of Corporate Services (in the role of monitoring officer) or in the case of a financial issue, the council's Internal Audit Service. </w:t>
      </w:r>
    </w:p>
    <w:p w14:paraId="403D82A7" w14:textId="0BD8AB9E" w:rsidR="005010E0" w:rsidRDefault="00F516E0" w:rsidP="00F516E0">
      <w:pPr>
        <w:pStyle w:val="Heading2"/>
      </w:pPr>
      <w:bookmarkStart w:id="46" w:name="_Toc155699702"/>
      <w:r w:rsidRPr="00F516E0">
        <w:t>Diocesan Authority Officer</w:t>
      </w:r>
      <w:bookmarkEnd w:id="46"/>
    </w:p>
    <w:p w14:paraId="12CA1D96" w14:textId="4B295618" w:rsidR="005010E0" w:rsidRDefault="005010E0" w:rsidP="00AC5CE2">
      <w:pPr>
        <w:jc w:val="both"/>
      </w:pPr>
      <w:r>
        <w:t xml:space="preserve">Staff in Voluntary Aided Schools may wish to approach a Diocesan Authority Officer. If it is believed that officers of the Diocesan/Church Authorities are involved, an approach might be made directly to the </w:t>
      </w:r>
      <w:proofErr w:type="gramStart"/>
      <w:r>
        <w:t>Bishop</w:t>
      </w:r>
      <w:proofErr w:type="gramEnd"/>
      <w:r>
        <w:t xml:space="preserve">. </w:t>
      </w:r>
    </w:p>
    <w:p w14:paraId="6EDDB099" w14:textId="0839A45D" w:rsidR="005010E0" w:rsidRDefault="00AA33D9" w:rsidP="00AA33D9">
      <w:pPr>
        <w:pStyle w:val="Heading2"/>
      </w:pPr>
      <w:bookmarkStart w:id="47" w:name="_Toc155699703"/>
      <w:r>
        <w:t xml:space="preserve">Other ways to raise a </w:t>
      </w:r>
      <w:proofErr w:type="gramStart"/>
      <w:r>
        <w:t>concern</w:t>
      </w:r>
      <w:bookmarkEnd w:id="47"/>
      <w:proofErr w:type="gramEnd"/>
    </w:p>
    <w:p w14:paraId="49CCC4C2" w14:textId="1C759AFC" w:rsidR="005010E0" w:rsidRDefault="005010E0" w:rsidP="00AC5CE2">
      <w:pPr>
        <w:jc w:val="both"/>
      </w:pPr>
      <w:proofErr w:type="gramStart"/>
      <w:r>
        <w:t>If</w:t>
      </w:r>
      <w:proofErr w:type="gramEnd"/>
      <w:r>
        <w:t xml:space="preserve"> however, you feel that you still want to raise your concerns with the council, there are a number of options to choose from. Concerns may be raised verbally to the whistleblowing telephone line, by email, by an on-line referral form or in writing.</w:t>
      </w:r>
    </w:p>
    <w:p w14:paraId="4FA524F6" w14:textId="42689B70" w:rsidR="005010E0" w:rsidRDefault="00514CEE" w:rsidP="00514CEE">
      <w:pPr>
        <w:pStyle w:val="Heading2"/>
      </w:pPr>
      <w:bookmarkStart w:id="48" w:name="_Toc155699704"/>
      <w:r>
        <w:t>C</w:t>
      </w:r>
      <w:r w:rsidRPr="00514CEE">
        <w:t>onfidential telephone call</w:t>
      </w:r>
      <w:bookmarkEnd w:id="48"/>
    </w:p>
    <w:p w14:paraId="0D87CD15" w14:textId="74192948" w:rsidR="005010E0" w:rsidRDefault="005010E0" w:rsidP="00AC5CE2">
      <w:pPr>
        <w:jc w:val="both"/>
      </w:pPr>
      <w:r>
        <w:t xml:space="preserve">To make a confidential telephone call please ring the dedicated whistleblowing number 01772 532500, where you will be requested to press 1 for financial matters (directed to the Internal Audit Service) and 2 if it relates to any other concern (directed to Human Resources).  </w:t>
      </w:r>
    </w:p>
    <w:p w14:paraId="20E491C2" w14:textId="24C6BF4B" w:rsidR="005010E0" w:rsidRDefault="005010E0" w:rsidP="00287C27">
      <w:pPr>
        <w:pStyle w:val="Heading2"/>
      </w:pPr>
      <w:bookmarkStart w:id="49" w:name="_Toc155699705"/>
      <w:r w:rsidRPr="00514CEE">
        <w:rPr>
          <w:rStyle w:val="Heading2Char"/>
        </w:rPr>
        <w:t>Financial matters include the following:</w:t>
      </w:r>
      <w:bookmarkEnd w:id="49"/>
    </w:p>
    <w:p w14:paraId="6DC89031" w14:textId="5EC53706" w:rsidR="005010E0" w:rsidRDefault="005010E0" w:rsidP="00514CEE">
      <w:pPr>
        <w:pStyle w:val="ListParagraph"/>
        <w:numPr>
          <w:ilvl w:val="0"/>
          <w:numId w:val="25"/>
        </w:numPr>
        <w:jc w:val="both"/>
      </w:pPr>
      <w:r>
        <w:t xml:space="preserve">theft of property including assets and </w:t>
      </w:r>
      <w:proofErr w:type="gramStart"/>
      <w:r>
        <w:t>cash;</w:t>
      </w:r>
      <w:proofErr w:type="gramEnd"/>
    </w:p>
    <w:p w14:paraId="425089BB" w14:textId="4EDCCB34" w:rsidR="005010E0" w:rsidRDefault="005010E0" w:rsidP="00514CEE">
      <w:pPr>
        <w:pStyle w:val="ListParagraph"/>
        <w:numPr>
          <w:ilvl w:val="0"/>
          <w:numId w:val="25"/>
        </w:numPr>
        <w:jc w:val="both"/>
      </w:pPr>
      <w:r>
        <w:t xml:space="preserve">financial irregularities including those affecting cash, stores, property, remuneration or </w:t>
      </w:r>
      <w:proofErr w:type="gramStart"/>
      <w:r>
        <w:t>allowances;</w:t>
      </w:r>
      <w:proofErr w:type="gramEnd"/>
    </w:p>
    <w:p w14:paraId="26C0B45C" w14:textId="076C648F" w:rsidR="005010E0" w:rsidRDefault="005010E0" w:rsidP="00514CEE">
      <w:pPr>
        <w:pStyle w:val="ListParagraph"/>
        <w:numPr>
          <w:ilvl w:val="0"/>
          <w:numId w:val="25"/>
        </w:numPr>
        <w:jc w:val="both"/>
      </w:pPr>
      <w:proofErr w:type="gramStart"/>
      <w:r>
        <w:t>fraud;</w:t>
      </w:r>
      <w:proofErr w:type="gramEnd"/>
    </w:p>
    <w:p w14:paraId="49D3F6B4" w14:textId="645A6D2E" w:rsidR="005010E0" w:rsidRDefault="005010E0" w:rsidP="00514CEE">
      <w:pPr>
        <w:pStyle w:val="ListParagraph"/>
        <w:numPr>
          <w:ilvl w:val="0"/>
          <w:numId w:val="25"/>
        </w:numPr>
        <w:jc w:val="both"/>
      </w:pPr>
      <w:r>
        <w:t xml:space="preserve">misuse of school property, vehicles or </w:t>
      </w:r>
      <w:proofErr w:type="gramStart"/>
      <w:r>
        <w:t>equipment;</w:t>
      </w:r>
      <w:proofErr w:type="gramEnd"/>
    </w:p>
    <w:p w14:paraId="63AC2397" w14:textId="7C1B767E" w:rsidR="005010E0" w:rsidRDefault="005010E0" w:rsidP="00514CEE">
      <w:pPr>
        <w:pStyle w:val="ListParagraph"/>
        <w:numPr>
          <w:ilvl w:val="0"/>
          <w:numId w:val="25"/>
        </w:numPr>
        <w:jc w:val="both"/>
      </w:pPr>
      <w:r>
        <w:t xml:space="preserve">misuse of school </w:t>
      </w:r>
      <w:proofErr w:type="gramStart"/>
      <w:r>
        <w:t>systems;</w:t>
      </w:r>
      <w:proofErr w:type="gramEnd"/>
    </w:p>
    <w:p w14:paraId="5DDE4DA4" w14:textId="449DB87C" w:rsidR="005010E0" w:rsidRDefault="005010E0" w:rsidP="00514CEE">
      <w:pPr>
        <w:pStyle w:val="ListParagraph"/>
        <w:numPr>
          <w:ilvl w:val="0"/>
          <w:numId w:val="25"/>
        </w:numPr>
        <w:jc w:val="both"/>
      </w:pPr>
      <w:proofErr w:type="gramStart"/>
      <w:r>
        <w:t>nepotism;</w:t>
      </w:r>
      <w:proofErr w:type="gramEnd"/>
    </w:p>
    <w:p w14:paraId="34557B19" w14:textId="71BB387F" w:rsidR="005010E0" w:rsidRDefault="005010E0" w:rsidP="00514CEE">
      <w:pPr>
        <w:pStyle w:val="ListParagraph"/>
        <w:numPr>
          <w:ilvl w:val="0"/>
          <w:numId w:val="25"/>
        </w:numPr>
        <w:jc w:val="both"/>
      </w:pPr>
      <w:r>
        <w:t xml:space="preserve">conflicts of interest giving rise to fraud, bribery or </w:t>
      </w:r>
      <w:proofErr w:type="gramStart"/>
      <w:r>
        <w:t>corruption;</w:t>
      </w:r>
      <w:proofErr w:type="gramEnd"/>
    </w:p>
    <w:p w14:paraId="4E6044D9" w14:textId="36735CF8" w:rsidR="005010E0" w:rsidRDefault="005010E0" w:rsidP="00514CEE">
      <w:pPr>
        <w:pStyle w:val="ListParagraph"/>
        <w:numPr>
          <w:ilvl w:val="0"/>
          <w:numId w:val="25"/>
        </w:numPr>
        <w:jc w:val="both"/>
      </w:pPr>
      <w:r>
        <w:t>supplier kickbacks.</w:t>
      </w:r>
    </w:p>
    <w:p w14:paraId="578D9C2E" w14:textId="5AC915BF" w:rsidR="005A238C" w:rsidRDefault="005A238C" w:rsidP="005A238C">
      <w:pPr>
        <w:pStyle w:val="Heading2"/>
      </w:pPr>
      <w:bookmarkStart w:id="50" w:name="_Toc155699706"/>
      <w:r>
        <w:t>Officer/Voicemail</w:t>
      </w:r>
      <w:bookmarkEnd w:id="50"/>
    </w:p>
    <w:p w14:paraId="668A2AE5" w14:textId="7D08D984" w:rsidR="005010E0" w:rsidRDefault="005010E0" w:rsidP="00AC5CE2">
      <w:pPr>
        <w:jc w:val="both"/>
      </w:pPr>
      <w:r>
        <w:t>An officer will answer your call and if the officer is unavailable, there will be an opportunity to leave a voicemail message. An officer will return your call if you so wish but please remember to leave a telephone number in your message.</w:t>
      </w:r>
    </w:p>
    <w:p w14:paraId="387F6F4F" w14:textId="563104E5" w:rsidR="005A238C" w:rsidRDefault="005A238C" w:rsidP="005A238C">
      <w:pPr>
        <w:pStyle w:val="Heading2"/>
      </w:pPr>
      <w:bookmarkStart w:id="51" w:name="_Toc155699707"/>
      <w:r>
        <w:t>Email</w:t>
      </w:r>
      <w:bookmarkEnd w:id="51"/>
    </w:p>
    <w:p w14:paraId="5D9C7C3D" w14:textId="7283772A" w:rsidR="005010E0" w:rsidRDefault="005010E0" w:rsidP="00AC5CE2">
      <w:pPr>
        <w:jc w:val="both"/>
      </w:pPr>
      <w:r>
        <w:t xml:space="preserve">If you prefer to use </w:t>
      </w:r>
      <w:proofErr w:type="gramStart"/>
      <w:r>
        <w:t>email</w:t>
      </w:r>
      <w:proofErr w:type="gramEnd"/>
      <w:r>
        <w:t xml:space="preserve"> there are two dedicated email addresses:</w:t>
      </w:r>
    </w:p>
    <w:p w14:paraId="44F307F6" w14:textId="302B1ED3" w:rsidR="005010E0" w:rsidRDefault="005010E0" w:rsidP="005A238C">
      <w:pPr>
        <w:pStyle w:val="ListParagraph"/>
        <w:numPr>
          <w:ilvl w:val="0"/>
          <w:numId w:val="26"/>
        </w:numPr>
        <w:jc w:val="both"/>
      </w:pPr>
      <w:r>
        <w:t>For financial concerns – internalauditinvestigations@lancashire.gov.uk</w:t>
      </w:r>
    </w:p>
    <w:p w14:paraId="3A8535EB" w14:textId="014A60D1" w:rsidR="005010E0" w:rsidRDefault="005010E0" w:rsidP="005A238C">
      <w:pPr>
        <w:pStyle w:val="ListParagraph"/>
        <w:numPr>
          <w:ilvl w:val="0"/>
          <w:numId w:val="26"/>
        </w:numPr>
        <w:jc w:val="both"/>
      </w:pPr>
      <w:r>
        <w:t>For any other concern - WhistleblowingComplaints@lancashire.gov.uk</w:t>
      </w:r>
    </w:p>
    <w:p w14:paraId="23725223" w14:textId="77777777" w:rsidR="005010E0" w:rsidRDefault="005010E0" w:rsidP="00AC5CE2">
      <w:pPr>
        <w:jc w:val="both"/>
      </w:pPr>
    </w:p>
    <w:p w14:paraId="5065DD42" w14:textId="77990A85" w:rsidR="006F00AB" w:rsidRDefault="006F00AB" w:rsidP="006F00AB">
      <w:pPr>
        <w:pStyle w:val="Heading2"/>
      </w:pPr>
      <w:bookmarkStart w:id="52" w:name="_Toc155699708"/>
      <w:r>
        <w:lastRenderedPageBreak/>
        <w:t>Online form</w:t>
      </w:r>
      <w:bookmarkEnd w:id="52"/>
    </w:p>
    <w:p w14:paraId="73C5D36A" w14:textId="7A41FBCD" w:rsidR="005010E0" w:rsidRDefault="005010E0" w:rsidP="00AC5CE2">
      <w:pPr>
        <w:jc w:val="both"/>
      </w:pPr>
      <w:r>
        <w:t xml:space="preserve">An on-line referral form is available which contains two </w:t>
      </w:r>
      <w:proofErr w:type="gramStart"/>
      <w:r>
        <w:t>options;</w:t>
      </w:r>
      <w:proofErr w:type="gramEnd"/>
      <w:r>
        <w:t xml:space="preserve"> one for financial concerns and one for any other concern. The form can be accessed by following this link Whistleblowing Referral Form.</w:t>
      </w:r>
    </w:p>
    <w:p w14:paraId="074C8D63" w14:textId="18A23ADA" w:rsidR="005010E0" w:rsidRDefault="006F00AB" w:rsidP="006F00AB">
      <w:pPr>
        <w:pStyle w:val="Heading2"/>
      </w:pPr>
      <w:bookmarkStart w:id="53" w:name="_Toc155699709"/>
      <w:r>
        <w:t>In writing</w:t>
      </w:r>
      <w:bookmarkEnd w:id="53"/>
      <w:r>
        <w:t xml:space="preserve"> </w:t>
      </w:r>
    </w:p>
    <w:p w14:paraId="1ED8B674" w14:textId="73845C66" w:rsidR="005010E0" w:rsidRDefault="005010E0" w:rsidP="00AC5CE2">
      <w:pPr>
        <w:jc w:val="both"/>
      </w:pPr>
      <w:r>
        <w:t>Concerns can also be made in writing and correspondence should be sent:</w:t>
      </w:r>
    </w:p>
    <w:p w14:paraId="47C22F70" w14:textId="1F721A96" w:rsidR="005010E0" w:rsidRDefault="005010E0" w:rsidP="006F00AB">
      <w:pPr>
        <w:pStyle w:val="ListParagraph"/>
        <w:numPr>
          <w:ilvl w:val="0"/>
          <w:numId w:val="27"/>
        </w:numPr>
        <w:jc w:val="both"/>
      </w:pPr>
      <w:r>
        <w:t>For financial concerns to – Head of Service Internal Audit, Internal Audit Service, Finance Directorate, Lancashire County Council, County Hall, Preston, PR1 0LD.</w:t>
      </w:r>
    </w:p>
    <w:p w14:paraId="7FA2C8DB" w14:textId="3325D817" w:rsidR="005010E0" w:rsidRDefault="005010E0" w:rsidP="006F00AB">
      <w:pPr>
        <w:pStyle w:val="ListParagraph"/>
        <w:numPr>
          <w:ilvl w:val="0"/>
          <w:numId w:val="27"/>
        </w:numPr>
        <w:jc w:val="both"/>
      </w:pPr>
      <w:r>
        <w:t>For any other concern to – Head of Service Human Resources, Human Resources Service Centre, Corporate Services Directorate, Lancashire County Council, County Hall, Preston, PR1 0LD.</w:t>
      </w:r>
    </w:p>
    <w:p w14:paraId="3E3DD19C" w14:textId="288397C1" w:rsidR="009C3B60" w:rsidRDefault="009C3B60" w:rsidP="005B1CEC">
      <w:pPr>
        <w:pStyle w:val="Heading2"/>
        <w:rPr>
          <w:rStyle w:val="Heading2Char"/>
        </w:rPr>
      </w:pPr>
      <w:bookmarkStart w:id="54" w:name="_Toc155699710"/>
      <w:r>
        <w:rPr>
          <w:rStyle w:val="Heading2Char"/>
        </w:rPr>
        <w:t>Human Resources Team</w:t>
      </w:r>
      <w:bookmarkEnd w:id="54"/>
    </w:p>
    <w:p w14:paraId="624976A9" w14:textId="20C19A01" w:rsidR="005010E0" w:rsidRDefault="005010E0" w:rsidP="00AC5CE2">
      <w:pPr>
        <w:jc w:val="both"/>
      </w:pPr>
      <w:r>
        <w:t>Alternatively, you may contact a representative of the Schools Human Resources Team:</w:t>
      </w:r>
    </w:p>
    <w:p w14:paraId="15ACE01E" w14:textId="0B31395E" w:rsidR="005010E0" w:rsidRDefault="005010E0" w:rsidP="00AC5CE2">
      <w:pPr>
        <w:pStyle w:val="ListParagraph"/>
        <w:numPr>
          <w:ilvl w:val="0"/>
          <w:numId w:val="28"/>
        </w:numPr>
        <w:jc w:val="both"/>
      </w:pPr>
      <w:r>
        <w:t xml:space="preserve">Jeanette Whitham, Head of Schools HR Team - 01772 530436 </w:t>
      </w:r>
    </w:p>
    <w:p w14:paraId="1456DE79" w14:textId="77777777" w:rsidR="009C3B60" w:rsidRDefault="009C3B60" w:rsidP="009C3B60">
      <w:pPr>
        <w:pStyle w:val="ListParagraph"/>
        <w:jc w:val="both"/>
      </w:pPr>
    </w:p>
    <w:p w14:paraId="241E94D9" w14:textId="41943137" w:rsidR="005010E0" w:rsidRDefault="005010E0" w:rsidP="009C3B60">
      <w:pPr>
        <w:pStyle w:val="ListParagraph"/>
        <w:numPr>
          <w:ilvl w:val="0"/>
          <w:numId w:val="28"/>
        </w:numPr>
        <w:jc w:val="both"/>
      </w:pPr>
      <w:r>
        <w:t xml:space="preserve">Steve Lewis, Senior HR Manager 01772 531776 </w:t>
      </w:r>
    </w:p>
    <w:p w14:paraId="109A00A5" w14:textId="432D9D29" w:rsidR="005010E0" w:rsidRDefault="005010E0" w:rsidP="009C3B60">
      <w:pPr>
        <w:pStyle w:val="ListParagraph"/>
        <w:jc w:val="both"/>
      </w:pPr>
      <w:r>
        <w:t xml:space="preserve">(Districts 1 &amp; 2 – Lancaster &amp; Morecambe and Wyre) </w:t>
      </w:r>
    </w:p>
    <w:p w14:paraId="5311D6BC" w14:textId="77777777" w:rsidR="009C3B60" w:rsidRDefault="009C3B60" w:rsidP="009C3B60">
      <w:pPr>
        <w:pStyle w:val="ListParagraph"/>
        <w:jc w:val="both"/>
      </w:pPr>
    </w:p>
    <w:p w14:paraId="7F176E2A" w14:textId="6D30E87D" w:rsidR="005010E0" w:rsidRDefault="005010E0" w:rsidP="009C3B60">
      <w:pPr>
        <w:pStyle w:val="ListParagraph"/>
        <w:numPr>
          <w:ilvl w:val="0"/>
          <w:numId w:val="28"/>
        </w:numPr>
        <w:jc w:val="both"/>
      </w:pPr>
      <w:r>
        <w:t>Claire Neville, Senior HR Manager - 01772 530435</w:t>
      </w:r>
    </w:p>
    <w:p w14:paraId="739697CA" w14:textId="41F0E249" w:rsidR="005010E0" w:rsidRDefault="005010E0" w:rsidP="009C3B60">
      <w:pPr>
        <w:pStyle w:val="ListParagraph"/>
        <w:jc w:val="both"/>
      </w:pPr>
      <w:r>
        <w:t xml:space="preserve">(Districts 4 &amp; 6 – Fylde and Preston) </w:t>
      </w:r>
    </w:p>
    <w:p w14:paraId="3637C946" w14:textId="77777777" w:rsidR="009C3B60" w:rsidRDefault="009C3B60" w:rsidP="009C3B60">
      <w:pPr>
        <w:pStyle w:val="ListParagraph"/>
        <w:jc w:val="both"/>
      </w:pPr>
    </w:p>
    <w:p w14:paraId="734A18B7" w14:textId="0853F7A1" w:rsidR="005010E0" w:rsidRDefault="005010E0" w:rsidP="009C3B60">
      <w:pPr>
        <w:pStyle w:val="ListParagraph"/>
        <w:numPr>
          <w:ilvl w:val="0"/>
          <w:numId w:val="28"/>
        </w:numPr>
        <w:jc w:val="both"/>
      </w:pPr>
      <w:r>
        <w:t xml:space="preserve">Vic Welch, Senior HR Manager - 01772 531814 </w:t>
      </w:r>
    </w:p>
    <w:p w14:paraId="182531F2" w14:textId="22EA9D6A" w:rsidR="005010E0" w:rsidRDefault="005010E0" w:rsidP="009C3B60">
      <w:pPr>
        <w:pStyle w:val="ListParagraph"/>
        <w:jc w:val="both"/>
      </w:pPr>
      <w:r>
        <w:t xml:space="preserve">(Districts 7 and 8 - South Ribble and West Lancashire) </w:t>
      </w:r>
    </w:p>
    <w:p w14:paraId="7882DC2D" w14:textId="77777777" w:rsidR="009C3B60" w:rsidRDefault="009C3B60" w:rsidP="009C3B60">
      <w:pPr>
        <w:pStyle w:val="ListParagraph"/>
        <w:jc w:val="both"/>
      </w:pPr>
    </w:p>
    <w:p w14:paraId="65F9DCF7" w14:textId="184F847A" w:rsidR="005010E0" w:rsidRDefault="005010E0" w:rsidP="009C3B60">
      <w:pPr>
        <w:pStyle w:val="ListParagraph"/>
        <w:numPr>
          <w:ilvl w:val="0"/>
          <w:numId w:val="28"/>
        </w:numPr>
        <w:jc w:val="both"/>
      </w:pPr>
      <w:r>
        <w:t>Andy Cooper, Senior HR Manager – 01772 535781</w:t>
      </w:r>
    </w:p>
    <w:p w14:paraId="11C13F88" w14:textId="2BCF46DD" w:rsidR="005010E0" w:rsidRDefault="005010E0" w:rsidP="009C3B60">
      <w:pPr>
        <w:pStyle w:val="ListParagraph"/>
        <w:jc w:val="both"/>
      </w:pPr>
      <w:r>
        <w:t>(Districts 9 and 11 – Chorley and Hyndburn)</w:t>
      </w:r>
    </w:p>
    <w:p w14:paraId="71D8C420" w14:textId="77777777" w:rsidR="009C3B60" w:rsidRDefault="009C3B60" w:rsidP="009C3B60">
      <w:pPr>
        <w:pStyle w:val="ListParagraph"/>
        <w:jc w:val="both"/>
      </w:pPr>
    </w:p>
    <w:p w14:paraId="3DAEF410" w14:textId="3D99FD82" w:rsidR="005010E0" w:rsidRDefault="005010E0" w:rsidP="009C3B60">
      <w:pPr>
        <w:pStyle w:val="ListParagraph"/>
        <w:numPr>
          <w:ilvl w:val="0"/>
          <w:numId w:val="28"/>
        </w:numPr>
        <w:jc w:val="both"/>
      </w:pPr>
      <w:r>
        <w:t xml:space="preserve">Karen Tracey, Senior HR Manager - 01772 535175 </w:t>
      </w:r>
    </w:p>
    <w:p w14:paraId="54CDEEE5" w14:textId="223DE28D" w:rsidR="005010E0" w:rsidRDefault="005010E0" w:rsidP="002E1EF9">
      <w:pPr>
        <w:pStyle w:val="ListParagraph"/>
        <w:jc w:val="both"/>
      </w:pPr>
      <w:r>
        <w:t xml:space="preserve">(Districts 12, 13, 14 - Burnley, Pendle, Rossendale) </w:t>
      </w:r>
    </w:p>
    <w:p w14:paraId="2B5879C8" w14:textId="77777777" w:rsidR="009C3B60" w:rsidRDefault="009C3B60" w:rsidP="002E1EF9">
      <w:pPr>
        <w:pStyle w:val="Heading2"/>
      </w:pPr>
      <w:bookmarkStart w:id="55" w:name="_Toc155699711"/>
      <w:r>
        <w:t>Timing</w:t>
      </w:r>
      <w:bookmarkEnd w:id="55"/>
    </w:p>
    <w:p w14:paraId="7B52A8D2" w14:textId="7DF4972C" w:rsidR="005010E0" w:rsidRDefault="005010E0" w:rsidP="00AC5CE2">
      <w:pPr>
        <w:jc w:val="both"/>
      </w:pPr>
      <w:r>
        <w:t>The earlier you express the concern, the easier it is for action to be taken.</w:t>
      </w:r>
    </w:p>
    <w:p w14:paraId="2D237421" w14:textId="05F202BD" w:rsidR="005010E0" w:rsidRDefault="002E1EF9" w:rsidP="002E1EF9">
      <w:pPr>
        <w:pStyle w:val="Heading2"/>
      </w:pPr>
      <w:bookmarkStart w:id="56" w:name="_Toc155699712"/>
      <w:r>
        <w:t>R</w:t>
      </w:r>
      <w:r w:rsidRPr="002E1EF9">
        <w:t>easonable grounds</w:t>
      </w:r>
      <w:bookmarkEnd w:id="56"/>
    </w:p>
    <w:p w14:paraId="442AE8EF" w14:textId="50EB699C" w:rsidR="005010E0" w:rsidRDefault="005010E0" w:rsidP="00AC5CE2">
      <w:pPr>
        <w:jc w:val="both"/>
      </w:pPr>
      <w:r>
        <w:t xml:space="preserve">Although you are not expected to prove beyond doubt the truth of an allegation, you will need to demonstrate to the person contacted that there are reasonable grounds for your concern. </w:t>
      </w:r>
    </w:p>
    <w:p w14:paraId="3D36F596" w14:textId="150F57AC" w:rsidR="005010E0" w:rsidRDefault="002E1EF9" w:rsidP="002E1EF9">
      <w:pPr>
        <w:pStyle w:val="Heading2"/>
      </w:pPr>
      <w:bookmarkStart w:id="57" w:name="_Toc155699713"/>
      <w:r>
        <w:t xml:space="preserve">Discuss with </w:t>
      </w:r>
      <w:proofErr w:type="gramStart"/>
      <w:r>
        <w:t>colleague</w:t>
      </w:r>
      <w:bookmarkEnd w:id="57"/>
      <w:proofErr w:type="gramEnd"/>
    </w:p>
    <w:p w14:paraId="7FC637D3" w14:textId="77777777" w:rsidR="005B1CEC" w:rsidRDefault="005010E0" w:rsidP="00AC5CE2">
      <w:pPr>
        <w:jc w:val="both"/>
      </w:pPr>
      <w:r>
        <w:t xml:space="preserve">You may wish to consider discussing your concern with a colleague first and you may find it easier to raise the matter as a collective concern if there are two (or more) of you who have had the same experience or concerns. </w:t>
      </w:r>
    </w:p>
    <w:p w14:paraId="4E7F0189" w14:textId="4DBCA52A" w:rsidR="005B1CEC" w:rsidRDefault="005B1CEC" w:rsidP="005B1CEC">
      <w:pPr>
        <w:pStyle w:val="Heading2"/>
      </w:pPr>
      <w:bookmarkStart w:id="58" w:name="_Toc155699714"/>
      <w:r>
        <w:t>T</w:t>
      </w:r>
      <w:r w:rsidRPr="005B1CEC">
        <w:t>rade union representative</w:t>
      </w:r>
      <w:bookmarkEnd w:id="58"/>
    </w:p>
    <w:p w14:paraId="709300D4" w14:textId="21A0B92E" w:rsidR="005010E0" w:rsidRDefault="005010E0" w:rsidP="00AC5CE2">
      <w:pPr>
        <w:jc w:val="both"/>
      </w:pPr>
      <w:r>
        <w:t>You may invite a fellow worker, a trade union representative or an official employed by a trade union to be present during any meetings or interviews in connection with the concerns you have raised.</w:t>
      </w:r>
    </w:p>
    <w:p w14:paraId="5293AC61" w14:textId="77777777" w:rsidR="005010E0" w:rsidRDefault="005010E0" w:rsidP="00AC5CE2">
      <w:pPr>
        <w:jc w:val="both"/>
      </w:pPr>
    </w:p>
    <w:p w14:paraId="300A21D3" w14:textId="77777777" w:rsidR="005B1CEC" w:rsidRDefault="005B1CEC" w:rsidP="00AC5CE2">
      <w:pPr>
        <w:jc w:val="both"/>
      </w:pPr>
    </w:p>
    <w:p w14:paraId="1B9CF3E4" w14:textId="77777777" w:rsidR="005B1CEC" w:rsidRDefault="005B1CEC" w:rsidP="005B1CEC">
      <w:pPr>
        <w:pStyle w:val="Heading2"/>
      </w:pPr>
      <w:bookmarkStart w:id="59" w:name="_Toc155699715"/>
      <w:r>
        <w:lastRenderedPageBreak/>
        <w:t>E</w:t>
      </w:r>
      <w:r>
        <w:t>xternally</w:t>
      </w:r>
      <w:bookmarkEnd w:id="59"/>
      <w:r>
        <w:t xml:space="preserve"> </w:t>
      </w:r>
    </w:p>
    <w:p w14:paraId="0648E1EE" w14:textId="7C1F4ACC" w:rsidR="005010E0" w:rsidRDefault="005010E0" w:rsidP="00AC5CE2">
      <w:pPr>
        <w:jc w:val="both"/>
      </w:pPr>
      <w:r>
        <w:t xml:space="preserve">If you believe that you </w:t>
      </w:r>
      <w:proofErr w:type="gramStart"/>
      <w:r>
        <w:t>have to</w:t>
      </w:r>
      <w:proofErr w:type="gramEnd"/>
      <w:r>
        <w:t xml:space="preserve"> take the matter externally, possible contacts are listed at Section 1</w:t>
      </w:r>
      <w:r w:rsidR="003D7451">
        <w:t>1</w:t>
      </w:r>
      <w:r>
        <w:t xml:space="preserve"> of this policy.</w:t>
      </w:r>
    </w:p>
    <w:p w14:paraId="441D2F6C" w14:textId="57856600" w:rsidR="005010E0" w:rsidRDefault="005010E0" w:rsidP="003D7451">
      <w:pPr>
        <w:pStyle w:val="Heading1"/>
      </w:pPr>
      <w:bookmarkStart w:id="60" w:name="_Toc155699716"/>
      <w:r>
        <w:t xml:space="preserve">How the Governing Body/council will </w:t>
      </w:r>
      <w:proofErr w:type="gramStart"/>
      <w:r>
        <w:t>respond</w:t>
      </w:r>
      <w:bookmarkEnd w:id="60"/>
      <w:proofErr w:type="gramEnd"/>
      <w:r>
        <w:t xml:space="preserve"> </w:t>
      </w:r>
    </w:p>
    <w:p w14:paraId="2EB11EB3" w14:textId="4F495A75" w:rsidR="005010E0" w:rsidRDefault="005010E0" w:rsidP="002F41AB">
      <w:pPr>
        <w:pStyle w:val="Heading2"/>
      </w:pPr>
      <w:r>
        <w:t xml:space="preserve"> </w:t>
      </w:r>
      <w:bookmarkStart w:id="61" w:name="_Toc155699717"/>
      <w:r w:rsidR="002F41AB" w:rsidRPr="002F41AB">
        <w:t>Governing Body</w:t>
      </w:r>
      <w:r w:rsidR="002F41AB" w:rsidRPr="002F41AB">
        <w:t xml:space="preserve"> </w:t>
      </w:r>
      <w:r w:rsidR="002F41AB">
        <w:t>and R</w:t>
      </w:r>
      <w:r w:rsidR="002F41AB" w:rsidRPr="002F41AB">
        <w:t>esponsible person</w:t>
      </w:r>
      <w:bookmarkEnd w:id="61"/>
    </w:p>
    <w:p w14:paraId="5BF3720C" w14:textId="332FA30A" w:rsidR="005010E0" w:rsidRDefault="005010E0" w:rsidP="00AC5CE2">
      <w:pPr>
        <w:jc w:val="both"/>
      </w:pPr>
      <w:r>
        <w:t xml:space="preserve">The Governing Body/council will provide a response to your concerns. If you confirm your wish to raise the concerns formally under this policy, a responsible person will be designated by the school management, where appropriate, or by the management of the council, to co-ordinate the response to the concerns you have raised, in consultation with the Director of Corporate Services or the Internal Audit Service as necessary. The responsible person will respond to you in accordance with paragraph </w:t>
      </w:r>
      <w:r w:rsidR="0022017D">
        <w:t>9</w:t>
      </w:r>
      <w:r>
        <w:t xml:space="preserve">.6 below and where the responsible person is outside the management of the school, s/he will notify the council's Director of Corporate Services for registration, </w:t>
      </w:r>
      <w:proofErr w:type="gramStart"/>
      <w:r>
        <w:t>monitoring</w:t>
      </w:r>
      <w:proofErr w:type="gramEnd"/>
      <w:r>
        <w:t xml:space="preserve"> and annual reporting purposes. </w:t>
      </w:r>
    </w:p>
    <w:p w14:paraId="2D248816" w14:textId="08C703FD" w:rsidR="000C1C51" w:rsidRDefault="005010E0" w:rsidP="00AC5CE2">
      <w:pPr>
        <w:jc w:val="both"/>
        <w:rPr>
          <w:rStyle w:val="Heading2Char"/>
        </w:rPr>
      </w:pPr>
      <w:bookmarkStart w:id="62" w:name="_Toc155699718"/>
      <w:r w:rsidRPr="000C1C51">
        <w:rPr>
          <w:rStyle w:val="Heading2Char"/>
        </w:rPr>
        <w:t>8.2</w:t>
      </w:r>
      <w:r w:rsidRPr="000C1C51">
        <w:rPr>
          <w:rStyle w:val="Heading2Char"/>
        </w:rPr>
        <w:tab/>
      </w:r>
      <w:r w:rsidR="007B7AFB">
        <w:rPr>
          <w:rStyle w:val="Heading2Char"/>
        </w:rPr>
        <w:t>Actions from</w:t>
      </w:r>
      <w:bookmarkEnd w:id="62"/>
      <w:r w:rsidR="000C1C51">
        <w:rPr>
          <w:rStyle w:val="Heading2Char"/>
        </w:rPr>
        <w:t xml:space="preserve"> </w:t>
      </w:r>
    </w:p>
    <w:p w14:paraId="18A99712" w14:textId="7644169D" w:rsidR="005010E0" w:rsidRDefault="005010E0" w:rsidP="00AC5CE2">
      <w:pPr>
        <w:jc w:val="both"/>
      </w:pPr>
      <w:r>
        <w:t>Where appropriate, the matters raised may:</w:t>
      </w:r>
    </w:p>
    <w:p w14:paraId="3D155120" w14:textId="22EEC9FD" w:rsidR="005010E0" w:rsidRDefault="005010E0" w:rsidP="00041FA5">
      <w:pPr>
        <w:pStyle w:val="ListParagraph"/>
        <w:numPr>
          <w:ilvl w:val="0"/>
          <w:numId w:val="29"/>
        </w:numPr>
        <w:jc w:val="both"/>
      </w:pPr>
      <w:r>
        <w:t xml:space="preserve">be investigated by school/council management, internal audit, or through the disciplinary </w:t>
      </w:r>
      <w:proofErr w:type="gramStart"/>
      <w:r>
        <w:t>procedure;</w:t>
      </w:r>
      <w:proofErr w:type="gramEnd"/>
      <w:r>
        <w:t xml:space="preserve"> </w:t>
      </w:r>
    </w:p>
    <w:p w14:paraId="75D60C51" w14:textId="3DC7B6D7" w:rsidR="005010E0" w:rsidRDefault="005010E0" w:rsidP="00041FA5">
      <w:pPr>
        <w:pStyle w:val="ListParagraph"/>
        <w:numPr>
          <w:ilvl w:val="0"/>
          <w:numId w:val="29"/>
        </w:numPr>
        <w:jc w:val="both"/>
      </w:pPr>
      <w:r>
        <w:t xml:space="preserve">be referred to the </w:t>
      </w:r>
      <w:proofErr w:type="gramStart"/>
      <w:r>
        <w:t>police;</w:t>
      </w:r>
      <w:proofErr w:type="gramEnd"/>
    </w:p>
    <w:p w14:paraId="2FA37B82" w14:textId="31BE3E55" w:rsidR="005010E0" w:rsidRDefault="005010E0" w:rsidP="00041FA5">
      <w:pPr>
        <w:pStyle w:val="ListParagraph"/>
        <w:numPr>
          <w:ilvl w:val="0"/>
          <w:numId w:val="29"/>
        </w:numPr>
        <w:jc w:val="both"/>
      </w:pPr>
      <w:r>
        <w:t>be referred to the external auditor; or</w:t>
      </w:r>
    </w:p>
    <w:p w14:paraId="2DC5FC46" w14:textId="6A6A0FC1" w:rsidR="005010E0" w:rsidRDefault="005010E0" w:rsidP="00041FA5">
      <w:pPr>
        <w:pStyle w:val="ListParagraph"/>
        <w:numPr>
          <w:ilvl w:val="0"/>
          <w:numId w:val="29"/>
        </w:numPr>
        <w:jc w:val="both"/>
      </w:pPr>
      <w:r>
        <w:t xml:space="preserve">form the subject of an independent inquiry. </w:t>
      </w:r>
    </w:p>
    <w:p w14:paraId="0A7AB38D" w14:textId="70076576" w:rsidR="009C3C01" w:rsidRDefault="009C3C01" w:rsidP="009C3C01">
      <w:pPr>
        <w:pStyle w:val="Heading2"/>
      </w:pPr>
      <w:bookmarkStart w:id="63" w:name="_Toc155699719"/>
      <w:r>
        <w:t>I</w:t>
      </w:r>
      <w:r w:rsidRPr="009C3C01">
        <w:t>nitial enquiries</w:t>
      </w:r>
      <w:bookmarkEnd w:id="63"/>
    </w:p>
    <w:p w14:paraId="1F6BDF4D" w14:textId="6126042A" w:rsidR="005010E0" w:rsidRDefault="005010E0" w:rsidP="00AC5CE2">
      <w:pPr>
        <w:jc w:val="both"/>
      </w:pPr>
      <w:proofErr w:type="gramStart"/>
      <w:r>
        <w:t>In order to</w:t>
      </w:r>
      <w:proofErr w:type="gramEnd"/>
      <w:r>
        <w:t xml:space="preserve"> protect individuals and those accused of misdeeds or possible malpractice, initial enquiries will be made to decide whether an investigation is appropriate and, if so, what form it should take. Such testing out of your concerns is not the same as either accepting or rejecting them. The overriding principle which school management/the council will have in mind is the public interest. </w:t>
      </w:r>
    </w:p>
    <w:p w14:paraId="08624699" w14:textId="4B8A5056" w:rsidR="005010E0" w:rsidRDefault="009C3C01" w:rsidP="009C3C01">
      <w:pPr>
        <w:pStyle w:val="Heading2"/>
      </w:pPr>
      <w:bookmarkStart w:id="64" w:name="_Toc155699720"/>
      <w:r>
        <w:t>S</w:t>
      </w:r>
      <w:r w:rsidRPr="009C3C01">
        <w:t>pecific procedures</w:t>
      </w:r>
      <w:bookmarkEnd w:id="64"/>
    </w:p>
    <w:p w14:paraId="3D3B02D8" w14:textId="58436653" w:rsidR="005010E0" w:rsidRDefault="005010E0" w:rsidP="00AC5CE2">
      <w:pPr>
        <w:jc w:val="both"/>
      </w:pPr>
      <w:r>
        <w:t xml:space="preserve">Concerns or allegations which fall within the scope of specific procedures (for example, child protection or discrimination issues) will normally be referred for consideration under those procedures. </w:t>
      </w:r>
    </w:p>
    <w:p w14:paraId="1BE8F934" w14:textId="507749D9" w:rsidR="005010E0" w:rsidRDefault="00FC41C4" w:rsidP="00FC41C4">
      <w:pPr>
        <w:pStyle w:val="Heading2"/>
      </w:pPr>
      <w:bookmarkStart w:id="65" w:name="_Toc155699721"/>
      <w:r>
        <w:t>A</w:t>
      </w:r>
      <w:r w:rsidRPr="00FC41C4">
        <w:t xml:space="preserve">greed </w:t>
      </w:r>
      <w:proofErr w:type="gramStart"/>
      <w:r w:rsidRPr="00FC41C4">
        <w:t>action</w:t>
      </w:r>
      <w:bookmarkEnd w:id="65"/>
      <w:proofErr w:type="gramEnd"/>
    </w:p>
    <w:p w14:paraId="53AD0679" w14:textId="3440B4DC" w:rsidR="005010E0" w:rsidRDefault="005010E0" w:rsidP="00AC5CE2">
      <w:pPr>
        <w:jc w:val="both"/>
      </w:pPr>
      <w:r>
        <w:t xml:space="preserve">Some concerns may be resolved by agreed action without the need for investigation. If urgent action is </w:t>
      </w:r>
      <w:proofErr w:type="gramStart"/>
      <w:r>
        <w:t>required</w:t>
      </w:r>
      <w:proofErr w:type="gramEnd"/>
      <w:r>
        <w:t xml:space="preserve"> this will be taken before any investigation is conducted. </w:t>
      </w:r>
    </w:p>
    <w:p w14:paraId="2FDE2DD8" w14:textId="4D7D3F2D" w:rsidR="005010E0" w:rsidRDefault="00BB0345" w:rsidP="00BB0345">
      <w:pPr>
        <w:pStyle w:val="Heading2"/>
      </w:pPr>
      <w:bookmarkStart w:id="66" w:name="_Toc155699722"/>
      <w:r>
        <w:t>10 working days</w:t>
      </w:r>
      <w:bookmarkEnd w:id="66"/>
      <w:r>
        <w:t xml:space="preserve"> </w:t>
      </w:r>
    </w:p>
    <w:p w14:paraId="799181CB" w14:textId="4E384F52" w:rsidR="005010E0" w:rsidRDefault="005010E0" w:rsidP="00AC5CE2">
      <w:pPr>
        <w:jc w:val="both"/>
      </w:pPr>
      <w:r>
        <w:t>Within ten working days of a concern being raised, the responsible person will write to you to:</w:t>
      </w:r>
    </w:p>
    <w:p w14:paraId="5E2D5024" w14:textId="296DB42E" w:rsidR="005010E0" w:rsidRDefault="005010E0" w:rsidP="00BB0345">
      <w:pPr>
        <w:pStyle w:val="ListParagraph"/>
        <w:numPr>
          <w:ilvl w:val="0"/>
          <w:numId w:val="30"/>
        </w:numPr>
        <w:jc w:val="both"/>
      </w:pPr>
      <w:r>
        <w:t xml:space="preserve">acknowledge that the concern has been </w:t>
      </w:r>
      <w:proofErr w:type="gramStart"/>
      <w:r>
        <w:t>received;</w:t>
      </w:r>
      <w:proofErr w:type="gramEnd"/>
      <w:r>
        <w:t xml:space="preserve"> </w:t>
      </w:r>
    </w:p>
    <w:p w14:paraId="0B68579D" w14:textId="70A6174F" w:rsidR="005010E0" w:rsidRDefault="005010E0" w:rsidP="00BB0345">
      <w:pPr>
        <w:pStyle w:val="ListParagraph"/>
        <w:numPr>
          <w:ilvl w:val="0"/>
          <w:numId w:val="30"/>
        </w:numPr>
        <w:jc w:val="both"/>
      </w:pPr>
      <w:r>
        <w:t xml:space="preserve">indicate how it is proposed to deal with the </w:t>
      </w:r>
      <w:proofErr w:type="gramStart"/>
      <w:r>
        <w:t>matter;</w:t>
      </w:r>
      <w:proofErr w:type="gramEnd"/>
      <w:r>
        <w:t xml:space="preserve"> </w:t>
      </w:r>
    </w:p>
    <w:p w14:paraId="3CF5D00B" w14:textId="2ED9204B" w:rsidR="005010E0" w:rsidRDefault="005010E0" w:rsidP="00BB0345">
      <w:pPr>
        <w:pStyle w:val="ListParagraph"/>
        <w:numPr>
          <w:ilvl w:val="0"/>
          <w:numId w:val="30"/>
        </w:numPr>
        <w:jc w:val="both"/>
      </w:pPr>
      <w:r>
        <w:t xml:space="preserve">provide an estimate of how long it will take to provide a final </w:t>
      </w:r>
      <w:proofErr w:type="gramStart"/>
      <w:r>
        <w:t>response;</w:t>
      </w:r>
      <w:proofErr w:type="gramEnd"/>
      <w:r>
        <w:t xml:space="preserve"> </w:t>
      </w:r>
    </w:p>
    <w:p w14:paraId="3D3AFDB4" w14:textId="5AB8BAFB" w:rsidR="005010E0" w:rsidRDefault="005010E0" w:rsidP="00BB0345">
      <w:pPr>
        <w:pStyle w:val="ListParagraph"/>
        <w:numPr>
          <w:ilvl w:val="0"/>
          <w:numId w:val="30"/>
        </w:numPr>
        <w:jc w:val="both"/>
      </w:pPr>
      <w:r>
        <w:t xml:space="preserve">inform you whether any initial enquiries have been </w:t>
      </w:r>
      <w:proofErr w:type="gramStart"/>
      <w:r>
        <w:t>made;</w:t>
      </w:r>
      <w:proofErr w:type="gramEnd"/>
      <w:r>
        <w:t xml:space="preserve"> </w:t>
      </w:r>
    </w:p>
    <w:p w14:paraId="1B23B5B7" w14:textId="7BEA11F0" w:rsidR="005010E0" w:rsidRDefault="005010E0" w:rsidP="00BB0345">
      <w:pPr>
        <w:pStyle w:val="ListParagraph"/>
        <w:numPr>
          <w:ilvl w:val="0"/>
          <w:numId w:val="30"/>
        </w:numPr>
        <w:jc w:val="both"/>
      </w:pPr>
      <w:r>
        <w:t>supply you with information on staff support mechanisms (where appropriate); and</w:t>
      </w:r>
    </w:p>
    <w:p w14:paraId="43FEE05B" w14:textId="5DBF0D76" w:rsidR="005010E0" w:rsidRDefault="005010E0" w:rsidP="00BB0345">
      <w:pPr>
        <w:pStyle w:val="ListParagraph"/>
        <w:numPr>
          <w:ilvl w:val="0"/>
          <w:numId w:val="30"/>
        </w:numPr>
        <w:jc w:val="both"/>
      </w:pPr>
      <w:r>
        <w:t xml:space="preserve">inform you whether further investigations will take place and if not, why not. </w:t>
      </w:r>
    </w:p>
    <w:p w14:paraId="72713412" w14:textId="6C9B22CA" w:rsidR="009853CD" w:rsidRDefault="009853CD" w:rsidP="000F4874">
      <w:pPr>
        <w:pStyle w:val="Heading2"/>
      </w:pPr>
      <w:bookmarkStart w:id="67" w:name="_Toc155699723"/>
      <w:r>
        <w:lastRenderedPageBreak/>
        <w:t xml:space="preserve">Clarify </w:t>
      </w:r>
      <w:proofErr w:type="gramStart"/>
      <w:r>
        <w:t>information</w:t>
      </w:r>
      <w:bookmarkEnd w:id="67"/>
      <w:proofErr w:type="gramEnd"/>
    </w:p>
    <w:p w14:paraId="23F1E9B6" w14:textId="1453EB29" w:rsidR="005010E0" w:rsidRDefault="005010E0" w:rsidP="00AC5CE2">
      <w:pPr>
        <w:jc w:val="both"/>
      </w:pPr>
      <w:r>
        <w:t xml:space="preserve">The amount of contact between those considering the issues and you will depend on the nature of the matters raised, the potential difficulties </w:t>
      </w:r>
      <w:proofErr w:type="gramStart"/>
      <w:r>
        <w:t>involved</w:t>
      </w:r>
      <w:proofErr w:type="gramEnd"/>
      <w:r>
        <w:t xml:space="preserve"> and the clarity of the information provided. If </w:t>
      </w:r>
      <w:proofErr w:type="gramStart"/>
      <w:r>
        <w:t>necessary</w:t>
      </w:r>
      <w:proofErr w:type="gramEnd"/>
      <w:r>
        <w:t xml:space="preserve"> further information will be sought from you. </w:t>
      </w:r>
    </w:p>
    <w:p w14:paraId="129FBF1D" w14:textId="2A160060" w:rsidR="005010E0" w:rsidRDefault="000F4874" w:rsidP="000F4874">
      <w:pPr>
        <w:pStyle w:val="Heading2"/>
      </w:pPr>
      <w:bookmarkStart w:id="68" w:name="_Toc155699724"/>
      <w:r>
        <w:t>Meeting</w:t>
      </w:r>
      <w:bookmarkEnd w:id="68"/>
    </w:p>
    <w:p w14:paraId="157386C4" w14:textId="30E7A2DC" w:rsidR="005010E0" w:rsidRDefault="005010E0" w:rsidP="00AC5CE2">
      <w:pPr>
        <w:jc w:val="both"/>
      </w:pPr>
      <w:r>
        <w:t xml:space="preserve">Where any meeting is arranged under this policy, away from school premises if you so wish, you can be accompanied by a trade union or professional association representative or work colleague. </w:t>
      </w:r>
    </w:p>
    <w:p w14:paraId="0C05CEC5" w14:textId="1A6C70AA" w:rsidR="005010E0" w:rsidRDefault="000F4874" w:rsidP="000F4874">
      <w:pPr>
        <w:pStyle w:val="Heading2"/>
      </w:pPr>
      <w:bookmarkStart w:id="69" w:name="_Toc155699725"/>
      <w:r>
        <w:t>M</w:t>
      </w:r>
      <w:r w:rsidRPr="000F4874">
        <w:t xml:space="preserve">inimise any </w:t>
      </w:r>
      <w:proofErr w:type="gramStart"/>
      <w:r w:rsidRPr="000F4874">
        <w:t>difficulties</w:t>
      </w:r>
      <w:bookmarkEnd w:id="69"/>
      <w:proofErr w:type="gramEnd"/>
    </w:p>
    <w:p w14:paraId="55DA0C92" w14:textId="5BE7AD46" w:rsidR="005010E0" w:rsidRDefault="005010E0" w:rsidP="00AC5CE2">
      <w:pPr>
        <w:jc w:val="both"/>
      </w:pPr>
      <w:r>
        <w:t xml:space="preserve">The Governing Body will take steps to minimise any difficulties which you may experience </w:t>
      </w:r>
      <w:proofErr w:type="gramStart"/>
      <w:r>
        <w:t>as a result of</w:t>
      </w:r>
      <w:proofErr w:type="gramEnd"/>
      <w:r>
        <w:t xml:space="preserve"> raising a concern. For example, if you are required to give evidence in criminal or disciplinary proceedings, arrangements will be made for you to receive appropriate advice about the procedure. </w:t>
      </w:r>
    </w:p>
    <w:p w14:paraId="29210EF0" w14:textId="580C67ED" w:rsidR="005010E0" w:rsidRDefault="00CA6C12" w:rsidP="00CA6C12">
      <w:pPr>
        <w:pStyle w:val="Heading2"/>
      </w:pPr>
      <w:bookmarkStart w:id="70" w:name="_Toc155699726"/>
      <w:r>
        <w:t>O</w:t>
      </w:r>
      <w:r w:rsidRPr="00CA6C12">
        <w:t>utcome</w:t>
      </w:r>
      <w:bookmarkEnd w:id="70"/>
    </w:p>
    <w:p w14:paraId="7446D51E" w14:textId="7129CC54" w:rsidR="005010E0" w:rsidRDefault="005010E0" w:rsidP="00AC5CE2">
      <w:pPr>
        <w:jc w:val="both"/>
      </w:pPr>
      <w:r>
        <w:t xml:space="preserve">It is accepted that you need to be assured that the matter has been properly addressed. Thus, subject to legal constraints, you will be informed of the outcome of any investigation. </w:t>
      </w:r>
    </w:p>
    <w:p w14:paraId="078C4095" w14:textId="316C2CF1" w:rsidR="005010E0" w:rsidRDefault="005010E0" w:rsidP="00CA6C12">
      <w:pPr>
        <w:pStyle w:val="Heading1"/>
      </w:pPr>
      <w:bookmarkStart w:id="71" w:name="_Toc155699727"/>
      <w:r>
        <w:t>The Responsible Officer</w:t>
      </w:r>
      <w:bookmarkEnd w:id="71"/>
      <w:r>
        <w:t xml:space="preserve"> </w:t>
      </w:r>
    </w:p>
    <w:p w14:paraId="2A963626" w14:textId="3B16C7DD" w:rsidR="005010E0" w:rsidRDefault="001D0A79" w:rsidP="001D0A79">
      <w:pPr>
        <w:pStyle w:val="Heading2"/>
      </w:pPr>
      <w:bookmarkStart w:id="72" w:name="_Toc155699728"/>
      <w:r w:rsidRPr="001D0A79">
        <w:t>Executive Headteacher</w:t>
      </w:r>
      <w:bookmarkEnd w:id="72"/>
    </w:p>
    <w:p w14:paraId="5FA8151D" w14:textId="10CF171E" w:rsidR="005010E0" w:rsidRDefault="005010E0" w:rsidP="00AC5CE2">
      <w:pPr>
        <w:jc w:val="both"/>
      </w:pPr>
      <w:r>
        <w:t>The</w:t>
      </w:r>
      <w:r w:rsidR="001D0A79">
        <w:t xml:space="preserve"> Executive </w:t>
      </w:r>
      <w:r>
        <w:t xml:space="preserve">Headteacher has overall responsibility for the maintenance and operation of this policy in respect of concerns raised formally within the </w:t>
      </w:r>
      <w:proofErr w:type="gramStart"/>
      <w:r>
        <w:t>school, and</w:t>
      </w:r>
      <w:proofErr w:type="gramEnd"/>
      <w:r>
        <w:t xml:space="preserve"> should maintain a record of concerns raised and the outcome to report as necessary to the Governing Body. </w:t>
      </w:r>
    </w:p>
    <w:p w14:paraId="4E3ED40C" w14:textId="3EF08D1A" w:rsidR="005010E0" w:rsidRDefault="00CA6C12" w:rsidP="001D0A79">
      <w:pPr>
        <w:pStyle w:val="Heading2"/>
      </w:pPr>
      <w:bookmarkStart w:id="73" w:name="_Toc155699729"/>
      <w:r w:rsidRPr="00CA6C12">
        <w:t>Director of Corporate Services</w:t>
      </w:r>
      <w:bookmarkEnd w:id="73"/>
    </w:p>
    <w:p w14:paraId="5B59BA62" w14:textId="20A79727" w:rsidR="005010E0" w:rsidRDefault="005010E0" w:rsidP="00AC5CE2">
      <w:pPr>
        <w:jc w:val="both"/>
      </w:pPr>
      <w:r>
        <w:t xml:space="preserve">The council's Director of Corporate Services has overall responsibility for the maintenance and operation of this policy in respect of concerns raised formally outside the management of the school and will maintain appropriate records of concerns raised and report as necessary to the council. </w:t>
      </w:r>
    </w:p>
    <w:p w14:paraId="50B8589C" w14:textId="77777777" w:rsidR="001738B7" w:rsidRDefault="001738B7">
      <w:pPr>
        <w:rPr>
          <w:rFonts w:asciiTheme="majorHAnsi" w:eastAsiaTheme="majorEastAsia" w:hAnsiTheme="majorHAnsi" w:cstheme="majorBidi"/>
          <w:color w:val="873168"/>
          <w:sz w:val="32"/>
          <w:szCs w:val="32"/>
        </w:rPr>
      </w:pPr>
      <w:r>
        <w:br w:type="page"/>
      </w:r>
    </w:p>
    <w:p w14:paraId="48592E4D" w14:textId="22CDEAE0" w:rsidR="005010E0" w:rsidRDefault="005010E0" w:rsidP="00723C7B">
      <w:pPr>
        <w:pStyle w:val="Heading1"/>
      </w:pPr>
      <w:bookmarkStart w:id="74" w:name="_Toc155699730"/>
      <w:r>
        <w:lastRenderedPageBreak/>
        <w:t>How the matter can be taken further</w:t>
      </w:r>
      <w:bookmarkEnd w:id="74"/>
      <w:r>
        <w:t xml:space="preserve"> </w:t>
      </w:r>
    </w:p>
    <w:p w14:paraId="20521265" w14:textId="27B47E57" w:rsidR="005010E0" w:rsidRDefault="00723C7B" w:rsidP="00723C7B">
      <w:pPr>
        <w:pStyle w:val="Heading2"/>
      </w:pPr>
      <w:bookmarkStart w:id="75" w:name="_Toc155699731"/>
      <w:r>
        <w:t>Contacts</w:t>
      </w:r>
      <w:bookmarkEnd w:id="75"/>
    </w:p>
    <w:p w14:paraId="07987F0B" w14:textId="07BFAB04" w:rsidR="005010E0" w:rsidRDefault="005010E0" w:rsidP="00AC5CE2">
      <w:pPr>
        <w:jc w:val="both"/>
      </w:pPr>
      <w:r>
        <w:t xml:space="preserve">This policy is intended to provide you with an avenue within the </w:t>
      </w:r>
      <w:proofErr w:type="gramStart"/>
      <w:r>
        <w:t>School</w:t>
      </w:r>
      <w:proofErr w:type="gramEnd"/>
      <w:r>
        <w:t xml:space="preserve">/council to raise concerns. The Governing Body hopes you will be satisfied with any action taken. If you are not, and if you feel it is right to take the matter outside the </w:t>
      </w:r>
      <w:proofErr w:type="gramStart"/>
      <w:r>
        <w:t>School</w:t>
      </w:r>
      <w:proofErr w:type="gramEnd"/>
      <w:r>
        <w:t>/council, you may wish to contact your trade union/professional association or one of the following possible contact points: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6093"/>
      </w:tblGrid>
      <w:tr w:rsidR="001738B7" w:rsidRPr="00225E64" w14:paraId="616777CC" w14:textId="77777777" w:rsidTr="00F459F1">
        <w:tc>
          <w:tcPr>
            <w:tcW w:w="3546" w:type="dxa"/>
            <w:shd w:val="clear" w:color="auto" w:fill="auto"/>
          </w:tcPr>
          <w:p w14:paraId="664D0B1D" w14:textId="77777777" w:rsidR="001738B7" w:rsidRPr="00F459F1" w:rsidRDefault="001738B7" w:rsidP="0058405A">
            <w:pPr>
              <w:pStyle w:val="NormalWeb"/>
              <w:rPr>
                <w:rFonts w:asciiTheme="minorHAnsi" w:hAnsiTheme="minorHAnsi" w:cstheme="minorHAnsi"/>
                <w:sz w:val="22"/>
                <w:szCs w:val="22"/>
              </w:rPr>
            </w:pPr>
            <w:r w:rsidRPr="00F459F1">
              <w:rPr>
                <w:rFonts w:asciiTheme="minorHAnsi" w:hAnsiTheme="minorHAnsi" w:cstheme="minorHAnsi"/>
                <w:sz w:val="22"/>
                <w:szCs w:val="22"/>
              </w:rPr>
              <w:t>External Auditor</w:t>
            </w:r>
          </w:p>
        </w:tc>
        <w:tc>
          <w:tcPr>
            <w:tcW w:w="6093" w:type="dxa"/>
            <w:shd w:val="clear" w:color="auto" w:fill="auto"/>
          </w:tcPr>
          <w:p w14:paraId="34B04621" w14:textId="77777777" w:rsidR="001738B7" w:rsidRPr="00F459F1" w:rsidRDefault="001738B7" w:rsidP="0058405A">
            <w:pPr>
              <w:pStyle w:val="NormalWeb"/>
              <w:spacing w:before="0" w:after="0"/>
              <w:rPr>
                <w:rFonts w:asciiTheme="minorHAnsi" w:hAnsiTheme="minorHAnsi" w:cstheme="minorHAnsi"/>
                <w:sz w:val="22"/>
                <w:szCs w:val="22"/>
              </w:rPr>
            </w:pPr>
          </w:p>
          <w:p w14:paraId="697F3DB9"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Grant Thornton LLP</w:t>
            </w:r>
          </w:p>
          <w:p w14:paraId="516FC4F6"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4 Hardman Square</w:t>
            </w:r>
          </w:p>
          <w:p w14:paraId="47E3FAA4"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Spinningfields</w:t>
            </w:r>
          </w:p>
          <w:p w14:paraId="1013474A"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Manchester</w:t>
            </w:r>
          </w:p>
          <w:p w14:paraId="4EA28FF7"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M3 3EB</w:t>
            </w:r>
          </w:p>
          <w:p w14:paraId="4D79C568"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0161 953 6900</w:t>
            </w:r>
          </w:p>
          <w:p w14:paraId="5396F5FB"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Website: </w:t>
            </w:r>
            <w:hyperlink r:id="rId12" w:history="1">
              <w:r w:rsidRPr="00F459F1">
                <w:rPr>
                  <w:rStyle w:val="Hyperlink"/>
                  <w:rFonts w:asciiTheme="minorHAnsi" w:eastAsiaTheme="majorEastAsia" w:hAnsiTheme="minorHAnsi" w:cstheme="minorHAnsi"/>
                  <w:sz w:val="22"/>
                  <w:szCs w:val="22"/>
                </w:rPr>
                <w:t>https://www.grantthornton.co.uk/en/office-locations/?location=manchester</w:t>
              </w:r>
            </w:hyperlink>
          </w:p>
        </w:tc>
      </w:tr>
      <w:tr w:rsidR="001738B7" w:rsidRPr="00225E64" w14:paraId="28619EE2" w14:textId="77777777" w:rsidTr="00F459F1">
        <w:tc>
          <w:tcPr>
            <w:tcW w:w="3546" w:type="dxa"/>
          </w:tcPr>
          <w:p w14:paraId="596BB03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Public Concern at Work</w:t>
            </w:r>
          </w:p>
        </w:tc>
        <w:tc>
          <w:tcPr>
            <w:tcW w:w="6093" w:type="dxa"/>
          </w:tcPr>
          <w:p w14:paraId="1354F9EA"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Public Concern at Work</w:t>
            </w:r>
            <w:r w:rsidRPr="00F459F1">
              <w:rPr>
                <w:rFonts w:asciiTheme="minorHAnsi" w:hAnsiTheme="minorHAnsi" w:cstheme="minorHAnsi"/>
                <w:sz w:val="22"/>
                <w:szCs w:val="22"/>
              </w:rPr>
              <w:br/>
              <w:t>CAN Mezzanine</w:t>
            </w:r>
          </w:p>
          <w:p w14:paraId="3E04531C"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7-14 Great Dover Street</w:t>
            </w:r>
          </w:p>
          <w:p w14:paraId="46F52F7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London </w:t>
            </w:r>
          </w:p>
          <w:p w14:paraId="472BB1D7"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SE1 4YR</w:t>
            </w:r>
            <w:r w:rsidRPr="00F459F1">
              <w:rPr>
                <w:rFonts w:asciiTheme="minorHAnsi" w:hAnsiTheme="minorHAnsi" w:cstheme="minorHAnsi"/>
                <w:sz w:val="22"/>
                <w:szCs w:val="22"/>
              </w:rPr>
              <w:br/>
            </w: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020 7404 6609</w:t>
            </w:r>
          </w:p>
          <w:p w14:paraId="7252605E" w14:textId="77777777" w:rsidR="001738B7" w:rsidRPr="00F459F1" w:rsidRDefault="001738B7" w:rsidP="0058405A">
            <w:pPr>
              <w:pStyle w:val="NormalWeb"/>
              <w:spacing w:before="0" w:after="0"/>
              <w:rPr>
                <w:rFonts w:asciiTheme="minorHAnsi" w:hAnsiTheme="minorHAnsi" w:cstheme="minorHAnsi"/>
                <w:color w:val="auto"/>
                <w:sz w:val="22"/>
                <w:szCs w:val="22"/>
                <w:shd w:val="clear" w:color="auto" w:fill="FFFFFF"/>
              </w:rPr>
            </w:pPr>
            <w:r w:rsidRPr="00F459F1">
              <w:rPr>
                <w:rFonts w:asciiTheme="minorHAnsi" w:hAnsiTheme="minorHAnsi" w:cstheme="minorHAnsi"/>
                <w:color w:val="auto"/>
                <w:sz w:val="22"/>
                <w:szCs w:val="22"/>
                <w:shd w:val="clear" w:color="auto" w:fill="FFFFFF"/>
              </w:rPr>
              <w:t>Email: </w:t>
            </w:r>
            <w:hyperlink r:id="rId13" w:history="1">
              <w:r w:rsidRPr="00F459F1">
                <w:rPr>
                  <w:rStyle w:val="Hyperlink"/>
                  <w:rFonts w:asciiTheme="minorHAnsi" w:eastAsiaTheme="majorEastAsia" w:hAnsiTheme="minorHAnsi" w:cstheme="minorHAnsi"/>
                  <w:sz w:val="22"/>
                  <w:szCs w:val="22"/>
                  <w:shd w:val="clear" w:color="auto" w:fill="FFFFFF"/>
                </w:rPr>
                <w:t>whistle@pcaw.org.uk</w:t>
              </w:r>
            </w:hyperlink>
            <w:r w:rsidRPr="00F459F1">
              <w:rPr>
                <w:rFonts w:asciiTheme="minorHAnsi" w:hAnsiTheme="minorHAnsi" w:cstheme="minorHAnsi"/>
                <w:color w:val="auto"/>
                <w:sz w:val="22"/>
                <w:szCs w:val="22"/>
                <w:shd w:val="clear" w:color="auto" w:fill="FFFFFF"/>
              </w:rPr>
              <w:t xml:space="preserve"> </w:t>
            </w:r>
          </w:p>
          <w:p w14:paraId="5D47D921"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color w:val="auto"/>
                <w:sz w:val="22"/>
                <w:szCs w:val="22"/>
                <w:shd w:val="clear" w:color="auto" w:fill="FFFFFF"/>
              </w:rPr>
              <w:t xml:space="preserve">Website: </w:t>
            </w:r>
            <w:hyperlink r:id="rId14" w:history="1">
              <w:r w:rsidRPr="00F459F1">
                <w:rPr>
                  <w:rStyle w:val="Hyperlink"/>
                  <w:rFonts w:asciiTheme="minorHAnsi" w:eastAsiaTheme="majorEastAsia" w:hAnsiTheme="minorHAnsi" w:cstheme="minorHAnsi"/>
                  <w:sz w:val="22"/>
                  <w:szCs w:val="22"/>
                  <w:shd w:val="clear" w:color="auto" w:fill="FFFFFF"/>
                </w:rPr>
                <w:t>http://www.pcaw.org.uk/</w:t>
              </w:r>
            </w:hyperlink>
            <w:r w:rsidRPr="00F459F1">
              <w:rPr>
                <w:rFonts w:asciiTheme="minorHAnsi" w:hAnsiTheme="minorHAnsi" w:cstheme="minorHAnsi"/>
                <w:color w:val="auto"/>
                <w:sz w:val="22"/>
                <w:szCs w:val="22"/>
                <w:shd w:val="clear" w:color="auto" w:fill="FFFFFF"/>
              </w:rPr>
              <w:t xml:space="preserve"> </w:t>
            </w:r>
          </w:p>
        </w:tc>
      </w:tr>
      <w:tr w:rsidR="001738B7" w:rsidRPr="00225E64" w14:paraId="7516B792" w14:textId="77777777" w:rsidTr="00F459F1">
        <w:tc>
          <w:tcPr>
            <w:tcW w:w="3546" w:type="dxa"/>
          </w:tcPr>
          <w:p w14:paraId="4418FA0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Lancashire Constabulary</w:t>
            </w:r>
          </w:p>
          <w:p w14:paraId="0D3D962C" w14:textId="77777777" w:rsidR="001738B7" w:rsidRPr="00F459F1" w:rsidRDefault="001738B7" w:rsidP="0058405A">
            <w:pPr>
              <w:rPr>
                <w:rFonts w:cstheme="minorHAnsi"/>
                <w:color w:val="000000"/>
              </w:rPr>
            </w:pPr>
          </w:p>
        </w:tc>
        <w:tc>
          <w:tcPr>
            <w:tcW w:w="6093" w:type="dxa"/>
          </w:tcPr>
          <w:p w14:paraId="0EB6DA79"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Lancashire Constabulary Headquarters</w:t>
            </w:r>
          </w:p>
          <w:p w14:paraId="17E8082F"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PO Box 77</w:t>
            </w:r>
          </w:p>
          <w:p w14:paraId="3B8EBDB4"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Hutton </w:t>
            </w:r>
          </w:p>
          <w:p w14:paraId="6E1078EE"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Preston</w:t>
            </w:r>
          </w:p>
          <w:p w14:paraId="08FC3AC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PR4 5SB</w:t>
            </w:r>
            <w:r w:rsidRPr="00F459F1">
              <w:rPr>
                <w:rFonts w:asciiTheme="minorHAnsi" w:hAnsiTheme="minorHAnsi" w:cstheme="minorHAnsi"/>
                <w:sz w:val="22"/>
                <w:szCs w:val="22"/>
              </w:rPr>
              <w:br/>
            </w: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101 </w:t>
            </w:r>
          </w:p>
          <w:p w14:paraId="4F687328"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Website: </w:t>
            </w:r>
            <w:hyperlink r:id="rId15" w:history="1">
              <w:r w:rsidRPr="00F459F1">
                <w:rPr>
                  <w:rStyle w:val="Hyperlink"/>
                  <w:rFonts w:asciiTheme="minorHAnsi" w:eastAsiaTheme="majorEastAsia" w:hAnsiTheme="minorHAnsi" w:cstheme="minorHAnsi"/>
                  <w:sz w:val="22"/>
                  <w:szCs w:val="22"/>
                </w:rPr>
                <w:t>https://www.lancashire.police.uk/</w:t>
              </w:r>
            </w:hyperlink>
          </w:p>
        </w:tc>
      </w:tr>
      <w:tr w:rsidR="001738B7" w:rsidRPr="00225E64" w14:paraId="2E3BFEF0" w14:textId="77777777" w:rsidTr="00F459F1">
        <w:tc>
          <w:tcPr>
            <w:tcW w:w="3546" w:type="dxa"/>
            <w:shd w:val="clear" w:color="auto" w:fill="auto"/>
          </w:tcPr>
          <w:p w14:paraId="038D476A" w14:textId="77777777" w:rsidR="001738B7" w:rsidRPr="00F459F1" w:rsidRDefault="001738B7" w:rsidP="0058405A">
            <w:pPr>
              <w:pStyle w:val="NormalWeb"/>
              <w:spacing w:before="0"/>
              <w:rPr>
                <w:rFonts w:asciiTheme="minorHAnsi" w:hAnsiTheme="minorHAnsi" w:cstheme="minorHAnsi"/>
                <w:sz w:val="22"/>
                <w:szCs w:val="22"/>
              </w:rPr>
            </w:pPr>
            <w:r w:rsidRPr="00F459F1">
              <w:rPr>
                <w:rFonts w:asciiTheme="minorHAnsi" w:hAnsiTheme="minorHAnsi" w:cstheme="minorHAnsi"/>
                <w:sz w:val="22"/>
                <w:szCs w:val="22"/>
              </w:rPr>
              <w:t>Action Fraud</w:t>
            </w:r>
          </w:p>
        </w:tc>
        <w:tc>
          <w:tcPr>
            <w:tcW w:w="6093" w:type="dxa"/>
            <w:shd w:val="clear" w:color="auto" w:fill="auto"/>
          </w:tcPr>
          <w:p w14:paraId="5DF96C39" w14:textId="77777777" w:rsidR="001738B7" w:rsidRPr="00F459F1" w:rsidRDefault="001738B7" w:rsidP="0058405A">
            <w:pPr>
              <w:pStyle w:val="NormalWeb"/>
              <w:spacing w:before="0" w:after="0"/>
              <w:rPr>
                <w:rStyle w:val="Hyperlink"/>
                <w:rFonts w:asciiTheme="minorHAnsi" w:eastAsiaTheme="majorEastAsia" w:hAnsiTheme="minorHAnsi" w:cstheme="minorHAnsi"/>
                <w:color w:val="auto"/>
                <w:sz w:val="22"/>
                <w:szCs w:val="22"/>
              </w:rPr>
            </w:pPr>
            <w:r w:rsidRPr="00F459F1">
              <w:rPr>
                <w:rFonts w:asciiTheme="minorHAnsi" w:hAnsiTheme="minorHAnsi" w:cstheme="minorHAnsi"/>
                <w:sz w:val="22"/>
                <w:szCs w:val="22"/>
              </w:rPr>
              <w:sym w:font="Wingdings" w:char="F028"/>
            </w:r>
            <w:r w:rsidRPr="00F459F1">
              <w:rPr>
                <w:rStyle w:val="fn"/>
                <w:rFonts w:asciiTheme="minorHAnsi" w:hAnsiTheme="minorHAnsi" w:cstheme="minorHAnsi"/>
                <w:sz w:val="22"/>
                <w:szCs w:val="22"/>
              </w:rPr>
              <w:t xml:space="preserve">: </w:t>
            </w:r>
            <w:hyperlink r:id="rId16" w:tgtFrame="_blank" w:tooltip="Action Fraud" w:history="1">
              <w:r w:rsidRPr="00F459F1">
                <w:rPr>
                  <w:rStyle w:val="Hyperlink"/>
                  <w:rFonts w:asciiTheme="minorHAnsi" w:eastAsiaTheme="majorEastAsia" w:hAnsiTheme="minorHAnsi" w:cstheme="minorHAnsi"/>
                  <w:color w:val="auto"/>
                  <w:sz w:val="22"/>
                  <w:szCs w:val="22"/>
                </w:rPr>
                <w:t>0300 123 2040</w:t>
              </w:r>
            </w:hyperlink>
          </w:p>
          <w:p w14:paraId="44B9A1D2" w14:textId="77777777" w:rsidR="001738B7" w:rsidRPr="00F459F1" w:rsidRDefault="001738B7" w:rsidP="0058405A">
            <w:pPr>
              <w:pStyle w:val="NormalWeb"/>
              <w:spacing w:before="0" w:after="0"/>
              <w:rPr>
                <w:rStyle w:val="Hyperlink"/>
                <w:rFonts w:asciiTheme="minorHAnsi" w:eastAsiaTheme="majorEastAsia" w:hAnsiTheme="minorHAnsi" w:cstheme="minorHAnsi"/>
                <w:color w:val="000000"/>
                <w:sz w:val="22"/>
                <w:szCs w:val="22"/>
              </w:rPr>
            </w:pPr>
            <w:r w:rsidRPr="00F459F1">
              <w:rPr>
                <w:rStyle w:val="fn"/>
                <w:rFonts w:asciiTheme="minorHAnsi" w:hAnsiTheme="minorHAnsi" w:cstheme="minorHAnsi"/>
                <w:sz w:val="22"/>
                <w:szCs w:val="22"/>
              </w:rPr>
              <w:t xml:space="preserve">Website: </w:t>
            </w:r>
            <w:hyperlink r:id="rId17" w:history="1">
              <w:r w:rsidRPr="00F459F1">
                <w:rPr>
                  <w:rStyle w:val="Hyperlink"/>
                  <w:rFonts w:asciiTheme="minorHAnsi" w:eastAsiaTheme="majorEastAsia" w:hAnsiTheme="minorHAnsi" w:cstheme="minorHAnsi"/>
                  <w:sz w:val="22"/>
                  <w:szCs w:val="22"/>
                </w:rPr>
                <w:t>https://www.actionfraud.police.uk/</w:t>
              </w:r>
            </w:hyperlink>
          </w:p>
          <w:p w14:paraId="2081CA56" w14:textId="77777777" w:rsidR="001738B7" w:rsidRPr="00F459F1" w:rsidRDefault="001738B7" w:rsidP="0058405A">
            <w:pPr>
              <w:pStyle w:val="NormalWeb"/>
              <w:spacing w:before="0" w:after="0"/>
              <w:rPr>
                <w:rStyle w:val="fn"/>
                <w:rFonts w:asciiTheme="minorHAnsi" w:hAnsiTheme="minorHAnsi" w:cstheme="minorHAnsi"/>
                <w:sz w:val="22"/>
                <w:szCs w:val="22"/>
              </w:rPr>
            </w:pPr>
          </w:p>
        </w:tc>
      </w:tr>
      <w:tr w:rsidR="001738B7" w:rsidRPr="00225E64" w14:paraId="41B3F15D" w14:textId="77777777" w:rsidTr="00F459F1">
        <w:tc>
          <w:tcPr>
            <w:tcW w:w="3546" w:type="dxa"/>
          </w:tcPr>
          <w:p w14:paraId="4EB011C8" w14:textId="77777777" w:rsidR="001738B7" w:rsidRPr="00F459F1" w:rsidRDefault="001738B7" w:rsidP="0058405A">
            <w:pPr>
              <w:pStyle w:val="NormalWeb"/>
              <w:spacing w:before="0" w:after="0"/>
              <w:rPr>
                <w:rFonts w:asciiTheme="minorHAnsi" w:hAnsiTheme="minorHAnsi" w:cstheme="minorHAnsi"/>
                <w:color w:val="auto"/>
                <w:sz w:val="22"/>
                <w:szCs w:val="22"/>
              </w:rPr>
            </w:pPr>
            <w:r w:rsidRPr="00F459F1">
              <w:rPr>
                <w:rFonts w:asciiTheme="minorHAnsi" w:hAnsiTheme="minorHAnsi" w:cstheme="minorHAnsi"/>
                <w:color w:val="auto"/>
                <w:sz w:val="22"/>
                <w:szCs w:val="22"/>
              </w:rPr>
              <w:t>HM Customs and Excise</w:t>
            </w:r>
          </w:p>
          <w:p w14:paraId="53A70244" w14:textId="77777777" w:rsidR="001738B7" w:rsidRPr="00F459F1" w:rsidRDefault="001738B7" w:rsidP="0058405A">
            <w:pPr>
              <w:rPr>
                <w:rFonts w:cstheme="minorHAnsi"/>
                <w:color w:val="000000"/>
              </w:rPr>
            </w:pPr>
          </w:p>
        </w:tc>
        <w:tc>
          <w:tcPr>
            <w:tcW w:w="6093" w:type="dxa"/>
          </w:tcPr>
          <w:p w14:paraId="490ED806" w14:textId="77777777" w:rsidR="001738B7" w:rsidRPr="00F459F1" w:rsidRDefault="001738B7" w:rsidP="0058405A">
            <w:pPr>
              <w:pStyle w:val="Default"/>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w:t>
            </w:r>
            <w:r w:rsidRPr="00F459F1">
              <w:rPr>
                <w:rStyle w:val="fn"/>
                <w:rFonts w:asciiTheme="minorHAnsi" w:hAnsiTheme="minorHAnsi" w:cstheme="minorHAnsi"/>
                <w:sz w:val="22"/>
                <w:szCs w:val="22"/>
                <w:lang w:val="en"/>
              </w:rPr>
              <w:t xml:space="preserve">HMRC Fraud Hotline </w:t>
            </w:r>
            <w:r w:rsidRPr="00F459F1">
              <w:rPr>
                <w:rFonts w:asciiTheme="minorHAnsi" w:hAnsiTheme="minorHAnsi" w:cstheme="minorHAnsi"/>
                <w:sz w:val="22"/>
                <w:szCs w:val="22"/>
                <w:lang w:val="en"/>
              </w:rPr>
              <w:br/>
            </w:r>
            <w:r w:rsidRPr="00F459F1">
              <w:rPr>
                <w:rFonts w:asciiTheme="minorHAnsi" w:hAnsiTheme="minorHAnsi" w:cstheme="minorHAnsi"/>
                <w:sz w:val="22"/>
                <w:szCs w:val="22"/>
              </w:rPr>
              <w:t>Cardiff</w:t>
            </w:r>
          </w:p>
          <w:p w14:paraId="5982388B" w14:textId="77777777" w:rsidR="001738B7" w:rsidRPr="00F459F1" w:rsidRDefault="001738B7" w:rsidP="0058405A">
            <w:pPr>
              <w:pStyle w:val="Default"/>
              <w:rPr>
                <w:rFonts w:asciiTheme="minorHAnsi" w:hAnsiTheme="minorHAnsi" w:cstheme="minorHAnsi"/>
                <w:sz w:val="22"/>
                <w:szCs w:val="22"/>
              </w:rPr>
            </w:pPr>
            <w:r w:rsidRPr="00F459F1">
              <w:rPr>
                <w:rFonts w:asciiTheme="minorHAnsi" w:hAnsiTheme="minorHAnsi" w:cstheme="minorHAnsi"/>
                <w:sz w:val="22"/>
                <w:szCs w:val="22"/>
              </w:rPr>
              <w:t>CF14 5ZN</w:t>
            </w:r>
          </w:p>
          <w:p w14:paraId="73C00895" w14:textId="77777777" w:rsidR="001738B7" w:rsidRPr="00F459F1" w:rsidRDefault="001738B7" w:rsidP="0058405A">
            <w:pPr>
              <w:pStyle w:val="Default"/>
              <w:rPr>
                <w:rFonts w:asciiTheme="minorHAnsi" w:hAnsiTheme="minorHAnsi" w:cstheme="minorHAnsi"/>
                <w:sz w:val="22"/>
                <w:szCs w:val="22"/>
              </w:rPr>
            </w:pP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w:t>
            </w:r>
            <w:r w:rsidRPr="00F459F1">
              <w:rPr>
                <w:rFonts w:asciiTheme="minorHAnsi" w:hAnsiTheme="minorHAnsi" w:cstheme="minorHAnsi"/>
                <w:sz w:val="22"/>
                <w:szCs w:val="22"/>
                <w:lang w:val="en"/>
              </w:rPr>
              <w:t xml:space="preserve"> 0800 788 887</w:t>
            </w:r>
            <w:r w:rsidRPr="00F459F1">
              <w:rPr>
                <w:rFonts w:asciiTheme="minorHAnsi" w:hAnsiTheme="minorHAnsi" w:cstheme="minorHAnsi"/>
                <w:sz w:val="22"/>
                <w:szCs w:val="22"/>
              </w:rPr>
              <w:t xml:space="preserve"> </w:t>
            </w:r>
          </w:p>
          <w:p w14:paraId="29161F09" w14:textId="77777777" w:rsidR="001738B7" w:rsidRPr="00F459F1" w:rsidRDefault="001738B7" w:rsidP="0058405A">
            <w:pPr>
              <w:pStyle w:val="Default"/>
              <w:rPr>
                <w:rStyle w:val="Hyperlink"/>
                <w:rFonts w:asciiTheme="minorHAnsi" w:hAnsiTheme="minorHAnsi" w:cstheme="minorHAnsi"/>
                <w:sz w:val="22"/>
                <w:szCs w:val="22"/>
              </w:rPr>
            </w:pPr>
            <w:r w:rsidRPr="00F459F1">
              <w:rPr>
                <w:rFonts w:asciiTheme="minorHAnsi" w:hAnsiTheme="minorHAnsi" w:cstheme="minorHAnsi"/>
                <w:sz w:val="22"/>
                <w:szCs w:val="22"/>
              </w:rPr>
              <w:t xml:space="preserve">Website: </w:t>
            </w:r>
            <w:hyperlink r:id="rId18" w:history="1">
              <w:r w:rsidRPr="00F459F1">
                <w:rPr>
                  <w:rStyle w:val="Hyperlink"/>
                  <w:rFonts w:asciiTheme="minorHAnsi" w:hAnsiTheme="minorHAnsi" w:cstheme="minorHAnsi"/>
                  <w:sz w:val="22"/>
                  <w:szCs w:val="22"/>
                </w:rPr>
                <w:t>https://www.gov.uk/government/organisations/hm-revenue-customs/contact/customs-excise-and-vat-fraud-reporting</w:t>
              </w:r>
            </w:hyperlink>
          </w:p>
          <w:p w14:paraId="50B16D1E" w14:textId="77777777" w:rsidR="001738B7" w:rsidRPr="00F459F1" w:rsidRDefault="001738B7" w:rsidP="0058405A">
            <w:pPr>
              <w:pStyle w:val="Default"/>
              <w:rPr>
                <w:rFonts w:asciiTheme="minorHAnsi" w:hAnsiTheme="minorHAnsi" w:cstheme="minorHAnsi"/>
                <w:sz w:val="22"/>
                <w:szCs w:val="22"/>
              </w:rPr>
            </w:pPr>
          </w:p>
        </w:tc>
      </w:tr>
      <w:tr w:rsidR="001738B7" w:rsidRPr="00225E64" w14:paraId="09F4F7DE" w14:textId="77777777" w:rsidTr="00F459F1">
        <w:tc>
          <w:tcPr>
            <w:tcW w:w="3546" w:type="dxa"/>
          </w:tcPr>
          <w:p w14:paraId="2F3F51FB"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The Information Commissioner</w:t>
            </w:r>
          </w:p>
        </w:tc>
        <w:tc>
          <w:tcPr>
            <w:tcW w:w="6093" w:type="dxa"/>
          </w:tcPr>
          <w:p w14:paraId="2B38D1D1"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The Office of the Information Commissioner</w:t>
            </w:r>
          </w:p>
          <w:p w14:paraId="3DD60B47"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Wycliffe House</w:t>
            </w:r>
          </w:p>
          <w:p w14:paraId="577B8027"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Water Lane</w:t>
            </w:r>
          </w:p>
          <w:p w14:paraId="37F03E72"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Wilmslow</w:t>
            </w:r>
          </w:p>
          <w:p w14:paraId="169872EF"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Cheshire</w:t>
            </w:r>
          </w:p>
          <w:p w14:paraId="717DF44B"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SK9 5AF</w:t>
            </w:r>
          </w:p>
          <w:p w14:paraId="0811C74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0303 123 1113</w:t>
            </w:r>
          </w:p>
          <w:p w14:paraId="2D1797BC" w14:textId="77777777" w:rsidR="001738B7" w:rsidRPr="00F459F1" w:rsidRDefault="001738B7" w:rsidP="0058405A">
            <w:pPr>
              <w:autoSpaceDE w:val="0"/>
              <w:autoSpaceDN w:val="0"/>
              <w:adjustRightInd w:val="0"/>
              <w:spacing w:after="0"/>
              <w:rPr>
                <w:rFonts w:cstheme="minorHAnsi"/>
                <w:color w:val="0000FF"/>
                <w:u w:val="single"/>
                <w:lang w:val="en"/>
              </w:rPr>
            </w:pPr>
            <w:r w:rsidRPr="00F459F1">
              <w:rPr>
                <w:rFonts w:cstheme="minorHAnsi"/>
                <w:color w:val="000000"/>
                <w:lang w:val="en"/>
              </w:rPr>
              <w:t xml:space="preserve">Website: </w:t>
            </w:r>
            <w:hyperlink r:id="rId19" w:history="1">
              <w:r w:rsidRPr="00F459F1">
                <w:rPr>
                  <w:rFonts w:cstheme="minorHAnsi"/>
                  <w:color w:val="0000FF"/>
                  <w:u w:val="single"/>
                  <w:lang w:val="en"/>
                </w:rPr>
                <w:t>https://ico.org.uk/</w:t>
              </w:r>
            </w:hyperlink>
          </w:p>
          <w:p w14:paraId="7D24DB10" w14:textId="77777777" w:rsidR="001738B7" w:rsidRPr="00F459F1" w:rsidRDefault="001738B7" w:rsidP="0058405A">
            <w:pPr>
              <w:autoSpaceDE w:val="0"/>
              <w:autoSpaceDN w:val="0"/>
              <w:adjustRightInd w:val="0"/>
              <w:spacing w:after="0"/>
              <w:rPr>
                <w:rFonts w:cstheme="minorHAnsi"/>
                <w:color w:val="000000"/>
                <w:lang w:val="en"/>
              </w:rPr>
            </w:pPr>
          </w:p>
        </w:tc>
      </w:tr>
      <w:tr w:rsidR="001738B7" w:rsidRPr="00225E64" w14:paraId="229F463C" w14:textId="77777777" w:rsidTr="00F459F1">
        <w:tc>
          <w:tcPr>
            <w:tcW w:w="3546" w:type="dxa"/>
          </w:tcPr>
          <w:p w14:paraId="15D5A74A"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lastRenderedPageBreak/>
              <w:t>The Environment Agency</w:t>
            </w:r>
          </w:p>
        </w:tc>
        <w:tc>
          <w:tcPr>
            <w:tcW w:w="6093" w:type="dxa"/>
          </w:tcPr>
          <w:p w14:paraId="407F78BB"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National Customer Contact Centre</w:t>
            </w:r>
          </w:p>
          <w:p w14:paraId="75477645"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PO Box 544</w:t>
            </w:r>
          </w:p>
          <w:p w14:paraId="51913B30"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Rotherham</w:t>
            </w:r>
          </w:p>
          <w:p w14:paraId="4B987FAC"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S60 1BY</w:t>
            </w:r>
          </w:p>
          <w:p w14:paraId="3466BE28"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03708 506 506</w:t>
            </w:r>
          </w:p>
          <w:p w14:paraId="6499C1BF"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Email: </w:t>
            </w:r>
            <w:hyperlink r:id="rId20" w:history="1">
              <w:r w:rsidRPr="00F459F1">
                <w:rPr>
                  <w:rStyle w:val="Hyperlink"/>
                  <w:rFonts w:asciiTheme="minorHAnsi" w:eastAsiaTheme="majorEastAsia" w:hAnsiTheme="minorHAnsi" w:cstheme="minorHAnsi"/>
                  <w:sz w:val="22"/>
                  <w:szCs w:val="22"/>
                </w:rPr>
                <w:t>enquiries@environment-agency.gov.uk</w:t>
              </w:r>
            </w:hyperlink>
            <w:r w:rsidRPr="00F459F1">
              <w:rPr>
                <w:rFonts w:asciiTheme="minorHAnsi" w:hAnsiTheme="minorHAnsi" w:cstheme="minorHAnsi"/>
                <w:sz w:val="22"/>
                <w:szCs w:val="22"/>
              </w:rPr>
              <w:t xml:space="preserve"> </w:t>
            </w:r>
          </w:p>
          <w:p w14:paraId="79AAA595" w14:textId="77777777" w:rsidR="001738B7" w:rsidRPr="00F459F1" w:rsidRDefault="001738B7" w:rsidP="0058405A">
            <w:pPr>
              <w:pStyle w:val="NormalWeb"/>
              <w:spacing w:before="0" w:after="0"/>
              <w:rPr>
                <w:rFonts w:asciiTheme="minorHAnsi" w:hAnsiTheme="minorHAnsi" w:cstheme="minorHAnsi"/>
                <w:sz w:val="22"/>
                <w:szCs w:val="22"/>
                <w:u w:val="single"/>
                <w:lang w:val="en"/>
              </w:rPr>
            </w:pPr>
            <w:r w:rsidRPr="00F459F1">
              <w:rPr>
                <w:rFonts w:asciiTheme="minorHAnsi" w:hAnsiTheme="minorHAnsi" w:cstheme="minorHAnsi"/>
                <w:sz w:val="22"/>
                <w:szCs w:val="22"/>
                <w:lang w:val="en"/>
              </w:rPr>
              <w:t xml:space="preserve">Website: </w:t>
            </w:r>
            <w:hyperlink r:id="rId21" w:history="1">
              <w:r w:rsidRPr="00F459F1">
                <w:rPr>
                  <w:rStyle w:val="Hyperlink"/>
                  <w:rFonts w:asciiTheme="minorHAnsi" w:eastAsiaTheme="majorEastAsia" w:hAnsiTheme="minorHAnsi" w:cstheme="minorHAnsi"/>
                  <w:sz w:val="22"/>
                  <w:szCs w:val="22"/>
                  <w:lang w:val="en"/>
                </w:rPr>
                <w:t>https://www.gov.uk/government/organisations/environment-agency</w:t>
              </w:r>
            </w:hyperlink>
          </w:p>
        </w:tc>
      </w:tr>
      <w:tr w:rsidR="001738B7" w:rsidRPr="00225E64" w14:paraId="6789EE70" w14:textId="77777777" w:rsidTr="00F459F1">
        <w:tc>
          <w:tcPr>
            <w:tcW w:w="3546" w:type="dxa"/>
          </w:tcPr>
          <w:p w14:paraId="53561E13"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Health and Safety Executive</w:t>
            </w:r>
          </w:p>
        </w:tc>
        <w:tc>
          <w:tcPr>
            <w:tcW w:w="6093" w:type="dxa"/>
          </w:tcPr>
          <w:p w14:paraId="29CC942C"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A"/>
            </w:r>
            <w:r w:rsidRPr="00F459F1">
              <w:rPr>
                <w:rFonts w:asciiTheme="minorHAnsi" w:hAnsiTheme="minorHAnsi" w:cstheme="minorHAnsi"/>
                <w:sz w:val="22"/>
                <w:szCs w:val="22"/>
              </w:rPr>
              <w:t xml:space="preserve"> Health &amp; Safety Executive</w:t>
            </w:r>
          </w:p>
          <w:p w14:paraId="285D2A96"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Redgrave Court</w:t>
            </w:r>
          </w:p>
          <w:p w14:paraId="193784BA"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Merton Road</w:t>
            </w:r>
          </w:p>
          <w:p w14:paraId="01EB8AF2"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Bootle</w:t>
            </w:r>
          </w:p>
          <w:p w14:paraId="443E224E"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Merseyside</w:t>
            </w:r>
          </w:p>
          <w:p w14:paraId="1EB6F39D"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L20 7HS</w:t>
            </w:r>
          </w:p>
          <w:p w14:paraId="6BACA061"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sym w:font="Wingdings" w:char="F028"/>
            </w:r>
            <w:r w:rsidRPr="00F459F1">
              <w:rPr>
                <w:rFonts w:asciiTheme="minorHAnsi" w:hAnsiTheme="minorHAnsi" w:cstheme="minorHAnsi"/>
                <w:sz w:val="22"/>
                <w:szCs w:val="22"/>
              </w:rPr>
              <w:t xml:space="preserve"> 0300 003 1747</w:t>
            </w:r>
          </w:p>
          <w:p w14:paraId="58919AFA" w14:textId="77777777" w:rsidR="001738B7" w:rsidRPr="00F459F1" w:rsidRDefault="001738B7" w:rsidP="0058405A">
            <w:pPr>
              <w:pStyle w:val="NormalWeb"/>
              <w:spacing w:before="0" w:after="0"/>
              <w:rPr>
                <w:rFonts w:asciiTheme="minorHAnsi" w:hAnsiTheme="minorHAnsi" w:cstheme="minorHAnsi"/>
                <w:sz w:val="22"/>
                <w:szCs w:val="22"/>
              </w:rPr>
            </w:pPr>
            <w:r w:rsidRPr="00F459F1">
              <w:rPr>
                <w:rFonts w:asciiTheme="minorHAnsi" w:hAnsiTheme="minorHAnsi" w:cstheme="minorHAnsi"/>
                <w:sz w:val="22"/>
                <w:szCs w:val="22"/>
              </w:rPr>
              <w:t xml:space="preserve">Website: </w:t>
            </w:r>
            <w:hyperlink r:id="rId22" w:history="1">
              <w:r w:rsidRPr="00F459F1">
                <w:rPr>
                  <w:rStyle w:val="Hyperlink"/>
                  <w:rFonts w:asciiTheme="minorHAnsi" w:eastAsiaTheme="majorEastAsia" w:hAnsiTheme="minorHAnsi" w:cstheme="minorHAnsi"/>
                  <w:sz w:val="22"/>
                  <w:szCs w:val="22"/>
                </w:rPr>
                <w:t>http://www.hse.gov.uk/contact/index.htm</w:t>
              </w:r>
            </w:hyperlink>
            <w:r w:rsidRPr="00F459F1">
              <w:rPr>
                <w:rFonts w:asciiTheme="minorHAnsi" w:hAnsiTheme="minorHAnsi" w:cstheme="minorHAnsi"/>
                <w:sz w:val="22"/>
                <w:szCs w:val="22"/>
              </w:rPr>
              <w:t xml:space="preserve"> </w:t>
            </w:r>
          </w:p>
          <w:p w14:paraId="64F35ED5" w14:textId="77777777" w:rsidR="001738B7" w:rsidRPr="00F459F1" w:rsidRDefault="001738B7" w:rsidP="0058405A">
            <w:pPr>
              <w:pStyle w:val="NormalWeb"/>
              <w:spacing w:before="0" w:after="0"/>
              <w:rPr>
                <w:rFonts w:asciiTheme="minorHAnsi" w:hAnsiTheme="minorHAnsi" w:cstheme="minorHAnsi"/>
                <w:sz w:val="22"/>
                <w:szCs w:val="22"/>
              </w:rPr>
            </w:pPr>
          </w:p>
        </w:tc>
      </w:tr>
    </w:tbl>
    <w:p w14:paraId="6B37593D" w14:textId="77777777" w:rsidR="005010E0" w:rsidRDefault="005010E0" w:rsidP="00AC5CE2">
      <w:pPr>
        <w:jc w:val="both"/>
      </w:pPr>
    </w:p>
    <w:p w14:paraId="45677C82" w14:textId="1C8DC4EF" w:rsidR="005010E0" w:rsidRDefault="00723C7B" w:rsidP="00723C7B">
      <w:pPr>
        <w:pStyle w:val="Heading2"/>
      </w:pPr>
      <w:bookmarkStart w:id="76" w:name="_Toc155699732"/>
      <w:r>
        <w:t>C</w:t>
      </w:r>
      <w:r w:rsidRPr="00723C7B">
        <w:t>onfidential information</w:t>
      </w:r>
      <w:bookmarkEnd w:id="76"/>
    </w:p>
    <w:p w14:paraId="6EE67F44" w14:textId="67C0B7DF" w:rsidR="003D7E82" w:rsidRPr="003D7E82" w:rsidRDefault="005010E0" w:rsidP="00AC5CE2">
      <w:pPr>
        <w:jc w:val="both"/>
      </w:pPr>
      <w:r>
        <w:t xml:space="preserve">If you do take the matter outside the </w:t>
      </w:r>
      <w:proofErr w:type="gramStart"/>
      <w:r>
        <w:t>School</w:t>
      </w:r>
      <w:proofErr w:type="gramEnd"/>
      <w:r>
        <w:t>/council, you should ensure that you do not disclose confidential information that falls outside the scope of the complaint. You should check with the relevant contact point about</w:t>
      </w:r>
    </w:p>
    <w:sectPr w:rsidR="003D7E82" w:rsidRPr="003D7E82" w:rsidSect="001E4F64">
      <w:headerReference w:type="default" r:id="rId23"/>
      <w:footerReference w:type="default" r:id="rId24"/>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5A59" w14:textId="77777777" w:rsidR="001E4F64" w:rsidRDefault="001E4F64" w:rsidP="00DD59E8">
      <w:pPr>
        <w:spacing w:after="0" w:line="240" w:lineRule="auto"/>
      </w:pPr>
      <w:r>
        <w:separator/>
      </w:r>
    </w:p>
  </w:endnote>
  <w:endnote w:type="continuationSeparator" w:id="0">
    <w:p w14:paraId="13619C70" w14:textId="77777777" w:rsidR="001E4F64" w:rsidRDefault="001E4F64" w:rsidP="00DD59E8">
      <w:pPr>
        <w:spacing w:after="0" w:line="240" w:lineRule="auto"/>
      </w:pPr>
      <w:r>
        <w:continuationSeparator/>
      </w:r>
    </w:p>
  </w:endnote>
  <w:endnote w:type="continuationNotice" w:id="1">
    <w:p w14:paraId="7F8AF5BD" w14:textId="77777777" w:rsidR="001E4F64" w:rsidRDefault="001E4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4B3265EC"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Content>
              <w:r w:rsidR="001563FA">
                <w:rPr>
                  <w:b/>
                  <w:bCs/>
                  <w:color w:val="873168"/>
                  <w:sz w:val="18"/>
                  <w:szCs w:val="18"/>
                  <w:highlight w:val="white"/>
                </w:rPr>
                <w:t>Whistleblowing Policy</w:t>
              </w:r>
            </w:sdtContent>
          </w:sdt>
          <w:r w:rsidRPr="00B901E6">
            <w:rPr>
              <w:b/>
              <w:bCs/>
              <w:color w:val="873168"/>
              <w:sz w:val="18"/>
              <w:szCs w:val="18"/>
              <w:highlight w:val="white"/>
            </w:rPr>
            <w:t xml:space="preserve"> |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EEEB" w14:textId="77777777" w:rsidR="001E4F64" w:rsidRDefault="001E4F64" w:rsidP="00DD59E8">
      <w:pPr>
        <w:spacing w:after="0" w:line="240" w:lineRule="auto"/>
      </w:pPr>
      <w:r>
        <w:separator/>
      </w:r>
    </w:p>
  </w:footnote>
  <w:footnote w:type="continuationSeparator" w:id="0">
    <w:p w14:paraId="1F00FA9D" w14:textId="77777777" w:rsidR="001E4F64" w:rsidRDefault="001E4F64" w:rsidP="00DD59E8">
      <w:pPr>
        <w:spacing w:after="0" w:line="240" w:lineRule="auto"/>
      </w:pPr>
      <w:r>
        <w:continuationSeparator/>
      </w:r>
    </w:p>
  </w:footnote>
  <w:footnote w:type="continuationNotice" w:id="1">
    <w:p w14:paraId="6EAECA16" w14:textId="77777777" w:rsidR="001E4F64" w:rsidRDefault="001E4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584674F8" w:rsidR="00DD59E8" w:rsidRDefault="00000000">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Content>
        <w:r w:rsidR="001563FA">
          <w:t>Whistleblowing Policy</w:t>
        </w:r>
      </w:sdtContent>
    </w:sdt>
    <w:r w:rsidR="00DD59E8" w:rsidRPr="00C15081">
      <w:rPr>
        <w:rFonts w:ascii="Comic Sans MS" w:hAnsi="Comic Sans MS"/>
        <w:noProof/>
        <w:sz w:val="32"/>
        <w:szCs w:val="28"/>
      </w:rPr>
      <w:drawing>
        <wp:anchor distT="0" distB="0" distL="114300" distR="114300" simplePos="0" relativeHeight="251644928"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676913632" name="Picture 676913632"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209.05pt;height:332.1pt" o:bullet="t">
        <v:imagedata r:id="rId1" o:title="TK_LOGO_POINTER_RGB_bullet_blue"/>
      </v:shape>
    </w:pict>
  </w:numPicBullet>
  <w:abstractNum w:abstractNumId="0" w15:restartNumberingAfterBreak="0">
    <w:nsid w:val="000A34F0"/>
    <w:multiLevelType w:val="hybridMultilevel"/>
    <w:tmpl w:val="4F4C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68EA"/>
    <w:multiLevelType w:val="hybridMultilevel"/>
    <w:tmpl w:val="43DA7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25CB"/>
    <w:multiLevelType w:val="hybridMultilevel"/>
    <w:tmpl w:val="0A76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78E3"/>
    <w:multiLevelType w:val="hybridMultilevel"/>
    <w:tmpl w:val="3DB265B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1CD0"/>
    <w:multiLevelType w:val="hybridMultilevel"/>
    <w:tmpl w:val="1FD0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A1144"/>
    <w:multiLevelType w:val="hybridMultilevel"/>
    <w:tmpl w:val="EFBA7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10B8B"/>
    <w:multiLevelType w:val="hybridMultilevel"/>
    <w:tmpl w:val="092EA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4260B"/>
    <w:multiLevelType w:val="hybridMultilevel"/>
    <w:tmpl w:val="5588D81A"/>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702829"/>
    <w:multiLevelType w:val="hybridMultilevel"/>
    <w:tmpl w:val="B124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10E89"/>
    <w:multiLevelType w:val="hybridMultilevel"/>
    <w:tmpl w:val="B16E801C"/>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B73C2"/>
    <w:multiLevelType w:val="hybridMultilevel"/>
    <w:tmpl w:val="594E818A"/>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19F4FC8"/>
    <w:multiLevelType w:val="hybridMultilevel"/>
    <w:tmpl w:val="C93E00AA"/>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209AF"/>
    <w:multiLevelType w:val="hybridMultilevel"/>
    <w:tmpl w:val="92B804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9B175FA"/>
    <w:multiLevelType w:val="hybridMultilevel"/>
    <w:tmpl w:val="85C4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A2D74"/>
    <w:multiLevelType w:val="hybridMultilevel"/>
    <w:tmpl w:val="DCC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12EE0"/>
    <w:multiLevelType w:val="hybridMultilevel"/>
    <w:tmpl w:val="0FE65DEE"/>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3E465E"/>
    <w:multiLevelType w:val="hybridMultilevel"/>
    <w:tmpl w:val="A78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ECF162A"/>
    <w:multiLevelType w:val="hybridMultilevel"/>
    <w:tmpl w:val="D814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C60C9"/>
    <w:multiLevelType w:val="hybridMultilevel"/>
    <w:tmpl w:val="BA88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290B79"/>
    <w:multiLevelType w:val="hybridMultilevel"/>
    <w:tmpl w:val="BD2E247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E5CA7"/>
    <w:multiLevelType w:val="hybridMultilevel"/>
    <w:tmpl w:val="538E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A936C6"/>
    <w:multiLevelType w:val="hybridMultilevel"/>
    <w:tmpl w:val="005C2C60"/>
    <w:lvl w:ilvl="0" w:tplc="FEAA886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61167"/>
    <w:multiLevelType w:val="hybridMultilevel"/>
    <w:tmpl w:val="9E4C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71E33"/>
    <w:multiLevelType w:val="hybridMultilevel"/>
    <w:tmpl w:val="024C5F6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6" w15:restartNumberingAfterBreak="0">
    <w:nsid w:val="765B5D43"/>
    <w:multiLevelType w:val="multilevel"/>
    <w:tmpl w:val="9202E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B4093F"/>
    <w:multiLevelType w:val="hybridMultilevel"/>
    <w:tmpl w:val="DBB2F324"/>
    <w:lvl w:ilvl="0" w:tplc="FEAA8866">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74097805">
    <w:abstractNumId w:val="26"/>
  </w:num>
  <w:num w:numId="2" w16cid:durableId="102657419">
    <w:abstractNumId w:val="11"/>
  </w:num>
  <w:num w:numId="3" w16cid:durableId="1392537126">
    <w:abstractNumId w:val="27"/>
  </w:num>
  <w:num w:numId="4" w16cid:durableId="1953852717">
    <w:abstractNumId w:val="25"/>
  </w:num>
  <w:num w:numId="5" w16cid:durableId="679894312">
    <w:abstractNumId w:val="29"/>
  </w:num>
  <w:num w:numId="6" w16cid:durableId="869413749">
    <w:abstractNumId w:val="17"/>
  </w:num>
  <w:num w:numId="7" w16cid:durableId="842744685">
    <w:abstractNumId w:val="3"/>
  </w:num>
  <w:num w:numId="8" w16cid:durableId="368532422">
    <w:abstractNumId w:val="5"/>
  </w:num>
  <w:num w:numId="9" w16cid:durableId="2049720891">
    <w:abstractNumId w:val="2"/>
  </w:num>
  <w:num w:numId="10" w16cid:durableId="1237351938">
    <w:abstractNumId w:val="21"/>
  </w:num>
  <w:num w:numId="11" w16cid:durableId="1687750405">
    <w:abstractNumId w:val="28"/>
  </w:num>
  <w:num w:numId="12" w16cid:durableId="1499803694">
    <w:abstractNumId w:val="7"/>
  </w:num>
  <w:num w:numId="13" w16cid:durableId="1304198588">
    <w:abstractNumId w:val="23"/>
  </w:num>
  <w:num w:numId="14" w16cid:durableId="534196358">
    <w:abstractNumId w:val="16"/>
  </w:num>
  <w:num w:numId="15" w16cid:durableId="2009209170">
    <w:abstractNumId w:val="9"/>
  </w:num>
  <w:num w:numId="16" w16cid:durableId="726421423">
    <w:abstractNumId w:val="10"/>
  </w:num>
  <w:num w:numId="17" w16cid:durableId="864053356">
    <w:abstractNumId w:val="12"/>
  </w:num>
  <w:num w:numId="18" w16cid:durableId="1276714153">
    <w:abstractNumId w:val="18"/>
  </w:num>
  <w:num w:numId="19" w16cid:durableId="651564295">
    <w:abstractNumId w:val="22"/>
  </w:num>
  <w:num w:numId="20" w16cid:durableId="1311326425">
    <w:abstractNumId w:val="0"/>
  </w:num>
  <w:num w:numId="21" w16cid:durableId="1648701750">
    <w:abstractNumId w:val="6"/>
  </w:num>
  <w:num w:numId="22" w16cid:durableId="1128166849">
    <w:abstractNumId w:val="15"/>
  </w:num>
  <w:num w:numId="23" w16cid:durableId="556669083">
    <w:abstractNumId w:val="8"/>
  </w:num>
  <w:num w:numId="24" w16cid:durableId="122768450">
    <w:abstractNumId w:val="14"/>
  </w:num>
  <w:num w:numId="25" w16cid:durableId="2071876805">
    <w:abstractNumId w:val="19"/>
  </w:num>
  <w:num w:numId="26" w16cid:durableId="1920216914">
    <w:abstractNumId w:val="4"/>
  </w:num>
  <w:num w:numId="27" w16cid:durableId="604311861">
    <w:abstractNumId w:val="20"/>
  </w:num>
  <w:num w:numId="28" w16cid:durableId="1785727029">
    <w:abstractNumId w:val="1"/>
  </w:num>
  <w:num w:numId="29" w16cid:durableId="746533519">
    <w:abstractNumId w:val="13"/>
  </w:num>
  <w:num w:numId="30" w16cid:durableId="90094907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41FA5"/>
    <w:rsid w:val="00076294"/>
    <w:rsid w:val="00090E25"/>
    <w:rsid w:val="000A0380"/>
    <w:rsid w:val="000A2E12"/>
    <w:rsid w:val="000A430D"/>
    <w:rsid w:val="000A70C0"/>
    <w:rsid w:val="000C1C51"/>
    <w:rsid w:val="000E5949"/>
    <w:rsid w:val="000F4874"/>
    <w:rsid w:val="001563FA"/>
    <w:rsid w:val="001738B7"/>
    <w:rsid w:val="00176CB4"/>
    <w:rsid w:val="00190C14"/>
    <w:rsid w:val="001B4B6F"/>
    <w:rsid w:val="001D0A79"/>
    <w:rsid w:val="001D4610"/>
    <w:rsid w:val="001E4F64"/>
    <w:rsid w:val="001E7251"/>
    <w:rsid w:val="00202830"/>
    <w:rsid w:val="002037B7"/>
    <w:rsid w:val="00211CFB"/>
    <w:rsid w:val="0022017D"/>
    <w:rsid w:val="00221228"/>
    <w:rsid w:val="00243BD3"/>
    <w:rsid w:val="00287C27"/>
    <w:rsid w:val="002A4223"/>
    <w:rsid w:val="002C6E33"/>
    <w:rsid w:val="002E1EF9"/>
    <w:rsid w:val="002F41AB"/>
    <w:rsid w:val="00300510"/>
    <w:rsid w:val="00303988"/>
    <w:rsid w:val="00306B6C"/>
    <w:rsid w:val="00320A0A"/>
    <w:rsid w:val="003455C9"/>
    <w:rsid w:val="00372DF0"/>
    <w:rsid w:val="003A6350"/>
    <w:rsid w:val="003D7451"/>
    <w:rsid w:val="003D7E82"/>
    <w:rsid w:val="0041049F"/>
    <w:rsid w:val="0041258A"/>
    <w:rsid w:val="00426FBB"/>
    <w:rsid w:val="004453C0"/>
    <w:rsid w:val="00474A04"/>
    <w:rsid w:val="004A3D9C"/>
    <w:rsid w:val="004A68CA"/>
    <w:rsid w:val="005010E0"/>
    <w:rsid w:val="00514CEE"/>
    <w:rsid w:val="00525CC1"/>
    <w:rsid w:val="0052627E"/>
    <w:rsid w:val="00541F96"/>
    <w:rsid w:val="00556EF0"/>
    <w:rsid w:val="00565C7A"/>
    <w:rsid w:val="00571E01"/>
    <w:rsid w:val="00575793"/>
    <w:rsid w:val="005A238C"/>
    <w:rsid w:val="005B1CEC"/>
    <w:rsid w:val="005B6EBB"/>
    <w:rsid w:val="005F5F72"/>
    <w:rsid w:val="00605470"/>
    <w:rsid w:val="0061294C"/>
    <w:rsid w:val="0063022C"/>
    <w:rsid w:val="00632ADC"/>
    <w:rsid w:val="006D4BF8"/>
    <w:rsid w:val="006E136D"/>
    <w:rsid w:val="006F00AB"/>
    <w:rsid w:val="006F6F97"/>
    <w:rsid w:val="00703AFF"/>
    <w:rsid w:val="0070488D"/>
    <w:rsid w:val="00706724"/>
    <w:rsid w:val="00723C7B"/>
    <w:rsid w:val="0074465A"/>
    <w:rsid w:val="0074477E"/>
    <w:rsid w:val="0075280E"/>
    <w:rsid w:val="007652B3"/>
    <w:rsid w:val="007B7AFB"/>
    <w:rsid w:val="007C58D1"/>
    <w:rsid w:val="007D1A30"/>
    <w:rsid w:val="007E77D5"/>
    <w:rsid w:val="008226A4"/>
    <w:rsid w:val="0082282B"/>
    <w:rsid w:val="00861E51"/>
    <w:rsid w:val="00881384"/>
    <w:rsid w:val="00896355"/>
    <w:rsid w:val="008A17C2"/>
    <w:rsid w:val="008D0028"/>
    <w:rsid w:val="008D4CF9"/>
    <w:rsid w:val="008D65EA"/>
    <w:rsid w:val="008F0861"/>
    <w:rsid w:val="008F2208"/>
    <w:rsid w:val="0090757B"/>
    <w:rsid w:val="00941EE5"/>
    <w:rsid w:val="0096128B"/>
    <w:rsid w:val="00963017"/>
    <w:rsid w:val="009853CD"/>
    <w:rsid w:val="00985B1B"/>
    <w:rsid w:val="009C3B60"/>
    <w:rsid w:val="009C3C01"/>
    <w:rsid w:val="009C414C"/>
    <w:rsid w:val="009D5C05"/>
    <w:rsid w:val="00A302E2"/>
    <w:rsid w:val="00A937ED"/>
    <w:rsid w:val="00A945DC"/>
    <w:rsid w:val="00AA33D9"/>
    <w:rsid w:val="00AC5CE2"/>
    <w:rsid w:val="00AE4D40"/>
    <w:rsid w:val="00AF2928"/>
    <w:rsid w:val="00B0331A"/>
    <w:rsid w:val="00B12123"/>
    <w:rsid w:val="00B34917"/>
    <w:rsid w:val="00B40E77"/>
    <w:rsid w:val="00B445D1"/>
    <w:rsid w:val="00B7769B"/>
    <w:rsid w:val="00B96C4F"/>
    <w:rsid w:val="00BA0A61"/>
    <w:rsid w:val="00BB0345"/>
    <w:rsid w:val="00BE45EA"/>
    <w:rsid w:val="00C07ACF"/>
    <w:rsid w:val="00C245CB"/>
    <w:rsid w:val="00C330E3"/>
    <w:rsid w:val="00C42D6C"/>
    <w:rsid w:val="00C5720D"/>
    <w:rsid w:val="00C87F07"/>
    <w:rsid w:val="00C9165B"/>
    <w:rsid w:val="00CA1AF7"/>
    <w:rsid w:val="00CA5ED8"/>
    <w:rsid w:val="00CA6C12"/>
    <w:rsid w:val="00CD01D6"/>
    <w:rsid w:val="00D05062"/>
    <w:rsid w:val="00D34E95"/>
    <w:rsid w:val="00D40FC9"/>
    <w:rsid w:val="00D4362D"/>
    <w:rsid w:val="00D5575D"/>
    <w:rsid w:val="00D91C90"/>
    <w:rsid w:val="00DA14F0"/>
    <w:rsid w:val="00DB0C1A"/>
    <w:rsid w:val="00DB700D"/>
    <w:rsid w:val="00DC7344"/>
    <w:rsid w:val="00DD257E"/>
    <w:rsid w:val="00DD59E8"/>
    <w:rsid w:val="00E55A77"/>
    <w:rsid w:val="00E76D10"/>
    <w:rsid w:val="00E813A8"/>
    <w:rsid w:val="00ED16AF"/>
    <w:rsid w:val="00EF2A69"/>
    <w:rsid w:val="00F16268"/>
    <w:rsid w:val="00F459F1"/>
    <w:rsid w:val="00F516E0"/>
    <w:rsid w:val="00FB439C"/>
    <w:rsid w:val="00FC147A"/>
    <w:rsid w:val="00FC41C4"/>
    <w:rsid w:val="00FC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2"/>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2"/>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2"/>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34"/>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customStyle="1" w:styleId="3Bulletedcopyblue">
    <w:name w:val="3 Bulleted copy blue"/>
    <w:basedOn w:val="Normal"/>
    <w:qFormat/>
    <w:rsid w:val="0082282B"/>
    <w:pPr>
      <w:numPr>
        <w:numId w:val="5"/>
      </w:numPr>
      <w:spacing w:after="120" w:line="240" w:lineRule="auto"/>
    </w:pPr>
    <w:rPr>
      <w:rFonts w:ascii="Arial" w:eastAsia="MS Mincho" w:hAnsi="Arial" w:cs="Arial"/>
      <w:kern w:val="0"/>
      <w:sz w:val="20"/>
      <w:szCs w:val="20"/>
      <w14:ligatures w14:val="none"/>
    </w:rPr>
  </w:style>
  <w:style w:type="character" w:styleId="UnresolvedMention">
    <w:name w:val="Unresolved Mention"/>
    <w:basedOn w:val="DefaultParagraphFont"/>
    <w:uiPriority w:val="99"/>
    <w:semiHidden/>
    <w:unhideWhenUsed/>
    <w:rsid w:val="00D40FC9"/>
    <w:rPr>
      <w:color w:val="605E5C"/>
      <w:shd w:val="clear" w:color="auto" w:fill="E1DFDD"/>
    </w:rPr>
  </w:style>
  <w:style w:type="table" w:styleId="PlainTable1">
    <w:name w:val="Plain Table 1"/>
    <w:basedOn w:val="TableNormal"/>
    <w:uiPriority w:val="41"/>
    <w:rsid w:val="006F6F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A302E2"/>
    <w:pPr>
      <w:spacing w:after="100"/>
      <w:ind w:left="440"/>
    </w:pPr>
  </w:style>
  <w:style w:type="paragraph" w:styleId="NormalWeb">
    <w:name w:val="Normal (Web)"/>
    <w:basedOn w:val="Normal"/>
    <w:rsid w:val="001738B7"/>
    <w:pPr>
      <w:spacing w:before="240" w:after="240" w:line="240" w:lineRule="auto"/>
    </w:pPr>
    <w:rPr>
      <w:rFonts w:ascii="Times New Roman" w:eastAsia="Times New Roman" w:hAnsi="Times New Roman" w:cs="Times New Roman"/>
      <w:color w:val="000000"/>
      <w:kern w:val="0"/>
      <w:sz w:val="24"/>
      <w:szCs w:val="24"/>
      <w:lang w:eastAsia="en-GB"/>
      <w14:ligatures w14:val="none"/>
    </w:rPr>
  </w:style>
  <w:style w:type="paragraph" w:customStyle="1" w:styleId="Default">
    <w:name w:val="Default"/>
    <w:rsid w:val="001738B7"/>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fn">
    <w:name w:val="fn"/>
    <w:basedOn w:val="DefaultParagraphFont"/>
    <w:rsid w:val="0017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istle@pcaw.org.uk" TargetMode="External"/><Relationship Id="rId18" Type="http://schemas.openxmlformats.org/officeDocument/2006/relationships/hyperlink" Target="https://www.gov.uk/government/organisations/hm-revenue-customs/contact/customs-excise-and-vat-fraud-report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gov.uk/government/organisations/environment-agency" TargetMode="External"/><Relationship Id="rId7" Type="http://schemas.openxmlformats.org/officeDocument/2006/relationships/settings" Target="setting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https://www.actionfraud.police.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03001232040" TargetMode="External"/><Relationship Id="rId20" Type="http://schemas.openxmlformats.org/officeDocument/2006/relationships/hyperlink" Target="mailto:enquiries@environment-agenc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ncashire.police.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caw.org.uk/" TargetMode="External"/><Relationship Id="rId22" Type="http://schemas.openxmlformats.org/officeDocument/2006/relationships/hyperlink" Target="http://www.hse.gov.uk/contact/index.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B22636"/>
    <w:rsid w:val="00DD1703"/>
    <w:rsid w:val="00E6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108"/>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0197156206D4A98CF5B8669C7DE68" ma:contentTypeVersion="6" ma:contentTypeDescription="Create a new document." ma:contentTypeScope="" ma:versionID="3c4feba4af37faa0301647dea1a1d67b">
  <xsd:schema xmlns:xsd="http://www.w3.org/2001/XMLSchema" xmlns:xs="http://www.w3.org/2001/XMLSchema" xmlns:p="http://schemas.microsoft.com/office/2006/metadata/properties" xmlns:ns2="05b953fe-09d6-4deb-be4c-330d1e718b31" targetNamespace="http://schemas.microsoft.com/office/2006/metadata/properties" ma:root="true" ma:fieldsID="ed42d8c371d39bb7056481e2b70cce5e" ns2:_="">
    <xsd:import namespace="05b953fe-09d6-4deb-be4c-330d1e718b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AnArCoWaStatus" minOccurs="0"/>
                <xsd:element ref="ns2:Statutory" minOccurs="0"/>
                <xsd:element ref="ns2:Workedon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53fe-09d6-4deb-be4c-330d1e718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AnArCoWaStatus" ma:index="11" nillable="true" ma:displayName="AnAr CoWa Status" ma:description="Administration status" ma:format="Dropdown" ma:internalName="AnArCoWaStatus">
      <xsd:simpleType>
        <xsd:restriction base="dms:Choice">
          <xsd:enumeration value="Complete and checked"/>
          <xsd:enumeration value="In Development"/>
          <xsd:enumeration value="Complete checking/review"/>
          <xsd:enumeration value="Update required"/>
          <xsd:enumeration value="Template"/>
        </xsd:restriction>
      </xsd:simpleType>
    </xsd:element>
    <xsd:element name="Statutory" ma:index="12" nillable="true" ma:displayName="Statutory " ma:default="1" ma:format="Dropdown" ma:internalName="Statutory">
      <xsd:simpleType>
        <xsd:restriction base="dms:Boolean"/>
      </xsd:simpleType>
    </xsd:element>
    <xsd:element name="Workedonby" ma:index="13" nillable="true" ma:displayName="Worked on by" ma:format="Dropdown" ma:list="UserInfo" ma:SharePointGroup="0" ma:internalName="Workedo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nArCoWaStatus xmlns="05b953fe-09d6-4deb-be4c-330d1e718b31">In Development</AnArCoWaStatus>
    <Workedonby xmlns="05b953fe-09d6-4deb-be4c-330d1e718b31">
      <UserInfo>
        <DisplayName/>
        <AccountId xsi:nil="true"/>
        <AccountType/>
      </UserInfo>
    </Workedonby>
    <Statutory xmlns="05b953fe-09d6-4deb-be4c-330d1e718b31">true</Statut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90DA7-922A-4F7D-90EC-3CC35825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53fe-09d6-4deb-be4c-330d1e71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customXml/itemProps3.xml><?xml version="1.0" encoding="utf-8"?>
<ds:datastoreItem xmlns:ds="http://schemas.openxmlformats.org/officeDocument/2006/customXml" ds:itemID="{69D5FDFA-0F13-4787-8852-D15464A86A60}">
  <ds:schemaRefs>
    <ds:schemaRef ds:uri="http://schemas.microsoft.com/office/2006/metadata/properties"/>
    <ds:schemaRef ds:uri="http://schemas.microsoft.com/office/infopath/2007/PartnerControls"/>
    <ds:schemaRef ds:uri="05b953fe-09d6-4deb-be4c-330d1e718b31"/>
  </ds:schemaRefs>
</ds:datastoreItem>
</file>

<file path=customXml/itemProps4.xml><?xml version="1.0" encoding="utf-8"?>
<ds:datastoreItem xmlns:ds="http://schemas.openxmlformats.org/officeDocument/2006/customXml" ds:itemID="{44ED446A-2E01-4E69-936F-DC54840947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Complaints Policy</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subject/>
  <dc:creator>Andy Argile</dc:creator>
  <cp:keywords/>
  <dc:description/>
  <cp:lastModifiedBy>Andy Argile</cp:lastModifiedBy>
  <cp:revision>69</cp:revision>
  <dcterms:created xsi:type="dcterms:W3CDTF">2024-01-09T12:19:00Z</dcterms:created>
  <dcterms:modified xsi:type="dcterms:W3CDTF">2024-01-09T13:33:00Z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0x010100E060197156206D4A98CF5B8669C7DE68</vt:lpwstr>
  </property>
</Properties>
</file>