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FC" w:rsidRDefault="00E612A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Science Long Term Plan (2 Year Cycle)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129606</wp:posOffset>
            </wp:positionH>
            <wp:positionV relativeFrom="paragraph">
              <wp:posOffset>322</wp:posOffset>
            </wp:positionV>
            <wp:extent cx="2162175" cy="5715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21FC" w:rsidRDefault="008121FC">
      <w:pPr>
        <w:jc w:val="center"/>
        <w:rPr>
          <w:b/>
          <w:sz w:val="28"/>
          <w:szCs w:val="28"/>
          <w:highlight w:val="yellow"/>
          <w:u w:val="single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7"/>
        <w:gridCol w:w="3847"/>
        <w:gridCol w:w="3847"/>
        <w:gridCol w:w="3847"/>
      </w:tblGrid>
      <w:tr w:rsidR="008121FC"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B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KS1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LKS2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UKS2</w:t>
            </w:r>
          </w:p>
        </w:tc>
      </w:tr>
      <w:tr w:rsidR="008121FC">
        <w:tc>
          <w:tcPr>
            <w:tcW w:w="3847" w:type="dxa"/>
            <w:vMerge w:val="restart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 including humans – identification (Y1)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Living things and their habitats (Y4)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Evolution and inheritance (Y6)</w:t>
            </w:r>
          </w:p>
        </w:tc>
      </w:tr>
      <w:tr w:rsidR="008121FC">
        <w:tc>
          <w:tcPr>
            <w:tcW w:w="3847" w:type="dxa"/>
            <w:vMerge/>
          </w:tcPr>
          <w:p w:rsidR="008121FC" w:rsidRDefault="00812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 including humans – Growth and survival (Y2)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Forces and magnets (Y3)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Earth and space Y5)</w:t>
            </w:r>
          </w:p>
        </w:tc>
      </w:tr>
      <w:tr w:rsidR="008121FC">
        <w:tc>
          <w:tcPr>
            <w:tcW w:w="3847" w:type="dxa"/>
            <w:vMerge w:val="restart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</w:tc>
        <w:tc>
          <w:tcPr>
            <w:tcW w:w="3847" w:type="dxa"/>
            <w:vMerge w:val="restart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Plants (Y1/2)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 including humans – skeletons and nutrition (Y3)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Living things and their habitats – classification (Y6)</w:t>
            </w:r>
          </w:p>
        </w:tc>
      </w:tr>
      <w:tr w:rsidR="008121FC">
        <w:tc>
          <w:tcPr>
            <w:tcW w:w="3847" w:type="dxa"/>
            <w:vMerge/>
          </w:tcPr>
          <w:p w:rsidR="008121FC" w:rsidRDefault="00812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847" w:type="dxa"/>
            <w:vMerge/>
          </w:tcPr>
          <w:p w:rsidR="008121FC" w:rsidRDefault="00812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Electricity (Y4)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Electricity (Y5)</w:t>
            </w:r>
          </w:p>
        </w:tc>
      </w:tr>
      <w:tr w:rsidR="008121FC">
        <w:tc>
          <w:tcPr>
            <w:tcW w:w="3847" w:type="dxa"/>
            <w:vMerge w:val="restart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Properties of everyday materials (Y1)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Plants (Y3)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 and humans – gestation and stages of puberty (Y5)</w:t>
            </w:r>
          </w:p>
        </w:tc>
      </w:tr>
      <w:tr w:rsidR="008121FC">
        <w:tc>
          <w:tcPr>
            <w:tcW w:w="3847" w:type="dxa"/>
            <w:vMerge/>
          </w:tcPr>
          <w:p w:rsidR="008121FC" w:rsidRDefault="00812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Uses of everyday materials (Y2)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Scientifically investigations, research and application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Scientifically investigations, research an</w:t>
            </w:r>
            <w:r>
              <w:rPr>
                <w:sz w:val="28"/>
                <w:szCs w:val="28"/>
              </w:rPr>
              <w:t>d application</w:t>
            </w:r>
          </w:p>
        </w:tc>
      </w:tr>
    </w:tbl>
    <w:p w:rsidR="008121FC" w:rsidRDefault="008121FC">
      <w:pPr>
        <w:rPr>
          <w:b/>
          <w:sz w:val="28"/>
          <w:szCs w:val="28"/>
          <w:u w:val="single"/>
        </w:rPr>
      </w:pP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7"/>
        <w:gridCol w:w="3847"/>
        <w:gridCol w:w="3847"/>
        <w:gridCol w:w="3847"/>
      </w:tblGrid>
      <w:tr w:rsidR="008121FC"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A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KS1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LKS2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UKS2</w:t>
            </w:r>
          </w:p>
        </w:tc>
      </w:tr>
      <w:tr w:rsidR="008121FC">
        <w:tc>
          <w:tcPr>
            <w:tcW w:w="3847" w:type="dxa"/>
            <w:vMerge w:val="restart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</w:t>
            </w:r>
          </w:p>
        </w:tc>
        <w:tc>
          <w:tcPr>
            <w:tcW w:w="3847" w:type="dxa"/>
            <w:vMerge w:val="restart"/>
          </w:tcPr>
          <w:p w:rsidR="008121FC" w:rsidRDefault="00E6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Living things and their habitats (Y2)</w:t>
            </w:r>
          </w:p>
          <w:p w:rsidR="008121FC" w:rsidRDefault="00812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Light (Y3)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Properties and changes of materials (Y5)</w:t>
            </w:r>
          </w:p>
        </w:tc>
      </w:tr>
      <w:tr w:rsidR="008121FC">
        <w:tc>
          <w:tcPr>
            <w:tcW w:w="3847" w:type="dxa"/>
            <w:vMerge/>
          </w:tcPr>
          <w:p w:rsidR="008121FC" w:rsidRDefault="00812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847" w:type="dxa"/>
            <w:vMerge/>
          </w:tcPr>
          <w:p w:rsidR="008121FC" w:rsidRDefault="00812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States of matter (Y4) 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Forces (Y5)</w:t>
            </w:r>
          </w:p>
        </w:tc>
      </w:tr>
      <w:tr w:rsidR="008121FC">
        <w:tc>
          <w:tcPr>
            <w:tcW w:w="3847" w:type="dxa"/>
            <w:vMerge w:val="restart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 including humans – food chains (Y1/Y2)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Sound (Y4) 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Animals and humans – circulatory system, diet and lifestyle (Y5)</w:t>
            </w:r>
          </w:p>
        </w:tc>
      </w:tr>
      <w:tr w:rsidR="008121FC">
        <w:tc>
          <w:tcPr>
            <w:tcW w:w="3847" w:type="dxa"/>
            <w:vMerge/>
          </w:tcPr>
          <w:p w:rsidR="008121FC" w:rsidRDefault="00812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Animals including humans – my body (Y1/2)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Animals, food chains and digestive system (Y4)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Living things and their habitats – lifecycles (Y5)</w:t>
            </w:r>
          </w:p>
        </w:tc>
      </w:tr>
      <w:tr w:rsidR="008121FC">
        <w:tc>
          <w:tcPr>
            <w:tcW w:w="3847" w:type="dxa"/>
            <w:vMerge w:val="restart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Seasonal Changes (Y1)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Rocks (Y3)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 (Y6)</w:t>
            </w:r>
          </w:p>
        </w:tc>
      </w:tr>
      <w:tr w:rsidR="008121FC">
        <w:tc>
          <w:tcPr>
            <w:tcW w:w="3847" w:type="dxa"/>
            <w:vMerge/>
          </w:tcPr>
          <w:p w:rsidR="008121FC" w:rsidRDefault="00812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Working Scientifically investigations and application</w:t>
            </w:r>
            <w:r>
              <w:rPr>
                <w:sz w:val="28"/>
                <w:szCs w:val="28"/>
              </w:rPr>
              <w:t xml:space="preserve"> (Super scientists)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Working Scientifically investigations, research and application</w:t>
            </w:r>
          </w:p>
        </w:tc>
        <w:tc>
          <w:tcPr>
            <w:tcW w:w="3847" w:type="dxa"/>
          </w:tcPr>
          <w:p w:rsidR="008121FC" w:rsidRDefault="00E6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Scientifically investigations, research and application</w:t>
            </w:r>
          </w:p>
        </w:tc>
      </w:tr>
    </w:tbl>
    <w:p w:rsidR="008121FC" w:rsidRDefault="008121FC">
      <w:pPr>
        <w:rPr>
          <w:b/>
          <w:sz w:val="28"/>
          <w:szCs w:val="28"/>
          <w:u w:val="single"/>
        </w:rPr>
      </w:pPr>
    </w:p>
    <w:p w:rsidR="008121FC" w:rsidRDefault="008121FC">
      <w:pPr>
        <w:rPr>
          <w:b/>
          <w:sz w:val="28"/>
          <w:szCs w:val="28"/>
          <w:u w:val="single"/>
        </w:rPr>
      </w:pPr>
    </w:p>
    <w:sectPr w:rsidR="008121F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FC"/>
    <w:rsid w:val="008121FC"/>
    <w:rsid w:val="00E6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D4818-BDAD-4021-87F3-AFA433FA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3A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1F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26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260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6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26031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F14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3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43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3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434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4348"/>
    <w:rPr>
      <w:rFonts w:ascii="Segoe UI" w:hAnsi="Segoe UI" w:cs="Segoe UI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bugHTaFwCjiqFf4ldzmPgHX1Q==">AMUW2mVLcN1JOkfLIsaunJhUBAHRN48ks/lFwEf6BMTnpic4gVrZmELCcHrRnhPxDOu2slWb/pgrR3cR5VZRihNW22kHEugZTZ98o4xEmiEFK1eKS02kMI4=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greatorex</dc:creator>
  <cp:lastModifiedBy>Jacqui Bowman</cp:lastModifiedBy>
  <cp:revision>2</cp:revision>
  <dcterms:created xsi:type="dcterms:W3CDTF">2021-05-05T09:47:00Z</dcterms:created>
  <dcterms:modified xsi:type="dcterms:W3CDTF">2021-05-05T09:47:00Z</dcterms:modified>
</cp:coreProperties>
</file>