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1A" w:rsidRPr="00201B1A" w:rsidRDefault="00201B1A" w:rsidP="00201B1A">
      <w:pPr>
        <w:ind w:left="79"/>
        <w:jc w:val="center"/>
        <w:rPr>
          <w:b/>
          <w:bCs/>
          <w:color w:val="C00000"/>
          <w:sz w:val="40"/>
          <w:szCs w:val="40"/>
          <w:u w:val="single"/>
        </w:rPr>
      </w:pPr>
      <w:r w:rsidRPr="00201B1A">
        <w:rPr>
          <w:b/>
          <w:bCs/>
          <w:color w:val="C00000"/>
          <w:sz w:val="40"/>
          <w:szCs w:val="40"/>
          <w:u w:val="single"/>
        </w:rPr>
        <w:t>The Howard Primary School</w:t>
      </w:r>
    </w:p>
    <w:p w:rsidR="00012A3D" w:rsidRPr="00201B1A" w:rsidRDefault="00201B1A" w:rsidP="00201B1A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201B1A">
        <w:rPr>
          <w:b/>
          <w:bCs/>
          <w:color w:val="C00000"/>
          <w:sz w:val="40"/>
          <w:szCs w:val="40"/>
          <w:u w:val="single"/>
        </w:rPr>
        <w:t>SATS Results 2022/23</w:t>
      </w:r>
    </w:p>
    <w:p w:rsidR="00201B1A" w:rsidRDefault="00201B1A" w:rsidP="00201B1A">
      <w:pPr>
        <w:rPr>
          <w:b/>
          <w:bCs/>
          <w:sz w:val="40"/>
          <w:szCs w:val="40"/>
        </w:rPr>
      </w:pPr>
    </w:p>
    <w:p w:rsidR="00201B1A" w:rsidRDefault="00201B1A" w:rsidP="00201B1A">
      <w:pPr>
        <w:rPr>
          <w:bCs/>
          <w:sz w:val="32"/>
          <w:szCs w:val="32"/>
        </w:rPr>
      </w:pPr>
      <w:r w:rsidRPr="00201B1A">
        <w:rPr>
          <w:bCs/>
          <w:sz w:val="32"/>
          <w:szCs w:val="32"/>
        </w:rPr>
        <w:t xml:space="preserve">Early years (10 children): 70% achieved Good Level of Development </w:t>
      </w:r>
    </w:p>
    <w:p w:rsidR="00201B1A" w:rsidRDefault="00201B1A" w:rsidP="00201B1A">
      <w:pPr>
        <w:rPr>
          <w:bCs/>
          <w:sz w:val="32"/>
          <w:szCs w:val="32"/>
        </w:rPr>
      </w:pPr>
      <w:r w:rsidRPr="00201B1A">
        <w:rPr>
          <w:bCs/>
          <w:sz w:val="32"/>
          <w:szCs w:val="32"/>
        </w:rPr>
        <w:t>(National 67%)</w:t>
      </w:r>
    </w:p>
    <w:p w:rsidR="00201B1A" w:rsidRPr="00201B1A" w:rsidRDefault="00201B1A" w:rsidP="00201B1A">
      <w:pPr>
        <w:rPr>
          <w:bCs/>
          <w:sz w:val="32"/>
          <w:szCs w:val="32"/>
        </w:rPr>
      </w:pPr>
      <w:bookmarkStart w:id="0" w:name="_GoBack"/>
      <w:bookmarkEnd w:id="0"/>
      <w:r w:rsidRPr="00201B1A">
        <w:rPr>
          <w:bCs/>
          <w:sz w:val="32"/>
          <w:szCs w:val="32"/>
        </w:rPr>
        <w:t>Year 1 Phonics: 100% pass rate</w:t>
      </w:r>
    </w:p>
    <w:p w:rsidR="00201B1A" w:rsidRPr="00201B1A" w:rsidRDefault="00201B1A" w:rsidP="00201B1A">
      <w:pPr>
        <w:rPr>
          <w:bCs/>
          <w:sz w:val="32"/>
          <w:szCs w:val="32"/>
        </w:rPr>
      </w:pPr>
      <w:r w:rsidRPr="00201B1A">
        <w:rPr>
          <w:bCs/>
          <w:sz w:val="32"/>
          <w:szCs w:val="32"/>
        </w:rPr>
        <w:t xml:space="preserve">Key Stage 1: Cohort of </w:t>
      </w:r>
      <w:proofErr w:type="gramStart"/>
      <w:r w:rsidRPr="00201B1A">
        <w:rPr>
          <w:bCs/>
          <w:sz w:val="32"/>
          <w:szCs w:val="32"/>
        </w:rPr>
        <w:t>4</w:t>
      </w:r>
      <w:proofErr w:type="gramEnd"/>
      <w:r w:rsidRPr="00201B1A">
        <w:rPr>
          <w:bCs/>
          <w:sz w:val="32"/>
          <w:szCs w:val="32"/>
        </w:rPr>
        <w:t xml:space="preserve"> so data not published</w:t>
      </w:r>
    </w:p>
    <w:p w:rsidR="00201B1A" w:rsidRDefault="00201B1A" w:rsidP="00201B1A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603005E" wp14:editId="4D856784">
            <wp:extent cx="5943600" cy="240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1A" w:rsidRDefault="00201B1A" w:rsidP="00201B1A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05777FD" wp14:editId="00728E13">
            <wp:extent cx="5943600" cy="4444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1A" w:rsidRDefault="00201B1A" w:rsidP="00201B1A">
      <w:pPr>
        <w:jc w:val="center"/>
        <w:rPr>
          <w:b/>
          <w:bCs/>
          <w:sz w:val="40"/>
          <w:szCs w:val="40"/>
        </w:rPr>
      </w:pPr>
    </w:p>
    <w:p w:rsidR="00201B1A" w:rsidRDefault="00201B1A" w:rsidP="00201B1A">
      <w:pPr>
        <w:jc w:val="center"/>
      </w:pPr>
    </w:p>
    <w:p w:rsidR="00201B1A" w:rsidRDefault="00201B1A" w:rsidP="00201B1A">
      <w:pPr>
        <w:jc w:val="center"/>
      </w:pPr>
    </w:p>
    <w:sectPr w:rsidR="0020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A"/>
    <w:rsid w:val="00012A3D"/>
    <w:rsid w:val="002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5CD"/>
  <w15:chartTrackingRefBased/>
  <w15:docId w15:val="{55068BF9-7D39-45CB-8C71-0CACEB5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1A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Wynn</dc:creator>
  <cp:keywords/>
  <dc:description/>
  <cp:lastModifiedBy>Jonathan Wynn</cp:lastModifiedBy>
  <cp:revision>1</cp:revision>
  <dcterms:created xsi:type="dcterms:W3CDTF">2023-11-09T10:27:00Z</dcterms:created>
  <dcterms:modified xsi:type="dcterms:W3CDTF">2023-11-09T10:33:00Z</dcterms:modified>
</cp:coreProperties>
</file>