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31" w:rsidRPr="00921459" w:rsidRDefault="001A505F" w:rsidP="009214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-80197</wp:posOffset>
            </wp:positionH>
            <wp:positionV relativeFrom="paragraph">
              <wp:posOffset>88078</wp:posOffset>
            </wp:positionV>
            <wp:extent cx="6633210" cy="1176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31" w:rsidRPr="005D3723" w:rsidRDefault="00D02931" w:rsidP="001A505F">
      <w:pPr>
        <w:spacing w:after="120"/>
        <w:jc w:val="center"/>
        <w:rPr>
          <w:b/>
          <w:color w:val="7030A0"/>
          <w:sz w:val="32"/>
          <w:szCs w:val="32"/>
        </w:rPr>
      </w:pPr>
    </w:p>
    <w:p w:rsidR="001A505F" w:rsidRPr="005D3723" w:rsidRDefault="00D02931" w:rsidP="00D02931">
      <w:pPr>
        <w:spacing w:after="120"/>
        <w:jc w:val="center"/>
        <w:rPr>
          <w:b/>
          <w:color w:val="7030A0"/>
          <w:sz w:val="32"/>
          <w:szCs w:val="32"/>
        </w:rPr>
      </w:pPr>
      <w:r w:rsidRPr="005D3723">
        <w:rPr>
          <w:b/>
          <w:color w:val="7030A0"/>
          <w:sz w:val="32"/>
          <w:szCs w:val="32"/>
        </w:rPr>
        <w:t xml:space="preserve">What does </w:t>
      </w:r>
      <w:r w:rsidR="0031318A" w:rsidRPr="005D3723">
        <w:rPr>
          <w:b/>
          <w:color w:val="7030A0"/>
          <w:sz w:val="32"/>
          <w:szCs w:val="32"/>
        </w:rPr>
        <w:t>handwriting</w:t>
      </w:r>
      <w:r w:rsidR="001A505F" w:rsidRPr="005D3723">
        <w:rPr>
          <w:b/>
          <w:color w:val="7030A0"/>
          <w:sz w:val="32"/>
          <w:szCs w:val="32"/>
        </w:rPr>
        <w:t xml:space="preserve"> look like at Humberston Cloverfields Academy?</w:t>
      </w:r>
    </w:p>
    <w:p w:rsidR="001A505F" w:rsidRPr="009B0CCB" w:rsidRDefault="001A505F" w:rsidP="001A505F">
      <w:pPr>
        <w:spacing w:after="0"/>
        <w:rPr>
          <w:sz w:val="24"/>
          <w:szCs w:val="24"/>
          <w:shd w:val="clear" w:color="auto" w:fill="FFFF00"/>
        </w:rPr>
      </w:pPr>
    </w:p>
    <w:p w:rsidR="001A505F" w:rsidRPr="009B0CCB" w:rsidRDefault="001A505F" w:rsidP="001A505F">
      <w:pPr>
        <w:spacing w:after="0"/>
        <w:jc w:val="both"/>
        <w:rPr>
          <w:sz w:val="24"/>
          <w:szCs w:val="24"/>
        </w:rPr>
      </w:pPr>
    </w:p>
    <w:p w:rsidR="00675B45" w:rsidRDefault="00675B45" w:rsidP="001A505F">
      <w:pPr>
        <w:spacing w:after="0"/>
        <w:jc w:val="both"/>
        <w:rPr>
          <w:sz w:val="24"/>
          <w:szCs w:val="24"/>
        </w:rPr>
        <w:sectPr w:rsidR="00675B45" w:rsidSect="0031318A">
          <w:pgSz w:w="11906" w:h="16838"/>
          <w:pgMar w:top="142" w:right="849" w:bottom="426" w:left="851" w:header="708" w:footer="708" w:gutter="0"/>
          <w:cols w:space="708"/>
          <w:docGrid w:linePitch="360"/>
        </w:sectPr>
      </w:pPr>
    </w:p>
    <w:p w:rsidR="00675B45" w:rsidRDefault="00675B45" w:rsidP="001A505F">
      <w:pPr>
        <w:spacing w:after="0"/>
        <w:jc w:val="both"/>
        <w:rPr>
          <w:sz w:val="24"/>
          <w:szCs w:val="24"/>
        </w:rPr>
      </w:pPr>
      <w:r w:rsidRPr="00675B45">
        <w:rPr>
          <w:b/>
          <w:sz w:val="24"/>
          <w:szCs w:val="24"/>
        </w:rPr>
        <w:t>Intent</w:t>
      </w:r>
      <w:r>
        <w:rPr>
          <w:sz w:val="24"/>
          <w:szCs w:val="24"/>
        </w:rPr>
        <w:t xml:space="preserve"> </w:t>
      </w:r>
    </w:p>
    <w:p w:rsidR="00675B45" w:rsidRPr="009B0CCB" w:rsidRDefault="00675B45" w:rsidP="00675B45">
      <w:pPr>
        <w:spacing w:after="0"/>
        <w:jc w:val="center"/>
        <w:rPr>
          <w:b/>
          <w:sz w:val="24"/>
          <w:szCs w:val="24"/>
        </w:rPr>
      </w:pPr>
      <w:r w:rsidRPr="009B0CCB">
        <w:rPr>
          <w:b/>
          <w:sz w:val="24"/>
          <w:szCs w:val="24"/>
        </w:rPr>
        <w:t xml:space="preserve">Our aim is to facilitate all pupils to be able to </w:t>
      </w:r>
      <w:r>
        <w:rPr>
          <w:b/>
          <w:sz w:val="24"/>
          <w:szCs w:val="24"/>
        </w:rPr>
        <w:t>write legibly and in the cursive style</w:t>
      </w:r>
    </w:p>
    <w:p w:rsidR="001A505F" w:rsidRPr="009B0CCB" w:rsidRDefault="001A505F" w:rsidP="001A505F">
      <w:pPr>
        <w:spacing w:after="0"/>
        <w:jc w:val="both"/>
        <w:rPr>
          <w:sz w:val="24"/>
          <w:szCs w:val="24"/>
          <w:shd w:val="clear" w:color="auto" w:fill="FFFF00"/>
        </w:rPr>
      </w:pPr>
      <w:r w:rsidRPr="009B0CCB">
        <w:rPr>
          <w:sz w:val="24"/>
          <w:szCs w:val="24"/>
        </w:rPr>
        <w:t xml:space="preserve">At </w:t>
      </w:r>
      <w:proofErr w:type="spellStart"/>
      <w:r w:rsidRPr="009B0CCB">
        <w:rPr>
          <w:sz w:val="24"/>
          <w:szCs w:val="24"/>
        </w:rPr>
        <w:t>Cloverfields</w:t>
      </w:r>
      <w:proofErr w:type="spellEnd"/>
      <w:r w:rsidRPr="009B0CCB">
        <w:rPr>
          <w:sz w:val="24"/>
          <w:szCs w:val="24"/>
        </w:rPr>
        <w:t xml:space="preserve">, all pupils are on a journey towards achieving </w:t>
      </w:r>
      <w:r w:rsidR="0031318A">
        <w:rPr>
          <w:sz w:val="24"/>
          <w:szCs w:val="24"/>
        </w:rPr>
        <w:t>neat, legible and cursive handwriting, with opportunities to publish their writing across the curriculum.</w:t>
      </w:r>
    </w:p>
    <w:p w:rsidR="001A505F" w:rsidRPr="009B0CCB" w:rsidRDefault="001A505F" w:rsidP="001A505F">
      <w:pPr>
        <w:spacing w:after="0"/>
        <w:rPr>
          <w:sz w:val="24"/>
          <w:szCs w:val="24"/>
          <w:shd w:val="clear" w:color="auto" w:fill="FFFF00"/>
        </w:rPr>
      </w:pPr>
    </w:p>
    <w:p w:rsidR="0031318A" w:rsidRDefault="00911417" w:rsidP="003131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The Teaching of Handwriting</w:t>
      </w:r>
    </w:p>
    <w:p w:rsidR="004B0D0D" w:rsidRDefault="004B0D0D" w:rsidP="003131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sz w:val="24"/>
          <w:szCs w:val="24"/>
          <w:u w:val="single"/>
        </w:rPr>
      </w:pPr>
    </w:p>
    <w:p w:rsidR="004B0D0D" w:rsidRPr="004B0D0D" w:rsidRDefault="004B0D0D" w:rsidP="004B0D0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eastAsia="Helvetica" w:hAnsiTheme="minorHAnsi" w:cs="Helvetica"/>
          <w:position w:val="-2"/>
          <w:sz w:val="24"/>
          <w:szCs w:val="24"/>
        </w:rPr>
        <w:t>From Nursery, the correct pencil grip is taught and pencil control is taught through the use of patterns.</w:t>
      </w:r>
    </w:p>
    <w:p w:rsidR="00CB3CAD" w:rsidRDefault="00CB3CAD" w:rsidP="00CB3CA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eastAsia="Helvetica" w:hAnsiTheme="minorHAnsi" w:cs="Helvetica"/>
          <w:position w:val="-2"/>
          <w:sz w:val="24"/>
          <w:szCs w:val="24"/>
        </w:rPr>
        <w:t>In Term 1, in Reception, Dough Disco is used in order to develop pupils’ fine motor skills.</w:t>
      </w:r>
    </w:p>
    <w:p w:rsidR="004B0D0D" w:rsidRDefault="004B0D0D" w:rsidP="004B0D0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eastAsia="Helvetica" w:hAnsiTheme="minorHAnsi" w:cs="Helvetica"/>
          <w:position w:val="-2"/>
          <w:sz w:val="24"/>
          <w:szCs w:val="24"/>
        </w:rPr>
        <w:t>In Reception, handwriting booklets are used by all pupils to aid pencil control and support their handwriting practice.</w:t>
      </w:r>
    </w:p>
    <w:p w:rsidR="004B0D0D" w:rsidRPr="004B0D0D" w:rsidRDefault="004B0D0D" w:rsidP="004B0D0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</w:t>
      </w:r>
      <w:r w:rsidRPr="0031318A">
        <w:rPr>
          <w:rFonts w:asciiTheme="minorHAnsi" w:hAnsiTheme="minorHAnsi"/>
          <w:sz w:val="24"/>
          <w:szCs w:val="24"/>
        </w:rPr>
        <w:t xml:space="preserve"> Reception,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31318A">
        <w:rPr>
          <w:rFonts w:asciiTheme="minorHAnsi" w:hAnsiTheme="minorHAnsi"/>
          <w:sz w:val="24"/>
          <w:szCs w:val="24"/>
        </w:rPr>
        <w:t xml:space="preserve">cursive style of letters with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31318A">
        <w:rPr>
          <w:rFonts w:asciiTheme="minorHAnsi" w:hAnsiTheme="minorHAnsi"/>
          <w:sz w:val="24"/>
          <w:szCs w:val="24"/>
        </w:rPr>
        <w:t>finishing join</w:t>
      </w:r>
      <w:r>
        <w:rPr>
          <w:rFonts w:asciiTheme="minorHAnsi" w:hAnsiTheme="minorHAnsi"/>
          <w:sz w:val="24"/>
          <w:szCs w:val="24"/>
        </w:rPr>
        <w:t xml:space="preserve"> is</w:t>
      </w:r>
      <w:r w:rsidRPr="0031318A">
        <w:rPr>
          <w:rFonts w:asciiTheme="minorHAnsi" w:hAnsiTheme="minorHAnsi"/>
          <w:sz w:val="24"/>
          <w:szCs w:val="24"/>
        </w:rPr>
        <w:t xml:space="preserve"> taught.</w:t>
      </w:r>
    </w:p>
    <w:p w:rsidR="0031318A" w:rsidRPr="004B0D0D" w:rsidRDefault="004B0D0D" w:rsidP="004B0D0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eastAsia="Helvetica" w:hAnsiTheme="minorHAnsi" w:cs="Helvetica"/>
          <w:position w:val="-2"/>
          <w:sz w:val="24"/>
          <w:szCs w:val="24"/>
        </w:rPr>
        <w:t>In KS1, Letter Join is used for handwriting practice, including the use of an interactive program on the interactive whiteboard.</w:t>
      </w:r>
    </w:p>
    <w:p w:rsidR="0031318A" w:rsidRPr="00CB3CAD" w:rsidRDefault="0031318A" w:rsidP="00911417"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31318A">
        <w:rPr>
          <w:rFonts w:asciiTheme="minorHAnsi" w:hAnsiTheme="minorHAnsi"/>
          <w:sz w:val="24"/>
          <w:szCs w:val="24"/>
        </w:rPr>
        <w:t xml:space="preserve">Children </w:t>
      </w:r>
      <w:r w:rsidR="00911417">
        <w:rPr>
          <w:rFonts w:asciiTheme="minorHAnsi" w:hAnsiTheme="minorHAnsi"/>
          <w:sz w:val="24"/>
          <w:szCs w:val="24"/>
        </w:rPr>
        <w:t>are</w:t>
      </w:r>
      <w:r w:rsidRPr="0031318A">
        <w:rPr>
          <w:rFonts w:asciiTheme="minorHAnsi" w:hAnsiTheme="minorHAnsi"/>
          <w:sz w:val="24"/>
          <w:szCs w:val="24"/>
        </w:rPr>
        <w:t xml:space="preserve"> taught </w:t>
      </w:r>
      <w:r w:rsidR="00E71BB9">
        <w:rPr>
          <w:rFonts w:asciiTheme="minorHAnsi" w:hAnsiTheme="minorHAnsi"/>
          <w:sz w:val="24"/>
          <w:szCs w:val="24"/>
        </w:rPr>
        <w:t xml:space="preserve">the </w:t>
      </w:r>
      <w:r w:rsidRPr="0031318A">
        <w:rPr>
          <w:rFonts w:asciiTheme="minorHAnsi" w:hAnsiTheme="minorHAnsi"/>
          <w:sz w:val="24"/>
          <w:szCs w:val="24"/>
        </w:rPr>
        <w:t xml:space="preserve">correct formation of letters and digits, using </w:t>
      </w:r>
      <w:r w:rsidR="00603F0D">
        <w:rPr>
          <w:rFonts w:asciiTheme="minorHAnsi" w:hAnsiTheme="minorHAnsi"/>
          <w:sz w:val="24"/>
          <w:szCs w:val="24"/>
        </w:rPr>
        <w:t xml:space="preserve">Join It </w:t>
      </w:r>
      <w:r w:rsidRPr="0031318A">
        <w:rPr>
          <w:rFonts w:asciiTheme="minorHAnsi" w:hAnsiTheme="minorHAnsi"/>
          <w:sz w:val="24"/>
          <w:szCs w:val="24"/>
        </w:rPr>
        <w:t>handwriting.</w:t>
      </w:r>
    </w:p>
    <w:p w:rsidR="00CB3CAD" w:rsidRPr="00CB3CAD" w:rsidRDefault="00CB3CAD" w:rsidP="00CB3CAD"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Children are taught when l</w:t>
      </w:r>
      <w:r w:rsidRPr="0031318A">
        <w:rPr>
          <w:rFonts w:asciiTheme="minorHAnsi" w:hAnsiTheme="minorHAnsi"/>
          <w:sz w:val="24"/>
          <w:szCs w:val="24"/>
        </w:rPr>
        <w:t>owercase and uppercase</w:t>
      </w:r>
      <w:r>
        <w:rPr>
          <w:rFonts w:asciiTheme="minorHAnsi" w:hAnsiTheme="minorHAnsi"/>
          <w:sz w:val="24"/>
          <w:szCs w:val="24"/>
        </w:rPr>
        <w:t xml:space="preserve"> letters should be used</w:t>
      </w:r>
      <w:r w:rsidRPr="0031318A">
        <w:rPr>
          <w:rFonts w:asciiTheme="minorHAnsi" w:hAnsiTheme="minorHAnsi"/>
          <w:sz w:val="24"/>
          <w:szCs w:val="24"/>
        </w:rPr>
        <w:t>.</w:t>
      </w:r>
    </w:p>
    <w:p w:rsidR="00675B45" w:rsidRPr="005D3723" w:rsidRDefault="00C57190" w:rsidP="005D3723">
      <w:pPr>
        <w:pStyle w:val="Body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Across the curriculum, teachers and TAs </w:t>
      </w:r>
      <w:r w:rsidRPr="0031318A">
        <w:rPr>
          <w:rFonts w:asciiTheme="minorHAnsi" w:hAnsiTheme="minorHAnsi"/>
          <w:sz w:val="24"/>
          <w:szCs w:val="24"/>
        </w:rPr>
        <w:t xml:space="preserve">model correct formation and insist on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31318A">
        <w:rPr>
          <w:rFonts w:asciiTheme="minorHAnsi" w:hAnsiTheme="minorHAnsi"/>
          <w:sz w:val="24"/>
          <w:szCs w:val="24"/>
        </w:rPr>
        <w:t xml:space="preserve">correct </w:t>
      </w:r>
      <w:r>
        <w:rPr>
          <w:rFonts w:asciiTheme="minorHAnsi" w:hAnsiTheme="minorHAnsi"/>
          <w:sz w:val="24"/>
          <w:szCs w:val="24"/>
        </w:rPr>
        <w:t xml:space="preserve">size, formation and shape of </w:t>
      </w:r>
      <w:r w:rsidRPr="0031318A">
        <w:rPr>
          <w:rFonts w:asciiTheme="minorHAnsi" w:hAnsiTheme="minorHAnsi"/>
          <w:sz w:val="24"/>
          <w:szCs w:val="24"/>
        </w:rPr>
        <w:t>letters</w:t>
      </w:r>
      <w:r w:rsidR="004B0D0D">
        <w:rPr>
          <w:rFonts w:asciiTheme="minorHAnsi" w:hAnsiTheme="minorHAnsi"/>
          <w:sz w:val="24"/>
          <w:szCs w:val="24"/>
        </w:rPr>
        <w:t>, according to purpose.</w:t>
      </w:r>
    </w:p>
    <w:p w:rsidR="00CB3CAD" w:rsidRPr="00CB3CAD" w:rsidRDefault="00CB3CAD" w:rsidP="00CB3CAD">
      <w:pPr>
        <w:pStyle w:val="Body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31318A">
        <w:rPr>
          <w:rFonts w:asciiTheme="minorHAnsi" w:hAnsiTheme="minorHAnsi"/>
          <w:sz w:val="24"/>
          <w:szCs w:val="24"/>
        </w:rPr>
        <w:t>A display of the correct letter formation is on display in the cl</w:t>
      </w:r>
      <w:r>
        <w:rPr>
          <w:rFonts w:asciiTheme="minorHAnsi" w:hAnsiTheme="minorHAnsi"/>
          <w:sz w:val="24"/>
          <w:szCs w:val="24"/>
        </w:rPr>
        <w:t xml:space="preserve">assroom to support all children, with display labels sometimes being </w:t>
      </w:r>
      <w:r>
        <w:rPr>
          <w:rFonts w:asciiTheme="minorHAnsi" w:hAnsiTheme="minorHAnsi"/>
          <w:sz w:val="24"/>
          <w:szCs w:val="24"/>
        </w:rPr>
        <w:t>handwritten by teachers as a model of excellence.</w:t>
      </w:r>
      <w:r w:rsidR="005D3723" w:rsidRPr="005D3723">
        <w:rPr>
          <w:rFonts w:asciiTheme="minorHAnsi" w:eastAsia="Helvetica" w:hAnsiTheme="minorHAnsi" w:cs="Helvetica"/>
          <w:noProof/>
          <w:position w:val="-2"/>
          <w:sz w:val="24"/>
          <w:szCs w:val="24"/>
        </w:rPr>
        <w:t xml:space="preserve"> </w:t>
      </w:r>
    </w:p>
    <w:p w:rsidR="0031318A" w:rsidRPr="00C57190" w:rsidRDefault="00C57190" w:rsidP="00C57190">
      <w:pPr>
        <w:pStyle w:val="Body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appropriate, c</w:t>
      </w:r>
      <w:r w:rsidR="0031318A" w:rsidRPr="0031318A">
        <w:rPr>
          <w:rFonts w:asciiTheme="minorHAnsi" w:hAnsiTheme="minorHAnsi"/>
          <w:sz w:val="24"/>
          <w:szCs w:val="24"/>
        </w:rPr>
        <w:t xml:space="preserve">hildren </w:t>
      </w:r>
      <w:r w:rsidR="0031318A">
        <w:rPr>
          <w:rFonts w:asciiTheme="minorHAnsi" w:hAnsiTheme="minorHAnsi"/>
          <w:sz w:val="24"/>
          <w:szCs w:val="24"/>
        </w:rPr>
        <w:t>use</w:t>
      </w:r>
      <w:r w:rsidR="0031318A" w:rsidRPr="0031318A">
        <w:rPr>
          <w:rFonts w:asciiTheme="minorHAnsi" w:hAnsiTheme="minorHAnsi"/>
          <w:sz w:val="24"/>
          <w:szCs w:val="24"/>
        </w:rPr>
        <w:t xml:space="preserve"> handwriting books</w:t>
      </w:r>
      <w:r w:rsidR="00CB3CAD">
        <w:rPr>
          <w:rFonts w:asciiTheme="minorHAnsi" w:hAnsiTheme="minorHAnsi"/>
          <w:sz w:val="24"/>
          <w:szCs w:val="24"/>
        </w:rPr>
        <w:t xml:space="preserve"> to practise their handwriting</w:t>
      </w:r>
      <w:r w:rsidR="0031318A" w:rsidRPr="0031318A">
        <w:rPr>
          <w:rFonts w:asciiTheme="minorHAnsi" w:hAnsiTheme="minorHAnsi"/>
          <w:sz w:val="24"/>
          <w:szCs w:val="24"/>
        </w:rPr>
        <w:t xml:space="preserve">, but can </w:t>
      </w:r>
      <w:r w:rsidR="0031318A">
        <w:rPr>
          <w:rFonts w:asciiTheme="minorHAnsi" w:hAnsiTheme="minorHAnsi"/>
          <w:sz w:val="24"/>
          <w:szCs w:val="24"/>
        </w:rPr>
        <w:t>practise</w:t>
      </w:r>
      <w:r w:rsidR="0031318A" w:rsidRPr="0031318A">
        <w:rPr>
          <w:rFonts w:asciiTheme="minorHAnsi" w:hAnsiTheme="minorHAnsi"/>
          <w:sz w:val="24"/>
          <w:szCs w:val="24"/>
        </w:rPr>
        <w:t xml:space="preserve"> in ordinary books if they need to transfer skills onto ordinary lines.</w:t>
      </w:r>
      <w:r w:rsidR="005D3723" w:rsidRPr="005D3723">
        <w:rPr>
          <w:rFonts w:asciiTheme="minorHAnsi" w:eastAsia="Helvetica" w:hAnsiTheme="minorHAnsi" w:cs="Helvetica"/>
          <w:noProof/>
          <w:position w:val="-2"/>
          <w:sz w:val="24"/>
          <w:szCs w:val="24"/>
        </w:rPr>
        <w:t xml:space="preserve"> </w:t>
      </w:r>
    </w:p>
    <w:p w:rsidR="00CB3CAD" w:rsidRPr="00CB3CAD" w:rsidRDefault="00CB3CAD" w:rsidP="00CB3CAD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Handwriting sessions are used to p</w:t>
      </w:r>
      <w:r w:rsidRPr="0031318A">
        <w:rPr>
          <w:rFonts w:asciiTheme="minorHAnsi" w:hAnsiTheme="minorHAnsi"/>
          <w:sz w:val="24"/>
          <w:szCs w:val="24"/>
        </w:rPr>
        <w:t xml:space="preserve">ractise </w:t>
      </w:r>
      <w:r>
        <w:rPr>
          <w:rFonts w:asciiTheme="minorHAnsi" w:hAnsiTheme="minorHAnsi"/>
          <w:sz w:val="24"/>
          <w:szCs w:val="24"/>
        </w:rPr>
        <w:t xml:space="preserve">letter formation, spelling </w:t>
      </w:r>
      <w:r w:rsidRPr="0031318A">
        <w:rPr>
          <w:rFonts w:asciiTheme="minorHAnsi" w:hAnsiTheme="minorHAnsi"/>
          <w:sz w:val="24"/>
          <w:szCs w:val="24"/>
        </w:rPr>
        <w:t>patterns</w:t>
      </w:r>
      <w:r>
        <w:rPr>
          <w:rFonts w:asciiTheme="minorHAnsi" w:hAnsiTheme="minorHAnsi"/>
          <w:sz w:val="24"/>
          <w:szCs w:val="24"/>
        </w:rPr>
        <w:t xml:space="preserve"> and weekly spellings</w:t>
      </w:r>
      <w:r w:rsidRPr="0031318A">
        <w:rPr>
          <w:rFonts w:asciiTheme="minorHAnsi" w:hAnsiTheme="minorHAnsi"/>
          <w:sz w:val="24"/>
          <w:szCs w:val="24"/>
        </w:rPr>
        <w:t>.</w:t>
      </w:r>
      <w:r w:rsidR="005D3723" w:rsidRPr="005D3723">
        <w:rPr>
          <w:rFonts w:asciiTheme="minorHAnsi" w:eastAsia="Helvetica" w:hAnsiTheme="minorHAnsi" w:cs="Helvetica"/>
          <w:noProof/>
          <w:position w:val="-2"/>
          <w:sz w:val="24"/>
          <w:szCs w:val="24"/>
        </w:rPr>
        <w:t xml:space="preserve"> </w:t>
      </w:r>
      <w:r w:rsidR="005D3723">
        <w:rPr>
          <w:rFonts w:asciiTheme="minorHAnsi" w:eastAsia="Helvetica" w:hAnsiTheme="minorHAnsi" w:cs="Helvetica"/>
          <w:noProof/>
          <w:position w:val="-2"/>
          <w:sz w:val="24"/>
          <w:szCs w:val="24"/>
        </w:rPr>
        <w:drawing>
          <wp:inline distT="0" distB="0" distL="0" distR="0" wp14:anchorId="280C46EB" wp14:editId="7A097863">
            <wp:extent cx="2558447" cy="1918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59244" cy="191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8A" w:rsidRPr="0031318A" w:rsidRDefault="0031318A" w:rsidP="00911417">
      <w:pPr>
        <w:pStyle w:val="Body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31318A">
        <w:rPr>
          <w:rFonts w:asciiTheme="minorHAnsi" w:hAnsiTheme="minorHAnsi"/>
          <w:sz w:val="24"/>
          <w:szCs w:val="24"/>
        </w:rPr>
        <w:t>Once children have consistently neat handwriting</w:t>
      </w:r>
      <w:r w:rsidR="006874F3">
        <w:rPr>
          <w:rFonts w:asciiTheme="minorHAnsi" w:hAnsiTheme="minorHAnsi"/>
          <w:sz w:val="24"/>
          <w:szCs w:val="24"/>
        </w:rPr>
        <w:t xml:space="preserve">, </w:t>
      </w:r>
      <w:r w:rsidRPr="0031318A">
        <w:rPr>
          <w:rFonts w:asciiTheme="minorHAnsi" w:hAnsiTheme="minorHAnsi"/>
          <w:sz w:val="24"/>
          <w:szCs w:val="24"/>
        </w:rPr>
        <w:t>they can have a black pen.</w:t>
      </w:r>
      <w:r w:rsidR="00C57190">
        <w:rPr>
          <w:rFonts w:asciiTheme="minorHAnsi" w:hAnsiTheme="minorHAnsi"/>
          <w:sz w:val="24"/>
          <w:szCs w:val="24"/>
        </w:rPr>
        <w:t xml:space="preserve"> This is usually in Years 3 &amp; 4</w:t>
      </w:r>
      <w:r w:rsidRPr="0031318A">
        <w:rPr>
          <w:rFonts w:asciiTheme="minorHAnsi" w:hAnsiTheme="minorHAnsi"/>
          <w:sz w:val="24"/>
          <w:szCs w:val="24"/>
        </w:rPr>
        <w:t>.</w:t>
      </w:r>
      <w:r w:rsidR="00603F0D">
        <w:rPr>
          <w:rFonts w:asciiTheme="minorHAnsi" w:hAnsiTheme="minorHAnsi"/>
          <w:sz w:val="24"/>
          <w:szCs w:val="24"/>
        </w:rPr>
        <w:t xml:space="preserve"> Pens are only given when pupils are consistently writing neatly, legibly and in cursive throughout all </w:t>
      </w:r>
      <w:r w:rsidR="006874F3">
        <w:rPr>
          <w:rFonts w:asciiTheme="minorHAnsi" w:hAnsiTheme="minorHAnsi"/>
          <w:sz w:val="24"/>
          <w:szCs w:val="24"/>
        </w:rPr>
        <w:t xml:space="preserve">of </w:t>
      </w:r>
      <w:r w:rsidR="00603F0D">
        <w:rPr>
          <w:rFonts w:asciiTheme="minorHAnsi" w:hAnsiTheme="minorHAnsi"/>
          <w:sz w:val="24"/>
          <w:szCs w:val="24"/>
        </w:rPr>
        <w:t>their learning.</w:t>
      </w:r>
    </w:p>
    <w:p w:rsidR="0031318A" w:rsidRPr="0031318A" w:rsidRDefault="0031318A" w:rsidP="00911417">
      <w:pPr>
        <w:pStyle w:val="Body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31318A">
        <w:rPr>
          <w:rFonts w:asciiTheme="minorHAnsi" w:hAnsiTheme="minorHAnsi"/>
          <w:sz w:val="24"/>
          <w:szCs w:val="24"/>
        </w:rPr>
        <w:t>Black p</w:t>
      </w:r>
      <w:r w:rsidR="00603F0D">
        <w:rPr>
          <w:rFonts w:asciiTheme="minorHAnsi" w:hAnsiTheme="minorHAnsi"/>
          <w:sz w:val="24"/>
          <w:szCs w:val="24"/>
        </w:rPr>
        <w:t xml:space="preserve">ens </w:t>
      </w:r>
      <w:r w:rsidR="00C57190">
        <w:rPr>
          <w:rFonts w:asciiTheme="minorHAnsi" w:hAnsiTheme="minorHAnsi"/>
          <w:sz w:val="24"/>
          <w:szCs w:val="24"/>
        </w:rPr>
        <w:t>are</w:t>
      </w:r>
      <w:r w:rsidR="00603F0D">
        <w:rPr>
          <w:rFonts w:asciiTheme="minorHAnsi" w:hAnsiTheme="minorHAnsi"/>
          <w:sz w:val="24"/>
          <w:szCs w:val="24"/>
        </w:rPr>
        <w:t xml:space="preserve"> used </w:t>
      </w:r>
      <w:r w:rsidR="00CB3CAD">
        <w:rPr>
          <w:rFonts w:asciiTheme="minorHAnsi" w:hAnsiTheme="minorHAnsi"/>
          <w:sz w:val="24"/>
          <w:szCs w:val="24"/>
        </w:rPr>
        <w:t xml:space="preserve">by all pupils </w:t>
      </w:r>
      <w:r w:rsidR="00603F0D">
        <w:rPr>
          <w:rFonts w:asciiTheme="minorHAnsi" w:hAnsiTheme="minorHAnsi"/>
          <w:sz w:val="24"/>
          <w:szCs w:val="24"/>
        </w:rPr>
        <w:t>in Years 5 &amp; 6, with extra practice sessions for those pupils who initially find it difficult to write with a pen.</w:t>
      </w:r>
    </w:p>
    <w:p w:rsidR="0031318A" w:rsidRPr="0031318A" w:rsidRDefault="00C57190" w:rsidP="00911417">
      <w:pPr>
        <w:pStyle w:val="Body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Year 6, pupils</w:t>
      </w:r>
      <w:r w:rsidR="0031318A" w:rsidRPr="0031318A">
        <w:rPr>
          <w:rFonts w:asciiTheme="minorHAnsi" w:hAnsiTheme="minorHAnsi"/>
          <w:sz w:val="24"/>
          <w:szCs w:val="24"/>
        </w:rPr>
        <w:t xml:space="preserve"> begin to have their own neat legible style of handwriting, </w:t>
      </w:r>
      <w:r>
        <w:rPr>
          <w:rFonts w:asciiTheme="minorHAnsi" w:hAnsiTheme="minorHAnsi"/>
          <w:sz w:val="24"/>
          <w:szCs w:val="24"/>
        </w:rPr>
        <w:t>fitting</w:t>
      </w:r>
      <w:r w:rsidR="0031318A" w:rsidRPr="0031318A">
        <w:rPr>
          <w:rFonts w:asciiTheme="minorHAnsi" w:hAnsiTheme="minorHAnsi"/>
          <w:sz w:val="24"/>
          <w:szCs w:val="24"/>
        </w:rPr>
        <w:t xml:space="preserve"> the criteria given in the writing standards document for Y6 expectations.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B3CAD" w:rsidRPr="00CB3CAD" w:rsidRDefault="00CB3CAD" w:rsidP="00CB3CA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is an insistence on</w:t>
      </w:r>
      <w:r w:rsidRPr="0031318A">
        <w:rPr>
          <w:rFonts w:asciiTheme="minorHAnsi" w:hAnsiTheme="minorHAnsi"/>
          <w:sz w:val="24"/>
          <w:szCs w:val="24"/>
        </w:rPr>
        <w:t xml:space="preserve"> neat correctly formed handwriting in all lessons.</w:t>
      </w:r>
    </w:p>
    <w:p w:rsidR="00CB3CAD" w:rsidRPr="00CB3CAD" w:rsidRDefault="00CB3CAD" w:rsidP="00CB3CAD">
      <w:pPr>
        <w:pStyle w:val="Body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31318A">
        <w:rPr>
          <w:rFonts w:asciiTheme="minorHAnsi" w:hAnsiTheme="minorHAnsi"/>
          <w:sz w:val="24"/>
          <w:szCs w:val="24"/>
        </w:rPr>
        <w:t xml:space="preserve">If handwriting is </w:t>
      </w:r>
      <w:r>
        <w:rPr>
          <w:rFonts w:asciiTheme="minorHAnsi" w:hAnsiTheme="minorHAnsi"/>
          <w:sz w:val="24"/>
          <w:szCs w:val="24"/>
        </w:rPr>
        <w:t>a problem for specific pupils,</w:t>
      </w:r>
      <w:r w:rsidRPr="0031318A">
        <w:rPr>
          <w:rFonts w:asciiTheme="minorHAnsi" w:hAnsiTheme="minorHAnsi"/>
          <w:sz w:val="24"/>
          <w:szCs w:val="24"/>
        </w:rPr>
        <w:t xml:space="preserve"> then extra practice </w:t>
      </w:r>
      <w:r>
        <w:rPr>
          <w:rFonts w:asciiTheme="minorHAnsi" w:hAnsiTheme="minorHAnsi"/>
          <w:sz w:val="24"/>
          <w:szCs w:val="24"/>
        </w:rPr>
        <w:t>is</w:t>
      </w:r>
      <w:r w:rsidRPr="0031318A">
        <w:rPr>
          <w:rFonts w:asciiTheme="minorHAnsi" w:hAnsiTheme="minorHAnsi"/>
          <w:sz w:val="24"/>
          <w:szCs w:val="24"/>
        </w:rPr>
        <w:t xml:space="preserve"> done in school and </w:t>
      </w:r>
      <w:r>
        <w:rPr>
          <w:rFonts w:asciiTheme="minorHAnsi" w:hAnsiTheme="minorHAnsi"/>
          <w:sz w:val="24"/>
          <w:szCs w:val="24"/>
        </w:rPr>
        <w:t xml:space="preserve">extra </w:t>
      </w:r>
      <w:r w:rsidRPr="0031318A">
        <w:rPr>
          <w:rFonts w:asciiTheme="minorHAnsi" w:hAnsiTheme="minorHAnsi"/>
          <w:sz w:val="24"/>
          <w:szCs w:val="24"/>
        </w:rPr>
        <w:t xml:space="preserve">sheets </w:t>
      </w:r>
      <w:r>
        <w:rPr>
          <w:rFonts w:asciiTheme="minorHAnsi" w:hAnsiTheme="minorHAnsi"/>
          <w:sz w:val="24"/>
          <w:szCs w:val="24"/>
        </w:rPr>
        <w:t>may be</w:t>
      </w:r>
      <w:r w:rsidRPr="003131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sent home to complete.</w:t>
      </w:r>
    </w:p>
    <w:p w:rsidR="00CB3CAD" w:rsidRPr="0031318A" w:rsidRDefault="00CB3CAD" w:rsidP="00CB3CAD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180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</w:p>
    <w:p w:rsidR="00675B45" w:rsidRDefault="00675B45" w:rsidP="00CB3CAD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180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  <w:sectPr w:rsidR="00675B45" w:rsidSect="00675B45">
          <w:type w:val="continuous"/>
          <w:pgSz w:w="11906" w:h="16838"/>
          <w:pgMar w:top="142" w:right="849" w:bottom="426" w:left="851" w:header="708" w:footer="708" w:gutter="0"/>
          <w:cols w:num="2" w:space="708"/>
          <w:docGrid w:linePitch="360"/>
        </w:sectPr>
      </w:pPr>
    </w:p>
    <w:p w:rsidR="00CB3CAD" w:rsidRPr="004B0D0D" w:rsidRDefault="00CB3CAD" w:rsidP="00CB3CAD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180"/>
        <w:jc w:val="both"/>
        <w:rPr>
          <w:rFonts w:asciiTheme="minorHAnsi" w:eastAsia="Helvetica" w:hAnsiTheme="minorHAnsi" w:cs="Helvetica"/>
          <w:position w:val="-2"/>
          <w:sz w:val="24"/>
          <w:szCs w:val="24"/>
        </w:rPr>
      </w:pPr>
    </w:p>
    <w:p w:rsidR="00263981" w:rsidRDefault="00263981" w:rsidP="003131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sectPr w:rsidR="00263981" w:rsidSect="00675B45">
      <w:type w:val="continuous"/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2BD"/>
    <w:multiLevelType w:val="multilevel"/>
    <w:tmpl w:val="7DB29D9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 w15:restartNumberingAfterBreak="0">
    <w:nsid w:val="1387612D"/>
    <w:multiLevelType w:val="multilevel"/>
    <w:tmpl w:val="7AF8F2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F2019"/>
    <w:multiLevelType w:val="multilevel"/>
    <w:tmpl w:val="0E82104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18907F86"/>
    <w:multiLevelType w:val="multilevel"/>
    <w:tmpl w:val="029426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1C187D1B"/>
    <w:multiLevelType w:val="multilevel"/>
    <w:tmpl w:val="9882398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20D671E4"/>
    <w:multiLevelType w:val="multilevel"/>
    <w:tmpl w:val="1C449FC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 w15:restartNumberingAfterBreak="0">
    <w:nsid w:val="238424AF"/>
    <w:multiLevelType w:val="hybridMultilevel"/>
    <w:tmpl w:val="6610DC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001D"/>
    <w:multiLevelType w:val="multilevel"/>
    <w:tmpl w:val="2CE4A3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33FE5F1F"/>
    <w:multiLevelType w:val="multilevel"/>
    <w:tmpl w:val="F856850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 w15:restartNumberingAfterBreak="0">
    <w:nsid w:val="356E05FA"/>
    <w:multiLevelType w:val="multilevel"/>
    <w:tmpl w:val="E814D7C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4F6C34D3"/>
    <w:multiLevelType w:val="multilevel"/>
    <w:tmpl w:val="79A64F6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 w15:restartNumberingAfterBreak="0">
    <w:nsid w:val="73455FCB"/>
    <w:multiLevelType w:val="multilevel"/>
    <w:tmpl w:val="690C865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785B0F9E"/>
    <w:multiLevelType w:val="multilevel"/>
    <w:tmpl w:val="C518AC9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F"/>
    <w:rsid w:val="001A505F"/>
    <w:rsid w:val="002060F7"/>
    <w:rsid w:val="00215042"/>
    <w:rsid w:val="00263981"/>
    <w:rsid w:val="002E10CE"/>
    <w:rsid w:val="0031318A"/>
    <w:rsid w:val="003417E5"/>
    <w:rsid w:val="004438AC"/>
    <w:rsid w:val="004B0D0D"/>
    <w:rsid w:val="005D3723"/>
    <w:rsid w:val="00603F0D"/>
    <w:rsid w:val="00675B45"/>
    <w:rsid w:val="006874F3"/>
    <w:rsid w:val="007C7975"/>
    <w:rsid w:val="007D08E5"/>
    <w:rsid w:val="00911417"/>
    <w:rsid w:val="00921459"/>
    <w:rsid w:val="009B0CCB"/>
    <w:rsid w:val="009C765F"/>
    <w:rsid w:val="00B166A5"/>
    <w:rsid w:val="00BE3FF9"/>
    <w:rsid w:val="00C57190"/>
    <w:rsid w:val="00CB3CAD"/>
    <w:rsid w:val="00D02931"/>
    <w:rsid w:val="00D10090"/>
    <w:rsid w:val="00E71BB9"/>
    <w:rsid w:val="00F6078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DA32"/>
  <w15:chartTrackingRefBased/>
  <w15:docId w15:val="{A8568E8C-0A03-4C6A-989C-EA479CA4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0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505F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CE"/>
    <w:rPr>
      <w:rFonts w:ascii="Segoe UI" w:eastAsia="Calibri" w:hAnsi="Segoe UI" w:cs="Segoe UI"/>
      <w:sz w:val="18"/>
      <w:szCs w:val="18"/>
    </w:rPr>
  </w:style>
  <w:style w:type="numbering" w:customStyle="1" w:styleId="Bullet">
    <w:name w:val="Bullet"/>
    <w:rsid w:val="0031318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Steeper</dc:creator>
  <cp:keywords/>
  <dc:description/>
  <cp:lastModifiedBy>Spruce, Carole</cp:lastModifiedBy>
  <cp:revision>9</cp:revision>
  <cp:lastPrinted>2019-06-26T13:43:00Z</cp:lastPrinted>
  <dcterms:created xsi:type="dcterms:W3CDTF">2018-06-05T19:34:00Z</dcterms:created>
  <dcterms:modified xsi:type="dcterms:W3CDTF">2020-06-12T10:16:00Z</dcterms:modified>
</cp:coreProperties>
</file>