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DEE" w:rsidRDefault="00CE432E" w:rsidP="007D78D1">
      <w:pPr>
        <w:jc w:val="center"/>
      </w:pPr>
      <w:r>
        <w:rPr>
          <w:noProof/>
          <w:lang w:eastAsia="en-GB"/>
        </w:rPr>
        <w:drawing>
          <wp:inline distT="0" distB="0" distL="0" distR="0">
            <wp:extent cx="4953000" cy="9810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bsite_header2.png"/>
                    <pic:cNvPicPr/>
                  </pic:nvPicPr>
                  <pic:blipFill>
                    <a:blip r:embed="rId6">
                      <a:extLst>
                        <a:ext uri="{28A0092B-C50C-407E-A947-70E740481C1C}">
                          <a14:useLocalDpi xmlns:a14="http://schemas.microsoft.com/office/drawing/2010/main" val="0"/>
                        </a:ext>
                      </a:extLst>
                    </a:blip>
                    <a:stretch>
                      <a:fillRect/>
                    </a:stretch>
                  </pic:blipFill>
                  <pic:spPr>
                    <a:xfrm>
                      <a:off x="0" y="0"/>
                      <a:ext cx="5002190" cy="990753"/>
                    </a:xfrm>
                    <a:prstGeom prst="rect">
                      <a:avLst/>
                    </a:prstGeom>
                  </pic:spPr>
                </pic:pic>
              </a:graphicData>
            </a:graphic>
          </wp:inline>
        </w:drawing>
      </w:r>
    </w:p>
    <w:p w:rsidR="005B03BB" w:rsidRDefault="00C04EE9" w:rsidP="005B03BB">
      <w:pPr>
        <w:jc w:val="center"/>
        <w:rPr>
          <w:b/>
          <w:sz w:val="28"/>
          <w:szCs w:val="28"/>
        </w:rPr>
      </w:pPr>
      <w:r>
        <w:rPr>
          <w:b/>
          <w:sz w:val="28"/>
          <w:szCs w:val="28"/>
        </w:rPr>
        <w:t>What does History</w:t>
      </w:r>
      <w:r w:rsidR="005B03BB" w:rsidRPr="005B03BB">
        <w:rPr>
          <w:b/>
          <w:sz w:val="28"/>
          <w:szCs w:val="28"/>
        </w:rPr>
        <w:t xml:space="preserve"> look like at </w:t>
      </w:r>
      <w:proofErr w:type="spellStart"/>
      <w:r w:rsidR="005B03BB" w:rsidRPr="005B03BB">
        <w:rPr>
          <w:b/>
          <w:sz w:val="28"/>
          <w:szCs w:val="28"/>
        </w:rPr>
        <w:t>Humberston</w:t>
      </w:r>
      <w:proofErr w:type="spellEnd"/>
      <w:r w:rsidR="005B03BB" w:rsidRPr="005B03BB">
        <w:rPr>
          <w:b/>
          <w:sz w:val="28"/>
          <w:szCs w:val="28"/>
        </w:rPr>
        <w:t xml:space="preserve"> </w:t>
      </w:r>
      <w:proofErr w:type="spellStart"/>
      <w:r w:rsidR="005B03BB" w:rsidRPr="005B03BB">
        <w:rPr>
          <w:b/>
          <w:sz w:val="28"/>
          <w:szCs w:val="28"/>
        </w:rPr>
        <w:t>Cloverfields</w:t>
      </w:r>
      <w:proofErr w:type="spellEnd"/>
      <w:r w:rsidR="005B03BB" w:rsidRPr="005B03BB">
        <w:rPr>
          <w:b/>
          <w:sz w:val="28"/>
          <w:szCs w:val="28"/>
        </w:rPr>
        <w:t>?</w:t>
      </w:r>
    </w:p>
    <w:p w:rsidR="00C04EE9" w:rsidRDefault="00C04EE9" w:rsidP="005B03BB">
      <w:pPr>
        <w:jc w:val="center"/>
        <w:rPr>
          <w:b/>
          <w:sz w:val="28"/>
          <w:szCs w:val="28"/>
        </w:rPr>
      </w:pPr>
    </w:p>
    <w:p w:rsidR="00D17F88" w:rsidRPr="00D17F88" w:rsidRDefault="00D17F88" w:rsidP="00D17F88">
      <w:pPr>
        <w:rPr>
          <w:b/>
          <w:sz w:val="24"/>
          <w:szCs w:val="24"/>
        </w:rPr>
      </w:pPr>
      <w:r w:rsidRPr="00D17F88">
        <w:rPr>
          <w:b/>
          <w:sz w:val="24"/>
          <w:szCs w:val="24"/>
        </w:rPr>
        <w:t>Big Ideas</w:t>
      </w:r>
    </w:p>
    <w:p w:rsidR="00D17F88" w:rsidRPr="00D17F88" w:rsidRDefault="00D17F88" w:rsidP="00D17F88">
      <w:pPr>
        <w:rPr>
          <w:b/>
          <w:sz w:val="24"/>
          <w:szCs w:val="24"/>
        </w:rPr>
        <w:sectPr w:rsidR="00D17F88" w:rsidRPr="00D17F88" w:rsidSect="007D78D1">
          <w:headerReference w:type="default" r:id="rId7"/>
          <w:pgSz w:w="11906" w:h="16838"/>
          <w:pgMar w:top="720" w:right="720" w:bottom="720" w:left="720" w:header="708" w:footer="708" w:gutter="0"/>
          <w:cols w:space="708"/>
          <w:docGrid w:linePitch="360"/>
        </w:sectPr>
      </w:pPr>
    </w:p>
    <w:p w:rsidR="00D17F88" w:rsidRPr="00D17F88" w:rsidRDefault="00D17F88" w:rsidP="00D17F88">
      <w:pPr>
        <w:rPr>
          <w:sz w:val="24"/>
          <w:szCs w:val="24"/>
        </w:rPr>
      </w:pPr>
      <w:r w:rsidRPr="00D17F88">
        <w:rPr>
          <w:sz w:val="24"/>
          <w:szCs w:val="24"/>
        </w:rPr>
        <w:t>Human Kind, Comparison, Significance, Change and Investigation</w:t>
      </w:r>
    </w:p>
    <w:p w:rsidR="005B03BB" w:rsidRPr="00E31C8A" w:rsidRDefault="00C04EE9" w:rsidP="00C04EE9">
      <w:pPr>
        <w:rPr>
          <w:rFonts w:cstheme="minorHAnsi"/>
          <w:b/>
          <w:sz w:val="24"/>
          <w:szCs w:val="24"/>
          <w:u w:val="single"/>
        </w:rPr>
      </w:pPr>
      <w:r w:rsidRPr="00E31C8A">
        <w:rPr>
          <w:rFonts w:cstheme="minorHAnsi"/>
          <w:b/>
          <w:sz w:val="24"/>
          <w:szCs w:val="24"/>
          <w:u w:val="single"/>
        </w:rPr>
        <w:t>Intent</w:t>
      </w:r>
    </w:p>
    <w:p w:rsidR="00451DC6" w:rsidRPr="00E31C8A" w:rsidRDefault="00451DC6" w:rsidP="00D17F88">
      <w:pPr>
        <w:pStyle w:val="NormalWeb"/>
        <w:spacing w:before="0" w:beforeAutospacing="0" w:after="0" w:afterAutospacing="0"/>
        <w:textAlignment w:val="top"/>
        <w:rPr>
          <w:rFonts w:asciiTheme="minorHAnsi" w:hAnsiTheme="minorHAnsi" w:cstheme="minorHAnsi"/>
        </w:rPr>
      </w:pPr>
      <w:r w:rsidRPr="00E31C8A">
        <w:rPr>
          <w:rFonts w:asciiTheme="minorHAnsi" w:hAnsiTheme="minorHAnsi" w:cstheme="minorHAnsi"/>
          <w:color w:val="000000"/>
          <w:bdr w:val="none" w:sz="0" w:space="0" w:color="auto" w:frame="1"/>
        </w:rPr>
        <w:t xml:space="preserve">We offer a high-quality history education that will help pupils gain a coherent knowledge and understanding of Britain’s past and that of the wider world. It will inspire pupils’ curiosity to know more about the past. History helps pupils to understand the complexity of people’s lives, the process of change, the diversity of societies and relationships between different groups, as well as their own identity and the challenges of their time. </w:t>
      </w:r>
      <w:r w:rsidR="00C04EE9" w:rsidRPr="00E31C8A">
        <w:rPr>
          <w:rFonts w:asciiTheme="minorHAnsi" w:hAnsiTheme="minorHAnsi" w:cstheme="minorHAnsi"/>
        </w:rPr>
        <w:t>History provides a sense of identity and belonging. Children learn about who they are because history study provides a context from which to understand ourselves and others. It anchors the individual in a timeline of all that has gone before. It provides models of good and responsible citizenship as well as learning from the mistakes of others.</w:t>
      </w:r>
    </w:p>
    <w:p w:rsidR="00D17F88" w:rsidRPr="00E31C8A" w:rsidRDefault="00C04EE9" w:rsidP="00D17F88">
      <w:pPr>
        <w:pStyle w:val="NormalWeb"/>
        <w:spacing w:before="0" w:beforeAutospacing="0" w:after="0" w:afterAutospacing="0"/>
        <w:textAlignment w:val="top"/>
        <w:rPr>
          <w:rFonts w:asciiTheme="minorHAnsi" w:hAnsiTheme="minorHAnsi" w:cstheme="minorHAnsi"/>
          <w:b/>
          <w:color w:val="000000"/>
          <w:u w:val="single"/>
        </w:rPr>
      </w:pPr>
      <w:r w:rsidRPr="00E31C8A">
        <w:rPr>
          <w:rFonts w:asciiTheme="minorHAnsi" w:hAnsiTheme="minorHAnsi" w:cstheme="minorHAnsi"/>
        </w:rPr>
        <w:t xml:space="preserve"> </w:t>
      </w:r>
    </w:p>
    <w:p w:rsidR="0054764C" w:rsidRDefault="00451DC6" w:rsidP="00D17F88">
      <w:pPr>
        <w:pStyle w:val="NormalWeb"/>
        <w:spacing w:before="0" w:beforeAutospacing="0" w:after="0" w:afterAutospacing="0"/>
        <w:textAlignment w:val="top"/>
        <w:rPr>
          <w:rFonts w:asciiTheme="minorHAnsi" w:hAnsiTheme="minorHAnsi" w:cstheme="minorHAnsi"/>
          <w:b/>
          <w:color w:val="000000"/>
          <w:u w:val="single"/>
        </w:rPr>
      </w:pPr>
      <w:r w:rsidRPr="00E31C8A">
        <w:rPr>
          <w:rFonts w:asciiTheme="minorHAnsi" w:hAnsiTheme="minorHAnsi" w:cstheme="minorHAnsi"/>
          <w:b/>
          <w:color w:val="000000"/>
          <w:u w:val="single"/>
        </w:rPr>
        <w:t>Implementation</w:t>
      </w:r>
    </w:p>
    <w:p w:rsidR="0054764C" w:rsidRPr="004A7AF9" w:rsidRDefault="0054764C" w:rsidP="00D17F88">
      <w:pPr>
        <w:pStyle w:val="NormalWeb"/>
        <w:spacing w:before="0" w:beforeAutospacing="0" w:after="0" w:afterAutospacing="0"/>
        <w:textAlignment w:val="top"/>
        <w:rPr>
          <w:rFonts w:asciiTheme="minorHAnsi" w:hAnsiTheme="minorHAnsi" w:cstheme="minorHAnsi"/>
          <w:color w:val="000000"/>
        </w:rPr>
      </w:pPr>
      <w:r w:rsidRPr="0054764C">
        <w:rPr>
          <w:rFonts w:asciiTheme="minorHAnsi" w:hAnsiTheme="minorHAnsi" w:cstheme="minorHAnsi"/>
          <w:color w:val="000000"/>
        </w:rPr>
        <w:t>G</w:t>
      </w:r>
      <w:r w:rsidR="004A7AF9">
        <w:rPr>
          <w:rFonts w:asciiTheme="minorHAnsi" w:hAnsiTheme="minorHAnsi" w:cstheme="minorHAnsi"/>
          <w:color w:val="000000"/>
        </w:rPr>
        <w:t>ener</w:t>
      </w:r>
      <w:r w:rsidRPr="0054764C">
        <w:rPr>
          <w:rFonts w:asciiTheme="minorHAnsi" w:hAnsiTheme="minorHAnsi" w:cstheme="minorHAnsi"/>
          <w:color w:val="000000"/>
        </w:rPr>
        <w:t xml:space="preserve">ally History at </w:t>
      </w:r>
      <w:proofErr w:type="spellStart"/>
      <w:r w:rsidRPr="0054764C">
        <w:rPr>
          <w:rFonts w:asciiTheme="minorHAnsi" w:hAnsiTheme="minorHAnsi" w:cstheme="minorHAnsi"/>
          <w:color w:val="000000"/>
        </w:rPr>
        <w:t>Humberston</w:t>
      </w:r>
      <w:proofErr w:type="spellEnd"/>
      <w:r w:rsidRPr="0054764C">
        <w:rPr>
          <w:rFonts w:asciiTheme="minorHAnsi" w:hAnsiTheme="minorHAnsi" w:cstheme="minorHAnsi"/>
          <w:color w:val="000000"/>
        </w:rPr>
        <w:t xml:space="preserve"> </w:t>
      </w:r>
      <w:proofErr w:type="spellStart"/>
      <w:r w:rsidRPr="0054764C">
        <w:rPr>
          <w:rFonts w:asciiTheme="minorHAnsi" w:hAnsiTheme="minorHAnsi" w:cstheme="minorHAnsi"/>
          <w:color w:val="000000"/>
        </w:rPr>
        <w:t>Cloverfields</w:t>
      </w:r>
      <w:proofErr w:type="spellEnd"/>
      <w:r w:rsidRPr="0054764C">
        <w:rPr>
          <w:rFonts w:asciiTheme="minorHAnsi" w:hAnsiTheme="minorHAnsi" w:cstheme="minorHAnsi"/>
          <w:color w:val="000000"/>
        </w:rPr>
        <w:t xml:space="preserve"> is taught through </w:t>
      </w:r>
      <w:r w:rsidR="004A7AF9">
        <w:rPr>
          <w:rFonts w:asciiTheme="minorHAnsi" w:hAnsiTheme="minorHAnsi" w:cstheme="minorHAnsi"/>
          <w:color w:val="000000"/>
        </w:rPr>
        <w:t>discrete subject topics but links are made to geography, English and other subjects as appropriate</w:t>
      </w:r>
      <w:r w:rsidR="004A7AF9" w:rsidRPr="004A7AF9">
        <w:rPr>
          <w:rFonts w:asciiTheme="minorHAnsi" w:hAnsiTheme="minorHAnsi" w:cstheme="minorHAnsi"/>
          <w:color w:val="000000"/>
        </w:rPr>
        <w:t>.</w:t>
      </w:r>
      <w:r w:rsidR="004A7AF9" w:rsidRPr="004A7AF9">
        <w:rPr>
          <w:rFonts w:asciiTheme="minorHAnsi" w:hAnsiTheme="minorHAnsi" w:cstheme="minorHAnsi"/>
        </w:rPr>
        <w:t xml:space="preserve"> </w:t>
      </w:r>
      <w:r w:rsidR="004A7AF9" w:rsidRPr="004A7AF9">
        <w:rPr>
          <w:rFonts w:asciiTheme="minorHAnsi" w:hAnsiTheme="minorHAnsi" w:cstheme="minorHAnsi"/>
        </w:rPr>
        <w:t xml:space="preserve">The subject is taught so there is a focus on developing perseverance and determination by studying significant events and key historical figures. </w:t>
      </w:r>
      <w:r w:rsidR="004A7AF9" w:rsidRPr="004A7AF9">
        <w:rPr>
          <w:rFonts w:asciiTheme="minorHAnsi" w:hAnsiTheme="minorHAnsi" w:cstheme="minorHAnsi"/>
          <w:color w:val="201F1E"/>
          <w:shd w:val="clear" w:color="auto" w:fill="FFFFFF"/>
        </w:rPr>
        <w:t xml:space="preserve">Skills taught in history e.g. investigating and analysing sources of evidence motivate and create enquiring minds. </w:t>
      </w:r>
      <w:r w:rsidR="004A7AF9" w:rsidRPr="004A7AF9">
        <w:rPr>
          <w:rFonts w:asciiTheme="minorHAnsi" w:hAnsiTheme="minorHAnsi" w:cstheme="minorHAnsi"/>
        </w:rPr>
        <w:t>Through interesting history contexts and activities pupils begin to understand change and societal development.</w:t>
      </w:r>
    </w:p>
    <w:p w:rsidR="004A7AF9" w:rsidRPr="0054764C" w:rsidRDefault="004A7AF9" w:rsidP="00D17F88">
      <w:pPr>
        <w:pStyle w:val="NormalWeb"/>
        <w:spacing w:before="0" w:beforeAutospacing="0" w:after="0" w:afterAutospacing="0"/>
        <w:textAlignment w:val="top"/>
        <w:rPr>
          <w:rFonts w:asciiTheme="minorHAnsi" w:hAnsiTheme="minorHAnsi" w:cstheme="minorHAnsi"/>
          <w:color w:val="000000"/>
        </w:rPr>
      </w:pPr>
    </w:p>
    <w:p w:rsidR="0098361C" w:rsidRDefault="0098361C" w:rsidP="00451DC6">
      <w:pPr>
        <w:pStyle w:val="NormalWeb"/>
        <w:spacing w:before="0" w:beforeAutospacing="0" w:after="0" w:afterAutospacing="0"/>
        <w:textAlignment w:val="top"/>
        <w:rPr>
          <w:rStyle w:val="Strong"/>
          <w:rFonts w:asciiTheme="minorHAnsi" w:hAnsiTheme="minorHAnsi" w:cstheme="minorHAnsi"/>
          <w:b w:val="0"/>
          <w:color w:val="000000"/>
          <w:bdr w:val="none" w:sz="0" w:space="0" w:color="auto" w:frame="1"/>
        </w:rPr>
      </w:pPr>
    </w:p>
    <w:p w:rsidR="0098361C" w:rsidRDefault="0098361C" w:rsidP="00451DC6">
      <w:pPr>
        <w:pStyle w:val="NormalWeb"/>
        <w:spacing w:before="0" w:beforeAutospacing="0" w:after="0" w:afterAutospacing="0"/>
        <w:textAlignment w:val="top"/>
        <w:rPr>
          <w:rStyle w:val="Strong"/>
          <w:rFonts w:asciiTheme="minorHAnsi" w:hAnsiTheme="minorHAnsi" w:cstheme="minorHAnsi"/>
          <w:b w:val="0"/>
          <w:color w:val="000000"/>
          <w:bdr w:val="none" w:sz="0" w:space="0" w:color="auto" w:frame="1"/>
        </w:rPr>
      </w:pPr>
    </w:p>
    <w:p w:rsidR="0098361C" w:rsidRDefault="0098361C" w:rsidP="00451DC6">
      <w:pPr>
        <w:pStyle w:val="NormalWeb"/>
        <w:spacing w:before="0" w:beforeAutospacing="0" w:after="0" w:afterAutospacing="0"/>
        <w:textAlignment w:val="top"/>
        <w:rPr>
          <w:rStyle w:val="Strong"/>
          <w:rFonts w:asciiTheme="minorHAnsi" w:hAnsiTheme="minorHAnsi" w:cstheme="minorHAnsi"/>
          <w:b w:val="0"/>
          <w:color w:val="000000"/>
          <w:bdr w:val="none" w:sz="0" w:space="0" w:color="auto" w:frame="1"/>
        </w:rPr>
      </w:pPr>
    </w:p>
    <w:p w:rsidR="0098361C" w:rsidRDefault="0098361C" w:rsidP="00451DC6">
      <w:pPr>
        <w:pStyle w:val="NormalWeb"/>
        <w:spacing w:before="0" w:beforeAutospacing="0" w:after="0" w:afterAutospacing="0"/>
        <w:textAlignment w:val="top"/>
        <w:rPr>
          <w:rStyle w:val="Strong"/>
          <w:rFonts w:asciiTheme="minorHAnsi" w:hAnsiTheme="minorHAnsi" w:cstheme="minorHAnsi"/>
          <w:b w:val="0"/>
          <w:color w:val="000000"/>
          <w:bdr w:val="none" w:sz="0" w:space="0" w:color="auto" w:frame="1"/>
        </w:rPr>
      </w:pPr>
      <w:r>
        <w:rPr>
          <w:b/>
          <w:noProof/>
        </w:rPr>
        <w:drawing>
          <wp:inline distT="0" distB="0" distL="0" distR="0" wp14:anchorId="5AC3D107" wp14:editId="2536D2C9">
            <wp:extent cx="2435281" cy="3653040"/>
            <wp:effectExtent l="0" t="0" r="317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istor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37093" cy="3655758"/>
                    </a:xfrm>
                    <a:prstGeom prst="rect">
                      <a:avLst/>
                    </a:prstGeom>
                  </pic:spPr>
                </pic:pic>
              </a:graphicData>
            </a:graphic>
          </wp:inline>
        </w:drawing>
      </w:r>
    </w:p>
    <w:p w:rsidR="0098361C" w:rsidRDefault="0098361C" w:rsidP="00451DC6">
      <w:pPr>
        <w:pStyle w:val="NormalWeb"/>
        <w:spacing w:before="0" w:beforeAutospacing="0" w:after="0" w:afterAutospacing="0"/>
        <w:textAlignment w:val="top"/>
        <w:rPr>
          <w:rStyle w:val="Strong"/>
          <w:rFonts w:asciiTheme="minorHAnsi" w:hAnsiTheme="minorHAnsi" w:cstheme="minorHAnsi"/>
          <w:b w:val="0"/>
          <w:color w:val="000000"/>
          <w:bdr w:val="none" w:sz="0" w:space="0" w:color="auto" w:frame="1"/>
        </w:rPr>
      </w:pPr>
    </w:p>
    <w:p w:rsidR="0098361C" w:rsidRDefault="0098361C" w:rsidP="00451DC6">
      <w:pPr>
        <w:pStyle w:val="NormalWeb"/>
        <w:spacing w:before="0" w:beforeAutospacing="0" w:after="0" w:afterAutospacing="0"/>
        <w:textAlignment w:val="top"/>
        <w:rPr>
          <w:rStyle w:val="Strong"/>
          <w:rFonts w:asciiTheme="minorHAnsi" w:hAnsiTheme="minorHAnsi" w:cstheme="minorHAnsi"/>
          <w:b w:val="0"/>
          <w:color w:val="000000"/>
          <w:bdr w:val="none" w:sz="0" w:space="0" w:color="auto" w:frame="1"/>
        </w:rPr>
      </w:pPr>
    </w:p>
    <w:p w:rsidR="0098361C" w:rsidRDefault="0098361C" w:rsidP="00451DC6">
      <w:pPr>
        <w:pStyle w:val="NormalWeb"/>
        <w:spacing w:before="0" w:beforeAutospacing="0" w:after="0" w:afterAutospacing="0"/>
        <w:textAlignment w:val="top"/>
        <w:rPr>
          <w:rStyle w:val="Strong"/>
          <w:rFonts w:asciiTheme="minorHAnsi" w:hAnsiTheme="minorHAnsi" w:cstheme="minorHAnsi"/>
          <w:b w:val="0"/>
          <w:color w:val="000000"/>
          <w:bdr w:val="none" w:sz="0" w:space="0" w:color="auto" w:frame="1"/>
        </w:rPr>
      </w:pPr>
    </w:p>
    <w:p w:rsidR="0098361C" w:rsidRDefault="0098361C" w:rsidP="00451DC6">
      <w:pPr>
        <w:pStyle w:val="NormalWeb"/>
        <w:spacing w:before="0" w:beforeAutospacing="0" w:after="0" w:afterAutospacing="0"/>
        <w:textAlignment w:val="top"/>
        <w:rPr>
          <w:rStyle w:val="Strong"/>
          <w:rFonts w:asciiTheme="minorHAnsi" w:hAnsiTheme="minorHAnsi" w:cstheme="minorHAnsi"/>
          <w:b w:val="0"/>
          <w:color w:val="000000"/>
          <w:bdr w:val="none" w:sz="0" w:space="0" w:color="auto" w:frame="1"/>
        </w:rPr>
      </w:pPr>
    </w:p>
    <w:p w:rsidR="00673A55" w:rsidRDefault="007C6020" w:rsidP="00451DC6">
      <w:pPr>
        <w:pStyle w:val="NormalWeb"/>
        <w:spacing w:before="0" w:beforeAutospacing="0" w:after="0" w:afterAutospacing="0"/>
        <w:textAlignment w:val="top"/>
        <w:rPr>
          <w:rStyle w:val="Strong"/>
          <w:rFonts w:asciiTheme="minorHAnsi" w:hAnsiTheme="minorHAnsi" w:cstheme="minorHAnsi"/>
          <w:b w:val="0"/>
          <w:color w:val="000000"/>
          <w:bdr w:val="none" w:sz="0" w:space="0" w:color="auto" w:frame="1"/>
        </w:rPr>
      </w:pPr>
      <w:r>
        <w:rPr>
          <w:rStyle w:val="Strong"/>
          <w:rFonts w:asciiTheme="minorHAnsi" w:hAnsiTheme="minorHAnsi" w:cstheme="minorHAnsi"/>
          <w:b w:val="0"/>
          <w:color w:val="000000"/>
          <w:bdr w:val="none" w:sz="0" w:space="0" w:color="auto" w:frame="1"/>
        </w:rPr>
        <w:t>Early Years</w:t>
      </w:r>
    </w:p>
    <w:p w:rsidR="0054764C" w:rsidRDefault="007C6020" w:rsidP="00451DC6">
      <w:pPr>
        <w:pStyle w:val="NormalWeb"/>
        <w:spacing w:before="0" w:beforeAutospacing="0" w:after="0" w:afterAutospacing="0"/>
        <w:textAlignment w:val="top"/>
        <w:rPr>
          <w:rFonts w:ascii="Calibri" w:hAnsi="Calibri" w:cs="Calibri"/>
          <w:shd w:val="clear" w:color="auto" w:fill="FFFFFF"/>
        </w:rPr>
      </w:pPr>
      <w:r w:rsidRPr="007C6020">
        <w:rPr>
          <w:rStyle w:val="Strong"/>
          <w:rFonts w:asciiTheme="minorHAnsi" w:hAnsiTheme="minorHAnsi" w:cstheme="minorHAnsi"/>
          <w:b w:val="0"/>
          <w:bdr w:val="none" w:sz="0" w:space="0" w:color="auto" w:frame="1"/>
        </w:rPr>
        <w:t>Peoples and Communities-</w:t>
      </w:r>
      <w:r w:rsidRPr="007C6020">
        <w:rPr>
          <w:rFonts w:ascii="Calibri" w:hAnsi="Calibri" w:cs="Calibri"/>
          <w:shd w:val="clear" w:color="auto" w:fill="FFFFFF"/>
        </w:rPr>
        <w:t xml:space="preserve">As children learn about the world around them they find out about the past through talking to parents, grandparents and </w:t>
      </w:r>
    </w:p>
    <w:p w:rsidR="007C6020" w:rsidRPr="0054764C" w:rsidRDefault="007C6020" w:rsidP="00451DC6">
      <w:pPr>
        <w:pStyle w:val="NormalWeb"/>
        <w:spacing w:before="0" w:beforeAutospacing="0" w:after="0" w:afterAutospacing="0"/>
        <w:textAlignment w:val="top"/>
        <w:rPr>
          <w:rStyle w:val="Strong"/>
          <w:rFonts w:ascii="Calibri" w:hAnsi="Calibri" w:cs="Calibri"/>
          <w:b w:val="0"/>
          <w:bCs w:val="0"/>
          <w:shd w:val="clear" w:color="auto" w:fill="FFFFFF"/>
        </w:rPr>
      </w:pPr>
      <w:proofErr w:type="gramStart"/>
      <w:r w:rsidRPr="007C6020">
        <w:rPr>
          <w:rFonts w:ascii="Calibri" w:hAnsi="Calibri" w:cs="Calibri"/>
          <w:shd w:val="clear" w:color="auto" w:fill="FFFFFF"/>
        </w:rPr>
        <w:t>friends</w:t>
      </w:r>
      <w:proofErr w:type="gramEnd"/>
      <w:r w:rsidRPr="007C6020">
        <w:rPr>
          <w:rFonts w:ascii="Calibri" w:hAnsi="Calibri" w:cs="Calibri"/>
          <w:shd w:val="clear" w:color="auto" w:fill="FFFFFF"/>
        </w:rPr>
        <w:t xml:space="preserve"> and they develop an interest in their own story as well as the stories in their family – this is the beginning of developing an understanding of the past and helps them to learn about how other people are different from them, yet share some of the same characteristics and ideas.</w:t>
      </w:r>
    </w:p>
    <w:p w:rsidR="00673A55" w:rsidRDefault="00673A55" w:rsidP="00451DC6">
      <w:pPr>
        <w:pStyle w:val="NormalWeb"/>
        <w:spacing w:before="0" w:beforeAutospacing="0" w:after="0" w:afterAutospacing="0"/>
        <w:textAlignment w:val="top"/>
        <w:rPr>
          <w:rStyle w:val="Strong"/>
          <w:rFonts w:asciiTheme="minorHAnsi" w:hAnsiTheme="minorHAnsi" w:cstheme="minorHAnsi"/>
          <w:b w:val="0"/>
          <w:color w:val="000000"/>
          <w:bdr w:val="none" w:sz="0" w:space="0" w:color="auto" w:frame="1"/>
        </w:rPr>
      </w:pPr>
    </w:p>
    <w:p w:rsidR="0054764C" w:rsidRDefault="0054764C" w:rsidP="00875CBF">
      <w:pPr>
        <w:pStyle w:val="NormalWeb"/>
        <w:spacing w:before="0" w:beforeAutospacing="0" w:after="0" w:afterAutospacing="0"/>
        <w:textAlignment w:val="top"/>
        <w:rPr>
          <w:rFonts w:asciiTheme="minorHAnsi" w:hAnsiTheme="minorHAnsi" w:cstheme="minorHAnsi"/>
          <w:color w:val="000000"/>
          <w:bdr w:val="none" w:sz="0" w:space="0" w:color="auto" w:frame="1"/>
        </w:rPr>
      </w:pPr>
    </w:p>
    <w:p w:rsidR="0054764C" w:rsidRDefault="0054764C" w:rsidP="00875CBF">
      <w:pPr>
        <w:pStyle w:val="NormalWeb"/>
        <w:spacing w:before="0" w:beforeAutospacing="0" w:after="0" w:afterAutospacing="0"/>
        <w:textAlignment w:val="top"/>
        <w:rPr>
          <w:rFonts w:asciiTheme="minorHAnsi" w:hAnsiTheme="minorHAnsi" w:cstheme="minorHAnsi"/>
          <w:color w:val="000000"/>
          <w:bdr w:val="none" w:sz="0" w:space="0" w:color="auto" w:frame="1"/>
        </w:rPr>
      </w:pPr>
    </w:p>
    <w:p w:rsidR="0098361C" w:rsidRDefault="0098361C" w:rsidP="004A7AF9">
      <w:pPr>
        <w:pStyle w:val="NormalWeb"/>
        <w:spacing w:before="0" w:beforeAutospacing="0" w:after="0" w:afterAutospacing="0"/>
        <w:textAlignment w:val="top"/>
        <w:rPr>
          <w:rStyle w:val="Strong"/>
          <w:rFonts w:asciiTheme="minorHAnsi" w:hAnsiTheme="minorHAnsi" w:cstheme="minorHAnsi"/>
          <w:b w:val="0"/>
          <w:color w:val="000000"/>
          <w:bdr w:val="none" w:sz="0" w:space="0" w:color="auto" w:frame="1"/>
        </w:rPr>
      </w:pPr>
    </w:p>
    <w:p w:rsidR="0098361C" w:rsidRDefault="0098361C" w:rsidP="004A7AF9">
      <w:pPr>
        <w:pStyle w:val="NormalWeb"/>
        <w:spacing w:before="0" w:beforeAutospacing="0" w:after="0" w:afterAutospacing="0"/>
        <w:textAlignment w:val="top"/>
        <w:rPr>
          <w:rStyle w:val="Strong"/>
          <w:rFonts w:asciiTheme="minorHAnsi" w:hAnsiTheme="minorHAnsi" w:cstheme="minorHAnsi"/>
          <w:b w:val="0"/>
          <w:color w:val="000000"/>
          <w:bdr w:val="none" w:sz="0" w:space="0" w:color="auto" w:frame="1"/>
        </w:rPr>
      </w:pPr>
    </w:p>
    <w:p w:rsidR="004A7AF9" w:rsidRPr="00E31C8A" w:rsidRDefault="004A7AF9" w:rsidP="004A7AF9">
      <w:pPr>
        <w:pStyle w:val="NormalWeb"/>
        <w:spacing w:before="0" w:beforeAutospacing="0" w:after="0" w:afterAutospacing="0"/>
        <w:textAlignment w:val="top"/>
        <w:rPr>
          <w:rFonts w:asciiTheme="minorHAnsi" w:hAnsiTheme="minorHAnsi" w:cstheme="minorHAnsi"/>
          <w:b/>
          <w:color w:val="000000"/>
        </w:rPr>
      </w:pPr>
      <w:r w:rsidRPr="00E31C8A">
        <w:rPr>
          <w:rStyle w:val="Strong"/>
          <w:rFonts w:asciiTheme="minorHAnsi" w:hAnsiTheme="minorHAnsi" w:cstheme="minorHAnsi"/>
          <w:b w:val="0"/>
          <w:color w:val="000000"/>
          <w:bdr w:val="none" w:sz="0" w:space="0" w:color="auto" w:frame="1"/>
        </w:rPr>
        <w:lastRenderedPageBreak/>
        <w:t>Key stage 1</w:t>
      </w:r>
    </w:p>
    <w:p w:rsidR="004A7AF9" w:rsidRPr="00E31C8A" w:rsidRDefault="004A7AF9" w:rsidP="004A7AF9">
      <w:pPr>
        <w:pStyle w:val="NormalWeb"/>
        <w:spacing w:before="0" w:beforeAutospacing="0" w:after="0" w:afterAutospacing="0"/>
        <w:textAlignment w:val="top"/>
        <w:rPr>
          <w:rFonts w:asciiTheme="minorHAnsi" w:hAnsiTheme="minorHAnsi" w:cstheme="minorHAnsi"/>
          <w:color w:val="000000"/>
        </w:rPr>
      </w:pPr>
      <w:r w:rsidRPr="00E31C8A">
        <w:rPr>
          <w:rFonts w:asciiTheme="minorHAnsi" w:hAnsiTheme="minorHAnsi" w:cstheme="minorHAnsi"/>
          <w:color w:val="000000"/>
        </w:rPr>
        <w:t> </w:t>
      </w:r>
    </w:p>
    <w:p w:rsidR="004A7AF9" w:rsidRDefault="004A7AF9" w:rsidP="004A7AF9">
      <w:pPr>
        <w:pStyle w:val="NormalWeb"/>
        <w:spacing w:before="0" w:beforeAutospacing="0" w:after="0" w:afterAutospacing="0"/>
        <w:textAlignment w:val="top"/>
        <w:rPr>
          <w:rFonts w:asciiTheme="minorHAnsi" w:hAnsiTheme="minorHAnsi" w:cstheme="minorHAnsi"/>
          <w:color w:val="000000"/>
          <w:bdr w:val="none" w:sz="0" w:space="0" w:color="auto" w:frame="1"/>
        </w:rPr>
      </w:pPr>
      <w:r w:rsidRPr="00E31C8A">
        <w:rPr>
          <w:rFonts w:asciiTheme="minorHAnsi" w:hAnsiTheme="minorHAnsi" w:cstheme="minorHAnsi"/>
          <w:color w:val="000000"/>
          <w:bdr w:val="none" w:sz="0" w:space="0" w:color="auto" w:frame="1"/>
        </w:rPr>
        <w:t xml:space="preserve">Pupils develop an awareness of the past, using common words and phrases relating to the passing of time. They know where the people and </w:t>
      </w:r>
    </w:p>
    <w:p w:rsidR="00875CBF" w:rsidRPr="00E31C8A" w:rsidRDefault="00451DC6" w:rsidP="00875CBF">
      <w:pPr>
        <w:pStyle w:val="NormalWeb"/>
        <w:spacing w:before="0" w:beforeAutospacing="0" w:after="0" w:afterAutospacing="0"/>
        <w:textAlignment w:val="top"/>
        <w:rPr>
          <w:rFonts w:asciiTheme="minorHAnsi" w:hAnsiTheme="minorHAnsi" w:cstheme="minorHAnsi"/>
          <w:color w:val="000000"/>
        </w:rPr>
      </w:pPr>
      <w:proofErr w:type="gramStart"/>
      <w:r w:rsidRPr="00E31C8A">
        <w:rPr>
          <w:rFonts w:asciiTheme="minorHAnsi" w:hAnsiTheme="minorHAnsi" w:cstheme="minorHAnsi"/>
          <w:color w:val="000000"/>
          <w:bdr w:val="none" w:sz="0" w:space="0" w:color="auto" w:frame="1"/>
        </w:rPr>
        <w:t>events</w:t>
      </w:r>
      <w:proofErr w:type="gramEnd"/>
      <w:r w:rsidRPr="00E31C8A">
        <w:rPr>
          <w:rFonts w:asciiTheme="minorHAnsi" w:hAnsiTheme="minorHAnsi" w:cstheme="minorHAnsi"/>
          <w:color w:val="000000"/>
          <w:bdr w:val="none" w:sz="0" w:space="0" w:color="auto" w:frame="1"/>
        </w:rPr>
        <w:t xml:space="preserve"> they study fit within a chronological framework and identify similarities and differences between ways of life in different periods. They use a wide vocabulary of everyday historical terms. </w:t>
      </w:r>
      <w:r w:rsidR="00875CBF">
        <w:rPr>
          <w:rFonts w:asciiTheme="minorHAnsi" w:hAnsiTheme="minorHAnsi" w:cstheme="minorHAnsi"/>
          <w:color w:val="000000"/>
          <w:bdr w:val="none" w:sz="0" w:space="0" w:color="auto" w:frame="1"/>
        </w:rPr>
        <w:t>Teaching</w:t>
      </w:r>
      <w:r w:rsidR="00E31C8A" w:rsidRPr="00E31C8A">
        <w:rPr>
          <w:rFonts w:asciiTheme="minorHAnsi" w:hAnsiTheme="minorHAnsi" w:cstheme="minorHAnsi"/>
          <w:color w:val="000000"/>
          <w:bdr w:val="none" w:sz="0" w:space="0" w:color="auto" w:frame="1"/>
        </w:rPr>
        <w:t xml:space="preserve"> equip</w:t>
      </w:r>
      <w:r w:rsidR="00875CBF">
        <w:rPr>
          <w:rFonts w:asciiTheme="minorHAnsi" w:hAnsiTheme="minorHAnsi" w:cstheme="minorHAnsi"/>
          <w:color w:val="000000"/>
          <w:bdr w:val="none" w:sz="0" w:space="0" w:color="auto" w:frame="1"/>
        </w:rPr>
        <w:t>s</w:t>
      </w:r>
      <w:r w:rsidR="00E31C8A" w:rsidRPr="00E31C8A">
        <w:rPr>
          <w:rFonts w:asciiTheme="minorHAnsi" w:hAnsiTheme="minorHAnsi" w:cstheme="minorHAnsi"/>
          <w:color w:val="000000"/>
          <w:bdr w:val="none" w:sz="0" w:space="0" w:color="auto" w:frame="1"/>
        </w:rPr>
        <w:t xml:space="preserve"> pupils to ask perceptive questions, think critically, weigh evidence, sift arguments, and develop perspective and judgement. </w:t>
      </w:r>
      <w:r w:rsidRPr="00E31C8A">
        <w:rPr>
          <w:rFonts w:asciiTheme="minorHAnsi" w:hAnsiTheme="minorHAnsi" w:cstheme="minorHAnsi"/>
          <w:color w:val="000000"/>
          <w:bdr w:val="none" w:sz="0" w:space="0" w:color="auto" w:frame="1"/>
        </w:rPr>
        <w:t xml:space="preserve">They ask and answer questions, choosing and using </w:t>
      </w:r>
      <w:r w:rsidR="00875CBF" w:rsidRPr="00E31C8A">
        <w:rPr>
          <w:rFonts w:asciiTheme="minorHAnsi" w:hAnsiTheme="minorHAnsi" w:cstheme="minorHAnsi"/>
          <w:color w:val="000000"/>
          <w:bdr w:val="none" w:sz="0" w:space="0" w:color="auto" w:frame="1"/>
        </w:rPr>
        <w:t xml:space="preserve">parts of stories and other sources to show that they know and </w:t>
      </w:r>
    </w:p>
    <w:p w:rsidR="00C04EE9" w:rsidRPr="00E31C8A" w:rsidRDefault="00875CBF" w:rsidP="00B82CCC">
      <w:pPr>
        <w:spacing w:after="100" w:afterAutospacing="1" w:line="240" w:lineRule="auto"/>
        <w:rPr>
          <w:rFonts w:cstheme="minorHAnsi"/>
          <w:sz w:val="24"/>
          <w:szCs w:val="24"/>
        </w:rPr>
      </w:pPr>
      <w:proofErr w:type="gramStart"/>
      <w:r w:rsidRPr="00E31C8A">
        <w:rPr>
          <w:rFonts w:cstheme="minorHAnsi"/>
          <w:color w:val="000000"/>
          <w:sz w:val="24"/>
          <w:szCs w:val="24"/>
          <w:bdr w:val="none" w:sz="0" w:space="0" w:color="auto" w:frame="1"/>
        </w:rPr>
        <w:t>understand</w:t>
      </w:r>
      <w:proofErr w:type="gramEnd"/>
      <w:r w:rsidRPr="00E31C8A">
        <w:rPr>
          <w:rFonts w:cstheme="minorHAnsi"/>
          <w:color w:val="000000"/>
          <w:sz w:val="24"/>
          <w:szCs w:val="24"/>
          <w:bdr w:val="none" w:sz="0" w:space="0" w:color="auto" w:frame="1"/>
        </w:rPr>
        <w:t xml:space="preserve"> key features of events. They understand some of the ways in which we find out about the past and identify different ways in which it is represented.</w:t>
      </w:r>
    </w:p>
    <w:p w:rsidR="0054764C" w:rsidRDefault="0054764C" w:rsidP="00875CBF">
      <w:pPr>
        <w:pStyle w:val="NormalWeb"/>
        <w:spacing w:before="0" w:beforeAutospacing="0" w:after="0" w:afterAutospacing="0"/>
        <w:textAlignment w:val="top"/>
        <w:rPr>
          <w:rStyle w:val="Strong"/>
          <w:rFonts w:asciiTheme="minorHAnsi" w:hAnsiTheme="minorHAnsi" w:cstheme="minorHAnsi"/>
          <w:b w:val="0"/>
          <w:color w:val="000000"/>
          <w:bdr w:val="none" w:sz="0" w:space="0" w:color="auto" w:frame="1"/>
        </w:rPr>
      </w:pPr>
    </w:p>
    <w:p w:rsidR="00875CBF" w:rsidRPr="00875CBF" w:rsidRDefault="00875CBF" w:rsidP="00875CBF">
      <w:pPr>
        <w:pStyle w:val="NormalWeb"/>
        <w:spacing w:before="0" w:beforeAutospacing="0" w:after="0" w:afterAutospacing="0"/>
        <w:textAlignment w:val="top"/>
        <w:rPr>
          <w:rFonts w:asciiTheme="minorHAnsi" w:hAnsiTheme="minorHAnsi" w:cstheme="minorHAnsi"/>
          <w:b/>
          <w:color w:val="000000"/>
        </w:rPr>
      </w:pPr>
      <w:r w:rsidRPr="00875CBF">
        <w:rPr>
          <w:rStyle w:val="Strong"/>
          <w:rFonts w:asciiTheme="minorHAnsi" w:hAnsiTheme="minorHAnsi" w:cstheme="minorHAnsi"/>
          <w:b w:val="0"/>
          <w:color w:val="000000"/>
          <w:bdr w:val="none" w:sz="0" w:space="0" w:color="auto" w:frame="1"/>
        </w:rPr>
        <w:t>Key stage 2</w:t>
      </w:r>
    </w:p>
    <w:p w:rsidR="00875CBF" w:rsidRPr="00875CBF" w:rsidRDefault="00875CBF" w:rsidP="00875CBF">
      <w:pPr>
        <w:pStyle w:val="NormalWeb"/>
        <w:spacing w:before="0" w:beforeAutospacing="0" w:after="0" w:afterAutospacing="0"/>
        <w:textAlignment w:val="top"/>
        <w:rPr>
          <w:rFonts w:asciiTheme="minorHAnsi" w:hAnsiTheme="minorHAnsi" w:cstheme="minorHAnsi"/>
          <w:color w:val="000000"/>
        </w:rPr>
      </w:pPr>
      <w:r w:rsidRPr="00875CBF">
        <w:rPr>
          <w:rFonts w:asciiTheme="minorHAnsi" w:hAnsiTheme="minorHAnsi" w:cstheme="minorHAnsi"/>
          <w:color w:val="000000"/>
        </w:rPr>
        <w:t> </w:t>
      </w:r>
    </w:p>
    <w:p w:rsidR="0098361C" w:rsidRDefault="00875CBF" w:rsidP="00875CBF">
      <w:pPr>
        <w:pStyle w:val="NormalWeb"/>
        <w:spacing w:before="0" w:beforeAutospacing="0" w:after="0" w:afterAutospacing="0"/>
        <w:textAlignment w:val="top"/>
        <w:rPr>
          <w:rFonts w:asciiTheme="minorHAnsi" w:hAnsiTheme="minorHAnsi" w:cstheme="minorHAnsi"/>
          <w:color w:val="000000"/>
          <w:bdr w:val="none" w:sz="0" w:space="0" w:color="auto" w:frame="1"/>
        </w:rPr>
      </w:pPr>
      <w:r w:rsidRPr="00875CBF">
        <w:rPr>
          <w:rFonts w:asciiTheme="minorHAnsi" w:hAnsiTheme="minorHAnsi" w:cstheme="minorHAnsi"/>
          <w:color w:val="000000"/>
          <w:bdr w:val="none" w:sz="0" w:space="0" w:color="auto" w:frame="1"/>
        </w:rPr>
        <w:t xml:space="preserve">Pupils continue to develop a chronologically secure knowledge and understanding of British, local and world history, establishing clear narratives within and across the periods they study. They note connections, contrasts and trends over time and develop the appropriate use of historical terms. They regularly address and sometimes devise historically valid questions about change, cause, similarity and difference, </w:t>
      </w:r>
    </w:p>
    <w:p w:rsidR="0098361C" w:rsidRDefault="0098361C" w:rsidP="00875CBF">
      <w:pPr>
        <w:pStyle w:val="NormalWeb"/>
        <w:spacing w:before="0" w:beforeAutospacing="0" w:after="0" w:afterAutospacing="0"/>
        <w:textAlignment w:val="top"/>
        <w:rPr>
          <w:rFonts w:asciiTheme="minorHAnsi" w:hAnsiTheme="minorHAnsi" w:cstheme="minorHAnsi"/>
          <w:color w:val="000000"/>
          <w:bdr w:val="none" w:sz="0" w:space="0" w:color="auto" w:frame="1"/>
        </w:rPr>
      </w:pPr>
    </w:p>
    <w:p w:rsidR="00875CBF" w:rsidRPr="00875CBF" w:rsidRDefault="00875CBF" w:rsidP="00875CBF">
      <w:pPr>
        <w:pStyle w:val="NormalWeb"/>
        <w:spacing w:before="0" w:beforeAutospacing="0" w:after="0" w:afterAutospacing="0"/>
        <w:textAlignment w:val="top"/>
        <w:rPr>
          <w:rFonts w:asciiTheme="minorHAnsi" w:hAnsiTheme="minorHAnsi" w:cstheme="minorHAnsi"/>
          <w:color w:val="000000"/>
        </w:rPr>
      </w:pPr>
      <w:proofErr w:type="gramStart"/>
      <w:r w:rsidRPr="00875CBF">
        <w:rPr>
          <w:rFonts w:asciiTheme="minorHAnsi" w:hAnsiTheme="minorHAnsi" w:cstheme="minorHAnsi"/>
          <w:color w:val="000000"/>
          <w:bdr w:val="none" w:sz="0" w:space="0" w:color="auto" w:frame="1"/>
        </w:rPr>
        <w:t>and</w:t>
      </w:r>
      <w:proofErr w:type="gramEnd"/>
      <w:r w:rsidRPr="00875CBF">
        <w:rPr>
          <w:rFonts w:asciiTheme="minorHAnsi" w:hAnsiTheme="minorHAnsi" w:cstheme="minorHAnsi"/>
          <w:color w:val="000000"/>
          <w:bdr w:val="none" w:sz="0" w:space="0" w:color="auto" w:frame="1"/>
        </w:rPr>
        <w:t xml:space="preserve"> significance. They construct informed responses that involve thoughtful selection and organisation of relevant historical information. They should understand how our knowledge of the past is constructed from a range of sources.</w:t>
      </w:r>
    </w:p>
    <w:p w:rsidR="00C04EE9" w:rsidRPr="00E31C8A" w:rsidRDefault="00C04EE9" w:rsidP="001174B3">
      <w:pPr>
        <w:spacing w:after="100" w:afterAutospacing="1" w:line="240" w:lineRule="auto"/>
        <w:rPr>
          <w:rFonts w:cstheme="minorHAnsi"/>
          <w:sz w:val="24"/>
          <w:szCs w:val="24"/>
        </w:rPr>
      </w:pPr>
    </w:p>
    <w:p w:rsidR="0054764C" w:rsidRPr="0098361C" w:rsidRDefault="00A8552B" w:rsidP="0098361C">
      <w:pPr>
        <w:spacing w:after="100" w:afterAutospacing="1" w:line="240" w:lineRule="auto"/>
        <w:rPr>
          <w:rFonts w:cstheme="minorHAnsi"/>
          <w:b/>
          <w:sz w:val="24"/>
          <w:szCs w:val="24"/>
          <w:u w:val="single"/>
        </w:rPr>
      </w:pPr>
      <w:r w:rsidRPr="00E85E52">
        <w:rPr>
          <w:rFonts w:cstheme="minorHAnsi"/>
          <w:b/>
          <w:sz w:val="24"/>
          <w:szCs w:val="24"/>
          <w:u w:val="single"/>
        </w:rPr>
        <w:t>Impact</w:t>
      </w:r>
      <w:bookmarkStart w:id="0" w:name="_GoBack"/>
      <w:bookmarkEnd w:id="0"/>
    </w:p>
    <w:p w:rsidR="00A8552B" w:rsidRPr="00E31C8A" w:rsidRDefault="00A8552B" w:rsidP="00A8552B">
      <w:pPr>
        <w:rPr>
          <w:rFonts w:cstheme="minorHAnsi"/>
          <w:sz w:val="24"/>
          <w:szCs w:val="24"/>
        </w:rPr>
      </w:pPr>
      <w:r>
        <w:rPr>
          <w:rFonts w:cstheme="minorHAnsi"/>
          <w:sz w:val="24"/>
          <w:szCs w:val="24"/>
        </w:rPr>
        <w:t xml:space="preserve">Pupils have a strong understanding of all of the key expectations in history. The knowledge base of the areas of history covered are comprehensive. They can place key events on a timeline. </w:t>
      </w:r>
      <w:r w:rsidRPr="00E31C8A">
        <w:rPr>
          <w:rFonts w:cstheme="minorHAnsi"/>
          <w:sz w:val="24"/>
          <w:szCs w:val="24"/>
        </w:rPr>
        <w:t>Through our history tea</w:t>
      </w:r>
      <w:r>
        <w:rPr>
          <w:rFonts w:cstheme="minorHAnsi"/>
          <w:sz w:val="24"/>
          <w:szCs w:val="24"/>
        </w:rPr>
        <w:t xml:space="preserve">ching at </w:t>
      </w:r>
      <w:proofErr w:type="spellStart"/>
      <w:r>
        <w:rPr>
          <w:rFonts w:cstheme="minorHAnsi"/>
          <w:sz w:val="24"/>
          <w:szCs w:val="24"/>
        </w:rPr>
        <w:t>Cloverfields</w:t>
      </w:r>
      <w:proofErr w:type="spellEnd"/>
      <w:r w:rsidRPr="00E31C8A">
        <w:rPr>
          <w:rFonts w:cstheme="minorHAnsi"/>
          <w:sz w:val="24"/>
          <w:szCs w:val="24"/>
        </w:rPr>
        <w:t xml:space="preserve"> pupils will be prepared for further in-depth historical study at Secondary school. We also want to instil a personal love of history for life and a possibility that some children wil</w:t>
      </w:r>
      <w:r>
        <w:rPr>
          <w:rFonts w:cstheme="minorHAnsi"/>
          <w:sz w:val="24"/>
          <w:szCs w:val="24"/>
        </w:rPr>
        <w:t>l choose to pursue a career</w:t>
      </w:r>
      <w:r w:rsidRPr="00E31C8A">
        <w:rPr>
          <w:rFonts w:cstheme="minorHAnsi"/>
          <w:sz w:val="24"/>
          <w:szCs w:val="24"/>
        </w:rPr>
        <w:t xml:space="preserve"> in pure history or with the subject as a core element.</w:t>
      </w:r>
    </w:p>
    <w:p w:rsidR="00E31C8A" w:rsidRPr="00E31C8A" w:rsidRDefault="00E31C8A" w:rsidP="00E31C8A">
      <w:pPr>
        <w:pStyle w:val="NormalWeb"/>
        <w:spacing w:before="0" w:beforeAutospacing="0" w:after="0" w:afterAutospacing="0"/>
        <w:textAlignment w:val="top"/>
        <w:rPr>
          <w:rFonts w:asciiTheme="minorHAnsi" w:hAnsiTheme="minorHAnsi" w:cstheme="minorHAnsi"/>
          <w:b/>
          <w:color w:val="000000"/>
          <w:u w:val="single"/>
        </w:rPr>
      </w:pPr>
    </w:p>
    <w:p w:rsidR="00C04EE9" w:rsidRPr="00E31C8A" w:rsidRDefault="00C04EE9" w:rsidP="001174B3">
      <w:pPr>
        <w:spacing w:after="100" w:afterAutospacing="1" w:line="240" w:lineRule="auto"/>
        <w:rPr>
          <w:rFonts w:cstheme="minorHAnsi"/>
          <w:sz w:val="24"/>
          <w:szCs w:val="24"/>
        </w:rPr>
      </w:pPr>
    </w:p>
    <w:p w:rsidR="00C04EE9" w:rsidRPr="00E31C8A" w:rsidRDefault="00C04EE9" w:rsidP="001174B3">
      <w:pPr>
        <w:spacing w:after="100" w:afterAutospacing="1" w:line="240" w:lineRule="auto"/>
        <w:rPr>
          <w:rFonts w:cstheme="minorHAnsi"/>
          <w:sz w:val="24"/>
          <w:szCs w:val="24"/>
        </w:rPr>
      </w:pPr>
    </w:p>
    <w:p w:rsidR="00C04EE9" w:rsidRPr="00E31C8A" w:rsidRDefault="00C04EE9" w:rsidP="001174B3">
      <w:pPr>
        <w:spacing w:after="100" w:afterAutospacing="1" w:line="240" w:lineRule="auto"/>
        <w:rPr>
          <w:rFonts w:cstheme="minorHAnsi"/>
          <w:sz w:val="24"/>
          <w:szCs w:val="24"/>
        </w:rPr>
      </w:pPr>
    </w:p>
    <w:p w:rsidR="00C04EE9" w:rsidRPr="00E31C8A" w:rsidRDefault="00C04EE9" w:rsidP="001174B3">
      <w:pPr>
        <w:spacing w:after="100" w:afterAutospacing="1" w:line="240" w:lineRule="auto"/>
        <w:rPr>
          <w:rFonts w:cstheme="minorHAnsi"/>
          <w:sz w:val="24"/>
          <w:szCs w:val="24"/>
        </w:rPr>
      </w:pPr>
    </w:p>
    <w:p w:rsidR="00C04EE9" w:rsidRPr="00E31C8A" w:rsidRDefault="00C04EE9" w:rsidP="001174B3">
      <w:pPr>
        <w:spacing w:after="100" w:afterAutospacing="1" w:line="240" w:lineRule="auto"/>
        <w:rPr>
          <w:rFonts w:cstheme="minorHAnsi"/>
          <w:b/>
          <w:sz w:val="24"/>
          <w:szCs w:val="24"/>
        </w:rPr>
        <w:sectPr w:rsidR="00C04EE9" w:rsidRPr="00E31C8A" w:rsidSect="00C04EE9">
          <w:type w:val="continuous"/>
          <w:pgSz w:w="11906" w:h="16838"/>
          <w:pgMar w:top="720" w:right="720" w:bottom="720" w:left="720" w:header="708" w:footer="708" w:gutter="0"/>
          <w:cols w:num="2" w:space="720"/>
          <w:docGrid w:linePitch="360"/>
        </w:sectPr>
      </w:pPr>
    </w:p>
    <w:p w:rsidR="00C04EE9" w:rsidRPr="00E31C8A" w:rsidRDefault="001174B3" w:rsidP="001174B3">
      <w:pPr>
        <w:spacing w:after="100" w:afterAutospacing="1" w:line="240" w:lineRule="auto"/>
        <w:rPr>
          <w:rFonts w:cstheme="minorHAnsi"/>
          <w:sz w:val="24"/>
          <w:szCs w:val="24"/>
        </w:rPr>
      </w:pPr>
      <w:r w:rsidRPr="00E31C8A">
        <w:rPr>
          <w:rFonts w:cstheme="minorHAnsi"/>
          <w:sz w:val="24"/>
          <w:szCs w:val="24"/>
        </w:rPr>
        <w:t xml:space="preserve">Throughout our teaching of history we </w:t>
      </w:r>
      <w:proofErr w:type="gramStart"/>
      <w:r w:rsidRPr="00E31C8A">
        <w:rPr>
          <w:rFonts w:cstheme="minorHAnsi"/>
          <w:sz w:val="24"/>
          <w:szCs w:val="24"/>
        </w:rPr>
        <w:t xml:space="preserve">develop  </w:t>
      </w:r>
      <w:r w:rsidR="00875CBF">
        <w:rPr>
          <w:rFonts w:cstheme="minorHAnsi"/>
          <w:sz w:val="24"/>
          <w:szCs w:val="24"/>
        </w:rPr>
        <w:t>strong</w:t>
      </w:r>
      <w:proofErr w:type="gramEnd"/>
      <w:r w:rsidR="00875CBF">
        <w:rPr>
          <w:rFonts w:cstheme="minorHAnsi"/>
          <w:sz w:val="24"/>
          <w:szCs w:val="24"/>
        </w:rPr>
        <w:t xml:space="preserve"> </w:t>
      </w:r>
      <w:r w:rsidRPr="00E31C8A">
        <w:rPr>
          <w:rFonts w:cstheme="minorHAnsi"/>
          <w:sz w:val="24"/>
          <w:szCs w:val="24"/>
        </w:rPr>
        <w:t>pupil engagement</w:t>
      </w:r>
      <w:r w:rsidR="00875CBF">
        <w:rPr>
          <w:rFonts w:cstheme="minorHAnsi"/>
          <w:sz w:val="24"/>
          <w:szCs w:val="24"/>
        </w:rPr>
        <w:t>.</w:t>
      </w:r>
    </w:p>
    <w:p w:rsidR="00673A55" w:rsidRDefault="00673A55" w:rsidP="001174B3">
      <w:pPr>
        <w:spacing w:after="100" w:afterAutospacing="1" w:line="240" w:lineRule="auto"/>
        <w:rPr>
          <w:rFonts w:cstheme="minorHAnsi"/>
          <w:b/>
          <w:sz w:val="24"/>
          <w:szCs w:val="24"/>
          <w:u w:val="single"/>
        </w:rPr>
      </w:pPr>
    </w:p>
    <w:p w:rsidR="00673A55" w:rsidRDefault="00673A55" w:rsidP="001174B3">
      <w:pPr>
        <w:spacing w:after="100" w:afterAutospacing="1" w:line="240" w:lineRule="auto"/>
        <w:rPr>
          <w:rFonts w:cstheme="minorHAnsi"/>
          <w:b/>
          <w:sz w:val="24"/>
          <w:szCs w:val="24"/>
          <w:u w:val="single"/>
        </w:rPr>
      </w:pPr>
    </w:p>
    <w:p w:rsidR="00673A55" w:rsidRDefault="00673A55" w:rsidP="001174B3">
      <w:pPr>
        <w:spacing w:after="100" w:afterAutospacing="1" w:line="240" w:lineRule="auto"/>
        <w:rPr>
          <w:rFonts w:cstheme="minorHAnsi"/>
          <w:b/>
          <w:sz w:val="24"/>
          <w:szCs w:val="24"/>
          <w:u w:val="single"/>
        </w:rPr>
      </w:pPr>
    </w:p>
    <w:p w:rsidR="00673A55" w:rsidRDefault="00673A55" w:rsidP="001174B3">
      <w:pPr>
        <w:spacing w:after="100" w:afterAutospacing="1" w:line="240" w:lineRule="auto"/>
        <w:rPr>
          <w:rFonts w:cstheme="minorHAnsi"/>
          <w:b/>
          <w:sz w:val="24"/>
          <w:szCs w:val="24"/>
          <w:u w:val="single"/>
        </w:rPr>
      </w:pPr>
    </w:p>
    <w:p w:rsidR="00673A55" w:rsidRDefault="00673A55" w:rsidP="001174B3">
      <w:pPr>
        <w:spacing w:after="100" w:afterAutospacing="1" w:line="240" w:lineRule="auto"/>
        <w:rPr>
          <w:rFonts w:cstheme="minorHAnsi"/>
          <w:b/>
          <w:sz w:val="24"/>
          <w:szCs w:val="24"/>
          <w:u w:val="single"/>
        </w:rPr>
      </w:pPr>
    </w:p>
    <w:p w:rsidR="00673A55" w:rsidRDefault="00673A55" w:rsidP="001174B3">
      <w:pPr>
        <w:spacing w:after="100" w:afterAutospacing="1" w:line="240" w:lineRule="auto"/>
        <w:rPr>
          <w:rFonts w:cstheme="minorHAnsi"/>
          <w:b/>
          <w:sz w:val="24"/>
          <w:szCs w:val="24"/>
          <w:u w:val="single"/>
        </w:rPr>
      </w:pPr>
    </w:p>
    <w:p w:rsidR="00673A55" w:rsidRDefault="00673A55" w:rsidP="001174B3">
      <w:pPr>
        <w:spacing w:after="100" w:afterAutospacing="1" w:line="240" w:lineRule="auto"/>
        <w:rPr>
          <w:rFonts w:cstheme="minorHAnsi"/>
          <w:b/>
          <w:sz w:val="24"/>
          <w:szCs w:val="24"/>
          <w:u w:val="single"/>
        </w:rPr>
      </w:pPr>
    </w:p>
    <w:p w:rsidR="00673A55" w:rsidRDefault="00673A55" w:rsidP="001174B3">
      <w:pPr>
        <w:spacing w:after="100" w:afterAutospacing="1" w:line="240" w:lineRule="auto"/>
        <w:rPr>
          <w:rFonts w:cstheme="minorHAnsi"/>
          <w:b/>
          <w:sz w:val="24"/>
          <w:szCs w:val="24"/>
          <w:u w:val="single"/>
        </w:rPr>
      </w:pPr>
    </w:p>
    <w:p w:rsidR="00673A55" w:rsidRDefault="00673A55" w:rsidP="001174B3">
      <w:pPr>
        <w:spacing w:after="100" w:afterAutospacing="1" w:line="240" w:lineRule="auto"/>
        <w:rPr>
          <w:rFonts w:cstheme="minorHAnsi"/>
          <w:b/>
          <w:sz w:val="24"/>
          <w:szCs w:val="24"/>
          <w:u w:val="single"/>
        </w:rPr>
      </w:pPr>
    </w:p>
    <w:p w:rsidR="00A8552B" w:rsidRDefault="00A8552B" w:rsidP="001174B3">
      <w:pPr>
        <w:spacing w:after="100" w:afterAutospacing="1" w:line="240" w:lineRule="auto"/>
        <w:rPr>
          <w:rFonts w:cstheme="minorHAnsi"/>
          <w:b/>
          <w:sz w:val="24"/>
          <w:szCs w:val="24"/>
          <w:u w:val="single"/>
        </w:rPr>
      </w:pPr>
    </w:p>
    <w:p w:rsidR="00A8552B" w:rsidRDefault="00A8552B" w:rsidP="001174B3">
      <w:pPr>
        <w:spacing w:after="100" w:afterAutospacing="1" w:line="240" w:lineRule="auto"/>
        <w:rPr>
          <w:rFonts w:cstheme="minorHAnsi"/>
          <w:b/>
          <w:sz w:val="24"/>
          <w:szCs w:val="24"/>
          <w:u w:val="single"/>
        </w:rPr>
      </w:pPr>
    </w:p>
    <w:p w:rsidR="00A8552B" w:rsidRDefault="00A8552B" w:rsidP="001174B3">
      <w:pPr>
        <w:spacing w:after="100" w:afterAutospacing="1" w:line="240" w:lineRule="auto"/>
        <w:rPr>
          <w:rFonts w:cstheme="minorHAnsi"/>
          <w:b/>
          <w:sz w:val="24"/>
          <w:szCs w:val="24"/>
          <w:u w:val="single"/>
        </w:rPr>
      </w:pPr>
    </w:p>
    <w:p w:rsidR="00A8552B" w:rsidRDefault="00A8552B" w:rsidP="001174B3">
      <w:pPr>
        <w:spacing w:after="100" w:afterAutospacing="1" w:line="240" w:lineRule="auto"/>
        <w:rPr>
          <w:rFonts w:cstheme="minorHAnsi"/>
          <w:b/>
          <w:sz w:val="24"/>
          <w:szCs w:val="24"/>
          <w:u w:val="single"/>
        </w:rPr>
      </w:pPr>
    </w:p>
    <w:p w:rsidR="00A8552B" w:rsidRDefault="00A8552B" w:rsidP="001174B3">
      <w:pPr>
        <w:spacing w:after="100" w:afterAutospacing="1" w:line="240" w:lineRule="auto"/>
        <w:rPr>
          <w:rFonts w:cstheme="minorHAnsi"/>
          <w:b/>
          <w:sz w:val="24"/>
          <w:szCs w:val="24"/>
          <w:u w:val="single"/>
        </w:rPr>
      </w:pPr>
    </w:p>
    <w:p w:rsidR="00A8552B" w:rsidRDefault="00A8552B" w:rsidP="001174B3">
      <w:pPr>
        <w:spacing w:after="100" w:afterAutospacing="1" w:line="240" w:lineRule="auto"/>
        <w:rPr>
          <w:rFonts w:cstheme="minorHAnsi"/>
          <w:b/>
          <w:sz w:val="24"/>
          <w:szCs w:val="24"/>
          <w:u w:val="single"/>
        </w:rPr>
      </w:pPr>
    </w:p>
    <w:p w:rsidR="005B03BB" w:rsidRPr="00E31C8A" w:rsidRDefault="005B03BB" w:rsidP="005B03BB">
      <w:pPr>
        <w:jc w:val="center"/>
        <w:rPr>
          <w:rFonts w:cstheme="minorHAnsi"/>
          <w:b/>
          <w:sz w:val="24"/>
          <w:szCs w:val="24"/>
        </w:rPr>
      </w:pPr>
    </w:p>
    <w:sectPr w:rsidR="005B03BB" w:rsidRPr="00E31C8A" w:rsidSect="00C04EE9">
      <w:type w:val="continuous"/>
      <w:pgSz w:w="11906" w:h="16838"/>
      <w:pgMar w:top="720" w:right="720" w:bottom="720" w:left="720" w:header="708" w:footer="708"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5CBF" w:rsidRDefault="00875CBF" w:rsidP="00875CBF">
      <w:pPr>
        <w:spacing w:after="0" w:line="240" w:lineRule="auto"/>
      </w:pPr>
      <w:r>
        <w:separator/>
      </w:r>
    </w:p>
  </w:endnote>
  <w:endnote w:type="continuationSeparator" w:id="0">
    <w:p w:rsidR="00875CBF" w:rsidRDefault="00875CBF" w:rsidP="00875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5CBF" w:rsidRDefault="00875CBF" w:rsidP="00875CBF">
      <w:pPr>
        <w:spacing w:after="0" w:line="240" w:lineRule="auto"/>
      </w:pPr>
      <w:r>
        <w:separator/>
      </w:r>
    </w:p>
  </w:footnote>
  <w:footnote w:type="continuationSeparator" w:id="0">
    <w:p w:rsidR="00875CBF" w:rsidRDefault="00875CBF" w:rsidP="00875C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889954456"/>
      <w:docPartObj>
        <w:docPartGallery w:val="Page Numbers (Top of Page)"/>
        <w:docPartUnique/>
      </w:docPartObj>
    </w:sdtPr>
    <w:sdtEndPr>
      <w:rPr>
        <w:b/>
        <w:bCs/>
        <w:noProof/>
        <w:color w:val="auto"/>
        <w:spacing w:val="0"/>
      </w:rPr>
    </w:sdtEndPr>
    <w:sdtContent>
      <w:p w:rsidR="00875CBF" w:rsidRDefault="00875CBF">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98361C" w:rsidRPr="0098361C">
          <w:rPr>
            <w:b/>
            <w:bCs/>
            <w:noProof/>
          </w:rPr>
          <w:t>2</w:t>
        </w:r>
        <w:r>
          <w:rPr>
            <w:b/>
            <w:bCs/>
            <w:noProof/>
          </w:rPr>
          <w:fldChar w:fldCharType="end"/>
        </w:r>
      </w:p>
    </w:sdtContent>
  </w:sdt>
  <w:p w:rsidR="00875CBF" w:rsidRDefault="00875C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32E"/>
    <w:rsid w:val="000B5CF0"/>
    <w:rsid w:val="000C6217"/>
    <w:rsid w:val="001174B3"/>
    <w:rsid w:val="003A39BF"/>
    <w:rsid w:val="00451DC6"/>
    <w:rsid w:val="004A7AF9"/>
    <w:rsid w:val="0054764C"/>
    <w:rsid w:val="005B03BB"/>
    <w:rsid w:val="005E4EF7"/>
    <w:rsid w:val="00665019"/>
    <w:rsid w:val="00673A55"/>
    <w:rsid w:val="007C6020"/>
    <w:rsid w:val="007D78D1"/>
    <w:rsid w:val="00875CBF"/>
    <w:rsid w:val="0091742D"/>
    <w:rsid w:val="0098361C"/>
    <w:rsid w:val="00A8552B"/>
    <w:rsid w:val="00B11DEE"/>
    <w:rsid w:val="00B1579F"/>
    <w:rsid w:val="00B82CCC"/>
    <w:rsid w:val="00C04EE9"/>
    <w:rsid w:val="00CE432E"/>
    <w:rsid w:val="00D17F88"/>
    <w:rsid w:val="00DF7F0D"/>
    <w:rsid w:val="00E31C8A"/>
    <w:rsid w:val="00E85E52"/>
    <w:rsid w:val="00FD32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BF6D7"/>
  <w15:chartTrackingRefBased/>
  <w15:docId w15:val="{4F52F1CF-A26C-40FD-9DF9-F07F4AB35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17F8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17F88"/>
    <w:rPr>
      <w:b/>
      <w:bCs/>
    </w:rPr>
  </w:style>
  <w:style w:type="paragraph" w:styleId="Header">
    <w:name w:val="header"/>
    <w:basedOn w:val="Normal"/>
    <w:link w:val="HeaderChar"/>
    <w:uiPriority w:val="99"/>
    <w:unhideWhenUsed/>
    <w:rsid w:val="00875C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5CBF"/>
  </w:style>
  <w:style w:type="paragraph" w:styleId="Footer">
    <w:name w:val="footer"/>
    <w:basedOn w:val="Normal"/>
    <w:link w:val="FooterChar"/>
    <w:uiPriority w:val="99"/>
    <w:unhideWhenUsed/>
    <w:rsid w:val="00875C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5C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42770">
      <w:bodyDiv w:val="1"/>
      <w:marLeft w:val="0"/>
      <w:marRight w:val="0"/>
      <w:marTop w:val="0"/>
      <w:marBottom w:val="0"/>
      <w:divBdr>
        <w:top w:val="none" w:sz="0" w:space="0" w:color="auto"/>
        <w:left w:val="none" w:sz="0" w:space="0" w:color="auto"/>
        <w:bottom w:val="none" w:sz="0" w:space="0" w:color="auto"/>
        <w:right w:val="none" w:sz="0" w:space="0" w:color="auto"/>
      </w:divBdr>
    </w:div>
    <w:div w:id="1012075282">
      <w:bodyDiv w:val="1"/>
      <w:marLeft w:val="0"/>
      <w:marRight w:val="0"/>
      <w:marTop w:val="0"/>
      <w:marBottom w:val="0"/>
      <w:divBdr>
        <w:top w:val="none" w:sz="0" w:space="0" w:color="auto"/>
        <w:left w:val="none" w:sz="0" w:space="0" w:color="auto"/>
        <w:bottom w:val="none" w:sz="0" w:space="0" w:color="auto"/>
        <w:right w:val="none" w:sz="0" w:space="0" w:color="auto"/>
      </w:divBdr>
    </w:div>
    <w:div w:id="1050424728">
      <w:bodyDiv w:val="1"/>
      <w:marLeft w:val="0"/>
      <w:marRight w:val="0"/>
      <w:marTop w:val="0"/>
      <w:marBottom w:val="0"/>
      <w:divBdr>
        <w:top w:val="none" w:sz="0" w:space="0" w:color="auto"/>
        <w:left w:val="none" w:sz="0" w:space="0" w:color="auto"/>
        <w:bottom w:val="none" w:sz="0" w:space="0" w:color="auto"/>
        <w:right w:val="none" w:sz="0" w:space="0" w:color="auto"/>
      </w:divBdr>
    </w:div>
    <w:div w:id="2044213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593</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Spruce, Carole</dc:creator>
  <cp:keywords/>
  <dc:description/>
  <cp:lastModifiedBy>Spruce, Carole</cp:lastModifiedBy>
  <cp:revision>5</cp:revision>
  <dcterms:created xsi:type="dcterms:W3CDTF">2020-06-14T16:11:00Z</dcterms:created>
  <dcterms:modified xsi:type="dcterms:W3CDTF">2020-06-17T12:12:00Z</dcterms:modified>
</cp:coreProperties>
</file>