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80"/>
        <w:tblW w:w="16019" w:type="dxa"/>
        <w:tblLook w:val="04A0" w:firstRow="1" w:lastRow="0" w:firstColumn="1" w:lastColumn="0" w:noHBand="0" w:noVBand="1"/>
      </w:tblPr>
      <w:tblGrid>
        <w:gridCol w:w="16019"/>
      </w:tblGrid>
      <w:tr w:rsidR="00456A52" w:rsidTr="00E064FB">
        <w:trPr>
          <w:trHeight w:val="264"/>
        </w:trPr>
        <w:tc>
          <w:tcPr>
            <w:tcW w:w="16019" w:type="dxa"/>
            <w:shd w:val="clear" w:color="auto" w:fill="A6A6A6" w:themeFill="background1" w:themeFillShade="A6"/>
          </w:tcPr>
          <w:p w:rsidR="00456A52" w:rsidRPr="006F2B4C" w:rsidRDefault="00E064FB" w:rsidP="00E064FB">
            <w:pPr>
              <w:jc w:val="center"/>
              <w:rPr>
                <w:b/>
              </w:rPr>
            </w:pPr>
            <w:r>
              <w:rPr>
                <w:b/>
                <w:sz w:val="28"/>
              </w:rPr>
              <w:t>KEY WORDS</w:t>
            </w:r>
          </w:p>
        </w:tc>
      </w:tr>
    </w:tbl>
    <w:tbl>
      <w:tblPr>
        <w:tblStyle w:val="TableGrid"/>
        <w:tblpPr w:leftFromText="180" w:rightFromText="180" w:vertAnchor="text" w:horzAnchor="margin" w:tblpXSpec="center" w:tblpY="141"/>
        <w:tblW w:w="16038" w:type="dxa"/>
        <w:tblLook w:val="04A0" w:firstRow="1" w:lastRow="0" w:firstColumn="1" w:lastColumn="0" w:noHBand="0" w:noVBand="1"/>
      </w:tblPr>
      <w:tblGrid>
        <w:gridCol w:w="2020"/>
        <w:gridCol w:w="2377"/>
        <w:gridCol w:w="2486"/>
        <w:gridCol w:w="2108"/>
        <w:gridCol w:w="2470"/>
        <w:gridCol w:w="2283"/>
        <w:gridCol w:w="2294"/>
      </w:tblGrid>
      <w:tr w:rsidR="00E064FB" w:rsidTr="00E064FB">
        <w:trPr>
          <w:trHeight w:val="583"/>
        </w:trPr>
        <w:tc>
          <w:tcPr>
            <w:tcW w:w="2020" w:type="dxa"/>
          </w:tcPr>
          <w:p w:rsidR="00E064FB" w:rsidRDefault="00E064FB" w:rsidP="00E064FB">
            <w:pPr>
              <w:jc w:val="center"/>
              <w:rPr>
                <w:b/>
              </w:rPr>
            </w:pPr>
            <w:r w:rsidRPr="006F2B4C">
              <w:rPr>
                <w:b/>
              </w:rPr>
              <w:t>Subject</w:t>
            </w:r>
          </w:p>
          <w:p w:rsidR="00E064FB" w:rsidRPr="006F2B4C" w:rsidRDefault="00E064FB" w:rsidP="00E064FB">
            <w:pPr>
              <w:rPr>
                <w:b/>
              </w:rPr>
            </w:pPr>
          </w:p>
          <w:p w:rsidR="00E064FB" w:rsidRPr="006F2B4C" w:rsidRDefault="00E064FB" w:rsidP="00E064FB">
            <w:pPr>
              <w:rPr>
                <w:b/>
                <w:u w:val="single"/>
              </w:rPr>
            </w:pPr>
          </w:p>
        </w:tc>
        <w:tc>
          <w:tcPr>
            <w:tcW w:w="2377" w:type="dxa"/>
            <w:shd w:val="clear" w:color="auto" w:fill="F2F2F2" w:themeFill="background1" w:themeFillShade="F2"/>
          </w:tcPr>
          <w:p w:rsidR="00E064FB" w:rsidRPr="0050065B" w:rsidRDefault="00E064FB" w:rsidP="00E064FB">
            <w:pPr>
              <w:jc w:val="center"/>
              <w:rPr>
                <w:b/>
              </w:rPr>
            </w:pPr>
            <w:r>
              <w:rPr>
                <w:b/>
              </w:rPr>
              <w:t>Autumn 1</w:t>
            </w:r>
          </w:p>
        </w:tc>
        <w:tc>
          <w:tcPr>
            <w:tcW w:w="2486" w:type="dxa"/>
            <w:shd w:val="clear" w:color="auto" w:fill="F2F2F2" w:themeFill="background1" w:themeFillShade="F2"/>
          </w:tcPr>
          <w:p w:rsidR="00E064FB" w:rsidRPr="0050065B" w:rsidRDefault="00E064FB" w:rsidP="00E064FB">
            <w:pPr>
              <w:jc w:val="center"/>
              <w:rPr>
                <w:b/>
              </w:rPr>
            </w:pPr>
            <w:r>
              <w:rPr>
                <w:b/>
              </w:rPr>
              <w:t>Autumn 2</w:t>
            </w:r>
          </w:p>
        </w:tc>
        <w:tc>
          <w:tcPr>
            <w:tcW w:w="2108" w:type="dxa"/>
            <w:shd w:val="clear" w:color="auto" w:fill="F2F2F2" w:themeFill="background1" w:themeFillShade="F2"/>
          </w:tcPr>
          <w:p w:rsidR="00E064FB" w:rsidRPr="0050065B" w:rsidRDefault="00E064FB" w:rsidP="00E064FB">
            <w:pPr>
              <w:jc w:val="center"/>
              <w:rPr>
                <w:b/>
              </w:rPr>
            </w:pPr>
            <w:r>
              <w:rPr>
                <w:b/>
              </w:rPr>
              <w:t>Spring 1</w:t>
            </w:r>
          </w:p>
        </w:tc>
        <w:tc>
          <w:tcPr>
            <w:tcW w:w="2470" w:type="dxa"/>
            <w:shd w:val="clear" w:color="auto" w:fill="F2F2F2" w:themeFill="background1" w:themeFillShade="F2"/>
          </w:tcPr>
          <w:p w:rsidR="00E064FB" w:rsidRPr="0050065B" w:rsidRDefault="00E064FB" w:rsidP="00E064FB">
            <w:pPr>
              <w:jc w:val="center"/>
              <w:rPr>
                <w:b/>
              </w:rPr>
            </w:pPr>
            <w:r>
              <w:rPr>
                <w:b/>
              </w:rPr>
              <w:t>Spring 2</w:t>
            </w:r>
          </w:p>
        </w:tc>
        <w:tc>
          <w:tcPr>
            <w:tcW w:w="2283" w:type="dxa"/>
            <w:shd w:val="clear" w:color="auto" w:fill="F2F2F2" w:themeFill="background1" w:themeFillShade="F2"/>
          </w:tcPr>
          <w:p w:rsidR="00E064FB" w:rsidRPr="0050065B" w:rsidRDefault="00E064FB" w:rsidP="00E064FB">
            <w:pPr>
              <w:jc w:val="center"/>
              <w:rPr>
                <w:b/>
              </w:rPr>
            </w:pPr>
            <w:r>
              <w:rPr>
                <w:b/>
              </w:rPr>
              <w:t>Summer 1</w:t>
            </w:r>
          </w:p>
        </w:tc>
        <w:tc>
          <w:tcPr>
            <w:tcW w:w="2294" w:type="dxa"/>
            <w:shd w:val="clear" w:color="auto" w:fill="F2F2F2" w:themeFill="background1" w:themeFillShade="F2"/>
          </w:tcPr>
          <w:p w:rsidR="00E064FB" w:rsidRDefault="00E064FB" w:rsidP="00E064FB">
            <w:pPr>
              <w:jc w:val="center"/>
              <w:rPr>
                <w:b/>
              </w:rPr>
            </w:pPr>
            <w:r>
              <w:rPr>
                <w:b/>
              </w:rPr>
              <w:t>Summer 2</w:t>
            </w:r>
          </w:p>
        </w:tc>
      </w:tr>
      <w:tr w:rsidR="00E064FB" w:rsidTr="00E064FB">
        <w:trPr>
          <w:trHeight w:val="1144"/>
        </w:trPr>
        <w:tc>
          <w:tcPr>
            <w:tcW w:w="2020" w:type="dxa"/>
          </w:tcPr>
          <w:p w:rsidR="00E064FB" w:rsidRPr="004C17AC" w:rsidRDefault="00E064FB" w:rsidP="00E064FB">
            <w:pPr>
              <w:jc w:val="center"/>
              <w:rPr>
                <w:b/>
              </w:rPr>
            </w:pPr>
            <w:r>
              <w:rPr>
                <w:b/>
              </w:rPr>
              <w:t>Year 7</w:t>
            </w:r>
          </w:p>
        </w:tc>
        <w:tc>
          <w:tcPr>
            <w:tcW w:w="2377" w:type="dxa"/>
          </w:tcPr>
          <w:p w:rsidR="00E064FB" w:rsidRDefault="00E61F06" w:rsidP="00E064FB">
            <w:r>
              <w:t>Cardboard, pallet wood, plastics, plywood, MDF, steel, brass, chrome, tin, aluminium, copper, paper, wood stain, contact and grab adhesive, bonding, CFC, environmental, nails, foam board</w:t>
            </w:r>
            <w:r w:rsidR="00782C26">
              <w:t>,  reduce, recycle, reuse</w:t>
            </w:r>
          </w:p>
        </w:tc>
        <w:tc>
          <w:tcPr>
            <w:tcW w:w="2486" w:type="dxa"/>
          </w:tcPr>
          <w:p w:rsidR="00E064FB" w:rsidRDefault="005D5435" w:rsidP="00E61F06">
            <w:r>
              <w:rPr>
                <w:rFonts w:ascii="Calibri" w:eastAsia="Calibri" w:hAnsi="Calibri" w:cs="Times New Roman"/>
              </w:rPr>
              <w:t xml:space="preserve">Evaluation, </w:t>
            </w:r>
            <w:r w:rsidR="00CF3AF5">
              <w:rPr>
                <w:rFonts w:ascii="Calibri" w:eastAsia="Calibri" w:hAnsi="Calibri" w:cs="Times New Roman"/>
              </w:rPr>
              <w:t xml:space="preserve">plug, </w:t>
            </w:r>
            <w:r>
              <w:rPr>
                <w:rFonts w:ascii="Calibri" w:eastAsia="Calibri" w:hAnsi="Calibri" w:cs="Times New Roman"/>
              </w:rPr>
              <w:t xml:space="preserve">analogue, </w:t>
            </w:r>
            <w:r w:rsidR="00CF3AF5">
              <w:rPr>
                <w:rFonts w:ascii="Calibri" w:eastAsia="Calibri" w:hAnsi="Calibri" w:cs="Times New Roman"/>
              </w:rPr>
              <w:t xml:space="preserve">digital, </w:t>
            </w:r>
            <w:r>
              <w:rPr>
                <w:rFonts w:ascii="Calibri" w:eastAsia="Calibri" w:hAnsi="Calibri" w:cs="Times New Roman"/>
              </w:rPr>
              <w:t xml:space="preserve">resistor, electronic, electrical, plywood, </w:t>
            </w:r>
            <w:r w:rsidR="00CF3AF5">
              <w:rPr>
                <w:rFonts w:ascii="Calibri" w:eastAsia="Calibri" w:hAnsi="Calibri" w:cs="Times New Roman"/>
              </w:rPr>
              <w:t xml:space="preserve">project brief, </w:t>
            </w:r>
            <w:r>
              <w:rPr>
                <w:rFonts w:ascii="Calibri" w:eastAsia="Calibri" w:hAnsi="Calibri" w:cs="Times New Roman"/>
              </w:rPr>
              <w:t xml:space="preserve">LED. And </w:t>
            </w:r>
            <w:r w:rsidR="00E61F06">
              <w:rPr>
                <w:rFonts w:ascii="Calibri" w:eastAsia="Calibri" w:hAnsi="Calibri" w:cs="Times New Roman"/>
              </w:rPr>
              <w:t>tools</w:t>
            </w:r>
            <w:r>
              <w:rPr>
                <w:rFonts w:ascii="Calibri" w:eastAsia="Calibri" w:hAnsi="Calibri" w:cs="Times New Roman"/>
              </w:rPr>
              <w:t xml:space="preserve"> list.</w:t>
            </w:r>
          </w:p>
        </w:tc>
        <w:tc>
          <w:tcPr>
            <w:tcW w:w="2108" w:type="dxa"/>
          </w:tcPr>
          <w:p w:rsidR="00E064FB" w:rsidRDefault="00782C26" w:rsidP="004A33D3">
            <w:r>
              <w:t xml:space="preserve">Copper, tin, </w:t>
            </w:r>
            <w:r w:rsidR="004A33D3">
              <w:rPr>
                <w:rFonts w:ascii="Calibri" w:hAnsi="Calibri" w:cs="Calibri"/>
              </w:rPr>
              <w:t>aluminium</w:t>
            </w:r>
            <w:r w:rsidRPr="00782C26">
              <w:rPr>
                <w:rFonts w:ascii="Calibri" w:hAnsi="Calibri" w:cs="Calibri"/>
              </w:rPr>
              <w:t xml:space="preserve">, steel, chrome, </w:t>
            </w:r>
            <w:proofErr w:type="spellStart"/>
            <w:r w:rsidRPr="00782C26">
              <w:rPr>
                <w:rFonts w:ascii="Calibri" w:hAnsi="Calibri" w:cs="Calibri"/>
              </w:rPr>
              <w:t>vacu</w:t>
            </w:r>
            <w:r w:rsidR="0077386C">
              <w:rPr>
                <w:rFonts w:ascii="Calibri" w:hAnsi="Calibri" w:cs="Calibri"/>
              </w:rPr>
              <w:t>u</w:t>
            </w:r>
            <w:r w:rsidRPr="00782C26">
              <w:rPr>
                <w:rFonts w:ascii="Calibri" w:hAnsi="Calibri" w:cs="Calibri"/>
              </w:rPr>
              <w:t>me</w:t>
            </w:r>
            <w:proofErr w:type="spellEnd"/>
            <w:r w:rsidRPr="00782C26">
              <w:rPr>
                <w:rFonts w:ascii="Calibri" w:hAnsi="Calibri" w:cs="Calibri"/>
              </w:rPr>
              <w:t xml:space="preserve"> forming, acrylic, CFC, thickness, </w:t>
            </w:r>
            <w:r w:rsidRPr="00782C26">
              <w:rPr>
                <w:rFonts w:ascii="Calibri" w:hAnsi="Calibri" w:cs="Calibri"/>
                <w:b/>
                <w:bCs/>
                <w:sz w:val="20"/>
                <w:szCs w:val="20"/>
                <w:lang w:val="en"/>
              </w:rPr>
              <w:t xml:space="preserve"> </w:t>
            </w:r>
            <w:r w:rsidRPr="00782C26">
              <w:rPr>
                <w:rFonts w:ascii="Calibri" w:hAnsi="Calibri" w:cs="Calibri"/>
              </w:rPr>
              <w:t xml:space="preserve"> </w:t>
            </w:r>
            <w:r w:rsidRPr="00782C26">
              <w:rPr>
                <w:rFonts w:ascii="Calibri" w:hAnsi="Calibri" w:cs="Calibri"/>
                <w:bCs/>
                <w:sz w:val="20"/>
                <w:szCs w:val="20"/>
                <w:lang w:val="en"/>
              </w:rPr>
              <w:t xml:space="preserve">Polypropylene, </w:t>
            </w:r>
            <w:r w:rsidRPr="00782C26">
              <w:rPr>
                <w:rFonts w:ascii="Calibri" w:hAnsi="Calibri" w:cs="Calibri"/>
                <w:sz w:val="20"/>
                <w:szCs w:val="20"/>
                <w:lang w:val="en"/>
              </w:rPr>
              <w:t xml:space="preserve"> polyvinyl, rubber</w:t>
            </w:r>
            <w:r w:rsidR="0077386C">
              <w:rPr>
                <w:rFonts w:ascii="Calibri" w:hAnsi="Calibri" w:cs="Calibri"/>
                <w:sz w:val="20"/>
                <w:szCs w:val="20"/>
                <w:lang w:val="en"/>
              </w:rPr>
              <w:t>, polystyrene, P</w:t>
            </w:r>
            <w:r w:rsidR="00B42C97">
              <w:rPr>
                <w:rFonts w:ascii="Calibri" w:hAnsi="Calibri" w:cs="Calibri"/>
                <w:sz w:val="20"/>
                <w:szCs w:val="20"/>
                <w:lang w:val="en"/>
              </w:rPr>
              <w:t>erspex, fabrication.</w:t>
            </w:r>
          </w:p>
        </w:tc>
        <w:tc>
          <w:tcPr>
            <w:tcW w:w="2470" w:type="dxa"/>
          </w:tcPr>
          <w:p w:rsidR="00E064FB" w:rsidRDefault="0077386C" w:rsidP="00E064FB">
            <w:r w:rsidRPr="00AB2EC3">
              <w:rPr>
                <w:rFonts w:ascii="Calibri" w:eastAsia="Calibri" w:hAnsi="Calibri" w:cs="Times New Roman"/>
              </w:rPr>
              <w:t>Design, 2 dimensional, CAD,  geometric models, text, and digital images, graphics, pentagon, hexagon, triangle, circle, square, angel, shading</w:t>
            </w:r>
          </w:p>
        </w:tc>
        <w:tc>
          <w:tcPr>
            <w:tcW w:w="2283" w:type="dxa"/>
          </w:tcPr>
          <w:p w:rsidR="00E064FB" w:rsidRDefault="00530FED" w:rsidP="00530FED">
            <w:r>
              <w:t xml:space="preserve">Template, </w:t>
            </w:r>
            <w:r>
              <w:rPr>
                <w:rFonts w:ascii="Arial" w:hAnsi="Arial" w:cs="Arial"/>
                <w:sz w:val="20"/>
                <w:szCs w:val="20"/>
                <w:lang w:val="en"/>
              </w:rPr>
              <w:t xml:space="preserve"> component, production, planning, , produce, draft, conclusion, explanation, assessment, development, </w:t>
            </w:r>
            <w:r>
              <w:t xml:space="preserve"> </w:t>
            </w:r>
            <w:r w:rsidRPr="00530FED">
              <w:rPr>
                <w:rFonts w:ascii="Arial" w:hAnsi="Arial" w:cs="Arial"/>
                <w:sz w:val="20"/>
                <w:szCs w:val="20"/>
                <w:lang w:val="en"/>
              </w:rPr>
              <w:t>interrupt</w:t>
            </w:r>
            <w:r>
              <w:rPr>
                <w:rFonts w:ascii="Arial" w:hAnsi="Arial" w:cs="Arial"/>
                <w:sz w:val="20"/>
                <w:szCs w:val="20"/>
                <w:lang w:val="en"/>
              </w:rPr>
              <w:t xml:space="preserve">, knowledge, </w:t>
            </w:r>
          </w:p>
        </w:tc>
        <w:tc>
          <w:tcPr>
            <w:tcW w:w="2294" w:type="dxa"/>
          </w:tcPr>
          <w:p w:rsidR="00E064FB" w:rsidRDefault="0077386C" w:rsidP="00E064FB">
            <w:r w:rsidRPr="0077386C">
              <w:t>Horticulture, gauge, parallel, essential, maintenance, soil, timber, height, essential, omitted</w:t>
            </w:r>
          </w:p>
        </w:tc>
      </w:tr>
      <w:tr w:rsidR="00E064FB" w:rsidTr="00E064FB">
        <w:trPr>
          <w:trHeight w:val="1213"/>
        </w:trPr>
        <w:tc>
          <w:tcPr>
            <w:tcW w:w="2020" w:type="dxa"/>
          </w:tcPr>
          <w:p w:rsidR="00E064FB" w:rsidRPr="004C17AC" w:rsidRDefault="00E064FB" w:rsidP="00E064FB">
            <w:pPr>
              <w:jc w:val="center"/>
              <w:rPr>
                <w:b/>
              </w:rPr>
            </w:pPr>
            <w:r>
              <w:rPr>
                <w:b/>
              </w:rPr>
              <w:t>Year 8</w:t>
            </w:r>
          </w:p>
        </w:tc>
        <w:tc>
          <w:tcPr>
            <w:tcW w:w="2377" w:type="dxa"/>
          </w:tcPr>
          <w:p w:rsidR="00E064FB" w:rsidRDefault="00E61F06" w:rsidP="001A304B">
            <w:r>
              <w:t xml:space="preserve">Cardboard, pallet wood, plastics, plywood, MDF, steel, brass, chrome, tin, aluminium, copper, paper, wood stain, contact and grab adhesive, bonding, </w:t>
            </w:r>
            <w:r w:rsidR="001A304B">
              <w:t>BPA</w:t>
            </w:r>
            <w:r>
              <w:t xml:space="preserve">, environmental, nails, foam board, </w:t>
            </w:r>
            <w:proofErr w:type="spellStart"/>
            <w:r>
              <w:t>polly</w:t>
            </w:r>
            <w:proofErr w:type="spellEnd"/>
            <w:r>
              <w:t xml:space="preserve"> pipe, 3 core flat twin and earth wire, steel, pine, oak, beech, hardwood, softwood, reduce, recycle, </w:t>
            </w:r>
            <w:r w:rsidR="00782C26">
              <w:t>reuse</w:t>
            </w:r>
            <w:r w:rsidR="00CB4E74">
              <w:t>, s</w:t>
            </w:r>
            <w:r w:rsidR="00AE6AD4">
              <w:t>c</w:t>
            </w:r>
            <w:r w:rsidR="00CB4E74">
              <w:t>issors</w:t>
            </w:r>
          </w:p>
        </w:tc>
        <w:tc>
          <w:tcPr>
            <w:tcW w:w="2486" w:type="dxa"/>
          </w:tcPr>
          <w:p w:rsidR="00E064FB" w:rsidRDefault="00E61F06" w:rsidP="00E61F06">
            <w:r>
              <w:rPr>
                <w:rFonts w:ascii="Calibri" w:eastAsia="Calibri" w:hAnsi="Calibri" w:cs="Times New Roman"/>
              </w:rPr>
              <w:t xml:space="preserve">Evaluation, analogue, resistor, electronic, digital, closed loop, galvanised steel, electrical, plywood, </w:t>
            </w:r>
            <w:r w:rsidR="00E405F4">
              <w:t xml:space="preserve"> </w:t>
            </w:r>
            <w:r w:rsidR="00E405F4" w:rsidRPr="00E405F4">
              <w:rPr>
                <w:rFonts w:ascii="Calibri" w:eastAsia="Calibri" w:hAnsi="Calibri" w:cs="Times New Roman"/>
              </w:rPr>
              <w:t xml:space="preserve">extension lead, trailing </w:t>
            </w:r>
            <w:proofErr w:type="spellStart"/>
            <w:r w:rsidR="00E405F4" w:rsidRPr="00E405F4">
              <w:rPr>
                <w:rFonts w:ascii="Calibri" w:eastAsia="Calibri" w:hAnsi="Calibri" w:cs="Times New Roman"/>
              </w:rPr>
              <w:t>socket</w:t>
            </w:r>
            <w:r w:rsidR="00E405F4">
              <w:rPr>
                <w:rFonts w:ascii="Calibri" w:eastAsia="Calibri" w:hAnsi="Calibri" w:cs="Times New Roman"/>
              </w:rPr>
              <w:t>,</w:t>
            </w:r>
            <w:r>
              <w:rPr>
                <w:rFonts w:ascii="Calibri" w:eastAsia="Calibri" w:hAnsi="Calibri" w:cs="Times New Roman"/>
              </w:rPr>
              <w:t>LED</w:t>
            </w:r>
            <w:proofErr w:type="spellEnd"/>
            <w:r>
              <w:rPr>
                <w:rFonts w:ascii="Calibri" w:eastAsia="Calibri" w:hAnsi="Calibri" w:cs="Times New Roman"/>
              </w:rPr>
              <w:t>. And tools list.</w:t>
            </w:r>
          </w:p>
        </w:tc>
        <w:tc>
          <w:tcPr>
            <w:tcW w:w="2108" w:type="dxa"/>
          </w:tcPr>
          <w:p w:rsidR="00E064FB" w:rsidRDefault="00E405F4" w:rsidP="001A304B">
            <w:r w:rsidRPr="00E405F4">
              <w:t>Copper, tin, aluminium, steel, chrome, vacuum forming, acrylic, BPA, thickness,   Polypropylene,  polyvinyl, rubber, process, production,  polystyrene, Perspex hot wire, moulding, extruding.</w:t>
            </w:r>
          </w:p>
        </w:tc>
        <w:tc>
          <w:tcPr>
            <w:tcW w:w="2470" w:type="dxa"/>
          </w:tcPr>
          <w:p w:rsidR="00E064FB" w:rsidRDefault="00782C26" w:rsidP="00E064FB">
            <w:r>
              <w:rPr>
                <w:rFonts w:ascii="Arial" w:hAnsi="Arial" w:cs="Arial"/>
                <w:sz w:val="20"/>
                <w:szCs w:val="20"/>
                <w:lang w:val="en"/>
              </w:rPr>
              <w:t xml:space="preserve">aesthetically pleasing, </w:t>
            </w:r>
            <w:r w:rsidR="009E0472">
              <w:t xml:space="preserve"> Design, 3 </w:t>
            </w:r>
            <w:r w:rsidR="00FD7860">
              <w:t xml:space="preserve"> </w:t>
            </w:r>
            <w:r w:rsidR="00FD7860" w:rsidRPr="00FD7860">
              <w:t xml:space="preserve">dimensional </w:t>
            </w:r>
            <w:r w:rsidR="009E0472">
              <w:t xml:space="preserve">, CAD,  </w:t>
            </w:r>
            <w:r w:rsidR="009E0472" w:rsidRPr="00782C26">
              <w:t>geometric models, text, and digital images</w:t>
            </w:r>
            <w:r w:rsidR="009E0472">
              <w:t xml:space="preserve">, graphics, shading,  </w:t>
            </w:r>
            <w:r w:rsidR="009E0472" w:rsidRPr="009E0472">
              <w:t>Design: composition, balance, proximity, alignment, repetition, contrast, white space, hierarchy</w:t>
            </w:r>
          </w:p>
        </w:tc>
        <w:tc>
          <w:tcPr>
            <w:tcW w:w="2283" w:type="dxa"/>
          </w:tcPr>
          <w:p w:rsidR="00E064FB" w:rsidRPr="00A21174" w:rsidRDefault="00530FED" w:rsidP="00E064FB">
            <w:r>
              <w:t xml:space="preserve">Template, </w:t>
            </w:r>
            <w:r>
              <w:rPr>
                <w:rFonts w:ascii="Arial" w:hAnsi="Arial" w:cs="Arial"/>
                <w:sz w:val="20"/>
                <w:szCs w:val="20"/>
                <w:lang w:val="en"/>
              </w:rPr>
              <w:t xml:space="preserve"> conceptual component, planning, promotion, production, conclusion, explanation, assessment, development, </w:t>
            </w:r>
            <w:r>
              <w:t xml:space="preserve"> </w:t>
            </w:r>
            <w:r w:rsidRPr="00530FED">
              <w:rPr>
                <w:rFonts w:ascii="Arial" w:hAnsi="Arial" w:cs="Arial"/>
                <w:sz w:val="20"/>
                <w:szCs w:val="20"/>
                <w:lang w:val="en"/>
              </w:rPr>
              <w:t>interrupt</w:t>
            </w:r>
            <w:r>
              <w:rPr>
                <w:rFonts w:ascii="Arial" w:hAnsi="Arial" w:cs="Arial"/>
                <w:sz w:val="20"/>
                <w:szCs w:val="20"/>
                <w:lang w:val="en"/>
              </w:rPr>
              <w:t>, knowledge, evidence, source, valu</w:t>
            </w:r>
            <w:r w:rsidR="00FD7860">
              <w:rPr>
                <w:rFonts w:ascii="Arial" w:hAnsi="Arial" w:cs="Arial"/>
                <w:sz w:val="20"/>
                <w:szCs w:val="20"/>
                <w:lang w:val="en"/>
              </w:rPr>
              <w:t>a</w:t>
            </w:r>
            <w:r>
              <w:rPr>
                <w:rFonts w:ascii="Arial" w:hAnsi="Arial" w:cs="Arial"/>
                <w:sz w:val="20"/>
                <w:szCs w:val="20"/>
                <w:lang w:val="en"/>
              </w:rPr>
              <w:t xml:space="preserve">ble, </w:t>
            </w:r>
            <w:r>
              <w:t xml:space="preserve">necessary, </w:t>
            </w:r>
            <w:r w:rsidR="00FD7860">
              <w:t xml:space="preserve"> </w:t>
            </w:r>
            <w:r w:rsidR="00FD7860" w:rsidRPr="00FD7860">
              <w:t>partitioning</w:t>
            </w:r>
          </w:p>
        </w:tc>
        <w:tc>
          <w:tcPr>
            <w:tcW w:w="2294" w:type="dxa"/>
          </w:tcPr>
          <w:p w:rsidR="00E064FB" w:rsidRDefault="008B1499" w:rsidP="00E064FB">
            <w:r w:rsidRPr="008B1499">
              <w:t>Horticulture, gauge, parallel, essential, maintenance, soil, timber, height, essential, omitted, irresistible, consistency, weight</w:t>
            </w:r>
            <w:r w:rsidR="007B5CC3">
              <w:t>, tier</w:t>
            </w:r>
          </w:p>
        </w:tc>
      </w:tr>
      <w:tr w:rsidR="00E064FB" w:rsidTr="00E064FB">
        <w:trPr>
          <w:trHeight w:val="1144"/>
        </w:trPr>
        <w:tc>
          <w:tcPr>
            <w:tcW w:w="2020" w:type="dxa"/>
          </w:tcPr>
          <w:p w:rsidR="00E064FB" w:rsidRPr="004C17AC" w:rsidRDefault="00E064FB" w:rsidP="00E064FB">
            <w:pPr>
              <w:jc w:val="center"/>
              <w:rPr>
                <w:b/>
              </w:rPr>
            </w:pPr>
            <w:r>
              <w:rPr>
                <w:b/>
              </w:rPr>
              <w:lastRenderedPageBreak/>
              <w:t>Year 9</w:t>
            </w:r>
          </w:p>
        </w:tc>
        <w:tc>
          <w:tcPr>
            <w:tcW w:w="2377" w:type="dxa"/>
          </w:tcPr>
          <w:p w:rsidR="004D2D6A" w:rsidRDefault="004D2D6A" w:rsidP="004D2D6A">
            <w:r>
              <w:t>Carpentry, evaluation, plywood, MDF, fret saw, assessment, risk, responsibilities, self-reflection, risk, face and edge marking.</w:t>
            </w:r>
          </w:p>
          <w:p w:rsidR="004D2D6A" w:rsidRDefault="004D2D6A" w:rsidP="004D2D6A">
            <w:r>
              <w:t>Raw Materials</w:t>
            </w:r>
          </w:p>
          <w:p w:rsidR="004D2D6A" w:rsidRDefault="004D2D6A" w:rsidP="004D2D6A">
            <w:r>
              <w:t>Resources</w:t>
            </w:r>
          </w:p>
          <w:p w:rsidR="004D2D6A" w:rsidRDefault="004D2D6A" w:rsidP="004D2D6A">
            <w:r>
              <w:t>Construction</w:t>
            </w:r>
          </w:p>
          <w:p w:rsidR="004D2D6A" w:rsidRDefault="004D2D6A" w:rsidP="004D2D6A">
            <w:r>
              <w:t>Model / Prototype</w:t>
            </w:r>
          </w:p>
          <w:p w:rsidR="004D2D6A" w:rsidRDefault="004D2D6A" w:rsidP="004D2D6A">
            <w:r>
              <w:t>Butt Joint</w:t>
            </w:r>
          </w:p>
          <w:p w:rsidR="004D2D6A" w:rsidRDefault="004D2D6A" w:rsidP="004D2D6A">
            <w:r>
              <w:t>Half Butt Joint</w:t>
            </w:r>
          </w:p>
          <w:p w:rsidR="004D2D6A" w:rsidRDefault="004D2D6A" w:rsidP="004D2D6A">
            <w:r>
              <w:t>Mitre Joint</w:t>
            </w:r>
          </w:p>
          <w:p w:rsidR="004D2D6A" w:rsidRDefault="004D2D6A" w:rsidP="004D2D6A">
            <w:r>
              <w:t>Tenon Saw</w:t>
            </w:r>
          </w:p>
          <w:p w:rsidR="004D2D6A" w:rsidRDefault="004D2D6A" w:rsidP="004D2D6A">
            <w:r>
              <w:t>Bench Hook</w:t>
            </w:r>
          </w:p>
          <w:p w:rsidR="004D2D6A" w:rsidRDefault="004D2D6A" w:rsidP="004D2D6A">
            <w:r>
              <w:t>Pin Hammer</w:t>
            </w:r>
          </w:p>
          <w:p w:rsidR="004D2D6A" w:rsidRDefault="004D2D6A" w:rsidP="004D2D6A">
            <w:r>
              <w:t>PVA Glue</w:t>
            </w:r>
          </w:p>
          <w:p w:rsidR="004D2D6A" w:rsidRDefault="004D2D6A" w:rsidP="004D2D6A">
            <w:r>
              <w:t>Health &amp; Safety</w:t>
            </w:r>
          </w:p>
          <w:p w:rsidR="004D2D6A" w:rsidRDefault="004D2D6A" w:rsidP="004D2D6A">
            <w:r>
              <w:t>Personal Protective Equipment (PPE)</w:t>
            </w:r>
          </w:p>
          <w:p w:rsidR="004D2D6A" w:rsidRDefault="004D2D6A" w:rsidP="004D2D6A">
            <w:r>
              <w:t>Angle</w:t>
            </w:r>
          </w:p>
          <w:p w:rsidR="00E064FB" w:rsidRDefault="004D2D6A" w:rsidP="004D2D6A">
            <w:r>
              <w:t>Techniques , specification,</w:t>
            </w:r>
          </w:p>
        </w:tc>
        <w:tc>
          <w:tcPr>
            <w:tcW w:w="2486" w:type="dxa"/>
          </w:tcPr>
          <w:p w:rsidR="00E064FB" w:rsidRDefault="00E064FB" w:rsidP="00E064FB">
            <w:r>
              <w:t xml:space="preserve"> </w:t>
            </w:r>
            <w:r w:rsidR="00910F84">
              <w:t xml:space="preserve">Bricklaying, joint, measurement, face, frog, muck, </w:t>
            </w:r>
            <w:proofErr w:type="spellStart"/>
            <w:r w:rsidR="00910F84">
              <w:t>motar</w:t>
            </w:r>
            <w:proofErr w:type="spellEnd"/>
            <w:r w:rsidR="00910F84">
              <w:t>, lime, cement, builders sand, sharp sand, waste, surface, debris, crevices, mm, cm, m, inch, feet, foot, length, width, line, trowel, level, stretcher</w:t>
            </w:r>
            <w:r w:rsidR="003F11DD">
              <w:t>, plumb, pointing tool, gauging trowel, spot board, spot board stands, line pins, spirit level.</w:t>
            </w:r>
          </w:p>
        </w:tc>
        <w:tc>
          <w:tcPr>
            <w:tcW w:w="2108" w:type="dxa"/>
          </w:tcPr>
          <w:p w:rsidR="00E064FB" w:rsidRDefault="004A33D3" w:rsidP="00E064FB">
            <w:r>
              <w:t xml:space="preserve">Painting, interior, exterior, ceiling, finish, top coat, silk paint, gloss paint, satin paint, primer, undercoat, laying off, lining paper, wallpaper, low-tac, non-drip, perpendicular, oil (paint) primary colour, perspective, top coat, </w:t>
            </w:r>
            <w:proofErr w:type="spellStart"/>
            <w:r>
              <w:t>woodstain</w:t>
            </w:r>
            <w:proofErr w:type="spellEnd"/>
            <w:r>
              <w:t xml:space="preserve">, undercoat, make good, </w:t>
            </w:r>
            <w:r w:rsidR="00543355">
              <w:t>stripper, sugar soap, brush, roller, emulsion, eggshell.</w:t>
            </w:r>
          </w:p>
        </w:tc>
        <w:tc>
          <w:tcPr>
            <w:tcW w:w="2470" w:type="dxa"/>
          </w:tcPr>
          <w:p w:rsidR="00E064FB" w:rsidRDefault="00543355" w:rsidP="00543355">
            <w:r>
              <w:t xml:space="preserve">Plumbing, plastic, copper, brass, toilet, flush, waste, joint, jointing compound, s-bend, u-bend, </w:t>
            </w:r>
            <w:proofErr w:type="spellStart"/>
            <w:r>
              <w:t>systen</w:t>
            </w:r>
            <w:proofErr w:type="spellEnd"/>
            <w:r>
              <w:t xml:space="preserve">, pipe, elbow, fixture, fitting, stop cock, safety valve, bottom trap, bottle trap, bleed valve, mixed taps, flexi hose, push fit, olive, overflow pipe,  PTFE tape, </w:t>
            </w:r>
          </w:p>
        </w:tc>
        <w:tc>
          <w:tcPr>
            <w:tcW w:w="2283" w:type="dxa"/>
          </w:tcPr>
          <w:p w:rsidR="00E064FB" w:rsidRDefault="007B14C5" w:rsidP="0008274E">
            <w:r w:rsidRPr="007B14C5">
              <w:t>Plastering, plaster, bucket, preparation, surface, mixing, consistency, skimming, decorate, PVA, stability, finish, smooth, floating coat, trowel, hawk, coating, Bucket Trowel, finishing spatula, mixing tool, mixer</w:t>
            </w:r>
            <w:r w:rsidR="00910F84">
              <w:rPr>
                <w:rFonts w:ascii="Arial" w:hAnsi="Arial" w:cs="Arial"/>
                <w:sz w:val="20"/>
                <w:szCs w:val="20"/>
                <w:lang w:val="en"/>
              </w:rPr>
              <w:t>,</w:t>
            </w:r>
          </w:p>
        </w:tc>
        <w:tc>
          <w:tcPr>
            <w:tcW w:w="2294" w:type="dxa"/>
            <w:shd w:val="clear" w:color="auto" w:fill="auto"/>
          </w:tcPr>
          <w:p w:rsidR="00E064FB" w:rsidRDefault="007B14C5" w:rsidP="00E064FB">
            <w:r w:rsidRPr="007B14C5">
              <w:t xml:space="preserve">Bricklaying, cavity wall, bolster hammer, DPC, tolerances, accumulation, techniques, concrete blocks, breeze blocks, galvanised ties, </w:t>
            </w:r>
            <w:proofErr w:type="spellStart"/>
            <w:r w:rsidRPr="007B14C5">
              <w:t>thermalite</w:t>
            </w:r>
            <w:proofErr w:type="spellEnd"/>
            <w:r w:rsidRPr="007B14C5">
              <w:t xml:space="preserve"> blocks,</w:t>
            </w:r>
          </w:p>
        </w:tc>
      </w:tr>
      <w:tr w:rsidR="00E064FB" w:rsidTr="00E064FB">
        <w:trPr>
          <w:trHeight w:val="1144"/>
        </w:trPr>
        <w:tc>
          <w:tcPr>
            <w:tcW w:w="2020" w:type="dxa"/>
          </w:tcPr>
          <w:p w:rsidR="00E064FB" w:rsidRPr="004C17AC" w:rsidRDefault="00E064FB" w:rsidP="00E064FB">
            <w:pPr>
              <w:jc w:val="center"/>
              <w:rPr>
                <w:b/>
              </w:rPr>
            </w:pPr>
            <w:r>
              <w:rPr>
                <w:b/>
              </w:rPr>
              <w:t>Year 10</w:t>
            </w:r>
          </w:p>
        </w:tc>
        <w:tc>
          <w:tcPr>
            <w:tcW w:w="2377" w:type="dxa"/>
          </w:tcPr>
          <w:p w:rsidR="004D2D6A" w:rsidRDefault="004D2D6A" w:rsidP="004D2D6A">
            <w:r>
              <w:t>Carpentry, evaluation, plywood, MDF, fret saw, assessment, risk, responsibilities, self-reflection, risk, face and edge marking.</w:t>
            </w:r>
          </w:p>
          <w:p w:rsidR="004D2D6A" w:rsidRDefault="004D2D6A" w:rsidP="004D2D6A">
            <w:r>
              <w:t>Raw Materials</w:t>
            </w:r>
          </w:p>
          <w:p w:rsidR="004D2D6A" w:rsidRDefault="004D2D6A" w:rsidP="004D2D6A">
            <w:r>
              <w:t xml:space="preserve">Resources, , </w:t>
            </w:r>
          </w:p>
          <w:p w:rsidR="004D2D6A" w:rsidRDefault="004D2D6A" w:rsidP="004D2D6A">
            <w:r>
              <w:t>Construction</w:t>
            </w:r>
          </w:p>
          <w:p w:rsidR="004D2D6A" w:rsidRDefault="004D2D6A" w:rsidP="004D2D6A">
            <w:r>
              <w:t>Model / Prototype</w:t>
            </w:r>
          </w:p>
          <w:p w:rsidR="004D2D6A" w:rsidRDefault="004D2D6A" w:rsidP="004D2D6A">
            <w:r>
              <w:lastRenderedPageBreak/>
              <w:t>Butt Joint</w:t>
            </w:r>
          </w:p>
          <w:p w:rsidR="004D2D6A" w:rsidRDefault="004D2D6A" w:rsidP="004D2D6A">
            <w:r>
              <w:t>Half Butt Joint</w:t>
            </w:r>
          </w:p>
          <w:p w:rsidR="004D2D6A" w:rsidRDefault="004D2D6A" w:rsidP="004D2D6A">
            <w:r>
              <w:t>Mitre Joint</w:t>
            </w:r>
          </w:p>
          <w:p w:rsidR="004D2D6A" w:rsidRDefault="004D2D6A" w:rsidP="004D2D6A">
            <w:r>
              <w:t>Tenon Saw, Vice</w:t>
            </w:r>
          </w:p>
          <w:p w:rsidR="004D2D6A" w:rsidRDefault="004D2D6A" w:rsidP="004D2D6A">
            <w:r>
              <w:t>Bench Hook</w:t>
            </w:r>
          </w:p>
          <w:p w:rsidR="004D2D6A" w:rsidRDefault="004D2D6A" w:rsidP="004D2D6A">
            <w:r>
              <w:t>Pin Hammer</w:t>
            </w:r>
          </w:p>
          <w:p w:rsidR="004D2D6A" w:rsidRDefault="004D2D6A" w:rsidP="004D2D6A">
            <w:r>
              <w:t>Health &amp; Safety</w:t>
            </w:r>
          </w:p>
          <w:p w:rsidR="004D2D6A" w:rsidRDefault="004D2D6A" w:rsidP="004D2D6A">
            <w:r>
              <w:t>Personal Protective Equipment (PPE)</w:t>
            </w:r>
          </w:p>
          <w:p w:rsidR="00E064FB" w:rsidRDefault="004D2D6A" w:rsidP="004D2D6A">
            <w:r>
              <w:t xml:space="preserve">Angle, Techniques, </w:t>
            </w:r>
            <w:r w:rsidR="00EF0ABE" w:rsidRPr="00A87C4B">
              <w:rPr>
                <w:rFonts w:ascii="Calibri" w:eastAsia="Calibri" w:hAnsi="Calibri" w:cs="Times New Roman"/>
              </w:rPr>
              <w:t xml:space="preserve"> </w:t>
            </w:r>
            <w:r w:rsidR="00EF0ABE" w:rsidRPr="00A87C4B">
              <w:rPr>
                <w:rFonts w:ascii="Calibri" w:eastAsia="Calibri" w:hAnsi="Calibri" w:cs="Times New Roman"/>
              </w:rPr>
              <w:t>aesthetics</w:t>
            </w:r>
            <w:r w:rsidR="00EF0ABE">
              <w:t xml:space="preserve"> </w:t>
            </w:r>
            <w:r>
              <w:t xml:space="preserve">, analyse, specification, </w:t>
            </w:r>
            <w:r w:rsidR="004A33D3">
              <w:t>aluminium</w:t>
            </w:r>
            <w:r>
              <w:t xml:space="preserve"> </w:t>
            </w:r>
          </w:p>
          <w:p w:rsidR="00E064FB" w:rsidRDefault="00E064FB" w:rsidP="00E064FB"/>
          <w:p w:rsidR="00E064FB" w:rsidRDefault="00E064FB" w:rsidP="00E064FB"/>
        </w:tc>
        <w:tc>
          <w:tcPr>
            <w:tcW w:w="2486" w:type="dxa"/>
          </w:tcPr>
          <w:p w:rsidR="00E064FB" w:rsidRDefault="00910F84" w:rsidP="003F11DD">
            <w:r>
              <w:lastRenderedPageBreak/>
              <w:t xml:space="preserve">Cavity, block, concrete, gable, </w:t>
            </w:r>
            <w:r w:rsidR="003F11DD">
              <w:t xml:space="preserve">brick hammer, brick saw,  </w:t>
            </w:r>
            <w:r w:rsidR="003F11DD" w:rsidRPr="003F11DD">
              <w:t>Bricklaying, joint, measurement, face, frog, muck, mo</w:t>
            </w:r>
            <w:r w:rsidR="00EF0ABE">
              <w:t>r</w:t>
            </w:r>
            <w:r w:rsidR="003F11DD" w:rsidRPr="003F11DD">
              <w:t xml:space="preserve">tar, lime, cement, builders sand, sharp sand, waste, surface, debris, crevices, mm, cm, m, inch, feet, foot, length, width, line, </w:t>
            </w:r>
            <w:r w:rsidR="003F11DD" w:rsidRPr="003F11DD">
              <w:lastRenderedPageBreak/>
              <w:t xml:space="preserve">trowel, level, stretcher, plumb, pointing tool, gauging trowel, spot board, spot board </w:t>
            </w:r>
            <w:r w:rsidR="003F11DD">
              <w:t>stands, line pins, spirit level, stretcher bond, English bond</w:t>
            </w:r>
          </w:p>
        </w:tc>
        <w:tc>
          <w:tcPr>
            <w:tcW w:w="2108" w:type="dxa"/>
          </w:tcPr>
          <w:p w:rsidR="00E064FB" w:rsidRDefault="004A33D3" w:rsidP="00E064FB">
            <w:r>
              <w:lastRenderedPageBreak/>
              <w:t>Sponging, rag rolling,</w:t>
            </w:r>
            <w:r w:rsidR="00543355">
              <w:t xml:space="preserve"> Painting, interior, blocking, ageing, exterior, ceiling, finish, top coat, silk paint, gloss paint, satin paint, primer, undercoat, laying off, lining paper, wallpaper, low-tac, </w:t>
            </w:r>
            <w:r w:rsidR="00543355">
              <w:lastRenderedPageBreak/>
              <w:t xml:space="preserve">non-drip, perpendicular, oil (paint) primary colour, perspective, top coat, </w:t>
            </w:r>
            <w:proofErr w:type="spellStart"/>
            <w:r w:rsidR="00543355">
              <w:t>woodstain</w:t>
            </w:r>
            <w:proofErr w:type="spellEnd"/>
            <w:r w:rsidR="00543355">
              <w:t>, undercoat, make good, stripper, sugar soap, brush, roller,   emulsion, eggshell.</w:t>
            </w:r>
            <w:r>
              <w:t xml:space="preserve"> </w:t>
            </w:r>
          </w:p>
        </w:tc>
        <w:tc>
          <w:tcPr>
            <w:tcW w:w="2470" w:type="dxa"/>
          </w:tcPr>
          <w:p w:rsidR="00E064FB" w:rsidRDefault="00543355" w:rsidP="00E064FB">
            <w:r w:rsidRPr="00543355">
              <w:lastRenderedPageBreak/>
              <w:t xml:space="preserve">Gallons per minute (GPM or </w:t>
            </w:r>
            <w:proofErr w:type="spellStart"/>
            <w:r w:rsidRPr="00543355">
              <w:t>gpm</w:t>
            </w:r>
            <w:proofErr w:type="spellEnd"/>
            <w:r w:rsidRPr="00543355">
              <w:t>)</w:t>
            </w:r>
            <w:r>
              <w:t xml:space="preserve">, gallons, per flush (GPF), </w:t>
            </w:r>
            <w:r>
              <w:rPr>
                <w:rFonts w:cs="Arial"/>
                <w:lang w:val="en"/>
              </w:rPr>
              <w:t xml:space="preserve"> Porcelain enamel, compression fitting,</w:t>
            </w:r>
            <w:r>
              <w:t xml:space="preserve"> </w:t>
            </w:r>
            <w:proofErr w:type="spellStart"/>
            <w:r w:rsidRPr="00543355">
              <w:rPr>
                <w:rFonts w:cs="Arial"/>
                <w:lang w:val="en"/>
              </w:rPr>
              <w:t>Monobloc</w:t>
            </w:r>
            <w:proofErr w:type="spellEnd"/>
            <w:r w:rsidRPr="00543355">
              <w:rPr>
                <w:rFonts w:cs="Arial"/>
                <w:lang w:val="en"/>
              </w:rPr>
              <w:t xml:space="preserve"> taps</w:t>
            </w:r>
            <w:r>
              <w:rPr>
                <w:rFonts w:cs="Arial"/>
                <w:lang w:val="en"/>
              </w:rPr>
              <w:t xml:space="preserve">, </w:t>
            </w:r>
            <w:r w:rsidR="0008274E">
              <w:t xml:space="preserve"> </w:t>
            </w:r>
            <w:r w:rsidR="0008274E" w:rsidRPr="0008274E">
              <w:rPr>
                <w:rFonts w:cs="Arial"/>
                <w:lang w:val="en"/>
              </w:rPr>
              <w:t>Plumbing, plastic, copper, brass, toilet, flush, waste, joint, jointing compound, s-</w:t>
            </w:r>
            <w:r w:rsidR="0008274E" w:rsidRPr="0008274E">
              <w:rPr>
                <w:rFonts w:cs="Arial"/>
                <w:lang w:val="en"/>
              </w:rPr>
              <w:lastRenderedPageBreak/>
              <w:t xml:space="preserve">bend, u-bend, </w:t>
            </w:r>
            <w:proofErr w:type="spellStart"/>
            <w:r w:rsidR="0008274E" w:rsidRPr="0008274E">
              <w:rPr>
                <w:rFonts w:cs="Arial"/>
                <w:lang w:val="en"/>
              </w:rPr>
              <w:t>systen</w:t>
            </w:r>
            <w:proofErr w:type="spellEnd"/>
            <w:r w:rsidR="0008274E" w:rsidRPr="0008274E">
              <w:rPr>
                <w:rFonts w:cs="Arial"/>
                <w:lang w:val="en"/>
              </w:rPr>
              <w:t>, pipe, elbow, fixture, fitting, stop cock, safety valve, bottom trap, bottle trap, bleed valve, mixed taps, flexi hose, push fit, olive, overflow pipe,  PTFE tape,</w:t>
            </w:r>
            <w:r w:rsidR="0008274E">
              <w:rPr>
                <w:rFonts w:cs="Arial"/>
                <w:lang w:val="en"/>
              </w:rPr>
              <w:t xml:space="preserve"> tail.</w:t>
            </w:r>
          </w:p>
        </w:tc>
        <w:tc>
          <w:tcPr>
            <w:tcW w:w="2283" w:type="dxa"/>
          </w:tcPr>
          <w:p w:rsidR="00E064FB" w:rsidRDefault="00EF0ABE" w:rsidP="00E064FB">
            <w:r w:rsidRPr="00EF0ABE">
              <w:lastRenderedPageBreak/>
              <w:t xml:space="preserve">Render, corner trowel,  Plastering, plaster, bucket, preparation, surface, mixing, consistency, skimming, decorate, PVA, stability, finish, smooth, floating coat, trowel, hawk, coating, Bucket Trowel, </w:t>
            </w:r>
            <w:r w:rsidRPr="00EF0ABE">
              <w:lastRenderedPageBreak/>
              <w:t>finishing spatula, mixing tool, mixer,</w:t>
            </w:r>
          </w:p>
        </w:tc>
        <w:tc>
          <w:tcPr>
            <w:tcW w:w="2294" w:type="dxa"/>
            <w:shd w:val="clear" w:color="auto" w:fill="auto"/>
          </w:tcPr>
          <w:p w:rsidR="00E064FB" w:rsidRDefault="00EF0ABE" w:rsidP="00E97C2D">
            <w:r w:rsidRPr="00EF0ABE">
              <w:lastRenderedPageBreak/>
              <w:t xml:space="preserve">Bricklaying, cavity wall, bolster hammer, DPC, tolerances, accumulation, techniques, concrete blocks, breeze blocks, galvanised ties, </w:t>
            </w:r>
            <w:proofErr w:type="spellStart"/>
            <w:r w:rsidRPr="00EF0ABE">
              <w:t>thermalite</w:t>
            </w:r>
            <w:proofErr w:type="spellEnd"/>
            <w:r w:rsidRPr="00EF0ABE">
              <w:t xml:space="preserve"> blocks, DPCs (damp- proof courses) cavity wall </w:t>
            </w:r>
            <w:r w:rsidRPr="00EF0ABE">
              <w:lastRenderedPageBreak/>
              <w:t>ties, Aerated Autoclaved Concrete Block (AAC),</w:t>
            </w:r>
            <w:bookmarkStart w:id="0" w:name="_GoBack"/>
            <w:bookmarkEnd w:id="0"/>
          </w:p>
        </w:tc>
      </w:tr>
      <w:tr w:rsidR="00E064FB" w:rsidTr="00E064FB">
        <w:trPr>
          <w:trHeight w:val="1144"/>
        </w:trPr>
        <w:tc>
          <w:tcPr>
            <w:tcW w:w="2020" w:type="dxa"/>
          </w:tcPr>
          <w:p w:rsidR="00E064FB" w:rsidRPr="004C17AC" w:rsidRDefault="00E064FB" w:rsidP="00E064FB">
            <w:pPr>
              <w:jc w:val="center"/>
              <w:rPr>
                <w:b/>
              </w:rPr>
            </w:pPr>
            <w:r>
              <w:rPr>
                <w:b/>
              </w:rPr>
              <w:lastRenderedPageBreak/>
              <w:t>Year 11</w:t>
            </w:r>
          </w:p>
        </w:tc>
        <w:tc>
          <w:tcPr>
            <w:tcW w:w="2377" w:type="dxa"/>
          </w:tcPr>
          <w:p w:rsidR="004D2D6A" w:rsidRDefault="004D2D6A" w:rsidP="004D2D6A">
            <w:r>
              <w:t>Carpentry, evaluation, plywood, MDF, fret saw, assessment, risk, responsibilities, self-reflection, risk, face and edge marking.</w:t>
            </w:r>
          </w:p>
          <w:p w:rsidR="004D2D6A" w:rsidRDefault="004D2D6A" w:rsidP="004D2D6A">
            <w:r>
              <w:t>Raw Materials</w:t>
            </w:r>
          </w:p>
          <w:p w:rsidR="004D2D6A" w:rsidRDefault="004D2D6A" w:rsidP="004D2D6A">
            <w:r>
              <w:t xml:space="preserve">Resources, , </w:t>
            </w:r>
          </w:p>
          <w:p w:rsidR="004D2D6A" w:rsidRDefault="004D2D6A" w:rsidP="004D2D6A">
            <w:r>
              <w:t>Construction</w:t>
            </w:r>
          </w:p>
          <w:p w:rsidR="004D2D6A" w:rsidRDefault="004D2D6A" w:rsidP="004D2D6A">
            <w:r>
              <w:t>Model / Prototype</w:t>
            </w:r>
          </w:p>
          <w:p w:rsidR="004D2D6A" w:rsidRDefault="004D2D6A" w:rsidP="004D2D6A">
            <w:r>
              <w:t>Butt Joint</w:t>
            </w:r>
          </w:p>
          <w:p w:rsidR="004D2D6A" w:rsidRDefault="004D2D6A" w:rsidP="004D2D6A">
            <w:r>
              <w:t>Half Butt Joint</w:t>
            </w:r>
          </w:p>
          <w:p w:rsidR="004D2D6A" w:rsidRDefault="004D2D6A" w:rsidP="004D2D6A">
            <w:r>
              <w:t>Mitre Joint</w:t>
            </w:r>
          </w:p>
          <w:p w:rsidR="004D2D6A" w:rsidRDefault="004D2D6A" w:rsidP="004D2D6A">
            <w:r>
              <w:t>Tenon Saw, Vice</w:t>
            </w:r>
          </w:p>
          <w:p w:rsidR="004D2D6A" w:rsidRDefault="004D2D6A" w:rsidP="004D2D6A">
            <w:r>
              <w:t>Bench Hook</w:t>
            </w:r>
          </w:p>
          <w:p w:rsidR="004D2D6A" w:rsidRDefault="004D2D6A" w:rsidP="004D2D6A">
            <w:r>
              <w:t>Pin Hammer</w:t>
            </w:r>
          </w:p>
          <w:p w:rsidR="004D2D6A" w:rsidRDefault="004D2D6A" w:rsidP="004D2D6A">
            <w:r>
              <w:t>Health &amp; Safety</w:t>
            </w:r>
          </w:p>
          <w:p w:rsidR="004D2D6A" w:rsidRDefault="004D2D6A" w:rsidP="004D2D6A">
            <w:r>
              <w:lastRenderedPageBreak/>
              <w:t>Personal Protective Equipment (PPE)</w:t>
            </w:r>
          </w:p>
          <w:p w:rsidR="004D2D6A" w:rsidRDefault="004D2D6A" w:rsidP="004D2D6A">
            <w:r>
              <w:t xml:space="preserve">Angle, Techniques, </w:t>
            </w:r>
            <w:proofErr w:type="spellStart"/>
            <w:r>
              <w:t>asphetics</w:t>
            </w:r>
            <w:proofErr w:type="spellEnd"/>
            <w:r>
              <w:t xml:space="preserve">, analyse, specification, </w:t>
            </w:r>
            <w:r w:rsidR="004A33D3">
              <w:t xml:space="preserve">aluminium, perspective, perpendicular, </w:t>
            </w:r>
            <w:r>
              <w:t xml:space="preserve"> </w:t>
            </w:r>
          </w:p>
          <w:p w:rsidR="004D2D6A" w:rsidRDefault="004D2D6A" w:rsidP="004D2D6A"/>
          <w:p w:rsidR="00E064FB" w:rsidRDefault="00E064FB" w:rsidP="004D2D6A"/>
        </w:tc>
        <w:tc>
          <w:tcPr>
            <w:tcW w:w="2486" w:type="dxa"/>
          </w:tcPr>
          <w:p w:rsidR="00E064FB" w:rsidRDefault="003F11DD" w:rsidP="00E064FB">
            <w:r>
              <w:lastRenderedPageBreak/>
              <w:t xml:space="preserve">Block saw, caulking gun, joint </w:t>
            </w:r>
            <w:proofErr w:type="spellStart"/>
            <w:r>
              <w:t>raker</w:t>
            </w:r>
            <w:proofErr w:type="spellEnd"/>
            <w:r>
              <w:t xml:space="preserve">,  </w:t>
            </w:r>
            <w:r w:rsidRPr="003F11DD">
              <w:t xml:space="preserve">Cavity, block, concrete, gable, brick hammer, brick saw,  Bricklaying, joint, measurement, face, frog, muck, </w:t>
            </w:r>
            <w:proofErr w:type="spellStart"/>
            <w:r w:rsidRPr="003F11DD">
              <w:t>motar</w:t>
            </w:r>
            <w:proofErr w:type="spellEnd"/>
            <w:r w:rsidRPr="003F11DD">
              <w:t>, lime, cement, builders sand, sharp sand, waste, surface, debris, crevices, mm, cm, m, inch, feet, foot, length, width, line, trowel, level, stretcher, plumb, pointing tool, gauging trowel, spot board, spot board stands, line pins, spirit level. Herringbone bond</w:t>
            </w:r>
            <w:r>
              <w:t xml:space="preserve">, </w:t>
            </w:r>
            <w:r>
              <w:lastRenderedPageBreak/>
              <w:t>English bond, stretcher bond,</w:t>
            </w:r>
          </w:p>
          <w:p w:rsidR="00E064FB" w:rsidRDefault="00E064FB" w:rsidP="00E064FB"/>
          <w:p w:rsidR="00E064FB" w:rsidRDefault="00E064FB" w:rsidP="00E064FB"/>
          <w:p w:rsidR="00E064FB" w:rsidRDefault="00E064FB" w:rsidP="00E064FB"/>
          <w:p w:rsidR="00E064FB" w:rsidRDefault="00E064FB" w:rsidP="00E064FB"/>
          <w:p w:rsidR="00E064FB" w:rsidRDefault="00E064FB" w:rsidP="00E064FB"/>
          <w:p w:rsidR="00E064FB" w:rsidRDefault="00E064FB" w:rsidP="00E064FB"/>
          <w:p w:rsidR="00E064FB" w:rsidRDefault="00E064FB" w:rsidP="00E064FB"/>
          <w:p w:rsidR="00E064FB" w:rsidRDefault="00E064FB" w:rsidP="00E064FB"/>
        </w:tc>
        <w:tc>
          <w:tcPr>
            <w:tcW w:w="2108" w:type="dxa"/>
          </w:tcPr>
          <w:p w:rsidR="00E064FB" w:rsidRDefault="004A33D3" w:rsidP="00E064FB">
            <w:r>
              <w:lastRenderedPageBreak/>
              <w:t xml:space="preserve">Stabilising, </w:t>
            </w:r>
            <w:r w:rsidR="00543355">
              <w:t xml:space="preserve">rag rolling, </w:t>
            </w:r>
            <w:proofErr w:type="spellStart"/>
            <w:r w:rsidR="00543355">
              <w:t>artex</w:t>
            </w:r>
            <w:proofErr w:type="spellEnd"/>
            <w:r w:rsidR="00543355">
              <w:t xml:space="preserve">, blocking, ageing, brushing out, cutting in,  Painting, interior, exterior, ceiling, finish, top coat, silk paint, gloss paint, satin paint, primer, undercoat, laying off, lining paper, wallpaper, low-tac, non-drip, perpendicular, oil (paint) primary colour, perspective, top coat, </w:t>
            </w:r>
            <w:proofErr w:type="spellStart"/>
            <w:r w:rsidR="00543355">
              <w:t>woodstain</w:t>
            </w:r>
            <w:proofErr w:type="spellEnd"/>
            <w:r w:rsidR="00543355">
              <w:t xml:space="preserve">, undercoat, make </w:t>
            </w:r>
            <w:r w:rsidR="00543355">
              <w:lastRenderedPageBreak/>
              <w:t>good, stripper, sugar soap, brush, roller, emulsion, eggshell.</w:t>
            </w:r>
          </w:p>
        </w:tc>
        <w:tc>
          <w:tcPr>
            <w:tcW w:w="2470" w:type="dxa"/>
          </w:tcPr>
          <w:p w:rsidR="00E064FB" w:rsidRDefault="00543355" w:rsidP="00E064FB">
            <w:r w:rsidRPr="00543355">
              <w:lastRenderedPageBreak/>
              <w:t>Compression connector</w:t>
            </w:r>
            <w:r>
              <w:t xml:space="preserve">, </w:t>
            </w:r>
            <w:r w:rsidR="0008274E" w:rsidRPr="0008274E">
              <w:t>Thermostatic mixing valve</w:t>
            </w:r>
            <w:r w:rsidR="0008274E">
              <w:t xml:space="preserve">, </w:t>
            </w:r>
          </w:p>
          <w:p w:rsidR="00E064FB" w:rsidRDefault="00543355" w:rsidP="00E064FB">
            <w:r w:rsidRPr="00543355">
              <w:t xml:space="preserve">PTFE tape - </w:t>
            </w:r>
            <w:proofErr w:type="spellStart"/>
            <w:r w:rsidRPr="00543355">
              <w:t>Polytetrafluorethylene</w:t>
            </w:r>
            <w:proofErr w:type="spellEnd"/>
            <w:r w:rsidRPr="00543355">
              <w:t xml:space="preserve"> tape</w:t>
            </w:r>
            <w:r w:rsidR="0008274E">
              <w:t xml:space="preserve">, </w:t>
            </w:r>
            <w:r w:rsidR="0008274E" w:rsidRPr="0008274E">
              <w:t xml:space="preserve">Gallons per minute (GPM or </w:t>
            </w:r>
            <w:proofErr w:type="spellStart"/>
            <w:r w:rsidR="0008274E" w:rsidRPr="0008274E">
              <w:t>gpm</w:t>
            </w:r>
            <w:proofErr w:type="spellEnd"/>
            <w:r w:rsidR="0008274E" w:rsidRPr="0008274E">
              <w:t xml:space="preserve">), gallons, per flush (GPF),  Porcelain enamel, compression fitting, </w:t>
            </w:r>
            <w:proofErr w:type="spellStart"/>
            <w:r w:rsidR="0008274E" w:rsidRPr="0008274E">
              <w:t>Monobloc</w:t>
            </w:r>
            <w:proofErr w:type="spellEnd"/>
            <w:r w:rsidR="0008274E" w:rsidRPr="0008274E">
              <w:t xml:space="preserve"> taps,  Plumbing, plastic, copper, brass, toilet, flush, waste, joint, jointing compound, s-bend, u-bend, </w:t>
            </w:r>
            <w:proofErr w:type="spellStart"/>
            <w:r w:rsidR="0008274E" w:rsidRPr="0008274E">
              <w:t>systen</w:t>
            </w:r>
            <w:proofErr w:type="spellEnd"/>
            <w:r w:rsidR="0008274E" w:rsidRPr="0008274E">
              <w:t xml:space="preserve">, pipe, elbow, fixture, fitting, stop cock, safety </w:t>
            </w:r>
            <w:r w:rsidR="0008274E" w:rsidRPr="0008274E">
              <w:lastRenderedPageBreak/>
              <w:t>valve, bottom trap, bottle trap, bleed valve, mixed taps, flexi hose, p</w:t>
            </w:r>
            <w:r w:rsidR="0008274E">
              <w:t>ush fit, olive, overflow pipe</w:t>
            </w:r>
            <w:r w:rsidR="0008274E" w:rsidRPr="0008274E">
              <w:t>,</w:t>
            </w:r>
            <w:r w:rsidR="0008274E">
              <w:t xml:space="preserve"> tail.</w:t>
            </w:r>
          </w:p>
          <w:p w:rsidR="00E064FB" w:rsidRDefault="00E064FB" w:rsidP="00E064FB"/>
        </w:tc>
        <w:tc>
          <w:tcPr>
            <w:tcW w:w="2283" w:type="dxa"/>
          </w:tcPr>
          <w:p w:rsidR="00E064FB" w:rsidRDefault="0008274E" w:rsidP="00E064FB">
            <w:r>
              <w:lastRenderedPageBreak/>
              <w:t>PVA</w:t>
            </w:r>
            <w:r w:rsidR="00910F84">
              <w:t xml:space="preserve"> ( </w:t>
            </w:r>
            <w:r w:rsidR="00910F84" w:rsidRPr="00910F84">
              <w:t>polyvinyl acetate</w:t>
            </w:r>
            <w:r w:rsidR="00910F84">
              <w:t xml:space="preserve">), </w:t>
            </w:r>
            <w:proofErr w:type="spellStart"/>
            <w:r w:rsidR="00910F84">
              <w:t>scarifier</w:t>
            </w:r>
            <w:proofErr w:type="spellEnd"/>
            <w:r w:rsidR="00910F84">
              <w:t xml:space="preserve">/comb tool, </w:t>
            </w:r>
          </w:p>
          <w:p w:rsidR="00910F84" w:rsidRDefault="00910F84" w:rsidP="00E064FB">
            <w:r w:rsidRPr="00910F84">
              <w:t xml:space="preserve">Render, corner trowel,  Plastering, plaster, bucket, </w:t>
            </w:r>
            <w:proofErr w:type="spellStart"/>
            <w:r w:rsidRPr="00910F84">
              <w:t>preporation</w:t>
            </w:r>
            <w:proofErr w:type="spellEnd"/>
            <w:r w:rsidRPr="00910F84">
              <w:t xml:space="preserve">, surface, mixing, </w:t>
            </w:r>
            <w:proofErr w:type="spellStart"/>
            <w:r w:rsidRPr="00910F84">
              <w:t>consitancy</w:t>
            </w:r>
            <w:proofErr w:type="spellEnd"/>
            <w:r w:rsidRPr="00910F84">
              <w:t xml:space="preserve">, skimming, decorate, PVA, stability, finish, smooth, floating coat, trowel, hawk, coating, Bucket Trowel, finishing </w:t>
            </w:r>
            <w:proofErr w:type="spellStart"/>
            <w:r w:rsidRPr="00910F84">
              <w:t>spatular</w:t>
            </w:r>
            <w:proofErr w:type="spellEnd"/>
            <w:r w:rsidRPr="00910F84">
              <w:t>, mixing tool, mixer,</w:t>
            </w:r>
          </w:p>
          <w:p w:rsidR="00E064FB" w:rsidRDefault="00E064FB" w:rsidP="00E064FB"/>
        </w:tc>
        <w:tc>
          <w:tcPr>
            <w:tcW w:w="2294" w:type="dxa"/>
            <w:shd w:val="clear" w:color="auto" w:fill="000000" w:themeFill="text1"/>
          </w:tcPr>
          <w:p w:rsidR="00E064FB" w:rsidRDefault="00E064FB" w:rsidP="00E064FB"/>
        </w:tc>
      </w:tr>
    </w:tbl>
    <w:p w:rsidR="004C17AC" w:rsidRPr="004C17AC" w:rsidRDefault="004C17AC" w:rsidP="00932C29"/>
    <w:p w:rsidR="0050065B" w:rsidRDefault="0050065B"/>
    <w:sectPr w:rsidR="0050065B" w:rsidSect="00500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66" w:rsidRDefault="00C96966" w:rsidP="00932C29">
      <w:pPr>
        <w:spacing w:after="0" w:line="240" w:lineRule="auto"/>
      </w:pPr>
      <w:r>
        <w:separator/>
      </w:r>
    </w:p>
  </w:endnote>
  <w:endnote w:type="continuationSeparator" w:id="0">
    <w:p w:rsidR="00C96966" w:rsidRDefault="00C96966" w:rsidP="009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66" w:rsidRDefault="00C96966" w:rsidP="00932C29">
      <w:pPr>
        <w:spacing w:after="0" w:line="240" w:lineRule="auto"/>
      </w:pPr>
      <w:r>
        <w:separator/>
      </w:r>
    </w:p>
  </w:footnote>
  <w:footnote w:type="continuationSeparator" w:id="0">
    <w:p w:rsidR="00C96966" w:rsidRDefault="00C96966" w:rsidP="00932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74" w:rsidRPr="00CE74B4" w:rsidRDefault="00E064FB" w:rsidP="000F1598">
    <w:pPr>
      <w:rPr>
        <w:b/>
        <w:sz w:val="36"/>
      </w:rPr>
    </w:pPr>
    <w:r>
      <w:rPr>
        <w:b/>
        <w:sz w:val="36"/>
      </w:rPr>
      <w:t>KEY WORDS</w:t>
    </w:r>
    <w:r w:rsidR="00037A4F">
      <w:rPr>
        <w:b/>
        <w:sz w:val="36"/>
      </w:rPr>
      <w:t xml:space="preserve">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E04"/>
    <w:multiLevelType w:val="hybridMultilevel"/>
    <w:tmpl w:val="143CB100"/>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47EC"/>
    <w:multiLevelType w:val="hybridMultilevel"/>
    <w:tmpl w:val="838ADA9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3F75"/>
    <w:multiLevelType w:val="hybridMultilevel"/>
    <w:tmpl w:val="8552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70DD"/>
    <w:multiLevelType w:val="hybridMultilevel"/>
    <w:tmpl w:val="4094D49C"/>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9569E"/>
    <w:multiLevelType w:val="hybridMultilevel"/>
    <w:tmpl w:val="7AD24AA6"/>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C33C9"/>
    <w:multiLevelType w:val="hybridMultilevel"/>
    <w:tmpl w:val="ED14B03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5B"/>
    <w:rsid w:val="00025A27"/>
    <w:rsid w:val="00037A4F"/>
    <w:rsid w:val="0008019B"/>
    <w:rsid w:val="000803DC"/>
    <w:rsid w:val="0008274E"/>
    <w:rsid w:val="000F1598"/>
    <w:rsid w:val="001A1413"/>
    <w:rsid w:val="001A304B"/>
    <w:rsid w:val="00240401"/>
    <w:rsid w:val="00246B8D"/>
    <w:rsid w:val="00340E1F"/>
    <w:rsid w:val="003F11DD"/>
    <w:rsid w:val="00456A52"/>
    <w:rsid w:val="004A33D3"/>
    <w:rsid w:val="004C17AC"/>
    <w:rsid w:val="004D2D6A"/>
    <w:rsid w:val="0050065B"/>
    <w:rsid w:val="00530FED"/>
    <w:rsid w:val="00543355"/>
    <w:rsid w:val="005D5435"/>
    <w:rsid w:val="005D7297"/>
    <w:rsid w:val="005E1607"/>
    <w:rsid w:val="006F2B4C"/>
    <w:rsid w:val="00744C9C"/>
    <w:rsid w:val="00754238"/>
    <w:rsid w:val="0077386C"/>
    <w:rsid w:val="00782C26"/>
    <w:rsid w:val="007B0B96"/>
    <w:rsid w:val="007B14C5"/>
    <w:rsid w:val="007B5CC3"/>
    <w:rsid w:val="008B1499"/>
    <w:rsid w:val="00906771"/>
    <w:rsid w:val="00910F84"/>
    <w:rsid w:val="009303C8"/>
    <w:rsid w:val="00932C29"/>
    <w:rsid w:val="0095042E"/>
    <w:rsid w:val="009717CE"/>
    <w:rsid w:val="009E0472"/>
    <w:rsid w:val="009E4DB1"/>
    <w:rsid w:val="00A21174"/>
    <w:rsid w:val="00AE6AD4"/>
    <w:rsid w:val="00B42C97"/>
    <w:rsid w:val="00B9769E"/>
    <w:rsid w:val="00C96966"/>
    <w:rsid w:val="00CB4E74"/>
    <w:rsid w:val="00CE1322"/>
    <w:rsid w:val="00CE74B4"/>
    <w:rsid w:val="00CF3AF5"/>
    <w:rsid w:val="00E064FB"/>
    <w:rsid w:val="00E22774"/>
    <w:rsid w:val="00E4041E"/>
    <w:rsid w:val="00E405F4"/>
    <w:rsid w:val="00E5480D"/>
    <w:rsid w:val="00E61F06"/>
    <w:rsid w:val="00E97C2D"/>
    <w:rsid w:val="00EF0ABE"/>
    <w:rsid w:val="00F047B8"/>
    <w:rsid w:val="00F661AD"/>
    <w:rsid w:val="00F90C59"/>
    <w:rsid w:val="00FD68F8"/>
    <w:rsid w:val="00FD7860"/>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B8E8"/>
  <w15:chartTrackingRefBased/>
  <w15:docId w15:val="{EF35DC75-501C-4100-828F-00863DA1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7AC"/>
    <w:pPr>
      <w:ind w:left="720"/>
      <w:contextualSpacing/>
    </w:pPr>
  </w:style>
  <w:style w:type="paragraph" w:styleId="Header">
    <w:name w:val="header"/>
    <w:basedOn w:val="Normal"/>
    <w:link w:val="HeaderChar"/>
    <w:uiPriority w:val="99"/>
    <w:unhideWhenUsed/>
    <w:rsid w:val="0093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29"/>
  </w:style>
  <w:style w:type="paragraph" w:styleId="Footer">
    <w:name w:val="footer"/>
    <w:basedOn w:val="Normal"/>
    <w:link w:val="FooterChar"/>
    <w:uiPriority w:val="99"/>
    <w:unhideWhenUsed/>
    <w:rsid w:val="0093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29"/>
  </w:style>
  <w:style w:type="paragraph" w:styleId="BalloonText">
    <w:name w:val="Balloon Text"/>
    <w:basedOn w:val="Normal"/>
    <w:link w:val="BalloonTextChar"/>
    <w:uiPriority w:val="99"/>
    <w:semiHidden/>
    <w:unhideWhenUsed/>
    <w:rsid w:val="007542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423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Englantin Muca</dc:creator>
  <cp:keywords/>
  <dc:description/>
  <cp:lastModifiedBy>Peter Rice</cp:lastModifiedBy>
  <cp:revision>11</cp:revision>
  <cp:lastPrinted>2019-06-17T07:48:00Z</cp:lastPrinted>
  <dcterms:created xsi:type="dcterms:W3CDTF">2020-07-01T13:13:00Z</dcterms:created>
  <dcterms:modified xsi:type="dcterms:W3CDTF">2020-07-06T13:50:00Z</dcterms:modified>
</cp:coreProperties>
</file>