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0"/>
        <w:tblW w:w="16019" w:type="dxa"/>
        <w:tblLook w:val="04A0" w:firstRow="1" w:lastRow="0" w:firstColumn="1" w:lastColumn="0" w:noHBand="0" w:noVBand="1"/>
      </w:tblPr>
      <w:tblGrid>
        <w:gridCol w:w="16019"/>
      </w:tblGrid>
      <w:tr w:rsidR="00456A52" w:rsidTr="00E064FB">
        <w:trPr>
          <w:trHeight w:val="264"/>
        </w:trPr>
        <w:tc>
          <w:tcPr>
            <w:tcW w:w="16019" w:type="dxa"/>
            <w:shd w:val="clear" w:color="auto" w:fill="A6A6A6" w:themeFill="background1" w:themeFillShade="A6"/>
          </w:tcPr>
          <w:p w:rsidR="00456A52" w:rsidRPr="006F2B4C" w:rsidRDefault="00E064FB" w:rsidP="00E064F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KEY WORDS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1"/>
        <w:tblW w:w="16038" w:type="dxa"/>
        <w:tblLook w:val="04A0" w:firstRow="1" w:lastRow="0" w:firstColumn="1" w:lastColumn="0" w:noHBand="0" w:noVBand="1"/>
      </w:tblPr>
      <w:tblGrid>
        <w:gridCol w:w="1129"/>
        <w:gridCol w:w="3268"/>
        <w:gridCol w:w="2486"/>
        <w:gridCol w:w="2108"/>
        <w:gridCol w:w="2470"/>
        <w:gridCol w:w="2283"/>
        <w:gridCol w:w="2294"/>
      </w:tblGrid>
      <w:tr w:rsidR="00E064FB" w:rsidTr="00575400">
        <w:trPr>
          <w:trHeight w:val="583"/>
        </w:trPr>
        <w:tc>
          <w:tcPr>
            <w:tcW w:w="1129" w:type="dxa"/>
          </w:tcPr>
          <w:p w:rsidR="00E064FB" w:rsidRDefault="00E064FB" w:rsidP="00E064FB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E064FB" w:rsidRPr="006F2B4C" w:rsidRDefault="00E064FB" w:rsidP="00E064FB">
            <w:pPr>
              <w:rPr>
                <w:b/>
              </w:rPr>
            </w:pPr>
          </w:p>
          <w:p w:rsidR="00E064FB" w:rsidRPr="006F2B4C" w:rsidRDefault="00E064FB" w:rsidP="00E064FB">
            <w:pPr>
              <w:rPr>
                <w:b/>
                <w:u w:val="single"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064F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AD5734" w:rsidTr="00575400">
        <w:trPr>
          <w:trHeight w:val="1144"/>
        </w:trPr>
        <w:tc>
          <w:tcPr>
            <w:tcW w:w="1129" w:type="dxa"/>
          </w:tcPr>
          <w:p w:rsidR="00AD5734" w:rsidRPr="004C17AC" w:rsidRDefault="00AD5734" w:rsidP="00AD5734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</w:tc>
        <w:tc>
          <w:tcPr>
            <w:tcW w:w="3268" w:type="dxa"/>
          </w:tcPr>
          <w:p w:rsidR="00AD5734" w:rsidRDefault="00AD5734" w:rsidP="00AD5734">
            <w:r>
              <w:t>Punctuation, similes, metaphors, personification, pathetic fallacy, ambitious vocabulary.</w:t>
            </w:r>
          </w:p>
        </w:tc>
        <w:tc>
          <w:tcPr>
            <w:tcW w:w="2486" w:type="dxa"/>
          </w:tcPr>
          <w:p w:rsidR="00AD5734" w:rsidRDefault="00AD5734" w:rsidP="00AD5734">
            <w:r>
              <w:t>Direct address, alliteration, facts, opinion, rhetorical question, repetition, emotive language, statistics, triples, punctu</w:t>
            </w:r>
            <w:r>
              <w:t>ation, context.</w:t>
            </w:r>
          </w:p>
        </w:tc>
        <w:tc>
          <w:tcPr>
            <w:tcW w:w="2108" w:type="dxa"/>
          </w:tcPr>
          <w:p w:rsidR="00AD5734" w:rsidRDefault="00AD5734" w:rsidP="00AD5734">
            <w:r>
              <w:t>Direct address, alliteration, facts, opinion, rhetorical question, repetition, emotive language, statistics, triples, punctu</w:t>
            </w:r>
            <w:r>
              <w:t>ation, context.</w:t>
            </w:r>
          </w:p>
        </w:tc>
        <w:tc>
          <w:tcPr>
            <w:tcW w:w="2470" w:type="dxa"/>
          </w:tcPr>
          <w:p w:rsidR="00AD5734" w:rsidRDefault="00AD5734" w:rsidP="00AD5734">
            <w:r>
              <w:t>Direct address, alliteration, facts, opinion, rhetorical question, repetition, emotiv</w:t>
            </w:r>
            <w:r>
              <w:t>e language, statistics, triples</w:t>
            </w:r>
            <w:r>
              <w:t>, punctuation.</w:t>
            </w:r>
          </w:p>
        </w:tc>
        <w:tc>
          <w:tcPr>
            <w:tcW w:w="2283" w:type="dxa"/>
          </w:tcPr>
          <w:p w:rsidR="00AD5734" w:rsidRPr="00AD5734" w:rsidRDefault="00AD5734" w:rsidP="00AD5734">
            <w:pPr>
              <w:rPr>
                <w:b/>
              </w:rPr>
            </w:pPr>
            <w:r>
              <w:t>Direct address, alliteration, facts, opinion, rhetorical question, repetition, emotive language, statistics, triples, sensory language, punctuation.</w:t>
            </w:r>
          </w:p>
        </w:tc>
        <w:tc>
          <w:tcPr>
            <w:tcW w:w="2294" w:type="dxa"/>
          </w:tcPr>
          <w:p w:rsidR="00AD5734" w:rsidRDefault="00AD5734" w:rsidP="00AD5734">
            <w:r>
              <w:t>Direct address, allit</w:t>
            </w:r>
            <w:bookmarkStart w:id="0" w:name="_GoBack"/>
            <w:bookmarkEnd w:id="0"/>
            <w:r>
              <w:t>eration, facts, opinion, rhetorical question, repetition, emotive language, statistics, triples, sensory language, punctuation.</w:t>
            </w:r>
          </w:p>
        </w:tc>
      </w:tr>
      <w:tr w:rsidR="00AD5734" w:rsidTr="00575400">
        <w:trPr>
          <w:trHeight w:val="1213"/>
        </w:trPr>
        <w:tc>
          <w:tcPr>
            <w:tcW w:w="1129" w:type="dxa"/>
          </w:tcPr>
          <w:p w:rsidR="00AD5734" w:rsidRPr="004C17AC" w:rsidRDefault="00AD5734" w:rsidP="00AD5734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</w:tc>
        <w:tc>
          <w:tcPr>
            <w:tcW w:w="3268" w:type="dxa"/>
          </w:tcPr>
          <w:p w:rsidR="00AD5734" w:rsidRDefault="00AD5734" w:rsidP="00AD5734">
            <w:r>
              <w:t>Direct address, alliteration, facts, opinion, rhetorical question, repetition, emotive language, statistics, triples, punctuation.</w:t>
            </w:r>
          </w:p>
        </w:tc>
        <w:tc>
          <w:tcPr>
            <w:tcW w:w="2486" w:type="dxa"/>
          </w:tcPr>
          <w:p w:rsidR="00AD5734" w:rsidRDefault="00AD5734" w:rsidP="00AD5734">
            <w:r>
              <w:t>Direct address, alliteration, facts, opinion, rhetorical question, repetition, emotive language, statistics, triples, punctu</w:t>
            </w:r>
            <w:r>
              <w:t>ation, context.</w:t>
            </w:r>
          </w:p>
        </w:tc>
        <w:tc>
          <w:tcPr>
            <w:tcW w:w="2108" w:type="dxa"/>
          </w:tcPr>
          <w:p w:rsidR="00AD5734" w:rsidRDefault="00AD5734" w:rsidP="00AD5734">
            <w:r>
              <w:t>Direct address, alliteration, facts, opinion, rhetorical question, repetition, emotive language, statistics, triples, punctu</w:t>
            </w:r>
            <w:r>
              <w:t>ation, context.</w:t>
            </w:r>
          </w:p>
        </w:tc>
        <w:tc>
          <w:tcPr>
            <w:tcW w:w="2470" w:type="dxa"/>
          </w:tcPr>
          <w:p w:rsidR="00AD5734" w:rsidRDefault="00AD5734" w:rsidP="00AD5734">
            <w:r>
              <w:t>Direct address, alliteration, facts, opinion, rhetorical question, repetition, emotiv</w:t>
            </w:r>
            <w:r>
              <w:t>e language, statistics, triples</w:t>
            </w:r>
            <w:r>
              <w:t>, punctuation.</w:t>
            </w:r>
          </w:p>
        </w:tc>
        <w:tc>
          <w:tcPr>
            <w:tcW w:w="2283" w:type="dxa"/>
          </w:tcPr>
          <w:p w:rsidR="00AD5734" w:rsidRPr="00A21174" w:rsidRDefault="00AD5734" w:rsidP="00AD5734">
            <w:r>
              <w:t>Punctuation, similes, metaphors, personification, pathetic fallacy, ambitious vocabulary.</w:t>
            </w:r>
          </w:p>
        </w:tc>
        <w:tc>
          <w:tcPr>
            <w:tcW w:w="2294" w:type="dxa"/>
          </w:tcPr>
          <w:p w:rsidR="00AD5734" w:rsidRDefault="00AD5734" w:rsidP="00AD5734">
            <w:r>
              <w:t>Direct address, alliteration, facts, opinion, rhetorical question, repetition, emotive language, statistics, triples, sensory language, punctuation.</w:t>
            </w:r>
          </w:p>
        </w:tc>
      </w:tr>
      <w:tr w:rsidR="00AD5734" w:rsidTr="00575400">
        <w:trPr>
          <w:trHeight w:val="1144"/>
        </w:trPr>
        <w:tc>
          <w:tcPr>
            <w:tcW w:w="1129" w:type="dxa"/>
          </w:tcPr>
          <w:p w:rsidR="00AD5734" w:rsidRPr="004C17AC" w:rsidRDefault="00AD5734" w:rsidP="00AD5734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3268" w:type="dxa"/>
          </w:tcPr>
          <w:p w:rsidR="00AD5734" w:rsidRDefault="00AD5734" w:rsidP="00AD5734">
            <w:r>
              <w:t>Direct address, alliteration, facts, opinion, rhetorical question, repetition, emotiv</w:t>
            </w:r>
            <w:r>
              <w:t>e language, statistics, triples, sensory language</w:t>
            </w:r>
            <w:r>
              <w:t>, punctuation.</w:t>
            </w:r>
          </w:p>
          <w:p w:rsidR="00AD5734" w:rsidRDefault="00AD5734" w:rsidP="00AD5734"/>
        </w:tc>
        <w:tc>
          <w:tcPr>
            <w:tcW w:w="2486" w:type="dxa"/>
          </w:tcPr>
          <w:p w:rsidR="00AD5734" w:rsidRDefault="00AD5734" w:rsidP="00AD5734">
            <w:r>
              <w:t>Similes, metaphors, personification, pathetic fallacy,</w:t>
            </w:r>
            <w:r>
              <w:t xml:space="preserve"> rhyming, sensory language, inference, context.</w:t>
            </w:r>
          </w:p>
        </w:tc>
        <w:tc>
          <w:tcPr>
            <w:tcW w:w="2108" w:type="dxa"/>
          </w:tcPr>
          <w:p w:rsidR="00AD5734" w:rsidRDefault="00AD5734" w:rsidP="00AD5734">
            <w:r>
              <w:t>Similes, metaphors, personification, pathetic fallacy,</w:t>
            </w:r>
            <w:r>
              <w:t xml:space="preserve"> rhyming, sensory language</w:t>
            </w:r>
          </w:p>
        </w:tc>
        <w:tc>
          <w:tcPr>
            <w:tcW w:w="2470" w:type="dxa"/>
          </w:tcPr>
          <w:p w:rsidR="00AD5734" w:rsidRDefault="00AD5734" w:rsidP="00AD5734">
            <w:r>
              <w:t>Direct address, alliteration, facts, opinion, rhetorical question, repetition, emotive language, statistics, triples, punctuation, context.</w:t>
            </w:r>
          </w:p>
        </w:tc>
        <w:tc>
          <w:tcPr>
            <w:tcW w:w="2283" w:type="dxa"/>
          </w:tcPr>
          <w:p w:rsidR="00AD5734" w:rsidRDefault="00AD5734" w:rsidP="00AD5734">
            <w:r>
              <w:t>Direct address, alliteration, facts, opinion, rhetorical question, repetition, emotive language, statistics, triples, sensory language, inference, comprehension, punctuation.</w:t>
            </w:r>
          </w:p>
        </w:tc>
        <w:tc>
          <w:tcPr>
            <w:tcW w:w="2294" w:type="dxa"/>
            <w:shd w:val="clear" w:color="auto" w:fill="auto"/>
          </w:tcPr>
          <w:p w:rsidR="00AD5734" w:rsidRDefault="00AD5734" w:rsidP="00AD5734">
            <w:r>
              <w:t xml:space="preserve">  </w:t>
            </w:r>
            <w:r>
              <w:t>Direct address, alliteration, facts, opinion, rhetorical question, repetition, emotive language, statistics, triples, sensory language, inference, comprehension, punctuation.</w:t>
            </w:r>
          </w:p>
        </w:tc>
      </w:tr>
      <w:tr w:rsidR="00AD5734" w:rsidTr="00575400">
        <w:trPr>
          <w:trHeight w:val="1144"/>
        </w:trPr>
        <w:tc>
          <w:tcPr>
            <w:tcW w:w="1129" w:type="dxa"/>
          </w:tcPr>
          <w:p w:rsidR="00AD5734" w:rsidRPr="004C17AC" w:rsidRDefault="00AD5734" w:rsidP="00AD5734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3268" w:type="dxa"/>
          </w:tcPr>
          <w:p w:rsidR="00AD5734" w:rsidRDefault="00AD5734" w:rsidP="00AD5734">
            <w:r>
              <w:t>Direct address, alliteration, facts, opinion, rhetorical question, repetition, emotive language, statis</w:t>
            </w:r>
            <w:r>
              <w:t>tics, triples, sensory language</w:t>
            </w:r>
            <w:r>
              <w:t>, punctuation.</w:t>
            </w:r>
          </w:p>
        </w:tc>
        <w:tc>
          <w:tcPr>
            <w:tcW w:w="2486" w:type="dxa"/>
          </w:tcPr>
          <w:p w:rsidR="00AD5734" w:rsidRDefault="00AD5734" w:rsidP="00AD5734">
            <w:r>
              <w:t>Direct address, alliteration, facts, opinion, rhetorical question, repetition, emotive language, statis</w:t>
            </w:r>
            <w:r>
              <w:t>tics, triples, sensory language</w:t>
            </w:r>
            <w:r>
              <w:t>, punctuation.</w:t>
            </w:r>
          </w:p>
        </w:tc>
        <w:tc>
          <w:tcPr>
            <w:tcW w:w="2108" w:type="dxa"/>
          </w:tcPr>
          <w:p w:rsidR="00AD5734" w:rsidRDefault="00AD5734" w:rsidP="00AD5734">
            <w:r>
              <w:t>Direct address, alliteration, facts, opinion, rhetorical question, repetition, emotive language, statistics, triples, sensory lan</w:t>
            </w:r>
            <w:r>
              <w:t>guage, inference, comprehension</w:t>
            </w:r>
            <w:r>
              <w:t>, punctuation.</w:t>
            </w:r>
          </w:p>
        </w:tc>
        <w:tc>
          <w:tcPr>
            <w:tcW w:w="2470" w:type="dxa"/>
          </w:tcPr>
          <w:p w:rsidR="00AD5734" w:rsidRDefault="00AD5734" w:rsidP="00AD5734">
            <w:r>
              <w:t>Direct address, alliteration, facts, opinion, rhetorical question, repetition, emotive language, statistics, triples, sensory lan</w:t>
            </w:r>
            <w:r>
              <w:t>guage, inference, comprehension</w:t>
            </w:r>
            <w:r>
              <w:t>, punctuation.</w:t>
            </w:r>
          </w:p>
        </w:tc>
        <w:tc>
          <w:tcPr>
            <w:tcW w:w="2283" w:type="dxa"/>
          </w:tcPr>
          <w:p w:rsidR="00AD5734" w:rsidRDefault="00AD5734" w:rsidP="00AD5734">
            <w:r>
              <w:t>Direct address, alliteration, facts, opinion, rhetorical question, repetition, emotive language, statistics, triples, sensory lan</w:t>
            </w:r>
            <w:r>
              <w:t>guage, inference, comprehension</w:t>
            </w:r>
            <w:r>
              <w:t>, punctuation.</w:t>
            </w:r>
          </w:p>
        </w:tc>
        <w:tc>
          <w:tcPr>
            <w:tcW w:w="2294" w:type="dxa"/>
            <w:shd w:val="clear" w:color="auto" w:fill="auto"/>
          </w:tcPr>
          <w:p w:rsidR="00AD5734" w:rsidRDefault="00AD5734" w:rsidP="00AD5734">
            <w:r>
              <w:t>Direct address, alliteration, facts, opinion, rhetorical question, repetition, emotive language, statistics, triples, sensory lan</w:t>
            </w:r>
            <w:r>
              <w:t>guage, inference, comprehension</w:t>
            </w:r>
            <w:r>
              <w:t>, punctuation.</w:t>
            </w:r>
          </w:p>
        </w:tc>
      </w:tr>
      <w:tr w:rsidR="00AD5734" w:rsidTr="00575400">
        <w:trPr>
          <w:trHeight w:val="1144"/>
        </w:trPr>
        <w:tc>
          <w:tcPr>
            <w:tcW w:w="1129" w:type="dxa"/>
          </w:tcPr>
          <w:p w:rsidR="00AD5734" w:rsidRPr="004C17AC" w:rsidRDefault="00AD5734" w:rsidP="00AD5734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3268" w:type="dxa"/>
          </w:tcPr>
          <w:p w:rsidR="00AD5734" w:rsidRDefault="00AD5734" w:rsidP="00AD5734">
            <w:r>
              <w:t>Direct address, alliteration, facts, opinion, rhetorical question, repetition, emotive language, statis</w:t>
            </w:r>
            <w:r>
              <w:t>tics, triples, sensory language, inference</w:t>
            </w:r>
            <w:r>
              <w:t>, punctuation.</w:t>
            </w:r>
          </w:p>
        </w:tc>
        <w:tc>
          <w:tcPr>
            <w:tcW w:w="2486" w:type="dxa"/>
          </w:tcPr>
          <w:p w:rsidR="00AD5734" w:rsidRDefault="00AD5734" w:rsidP="00AD5734">
            <w:r>
              <w:t>Direct address, alliteration, facts, opinion, rhetorical question, repetition, emotive language, statistics, tripl</w:t>
            </w:r>
            <w:r>
              <w:t>es, sensory language, inference, comprehension</w:t>
            </w:r>
            <w:r>
              <w:t>, punctuation.</w:t>
            </w:r>
          </w:p>
        </w:tc>
        <w:tc>
          <w:tcPr>
            <w:tcW w:w="2108" w:type="dxa"/>
          </w:tcPr>
          <w:p w:rsidR="00AD5734" w:rsidRDefault="00AD5734" w:rsidP="00AD5734">
            <w:r>
              <w:t>Direct address, alliteration, facts, opinion, rhetorical question, repetition, emotive language, statistics, triples, sensory lan</w:t>
            </w:r>
            <w:r>
              <w:t>guage, inference, comprehension</w:t>
            </w:r>
            <w:r>
              <w:t>, punctuation.</w:t>
            </w:r>
          </w:p>
        </w:tc>
        <w:tc>
          <w:tcPr>
            <w:tcW w:w="2470" w:type="dxa"/>
          </w:tcPr>
          <w:p w:rsidR="00AD5734" w:rsidRDefault="00AD5734" w:rsidP="00AD5734">
            <w:r>
              <w:t>Direct address, alliteration, facts, opinion, rhetorical question, repetition, emotive language, statistics, triples, sensory lan</w:t>
            </w:r>
            <w:r>
              <w:t>guage, inference, comprehension</w:t>
            </w:r>
            <w:r>
              <w:t>, punctuation.</w:t>
            </w:r>
          </w:p>
        </w:tc>
        <w:tc>
          <w:tcPr>
            <w:tcW w:w="2283" w:type="dxa"/>
          </w:tcPr>
          <w:p w:rsidR="00AD5734" w:rsidRDefault="00AD5734" w:rsidP="00AD5734">
            <w:r>
              <w:t>Direct address, alliteration, facts, opinion, rhetorical question, repetition, emotive language, statistics, triples, sensory lan</w:t>
            </w:r>
            <w:r>
              <w:t xml:space="preserve">guage, inference, comprehension,  </w:t>
            </w:r>
            <w:r>
              <w:t>Similes, metaphors, personification,</w:t>
            </w:r>
            <w:r>
              <w:t xml:space="preserve"> pathetic fallacy</w:t>
            </w:r>
            <w:r>
              <w:t>, punctuation.</w:t>
            </w:r>
          </w:p>
        </w:tc>
        <w:tc>
          <w:tcPr>
            <w:tcW w:w="2294" w:type="dxa"/>
            <w:shd w:val="clear" w:color="auto" w:fill="000000" w:themeFill="text1"/>
          </w:tcPr>
          <w:p w:rsidR="00AD5734" w:rsidRDefault="00AD5734" w:rsidP="00AD5734"/>
        </w:tc>
      </w:tr>
    </w:tbl>
    <w:p w:rsidR="004C17AC" w:rsidRPr="004C17AC" w:rsidRDefault="004C17AC" w:rsidP="00932C29"/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96" w:rsidRDefault="007B0B96" w:rsidP="00932C29">
      <w:pPr>
        <w:spacing w:after="0" w:line="240" w:lineRule="auto"/>
      </w:pPr>
      <w:r>
        <w:separator/>
      </w:r>
    </w:p>
  </w:endnote>
  <w:end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96" w:rsidRDefault="007B0B96" w:rsidP="00932C29">
      <w:pPr>
        <w:spacing w:after="0" w:line="240" w:lineRule="auto"/>
      </w:pPr>
      <w:r>
        <w:separator/>
      </w:r>
    </w:p>
  </w:footnote>
  <w:foot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E064FB" w:rsidP="000F1598">
    <w:pPr>
      <w:rPr>
        <w:b/>
        <w:sz w:val="36"/>
      </w:rPr>
    </w:pPr>
    <w:r>
      <w:rPr>
        <w:b/>
        <w:sz w:val="36"/>
      </w:rPr>
      <w:t>KEY WORDS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37A4F"/>
    <w:rsid w:val="0008019B"/>
    <w:rsid w:val="000803DC"/>
    <w:rsid w:val="000F1598"/>
    <w:rsid w:val="001A1413"/>
    <w:rsid w:val="00240401"/>
    <w:rsid w:val="00246B8D"/>
    <w:rsid w:val="00340E1F"/>
    <w:rsid w:val="00456A52"/>
    <w:rsid w:val="004C17AC"/>
    <w:rsid w:val="0050065B"/>
    <w:rsid w:val="00575400"/>
    <w:rsid w:val="005D7297"/>
    <w:rsid w:val="005E1607"/>
    <w:rsid w:val="006F2B4C"/>
    <w:rsid w:val="00754238"/>
    <w:rsid w:val="007B0B96"/>
    <w:rsid w:val="00906771"/>
    <w:rsid w:val="009303C8"/>
    <w:rsid w:val="00932C29"/>
    <w:rsid w:val="0095042E"/>
    <w:rsid w:val="009717CE"/>
    <w:rsid w:val="009E4DB1"/>
    <w:rsid w:val="00A21174"/>
    <w:rsid w:val="00AD5734"/>
    <w:rsid w:val="00B9769E"/>
    <w:rsid w:val="00CE1322"/>
    <w:rsid w:val="00CE74B4"/>
    <w:rsid w:val="00E064FB"/>
    <w:rsid w:val="00E22774"/>
    <w:rsid w:val="00E4041E"/>
    <w:rsid w:val="00E5480D"/>
    <w:rsid w:val="00F661A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E608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Jack Nolan</cp:lastModifiedBy>
  <cp:revision>2</cp:revision>
  <cp:lastPrinted>2020-06-26T07:14:00Z</cp:lastPrinted>
  <dcterms:created xsi:type="dcterms:W3CDTF">2020-06-26T07:29:00Z</dcterms:created>
  <dcterms:modified xsi:type="dcterms:W3CDTF">2020-06-26T07:29:00Z</dcterms:modified>
</cp:coreProperties>
</file>