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AF54" w14:textId="1CECADE2" w:rsidR="00E2393C" w:rsidRDefault="00332FB8">
      <w:r>
        <w:t>LO I can match hazards to the appropriate safety options.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1117"/>
        <w:gridCol w:w="3510"/>
        <w:gridCol w:w="4302"/>
      </w:tblGrid>
      <w:tr w:rsidR="001E3D31" w14:paraId="2C374463" w14:textId="77777777" w:rsidTr="001E3D31">
        <w:trPr>
          <w:trHeight w:val="355"/>
        </w:trPr>
        <w:tc>
          <w:tcPr>
            <w:tcW w:w="1117" w:type="dxa"/>
          </w:tcPr>
          <w:p w14:paraId="663633B4" w14:textId="6E3D0B4B" w:rsidR="001E3D31" w:rsidRDefault="001E3D31">
            <w:r>
              <w:t>TYPE</w:t>
            </w:r>
          </w:p>
        </w:tc>
        <w:tc>
          <w:tcPr>
            <w:tcW w:w="3510" w:type="dxa"/>
          </w:tcPr>
          <w:p w14:paraId="486A79A0" w14:textId="139ADE8F" w:rsidR="001E3D31" w:rsidRDefault="001E3D31">
            <w:r>
              <w:t>HAZARD</w:t>
            </w:r>
          </w:p>
        </w:tc>
        <w:tc>
          <w:tcPr>
            <w:tcW w:w="4302" w:type="dxa"/>
          </w:tcPr>
          <w:p w14:paraId="37C8C4EB" w14:textId="5B4535C1" w:rsidR="001E3D31" w:rsidRDefault="001E3D31">
            <w:r>
              <w:t>OPTIONS</w:t>
            </w:r>
          </w:p>
        </w:tc>
      </w:tr>
      <w:tr w:rsidR="001E3D31" w14:paraId="7F2348B9" w14:textId="77777777" w:rsidTr="001E3D31">
        <w:trPr>
          <w:trHeight w:val="2135"/>
        </w:trPr>
        <w:tc>
          <w:tcPr>
            <w:tcW w:w="1117" w:type="dxa"/>
          </w:tcPr>
          <w:p w14:paraId="5F475BB6" w14:textId="77777777" w:rsidR="001E3D31" w:rsidRDefault="001E3D31"/>
        </w:tc>
        <w:tc>
          <w:tcPr>
            <w:tcW w:w="3510" w:type="dxa"/>
          </w:tcPr>
          <w:p w14:paraId="4F963579" w14:textId="77777777" w:rsidR="001E3D31" w:rsidRDefault="001E3D31"/>
        </w:tc>
        <w:tc>
          <w:tcPr>
            <w:tcW w:w="4302" w:type="dxa"/>
          </w:tcPr>
          <w:p w14:paraId="508E536C" w14:textId="77777777" w:rsidR="001E3D31" w:rsidRDefault="001E3D31"/>
        </w:tc>
      </w:tr>
      <w:tr w:rsidR="001E3D31" w14:paraId="5B416580" w14:textId="77777777" w:rsidTr="001E3D31">
        <w:trPr>
          <w:trHeight w:val="2233"/>
        </w:trPr>
        <w:tc>
          <w:tcPr>
            <w:tcW w:w="1117" w:type="dxa"/>
          </w:tcPr>
          <w:p w14:paraId="07A9D008" w14:textId="77777777" w:rsidR="001E3D31" w:rsidRDefault="001E3D31"/>
        </w:tc>
        <w:tc>
          <w:tcPr>
            <w:tcW w:w="3510" w:type="dxa"/>
          </w:tcPr>
          <w:p w14:paraId="189E68E6" w14:textId="77777777" w:rsidR="001E3D31" w:rsidRDefault="001E3D31"/>
        </w:tc>
        <w:tc>
          <w:tcPr>
            <w:tcW w:w="4302" w:type="dxa"/>
          </w:tcPr>
          <w:p w14:paraId="102AF68E" w14:textId="77777777" w:rsidR="001E3D31" w:rsidRDefault="001E3D31"/>
        </w:tc>
      </w:tr>
      <w:tr w:rsidR="001E3D31" w14:paraId="61D1FBF5" w14:textId="77777777" w:rsidTr="001E3D31">
        <w:trPr>
          <w:trHeight w:val="2135"/>
        </w:trPr>
        <w:tc>
          <w:tcPr>
            <w:tcW w:w="1117" w:type="dxa"/>
          </w:tcPr>
          <w:p w14:paraId="76DFB703" w14:textId="77777777" w:rsidR="001E3D31" w:rsidRDefault="001E3D31"/>
        </w:tc>
        <w:tc>
          <w:tcPr>
            <w:tcW w:w="3510" w:type="dxa"/>
          </w:tcPr>
          <w:p w14:paraId="7F7CF448" w14:textId="77777777" w:rsidR="001E3D31" w:rsidRDefault="001E3D31"/>
        </w:tc>
        <w:tc>
          <w:tcPr>
            <w:tcW w:w="4302" w:type="dxa"/>
          </w:tcPr>
          <w:p w14:paraId="77B47AA5" w14:textId="77777777" w:rsidR="001E3D31" w:rsidRDefault="001E3D31"/>
        </w:tc>
      </w:tr>
      <w:tr w:rsidR="001E3D31" w14:paraId="7A69B47A" w14:textId="77777777" w:rsidTr="001E3D31">
        <w:trPr>
          <w:trHeight w:val="2135"/>
        </w:trPr>
        <w:tc>
          <w:tcPr>
            <w:tcW w:w="1117" w:type="dxa"/>
          </w:tcPr>
          <w:p w14:paraId="4FBBD51F" w14:textId="77777777" w:rsidR="001E3D31" w:rsidRDefault="001E3D31"/>
        </w:tc>
        <w:tc>
          <w:tcPr>
            <w:tcW w:w="3510" w:type="dxa"/>
          </w:tcPr>
          <w:p w14:paraId="73EBEE69" w14:textId="77777777" w:rsidR="001E3D31" w:rsidRDefault="001E3D31"/>
        </w:tc>
        <w:tc>
          <w:tcPr>
            <w:tcW w:w="4302" w:type="dxa"/>
          </w:tcPr>
          <w:p w14:paraId="3D261E6B" w14:textId="77777777" w:rsidR="001E3D31" w:rsidRDefault="001E3D31"/>
        </w:tc>
      </w:tr>
      <w:tr w:rsidR="001E3D31" w14:paraId="248F3FA8" w14:textId="77777777" w:rsidTr="001E3D31">
        <w:trPr>
          <w:trHeight w:val="2135"/>
        </w:trPr>
        <w:tc>
          <w:tcPr>
            <w:tcW w:w="1117" w:type="dxa"/>
          </w:tcPr>
          <w:p w14:paraId="443DA2B5" w14:textId="77777777" w:rsidR="001E3D31" w:rsidRDefault="001E3D31"/>
        </w:tc>
        <w:tc>
          <w:tcPr>
            <w:tcW w:w="3510" w:type="dxa"/>
          </w:tcPr>
          <w:p w14:paraId="0B97D34C" w14:textId="77777777" w:rsidR="001E3D31" w:rsidRDefault="001E3D31"/>
        </w:tc>
        <w:tc>
          <w:tcPr>
            <w:tcW w:w="4302" w:type="dxa"/>
          </w:tcPr>
          <w:p w14:paraId="5A91C068" w14:textId="77777777" w:rsidR="001E3D31" w:rsidRDefault="001E3D31"/>
        </w:tc>
      </w:tr>
      <w:tr w:rsidR="001E3D31" w14:paraId="4B373179" w14:textId="77777777" w:rsidTr="001E3D31">
        <w:trPr>
          <w:trHeight w:val="2135"/>
        </w:trPr>
        <w:tc>
          <w:tcPr>
            <w:tcW w:w="1117" w:type="dxa"/>
          </w:tcPr>
          <w:p w14:paraId="2689DCC2" w14:textId="77777777" w:rsidR="001E3D31" w:rsidRDefault="001E3D31"/>
        </w:tc>
        <w:tc>
          <w:tcPr>
            <w:tcW w:w="3510" w:type="dxa"/>
          </w:tcPr>
          <w:p w14:paraId="11E6D852" w14:textId="77777777" w:rsidR="001E3D31" w:rsidRDefault="001E3D31"/>
        </w:tc>
        <w:tc>
          <w:tcPr>
            <w:tcW w:w="4302" w:type="dxa"/>
          </w:tcPr>
          <w:p w14:paraId="60056D19" w14:textId="77777777" w:rsidR="001E3D31" w:rsidRDefault="001E3D31"/>
        </w:tc>
      </w:tr>
    </w:tbl>
    <w:p w14:paraId="3E760093" w14:textId="01A1E165" w:rsidR="00934F8E" w:rsidRDefault="00934F8E">
      <w:r>
        <w:t>LO I can l</w:t>
      </w:r>
      <w:r w:rsidR="00332FB8">
        <w:t>ist and describe what PPE should be used in</w:t>
      </w:r>
      <w:r>
        <w:t xml:space="preserve"> a</w:t>
      </w:r>
      <w:r w:rsidR="00332FB8">
        <w:t xml:space="preserve"> basic </w:t>
      </w:r>
      <w:bookmarkStart w:id="0" w:name="_GoBack"/>
      <w:r w:rsidR="00332FB8">
        <w:t xml:space="preserve">bricklaying </w:t>
      </w:r>
      <w:bookmarkEnd w:id="0"/>
      <w:r w:rsidR="00332FB8">
        <w:t xml:space="preserve">process (Remember </w:t>
      </w:r>
      <w:r>
        <w:t>to recognise possible hazards and describe how equipment can prevent harm or injury).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34F8E" w14:paraId="1FC12382" w14:textId="77777777" w:rsidTr="004354C2">
        <w:trPr>
          <w:trHeight w:val="658"/>
        </w:trPr>
        <w:tc>
          <w:tcPr>
            <w:tcW w:w="8926" w:type="dxa"/>
          </w:tcPr>
          <w:p w14:paraId="5CED8982" w14:textId="77777777" w:rsidR="00934F8E" w:rsidRDefault="00934F8E"/>
        </w:tc>
      </w:tr>
      <w:tr w:rsidR="00934F8E" w14:paraId="6307AF71" w14:textId="77777777" w:rsidTr="004354C2">
        <w:trPr>
          <w:trHeight w:val="621"/>
        </w:trPr>
        <w:tc>
          <w:tcPr>
            <w:tcW w:w="8926" w:type="dxa"/>
          </w:tcPr>
          <w:p w14:paraId="4F7BFF8D" w14:textId="77777777" w:rsidR="00934F8E" w:rsidRDefault="00934F8E"/>
        </w:tc>
      </w:tr>
      <w:tr w:rsidR="00934F8E" w14:paraId="64416E11" w14:textId="77777777" w:rsidTr="004354C2">
        <w:trPr>
          <w:trHeight w:val="658"/>
        </w:trPr>
        <w:tc>
          <w:tcPr>
            <w:tcW w:w="8926" w:type="dxa"/>
          </w:tcPr>
          <w:p w14:paraId="38E27F7B" w14:textId="77777777" w:rsidR="00934F8E" w:rsidRDefault="00934F8E"/>
        </w:tc>
      </w:tr>
      <w:tr w:rsidR="00934F8E" w14:paraId="55E7F75E" w14:textId="77777777" w:rsidTr="004354C2">
        <w:trPr>
          <w:trHeight w:val="621"/>
        </w:trPr>
        <w:tc>
          <w:tcPr>
            <w:tcW w:w="8926" w:type="dxa"/>
          </w:tcPr>
          <w:p w14:paraId="3D2880F4" w14:textId="77777777" w:rsidR="00934F8E" w:rsidRDefault="00934F8E"/>
        </w:tc>
      </w:tr>
      <w:tr w:rsidR="00934F8E" w14:paraId="711C9BA4" w14:textId="77777777" w:rsidTr="004354C2">
        <w:trPr>
          <w:trHeight w:val="658"/>
        </w:trPr>
        <w:tc>
          <w:tcPr>
            <w:tcW w:w="8926" w:type="dxa"/>
          </w:tcPr>
          <w:p w14:paraId="3F09AC1D" w14:textId="77777777" w:rsidR="00934F8E" w:rsidRDefault="00934F8E"/>
        </w:tc>
      </w:tr>
      <w:tr w:rsidR="00934F8E" w14:paraId="1AF2ED96" w14:textId="77777777" w:rsidTr="004354C2">
        <w:trPr>
          <w:trHeight w:val="621"/>
        </w:trPr>
        <w:tc>
          <w:tcPr>
            <w:tcW w:w="8926" w:type="dxa"/>
          </w:tcPr>
          <w:p w14:paraId="718BCAE0" w14:textId="77777777" w:rsidR="00934F8E" w:rsidRDefault="00934F8E"/>
        </w:tc>
      </w:tr>
      <w:tr w:rsidR="00934F8E" w14:paraId="05D7D8B3" w14:textId="77777777" w:rsidTr="004354C2">
        <w:trPr>
          <w:trHeight w:val="658"/>
        </w:trPr>
        <w:tc>
          <w:tcPr>
            <w:tcW w:w="8926" w:type="dxa"/>
          </w:tcPr>
          <w:p w14:paraId="749150DB" w14:textId="77777777" w:rsidR="00934F8E" w:rsidRDefault="00934F8E"/>
        </w:tc>
      </w:tr>
      <w:tr w:rsidR="00934F8E" w14:paraId="6E3C78F3" w14:textId="77777777" w:rsidTr="004354C2">
        <w:trPr>
          <w:trHeight w:val="621"/>
        </w:trPr>
        <w:tc>
          <w:tcPr>
            <w:tcW w:w="8926" w:type="dxa"/>
          </w:tcPr>
          <w:p w14:paraId="44A0F74F" w14:textId="77777777" w:rsidR="00934F8E" w:rsidRDefault="00934F8E"/>
        </w:tc>
      </w:tr>
      <w:tr w:rsidR="004354C2" w14:paraId="08A0D5B8" w14:textId="77777777" w:rsidTr="004354C2">
        <w:trPr>
          <w:trHeight w:val="621"/>
        </w:trPr>
        <w:tc>
          <w:tcPr>
            <w:tcW w:w="8926" w:type="dxa"/>
          </w:tcPr>
          <w:p w14:paraId="2F7A79D6" w14:textId="77777777" w:rsidR="004354C2" w:rsidRDefault="004354C2"/>
        </w:tc>
      </w:tr>
      <w:tr w:rsidR="004354C2" w14:paraId="695B991B" w14:textId="77777777" w:rsidTr="004354C2">
        <w:trPr>
          <w:trHeight w:val="621"/>
        </w:trPr>
        <w:tc>
          <w:tcPr>
            <w:tcW w:w="8926" w:type="dxa"/>
          </w:tcPr>
          <w:p w14:paraId="643BE8B7" w14:textId="77777777" w:rsidR="004354C2" w:rsidRDefault="004354C2"/>
        </w:tc>
      </w:tr>
      <w:tr w:rsidR="004354C2" w14:paraId="581282B9" w14:textId="77777777" w:rsidTr="004354C2">
        <w:trPr>
          <w:trHeight w:val="621"/>
        </w:trPr>
        <w:tc>
          <w:tcPr>
            <w:tcW w:w="8926" w:type="dxa"/>
          </w:tcPr>
          <w:p w14:paraId="6CAA3079" w14:textId="77777777" w:rsidR="004354C2" w:rsidRDefault="004354C2"/>
        </w:tc>
      </w:tr>
    </w:tbl>
    <w:p w14:paraId="4B218C77" w14:textId="77777777" w:rsidR="00934F8E" w:rsidRDefault="00934F8E"/>
    <w:p w14:paraId="16B7BD54" w14:textId="21E6EEA6" w:rsidR="00934F8E" w:rsidRDefault="00934F8E"/>
    <w:p w14:paraId="335E1373" w14:textId="3B1CDEA5" w:rsidR="00934F8E" w:rsidRDefault="00934F8E"/>
    <w:p w14:paraId="5D963ECD" w14:textId="67F416A9" w:rsidR="00934F8E" w:rsidRDefault="00934F8E"/>
    <w:p w14:paraId="1A164995" w14:textId="64119A17" w:rsidR="00934F8E" w:rsidRDefault="00934F8E"/>
    <w:p w14:paraId="125150B4" w14:textId="5491D5E4" w:rsidR="00934F8E" w:rsidRDefault="00934F8E"/>
    <w:p w14:paraId="79C7771F" w14:textId="7431E4A8" w:rsidR="00934F8E" w:rsidRDefault="00934F8E"/>
    <w:p w14:paraId="391DFFBC" w14:textId="4EE8AF21" w:rsidR="00934F8E" w:rsidRDefault="00934F8E"/>
    <w:p w14:paraId="4F936B0A" w14:textId="657E479B" w:rsidR="00934F8E" w:rsidRDefault="00934F8E"/>
    <w:p w14:paraId="388DF181" w14:textId="3876C6CB" w:rsidR="00934F8E" w:rsidRDefault="00934F8E"/>
    <w:p w14:paraId="3FB526EC" w14:textId="23A30906" w:rsidR="00934F8E" w:rsidRDefault="00934F8E"/>
    <w:p w14:paraId="409DE420" w14:textId="04457B44" w:rsidR="00934F8E" w:rsidRDefault="00934F8E"/>
    <w:p w14:paraId="789698CC" w14:textId="4470B3AF" w:rsidR="00934F8E" w:rsidRDefault="00934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3658"/>
        <w:gridCol w:w="4048"/>
      </w:tblGrid>
      <w:tr w:rsidR="00934F8E" w:rsidRPr="00E2393C" w14:paraId="3CA420CE" w14:textId="77777777" w:rsidTr="00934F8E">
        <w:tc>
          <w:tcPr>
            <w:tcW w:w="1310" w:type="dxa"/>
          </w:tcPr>
          <w:p w14:paraId="185755A9" w14:textId="77777777" w:rsidR="00934F8E" w:rsidRPr="00E2393C" w:rsidRDefault="00934F8E" w:rsidP="005A15C6">
            <w:r w:rsidRPr="00E2393C">
              <w:t>Type</w:t>
            </w:r>
          </w:p>
        </w:tc>
        <w:tc>
          <w:tcPr>
            <w:tcW w:w="3658" w:type="dxa"/>
          </w:tcPr>
          <w:p w14:paraId="697DFD39" w14:textId="77777777" w:rsidR="00934F8E" w:rsidRPr="00E2393C" w:rsidRDefault="00934F8E" w:rsidP="005A15C6">
            <w:r w:rsidRPr="00E2393C">
              <w:t>Hazard</w:t>
            </w:r>
          </w:p>
        </w:tc>
        <w:tc>
          <w:tcPr>
            <w:tcW w:w="4048" w:type="dxa"/>
          </w:tcPr>
          <w:p w14:paraId="216862D4" w14:textId="77777777" w:rsidR="00934F8E" w:rsidRPr="00E2393C" w:rsidRDefault="00934F8E" w:rsidP="005A15C6">
            <w:r w:rsidRPr="00E2393C">
              <w:t>Options</w:t>
            </w:r>
          </w:p>
        </w:tc>
      </w:tr>
      <w:tr w:rsidR="00934F8E" w:rsidRPr="00E2393C" w14:paraId="7678C90A" w14:textId="77777777" w:rsidTr="00934F8E">
        <w:tc>
          <w:tcPr>
            <w:tcW w:w="1310" w:type="dxa"/>
          </w:tcPr>
          <w:p w14:paraId="7F8B44BE" w14:textId="77777777" w:rsidR="00934F8E" w:rsidRPr="00E2393C" w:rsidRDefault="00934F8E" w:rsidP="005A15C6">
            <w:pPr>
              <w:rPr>
                <w:rFonts w:cstheme="minorHAnsi"/>
              </w:rPr>
            </w:pPr>
            <w:r w:rsidRPr="00E2393C">
              <w:rPr>
                <w:rFonts w:cstheme="minorHAnsi"/>
              </w:rPr>
              <w:t>Eyes</w:t>
            </w:r>
          </w:p>
        </w:tc>
        <w:tc>
          <w:tcPr>
            <w:tcW w:w="3658" w:type="dxa"/>
          </w:tcPr>
          <w:p w14:paraId="1CD918EC" w14:textId="77777777" w:rsidR="00934F8E" w:rsidRPr="00E2393C" w:rsidRDefault="00934F8E" w:rsidP="005A15C6">
            <w:pPr>
              <w:rPr>
                <w:rFonts w:cstheme="minorHAnsi"/>
              </w:rPr>
            </w:pPr>
            <w:r w:rsidRPr="00E2393C">
              <w:rPr>
                <w:rFonts w:cstheme="minorHAnsi"/>
                <w:color w:val="111111"/>
              </w:rPr>
              <w:t>Chemical or metal splash, dust, projectiles, gas and vapour, radiation</w:t>
            </w:r>
          </w:p>
        </w:tc>
        <w:tc>
          <w:tcPr>
            <w:tcW w:w="4048" w:type="dxa"/>
          </w:tcPr>
          <w:p w14:paraId="4F9DDECA" w14:textId="77777777" w:rsidR="00934F8E" w:rsidRPr="00E2393C" w:rsidRDefault="00934F8E" w:rsidP="005A15C6">
            <w:pPr>
              <w:rPr>
                <w:rFonts w:cstheme="minorHAnsi"/>
                <w:color w:val="111111"/>
              </w:rPr>
            </w:pPr>
            <w:r w:rsidRPr="00E2393C">
              <w:rPr>
                <w:rFonts w:cstheme="minorHAnsi"/>
                <w:color w:val="111111"/>
              </w:rPr>
              <w:t>Safety spectacles, goggles, face screens, face shields visors</w:t>
            </w:r>
          </w:p>
        </w:tc>
      </w:tr>
      <w:tr w:rsidR="00934F8E" w:rsidRPr="00E2393C" w14:paraId="4C3CBA0F" w14:textId="77777777" w:rsidTr="00934F8E">
        <w:tc>
          <w:tcPr>
            <w:tcW w:w="1310" w:type="dxa"/>
          </w:tcPr>
          <w:p w14:paraId="12C586C9" w14:textId="77777777" w:rsidR="00934F8E" w:rsidRPr="00E2393C" w:rsidRDefault="00934F8E" w:rsidP="005A15C6">
            <w:pPr>
              <w:rPr>
                <w:rFonts w:cstheme="minorHAnsi"/>
              </w:rPr>
            </w:pPr>
            <w:r w:rsidRPr="00E2393C">
              <w:rPr>
                <w:rFonts w:cstheme="minorHAnsi"/>
              </w:rPr>
              <w:t>Head and neck</w:t>
            </w:r>
          </w:p>
        </w:tc>
        <w:tc>
          <w:tcPr>
            <w:tcW w:w="3658" w:type="dxa"/>
          </w:tcPr>
          <w:p w14:paraId="3ED09420" w14:textId="77777777" w:rsidR="00934F8E" w:rsidRPr="00E2393C" w:rsidRDefault="00934F8E" w:rsidP="005A15C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E2393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Impact from falling or flying objects, risk of head bumping, hair getting tangled in machinery, chemical drips or splash, climate or temperature</w:t>
            </w:r>
          </w:p>
          <w:p w14:paraId="62CF77EC" w14:textId="77777777" w:rsidR="00934F8E" w:rsidRPr="00E2393C" w:rsidRDefault="00934F8E" w:rsidP="005A15C6">
            <w:pPr>
              <w:rPr>
                <w:rFonts w:cstheme="minorHAnsi"/>
                <w:color w:val="111111"/>
              </w:rPr>
            </w:pPr>
          </w:p>
        </w:tc>
        <w:tc>
          <w:tcPr>
            <w:tcW w:w="4048" w:type="dxa"/>
          </w:tcPr>
          <w:p w14:paraId="4C3892F1" w14:textId="77777777" w:rsidR="00934F8E" w:rsidRPr="00E2393C" w:rsidRDefault="00934F8E" w:rsidP="005A15C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E2393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Industrial safety helmets, bump caps, hairnets and firefighters' helmets</w:t>
            </w:r>
          </w:p>
          <w:p w14:paraId="316A0B35" w14:textId="77777777" w:rsidR="00934F8E" w:rsidRPr="00E2393C" w:rsidRDefault="00934F8E" w:rsidP="005A15C6">
            <w:pPr>
              <w:rPr>
                <w:rFonts w:cstheme="minorHAnsi"/>
                <w:color w:val="111111"/>
              </w:rPr>
            </w:pPr>
          </w:p>
        </w:tc>
      </w:tr>
      <w:tr w:rsidR="00934F8E" w:rsidRPr="00E2393C" w14:paraId="04E0BF40" w14:textId="77777777" w:rsidTr="00934F8E">
        <w:tc>
          <w:tcPr>
            <w:tcW w:w="1310" w:type="dxa"/>
          </w:tcPr>
          <w:p w14:paraId="50BAA811" w14:textId="77777777" w:rsidR="00934F8E" w:rsidRPr="00E2393C" w:rsidRDefault="00934F8E" w:rsidP="005A15C6">
            <w:pPr>
              <w:rPr>
                <w:rFonts w:cstheme="minorHAnsi"/>
              </w:rPr>
            </w:pPr>
            <w:r w:rsidRPr="00E2393C">
              <w:rPr>
                <w:rFonts w:cstheme="minorHAnsi"/>
              </w:rPr>
              <w:t xml:space="preserve">Ears </w:t>
            </w:r>
          </w:p>
        </w:tc>
        <w:tc>
          <w:tcPr>
            <w:tcW w:w="3658" w:type="dxa"/>
          </w:tcPr>
          <w:p w14:paraId="23CE6D1E" w14:textId="77777777" w:rsidR="00934F8E" w:rsidRPr="00E2393C" w:rsidRDefault="00934F8E" w:rsidP="005A15C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E2393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Noise – a combination of sound level and duration of exposure, very high-</w:t>
            </w:r>
            <w:r w:rsidRPr="00E2393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lastRenderedPageBreak/>
              <w:t>level sounds are a hazard even with short duration</w:t>
            </w:r>
          </w:p>
          <w:p w14:paraId="413CE2AD" w14:textId="77777777" w:rsidR="00934F8E" w:rsidRPr="00E2393C" w:rsidRDefault="00934F8E" w:rsidP="005A15C6">
            <w:pPr>
              <w:rPr>
                <w:rFonts w:cstheme="minorHAnsi"/>
                <w:color w:val="111111"/>
              </w:rPr>
            </w:pPr>
          </w:p>
        </w:tc>
        <w:tc>
          <w:tcPr>
            <w:tcW w:w="4048" w:type="dxa"/>
          </w:tcPr>
          <w:p w14:paraId="57D0EB53" w14:textId="77777777" w:rsidR="00934F8E" w:rsidRPr="00E2393C" w:rsidRDefault="00934F8E" w:rsidP="005A15C6">
            <w:pPr>
              <w:rPr>
                <w:rFonts w:cstheme="minorHAnsi"/>
                <w:color w:val="111111"/>
              </w:rPr>
            </w:pPr>
            <w:r w:rsidRPr="00E2393C">
              <w:rPr>
                <w:rFonts w:cstheme="minorHAnsi"/>
                <w:color w:val="111111"/>
              </w:rPr>
              <w:lastRenderedPageBreak/>
              <w:t>Earplugs, earmuffs, semi-insert/canal caps</w:t>
            </w:r>
          </w:p>
        </w:tc>
      </w:tr>
      <w:tr w:rsidR="00934F8E" w:rsidRPr="00E2393C" w14:paraId="1F1654A9" w14:textId="77777777" w:rsidTr="00934F8E">
        <w:tc>
          <w:tcPr>
            <w:tcW w:w="1310" w:type="dxa"/>
          </w:tcPr>
          <w:p w14:paraId="3D15A389" w14:textId="77777777" w:rsidR="00934F8E" w:rsidRPr="00E2393C" w:rsidRDefault="00934F8E" w:rsidP="005A15C6">
            <w:pPr>
              <w:rPr>
                <w:rFonts w:cstheme="minorHAnsi"/>
              </w:rPr>
            </w:pPr>
            <w:r w:rsidRPr="00E2393C">
              <w:rPr>
                <w:rFonts w:cstheme="minorHAnsi"/>
              </w:rPr>
              <w:lastRenderedPageBreak/>
              <w:t>Hands and arms</w:t>
            </w:r>
          </w:p>
        </w:tc>
        <w:tc>
          <w:tcPr>
            <w:tcW w:w="3658" w:type="dxa"/>
          </w:tcPr>
          <w:p w14:paraId="022F9BD6" w14:textId="77777777" w:rsidR="00934F8E" w:rsidRPr="00E2393C" w:rsidRDefault="00934F8E" w:rsidP="005A15C6">
            <w:pPr>
              <w:rPr>
                <w:rFonts w:cstheme="minorHAnsi"/>
                <w:color w:val="111111"/>
              </w:rPr>
            </w:pPr>
            <w:r w:rsidRPr="00E2393C">
              <w:rPr>
                <w:rFonts w:cstheme="minorHAnsi"/>
                <w:color w:val="111111"/>
              </w:rPr>
              <w:t>Abrasion, temperature extremes, cuts and punctures, impact, chemicals, electric shock, radiation, vibration, biological agents and prolonged immersion in water</w:t>
            </w:r>
          </w:p>
        </w:tc>
        <w:tc>
          <w:tcPr>
            <w:tcW w:w="4048" w:type="dxa"/>
          </w:tcPr>
          <w:p w14:paraId="777A04C8" w14:textId="77777777" w:rsidR="00934F8E" w:rsidRPr="00E2393C" w:rsidRDefault="00934F8E" w:rsidP="005A15C6">
            <w:pPr>
              <w:rPr>
                <w:rFonts w:cstheme="minorHAnsi"/>
                <w:color w:val="111111"/>
              </w:rPr>
            </w:pPr>
            <w:r w:rsidRPr="00E2393C">
              <w:rPr>
                <w:rFonts w:cstheme="minorHAnsi"/>
                <w:color w:val="111111"/>
              </w:rPr>
              <w:t>Gloves, gloves with a cuff, gauntlets and sleeving that covers part or all of the arm</w:t>
            </w:r>
          </w:p>
        </w:tc>
      </w:tr>
      <w:tr w:rsidR="00934F8E" w:rsidRPr="00E2393C" w14:paraId="1B9C7707" w14:textId="77777777" w:rsidTr="00934F8E">
        <w:tc>
          <w:tcPr>
            <w:tcW w:w="1310" w:type="dxa"/>
          </w:tcPr>
          <w:p w14:paraId="36BAA672" w14:textId="77777777" w:rsidR="00934F8E" w:rsidRPr="00E2393C" w:rsidRDefault="00934F8E" w:rsidP="005A15C6">
            <w:pPr>
              <w:rPr>
                <w:rFonts w:cstheme="minorHAnsi"/>
              </w:rPr>
            </w:pPr>
            <w:r w:rsidRPr="00E2393C">
              <w:rPr>
                <w:rFonts w:cstheme="minorHAnsi"/>
              </w:rPr>
              <w:t>Feet and legs</w:t>
            </w:r>
          </w:p>
        </w:tc>
        <w:tc>
          <w:tcPr>
            <w:tcW w:w="3658" w:type="dxa"/>
          </w:tcPr>
          <w:p w14:paraId="31902F18" w14:textId="77777777" w:rsidR="00934F8E" w:rsidRPr="00E2393C" w:rsidRDefault="00934F8E" w:rsidP="005A15C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E2393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Wet, hot and cold conditions, electrostatic build-up, slipping, cuts and punctures, falling objects, heavy loads, metal and chemical splash, vehicles</w:t>
            </w:r>
          </w:p>
          <w:p w14:paraId="036B70BB" w14:textId="77777777" w:rsidR="00934F8E" w:rsidRPr="00E2393C" w:rsidRDefault="00934F8E" w:rsidP="005A15C6">
            <w:pPr>
              <w:rPr>
                <w:rFonts w:cstheme="minorHAnsi"/>
                <w:color w:val="111111"/>
              </w:rPr>
            </w:pPr>
          </w:p>
        </w:tc>
        <w:tc>
          <w:tcPr>
            <w:tcW w:w="4048" w:type="dxa"/>
          </w:tcPr>
          <w:p w14:paraId="4BD07493" w14:textId="77777777" w:rsidR="00934F8E" w:rsidRPr="00E2393C" w:rsidRDefault="00934F8E" w:rsidP="005A15C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E2393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Safety boots and shoes with protective toecaps and penetration-resistant, mid-sole wellington boots and specific footwear, eg foundry boots and chainsaw boots</w:t>
            </w:r>
          </w:p>
          <w:p w14:paraId="1714FF8D" w14:textId="77777777" w:rsidR="00934F8E" w:rsidRPr="00E2393C" w:rsidRDefault="00934F8E" w:rsidP="005A15C6">
            <w:pPr>
              <w:rPr>
                <w:rFonts w:cstheme="minorHAnsi"/>
                <w:color w:val="111111"/>
              </w:rPr>
            </w:pPr>
          </w:p>
        </w:tc>
      </w:tr>
      <w:tr w:rsidR="00934F8E" w:rsidRPr="00E2393C" w14:paraId="2295AB1F" w14:textId="77777777" w:rsidTr="00934F8E">
        <w:tc>
          <w:tcPr>
            <w:tcW w:w="1310" w:type="dxa"/>
          </w:tcPr>
          <w:p w14:paraId="5C8F00DD" w14:textId="77777777" w:rsidR="00934F8E" w:rsidRPr="00E2393C" w:rsidRDefault="00934F8E" w:rsidP="005A15C6">
            <w:pPr>
              <w:rPr>
                <w:rFonts w:cstheme="minorHAnsi"/>
              </w:rPr>
            </w:pPr>
            <w:r w:rsidRPr="00E2393C">
              <w:rPr>
                <w:rFonts w:cstheme="minorHAnsi"/>
              </w:rPr>
              <w:t xml:space="preserve">Lungs </w:t>
            </w:r>
          </w:p>
        </w:tc>
        <w:tc>
          <w:tcPr>
            <w:tcW w:w="3658" w:type="dxa"/>
          </w:tcPr>
          <w:p w14:paraId="7520F666" w14:textId="77777777" w:rsidR="00934F8E" w:rsidRPr="00E2393C" w:rsidRDefault="00934F8E" w:rsidP="005A15C6">
            <w:pPr>
              <w:textAlignment w:val="baseline"/>
              <w:rPr>
                <w:rFonts w:cstheme="minorHAnsi"/>
                <w:color w:val="111111"/>
              </w:rPr>
            </w:pPr>
            <w:r w:rsidRPr="00E2393C">
              <w:rPr>
                <w:rFonts w:cstheme="minorHAnsi"/>
                <w:color w:val="111111"/>
              </w:rPr>
              <w:t>Oxygen-deficient atmospheres, dusts, gases and vapours</w:t>
            </w:r>
          </w:p>
          <w:p w14:paraId="0C999846" w14:textId="77777777" w:rsidR="00934F8E" w:rsidRPr="00E2393C" w:rsidRDefault="00934F8E" w:rsidP="005A15C6">
            <w:pPr>
              <w:rPr>
                <w:rFonts w:cstheme="minorHAnsi"/>
                <w:color w:val="111111"/>
              </w:rPr>
            </w:pPr>
          </w:p>
        </w:tc>
        <w:tc>
          <w:tcPr>
            <w:tcW w:w="4048" w:type="dxa"/>
          </w:tcPr>
          <w:p w14:paraId="7B737A96" w14:textId="77777777" w:rsidR="00934F8E" w:rsidRPr="00E2393C" w:rsidRDefault="00934F8E" w:rsidP="005A15C6">
            <w:pPr>
              <w:textAlignment w:val="baseline"/>
              <w:rPr>
                <w:rFonts w:cstheme="minorHAnsi"/>
                <w:color w:val="111111"/>
              </w:rPr>
            </w:pPr>
            <w:r w:rsidRPr="00E2393C">
              <w:rPr>
                <w:rFonts w:cstheme="minorHAnsi"/>
                <w:color w:val="111111"/>
              </w:rPr>
              <w:t>Some respirators rely on filtering contaminants from workplace air. These include simple filtering facepieces and respirators and power-assisted respirators</w:t>
            </w:r>
          </w:p>
          <w:p w14:paraId="1832BF6F" w14:textId="77777777" w:rsidR="00934F8E" w:rsidRPr="00E2393C" w:rsidRDefault="00934F8E" w:rsidP="005A15C6">
            <w:pPr>
              <w:textAlignment w:val="baseline"/>
              <w:rPr>
                <w:rFonts w:cstheme="minorHAnsi"/>
                <w:color w:val="111111"/>
              </w:rPr>
            </w:pPr>
            <w:r w:rsidRPr="00E2393C">
              <w:rPr>
                <w:rFonts w:cstheme="minorHAnsi"/>
                <w:color w:val="111111"/>
              </w:rPr>
              <w:t>Make sure it fits properly, eg for tight-fitting respirators (filtering facepieces, half and full masks)</w:t>
            </w:r>
          </w:p>
          <w:p w14:paraId="4AFB37BA" w14:textId="77777777" w:rsidR="00934F8E" w:rsidRPr="00E2393C" w:rsidRDefault="00934F8E" w:rsidP="001E3D31">
            <w:pPr>
              <w:textAlignment w:val="baseline"/>
              <w:rPr>
                <w:rFonts w:cstheme="minorHAnsi"/>
                <w:color w:val="111111"/>
              </w:rPr>
            </w:pPr>
          </w:p>
        </w:tc>
      </w:tr>
    </w:tbl>
    <w:p w14:paraId="35662B38" w14:textId="2B94E56D" w:rsidR="00934F8E" w:rsidRDefault="00934F8E"/>
    <w:p w14:paraId="0A325786" w14:textId="485469C0" w:rsidR="00934F8E" w:rsidRDefault="00934F8E"/>
    <w:p w14:paraId="6969BBD2" w14:textId="77777777" w:rsidR="00934F8E" w:rsidRDefault="00934F8E"/>
    <w:sectPr w:rsidR="00934F8E" w:rsidSect="00E239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1D925" w14:textId="77777777" w:rsidR="009D1BB1" w:rsidRDefault="009D1BB1" w:rsidP="00E2393C">
      <w:pPr>
        <w:spacing w:after="0" w:line="240" w:lineRule="auto"/>
      </w:pPr>
      <w:r>
        <w:separator/>
      </w:r>
    </w:p>
  </w:endnote>
  <w:endnote w:type="continuationSeparator" w:id="0">
    <w:p w14:paraId="344A0846" w14:textId="77777777" w:rsidR="009D1BB1" w:rsidRDefault="009D1BB1" w:rsidP="00E2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051B1" w14:textId="77777777" w:rsidR="009D1BB1" w:rsidRDefault="009D1BB1" w:rsidP="00E2393C">
      <w:pPr>
        <w:spacing w:after="0" w:line="240" w:lineRule="auto"/>
      </w:pPr>
      <w:r>
        <w:separator/>
      </w:r>
    </w:p>
  </w:footnote>
  <w:footnote w:type="continuationSeparator" w:id="0">
    <w:p w14:paraId="256C2725" w14:textId="77777777" w:rsidR="009D1BB1" w:rsidRDefault="009D1BB1" w:rsidP="00E2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EFF03" w14:textId="1F7DA8CE" w:rsidR="00E2393C" w:rsidRDefault="00E2393C">
    <w:pPr>
      <w:pStyle w:val="Header"/>
    </w:pPr>
  </w:p>
  <w:p w14:paraId="32C1ACE5" w14:textId="4B12A0A9" w:rsidR="00E2393C" w:rsidRDefault="00E2393C">
    <w:pPr>
      <w:pStyle w:val="Header"/>
    </w:pPr>
  </w:p>
  <w:p w14:paraId="534A1D85" w14:textId="77777777" w:rsidR="00E2393C" w:rsidRDefault="00E23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06FC"/>
    <w:multiLevelType w:val="multilevel"/>
    <w:tmpl w:val="2A6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06143"/>
    <w:multiLevelType w:val="multilevel"/>
    <w:tmpl w:val="201A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06"/>
    <w:rsid w:val="001C20FE"/>
    <w:rsid w:val="001E3D31"/>
    <w:rsid w:val="002D1DC9"/>
    <w:rsid w:val="00332FB8"/>
    <w:rsid w:val="003402E0"/>
    <w:rsid w:val="003F775F"/>
    <w:rsid w:val="004354C2"/>
    <w:rsid w:val="00465C80"/>
    <w:rsid w:val="004A7A06"/>
    <w:rsid w:val="00934F8E"/>
    <w:rsid w:val="009D1BB1"/>
    <w:rsid w:val="00A2472C"/>
    <w:rsid w:val="00E2393C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8BA1"/>
  <w15:chartTrackingRefBased/>
  <w15:docId w15:val="{AC834C58-0128-4E3B-A5E2-84B99D8D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3C"/>
  </w:style>
  <w:style w:type="paragraph" w:styleId="Footer">
    <w:name w:val="footer"/>
    <w:basedOn w:val="Normal"/>
    <w:link w:val="FooterChar"/>
    <w:uiPriority w:val="99"/>
    <w:unhideWhenUsed/>
    <w:rsid w:val="00E2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3C"/>
  </w:style>
  <w:style w:type="paragraph" w:styleId="BalloonText">
    <w:name w:val="Balloon Text"/>
    <w:basedOn w:val="Normal"/>
    <w:link w:val="BalloonTextChar"/>
    <w:uiPriority w:val="99"/>
    <w:semiHidden/>
    <w:unhideWhenUsed/>
    <w:rsid w:val="001E3D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3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Peter Rice</cp:lastModifiedBy>
  <cp:revision>2</cp:revision>
  <cp:lastPrinted>2019-11-19T08:00:00Z</cp:lastPrinted>
  <dcterms:created xsi:type="dcterms:W3CDTF">2019-11-29T07:46:00Z</dcterms:created>
  <dcterms:modified xsi:type="dcterms:W3CDTF">2019-11-29T07:46:00Z</dcterms:modified>
</cp:coreProperties>
</file>