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25" w:rsidRPr="001C2B6E" w:rsidRDefault="005F4E25" w:rsidP="009E1E78">
      <w:pPr>
        <w:pStyle w:val="Heading1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F4E25" w:rsidRPr="001C2B6E" w:rsidRDefault="005F4E25" w:rsidP="009E1E78">
      <w:pPr>
        <w:pStyle w:val="Heading1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F4E25" w:rsidRPr="001C2B6E" w:rsidRDefault="005F4E25" w:rsidP="009E1E78">
      <w:pPr>
        <w:pStyle w:val="Heading1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F4E25" w:rsidRPr="001C2B6E" w:rsidRDefault="005F4E25" w:rsidP="009E1E78">
      <w:pPr>
        <w:pStyle w:val="Heading1"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F4E25" w:rsidRPr="001C2B6E" w:rsidRDefault="005F4E25" w:rsidP="009E1E78">
      <w:pPr>
        <w:pStyle w:val="Title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5F4E25" w:rsidRPr="001C2B6E" w:rsidRDefault="005F4E25" w:rsidP="009E1E78">
      <w:pPr>
        <w:pStyle w:val="Title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1C2B6E">
        <w:rPr>
          <w:rFonts w:asciiTheme="minorHAnsi" w:hAnsiTheme="minorHAnsi" w:cstheme="minorHAnsi"/>
          <w:b w:val="0"/>
          <w:noProof/>
          <w:color w:val="FF0000"/>
          <w:sz w:val="22"/>
          <w:szCs w:val="22"/>
          <w:u w:val="none"/>
          <w:lang w:eastAsia="en-GB"/>
        </w:rPr>
        <w:drawing>
          <wp:inline distT="0" distB="0" distL="0" distR="0">
            <wp:extent cx="2019300" cy="1857375"/>
            <wp:effectExtent l="0" t="0" r="0" b="9525"/>
            <wp:docPr id="3" name="Picture 3" descr="IsleOfEly_Mas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leOfEly_Master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E25" w:rsidRPr="001C2B6E" w:rsidRDefault="005F4E25" w:rsidP="009E1E78">
      <w:pPr>
        <w:pStyle w:val="Default"/>
        <w:tabs>
          <w:tab w:val="left" w:pos="720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5F4E25" w:rsidRPr="001C2B6E" w:rsidRDefault="005F4E25" w:rsidP="009E1E78">
      <w:pPr>
        <w:pStyle w:val="Default"/>
        <w:tabs>
          <w:tab w:val="left" w:pos="720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5F4E25" w:rsidRPr="001C2B6E" w:rsidRDefault="005F4E25" w:rsidP="001C2B6E">
      <w:pPr>
        <w:pStyle w:val="Default"/>
        <w:tabs>
          <w:tab w:val="left" w:pos="720"/>
        </w:tabs>
        <w:spacing w:line="360" w:lineRule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5F4E25" w:rsidRPr="001C2B6E" w:rsidRDefault="005F4E25" w:rsidP="009E1E78">
      <w:pPr>
        <w:pStyle w:val="Default"/>
        <w:tabs>
          <w:tab w:val="left" w:pos="720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:rsidR="005F4E25" w:rsidRPr="001C2B6E" w:rsidRDefault="005F4E25" w:rsidP="009E1E78">
      <w:pPr>
        <w:pStyle w:val="Default"/>
        <w:tabs>
          <w:tab w:val="left" w:pos="720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:rsidR="005F4E25" w:rsidRPr="001C2B6E" w:rsidRDefault="005F4E25" w:rsidP="009E1E78">
      <w:pPr>
        <w:pStyle w:val="Default"/>
        <w:tabs>
          <w:tab w:val="left" w:pos="720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C2B6E">
        <w:rPr>
          <w:rFonts w:asciiTheme="minorHAnsi" w:hAnsiTheme="minorHAnsi" w:cstheme="minorHAnsi"/>
          <w:b/>
          <w:bCs/>
          <w:color w:val="auto"/>
          <w:sz w:val="22"/>
          <w:szCs w:val="22"/>
        </w:rPr>
        <w:t>Learning, growing, achieving together</w:t>
      </w:r>
    </w:p>
    <w:p w:rsidR="005F4E25" w:rsidRPr="001C2B6E" w:rsidRDefault="005F4E25" w:rsidP="009E1E78">
      <w:pPr>
        <w:pStyle w:val="Default"/>
        <w:tabs>
          <w:tab w:val="left" w:pos="720"/>
        </w:tabs>
        <w:spacing w:line="360" w:lineRule="auto"/>
        <w:jc w:val="center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1C2B6E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An Active Learning Trust Academy</w:t>
      </w:r>
    </w:p>
    <w:p w:rsidR="005F4E25" w:rsidRPr="001C2B6E" w:rsidRDefault="005F4E25" w:rsidP="009E1E78">
      <w:pPr>
        <w:pStyle w:val="Default"/>
        <w:tabs>
          <w:tab w:val="left" w:pos="720"/>
        </w:tabs>
        <w:spacing w:line="360" w:lineRule="auto"/>
        <w:jc w:val="center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:rsidR="005F4E25" w:rsidRPr="001C2B6E" w:rsidRDefault="005F4E25" w:rsidP="009E1E78">
      <w:pPr>
        <w:pStyle w:val="Default"/>
        <w:tabs>
          <w:tab w:val="left" w:pos="720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F4E25" w:rsidRPr="001C2B6E" w:rsidRDefault="005F4E25" w:rsidP="009E1E78">
      <w:pPr>
        <w:pStyle w:val="Default"/>
        <w:tabs>
          <w:tab w:val="left" w:pos="720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F4E25" w:rsidRPr="001C2B6E" w:rsidRDefault="005F4E25" w:rsidP="009E1E78">
      <w:pPr>
        <w:pStyle w:val="Default"/>
        <w:tabs>
          <w:tab w:val="left" w:pos="720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:rsidR="005F4E25" w:rsidRPr="001C2B6E" w:rsidRDefault="001C2B6E" w:rsidP="009E1E78">
      <w:pPr>
        <w:pStyle w:val="Default"/>
        <w:tabs>
          <w:tab w:val="left" w:pos="72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2B6E">
        <w:rPr>
          <w:rFonts w:asciiTheme="minorHAnsi" w:hAnsiTheme="minorHAnsi" w:cstheme="minorHAnsi"/>
          <w:b/>
          <w:bCs/>
          <w:sz w:val="22"/>
          <w:szCs w:val="22"/>
        </w:rPr>
        <w:t xml:space="preserve">Enforced Closure </w:t>
      </w:r>
      <w:r w:rsidR="005F4E25" w:rsidRPr="001C2B6E">
        <w:rPr>
          <w:rFonts w:asciiTheme="minorHAnsi" w:hAnsiTheme="minorHAnsi" w:cstheme="minorHAnsi"/>
          <w:b/>
          <w:bCs/>
          <w:sz w:val="22"/>
          <w:szCs w:val="22"/>
        </w:rPr>
        <w:t>Policy</w:t>
      </w:r>
    </w:p>
    <w:p w:rsidR="005F4E25" w:rsidRPr="001C2B6E" w:rsidRDefault="001C2B6E" w:rsidP="009E1E78">
      <w:pPr>
        <w:pStyle w:val="Default"/>
        <w:tabs>
          <w:tab w:val="left" w:pos="72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2B6E">
        <w:rPr>
          <w:rFonts w:asciiTheme="minorHAnsi" w:hAnsiTheme="minorHAnsi" w:cstheme="minorHAnsi"/>
          <w:b/>
          <w:bCs/>
          <w:sz w:val="22"/>
          <w:szCs w:val="22"/>
        </w:rPr>
        <w:t>January 2021</w:t>
      </w:r>
    </w:p>
    <w:p w:rsidR="005F4E25" w:rsidRPr="001C2B6E" w:rsidRDefault="005F4E25" w:rsidP="009E1E78">
      <w:pPr>
        <w:pStyle w:val="Default"/>
        <w:tabs>
          <w:tab w:val="left" w:pos="72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F4E25" w:rsidRPr="001C2B6E" w:rsidRDefault="005F4E25" w:rsidP="009E1E78">
      <w:pPr>
        <w:pStyle w:val="Default"/>
        <w:tabs>
          <w:tab w:val="left" w:pos="72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F4E25" w:rsidRPr="001C2B6E" w:rsidRDefault="005F4E25" w:rsidP="009E1E78">
      <w:pPr>
        <w:pStyle w:val="Default"/>
        <w:tabs>
          <w:tab w:val="left" w:pos="72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F4E25" w:rsidRPr="001C2B6E" w:rsidRDefault="005F4E25" w:rsidP="009E1E78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C2B6E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3752850" cy="676275"/>
            <wp:effectExtent l="0" t="0" r="0" b="9525"/>
            <wp:docPr id="1" name="Picture 1" descr="ActiveLearningTrust_logo_mono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eLearningTrust_logo_mono_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B6E" w:rsidRPr="001C2B6E" w:rsidRDefault="005F4E25" w:rsidP="001C2B6E">
      <w:pPr>
        <w:pStyle w:val="Heading1"/>
        <w:pBdr>
          <w:bottom w:val="dashed" w:sz="6" w:space="4" w:color="333333"/>
        </w:pBdr>
        <w:shd w:val="clear" w:color="auto" w:fill="FFFFFF"/>
        <w:spacing w:after="60"/>
        <w:rPr>
          <w:rFonts w:asciiTheme="minorHAnsi" w:eastAsia="Times New Roman" w:hAnsiTheme="minorHAnsi" w:cstheme="minorHAnsi"/>
          <w:color w:val="333333"/>
          <w:kern w:val="36"/>
          <w:sz w:val="48"/>
          <w:szCs w:val="48"/>
          <w:lang w:eastAsia="en-GB"/>
        </w:rPr>
      </w:pPr>
      <w:r w:rsidRPr="001C2B6E">
        <w:rPr>
          <w:rFonts w:asciiTheme="minorHAnsi" w:hAnsiTheme="minorHAnsi" w:cstheme="minorHAnsi"/>
          <w:b/>
          <w:sz w:val="22"/>
          <w:szCs w:val="22"/>
        </w:rPr>
        <w:br w:type="page"/>
      </w:r>
      <w:r w:rsidR="001C2B6E" w:rsidRPr="001C2B6E">
        <w:rPr>
          <w:rFonts w:asciiTheme="minorHAnsi" w:hAnsiTheme="minorHAnsi" w:cstheme="minorHAnsi"/>
          <w:sz w:val="22"/>
          <w:szCs w:val="22"/>
        </w:rPr>
        <w:t xml:space="preserve"> </w:t>
      </w:r>
      <w:r w:rsidR="001C2B6E" w:rsidRPr="001C2B6E">
        <w:rPr>
          <w:rFonts w:asciiTheme="minorHAnsi" w:eastAsia="Times New Roman" w:hAnsiTheme="minorHAnsi" w:cstheme="minorHAnsi"/>
          <w:color w:val="333333"/>
          <w:kern w:val="36"/>
          <w:sz w:val="48"/>
          <w:szCs w:val="48"/>
          <w:lang w:eastAsia="en-GB"/>
        </w:rPr>
        <w:t>Enforced School Closure</w:t>
      </w:r>
    </w:p>
    <w:p w:rsidR="001C2B6E" w:rsidRPr="001C2B6E" w:rsidRDefault="001C2B6E" w:rsidP="001C2B6E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  <w:r w:rsidRPr="001C2B6E">
        <w:rPr>
          <w:rFonts w:asciiTheme="minorHAnsi" w:hAnsiTheme="minorHAnsi" w:cstheme="minorHAnsi"/>
          <w:color w:val="333333"/>
        </w:rPr>
        <w:t>In the event of disruption due to adverse weather conditions or for exampl</w:t>
      </w:r>
      <w:r>
        <w:rPr>
          <w:rFonts w:asciiTheme="minorHAnsi" w:hAnsiTheme="minorHAnsi" w:cstheme="minorHAnsi"/>
          <w:color w:val="333333"/>
        </w:rPr>
        <w:t xml:space="preserve">e heating failure or heavy snow, Isle of Ely Primary School </w:t>
      </w:r>
      <w:r w:rsidRPr="001C2B6E">
        <w:rPr>
          <w:rFonts w:asciiTheme="minorHAnsi" w:hAnsiTheme="minorHAnsi" w:cstheme="minorHAnsi"/>
          <w:color w:val="333333"/>
        </w:rPr>
        <w:t xml:space="preserve">considers the safety of all children, staff and visitors. Any decision taken to close the school will be made as quickly as possible </w:t>
      </w:r>
      <w:r>
        <w:rPr>
          <w:rFonts w:asciiTheme="minorHAnsi" w:hAnsiTheme="minorHAnsi" w:cstheme="minorHAnsi"/>
          <w:color w:val="333333"/>
        </w:rPr>
        <w:t>by the Head teacher</w:t>
      </w:r>
      <w:r w:rsidR="000C1026">
        <w:rPr>
          <w:rFonts w:asciiTheme="minorHAnsi" w:hAnsiTheme="minorHAnsi" w:cstheme="minorHAnsi"/>
          <w:color w:val="333333"/>
        </w:rPr>
        <w:t>, at 0800 at the latest,</w:t>
      </w:r>
      <w:r w:rsidRPr="001C2B6E">
        <w:rPr>
          <w:rFonts w:asciiTheme="minorHAnsi" w:hAnsiTheme="minorHAnsi" w:cstheme="minorHAnsi"/>
          <w:color w:val="333333"/>
        </w:rPr>
        <w:t xml:space="preserve"> and we will notify all parents and carers as follows:</w:t>
      </w:r>
    </w:p>
    <w:p w:rsidR="001C2B6E" w:rsidRDefault="001C2B6E" w:rsidP="001C2B6E">
      <w:pPr>
        <w:shd w:val="clear" w:color="auto" w:fill="FFFFFF"/>
        <w:rPr>
          <w:rFonts w:asciiTheme="minorHAnsi" w:hAnsiTheme="minorHAnsi" w:cstheme="minorHAnsi"/>
          <w:color w:val="0C60D4"/>
          <w:u w:val="single"/>
        </w:rPr>
      </w:pPr>
      <w:r w:rsidRPr="001C2B6E">
        <w:rPr>
          <w:rFonts w:asciiTheme="minorHAnsi" w:hAnsiTheme="minorHAnsi" w:cstheme="minorHAnsi"/>
          <w:b/>
          <w:bCs/>
          <w:color w:val="333333"/>
        </w:rPr>
        <w:t>Radio</w:t>
      </w:r>
      <w:r w:rsidRPr="001C2B6E">
        <w:rPr>
          <w:rFonts w:asciiTheme="minorHAnsi" w:hAnsiTheme="minorHAnsi" w:cstheme="minorHAnsi"/>
          <w:color w:val="333333"/>
        </w:rPr>
        <w:br/>
        <w:t>We will info</w:t>
      </w:r>
      <w:r>
        <w:rPr>
          <w:rFonts w:asciiTheme="minorHAnsi" w:hAnsiTheme="minorHAnsi" w:cstheme="minorHAnsi"/>
          <w:color w:val="333333"/>
        </w:rPr>
        <w:t xml:space="preserve">rm BBC Radio Cambridgeshire, Star Radio and </w:t>
      </w:r>
      <w:r w:rsidRPr="001C2B6E">
        <w:rPr>
          <w:rFonts w:asciiTheme="minorHAnsi" w:hAnsiTheme="minorHAnsi" w:cstheme="minorHAnsi"/>
          <w:color w:val="333333"/>
        </w:rPr>
        <w:t>Heart, our local radio stations. Please ensure you listen early and keep up to date for any announcements and/or updates. They will also publish the information of school closures on their website:</w:t>
      </w:r>
      <w:r w:rsidRPr="001C2B6E">
        <w:rPr>
          <w:rFonts w:asciiTheme="minorHAnsi" w:hAnsiTheme="minorHAnsi" w:cstheme="minorHAnsi"/>
          <w:color w:val="333333"/>
        </w:rPr>
        <w:br/>
      </w:r>
      <w:hyperlink r:id="rId10" w:history="1">
        <w:r w:rsidRPr="001C2B6E">
          <w:rPr>
            <w:rFonts w:asciiTheme="minorHAnsi" w:hAnsiTheme="minorHAnsi" w:cstheme="minorHAnsi"/>
            <w:color w:val="0C60D4"/>
            <w:u w:val="single"/>
          </w:rPr>
          <w:t>www.bbc.co.uk/radiocambridgeshire</w:t>
        </w:r>
      </w:hyperlink>
      <w:r w:rsidRPr="001C2B6E">
        <w:rPr>
          <w:rFonts w:asciiTheme="minorHAnsi" w:hAnsiTheme="minorHAnsi" w:cstheme="minorHAnsi"/>
          <w:color w:val="333333"/>
        </w:rPr>
        <w:br/>
      </w:r>
      <w:r w:rsidRPr="001C2B6E">
        <w:rPr>
          <w:rFonts w:asciiTheme="minorHAnsi" w:hAnsiTheme="minorHAnsi" w:cstheme="minorHAnsi"/>
          <w:color w:val="0C60D4"/>
          <w:u w:val="single"/>
        </w:rPr>
        <w:t>https://www.heart.co.uk/cambridge/</w:t>
      </w:r>
    </w:p>
    <w:p w:rsidR="001C2B6E" w:rsidRDefault="001C2B6E" w:rsidP="001C2B6E">
      <w:pPr>
        <w:shd w:val="clear" w:color="auto" w:fill="FFFFFF"/>
        <w:rPr>
          <w:rFonts w:asciiTheme="minorHAnsi" w:hAnsiTheme="minorHAnsi" w:cstheme="minorHAnsi"/>
          <w:color w:val="0C60D4"/>
          <w:u w:val="single"/>
        </w:rPr>
      </w:pPr>
      <w:r>
        <w:rPr>
          <w:rFonts w:asciiTheme="minorHAnsi" w:hAnsiTheme="minorHAnsi" w:cstheme="minorHAnsi"/>
          <w:color w:val="0C60D4"/>
          <w:u w:val="single"/>
        </w:rPr>
        <w:t>www.star.radio</w:t>
      </w:r>
      <w:r w:rsidRPr="001C2B6E">
        <w:rPr>
          <w:rFonts w:asciiTheme="minorHAnsi" w:hAnsiTheme="minorHAnsi" w:cstheme="minorHAnsi"/>
          <w:color w:val="333333"/>
        </w:rPr>
        <w:br/>
      </w:r>
    </w:p>
    <w:p w:rsidR="001C2B6E" w:rsidRPr="001C2B6E" w:rsidRDefault="001C2B6E" w:rsidP="001C2B6E">
      <w:pPr>
        <w:shd w:val="clear" w:color="auto" w:fill="FFFFFF"/>
        <w:rPr>
          <w:rFonts w:asciiTheme="minorHAnsi" w:hAnsiTheme="minorHAnsi" w:cstheme="minorHAnsi"/>
          <w:color w:val="0C60D4"/>
          <w:u w:val="single"/>
        </w:rPr>
      </w:pPr>
      <w:r w:rsidRPr="001C2B6E">
        <w:rPr>
          <w:rFonts w:asciiTheme="minorHAnsi" w:hAnsiTheme="minorHAnsi" w:cstheme="minorHAnsi"/>
          <w:color w:val="333333"/>
        </w:rPr>
        <w:t xml:space="preserve">If you do not hear or see </w:t>
      </w:r>
      <w:r>
        <w:rPr>
          <w:rFonts w:asciiTheme="minorHAnsi" w:hAnsiTheme="minorHAnsi" w:cstheme="minorHAnsi"/>
          <w:color w:val="333333"/>
        </w:rPr>
        <w:t xml:space="preserve">Isle of Ely Primary School </w:t>
      </w:r>
      <w:r w:rsidRPr="001C2B6E">
        <w:rPr>
          <w:rFonts w:asciiTheme="minorHAnsi" w:hAnsiTheme="minorHAnsi" w:cstheme="minorHAnsi"/>
          <w:color w:val="333333"/>
        </w:rPr>
        <w:t>listed on their website, this means we will be open and your child is required to attend school as normal.</w:t>
      </w:r>
      <w:r w:rsidRPr="001C2B6E">
        <w:rPr>
          <w:rFonts w:asciiTheme="minorHAnsi" w:hAnsiTheme="minorHAnsi" w:cstheme="minorHAnsi"/>
          <w:color w:val="333333"/>
        </w:rPr>
        <w:br/>
      </w:r>
      <w:r w:rsidRPr="001C2B6E">
        <w:rPr>
          <w:rFonts w:asciiTheme="minorHAnsi" w:hAnsiTheme="minorHAnsi" w:cstheme="minorHAnsi"/>
          <w:color w:val="333333"/>
        </w:rPr>
        <w:br/>
      </w:r>
      <w:r w:rsidRPr="001C2B6E">
        <w:rPr>
          <w:rFonts w:asciiTheme="minorHAnsi" w:hAnsiTheme="minorHAnsi" w:cstheme="minorHAnsi"/>
          <w:b/>
          <w:bCs/>
          <w:color w:val="333333"/>
        </w:rPr>
        <w:t>Text Message</w:t>
      </w:r>
      <w:r w:rsidRPr="001C2B6E">
        <w:rPr>
          <w:rFonts w:asciiTheme="minorHAnsi" w:hAnsiTheme="minorHAnsi" w:cstheme="minorHAnsi"/>
          <w:color w:val="333333"/>
        </w:rPr>
        <w:br/>
        <w:t>We will inform parents/carers by text message</w:t>
      </w:r>
      <w:r>
        <w:rPr>
          <w:rFonts w:asciiTheme="minorHAnsi" w:hAnsiTheme="minorHAnsi" w:cstheme="minorHAnsi"/>
          <w:color w:val="333333"/>
        </w:rPr>
        <w:t xml:space="preserve"> via parentmail</w:t>
      </w:r>
      <w:r w:rsidRPr="001C2B6E">
        <w:rPr>
          <w:rFonts w:asciiTheme="minorHAnsi" w:hAnsiTheme="minorHAnsi" w:cstheme="minorHAnsi"/>
          <w:color w:val="333333"/>
        </w:rPr>
        <w:t>. It is essential that we hold the most up to date contact details, including mobile, work and landline telephone numbers.</w:t>
      </w:r>
      <w:r w:rsidRPr="001C2B6E">
        <w:rPr>
          <w:rFonts w:asciiTheme="minorHAnsi" w:hAnsiTheme="minorHAnsi" w:cstheme="minorHAnsi"/>
          <w:color w:val="333333"/>
        </w:rPr>
        <w:br/>
      </w:r>
      <w:r w:rsidRPr="001C2B6E">
        <w:rPr>
          <w:rFonts w:asciiTheme="minorHAnsi" w:hAnsiTheme="minorHAnsi" w:cstheme="minorHAnsi"/>
          <w:color w:val="333333"/>
        </w:rPr>
        <w:br/>
      </w:r>
      <w:r w:rsidRPr="001C2B6E">
        <w:rPr>
          <w:rFonts w:asciiTheme="minorHAnsi" w:hAnsiTheme="minorHAnsi" w:cstheme="minorHAnsi"/>
          <w:b/>
          <w:bCs/>
          <w:color w:val="333333"/>
        </w:rPr>
        <w:t>Website</w:t>
      </w:r>
      <w:r w:rsidRPr="001C2B6E">
        <w:rPr>
          <w:rFonts w:asciiTheme="minorHAnsi" w:hAnsiTheme="minorHAnsi" w:cstheme="minorHAnsi"/>
          <w:color w:val="333333"/>
        </w:rPr>
        <w:br/>
        <w:t>An announcement will be published on our school website. This will be on the homepage, at the top of the page and will inform you of the closure.</w:t>
      </w:r>
      <w:r w:rsidRPr="001C2B6E">
        <w:rPr>
          <w:rFonts w:asciiTheme="minorHAnsi" w:hAnsiTheme="minorHAnsi" w:cstheme="minorHAnsi"/>
          <w:color w:val="333333"/>
        </w:rPr>
        <w:br/>
      </w:r>
      <w:r w:rsidRPr="001C2B6E">
        <w:rPr>
          <w:rFonts w:asciiTheme="minorHAnsi" w:hAnsiTheme="minorHAnsi" w:cstheme="minorHAnsi"/>
          <w:color w:val="333333"/>
        </w:rPr>
        <w:br/>
      </w:r>
      <w:r>
        <w:rPr>
          <w:rFonts w:asciiTheme="minorHAnsi" w:hAnsiTheme="minorHAnsi" w:cstheme="minorHAnsi"/>
          <w:b/>
          <w:bCs/>
          <w:color w:val="333333"/>
        </w:rPr>
        <w:t>Twitter</w:t>
      </w:r>
      <w:r w:rsidRPr="001C2B6E">
        <w:rPr>
          <w:rFonts w:asciiTheme="minorHAnsi" w:hAnsiTheme="minorHAnsi" w:cstheme="minorHAnsi"/>
          <w:color w:val="333333"/>
        </w:rPr>
        <w:br/>
        <w:t xml:space="preserve">We will make a post on our schools’ </w:t>
      </w:r>
      <w:r>
        <w:rPr>
          <w:rFonts w:asciiTheme="minorHAnsi" w:hAnsiTheme="minorHAnsi" w:cstheme="minorHAnsi"/>
          <w:color w:val="333333"/>
        </w:rPr>
        <w:t xml:space="preserve">Twitter </w:t>
      </w:r>
      <w:r w:rsidRPr="001C2B6E">
        <w:rPr>
          <w:rFonts w:asciiTheme="minorHAnsi" w:hAnsiTheme="minorHAnsi" w:cstheme="minorHAnsi"/>
          <w:color w:val="333333"/>
        </w:rPr>
        <w:t>page for parents/carers to see. This can be found by following:</w:t>
      </w:r>
    </w:p>
    <w:p w:rsidR="001C2B6E" w:rsidRPr="001C2B6E" w:rsidRDefault="001C2B6E" w:rsidP="001C2B6E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@isleofelyschool </w:t>
      </w:r>
      <w:r w:rsidRPr="001C2B6E">
        <w:rPr>
          <w:rFonts w:asciiTheme="minorHAnsi" w:hAnsiTheme="minorHAnsi" w:cstheme="minorHAnsi"/>
          <w:color w:val="333333"/>
        </w:rPr>
        <w:br/>
      </w:r>
      <w:r w:rsidRPr="001C2B6E">
        <w:rPr>
          <w:rFonts w:asciiTheme="minorHAnsi" w:hAnsiTheme="minorHAnsi" w:cstheme="minorHAnsi"/>
          <w:color w:val="333333"/>
        </w:rPr>
        <w:br/>
      </w:r>
      <w:r w:rsidRPr="001C2B6E">
        <w:rPr>
          <w:rFonts w:asciiTheme="minorHAnsi" w:hAnsiTheme="minorHAnsi" w:cstheme="minorHAnsi"/>
          <w:b/>
          <w:bCs/>
          <w:color w:val="333333"/>
        </w:rPr>
        <w:t>Local Authority</w:t>
      </w:r>
      <w:r w:rsidRPr="001C2B6E">
        <w:rPr>
          <w:rFonts w:asciiTheme="minorHAnsi" w:hAnsiTheme="minorHAnsi" w:cstheme="minorHAnsi"/>
          <w:color w:val="333333"/>
        </w:rPr>
        <w:br/>
        <w:t>Details of all school closures will be found on the Local Authority’s website.</w:t>
      </w:r>
      <w:r w:rsidRPr="001C2B6E">
        <w:rPr>
          <w:rFonts w:asciiTheme="minorHAnsi" w:hAnsiTheme="minorHAnsi" w:cstheme="minorHAnsi"/>
          <w:color w:val="333333"/>
        </w:rPr>
        <w:br/>
      </w:r>
      <w:hyperlink r:id="rId11" w:history="1">
        <w:r w:rsidRPr="00B00971">
          <w:rPr>
            <w:rStyle w:val="Hyperlink"/>
            <w:rFonts w:asciiTheme="minorHAnsi" w:hAnsiTheme="minorHAnsi" w:cstheme="minorHAnsi"/>
          </w:rPr>
          <w:t>https://www.cambridgeshire.gov.uk/residents/children-and-families/schools-learning/school-term-dates-closures/school-closures</w:t>
        </w:r>
      </w:hyperlink>
      <w:r>
        <w:rPr>
          <w:rFonts w:asciiTheme="minorHAnsi" w:hAnsiTheme="minorHAnsi" w:cstheme="minorHAnsi"/>
          <w:color w:val="333333"/>
        </w:rPr>
        <w:t xml:space="preserve"> </w:t>
      </w:r>
    </w:p>
    <w:p w:rsidR="004536C6" w:rsidRPr="00123DA9" w:rsidRDefault="004536C6" w:rsidP="001C2B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A0202" w:rsidRPr="00AA0202" w:rsidRDefault="00AA0202" w:rsidP="00AA020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AA0202" w:rsidRPr="00AA0202" w:rsidSect="005F4E25">
      <w:footerReference w:type="even" r:id="rId12"/>
      <w:footerReference w:type="default" r:id="rId13"/>
      <w:pgSz w:w="12240" w:h="15840"/>
      <w:pgMar w:top="720" w:right="720" w:bottom="720" w:left="720" w:header="720" w:footer="2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D6" w:rsidRDefault="005B6CD6">
      <w:r>
        <w:separator/>
      </w:r>
    </w:p>
  </w:endnote>
  <w:endnote w:type="continuationSeparator" w:id="0">
    <w:p w:rsidR="005B6CD6" w:rsidRDefault="005B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D6" w:rsidRDefault="005B6CD6" w:rsidP="001163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:rsidR="005B6CD6" w:rsidRDefault="005B6C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0178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</w:rPr>
    </w:sdtEndPr>
    <w:sdtContent>
      <w:p w:rsidR="00A26507" w:rsidRPr="00A26507" w:rsidRDefault="00A26507" w:rsidP="00A26507">
        <w:pPr>
          <w:pStyle w:val="Footer"/>
          <w:jc w:val="center"/>
          <w:rPr>
            <w:rFonts w:asciiTheme="minorHAnsi" w:hAnsiTheme="minorHAnsi" w:cstheme="minorHAnsi"/>
            <w:noProof/>
            <w:sz w:val="22"/>
          </w:rPr>
        </w:pPr>
        <w:r w:rsidRPr="00A26507">
          <w:rPr>
            <w:rFonts w:asciiTheme="minorHAnsi" w:hAnsiTheme="minorHAnsi" w:cstheme="minorHAnsi"/>
            <w:sz w:val="22"/>
          </w:rPr>
          <w:fldChar w:fldCharType="begin"/>
        </w:r>
        <w:r w:rsidRPr="00A26507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A26507">
          <w:rPr>
            <w:rFonts w:asciiTheme="minorHAnsi" w:hAnsiTheme="minorHAnsi" w:cstheme="minorHAnsi"/>
            <w:sz w:val="22"/>
          </w:rPr>
          <w:fldChar w:fldCharType="separate"/>
        </w:r>
        <w:r w:rsidR="000C1026">
          <w:rPr>
            <w:rFonts w:asciiTheme="minorHAnsi" w:hAnsiTheme="minorHAnsi" w:cstheme="minorHAnsi"/>
            <w:noProof/>
            <w:sz w:val="22"/>
          </w:rPr>
          <w:t>2</w:t>
        </w:r>
        <w:r w:rsidRPr="00A26507">
          <w:rPr>
            <w:rFonts w:asciiTheme="minorHAnsi" w:hAnsiTheme="minorHAnsi" w:cstheme="minorHAnsi"/>
            <w:noProof/>
            <w:sz w:val="22"/>
          </w:rPr>
          <w:fldChar w:fldCharType="end"/>
        </w:r>
        <w:r w:rsidR="001C2B6E">
          <w:rPr>
            <w:rFonts w:asciiTheme="minorHAnsi" w:hAnsiTheme="minorHAnsi" w:cstheme="minorHAnsi"/>
            <w:noProof/>
            <w:sz w:val="22"/>
          </w:rPr>
          <w:t xml:space="preserve"> of 2</w:t>
        </w:r>
      </w:p>
    </w:sdtContent>
  </w:sdt>
  <w:p w:rsidR="00A26507" w:rsidRDefault="00A26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D6" w:rsidRDefault="005B6CD6">
      <w:r>
        <w:separator/>
      </w:r>
    </w:p>
  </w:footnote>
  <w:footnote w:type="continuationSeparator" w:id="0">
    <w:p w:rsidR="005B6CD6" w:rsidRDefault="005B6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C17"/>
    <w:multiLevelType w:val="hybridMultilevel"/>
    <w:tmpl w:val="9FA4D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C6C"/>
    <w:multiLevelType w:val="hybridMultilevel"/>
    <w:tmpl w:val="E858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09EE"/>
    <w:multiLevelType w:val="hybridMultilevel"/>
    <w:tmpl w:val="4ECA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5F56"/>
    <w:multiLevelType w:val="multilevel"/>
    <w:tmpl w:val="9CEED2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71552DC"/>
    <w:multiLevelType w:val="hybridMultilevel"/>
    <w:tmpl w:val="042A33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8F30CA0"/>
    <w:multiLevelType w:val="hybridMultilevel"/>
    <w:tmpl w:val="EA9E6B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6ACA"/>
    <w:multiLevelType w:val="hybridMultilevel"/>
    <w:tmpl w:val="1608A9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D5EC5"/>
    <w:multiLevelType w:val="hybridMultilevel"/>
    <w:tmpl w:val="D304E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D263B"/>
    <w:multiLevelType w:val="hybridMultilevel"/>
    <w:tmpl w:val="9DC2B78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6302E4"/>
    <w:multiLevelType w:val="hybridMultilevel"/>
    <w:tmpl w:val="12E426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5F43CE"/>
    <w:multiLevelType w:val="hybridMultilevel"/>
    <w:tmpl w:val="DA32474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E0E4269"/>
    <w:multiLevelType w:val="hybridMultilevel"/>
    <w:tmpl w:val="F95CCC5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E5D7CF1"/>
    <w:multiLevelType w:val="hybridMultilevel"/>
    <w:tmpl w:val="FF1210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950C8"/>
    <w:multiLevelType w:val="hybridMultilevel"/>
    <w:tmpl w:val="B0D8C9C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1FFD7435"/>
    <w:multiLevelType w:val="hybridMultilevel"/>
    <w:tmpl w:val="C1067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E3FCA"/>
    <w:multiLevelType w:val="hybridMultilevel"/>
    <w:tmpl w:val="D1CE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167D5"/>
    <w:multiLevelType w:val="hybridMultilevel"/>
    <w:tmpl w:val="5B3A33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7E039E"/>
    <w:multiLevelType w:val="multilevel"/>
    <w:tmpl w:val="96269D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8" w15:restartNumberingAfterBreak="0">
    <w:nsid w:val="243778A9"/>
    <w:multiLevelType w:val="hybridMultilevel"/>
    <w:tmpl w:val="721CFC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628122B"/>
    <w:multiLevelType w:val="multilevel"/>
    <w:tmpl w:val="2E584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6F960B3"/>
    <w:multiLevelType w:val="hybridMultilevel"/>
    <w:tmpl w:val="22D6D6E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8644784"/>
    <w:multiLevelType w:val="hybridMultilevel"/>
    <w:tmpl w:val="9C3AF8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A209B6"/>
    <w:multiLevelType w:val="hybridMultilevel"/>
    <w:tmpl w:val="917A5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B8549A"/>
    <w:multiLevelType w:val="hybridMultilevel"/>
    <w:tmpl w:val="9F366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471440"/>
    <w:multiLevelType w:val="hybridMultilevel"/>
    <w:tmpl w:val="552A88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34CAF"/>
    <w:multiLevelType w:val="hybridMultilevel"/>
    <w:tmpl w:val="2BB088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36871608"/>
    <w:multiLevelType w:val="hybridMultilevel"/>
    <w:tmpl w:val="B956CDF8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84A3E81"/>
    <w:multiLevelType w:val="hybridMultilevel"/>
    <w:tmpl w:val="46F0B7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373F4"/>
    <w:multiLevelType w:val="hybridMultilevel"/>
    <w:tmpl w:val="302A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B07FE"/>
    <w:multiLevelType w:val="hybridMultilevel"/>
    <w:tmpl w:val="80FC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493A92"/>
    <w:multiLevelType w:val="hybridMultilevel"/>
    <w:tmpl w:val="800CD47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0EB3535"/>
    <w:multiLevelType w:val="hybridMultilevel"/>
    <w:tmpl w:val="1A4ADDC4"/>
    <w:lvl w:ilvl="0" w:tplc="F7A4F4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F749CB"/>
    <w:multiLevelType w:val="hybridMultilevel"/>
    <w:tmpl w:val="63843F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446037"/>
    <w:multiLevelType w:val="hybridMultilevel"/>
    <w:tmpl w:val="E42ABF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670A7E"/>
    <w:multiLevelType w:val="hybridMultilevel"/>
    <w:tmpl w:val="55F89C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7045FF"/>
    <w:multiLevelType w:val="hybridMultilevel"/>
    <w:tmpl w:val="FBF47656"/>
    <w:lvl w:ilvl="0" w:tplc="0809001B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 w15:restartNumberingAfterBreak="0">
    <w:nsid w:val="4BDB5C04"/>
    <w:multiLevelType w:val="hybridMultilevel"/>
    <w:tmpl w:val="96409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D992E4A"/>
    <w:multiLevelType w:val="hybridMultilevel"/>
    <w:tmpl w:val="C292EB9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B6460C42">
      <w:start w:val="1"/>
      <w:numFmt w:val="lowerLetter"/>
      <w:lvlText w:val="%3)"/>
      <w:lvlJc w:val="left"/>
      <w:pPr>
        <w:ind w:left="324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12F4712"/>
    <w:multiLevelType w:val="hybridMultilevel"/>
    <w:tmpl w:val="5EB6DD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4BDAA">
      <w:start w:val="1"/>
      <w:numFmt w:val="bullet"/>
      <w:pStyle w:val="aLCPBody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1D6512"/>
    <w:multiLevelType w:val="hybridMultilevel"/>
    <w:tmpl w:val="43FC790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B9417DF"/>
    <w:multiLevelType w:val="hybridMultilevel"/>
    <w:tmpl w:val="EA903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433B9A"/>
    <w:multiLevelType w:val="multilevel"/>
    <w:tmpl w:val="83560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2" w15:restartNumberingAfterBreak="0">
    <w:nsid w:val="5C917114"/>
    <w:multiLevelType w:val="hybridMultilevel"/>
    <w:tmpl w:val="5CEC2348"/>
    <w:lvl w:ilvl="0" w:tplc="11FEA288">
      <w:start w:val="1"/>
      <w:numFmt w:val="bullet"/>
      <w:pStyle w:val="aLCP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501DF1"/>
    <w:multiLevelType w:val="hybridMultilevel"/>
    <w:tmpl w:val="A64C346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16F2F63"/>
    <w:multiLevelType w:val="hybridMultilevel"/>
    <w:tmpl w:val="288267BA"/>
    <w:lvl w:ilvl="0" w:tplc="F1722C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6C26A5"/>
    <w:multiLevelType w:val="hybridMultilevel"/>
    <w:tmpl w:val="A8569D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93F2C"/>
    <w:multiLevelType w:val="hybridMultilevel"/>
    <w:tmpl w:val="75DE283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7" w15:restartNumberingAfterBreak="0">
    <w:nsid w:val="75905B1F"/>
    <w:multiLevelType w:val="hybridMultilevel"/>
    <w:tmpl w:val="F5763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E0D73"/>
    <w:multiLevelType w:val="hybridMultilevel"/>
    <w:tmpl w:val="2D2C7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3F4C10"/>
    <w:multiLevelType w:val="hybridMultilevel"/>
    <w:tmpl w:val="35C064AC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CBB55E3"/>
    <w:multiLevelType w:val="hybridMultilevel"/>
    <w:tmpl w:val="73564B5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1" w15:restartNumberingAfterBreak="0">
    <w:nsid w:val="7FEC628B"/>
    <w:multiLevelType w:val="hybridMultilevel"/>
    <w:tmpl w:val="5EA2DB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42"/>
  </w:num>
  <w:num w:numId="4">
    <w:abstractNumId w:val="24"/>
  </w:num>
  <w:num w:numId="5">
    <w:abstractNumId w:val="49"/>
  </w:num>
  <w:num w:numId="6">
    <w:abstractNumId w:val="37"/>
  </w:num>
  <w:num w:numId="7">
    <w:abstractNumId w:val="20"/>
  </w:num>
  <w:num w:numId="8">
    <w:abstractNumId w:val="21"/>
  </w:num>
  <w:num w:numId="9">
    <w:abstractNumId w:val="33"/>
  </w:num>
  <w:num w:numId="10">
    <w:abstractNumId w:val="35"/>
  </w:num>
  <w:num w:numId="11">
    <w:abstractNumId w:val="8"/>
  </w:num>
  <w:num w:numId="12">
    <w:abstractNumId w:val="47"/>
  </w:num>
  <w:num w:numId="13">
    <w:abstractNumId w:val="27"/>
  </w:num>
  <w:num w:numId="14">
    <w:abstractNumId w:val="23"/>
  </w:num>
  <w:num w:numId="15">
    <w:abstractNumId w:val="36"/>
  </w:num>
  <w:num w:numId="16">
    <w:abstractNumId w:val="12"/>
  </w:num>
  <w:num w:numId="17">
    <w:abstractNumId w:val="22"/>
  </w:num>
  <w:num w:numId="18">
    <w:abstractNumId w:val="40"/>
  </w:num>
  <w:num w:numId="19">
    <w:abstractNumId w:val="16"/>
  </w:num>
  <w:num w:numId="20">
    <w:abstractNumId w:val="34"/>
  </w:num>
  <w:num w:numId="21">
    <w:abstractNumId w:val="5"/>
  </w:num>
  <w:num w:numId="22">
    <w:abstractNumId w:val="51"/>
  </w:num>
  <w:num w:numId="23">
    <w:abstractNumId w:val="2"/>
  </w:num>
  <w:num w:numId="24">
    <w:abstractNumId w:val="7"/>
  </w:num>
  <w:num w:numId="25">
    <w:abstractNumId w:val="32"/>
  </w:num>
  <w:num w:numId="26">
    <w:abstractNumId w:val="6"/>
  </w:num>
  <w:num w:numId="27">
    <w:abstractNumId w:val="1"/>
  </w:num>
  <w:num w:numId="28">
    <w:abstractNumId w:val="0"/>
  </w:num>
  <w:num w:numId="29">
    <w:abstractNumId w:val="4"/>
  </w:num>
  <w:num w:numId="30">
    <w:abstractNumId w:val="30"/>
  </w:num>
  <w:num w:numId="31">
    <w:abstractNumId w:val="10"/>
  </w:num>
  <w:num w:numId="32">
    <w:abstractNumId w:val="18"/>
  </w:num>
  <w:num w:numId="33">
    <w:abstractNumId w:val="43"/>
  </w:num>
  <w:num w:numId="34">
    <w:abstractNumId w:val="26"/>
  </w:num>
  <w:num w:numId="35">
    <w:abstractNumId w:val="11"/>
  </w:num>
  <w:num w:numId="36">
    <w:abstractNumId w:val="28"/>
  </w:num>
  <w:num w:numId="37">
    <w:abstractNumId w:val="29"/>
  </w:num>
  <w:num w:numId="38">
    <w:abstractNumId w:val="39"/>
  </w:num>
  <w:num w:numId="39">
    <w:abstractNumId w:val="25"/>
  </w:num>
  <w:num w:numId="40">
    <w:abstractNumId w:val="14"/>
  </w:num>
  <w:num w:numId="41">
    <w:abstractNumId w:val="48"/>
  </w:num>
  <w:num w:numId="42">
    <w:abstractNumId w:val="15"/>
  </w:num>
  <w:num w:numId="43">
    <w:abstractNumId w:val="44"/>
  </w:num>
  <w:num w:numId="44">
    <w:abstractNumId w:val="41"/>
  </w:num>
  <w:num w:numId="45">
    <w:abstractNumId w:val="17"/>
  </w:num>
  <w:num w:numId="46">
    <w:abstractNumId w:val="46"/>
  </w:num>
  <w:num w:numId="47">
    <w:abstractNumId w:val="3"/>
  </w:num>
  <w:num w:numId="48">
    <w:abstractNumId w:val="19"/>
  </w:num>
  <w:num w:numId="49">
    <w:abstractNumId w:val="45"/>
  </w:num>
  <w:num w:numId="50">
    <w:abstractNumId w:val="31"/>
  </w:num>
  <w:num w:numId="51">
    <w:abstractNumId w:val="13"/>
  </w:num>
  <w:num w:numId="52">
    <w:abstractNumId w:val="5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EE"/>
    <w:rsid w:val="00010F3A"/>
    <w:rsid w:val="00023A7C"/>
    <w:rsid w:val="00027033"/>
    <w:rsid w:val="0003379F"/>
    <w:rsid w:val="00037C85"/>
    <w:rsid w:val="00053DAE"/>
    <w:rsid w:val="00063C12"/>
    <w:rsid w:val="00067651"/>
    <w:rsid w:val="000735E1"/>
    <w:rsid w:val="00085094"/>
    <w:rsid w:val="0008547D"/>
    <w:rsid w:val="000858D6"/>
    <w:rsid w:val="0008623E"/>
    <w:rsid w:val="00092709"/>
    <w:rsid w:val="000B3D64"/>
    <w:rsid w:val="000B4BAB"/>
    <w:rsid w:val="000C1026"/>
    <w:rsid w:val="000D3876"/>
    <w:rsid w:val="000D7C2E"/>
    <w:rsid w:val="000F2C5B"/>
    <w:rsid w:val="000F2FC3"/>
    <w:rsid w:val="001132BA"/>
    <w:rsid w:val="00113F7D"/>
    <w:rsid w:val="001163D1"/>
    <w:rsid w:val="0014098E"/>
    <w:rsid w:val="00154ED9"/>
    <w:rsid w:val="001559B7"/>
    <w:rsid w:val="001842EE"/>
    <w:rsid w:val="001A2D3C"/>
    <w:rsid w:val="001A6F06"/>
    <w:rsid w:val="001B055F"/>
    <w:rsid w:val="001B14E6"/>
    <w:rsid w:val="001C0230"/>
    <w:rsid w:val="001C2B6E"/>
    <w:rsid w:val="001C3B8D"/>
    <w:rsid w:val="001C7DD6"/>
    <w:rsid w:val="001D7500"/>
    <w:rsid w:val="001E125B"/>
    <w:rsid w:val="001E7B14"/>
    <w:rsid w:val="001F149D"/>
    <w:rsid w:val="001F2EC8"/>
    <w:rsid w:val="0021509E"/>
    <w:rsid w:val="0022766C"/>
    <w:rsid w:val="002300B2"/>
    <w:rsid w:val="00235A88"/>
    <w:rsid w:val="002467AE"/>
    <w:rsid w:val="00261F1B"/>
    <w:rsid w:val="00265E0E"/>
    <w:rsid w:val="0027041F"/>
    <w:rsid w:val="00275B60"/>
    <w:rsid w:val="002B467D"/>
    <w:rsid w:val="002B71AA"/>
    <w:rsid w:val="002D6C0F"/>
    <w:rsid w:val="002E6300"/>
    <w:rsid w:val="002F1689"/>
    <w:rsid w:val="002F37BC"/>
    <w:rsid w:val="003253F3"/>
    <w:rsid w:val="00331F11"/>
    <w:rsid w:val="003434DA"/>
    <w:rsid w:val="003435A1"/>
    <w:rsid w:val="003541DE"/>
    <w:rsid w:val="00382AC8"/>
    <w:rsid w:val="00393E43"/>
    <w:rsid w:val="00396370"/>
    <w:rsid w:val="003A2873"/>
    <w:rsid w:val="003A2937"/>
    <w:rsid w:val="003A62D4"/>
    <w:rsid w:val="003A6958"/>
    <w:rsid w:val="003B51DC"/>
    <w:rsid w:val="003B68E7"/>
    <w:rsid w:val="003B7308"/>
    <w:rsid w:val="003C4291"/>
    <w:rsid w:val="003D3F42"/>
    <w:rsid w:val="003D521E"/>
    <w:rsid w:val="003E4D63"/>
    <w:rsid w:val="003E7E80"/>
    <w:rsid w:val="003F2EF7"/>
    <w:rsid w:val="003F4281"/>
    <w:rsid w:val="004150E9"/>
    <w:rsid w:val="004536C6"/>
    <w:rsid w:val="00463D3F"/>
    <w:rsid w:val="00465123"/>
    <w:rsid w:val="00465323"/>
    <w:rsid w:val="004731F9"/>
    <w:rsid w:val="0047542D"/>
    <w:rsid w:val="00491EA0"/>
    <w:rsid w:val="004A0BA4"/>
    <w:rsid w:val="004A717F"/>
    <w:rsid w:val="004B6F9D"/>
    <w:rsid w:val="004B7482"/>
    <w:rsid w:val="004D249B"/>
    <w:rsid w:val="004D2703"/>
    <w:rsid w:val="004D43A8"/>
    <w:rsid w:val="004D6DC4"/>
    <w:rsid w:val="004E0E9C"/>
    <w:rsid w:val="0051582E"/>
    <w:rsid w:val="00530048"/>
    <w:rsid w:val="005301CE"/>
    <w:rsid w:val="005322BD"/>
    <w:rsid w:val="005345FE"/>
    <w:rsid w:val="0054594E"/>
    <w:rsid w:val="005549FC"/>
    <w:rsid w:val="00575862"/>
    <w:rsid w:val="00580007"/>
    <w:rsid w:val="00591676"/>
    <w:rsid w:val="005918A2"/>
    <w:rsid w:val="00592A4F"/>
    <w:rsid w:val="00594C0A"/>
    <w:rsid w:val="00596D55"/>
    <w:rsid w:val="005A0DA3"/>
    <w:rsid w:val="005B6CD6"/>
    <w:rsid w:val="005C7AB3"/>
    <w:rsid w:val="005D73C0"/>
    <w:rsid w:val="005E1986"/>
    <w:rsid w:val="005E1D94"/>
    <w:rsid w:val="005E2B4E"/>
    <w:rsid w:val="005E576D"/>
    <w:rsid w:val="005F05F7"/>
    <w:rsid w:val="005F4E25"/>
    <w:rsid w:val="00605798"/>
    <w:rsid w:val="00632BE9"/>
    <w:rsid w:val="006360E5"/>
    <w:rsid w:val="006726D8"/>
    <w:rsid w:val="00677AFB"/>
    <w:rsid w:val="00677DA3"/>
    <w:rsid w:val="00680A94"/>
    <w:rsid w:val="00691953"/>
    <w:rsid w:val="0069642E"/>
    <w:rsid w:val="006977B2"/>
    <w:rsid w:val="006A4651"/>
    <w:rsid w:val="006A7E29"/>
    <w:rsid w:val="006B2DBB"/>
    <w:rsid w:val="006B3331"/>
    <w:rsid w:val="006C0C98"/>
    <w:rsid w:val="006F58FB"/>
    <w:rsid w:val="006F6D17"/>
    <w:rsid w:val="00705773"/>
    <w:rsid w:val="007210AC"/>
    <w:rsid w:val="00723572"/>
    <w:rsid w:val="007347EC"/>
    <w:rsid w:val="00753D63"/>
    <w:rsid w:val="00770F97"/>
    <w:rsid w:val="007719F1"/>
    <w:rsid w:val="00793DA1"/>
    <w:rsid w:val="007A50BA"/>
    <w:rsid w:val="007E2B68"/>
    <w:rsid w:val="007F0E46"/>
    <w:rsid w:val="007F2E25"/>
    <w:rsid w:val="00802367"/>
    <w:rsid w:val="00803C1C"/>
    <w:rsid w:val="00812318"/>
    <w:rsid w:val="00812C60"/>
    <w:rsid w:val="00843EE2"/>
    <w:rsid w:val="00855EB3"/>
    <w:rsid w:val="0085682C"/>
    <w:rsid w:val="0087732C"/>
    <w:rsid w:val="00892599"/>
    <w:rsid w:val="008B2601"/>
    <w:rsid w:val="008D209B"/>
    <w:rsid w:val="008D2F8E"/>
    <w:rsid w:val="008D7BB7"/>
    <w:rsid w:val="008D7E6B"/>
    <w:rsid w:val="008E42D8"/>
    <w:rsid w:val="008F1CCF"/>
    <w:rsid w:val="00905DB3"/>
    <w:rsid w:val="009101AE"/>
    <w:rsid w:val="00927E18"/>
    <w:rsid w:val="0093356F"/>
    <w:rsid w:val="00936064"/>
    <w:rsid w:val="00962C4B"/>
    <w:rsid w:val="00983EB1"/>
    <w:rsid w:val="009C04B2"/>
    <w:rsid w:val="009C2F06"/>
    <w:rsid w:val="009C4734"/>
    <w:rsid w:val="009E1E78"/>
    <w:rsid w:val="00A1257D"/>
    <w:rsid w:val="00A15477"/>
    <w:rsid w:val="00A21E66"/>
    <w:rsid w:val="00A26507"/>
    <w:rsid w:val="00A30601"/>
    <w:rsid w:val="00A41A4F"/>
    <w:rsid w:val="00A5201F"/>
    <w:rsid w:val="00A53227"/>
    <w:rsid w:val="00A559F2"/>
    <w:rsid w:val="00A6541A"/>
    <w:rsid w:val="00A75E4D"/>
    <w:rsid w:val="00AA0202"/>
    <w:rsid w:val="00AA5E43"/>
    <w:rsid w:val="00AA6F50"/>
    <w:rsid w:val="00AB2BFD"/>
    <w:rsid w:val="00AB494A"/>
    <w:rsid w:val="00AB5AB3"/>
    <w:rsid w:val="00AC6DE2"/>
    <w:rsid w:val="00AD00DA"/>
    <w:rsid w:val="00AE19B6"/>
    <w:rsid w:val="00B013E1"/>
    <w:rsid w:val="00B22AE5"/>
    <w:rsid w:val="00B46BB8"/>
    <w:rsid w:val="00B567C8"/>
    <w:rsid w:val="00B56E1A"/>
    <w:rsid w:val="00B57FA4"/>
    <w:rsid w:val="00B617AB"/>
    <w:rsid w:val="00B83573"/>
    <w:rsid w:val="00B86114"/>
    <w:rsid w:val="00B86630"/>
    <w:rsid w:val="00BA71F3"/>
    <w:rsid w:val="00BB00DA"/>
    <w:rsid w:val="00BC7FEA"/>
    <w:rsid w:val="00BD0316"/>
    <w:rsid w:val="00BD6DBF"/>
    <w:rsid w:val="00BE3464"/>
    <w:rsid w:val="00BE5B44"/>
    <w:rsid w:val="00BE75AF"/>
    <w:rsid w:val="00BF70FF"/>
    <w:rsid w:val="00C06241"/>
    <w:rsid w:val="00C129BE"/>
    <w:rsid w:val="00C45795"/>
    <w:rsid w:val="00C4640F"/>
    <w:rsid w:val="00C57A86"/>
    <w:rsid w:val="00C6040F"/>
    <w:rsid w:val="00C718DB"/>
    <w:rsid w:val="00CC0ED3"/>
    <w:rsid w:val="00CC3D93"/>
    <w:rsid w:val="00CD1B5C"/>
    <w:rsid w:val="00CD2B9A"/>
    <w:rsid w:val="00CD69F6"/>
    <w:rsid w:val="00CE3D75"/>
    <w:rsid w:val="00CF5FD2"/>
    <w:rsid w:val="00D00696"/>
    <w:rsid w:val="00D06623"/>
    <w:rsid w:val="00D11C6B"/>
    <w:rsid w:val="00D21144"/>
    <w:rsid w:val="00D401A8"/>
    <w:rsid w:val="00D43D9B"/>
    <w:rsid w:val="00D717B2"/>
    <w:rsid w:val="00D84FFA"/>
    <w:rsid w:val="00D957DE"/>
    <w:rsid w:val="00DA2E55"/>
    <w:rsid w:val="00DC4163"/>
    <w:rsid w:val="00DF3186"/>
    <w:rsid w:val="00E15D65"/>
    <w:rsid w:val="00E17400"/>
    <w:rsid w:val="00E23031"/>
    <w:rsid w:val="00E262DA"/>
    <w:rsid w:val="00E36418"/>
    <w:rsid w:val="00E472E5"/>
    <w:rsid w:val="00E76CBE"/>
    <w:rsid w:val="00E86D4A"/>
    <w:rsid w:val="00E90AD6"/>
    <w:rsid w:val="00ED67E7"/>
    <w:rsid w:val="00EE4214"/>
    <w:rsid w:val="00EF0764"/>
    <w:rsid w:val="00F11D2A"/>
    <w:rsid w:val="00F15139"/>
    <w:rsid w:val="00F24526"/>
    <w:rsid w:val="00F42105"/>
    <w:rsid w:val="00F5506D"/>
    <w:rsid w:val="00F67AFA"/>
    <w:rsid w:val="00F83C9F"/>
    <w:rsid w:val="00FA6A0A"/>
    <w:rsid w:val="00FB4D1E"/>
    <w:rsid w:val="00FB7E44"/>
    <w:rsid w:val="00FD0860"/>
    <w:rsid w:val="00FD37DF"/>
    <w:rsid w:val="00FF1406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AEDBFD7A-E9C2-41C8-90AC-804BE7DE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B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E25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3">
    <w:name w:val="heading 3"/>
    <w:basedOn w:val="Normal"/>
    <w:next w:val="Normal"/>
    <w:qFormat/>
    <w:rsid w:val="00632BE9"/>
    <w:pPr>
      <w:keepNext/>
      <w:ind w:left="720"/>
      <w:outlineLvl w:val="2"/>
    </w:pPr>
    <w:rPr>
      <w:b/>
      <w:color w:val="000000"/>
      <w:szCs w:val="20"/>
    </w:rPr>
  </w:style>
  <w:style w:type="paragraph" w:styleId="Heading4">
    <w:name w:val="heading 4"/>
    <w:basedOn w:val="Normal"/>
    <w:next w:val="Normal"/>
    <w:qFormat/>
    <w:rsid w:val="00632B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32BE9"/>
    <w:pPr>
      <w:spacing w:before="100" w:beforeAutospacing="1" w:after="100" w:afterAutospacing="1"/>
    </w:pPr>
    <w:rPr>
      <w:sz w:val="18"/>
      <w:szCs w:val="18"/>
    </w:rPr>
  </w:style>
  <w:style w:type="paragraph" w:customStyle="1" w:styleId="text1">
    <w:name w:val="text1"/>
    <w:basedOn w:val="Normal"/>
    <w:rsid w:val="00632BE9"/>
    <w:pPr>
      <w:spacing w:before="100" w:beforeAutospacing="1" w:after="100" w:afterAutospacing="1" w:line="400" w:lineRule="atLeast"/>
    </w:pPr>
    <w:rPr>
      <w:rFonts w:ascii="Tahoma" w:hAnsi="Tahoma" w:cs="Tahoma"/>
      <w:sz w:val="20"/>
      <w:szCs w:val="20"/>
    </w:rPr>
  </w:style>
  <w:style w:type="character" w:customStyle="1" w:styleId="text21">
    <w:name w:val="text21"/>
    <w:basedOn w:val="DefaultParagraphFont"/>
    <w:rsid w:val="00632BE9"/>
    <w:rPr>
      <w:rFonts w:ascii="Tahoma" w:hAnsi="Tahoma" w:cs="Tahoma" w:hint="default"/>
      <w:b/>
      <w:bCs/>
      <w:sz w:val="20"/>
      <w:szCs w:val="20"/>
    </w:rPr>
  </w:style>
  <w:style w:type="paragraph" w:styleId="BalloonText">
    <w:name w:val="Balloon Text"/>
    <w:basedOn w:val="Normal"/>
    <w:semiHidden/>
    <w:rsid w:val="00632BE9"/>
    <w:rPr>
      <w:rFonts w:ascii="Tahoma" w:hAnsi="Tahoma" w:cs="Tahoma"/>
      <w:sz w:val="16"/>
      <w:szCs w:val="16"/>
    </w:rPr>
  </w:style>
  <w:style w:type="paragraph" w:customStyle="1" w:styleId="aLCPBodytext">
    <w:name w:val="a LCP Body text"/>
    <w:autoRedefine/>
    <w:rsid w:val="00632BE9"/>
    <w:pPr>
      <w:numPr>
        <w:ilvl w:val="1"/>
        <w:numId w:val="1"/>
      </w:numPr>
      <w:jc w:val="both"/>
    </w:pPr>
    <w:rPr>
      <w:rFonts w:ascii="Comic Sans MS" w:hAnsi="Comic Sans MS" w:cs="Arial"/>
      <w:sz w:val="24"/>
      <w:szCs w:val="24"/>
    </w:rPr>
  </w:style>
  <w:style w:type="paragraph" w:customStyle="1" w:styleId="aLCPbulletlist">
    <w:name w:val="a LCP bullet list"/>
    <w:basedOn w:val="aLCPBodytext"/>
    <w:autoRedefine/>
    <w:rsid w:val="00632BE9"/>
    <w:pPr>
      <w:numPr>
        <w:ilvl w:val="0"/>
        <w:numId w:val="3"/>
      </w:numPr>
    </w:pPr>
    <w:rPr>
      <w:bCs/>
      <w:i/>
    </w:rPr>
  </w:style>
  <w:style w:type="character" w:styleId="Strong">
    <w:name w:val="Strong"/>
    <w:basedOn w:val="DefaultParagraphFont"/>
    <w:qFormat/>
    <w:rsid w:val="00632BE9"/>
    <w:rPr>
      <w:b/>
      <w:bCs/>
    </w:rPr>
  </w:style>
  <w:style w:type="table" w:styleId="TableGrid">
    <w:name w:val="Table Grid"/>
    <w:basedOn w:val="TableNormal"/>
    <w:rsid w:val="0063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C4579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5795"/>
  </w:style>
  <w:style w:type="paragraph" w:styleId="ListParagraph">
    <w:name w:val="List Paragraph"/>
    <w:basedOn w:val="Normal"/>
    <w:uiPriority w:val="34"/>
    <w:qFormat/>
    <w:rsid w:val="00ED67E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B6CD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F4E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5F4E25"/>
    <w:pPr>
      <w:jc w:val="center"/>
    </w:pPr>
    <w:rPr>
      <w:rFonts w:ascii="Arial" w:hAnsi="Arial" w:cs="Arial"/>
      <w:b/>
      <w:bCs/>
      <w:sz w:val="28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F4E25"/>
    <w:rPr>
      <w:rFonts w:ascii="Arial" w:hAnsi="Arial" w:cs="Arial"/>
      <w:b/>
      <w:bCs/>
      <w:sz w:val="28"/>
      <w:szCs w:val="24"/>
      <w:u w:val="single"/>
      <w:lang w:eastAsia="en-US"/>
    </w:rPr>
  </w:style>
  <w:style w:type="paragraph" w:customStyle="1" w:styleId="Default">
    <w:name w:val="Default"/>
    <w:rsid w:val="005F4E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4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E2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4E2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E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5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7616">
          <w:marLeft w:val="0"/>
          <w:marRight w:val="0"/>
          <w:marTop w:val="0"/>
          <w:marBottom w:val="0"/>
          <w:divBdr>
            <w:top w:val="single" w:sz="36" w:space="0" w:color="1B75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235">
              <w:marLeft w:val="0"/>
              <w:marRight w:val="28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bridgeshire.gov.uk/residents/children-and-families/schools-learning/school-term-dates-closures/school-closur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bc.co.uk/radiocambridgeshi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D75BD-635E-4F93-A81C-897C1AEA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Rosetta Primary School</vt:lpstr>
    </vt:vector>
  </TitlesOfParts>
  <Company>Rosetta Primary School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Rosetta Primary School</dc:title>
  <dc:creator>manager</dc:creator>
  <cp:lastModifiedBy>Bryony Surtees</cp:lastModifiedBy>
  <cp:revision>2</cp:revision>
  <cp:lastPrinted>2020-09-17T13:02:00Z</cp:lastPrinted>
  <dcterms:created xsi:type="dcterms:W3CDTF">2021-01-21T12:01:00Z</dcterms:created>
  <dcterms:modified xsi:type="dcterms:W3CDTF">2021-01-21T12:01:00Z</dcterms:modified>
</cp:coreProperties>
</file>