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17FE" w14:textId="00A4722B" w:rsidR="00AC3F70" w:rsidRDefault="00AC3F70" w:rsidP="00AC3F70">
      <w:pPr>
        <w:pStyle w:val="Default"/>
        <w:tabs>
          <w:tab w:val="left" w:pos="720"/>
        </w:tabs>
        <w:jc w:val="center"/>
        <w:rPr>
          <w:b/>
          <w:bCs/>
          <w:color w:val="0070C0"/>
          <w:sz w:val="22"/>
          <w:szCs w:val="22"/>
        </w:rPr>
      </w:pPr>
      <w:bookmarkStart w:id="0" w:name="_GoBack"/>
      <w:bookmarkEnd w:id="0"/>
      <w:r w:rsidRPr="00C62B70">
        <w:rPr>
          <w:noProof/>
          <w:lang w:eastAsia="en-GB"/>
        </w:rPr>
        <w:drawing>
          <wp:inline distT="0" distB="0" distL="0" distR="0" wp14:anchorId="139AD720" wp14:editId="7213E77C">
            <wp:extent cx="1257300" cy="1190625"/>
            <wp:effectExtent l="0" t="0" r="0" b="9525"/>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inline>
        </w:drawing>
      </w:r>
    </w:p>
    <w:p w14:paraId="5D2A2BDC" w14:textId="77777777" w:rsidR="00AC3F70" w:rsidRDefault="00AC3F70" w:rsidP="00AC3F70">
      <w:pPr>
        <w:pStyle w:val="Default"/>
        <w:tabs>
          <w:tab w:val="left" w:pos="720"/>
        </w:tabs>
        <w:jc w:val="center"/>
        <w:rPr>
          <w:b/>
          <w:bCs/>
          <w:color w:val="0070C0"/>
          <w:sz w:val="22"/>
          <w:szCs w:val="22"/>
        </w:rPr>
      </w:pPr>
    </w:p>
    <w:p w14:paraId="35E186CA" w14:textId="77777777" w:rsidR="00AC3F70" w:rsidRPr="0033142E" w:rsidRDefault="00AC3F70" w:rsidP="00AC3F70">
      <w:pPr>
        <w:pStyle w:val="Default"/>
        <w:tabs>
          <w:tab w:val="left" w:pos="720"/>
        </w:tabs>
        <w:jc w:val="center"/>
        <w:rPr>
          <w:rFonts w:ascii="Calibri" w:hAnsi="Calibri"/>
          <w:b/>
          <w:bCs/>
          <w:color w:val="auto"/>
          <w:sz w:val="28"/>
          <w:szCs w:val="28"/>
        </w:rPr>
      </w:pPr>
      <w:r w:rsidRPr="0033142E">
        <w:rPr>
          <w:rFonts w:ascii="Calibri" w:hAnsi="Calibri"/>
          <w:b/>
          <w:bCs/>
          <w:color w:val="auto"/>
          <w:sz w:val="28"/>
          <w:szCs w:val="28"/>
        </w:rPr>
        <w:t>Learning, growing, achieving together</w:t>
      </w:r>
    </w:p>
    <w:p w14:paraId="27FCD47E" w14:textId="77777777" w:rsidR="00AC3F70" w:rsidRPr="0033142E" w:rsidRDefault="00AC3F70" w:rsidP="00AC3F70">
      <w:pPr>
        <w:pStyle w:val="Default"/>
        <w:tabs>
          <w:tab w:val="left" w:pos="720"/>
        </w:tabs>
        <w:jc w:val="center"/>
        <w:rPr>
          <w:rFonts w:ascii="Calibri" w:hAnsi="Calibri"/>
          <w:b/>
          <w:bCs/>
          <w:color w:val="auto"/>
          <w:sz w:val="28"/>
          <w:szCs w:val="28"/>
        </w:rPr>
      </w:pPr>
    </w:p>
    <w:p w14:paraId="2970A8D6" w14:textId="77777777" w:rsidR="00AC3F70" w:rsidRPr="0033142E" w:rsidRDefault="00AC3F70" w:rsidP="00AC3F70">
      <w:pPr>
        <w:pStyle w:val="Default"/>
        <w:tabs>
          <w:tab w:val="left" w:pos="720"/>
        </w:tabs>
        <w:jc w:val="center"/>
        <w:rPr>
          <w:rFonts w:ascii="Calibri" w:hAnsi="Calibri"/>
          <w:b/>
          <w:bCs/>
          <w:i/>
          <w:color w:val="auto"/>
          <w:sz w:val="28"/>
          <w:szCs w:val="28"/>
        </w:rPr>
      </w:pPr>
      <w:r w:rsidRPr="0033142E">
        <w:rPr>
          <w:rFonts w:ascii="Calibri" w:hAnsi="Calibri"/>
          <w:b/>
          <w:bCs/>
          <w:i/>
          <w:color w:val="auto"/>
          <w:sz w:val="28"/>
          <w:szCs w:val="28"/>
        </w:rPr>
        <w:t>An Active Learning Trust Academy</w:t>
      </w:r>
    </w:p>
    <w:p w14:paraId="6209E305" w14:textId="77777777" w:rsidR="00AC3F70" w:rsidRPr="004237F8" w:rsidRDefault="00AC3F70" w:rsidP="00AC3F70">
      <w:pPr>
        <w:pStyle w:val="Default"/>
        <w:tabs>
          <w:tab w:val="left" w:pos="720"/>
        </w:tabs>
        <w:jc w:val="center"/>
        <w:rPr>
          <w:b/>
          <w:bCs/>
          <w:color w:val="auto"/>
          <w:sz w:val="22"/>
          <w:szCs w:val="22"/>
        </w:rPr>
      </w:pPr>
    </w:p>
    <w:p w14:paraId="1ADB6407" w14:textId="57778E0A" w:rsidR="00AC3F70" w:rsidRDefault="00AC3F70" w:rsidP="00AC3F70">
      <w:pPr>
        <w:pStyle w:val="Default"/>
        <w:tabs>
          <w:tab w:val="left" w:pos="720"/>
        </w:tabs>
        <w:jc w:val="center"/>
        <w:rPr>
          <w:rFonts w:ascii="Calibri" w:hAnsi="Calibri"/>
          <w:b/>
          <w:bCs/>
          <w:sz w:val="56"/>
          <w:szCs w:val="56"/>
        </w:rPr>
      </w:pPr>
      <w:r>
        <w:rPr>
          <w:rFonts w:ascii="Calibri" w:hAnsi="Calibri"/>
          <w:b/>
          <w:bCs/>
          <w:sz w:val="56"/>
          <w:szCs w:val="56"/>
        </w:rPr>
        <w:t xml:space="preserve">Lettings Policy </w:t>
      </w:r>
    </w:p>
    <w:p w14:paraId="6D9928B2" w14:textId="21BCBACC" w:rsidR="00AC3F70" w:rsidRDefault="00F61C4D" w:rsidP="00AC3F70">
      <w:pPr>
        <w:pStyle w:val="Default"/>
        <w:tabs>
          <w:tab w:val="left" w:pos="720"/>
        </w:tabs>
        <w:jc w:val="center"/>
        <w:rPr>
          <w:rFonts w:ascii="Calibri" w:hAnsi="Calibri"/>
          <w:b/>
          <w:bCs/>
          <w:sz w:val="48"/>
          <w:szCs w:val="56"/>
        </w:rPr>
      </w:pPr>
      <w:r>
        <w:rPr>
          <w:rFonts w:ascii="Calibri" w:hAnsi="Calibri"/>
          <w:b/>
          <w:bCs/>
          <w:sz w:val="48"/>
          <w:szCs w:val="56"/>
        </w:rPr>
        <w:t>July 2022</w:t>
      </w:r>
    </w:p>
    <w:p w14:paraId="27BB31CC" w14:textId="77777777" w:rsidR="00AC3F70" w:rsidRPr="00340E42" w:rsidRDefault="00AC3F70" w:rsidP="00AC3F70">
      <w:pPr>
        <w:pStyle w:val="Default"/>
        <w:tabs>
          <w:tab w:val="left" w:pos="720"/>
        </w:tabs>
        <w:jc w:val="center"/>
        <w:rPr>
          <w:rFonts w:ascii="Calibri" w:hAnsi="Calibri"/>
          <w:b/>
          <w:b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AC3F70" w14:paraId="2E70AF68" w14:textId="77777777" w:rsidTr="00306A42">
        <w:trPr>
          <w:trHeight w:val="230"/>
        </w:trPr>
        <w:tc>
          <w:tcPr>
            <w:tcW w:w="1985" w:type="dxa"/>
          </w:tcPr>
          <w:p w14:paraId="53721FC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Lead author/initiator(s): </w:t>
            </w:r>
          </w:p>
        </w:tc>
        <w:tc>
          <w:tcPr>
            <w:tcW w:w="7087" w:type="dxa"/>
          </w:tcPr>
          <w:p w14:paraId="5C39BF67" w14:textId="47ED2A8D" w:rsidR="00AC3F70" w:rsidRPr="00CE44D1" w:rsidRDefault="00F61C4D" w:rsidP="00953795">
            <w:pPr>
              <w:pStyle w:val="Default"/>
              <w:rPr>
                <w:rFonts w:ascii="Calibri" w:hAnsi="Calibri"/>
                <w:sz w:val="22"/>
                <w:szCs w:val="22"/>
              </w:rPr>
            </w:pPr>
            <w:r>
              <w:rPr>
                <w:rFonts w:ascii="Calibri" w:hAnsi="Calibri"/>
                <w:sz w:val="22"/>
                <w:szCs w:val="22"/>
              </w:rPr>
              <w:t>School Business Manager</w:t>
            </w:r>
          </w:p>
        </w:tc>
      </w:tr>
      <w:tr w:rsidR="00AC3F70" w14:paraId="61DF5167" w14:textId="77777777" w:rsidTr="00306A42">
        <w:trPr>
          <w:trHeight w:val="104"/>
        </w:trPr>
        <w:tc>
          <w:tcPr>
            <w:tcW w:w="1985" w:type="dxa"/>
          </w:tcPr>
          <w:p w14:paraId="3405EC38" w14:textId="77777777" w:rsidR="00AC3F70" w:rsidRPr="00CE44D1" w:rsidRDefault="00AC3F70" w:rsidP="00953795">
            <w:pPr>
              <w:pStyle w:val="Default"/>
              <w:rPr>
                <w:rFonts w:ascii="Calibri" w:hAnsi="Calibri"/>
                <w:sz w:val="22"/>
                <w:szCs w:val="22"/>
              </w:rPr>
            </w:pPr>
            <w:r>
              <w:rPr>
                <w:rFonts w:ascii="Calibri" w:hAnsi="Calibri"/>
                <w:b/>
                <w:bCs/>
                <w:sz w:val="22"/>
                <w:szCs w:val="22"/>
              </w:rPr>
              <w:t xml:space="preserve">Next </w:t>
            </w:r>
            <w:r w:rsidRPr="00CE44D1">
              <w:rPr>
                <w:rFonts w:ascii="Calibri" w:hAnsi="Calibri"/>
                <w:b/>
                <w:bCs/>
                <w:sz w:val="22"/>
                <w:szCs w:val="22"/>
              </w:rPr>
              <w:t xml:space="preserve">Review Date: </w:t>
            </w:r>
          </w:p>
        </w:tc>
        <w:tc>
          <w:tcPr>
            <w:tcW w:w="7087" w:type="dxa"/>
          </w:tcPr>
          <w:p w14:paraId="6243E61A" w14:textId="13A3269D" w:rsidR="00AC3F70" w:rsidRPr="00CE44D1" w:rsidRDefault="00AC3F70" w:rsidP="00F61C4D">
            <w:pPr>
              <w:pStyle w:val="Default"/>
              <w:rPr>
                <w:rFonts w:ascii="Calibri" w:hAnsi="Calibri"/>
                <w:sz w:val="22"/>
                <w:szCs w:val="22"/>
              </w:rPr>
            </w:pPr>
            <w:r>
              <w:rPr>
                <w:rFonts w:ascii="Calibri" w:hAnsi="Calibri"/>
                <w:sz w:val="22"/>
                <w:szCs w:val="22"/>
              </w:rPr>
              <w:t>July 202</w:t>
            </w:r>
            <w:r w:rsidR="00F61C4D">
              <w:rPr>
                <w:rFonts w:ascii="Calibri" w:hAnsi="Calibri"/>
                <w:sz w:val="22"/>
                <w:szCs w:val="22"/>
              </w:rPr>
              <w:t>3</w:t>
            </w:r>
            <w:r>
              <w:rPr>
                <w:rFonts w:ascii="Calibri" w:hAnsi="Calibri"/>
                <w:sz w:val="22"/>
                <w:szCs w:val="22"/>
              </w:rPr>
              <w:t xml:space="preserve"> – Annual review</w:t>
            </w:r>
          </w:p>
        </w:tc>
      </w:tr>
      <w:tr w:rsidR="00AC3F70" w14:paraId="087B012F" w14:textId="77777777" w:rsidTr="00306A42">
        <w:trPr>
          <w:trHeight w:val="104"/>
        </w:trPr>
        <w:tc>
          <w:tcPr>
            <w:tcW w:w="1985" w:type="dxa"/>
          </w:tcPr>
          <w:p w14:paraId="4F42D414"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Version No: </w:t>
            </w:r>
          </w:p>
        </w:tc>
        <w:tc>
          <w:tcPr>
            <w:tcW w:w="7087" w:type="dxa"/>
          </w:tcPr>
          <w:p w14:paraId="51CEE02D" w14:textId="77FA307D" w:rsidR="00AC3F70" w:rsidRPr="00CE44D1" w:rsidRDefault="00F61C4D" w:rsidP="00F61C4D">
            <w:pPr>
              <w:pStyle w:val="Default"/>
              <w:rPr>
                <w:rFonts w:ascii="Calibri" w:hAnsi="Calibri"/>
                <w:sz w:val="22"/>
                <w:szCs w:val="22"/>
              </w:rPr>
            </w:pPr>
            <w:r>
              <w:rPr>
                <w:rFonts w:ascii="Calibri" w:hAnsi="Calibri"/>
                <w:sz w:val="22"/>
                <w:szCs w:val="22"/>
              </w:rPr>
              <w:t>5</w:t>
            </w:r>
            <w:r w:rsidR="00AC3F70">
              <w:rPr>
                <w:rFonts w:ascii="Calibri" w:hAnsi="Calibri"/>
                <w:sz w:val="22"/>
                <w:szCs w:val="22"/>
              </w:rPr>
              <w:t>.0</w:t>
            </w:r>
          </w:p>
        </w:tc>
      </w:tr>
      <w:tr w:rsidR="00AC3F70" w14:paraId="6DCF2CF1" w14:textId="77777777" w:rsidTr="00306A42">
        <w:trPr>
          <w:trHeight w:val="103"/>
        </w:trPr>
        <w:tc>
          <w:tcPr>
            <w:tcW w:w="1985" w:type="dxa"/>
          </w:tcPr>
          <w:p w14:paraId="71E90B9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Ratified by: </w:t>
            </w:r>
          </w:p>
        </w:tc>
        <w:tc>
          <w:tcPr>
            <w:tcW w:w="7087" w:type="dxa"/>
          </w:tcPr>
          <w:p w14:paraId="146E7D72" w14:textId="77777777" w:rsidR="00AC3F70" w:rsidRPr="00CE44D1" w:rsidRDefault="00AC3F70" w:rsidP="00953795">
            <w:pPr>
              <w:pStyle w:val="Default"/>
              <w:rPr>
                <w:rFonts w:ascii="Calibri" w:hAnsi="Calibri"/>
                <w:sz w:val="22"/>
                <w:szCs w:val="22"/>
              </w:rPr>
            </w:pPr>
            <w:r>
              <w:rPr>
                <w:rFonts w:ascii="Calibri" w:hAnsi="Calibri"/>
                <w:sz w:val="22"/>
                <w:szCs w:val="22"/>
              </w:rPr>
              <w:t>Isle of Ely Primary School Local Governing Body</w:t>
            </w:r>
          </w:p>
        </w:tc>
      </w:tr>
      <w:tr w:rsidR="00AC3F70" w14:paraId="4F72A7AC" w14:textId="77777777" w:rsidTr="00306A42">
        <w:trPr>
          <w:trHeight w:val="104"/>
        </w:trPr>
        <w:tc>
          <w:tcPr>
            <w:tcW w:w="1985" w:type="dxa"/>
          </w:tcPr>
          <w:p w14:paraId="3FFC1209"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Date Ratified: </w:t>
            </w:r>
          </w:p>
        </w:tc>
        <w:tc>
          <w:tcPr>
            <w:tcW w:w="7087" w:type="dxa"/>
          </w:tcPr>
          <w:p w14:paraId="444CC01B" w14:textId="420B69EF" w:rsidR="00AC3F70" w:rsidRPr="00CE44D1" w:rsidRDefault="006211C5" w:rsidP="00953795">
            <w:pPr>
              <w:pStyle w:val="Default"/>
              <w:rPr>
                <w:rFonts w:ascii="Calibri" w:hAnsi="Calibri"/>
                <w:sz w:val="22"/>
                <w:szCs w:val="22"/>
              </w:rPr>
            </w:pPr>
            <w:r>
              <w:rPr>
                <w:rFonts w:ascii="Calibri" w:hAnsi="Calibri"/>
                <w:sz w:val="22"/>
                <w:szCs w:val="22"/>
              </w:rPr>
              <w:t>12</w:t>
            </w:r>
            <w:r w:rsidRPr="006211C5">
              <w:rPr>
                <w:rFonts w:ascii="Calibri" w:hAnsi="Calibri"/>
                <w:sz w:val="22"/>
                <w:szCs w:val="22"/>
                <w:vertAlign w:val="superscript"/>
              </w:rPr>
              <w:t>th</w:t>
            </w:r>
            <w:r>
              <w:rPr>
                <w:rFonts w:ascii="Calibri" w:hAnsi="Calibri"/>
                <w:sz w:val="22"/>
                <w:szCs w:val="22"/>
              </w:rPr>
              <w:t xml:space="preserve"> July 2022</w:t>
            </w:r>
          </w:p>
        </w:tc>
      </w:tr>
      <w:tr w:rsidR="00AC3F70" w14:paraId="1DB29D52" w14:textId="77777777" w:rsidTr="00AC3F70">
        <w:trPr>
          <w:trHeight w:val="103"/>
        </w:trPr>
        <w:tc>
          <w:tcPr>
            <w:tcW w:w="9072" w:type="dxa"/>
            <w:gridSpan w:val="2"/>
          </w:tcPr>
          <w:p w14:paraId="7C973F7B" w14:textId="3A474927" w:rsidR="00AC3F70" w:rsidRPr="00CE44D1" w:rsidRDefault="00AC3F70" w:rsidP="00953795">
            <w:pPr>
              <w:pStyle w:val="Default"/>
              <w:rPr>
                <w:rFonts w:ascii="Calibri" w:hAnsi="Calibri"/>
                <w:b/>
                <w:bCs/>
                <w:sz w:val="22"/>
                <w:szCs w:val="22"/>
              </w:rPr>
            </w:pPr>
            <w:r w:rsidRPr="00CE44D1">
              <w:rPr>
                <w:rFonts w:ascii="Calibri" w:hAnsi="Calibri"/>
                <w:b/>
                <w:bCs/>
                <w:sz w:val="22"/>
                <w:szCs w:val="22"/>
              </w:rPr>
              <w:t xml:space="preserve">Signed : </w:t>
            </w:r>
            <w:r w:rsidR="006211C5" w:rsidRPr="006211C5">
              <w:rPr>
                <w:rFonts w:ascii="Calibri" w:hAnsi="Calibri"/>
                <w:bCs/>
                <w:sz w:val="22"/>
                <w:szCs w:val="22"/>
              </w:rPr>
              <w:t>Mandy Marsh, Chair of Governors</w:t>
            </w:r>
          </w:p>
          <w:p w14:paraId="516B5542" w14:textId="77777777" w:rsidR="00AC3F70" w:rsidRPr="00CE44D1" w:rsidRDefault="00AC3F70" w:rsidP="00953795">
            <w:pPr>
              <w:pStyle w:val="Default"/>
              <w:rPr>
                <w:rFonts w:ascii="Calibri" w:hAnsi="Calibri"/>
                <w:sz w:val="22"/>
                <w:szCs w:val="22"/>
              </w:rPr>
            </w:pPr>
          </w:p>
        </w:tc>
      </w:tr>
      <w:tr w:rsidR="00AC3F70" w14:paraId="670A59A0" w14:textId="77777777" w:rsidTr="00306A42">
        <w:trPr>
          <w:trHeight w:val="229"/>
        </w:trPr>
        <w:tc>
          <w:tcPr>
            <w:tcW w:w="1985" w:type="dxa"/>
          </w:tcPr>
          <w:p w14:paraId="684A0C2F"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Timetable: </w:t>
            </w:r>
          </w:p>
        </w:tc>
        <w:tc>
          <w:tcPr>
            <w:tcW w:w="7087" w:type="dxa"/>
          </w:tcPr>
          <w:p w14:paraId="7BC24628" w14:textId="0D948EA5" w:rsidR="00AC3F70" w:rsidRPr="00CE44D1" w:rsidRDefault="00AC3F70" w:rsidP="00953795">
            <w:pPr>
              <w:pStyle w:val="Default"/>
              <w:rPr>
                <w:rFonts w:ascii="Calibri" w:hAnsi="Calibri"/>
                <w:sz w:val="22"/>
                <w:szCs w:val="22"/>
              </w:rPr>
            </w:pPr>
            <w:r>
              <w:rPr>
                <w:rFonts w:ascii="Calibri" w:hAnsi="Calibri"/>
                <w:sz w:val="22"/>
                <w:szCs w:val="22"/>
              </w:rPr>
              <w:t>A</w:t>
            </w:r>
            <w:r w:rsidRPr="00CE44D1">
              <w:rPr>
                <w:rFonts w:ascii="Calibri" w:hAnsi="Calibri"/>
                <w:sz w:val="22"/>
                <w:szCs w:val="22"/>
              </w:rPr>
              <w:t xml:space="preserve">nnual Review </w:t>
            </w:r>
          </w:p>
        </w:tc>
      </w:tr>
      <w:tr w:rsidR="00AC3F70" w14:paraId="24445792" w14:textId="77777777" w:rsidTr="00306A42">
        <w:trPr>
          <w:trHeight w:val="357"/>
        </w:trPr>
        <w:tc>
          <w:tcPr>
            <w:tcW w:w="1985" w:type="dxa"/>
          </w:tcPr>
          <w:p w14:paraId="131D3AF3"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w:t>
            </w:r>
          </w:p>
        </w:tc>
        <w:tc>
          <w:tcPr>
            <w:tcW w:w="7087" w:type="dxa"/>
          </w:tcPr>
          <w:p w14:paraId="636B3E5D" w14:textId="106AFC68"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Annual review of charges.  The document should be updated annually after ratification or earlier if there is any new local or national guidance, changes in process or legislation. </w:t>
            </w:r>
          </w:p>
        </w:tc>
      </w:tr>
      <w:tr w:rsidR="00AC3F70" w14:paraId="427429F9" w14:textId="77777777" w:rsidTr="00306A42">
        <w:trPr>
          <w:trHeight w:val="737"/>
        </w:trPr>
        <w:tc>
          <w:tcPr>
            <w:tcW w:w="1985" w:type="dxa"/>
          </w:tcPr>
          <w:p w14:paraId="6CE0311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Purpose of Document: </w:t>
            </w:r>
          </w:p>
        </w:tc>
        <w:tc>
          <w:tcPr>
            <w:tcW w:w="7087" w:type="dxa"/>
          </w:tcPr>
          <w:p w14:paraId="6FC809E8" w14:textId="77777777"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To comply with legislation &amp; guidance including: </w:t>
            </w:r>
          </w:p>
          <w:p w14:paraId="6830FF4B" w14:textId="4A5ED1A7"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Health and Safety at Work Act 1974</w:t>
            </w:r>
          </w:p>
          <w:p w14:paraId="3ABEBD62" w14:textId="7B073994"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Education Act 2002</w:t>
            </w:r>
          </w:p>
        </w:tc>
      </w:tr>
      <w:tr w:rsidR="00AC3F70" w14:paraId="531DE354" w14:textId="77777777" w:rsidTr="00306A42">
        <w:trPr>
          <w:trHeight w:val="737"/>
        </w:trPr>
        <w:tc>
          <w:tcPr>
            <w:tcW w:w="1985" w:type="dxa"/>
          </w:tcPr>
          <w:p w14:paraId="7D7B1955" w14:textId="77777777" w:rsidR="00AC3F70" w:rsidRPr="00CE44D1" w:rsidRDefault="00AC3F70" w:rsidP="00953795">
            <w:pPr>
              <w:pStyle w:val="Default"/>
              <w:rPr>
                <w:rFonts w:ascii="Calibri" w:hAnsi="Calibri"/>
                <w:b/>
                <w:bCs/>
                <w:sz w:val="22"/>
                <w:szCs w:val="22"/>
              </w:rPr>
            </w:pPr>
            <w:r>
              <w:rPr>
                <w:rFonts w:ascii="Calibri" w:hAnsi="Calibri"/>
                <w:b/>
                <w:bCs/>
                <w:sz w:val="22"/>
                <w:szCs w:val="22"/>
              </w:rPr>
              <w:t>Links to other policies</w:t>
            </w:r>
          </w:p>
        </w:tc>
        <w:tc>
          <w:tcPr>
            <w:tcW w:w="7087" w:type="dxa"/>
          </w:tcPr>
          <w:p w14:paraId="7687D6F3"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Health &amp; Safety Policy</w:t>
            </w:r>
          </w:p>
          <w:p w14:paraId="2A1D4D76" w14:textId="09E139A3" w:rsidR="00AC3F70" w:rsidRDefault="00306A42" w:rsidP="00953795">
            <w:pPr>
              <w:pStyle w:val="Default"/>
              <w:rPr>
                <w:rFonts w:ascii="Calibri" w:hAnsi="Calibri" w:cs="Calibri"/>
                <w:sz w:val="22"/>
                <w:szCs w:val="22"/>
              </w:rPr>
            </w:pPr>
            <w:r>
              <w:rPr>
                <w:rFonts w:ascii="Calibri" w:hAnsi="Calibri" w:cs="Calibri"/>
                <w:sz w:val="22"/>
                <w:szCs w:val="22"/>
              </w:rPr>
              <w:t>Lone Worker Policy</w:t>
            </w:r>
          </w:p>
          <w:p w14:paraId="4B43E879" w14:textId="77777777" w:rsidR="00AC3F70" w:rsidRDefault="00AC3F70" w:rsidP="00953795">
            <w:pPr>
              <w:pStyle w:val="Default"/>
              <w:rPr>
                <w:rFonts w:ascii="Calibri" w:hAnsi="Calibri" w:cs="Calibri"/>
                <w:sz w:val="22"/>
                <w:szCs w:val="22"/>
              </w:rPr>
            </w:pPr>
            <w:r>
              <w:rPr>
                <w:rFonts w:ascii="Calibri" w:hAnsi="Calibri" w:cs="Calibri"/>
                <w:sz w:val="22"/>
                <w:szCs w:val="22"/>
              </w:rPr>
              <w:t>Safeguarding Policy</w:t>
            </w:r>
          </w:p>
          <w:p w14:paraId="544E18E5" w14:textId="7B72E1DD" w:rsidR="00306A42" w:rsidRPr="00BE1C9C" w:rsidRDefault="00306A42" w:rsidP="00953795">
            <w:pPr>
              <w:pStyle w:val="Default"/>
              <w:rPr>
                <w:rFonts w:ascii="Calibri" w:hAnsi="Calibri" w:cs="Calibri"/>
                <w:sz w:val="22"/>
                <w:szCs w:val="22"/>
              </w:rPr>
            </w:pPr>
            <w:r>
              <w:rPr>
                <w:rFonts w:ascii="Calibri" w:hAnsi="Calibri" w:cs="Calibri"/>
                <w:sz w:val="22"/>
                <w:szCs w:val="22"/>
              </w:rPr>
              <w:t xml:space="preserve">Fire evacuation procedure </w:t>
            </w:r>
          </w:p>
        </w:tc>
      </w:tr>
      <w:tr w:rsidR="00AC3F70" w14:paraId="32A0E3A6" w14:textId="77777777" w:rsidTr="00306A42">
        <w:trPr>
          <w:trHeight w:val="737"/>
        </w:trPr>
        <w:tc>
          <w:tcPr>
            <w:tcW w:w="1985" w:type="dxa"/>
          </w:tcPr>
          <w:p w14:paraId="3CA6FB10" w14:textId="77777777" w:rsidR="00AC3F70" w:rsidRDefault="00AC3F70" w:rsidP="00953795">
            <w:pPr>
              <w:pStyle w:val="Default"/>
              <w:rPr>
                <w:rFonts w:ascii="Calibri" w:hAnsi="Calibri"/>
                <w:b/>
                <w:bCs/>
                <w:sz w:val="22"/>
                <w:szCs w:val="22"/>
              </w:rPr>
            </w:pPr>
            <w:r>
              <w:rPr>
                <w:rFonts w:ascii="Calibri" w:hAnsi="Calibri"/>
                <w:b/>
                <w:bCs/>
                <w:sz w:val="22"/>
                <w:szCs w:val="22"/>
              </w:rPr>
              <w:t>Links to ;</w:t>
            </w:r>
          </w:p>
          <w:p w14:paraId="6CFA5DB7"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Safeguarding</w:t>
            </w:r>
          </w:p>
          <w:p w14:paraId="5BEA2B91"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Equality &amp; Diversity</w:t>
            </w:r>
          </w:p>
          <w:p w14:paraId="41963DB5" w14:textId="77777777" w:rsidR="00AC3F70" w:rsidRDefault="00AC3F70" w:rsidP="00953795">
            <w:pPr>
              <w:pStyle w:val="Default"/>
              <w:rPr>
                <w:rFonts w:ascii="Calibri" w:hAnsi="Calibri"/>
                <w:b/>
                <w:bCs/>
                <w:sz w:val="22"/>
                <w:szCs w:val="22"/>
              </w:rPr>
            </w:pPr>
            <w:r w:rsidRPr="000C4280">
              <w:rPr>
                <w:rFonts w:ascii="Calibri" w:hAnsi="Calibri"/>
                <w:bCs/>
                <w:sz w:val="22"/>
                <w:szCs w:val="22"/>
              </w:rPr>
              <w:t>SEND</w:t>
            </w:r>
          </w:p>
        </w:tc>
        <w:tc>
          <w:tcPr>
            <w:tcW w:w="7087" w:type="dxa"/>
          </w:tcPr>
          <w:p w14:paraId="3BCA0F0A"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Safeguarding - Providing a safe environment in which children can learn</w:t>
            </w:r>
          </w:p>
          <w:p w14:paraId="51AFB4A5" w14:textId="1EA2F1BF"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Equality &amp; Diversity - We aim to create a s</w:t>
            </w:r>
            <w:r>
              <w:rPr>
                <w:rFonts w:ascii="Calibri" w:hAnsi="Calibri" w:cs="Calibri"/>
                <w:sz w:val="22"/>
                <w:szCs w:val="22"/>
              </w:rPr>
              <w:t xml:space="preserve">upportive and inclusive </w:t>
            </w:r>
            <w:r w:rsidRPr="00BE1C9C">
              <w:rPr>
                <w:rFonts w:ascii="Calibri" w:hAnsi="Calibri" w:cs="Calibri"/>
                <w:sz w:val="22"/>
                <w:szCs w:val="22"/>
              </w:rPr>
              <w:t>environment in which all individuals are able to make best use of their skills.</w:t>
            </w:r>
          </w:p>
          <w:p w14:paraId="5CB1F8C1" w14:textId="5D950738" w:rsidR="00AC3F70" w:rsidRPr="00BE1C9C" w:rsidRDefault="00AC3F70" w:rsidP="00F61C4D">
            <w:pPr>
              <w:pStyle w:val="Default"/>
              <w:rPr>
                <w:rFonts w:ascii="Calibri" w:hAnsi="Calibri" w:cs="Calibri"/>
                <w:sz w:val="22"/>
                <w:szCs w:val="22"/>
              </w:rPr>
            </w:pPr>
            <w:r w:rsidRPr="00BE1C9C">
              <w:rPr>
                <w:rFonts w:ascii="Calibri" w:hAnsi="Calibri" w:cs="Calibri"/>
                <w:sz w:val="22"/>
                <w:szCs w:val="22"/>
              </w:rPr>
              <w:t xml:space="preserve">SEND – </w:t>
            </w:r>
            <w:r w:rsidR="00F61C4D" w:rsidRPr="00380886">
              <w:rPr>
                <w:rFonts w:ascii="Calibri" w:hAnsi="Calibri" w:cs="Calibri"/>
                <w:color w:val="auto"/>
                <w:sz w:val="22"/>
                <w:szCs w:val="22"/>
                <w:lang w:val="en-US"/>
              </w:rPr>
              <w:t xml:space="preserve">We </w:t>
            </w:r>
            <w:r w:rsidR="00F61C4D" w:rsidRPr="00380886">
              <w:rPr>
                <w:rFonts w:ascii="Calibri" w:hAnsi="Calibri" w:cs="Calibri"/>
                <w:sz w:val="22"/>
                <w:szCs w:val="22"/>
                <w:lang w:val="en-US"/>
              </w:rPr>
              <w:t>provide a safe</w:t>
            </w:r>
            <w:r w:rsidR="00F61C4D">
              <w:rPr>
                <w:rFonts w:ascii="Calibri" w:hAnsi="Calibri" w:cs="Calibri"/>
                <w:sz w:val="22"/>
                <w:szCs w:val="22"/>
                <w:lang w:val="en-US"/>
              </w:rPr>
              <w:t xml:space="preserve"> </w:t>
            </w:r>
            <w:r w:rsidR="00F61C4D" w:rsidRPr="00380886">
              <w:rPr>
                <w:rFonts w:ascii="Calibri" w:hAnsi="Calibri" w:cs="Calibri"/>
                <w:sz w:val="22"/>
                <w:szCs w:val="22"/>
                <w:lang w:val="en-US"/>
              </w:rPr>
              <w:t>environment where every member of our community is valued and respected</w:t>
            </w:r>
            <w:r w:rsidR="00F61C4D">
              <w:rPr>
                <w:rFonts w:ascii="Calibri" w:hAnsi="Calibri" w:cs="Calibri"/>
                <w:sz w:val="22"/>
                <w:szCs w:val="22"/>
                <w:lang w:val="en-US"/>
              </w:rPr>
              <w:t xml:space="preserve"> </w:t>
            </w:r>
            <w:r w:rsidR="00F61C4D" w:rsidRPr="00380886">
              <w:rPr>
                <w:rFonts w:ascii="Calibri" w:hAnsi="Calibri" w:cs="Calibri"/>
                <w:sz w:val="22"/>
                <w:szCs w:val="22"/>
                <w:lang w:val="en-US"/>
              </w:rPr>
              <w:t>irrespective of individual differences within the protected categories of the Equality Act of 2010.</w:t>
            </w:r>
          </w:p>
        </w:tc>
      </w:tr>
      <w:tr w:rsidR="00F61C4D" w14:paraId="773A4DA6" w14:textId="77777777" w:rsidTr="008B1048">
        <w:trPr>
          <w:trHeight w:val="737"/>
        </w:trPr>
        <w:tc>
          <w:tcPr>
            <w:tcW w:w="9072" w:type="dxa"/>
            <w:gridSpan w:val="2"/>
          </w:tcPr>
          <w:p w14:paraId="276C0CF8" w14:textId="66D16905" w:rsidR="00F61C4D" w:rsidRPr="00BE1C9C" w:rsidRDefault="00F61C4D" w:rsidP="00F61C4D">
            <w:pPr>
              <w:pStyle w:val="Default"/>
              <w:rPr>
                <w:rFonts w:ascii="Calibri" w:hAnsi="Calibri" w:cs="Calibri"/>
                <w:sz w:val="22"/>
                <w:szCs w:val="22"/>
              </w:rPr>
            </w:pPr>
            <w:r w:rsidRPr="00D622BA">
              <w:rPr>
                <w:rFonts w:ascii="Calibri" w:hAnsi="Calibri" w:cs="Calibri"/>
                <w:sz w:val="22"/>
                <w:szCs w:val="22"/>
              </w:rPr>
              <w:t>Isle of Ely Primary School will ensure that this policy is applied in a fair and reasonable manner that does not discriminate on such grounds as age, disability, gender reassignment, marriage and civil partnership, pregnancy and maternity, race, religion and belief, sex &amp; sexual orientation.</w:t>
            </w:r>
          </w:p>
        </w:tc>
      </w:tr>
      <w:tr w:rsidR="00AC3F70" w14:paraId="5B7C00C6" w14:textId="77777777" w:rsidTr="00306A42">
        <w:trPr>
          <w:trHeight w:val="356"/>
        </w:trPr>
        <w:tc>
          <w:tcPr>
            <w:tcW w:w="1985" w:type="dxa"/>
          </w:tcPr>
          <w:p w14:paraId="614A217B"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Implementation: </w:t>
            </w:r>
          </w:p>
        </w:tc>
        <w:tc>
          <w:tcPr>
            <w:tcW w:w="7087" w:type="dxa"/>
          </w:tcPr>
          <w:p w14:paraId="73F36524"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 xml:space="preserve">The policy can be accessed via the Staff Share and through any mandatory updates. </w:t>
            </w:r>
          </w:p>
        </w:tc>
      </w:tr>
      <w:tr w:rsidR="00AC3F70" w14:paraId="1BCC00D1" w14:textId="77777777" w:rsidTr="00306A42">
        <w:trPr>
          <w:trHeight w:val="230"/>
        </w:trPr>
        <w:tc>
          <w:tcPr>
            <w:tcW w:w="1985" w:type="dxa"/>
          </w:tcPr>
          <w:p w14:paraId="3F369EF2"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Dissemination: </w:t>
            </w:r>
          </w:p>
        </w:tc>
        <w:tc>
          <w:tcPr>
            <w:tcW w:w="7087" w:type="dxa"/>
          </w:tcPr>
          <w:p w14:paraId="2D7C7CC9"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The policy will be available to all staff, teac</w:t>
            </w:r>
            <w:r>
              <w:rPr>
                <w:rFonts w:ascii="Calibri" w:hAnsi="Calibri"/>
                <w:sz w:val="22"/>
                <w:szCs w:val="22"/>
              </w:rPr>
              <w:t>hing and non-teaching.</w:t>
            </w:r>
          </w:p>
        </w:tc>
      </w:tr>
    </w:tbl>
    <w:p w14:paraId="64304905" w14:textId="13E0A3B1" w:rsidR="00AC3F70" w:rsidRDefault="00AC3F70" w:rsidP="00AC3F70">
      <w:pPr>
        <w:pStyle w:val="Default"/>
        <w:tabs>
          <w:tab w:val="left" w:pos="720"/>
        </w:tabs>
        <w:jc w:val="center"/>
        <w:rPr>
          <w:rFonts w:ascii="Calibri" w:hAnsi="Calibri"/>
          <w:b/>
          <w:bCs/>
          <w:sz w:val="56"/>
          <w:szCs w:val="56"/>
        </w:rPr>
      </w:pPr>
      <w:r w:rsidRPr="00F379B3">
        <w:rPr>
          <w:rFonts w:ascii="Calibri" w:hAnsi="Calibri"/>
          <w:b/>
          <w:bCs/>
          <w:noProof/>
          <w:sz w:val="56"/>
          <w:szCs w:val="56"/>
          <w:lang w:eastAsia="en-GB"/>
        </w:rPr>
        <w:lastRenderedPageBreak/>
        <w:drawing>
          <wp:inline distT="0" distB="0" distL="0" distR="0" wp14:anchorId="363B917C" wp14:editId="6D31358F">
            <wp:extent cx="3743325" cy="666750"/>
            <wp:effectExtent l="0" t="0" r="9525"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_logo_mono_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325" cy="666750"/>
                    </a:xfrm>
                    <a:prstGeom prst="rect">
                      <a:avLst/>
                    </a:prstGeom>
                    <a:noFill/>
                    <a:ln>
                      <a:noFill/>
                    </a:ln>
                  </pic:spPr>
                </pic:pic>
              </a:graphicData>
            </a:graphic>
          </wp:inline>
        </w:drawing>
      </w:r>
    </w:p>
    <w:p w14:paraId="243F6849" w14:textId="69BFEC5A" w:rsidR="002A6B14" w:rsidRPr="003C7E8C" w:rsidRDefault="009E7AD5" w:rsidP="00C9022E">
      <w:pPr>
        <w:pStyle w:val="Default"/>
        <w:jc w:val="center"/>
        <w:rPr>
          <w:rFonts w:asciiTheme="minorHAnsi" w:hAnsiTheme="minorHAnsi"/>
          <w:b/>
          <w:bCs/>
          <w:sz w:val="22"/>
          <w:szCs w:val="22"/>
        </w:rPr>
      </w:pPr>
      <w:r w:rsidRPr="003C7E8C">
        <w:rPr>
          <w:rFonts w:asciiTheme="minorHAnsi" w:hAnsiTheme="minorHAnsi"/>
          <w:b/>
          <w:bCs/>
          <w:sz w:val="22"/>
          <w:szCs w:val="22"/>
        </w:rPr>
        <w:t>LETTINGS POLICY</w:t>
      </w:r>
    </w:p>
    <w:p w14:paraId="2F9077AF" w14:textId="77777777" w:rsidR="007078BC" w:rsidRPr="003C7E8C" w:rsidRDefault="007078BC" w:rsidP="007078BC">
      <w:pPr>
        <w:autoSpaceDE w:val="0"/>
        <w:autoSpaceDN w:val="0"/>
        <w:adjustRightInd w:val="0"/>
        <w:spacing w:after="0" w:line="240" w:lineRule="auto"/>
        <w:rPr>
          <w:rFonts w:cs="Arial"/>
          <w:i/>
          <w:iCs/>
          <w:color w:val="000000"/>
        </w:rPr>
      </w:pPr>
    </w:p>
    <w:p w14:paraId="544C5322" w14:textId="77777777" w:rsidR="009E7AD5" w:rsidRPr="003C7E8C" w:rsidRDefault="009E7AD5" w:rsidP="007078BC">
      <w:pPr>
        <w:autoSpaceDE w:val="0"/>
        <w:autoSpaceDN w:val="0"/>
        <w:adjustRightInd w:val="0"/>
        <w:spacing w:after="0" w:line="240" w:lineRule="auto"/>
        <w:rPr>
          <w:rFonts w:cs="Arial"/>
          <w:i/>
          <w:iCs/>
          <w:color w:val="000000"/>
        </w:rPr>
      </w:pPr>
    </w:p>
    <w:p w14:paraId="0F1E2209" w14:textId="77777777" w:rsidR="007078BC" w:rsidRPr="003C7E8C" w:rsidRDefault="007078BC"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Introduction</w:t>
      </w:r>
    </w:p>
    <w:p w14:paraId="120C6F37" w14:textId="77777777" w:rsidR="007078BC" w:rsidRPr="003C7E8C" w:rsidRDefault="007078BC" w:rsidP="007078BC">
      <w:pPr>
        <w:pStyle w:val="ListParagraph"/>
        <w:autoSpaceDE w:val="0"/>
        <w:autoSpaceDN w:val="0"/>
        <w:adjustRightInd w:val="0"/>
        <w:spacing w:after="0" w:line="240" w:lineRule="auto"/>
        <w:rPr>
          <w:rFonts w:asciiTheme="minorHAnsi" w:hAnsiTheme="minorHAnsi" w:cs="Arial"/>
          <w:iCs/>
          <w:color w:val="000000"/>
        </w:rPr>
      </w:pPr>
    </w:p>
    <w:p w14:paraId="02135073"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Categories of Lettings</w:t>
      </w:r>
    </w:p>
    <w:p w14:paraId="3A01F97C" w14:textId="77777777" w:rsidR="007078BC" w:rsidRPr="003C7E8C" w:rsidRDefault="007078BC" w:rsidP="007078BC">
      <w:pPr>
        <w:pStyle w:val="ListParagraph"/>
        <w:rPr>
          <w:rFonts w:asciiTheme="minorHAnsi" w:hAnsiTheme="minorHAnsi" w:cs="Arial"/>
          <w:iCs/>
          <w:color w:val="000000"/>
        </w:rPr>
      </w:pPr>
    </w:p>
    <w:p w14:paraId="78CCDC3E"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Availability of Premises</w:t>
      </w:r>
    </w:p>
    <w:p w14:paraId="662A3154" w14:textId="77777777" w:rsidR="007078BC" w:rsidRPr="003C7E8C" w:rsidRDefault="007078BC" w:rsidP="007078BC">
      <w:pPr>
        <w:pStyle w:val="ListParagraph"/>
        <w:rPr>
          <w:rFonts w:asciiTheme="minorHAnsi" w:hAnsiTheme="minorHAnsi" w:cs="Arial"/>
          <w:iCs/>
          <w:color w:val="000000"/>
        </w:rPr>
      </w:pPr>
    </w:p>
    <w:p w14:paraId="7BB358A0"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Charges</w:t>
      </w:r>
    </w:p>
    <w:p w14:paraId="2A5BEEA8" w14:textId="77777777" w:rsidR="007078BC" w:rsidRPr="003C7E8C" w:rsidRDefault="007078BC" w:rsidP="007078BC">
      <w:pPr>
        <w:pStyle w:val="ListParagraph"/>
        <w:rPr>
          <w:rFonts w:asciiTheme="minorHAnsi" w:hAnsiTheme="minorHAnsi" w:cs="Arial"/>
          <w:iCs/>
          <w:color w:val="000000"/>
        </w:rPr>
      </w:pPr>
    </w:p>
    <w:p w14:paraId="23DF78AD"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VAT</w:t>
      </w:r>
    </w:p>
    <w:p w14:paraId="4F254FED" w14:textId="77777777" w:rsidR="009E7AD5" w:rsidRPr="003C7E8C" w:rsidRDefault="009E7AD5" w:rsidP="009E7AD5">
      <w:pPr>
        <w:pStyle w:val="ListParagraph"/>
        <w:rPr>
          <w:rFonts w:asciiTheme="minorHAnsi" w:hAnsiTheme="minorHAnsi" w:cs="Arial"/>
          <w:iCs/>
          <w:color w:val="000000"/>
        </w:rPr>
      </w:pPr>
    </w:p>
    <w:p w14:paraId="65781116"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Application Procedures</w:t>
      </w:r>
    </w:p>
    <w:p w14:paraId="4A34589A" w14:textId="77777777" w:rsidR="009E7AD5" w:rsidRPr="003C7E8C" w:rsidRDefault="009E7AD5" w:rsidP="009E7AD5">
      <w:pPr>
        <w:pStyle w:val="ListParagraph"/>
        <w:rPr>
          <w:rFonts w:asciiTheme="minorHAnsi" w:hAnsiTheme="minorHAnsi" w:cs="Arial"/>
          <w:iCs/>
          <w:color w:val="000000"/>
        </w:rPr>
      </w:pPr>
    </w:p>
    <w:p w14:paraId="5537DD17"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Security of Premises</w:t>
      </w:r>
    </w:p>
    <w:p w14:paraId="5B29B0B1" w14:textId="77777777" w:rsidR="009E7AD5" w:rsidRPr="003C7E8C" w:rsidRDefault="009E7AD5" w:rsidP="009E7AD5">
      <w:pPr>
        <w:pStyle w:val="ListParagraph"/>
        <w:rPr>
          <w:rFonts w:asciiTheme="minorHAnsi" w:hAnsiTheme="minorHAnsi" w:cs="Arial"/>
          <w:iCs/>
          <w:color w:val="000000"/>
        </w:rPr>
      </w:pPr>
    </w:p>
    <w:p w14:paraId="696C615F"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Use of facilities</w:t>
      </w:r>
    </w:p>
    <w:p w14:paraId="7DE06900" w14:textId="77777777" w:rsidR="009E7AD5" w:rsidRPr="003C7E8C" w:rsidRDefault="009E7AD5" w:rsidP="009E7AD5">
      <w:pPr>
        <w:pStyle w:val="ListParagraph"/>
        <w:rPr>
          <w:rFonts w:asciiTheme="minorHAnsi" w:hAnsiTheme="minorHAnsi" w:cs="Arial"/>
          <w:iCs/>
          <w:color w:val="000000"/>
        </w:rPr>
      </w:pPr>
    </w:p>
    <w:p w14:paraId="25292FFE"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Licences</w:t>
      </w:r>
    </w:p>
    <w:p w14:paraId="3822FB04" w14:textId="77777777" w:rsidR="009E7AD5" w:rsidRPr="003C7E8C" w:rsidRDefault="009E7AD5" w:rsidP="009E7AD5">
      <w:pPr>
        <w:pStyle w:val="ListParagraph"/>
        <w:rPr>
          <w:rFonts w:asciiTheme="minorHAnsi" w:hAnsiTheme="minorHAnsi" w:cs="Arial"/>
          <w:iCs/>
          <w:color w:val="000000"/>
        </w:rPr>
      </w:pPr>
    </w:p>
    <w:p w14:paraId="310496D4"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Cancellations</w:t>
      </w:r>
    </w:p>
    <w:p w14:paraId="181B1CB5" w14:textId="77777777" w:rsidR="009E7AD5" w:rsidRPr="003C7E8C" w:rsidRDefault="009E7AD5" w:rsidP="009E7AD5">
      <w:pPr>
        <w:pStyle w:val="ListParagraph"/>
        <w:rPr>
          <w:rFonts w:asciiTheme="minorHAnsi" w:hAnsiTheme="minorHAnsi" w:cs="Arial"/>
          <w:iCs/>
          <w:color w:val="000000"/>
        </w:rPr>
      </w:pPr>
    </w:p>
    <w:p w14:paraId="63290F7D"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 xml:space="preserve">Review </w:t>
      </w:r>
    </w:p>
    <w:p w14:paraId="3944100B" w14:textId="77777777" w:rsidR="009E7AD5" w:rsidRPr="003C7E8C" w:rsidRDefault="009E7AD5" w:rsidP="009E7AD5">
      <w:pPr>
        <w:pStyle w:val="ListParagraph"/>
        <w:rPr>
          <w:rFonts w:asciiTheme="minorHAnsi" w:hAnsiTheme="minorHAnsi" w:cs="Arial"/>
          <w:iCs/>
          <w:color w:val="000000"/>
        </w:rPr>
      </w:pPr>
    </w:p>
    <w:p w14:paraId="0328437A"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A – Charges</w:t>
      </w:r>
    </w:p>
    <w:p w14:paraId="3AB14BC1" w14:textId="77777777" w:rsidR="00436F49" w:rsidRPr="003C7E8C" w:rsidRDefault="00436F49" w:rsidP="00436F49">
      <w:pPr>
        <w:pStyle w:val="ListParagraph"/>
        <w:rPr>
          <w:rFonts w:asciiTheme="minorHAnsi" w:hAnsiTheme="minorHAnsi" w:cs="Arial"/>
          <w:iCs/>
          <w:color w:val="000000"/>
        </w:rPr>
      </w:pPr>
    </w:p>
    <w:p w14:paraId="3EB3F9F1" w14:textId="77777777" w:rsidR="00436F49" w:rsidRPr="003C7E8C" w:rsidRDefault="00436F49"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B – Application form for the Hire of the School Premises</w:t>
      </w:r>
    </w:p>
    <w:p w14:paraId="19886054" w14:textId="77777777" w:rsidR="009E7AD5" w:rsidRPr="003C7E8C" w:rsidRDefault="009E7AD5" w:rsidP="007078BC">
      <w:pPr>
        <w:autoSpaceDE w:val="0"/>
        <w:autoSpaceDN w:val="0"/>
        <w:adjustRightInd w:val="0"/>
        <w:spacing w:after="0" w:line="240" w:lineRule="auto"/>
        <w:rPr>
          <w:rFonts w:cs="Arial"/>
          <w:i/>
          <w:iCs/>
          <w:color w:val="000000"/>
        </w:rPr>
      </w:pPr>
    </w:p>
    <w:p w14:paraId="1FE43ED3" w14:textId="77777777" w:rsidR="00C9022E" w:rsidRPr="003C7E8C" w:rsidRDefault="00C9022E" w:rsidP="007078BC">
      <w:pPr>
        <w:autoSpaceDE w:val="0"/>
        <w:autoSpaceDN w:val="0"/>
        <w:adjustRightInd w:val="0"/>
        <w:spacing w:after="0" w:line="240" w:lineRule="auto"/>
        <w:rPr>
          <w:rFonts w:cs="Arial"/>
          <w:i/>
          <w:iCs/>
          <w:color w:val="000000"/>
        </w:rPr>
      </w:pPr>
    </w:p>
    <w:p w14:paraId="124AE2FF" w14:textId="77777777" w:rsidR="00C9022E" w:rsidRPr="003C7E8C" w:rsidRDefault="00C9022E" w:rsidP="007078BC">
      <w:pPr>
        <w:autoSpaceDE w:val="0"/>
        <w:autoSpaceDN w:val="0"/>
        <w:adjustRightInd w:val="0"/>
        <w:spacing w:after="0" w:line="240" w:lineRule="auto"/>
        <w:rPr>
          <w:rFonts w:cs="Arial"/>
          <w:i/>
          <w:iCs/>
          <w:color w:val="000000"/>
        </w:rPr>
      </w:pPr>
    </w:p>
    <w:p w14:paraId="5DF308E8" w14:textId="77777777" w:rsidR="00C9022E" w:rsidRPr="003C7E8C" w:rsidRDefault="00C9022E" w:rsidP="007078BC">
      <w:pPr>
        <w:autoSpaceDE w:val="0"/>
        <w:autoSpaceDN w:val="0"/>
        <w:adjustRightInd w:val="0"/>
        <w:spacing w:after="0" w:line="240" w:lineRule="auto"/>
        <w:rPr>
          <w:rFonts w:cs="Arial"/>
          <w:i/>
          <w:iCs/>
          <w:color w:val="000000"/>
        </w:rPr>
      </w:pPr>
    </w:p>
    <w:p w14:paraId="4FA995EE" w14:textId="77777777" w:rsidR="00C9022E" w:rsidRPr="003C7E8C" w:rsidRDefault="00C9022E" w:rsidP="007078BC">
      <w:pPr>
        <w:autoSpaceDE w:val="0"/>
        <w:autoSpaceDN w:val="0"/>
        <w:adjustRightInd w:val="0"/>
        <w:spacing w:after="0" w:line="240" w:lineRule="auto"/>
        <w:rPr>
          <w:rFonts w:cs="Arial"/>
          <w:i/>
          <w:iCs/>
          <w:color w:val="000000"/>
        </w:rPr>
      </w:pPr>
    </w:p>
    <w:p w14:paraId="37E9A9A6" w14:textId="77777777" w:rsidR="00C9022E" w:rsidRPr="003C7E8C" w:rsidRDefault="00C9022E" w:rsidP="007078BC">
      <w:pPr>
        <w:autoSpaceDE w:val="0"/>
        <w:autoSpaceDN w:val="0"/>
        <w:adjustRightInd w:val="0"/>
        <w:spacing w:after="0" w:line="240" w:lineRule="auto"/>
        <w:rPr>
          <w:rFonts w:cs="Arial"/>
          <w:i/>
          <w:iCs/>
          <w:color w:val="000000"/>
        </w:rPr>
      </w:pPr>
    </w:p>
    <w:p w14:paraId="1A1E0525" w14:textId="77777777" w:rsidR="00C9022E" w:rsidRPr="003C7E8C" w:rsidRDefault="00C9022E" w:rsidP="007078BC">
      <w:pPr>
        <w:autoSpaceDE w:val="0"/>
        <w:autoSpaceDN w:val="0"/>
        <w:adjustRightInd w:val="0"/>
        <w:spacing w:after="0" w:line="240" w:lineRule="auto"/>
        <w:rPr>
          <w:rFonts w:cs="Arial"/>
          <w:i/>
          <w:iCs/>
          <w:color w:val="000000"/>
        </w:rPr>
      </w:pPr>
    </w:p>
    <w:p w14:paraId="0CB82CFE" w14:textId="77777777" w:rsidR="00C9022E" w:rsidRPr="003C7E8C" w:rsidRDefault="00C9022E" w:rsidP="007078BC">
      <w:pPr>
        <w:autoSpaceDE w:val="0"/>
        <w:autoSpaceDN w:val="0"/>
        <w:adjustRightInd w:val="0"/>
        <w:spacing w:after="0" w:line="240" w:lineRule="auto"/>
        <w:rPr>
          <w:rFonts w:cs="Arial"/>
          <w:i/>
          <w:iCs/>
          <w:color w:val="000000"/>
        </w:rPr>
      </w:pPr>
    </w:p>
    <w:p w14:paraId="10A2C9DE" w14:textId="77777777" w:rsidR="00AE190E" w:rsidRPr="003C7E8C" w:rsidRDefault="00AE190E">
      <w:pPr>
        <w:rPr>
          <w:rFonts w:eastAsia="Arial" w:cs="Arial"/>
          <w:b/>
          <w:bCs/>
          <w:spacing w:val="-1"/>
          <w:w w:val="105"/>
        </w:rPr>
      </w:pPr>
      <w:r w:rsidRPr="003C7E8C">
        <w:rPr>
          <w:rFonts w:cs="Arial"/>
          <w:spacing w:val="-1"/>
          <w:w w:val="105"/>
        </w:rPr>
        <w:br w:type="page"/>
      </w:r>
    </w:p>
    <w:p w14:paraId="502708F6" w14:textId="77777777" w:rsidR="003C7E8C" w:rsidRPr="003C7E8C" w:rsidRDefault="009E7AD5" w:rsidP="00F61C4D">
      <w:pPr>
        <w:pStyle w:val="Heading1"/>
        <w:numPr>
          <w:ilvl w:val="0"/>
          <w:numId w:val="28"/>
        </w:numPr>
        <w:tabs>
          <w:tab w:val="left" w:pos="465"/>
        </w:tabs>
        <w:spacing w:after="120"/>
        <w:ind w:hanging="292"/>
        <w:rPr>
          <w:rFonts w:asciiTheme="minorHAnsi" w:hAnsiTheme="minorHAnsi" w:cs="Arial"/>
          <w:sz w:val="22"/>
          <w:szCs w:val="22"/>
        </w:rPr>
      </w:pPr>
      <w:r w:rsidRPr="003C7E8C">
        <w:rPr>
          <w:rFonts w:asciiTheme="minorHAnsi" w:hAnsiTheme="minorHAnsi" w:cs="Arial"/>
          <w:spacing w:val="-1"/>
          <w:w w:val="105"/>
          <w:sz w:val="22"/>
          <w:szCs w:val="22"/>
          <w:lang w:val="en-GB"/>
        </w:rPr>
        <w:lastRenderedPageBreak/>
        <w:t>Introduction</w:t>
      </w:r>
    </w:p>
    <w:p w14:paraId="048FB1DE"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recognises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role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welcomes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leisure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purposes.</w:t>
      </w:r>
    </w:p>
    <w:p w14:paraId="17A745BA"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Use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by 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behalf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 (e.g.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a Friends or Parents Association)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subject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w:t>
      </w:r>
      <w:r w:rsidRPr="003C7E8C">
        <w:rPr>
          <w:rFonts w:asciiTheme="minorHAnsi" w:hAnsiTheme="minorHAnsi" w:cs="Arial"/>
          <w:spacing w:val="60"/>
          <w:w w:val="104"/>
          <w:sz w:val="22"/>
          <w:szCs w:val="22"/>
          <w:lang w:val="en-GB"/>
        </w:rPr>
        <w:t xml:space="preserve"> </w:t>
      </w:r>
      <w:r w:rsidRPr="003C7E8C">
        <w:rPr>
          <w:rFonts w:asciiTheme="minorHAnsi" w:hAnsiTheme="minorHAnsi" w:cs="Arial"/>
          <w:spacing w:val="-1"/>
          <w:w w:val="105"/>
          <w:sz w:val="22"/>
          <w:szCs w:val="22"/>
          <w:lang w:val="en-GB"/>
        </w:rPr>
        <w:t>charging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elements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policy.</w:t>
      </w:r>
    </w:p>
    <w:p w14:paraId="072AAD44" w14:textId="77777777" w:rsidR="009E7AD5" w:rsidRPr="003C7E8C" w:rsidRDefault="009E7AD5" w:rsidP="00F61C4D">
      <w:pPr>
        <w:pStyle w:val="BodyText"/>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sent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2"/>
          <w:w w:val="105"/>
          <w:sz w:val="22"/>
          <w:szCs w:val="22"/>
          <w:lang w:val="en-GB"/>
        </w:rPr>
        <w:t>with</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initial</w:t>
      </w:r>
      <w:r w:rsidRPr="003C7E8C">
        <w:rPr>
          <w:rFonts w:asciiTheme="minorHAnsi" w:hAnsiTheme="minorHAnsi" w:cs="Arial"/>
          <w:spacing w:val="81"/>
          <w:w w:val="104"/>
          <w:sz w:val="22"/>
          <w:szCs w:val="22"/>
          <w:lang w:val="en-GB"/>
        </w:rPr>
        <w:t xml:space="preserve"> </w:t>
      </w:r>
      <w:r w:rsidRPr="003C7E8C">
        <w:rPr>
          <w:rFonts w:asciiTheme="minorHAnsi" w:hAnsiTheme="minorHAnsi" w:cs="Arial"/>
          <w:spacing w:val="-1"/>
          <w:w w:val="105"/>
          <w:sz w:val="22"/>
          <w:szCs w:val="22"/>
          <w:lang w:val="en-GB"/>
        </w:rPr>
        <w:t>enquiry</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made.</w:t>
      </w:r>
    </w:p>
    <w:p w14:paraId="0B45C221" w14:textId="77777777" w:rsidR="00B83154" w:rsidRPr="003C7E8C" w:rsidRDefault="00B83154" w:rsidP="00F61C4D">
      <w:pPr>
        <w:pStyle w:val="BodyText"/>
        <w:rPr>
          <w:rFonts w:asciiTheme="minorHAnsi" w:hAnsiTheme="minorHAnsi" w:cs="Arial"/>
          <w:w w:val="105"/>
          <w:sz w:val="22"/>
          <w:szCs w:val="22"/>
          <w:lang w:val="en-GB"/>
        </w:rPr>
      </w:pPr>
    </w:p>
    <w:p w14:paraId="0E3516DA" w14:textId="77777777" w:rsidR="009E7AD5" w:rsidRPr="003C7E8C" w:rsidRDefault="009E7AD5" w:rsidP="00F61C4D">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Categories</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Lettings</w:t>
      </w:r>
    </w:p>
    <w:p w14:paraId="25BA58C7"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divided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6"/>
          <w:w w:val="105"/>
          <w:sz w:val="22"/>
          <w:szCs w:val="22"/>
          <w:lang w:val="en-GB"/>
        </w:rPr>
        <w:t xml:space="preserve"> </w:t>
      </w:r>
      <w:r w:rsidR="00E30B18" w:rsidRPr="003C7E8C">
        <w:rPr>
          <w:rFonts w:asciiTheme="minorHAnsi" w:hAnsiTheme="minorHAnsi" w:cs="Arial"/>
          <w:spacing w:val="-1"/>
          <w:w w:val="105"/>
          <w:sz w:val="22"/>
          <w:szCs w:val="22"/>
          <w:lang w:val="en-GB"/>
        </w:rPr>
        <w:t>two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categories:</w:t>
      </w:r>
    </w:p>
    <w:p w14:paraId="78EC8AE1" w14:textId="77777777" w:rsidR="009E7AD5" w:rsidRPr="003C7E8C" w:rsidRDefault="00C9022E" w:rsidP="00F61C4D">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 xml:space="preserve">Profit making organisation </w:t>
      </w:r>
    </w:p>
    <w:p w14:paraId="2598C99C" w14:textId="77777777" w:rsidR="00C9022E" w:rsidRPr="003C7E8C" w:rsidRDefault="00C9022E" w:rsidP="00F61C4D">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Non-profit making organisation</w:t>
      </w:r>
    </w:p>
    <w:p w14:paraId="717B207D" w14:textId="77777777" w:rsidR="00B83154" w:rsidRPr="003C7E8C" w:rsidRDefault="00B83154" w:rsidP="00F61C4D">
      <w:pPr>
        <w:pStyle w:val="ListParagraph"/>
        <w:spacing w:after="0" w:line="240" w:lineRule="auto"/>
        <w:rPr>
          <w:rFonts w:asciiTheme="minorHAnsi" w:hAnsiTheme="minorHAnsi" w:cs="Arial"/>
        </w:rPr>
      </w:pPr>
    </w:p>
    <w:p w14:paraId="1B9A4BCE" w14:textId="77777777" w:rsidR="009E7AD5" w:rsidRPr="003C7E8C" w:rsidRDefault="009E7AD5" w:rsidP="00F61C4D">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Availability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Premises</w:t>
      </w:r>
    </w:p>
    <w:p w14:paraId="095AE300" w14:textId="77777777" w:rsidR="009E7AD5" w:rsidRPr="003C7E8C" w:rsidRDefault="009E7AD5" w:rsidP="00F61C4D">
      <w:pPr>
        <w:pStyle w:val="BodyText"/>
        <w:rPr>
          <w:rFonts w:asciiTheme="minorHAnsi" w:hAnsiTheme="minorHAnsi" w:cs="Arial"/>
          <w:w w:val="105"/>
          <w:sz w:val="22"/>
          <w:szCs w:val="22"/>
          <w:lang w:val="en-GB"/>
        </w:rPr>
      </w:pPr>
      <w:r w:rsidRPr="003C7E8C">
        <w:rPr>
          <w:rFonts w:asciiTheme="minorHAnsi" w:hAnsiTheme="minorHAnsi" w:cs="Arial"/>
          <w:spacing w:val="-1"/>
          <w:w w:val="105"/>
          <w:sz w:val="22"/>
          <w:szCs w:val="22"/>
          <w:lang w:val="en-GB"/>
        </w:rPr>
        <w:t>Designated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unless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00C13E4D" w:rsidRPr="003C7E8C">
        <w:rPr>
          <w:rFonts w:asciiTheme="minorHAnsi" w:hAnsiTheme="minorHAnsi" w:cs="Arial"/>
          <w:w w:val="105"/>
          <w:sz w:val="22"/>
          <w:szCs w:val="22"/>
          <w:lang w:val="en-GB"/>
        </w:rPr>
        <w:t xml:space="preserve">  In these instances we will endeavo</w:t>
      </w:r>
      <w:r w:rsidR="00E90B5C" w:rsidRPr="003C7E8C">
        <w:rPr>
          <w:rFonts w:asciiTheme="minorHAnsi" w:hAnsiTheme="minorHAnsi" w:cs="Arial"/>
          <w:w w:val="105"/>
          <w:sz w:val="22"/>
          <w:szCs w:val="22"/>
          <w:lang w:val="en-GB"/>
        </w:rPr>
        <w:t>u</w:t>
      </w:r>
      <w:r w:rsidR="00C13E4D" w:rsidRPr="003C7E8C">
        <w:rPr>
          <w:rFonts w:asciiTheme="minorHAnsi" w:hAnsiTheme="minorHAnsi" w:cs="Arial"/>
          <w:w w:val="105"/>
          <w:sz w:val="22"/>
          <w:szCs w:val="22"/>
          <w:lang w:val="en-GB"/>
        </w:rPr>
        <w:t>r to give as much notice as possible.</w:t>
      </w:r>
    </w:p>
    <w:p w14:paraId="7EC31D36" w14:textId="77777777" w:rsidR="00B83154" w:rsidRPr="003C7E8C" w:rsidRDefault="00B83154" w:rsidP="00F61C4D">
      <w:pPr>
        <w:pStyle w:val="BodyText"/>
        <w:rPr>
          <w:rFonts w:asciiTheme="minorHAnsi" w:hAnsiTheme="minorHAnsi" w:cs="Arial"/>
          <w:sz w:val="22"/>
          <w:szCs w:val="22"/>
          <w:lang w:val="en-GB"/>
        </w:rPr>
      </w:pPr>
    </w:p>
    <w:p w14:paraId="1E4492E3"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Charges</w:t>
      </w:r>
    </w:p>
    <w:p w14:paraId="47C3C217"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make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4"/>
          <w:w w:val="104"/>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vary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according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category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laid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Appendix</w:t>
      </w:r>
      <w:r w:rsidRPr="003C7E8C">
        <w:rPr>
          <w:rFonts w:asciiTheme="minorHAnsi" w:hAnsiTheme="minorHAnsi" w:cs="Arial"/>
          <w:spacing w:val="-2"/>
          <w:w w:val="105"/>
          <w:sz w:val="22"/>
          <w:szCs w:val="22"/>
          <w:lang w:val="en-GB"/>
        </w:rPr>
        <w:t xml:space="preserve"> A.</w:t>
      </w:r>
    </w:p>
    <w:p w14:paraId="3BF9CBF7" w14:textId="77777777" w:rsidR="009E7AD5" w:rsidRPr="003C7E8C" w:rsidRDefault="009E7AD5" w:rsidP="00F61C4D">
      <w:pPr>
        <w:spacing w:after="0" w:line="240" w:lineRule="auto"/>
        <w:rPr>
          <w:rFonts w:cs="Arial"/>
        </w:rPr>
      </w:pPr>
    </w:p>
    <w:p w14:paraId="791293E0"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3"/>
          <w:w w:val="105"/>
          <w:sz w:val="22"/>
          <w:szCs w:val="22"/>
          <w:lang w:val="en-GB"/>
        </w:rPr>
        <w:t>VAT</w:t>
      </w:r>
    </w:p>
    <w:p w14:paraId="58BFEDB6"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spacing w:val="-1"/>
          <w:w w:val="105"/>
          <w:sz w:val="22"/>
          <w:szCs w:val="22"/>
          <w:lang w:val="en-GB"/>
        </w:rPr>
        <w:t>VAT</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normally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chargeable</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lettings</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sports</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concession</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from</w:t>
      </w:r>
      <w:r w:rsidR="000E414C" w:rsidRPr="003C7E8C">
        <w:rPr>
          <w:rFonts w:asciiTheme="minorHAnsi" w:hAnsiTheme="minorHAnsi" w:cs="Arial"/>
          <w:sz w:val="22"/>
          <w:szCs w:val="22"/>
          <w:lang w:val="en-GB"/>
        </w:rPr>
        <w:t xml:space="preserve"> </w:t>
      </w:r>
      <w:r w:rsidRPr="003C7E8C">
        <w:rPr>
          <w:rFonts w:asciiTheme="minorHAnsi" w:hAnsiTheme="minorHAnsi" w:cs="Arial"/>
          <w:spacing w:val="-1"/>
          <w:w w:val="105"/>
          <w:sz w:val="22"/>
          <w:szCs w:val="22"/>
          <w:lang w:val="en-GB"/>
        </w:rPr>
        <w:t>H.M.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Revenue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&amp;</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Customs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certain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met).</w:t>
      </w:r>
    </w:p>
    <w:p w14:paraId="560F4A57" w14:textId="77777777" w:rsidR="009E7AD5" w:rsidRPr="003C7E8C" w:rsidRDefault="009E7AD5" w:rsidP="00F61C4D">
      <w:pPr>
        <w:pStyle w:val="Heading1"/>
        <w:tabs>
          <w:tab w:val="left" w:pos="465"/>
        </w:tabs>
        <w:ind w:left="0" w:firstLine="0"/>
        <w:rPr>
          <w:rFonts w:asciiTheme="minorHAnsi" w:eastAsiaTheme="minorHAnsi" w:hAnsiTheme="minorHAnsi" w:cs="Arial"/>
          <w:b w:val="0"/>
          <w:bCs w:val="0"/>
          <w:sz w:val="22"/>
          <w:szCs w:val="22"/>
          <w:lang w:val="en-GB"/>
        </w:rPr>
      </w:pPr>
    </w:p>
    <w:p w14:paraId="23A3C2AD"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Procedures</w:t>
      </w:r>
    </w:p>
    <w:p w14:paraId="5C701CDF" w14:textId="46B16966" w:rsidR="009E7AD5" w:rsidRPr="003C7E8C" w:rsidRDefault="009E7AD5" w:rsidP="00F61C4D">
      <w:pPr>
        <w:pStyle w:val="BodyText"/>
        <w:numPr>
          <w:ilvl w:val="0"/>
          <w:numId w:val="31"/>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forms,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from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submitted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the Business </w:t>
      </w:r>
      <w:r w:rsidR="00F61C4D">
        <w:rPr>
          <w:rFonts w:asciiTheme="minorHAnsi" w:hAnsiTheme="minorHAnsi" w:cs="Arial"/>
          <w:spacing w:val="-1"/>
          <w:w w:val="105"/>
          <w:sz w:val="22"/>
          <w:szCs w:val="22"/>
          <w:lang w:val="en-GB"/>
        </w:rPr>
        <w:t>Manager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3"/>
          <w:w w:val="105"/>
          <w:sz w:val="22"/>
          <w:szCs w:val="22"/>
          <w:lang w:val="en-GB"/>
        </w:rPr>
        <w:t>at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least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two </w:t>
      </w:r>
      <w:r w:rsidRPr="003C7E8C">
        <w:rPr>
          <w:rFonts w:asciiTheme="minorHAnsi" w:hAnsiTheme="minorHAnsi" w:cs="Arial"/>
          <w:w w:val="105"/>
          <w:sz w:val="22"/>
          <w:szCs w:val="22"/>
          <w:lang w:val="en-GB"/>
        </w:rPr>
        <w:t>weeks</w:t>
      </w:r>
      <w:r w:rsidRPr="003C7E8C">
        <w:rPr>
          <w:rFonts w:asciiTheme="minorHAnsi" w:hAnsiTheme="minorHAnsi" w:cs="Arial"/>
          <w:spacing w:val="57"/>
          <w:w w:val="104"/>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proposed letting. </w:t>
      </w:r>
      <w:r w:rsidRPr="003C7E8C">
        <w:rPr>
          <w:rFonts w:asciiTheme="minorHAnsi" w:hAnsiTheme="minorHAnsi" w:cs="Arial"/>
          <w:w w:val="105"/>
          <w:sz w:val="22"/>
          <w:szCs w:val="22"/>
          <w:lang w:val="en-GB"/>
        </w:rPr>
        <w:t xml:space="preserve">In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case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block</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bookings,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four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weeks’</w:t>
      </w:r>
      <w:r w:rsidRPr="003C7E8C">
        <w:rPr>
          <w:rFonts w:asciiTheme="minorHAnsi" w:hAnsiTheme="minorHAnsi" w:cs="Arial"/>
          <w:spacing w:val="-1"/>
          <w:w w:val="105"/>
          <w:sz w:val="22"/>
          <w:szCs w:val="22"/>
          <w:lang w:val="en-GB"/>
        </w:rPr>
        <w:t xml:space="preserve"> notice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00586DBF" w:rsidRPr="003C7E8C">
        <w:rPr>
          <w:rFonts w:asciiTheme="minorHAnsi" w:hAnsiTheme="minorHAnsi" w:cs="Arial"/>
          <w:w w:val="105"/>
          <w:sz w:val="22"/>
          <w:szCs w:val="22"/>
          <w:lang w:val="en-GB"/>
        </w:rPr>
        <w:t xml:space="preserve"> 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83"/>
          <w:w w:val="104"/>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return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completed</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60"/>
          <w:w w:val="104"/>
          <w:sz w:val="22"/>
          <w:szCs w:val="22"/>
          <w:lang w:val="en-GB"/>
        </w:rPr>
        <w:t xml:space="preserve"> </w:t>
      </w:r>
      <w:r w:rsidRPr="003C7E8C">
        <w:rPr>
          <w:rFonts w:asciiTheme="minorHAnsi" w:hAnsiTheme="minorHAnsi" w:cs="Arial"/>
          <w:w w:val="105"/>
          <w:sz w:val="22"/>
          <w:szCs w:val="22"/>
          <w:lang w:val="en-GB"/>
        </w:rPr>
        <w:t>can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accepted.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acceptance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return of</w:t>
      </w:r>
      <w:r w:rsidRPr="003C7E8C">
        <w:rPr>
          <w:rFonts w:asciiTheme="minorHAnsi" w:hAnsiTheme="minorHAnsi" w:cs="Arial"/>
          <w:spacing w:val="4"/>
          <w:w w:val="105"/>
          <w:sz w:val="22"/>
          <w:szCs w:val="22"/>
          <w:lang w:val="en-GB"/>
        </w:rPr>
        <w:t xml:space="preserve"> </w:t>
      </w:r>
      <w:r w:rsidR="000E414C" w:rsidRPr="003C7E8C">
        <w:rPr>
          <w:rFonts w:asciiTheme="minorHAnsi" w:hAnsiTheme="minorHAnsi" w:cs="Arial"/>
          <w:spacing w:val="-1"/>
          <w:w w:val="105"/>
          <w:sz w:val="22"/>
          <w:szCs w:val="22"/>
          <w:lang w:val="en-GB"/>
        </w:rPr>
        <w:t>the return of photocopy 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 xml:space="preserve">form </w:t>
      </w:r>
      <w:r w:rsidRPr="003C7E8C">
        <w:rPr>
          <w:rFonts w:asciiTheme="minorHAnsi" w:hAnsiTheme="minorHAnsi" w:cs="Arial"/>
          <w:spacing w:val="-1"/>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Hirer.</w:t>
      </w:r>
    </w:p>
    <w:p w14:paraId="54106F6D" w14:textId="77777777" w:rsidR="009E7AD5" w:rsidRPr="003C7E8C" w:rsidRDefault="009E7AD5" w:rsidP="00F61C4D">
      <w:pPr>
        <w:pStyle w:val="BodyText"/>
        <w:numPr>
          <w:ilvl w:val="0"/>
          <w:numId w:val="31"/>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All</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merits,</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taking</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consideration</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suitability</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1"/>
          <w:w w:val="104"/>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 xml:space="preserve">Trust </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to:</w:t>
      </w:r>
    </w:p>
    <w:p w14:paraId="158F8F54"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refuse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without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giving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reason</w:t>
      </w:r>
    </w:p>
    <w:p w14:paraId="3F7A3E1E"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have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representative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function</w:t>
      </w:r>
    </w:p>
    <w:p w14:paraId="4FADCC01"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terminate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properly</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conducted</w:t>
      </w:r>
      <w:r w:rsidR="00610ACC" w:rsidRPr="003C7E8C">
        <w:rPr>
          <w:rFonts w:asciiTheme="minorHAnsi" w:hAnsiTheme="minorHAnsi" w:cs="Arial"/>
          <w:spacing w:val="-1"/>
          <w:w w:val="105"/>
          <w:sz w:val="22"/>
          <w:szCs w:val="22"/>
          <w:lang w:val="en-GB"/>
        </w:rPr>
        <w:t>, without notice</w:t>
      </w:r>
    </w:p>
    <w:p w14:paraId="59782AAA" w14:textId="77777777" w:rsidR="00E90B5C" w:rsidRPr="003C7E8C" w:rsidRDefault="00E90B5C" w:rsidP="00F61C4D">
      <w:pPr>
        <w:pStyle w:val="BodyText"/>
        <w:numPr>
          <w:ilvl w:val="1"/>
          <w:numId w:val="32"/>
        </w:numPr>
        <w:tabs>
          <w:tab w:val="left" w:pos="705"/>
        </w:tabs>
        <w:rPr>
          <w:rFonts w:asciiTheme="minorHAnsi" w:hAnsiTheme="minorHAnsi" w:cs="Arial"/>
          <w:sz w:val="22"/>
          <w:szCs w:val="22"/>
        </w:rPr>
      </w:pPr>
      <w:r w:rsidRPr="003C7E8C">
        <w:rPr>
          <w:rFonts w:asciiTheme="minorHAnsi" w:hAnsiTheme="minorHAnsi" w:cs="Arial"/>
          <w:sz w:val="22"/>
          <w:szCs w:val="22"/>
        </w:rPr>
        <w:t>Set a probationary period of 3 months for new regular lettings.</w:t>
      </w:r>
    </w:p>
    <w:p w14:paraId="72098F9A" w14:textId="77777777" w:rsidR="009E7AD5" w:rsidRPr="003C7E8C" w:rsidRDefault="009E7AD5" w:rsidP="00F61C4D">
      <w:pPr>
        <w:pStyle w:val="BodyText"/>
        <w:numPr>
          <w:ilvl w:val="0"/>
          <w:numId w:val="27"/>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Letting</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fees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 xml:space="preserve">will be </w:t>
      </w:r>
      <w:r w:rsidRPr="003C7E8C">
        <w:rPr>
          <w:rFonts w:asciiTheme="minorHAnsi" w:hAnsiTheme="minorHAnsi" w:cs="Arial"/>
          <w:spacing w:val="-1"/>
          <w:w w:val="105"/>
          <w:sz w:val="22"/>
          <w:szCs w:val="22"/>
          <w:lang w:val="en-GB"/>
        </w:rPr>
        <w:t>reviewed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annually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2"/>
          <w:w w:val="105"/>
          <w:sz w:val="22"/>
          <w:szCs w:val="22"/>
          <w:lang w:val="en-GB"/>
        </w:rPr>
        <w:t>Body.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2"/>
          <w:w w:val="105"/>
          <w:sz w:val="22"/>
          <w:szCs w:val="22"/>
          <w:lang w:val="en-GB"/>
        </w:rPr>
        <w:t>When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63"/>
          <w:w w:val="104"/>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made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prior</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In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case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regular</w:t>
      </w:r>
      <w:r w:rsidRPr="003C7E8C">
        <w:rPr>
          <w:rFonts w:asciiTheme="minorHAnsi" w:hAnsiTheme="minorHAnsi" w:cs="Arial"/>
          <w:spacing w:val="72"/>
          <w:w w:val="104"/>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term.</w:t>
      </w:r>
    </w:p>
    <w:p w14:paraId="73D6EA99" w14:textId="77777777" w:rsidR="00AE190E" w:rsidRPr="003C7E8C" w:rsidRDefault="00AE190E" w:rsidP="00F61C4D">
      <w:pPr>
        <w:spacing w:after="0" w:line="240" w:lineRule="auto"/>
        <w:rPr>
          <w:rFonts w:eastAsia="Arial" w:cs="Arial"/>
          <w:b/>
          <w:bCs/>
          <w:w w:val="105"/>
        </w:rPr>
      </w:pPr>
    </w:p>
    <w:p w14:paraId="64F48AA7" w14:textId="77777777" w:rsidR="00306A42" w:rsidRDefault="00306A42" w:rsidP="00F61C4D">
      <w:pPr>
        <w:spacing w:line="240" w:lineRule="auto"/>
        <w:rPr>
          <w:rFonts w:eastAsia="Arial" w:cs="Arial"/>
          <w:b/>
          <w:bCs/>
          <w:w w:val="105"/>
        </w:rPr>
      </w:pPr>
      <w:r>
        <w:rPr>
          <w:rFonts w:cs="Arial"/>
          <w:w w:val="105"/>
        </w:rPr>
        <w:br w:type="page"/>
      </w:r>
    </w:p>
    <w:p w14:paraId="16F2DFE7" w14:textId="4302FEC4" w:rsidR="009E7AD5" w:rsidRPr="003C7E8C" w:rsidRDefault="009E7AD5" w:rsidP="00F61C4D">
      <w:pPr>
        <w:pStyle w:val="Heading1"/>
        <w:ind w:left="0" w:firstLine="0"/>
        <w:rPr>
          <w:rFonts w:asciiTheme="minorHAnsi" w:hAnsiTheme="minorHAnsi" w:cs="Arial"/>
          <w:b w:val="0"/>
          <w:bCs w:val="0"/>
          <w:sz w:val="22"/>
          <w:szCs w:val="22"/>
          <w:lang w:val="en-GB"/>
        </w:rPr>
      </w:pPr>
      <w:r w:rsidRPr="003C7E8C">
        <w:rPr>
          <w:rFonts w:asciiTheme="minorHAnsi" w:hAnsiTheme="minorHAnsi" w:cs="Arial"/>
          <w:w w:val="105"/>
          <w:sz w:val="22"/>
          <w:szCs w:val="22"/>
          <w:lang w:val="en-GB"/>
        </w:rPr>
        <w:lastRenderedPageBreak/>
        <w:t>CONDITIONS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USE</w:t>
      </w:r>
    </w:p>
    <w:p w14:paraId="7E845F2E" w14:textId="77777777" w:rsidR="009E7AD5" w:rsidRPr="003C7E8C" w:rsidRDefault="009E7AD5" w:rsidP="00F61C4D">
      <w:pPr>
        <w:spacing w:after="0" w:line="240" w:lineRule="auto"/>
        <w:rPr>
          <w:rFonts w:cs="Arial"/>
        </w:rPr>
      </w:pPr>
    </w:p>
    <w:p w14:paraId="374465BE" w14:textId="77777777" w:rsidR="009E7AD5" w:rsidRPr="003C7E8C" w:rsidRDefault="009E7AD5" w:rsidP="00F61C4D">
      <w:pPr>
        <w:widowControl w:val="0"/>
        <w:numPr>
          <w:ilvl w:val="0"/>
          <w:numId w:val="28"/>
        </w:numPr>
        <w:tabs>
          <w:tab w:val="left" w:pos="465"/>
        </w:tabs>
        <w:spacing w:after="120" w:line="240" w:lineRule="auto"/>
        <w:ind w:hanging="292"/>
        <w:rPr>
          <w:rFonts w:eastAsia="Arial" w:cs="Arial"/>
        </w:rPr>
      </w:pPr>
      <w:r w:rsidRPr="003C7E8C">
        <w:rPr>
          <w:rFonts w:cs="Arial"/>
          <w:b/>
          <w:spacing w:val="-1"/>
          <w:w w:val="105"/>
        </w:rPr>
        <w:t>Security</w:t>
      </w:r>
      <w:r w:rsidRPr="003C7E8C">
        <w:rPr>
          <w:rFonts w:cs="Arial"/>
          <w:b/>
          <w:spacing w:val="-10"/>
          <w:w w:val="105"/>
        </w:rPr>
        <w:t xml:space="preserve"> </w:t>
      </w:r>
      <w:r w:rsidRPr="003C7E8C">
        <w:rPr>
          <w:rFonts w:cs="Arial"/>
          <w:b/>
          <w:w w:val="105"/>
        </w:rPr>
        <w:t>of</w:t>
      </w:r>
      <w:r w:rsidRPr="003C7E8C">
        <w:rPr>
          <w:rFonts w:cs="Arial"/>
          <w:b/>
          <w:spacing w:val="-7"/>
          <w:w w:val="105"/>
        </w:rPr>
        <w:t xml:space="preserve"> </w:t>
      </w:r>
      <w:r w:rsidRPr="003C7E8C">
        <w:rPr>
          <w:rFonts w:cs="Arial"/>
          <w:b/>
          <w:w w:val="105"/>
        </w:rPr>
        <w:t>the</w:t>
      </w:r>
      <w:r w:rsidRPr="003C7E8C">
        <w:rPr>
          <w:rFonts w:cs="Arial"/>
          <w:b/>
          <w:spacing w:val="-8"/>
          <w:w w:val="105"/>
        </w:rPr>
        <w:t xml:space="preserve"> </w:t>
      </w:r>
      <w:r w:rsidRPr="003C7E8C">
        <w:rPr>
          <w:rFonts w:cs="Arial"/>
          <w:b/>
          <w:spacing w:val="-1"/>
          <w:w w:val="105"/>
        </w:rPr>
        <w:t>Premises</w:t>
      </w:r>
    </w:p>
    <w:p w14:paraId="55FFF194" w14:textId="77777777" w:rsidR="009E7AD5" w:rsidRPr="003C7E8C" w:rsidRDefault="009E7AD5" w:rsidP="00F61C4D">
      <w:pPr>
        <w:pStyle w:val="BodyText"/>
        <w:ind w:left="172"/>
        <w:rPr>
          <w:rFonts w:asciiTheme="minorHAnsi" w:hAnsiTheme="minorHAnsi" w:cs="Arial"/>
          <w:sz w:val="22"/>
          <w:szCs w:val="22"/>
          <w:lang w:val="en-GB"/>
        </w:rPr>
      </w:pPr>
      <w:r w:rsidRPr="003C7E8C">
        <w:rPr>
          <w:rFonts w:asciiTheme="minorHAnsi" w:hAnsiTheme="minorHAnsi" w:cs="Arial"/>
          <w:spacing w:val="-1"/>
          <w:w w:val="105"/>
          <w:sz w:val="22"/>
          <w:szCs w:val="22"/>
          <w:lang w:val="en-GB"/>
        </w:rPr>
        <w:t>Entrance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via</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Entrance,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opened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 xml:space="preserve">school </w:t>
      </w:r>
      <w:r w:rsidRPr="003C7E8C">
        <w:rPr>
          <w:rFonts w:asciiTheme="minorHAnsi" w:hAnsiTheme="minorHAnsi" w:cs="Arial"/>
          <w:spacing w:val="-1"/>
          <w:w w:val="105"/>
          <w:sz w:val="22"/>
          <w:szCs w:val="22"/>
          <w:lang w:val="en-GB"/>
        </w:rPr>
        <w:t>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agreed</w:t>
      </w:r>
      <w:r w:rsidRPr="003C7E8C">
        <w:rPr>
          <w:rFonts w:asciiTheme="minorHAnsi" w:hAnsiTheme="minorHAnsi" w:cs="Arial"/>
          <w:spacing w:val="87"/>
          <w:w w:val="104"/>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security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reasons,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keys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1"/>
          <w:w w:val="105"/>
          <w:sz w:val="22"/>
          <w:szCs w:val="22"/>
          <w:lang w:val="en-GB"/>
        </w:rPr>
        <w:t xml:space="preserve"> be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 Hirer.</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 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
          <w:w w:val="105"/>
          <w:sz w:val="22"/>
          <w:szCs w:val="22"/>
          <w:lang w:val="en-GB"/>
        </w:rPr>
        <w:t xml:space="preserve"> 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responsibility</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secure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00610ACC" w:rsidRPr="003C7E8C">
        <w:rPr>
          <w:rFonts w:asciiTheme="minorHAnsi" w:hAnsiTheme="minorHAnsi" w:cs="Arial"/>
          <w:spacing w:val="-1"/>
          <w:w w:val="105"/>
          <w:sz w:val="22"/>
          <w:szCs w:val="22"/>
          <w:lang w:val="en-GB"/>
        </w:rPr>
        <w:t>by ensuring that all entrances and exits are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members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inside.</w:t>
      </w:r>
    </w:p>
    <w:p w14:paraId="56E3A683" w14:textId="77777777" w:rsidR="00B83154" w:rsidRPr="003C7E8C" w:rsidRDefault="00B83154" w:rsidP="00F61C4D">
      <w:pPr>
        <w:spacing w:after="0" w:line="240" w:lineRule="auto"/>
        <w:rPr>
          <w:rFonts w:eastAsia="Arial" w:cs="Arial"/>
          <w:b/>
          <w:bCs/>
          <w:spacing w:val="-1"/>
          <w:w w:val="105"/>
        </w:rPr>
      </w:pPr>
    </w:p>
    <w:p w14:paraId="7677D112" w14:textId="77777777" w:rsidR="009E7AD5" w:rsidRPr="00F61C4D" w:rsidRDefault="009E7AD5" w:rsidP="00F61C4D">
      <w:pPr>
        <w:pStyle w:val="Heading1"/>
        <w:numPr>
          <w:ilvl w:val="0"/>
          <w:numId w:val="28"/>
        </w:numPr>
        <w:tabs>
          <w:tab w:val="left" w:pos="465"/>
        </w:tabs>
        <w:spacing w:after="120"/>
        <w:ind w:hanging="292"/>
        <w:rPr>
          <w:rFonts w:asciiTheme="minorHAnsi" w:hAnsiTheme="minorHAnsi" w:cstheme="minorHAnsi"/>
          <w:b w:val="0"/>
          <w:bCs w:val="0"/>
          <w:sz w:val="22"/>
          <w:szCs w:val="22"/>
          <w:lang w:val="en-GB"/>
        </w:rPr>
      </w:pPr>
      <w:r w:rsidRPr="00F61C4D">
        <w:rPr>
          <w:rFonts w:asciiTheme="minorHAnsi" w:hAnsiTheme="minorHAnsi" w:cstheme="minorHAnsi"/>
          <w:spacing w:val="-1"/>
          <w:w w:val="105"/>
          <w:sz w:val="22"/>
          <w:szCs w:val="22"/>
          <w:lang w:val="en-GB"/>
        </w:rPr>
        <w:t>Use</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of</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Facilities</w:t>
      </w:r>
    </w:p>
    <w:p w14:paraId="6D9C8570" w14:textId="77777777" w:rsidR="00610ACC" w:rsidRPr="00F61C4D" w:rsidRDefault="009E7AD5"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w w:val="105"/>
          <w:sz w:val="22"/>
          <w:szCs w:val="22"/>
          <w:lang w:val="en-GB"/>
        </w:rPr>
        <w:t xml:space="preserve"> be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responsible</w:t>
      </w:r>
      <w:r w:rsidRPr="00F61C4D">
        <w:rPr>
          <w:rFonts w:asciiTheme="minorHAnsi" w:hAnsiTheme="minorHAnsi" w:cstheme="minorHAnsi"/>
          <w:w w:val="105"/>
          <w:sz w:val="22"/>
          <w:szCs w:val="22"/>
          <w:lang w:val="en-GB"/>
        </w:rPr>
        <w:t xml:space="preserve"> for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proper</w:t>
      </w:r>
      <w:r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w w:val="105"/>
          <w:sz w:val="22"/>
          <w:szCs w:val="22"/>
          <w:lang w:val="en-GB"/>
        </w:rPr>
        <w:t>use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of</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w w:val="105"/>
          <w:sz w:val="22"/>
          <w:szCs w:val="22"/>
          <w:lang w:val="en-GB"/>
        </w:rPr>
        <w:t xml:space="preserve"> school</w:t>
      </w:r>
      <w:r w:rsidRPr="00F61C4D">
        <w:rPr>
          <w:rFonts w:asciiTheme="minorHAnsi" w:hAnsiTheme="minorHAnsi" w:cstheme="minorHAnsi"/>
          <w:spacing w:val="-1"/>
          <w:w w:val="105"/>
          <w:sz w:val="22"/>
          <w:szCs w:val="22"/>
          <w:lang w:val="en-GB"/>
        </w:rPr>
        <w:t xml:space="preserve"> facilities</w:t>
      </w:r>
      <w:r w:rsidR="00610ACC" w:rsidRPr="00F61C4D">
        <w:rPr>
          <w:rFonts w:asciiTheme="minorHAnsi" w:hAnsiTheme="minorHAnsi" w:cstheme="minorHAnsi"/>
          <w:spacing w:val="-1"/>
          <w:w w:val="105"/>
          <w:sz w:val="22"/>
          <w:szCs w:val="22"/>
          <w:lang w:val="en-GB"/>
        </w:rPr>
        <w:t>.</w:t>
      </w:r>
    </w:p>
    <w:p w14:paraId="28B81B17" w14:textId="09641FD1" w:rsidR="00610ACC" w:rsidRPr="00F61C4D" w:rsidRDefault="009E7AD5"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spacing w:val="1"/>
          <w:w w:val="105"/>
          <w:sz w:val="22"/>
          <w:szCs w:val="22"/>
          <w:lang w:val="en-GB"/>
        </w:rPr>
        <w:t xml:space="preserve"> </w:t>
      </w:r>
      <w:r w:rsidR="00610ACC" w:rsidRPr="00F61C4D">
        <w:rPr>
          <w:rFonts w:asciiTheme="minorHAnsi" w:hAnsiTheme="minorHAnsi" w:cstheme="minorHAnsi"/>
          <w:spacing w:val="-1"/>
          <w:w w:val="105"/>
          <w:sz w:val="22"/>
          <w:szCs w:val="22"/>
          <w:lang w:val="en-GB"/>
        </w:rPr>
        <w:t>S</w:t>
      </w:r>
      <w:r w:rsidRPr="00F61C4D">
        <w:rPr>
          <w:rFonts w:asciiTheme="minorHAnsi" w:hAnsiTheme="minorHAnsi" w:cstheme="minorHAnsi"/>
          <w:spacing w:val="-1"/>
          <w:w w:val="105"/>
          <w:sz w:val="22"/>
          <w:szCs w:val="22"/>
          <w:lang w:val="en-GB"/>
        </w:rPr>
        <w:t>pecialist</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equipment</w:t>
      </w:r>
      <w:r w:rsidRPr="00F61C4D">
        <w:rPr>
          <w:rFonts w:asciiTheme="minorHAnsi" w:hAnsiTheme="minorHAnsi" w:cstheme="minorHAnsi"/>
          <w:spacing w:val="-1"/>
          <w:w w:val="105"/>
          <w:sz w:val="22"/>
          <w:szCs w:val="22"/>
          <w:lang w:val="en-GB"/>
        </w:rPr>
        <w:t xml:space="preserve"> is</w:t>
      </w:r>
      <w:r w:rsidR="00F61C4D"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spacing w:val="-1"/>
          <w:w w:val="105"/>
          <w:sz w:val="22"/>
          <w:szCs w:val="22"/>
          <w:lang w:val="en-GB"/>
        </w:rPr>
        <w:t>not</w:t>
      </w:r>
      <w:r w:rsidRPr="00F61C4D">
        <w:rPr>
          <w:rFonts w:asciiTheme="minorHAnsi" w:hAnsiTheme="minorHAnsi" w:cstheme="minorHAnsi"/>
          <w:spacing w:val="12"/>
          <w:w w:val="105"/>
          <w:sz w:val="22"/>
          <w:szCs w:val="22"/>
          <w:lang w:val="en-GB"/>
        </w:rPr>
        <w:t xml:space="preserve"> </w:t>
      </w:r>
      <w:r w:rsidRPr="00F61C4D">
        <w:rPr>
          <w:rFonts w:asciiTheme="minorHAnsi" w:hAnsiTheme="minorHAnsi" w:cstheme="minorHAnsi"/>
          <w:spacing w:val="-1"/>
          <w:w w:val="105"/>
          <w:sz w:val="22"/>
          <w:szCs w:val="22"/>
          <w:lang w:val="en-GB"/>
        </w:rPr>
        <w:t>available</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e.g.</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projectors,</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TV</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w w:val="105"/>
          <w:sz w:val="22"/>
          <w:szCs w:val="22"/>
          <w:lang w:val="en-GB"/>
        </w:rPr>
        <w:t>and</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1"/>
          <w:w w:val="105"/>
          <w:sz w:val="22"/>
          <w:szCs w:val="22"/>
          <w:lang w:val="en-GB"/>
        </w:rPr>
        <w:t>video</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spacing w:val="-1"/>
          <w:w w:val="105"/>
          <w:sz w:val="22"/>
          <w:szCs w:val="22"/>
          <w:lang w:val="en-GB"/>
        </w:rPr>
        <w:t>equipment,</w:t>
      </w:r>
      <w:r w:rsidRPr="00F61C4D">
        <w:rPr>
          <w:rFonts w:asciiTheme="minorHAnsi" w:hAnsiTheme="minorHAnsi" w:cstheme="minorHAnsi"/>
          <w:spacing w:val="10"/>
          <w:w w:val="105"/>
          <w:sz w:val="22"/>
          <w:szCs w:val="22"/>
          <w:lang w:val="en-GB"/>
        </w:rPr>
        <w:t xml:space="preserve"> </w:t>
      </w:r>
      <w:r w:rsidR="00610ACC" w:rsidRPr="00F61C4D">
        <w:rPr>
          <w:rFonts w:asciiTheme="minorHAnsi" w:hAnsiTheme="minorHAnsi" w:cstheme="minorHAnsi"/>
          <w:spacing w:val="10"/>
          <w:w w:val="105"/>
          <w:sz w:val="22"/>
          <w:szCs w:val="22"/>
          <w:lang w:val="en-GB"/>
        </w:rPr>
        <w:t>gym</w:t>
      </w:r>
      <w:r w:rsidR="00F61C4D" w:rsidRPr="00F61C4D">
        <w:rPr>
          <w:rFonts w:asciiTheme="minorHAnsi" w:hAnsiTheme="minorHAnsi" w:cstheme="minorHAnsi"/>
          <w:spacing w:val="10"/>
          <w:w w:val="105"/>
          <w:sz w:val="22"/>
          <w:szCs w:val="22"/>
          <w:lang w:val="en-GB"/>
        </w:rPr>
        <w:t xml:space="preserve"> </w:t>
      </w:r>
      <w:r w:rsidR="00610ACC" w:rsidRPr="00F61C4D">
        <w:rPr>
          <w:rFonts w:asciiTheme="minorHAnsi" w:hAnsiTheme="minorHAnsi" w:cstheme="minorHAnsi"/>
          <w:spacing w:val="10"/>
          <w:w w:val="105"/>
          <w:sz w:val="22"/>
          <w:szCs w:val="22"/>
          <w:lang w:val="en-GB"/>
        </w:rPr>
        <w:t xml:space="preserve">equipment, </w:t>
      </w:r>
      <w:r w:rsidRPr="00F61C4D">
        <w:rPr>
          <w:rFonts w:asciiTheme="minorHAnsi" w:hAnsiTheme="minorHAnsi" w:cstheme="minorHAnsi"/>
          <w:w w:val="105"/>
          <w:sz w:val="22"/>
          <w:szCs w:val="22"/>
          <w:lang w:val="en-GB"/>
        </w:rPr>
        <w:t>cookers</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etc,</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unless</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w w:val="105"/>
          <w:sz w:val="22"/>
          <w:szCs w:val="22"/>
          <w:lang w:val="en-GB"/>
        </w:rPr>
        <w:t>special</w:t>
      </w:r>
      <w:r w:rsidRPr="00F61C4D">
        <w:rPr>
          <w:rFonts w:asciiTheme="minorHAnsi" w:hAnsiTheme="minorHAnsi" w:cstheme="minorHAnsi"/>
          <w:spacing w:val="71"/>
          <w:w w:val="104"/>
          <w:sz w:val="22"/>
          <w:szCs w:val="22"/>
          <w:lang w:val="en-GB"/>
        </w:rPr>
        <w:t xml:space="preserve"> </w:t>
      </w:r>
      <w:r w:rsidRPr="00F61C4D">
        <w:rPr>
          <w:rFonts w:asciiTheme="minorHAnsi" w:hAnsiTheme="minorHAnsi" w:cstheme="minorHAnsi"/>
          <w:w w:val="105"/>
          <w:sz w:val="22"/>
          <w:szCs w:val="22"/>
          <w:lang w:val="en-GB"/>
        </w:rPr>
        <w:t>arrangements</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have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been</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made</w:t>
      </w:r>
      <w:r w:rsidR="00610ACC" w:rsidRPr="00F61C4D">
        <w:rPr>
          <w:rFonts w:asciiTheme="minorHAnsi" w:hAnsiTheme="minorHAnsi" w:cstheme="minorHAnsi"/>
          <w:w w:val="105"/>
          <w:sz w:val="22"/>
          <w:szCs w:val="22"/>
          <w:lang w:val="en-GB"/>
        </w:rPr>
        <w:t>.</w:t>
      </w:r>
    </w:p>
    <w:p w14:paraId="39F40F82" w14:textId="5821593F" w:rsidR="009E7AD5" w:rsidRPr="00F61C4D" w:rsidRDefault="00610ACC"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w w:val="105"/>
          <w:sz w:val="22"/>
          <w:szCs w:val="22"/>
          <w:lang w:val="en-GB"/>
        </w:rPr>
        <w:t>A</w:t>
      </w:r>
      <w:r w:rsidR="009E7AD5" w:rsidRPr="00F61C4D">
        <w:rPr>
          <w:rFonts w:asciiTheme="minorHAnsi" w:hAnsiTheme="minorHAnsi" w:cstheme="minorHAnsi"/>
          <w:w w:val="105"/>
          <w:sz w:val="22"/>
          <w:szCs w:val="22"/>
          <w:lang w:val="en-GB"/>
        </w:rPr>
        <w:t>ll</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reasonable</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spacing w:val="-1"/>
          <w:w w:val="105"/>
          <w:sz w:val="22"/>
          <w:szCs w:val="22"/>
          <w:lang w:val="en-GB"/>
        </w:rPr>
        <w:t>precautions</w:t>
      </w:r>
      <w:r w:rsidR="009E7AD5"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2"/>
          <w:w w:val="105"/>
          <w:sz w:val="22"/>
          <w:szCs w:val="22"/>
          <w:lang w:val="en-GB"/>
        </w:rPr>
        <w:t xml:space="preserve">must be taken </w:t>
      </w:r>
      <w:r w:rsidR="009E7AD5" w:rsidRPr="00F61C4D">
        <w:rPr>
          <w:rFonts w:asciiTheme="minorHAnsi" w:hAnsiTheme="minorHAnsi" w:cstheme="minorHAnsi"/>
          <w:spacing w:val="-1"/>
          <w:w w:val="105"/>
          <w:sz w:val="22"/>
          <w:szCs w:val="22"/>
          <w:lang w:val="en-GB"/>
        </w:rPr>
        <w:t>to</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spacing w:val="-1"/>
          <w:w w:val="105"/>
          <w:sz w:val="22"/>
          <w:szCs w:val="22"/>
          <w:lang w:val="en-GB"/>
        </w:rPr>
        <w:t>there</w:t>
      </w:r>
      <w:r w:rsidR="009E7AD5" w:rsidRPr="00F61C4D">
        <w:rPr>
          <w:rFonts w:asciiTheme="minorHAnsi" w:hAnsiTheme="minorHAnsi" w:cstheme="minorHAnsi"/>
          <w:spacing w:val="67"/>
          <w:w w:val="104"/>
          <w:sz w:val="22"/>
          <w:szCs w:val="22"/>
          <w:lang w:val="en-GB"/>
        </w:rPr>
        <w:t xml:space="preserve"> </w:t>
      </w:r>
      <w:r w:rsidR="009E7AD5" w:rsidRPr="00F61C4D">
        <w:rPr>
          <w:rFonts w:asciiTheme="minorHAnsi" w:hAnsiTheme="minorHAnsi" w:cstheme="minorHAnsi"/>
          <w:spacing w:val="-2"/>
          <w:w w:val="105"/>
          <w:sz w:val="22"/>
          <w:szCs w:val="22"/>
          <w:lang w:val="en-GB"/>
        </w:rPr>
        <w:t>is</w:t>
      </w:r>
      <w:r w:rsidR="009E7AD5" w:rsidRPr="00F61C4D">
        <w:rPr>
          <w:rFonts w:asciiTheme="minorHAnsi" w:hAnsiTheme="minorHAnsi" w:cstheme="minorHAnsi"/>
          <w:spacing w:val="24"/>
          <w:w w:val="105"/>
          <w:sz w:val="22"/>
          <w:szCs w:val="22"/>
          <w:lang w:val="en-GB"/>
        </w:rPr>
        <w:t xml:space="preserve"> </w:t>
      </w:r>
      <w:r w:rsidR="009E7AD5" w:rsidRPr="00F61C4D">
        <w:rPr>
          <w:rFonts w:asciiTheme="minorHAnsi" w:hAnsiTheme="minorHAnsi" w:cstheme="minorHAnsi"/>
          <w:spacing w:val="-1"/>
          <w:w w:val="105"/>
          <w:sz w:val="22"/>
          <w:szCs w:val="22"/>
          <w:lang w:val="en-GB"/>
        </w:rPr>
        <w:t>no</w:t>
      </w:r>
      <w:r w:rsidR="009E7AD5" w:rsidRPr="00F61C4D">
        <w:rPr>
          <w:rFonts w:asciiTheme="minorHAnsi" w:hAnsiTheme="minorHAnsi" w:cstheme="minorHAnsi"/>
          <w:spacing w:val="23"/>
          <w:w w:val="105"/>
          <w:sz w:val="22"/>
          <w:szCs w:val="22"/>
          <w:lang w:val="en-GB"/>
        </w:rPr>
        <w:t xml:space="preserve"> </w:t>
      </w:r>
      <w:r w:rsidR="009E7AD5" w:rsidRPr="00F61C4D">
        <w:rPr>
          <w:rFonts w:asciiTheme="minorHAnsi" w:hAnsiTheme="minorHAnsi" w:cstheme="minorHAnsi"/>
          <w:w w:val="105"/>
          <w:sz w:val="22"/>
          <w:szCs w:val="22"/>
          <w:lang w:val="en-GB"/>
        </w:rPr>
        <w:t>damage</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fabric</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w w:val="105"/>
          <w:sz w:val="22"/>
          <w:szCs w:val="22"/>
          <w:lang w:val="en-GB"/>
        </w:rPr>
        <w:t>of</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22"/>
          <w:w w:val="105"/>
          <w:sz w:val="22"/>
          <w:szCs w:val="22"/>
          <w:lang w:val="en-GB"/>
        </w:rPr>
        <w:t xml:space="preserve"> </w:t>
      </w:r>
      <w:r w:rsidR="009E7AD5" w:rsidRPr="00F61C4D">
        <w:rPr>
          <w:rFonts w:asciiTheme="minorHAnsi" w:hAnsiTheme="minorHAnsi" w:cstheme="minorHAnsi"/>
          <w:spacing w:val="-1"/>
          <w:w w:val="105"/>
          <w:sz w:val="22"/>
          <w:szCs w:val="22"/>
          <w:lang w:val="en-GB"/>
        </w:rPr>
        <w:t>buildings;</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w w:val="105"/>
          <w:sz w:val="22"/>
          <w:szCs w:val="22"/>
          <w:lang w:val="en-GB"/>
        </w:rPr>
        <w:t>furniture</w:t>
      </w:r>
      <w:r w:rsidR="009E7AD5" w:rsidRPr="00F61C4D">
        <w:rPr>
          <w:rFonts w:asciiTheme="minorHAnsi" w:hAnsiTheme="minorHAnsi" w:cstheme="minorHAnsi"/>
          <w:spacing w:val="22"/>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21"/>
          <w:w w:val="105"/>
          <w:sz w:val="22"/>
          <w:szCs w:val="22"/>
          <w:lang w:val="en-GB"/>
        </w:rPr>
        <w:t xml:space="preserve"> </w:t>
      </w:r>
      <w:r w:rsidR="009E7AD5" w:rsidRPr="00F61C4D">
        <w:rPr>
          <w:rFonts w:asciiTheme="minorHAnsi" w:hAnsiTheme="minorHAnsi" w:cstheme="minorHAnsi"/>
          <w:spacing w:val="-1"/>
          <w:w w:val="105"/>
          <w:sz w:val="22"/>
          <w:szCs w:val="22"/>
          <w:lang w:val="en-GB"/>
        </w:rPr>
        <w:t>fittings,</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or</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school</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w w:val="105"/>
          <w:sz w:val="22"/>
          <w:szCs w:val="22"/>
          <w:lang w:val="en-GB"/>
        </w:rPr>
        <w:t>The</w:t>
      </w:r>
      <w:r w:rsid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31"/>
          <w:w w:val="105"/>
          <w:sz w:val="22"/>
          <w:szCs w:val="22"/>
          <w:lang w:val="en-GB"/>
        </w:rPr>
        <w:t xml:space="preserve"> </w:t>
      </w:r>
      <w:r w:rsidR="009E7AD5" w:rsidRPr="00F61C4D">
        <w:rPr>
          <w:rFonts w:asciiTheme="minorHAnsi" w:hAnsiTheme="minorHAnsi" w:cstheme="minorHAnsi"/>
          <w:spacing w:val="-2"/>
          <w:w w:val="105"/>
          <w:sz w:val="22"/>
          <w:szCs w:val="22"/>
          <w:lang w:val="en-GB"/>
        </w:rPr>
        <w:t>will</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be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responsible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for</w:t>
      </w:r>
      <w:r w:rsidR="009E7AD5" w:rsidRPr="00F61C4D">
        <w:rPr>
          <w:rFonts w:asciiTheme="minorHAnsi" w:hAnsiTheme="minorHAnsi" w:cstheme="minorHAnsi"/>
          <w:spacing w:val="32"/>
          <w:w w:val="105"/>
          <w:sz w:val="22"/>
          <w:szCs w:val="22"/>
          <w:lang w:val="en-GB"/>
        </w:rPr>
        <w:t xml:space="preserve"> </w:t>
      </w:r>
      <w:r w:rsidR="009E7AD5" w:rsidRPr="00F61C4D">
        <w:rPr>
          <w:rFonts w:asciiTheme="minorHAnsi" w:hAnsiTheme="minorHAnsi" w:cstheme="minorHAnsi"/>
          <w:w w:val="105"/>
          <w:sz w:val="22"/>
          <w:szCs w:val="22"/>
          <w:lang w:val="en-GB"/>
        </w:rPr>
        <w:t>making</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good</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any</w:t>
      </w:r>
      <w:r w:rsidR="009E7AD5" w:rsidRPr="00F61C4D">
        <w:rPr>
          <w:rFonts w:asciiTheme="minorHAnsi" w:hAnsiTheme="minorHAnsi" w:cstheme="minorHAnsi"/>
          <w:spacing w:val="24"/>
          <w:w w:val="105"/>
          <w:sz w:val="22"/>
          <w:szCs w:val="22"/>
          <w:lang w:val="en-GB"/>
        </w:rPr>
        <w:t xml:space="preserve"> </w:t>
      </w:r>
      <w:r w:rsidR="009E7AD5" w:rsidRPr="00F61C4D">
        <w:rPr>
          <w:rFonts w:asciiTheme="minorHAnsi" w:hAnsiTheme="minorHAnsi" w:cstheme="minorHAnsi"/>
          <w:w w:val="105"/>
          <w:sz w:val="22"/>
          <w:szCs w:val="22"/>
          <w:lang w:val="en-GB"/>
        </w:rPr>
        <w:t>damage</w:t>
      </w:r>
      <w:r w:rsidR="009E7AD5" w:rsidRPr="00F61C4D">
        <w:rPr>
          <w:rFonts w:asciiTheme="minorHAnsi" w:hAnsiTheme="minorHAnsi" w:cstheme="minorHAnsi"/>
          <w:spacing w:val="31"/>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premises</w:t>
      </w:r>
      <w:r w:rsidR="009E7AD5" w:rsidRPr="00F61C4D">
        <w:rPr>
          <w:rFonts w:asciiTheme="minorHAnsi" w:hAnsiTheme="minorHAnsi" w:cstheme="minorHAnsi"/>
          <w:spacing w:val="29"/>
          <w:w w:val="105"/>
          <w:sz w:val="22"/>
          <w:szCs w:val="22"/>
          <w:lang w:val="en-GB"/>
        </w:rPr>
        <w:t xml:space="preserve"> </w:t>
      </w:r>
      <w:r w:rsidR="009E7AD5" w:rsidRPr="00F61C4D">
        <w:rPr>
          <w:rFonts w:asciiTheme="minorHAnsi" w:hAnsiTheme="minorHAnsi" w:cstheme="minorHAnsi"/>
          <w:w w:val="105"/>
          <w:sz w:val="22"/>
          <w:szCs w:val="22"/>
          <w:lang w:val="en-GB"/>
        </w:rPr>
        <w:t>and</w:t>
      </w:r>
      <w:r w:rsidR="009E7AD5" w:rsidRPr="00F61C4D">
        <w:rPr>
          <w:rFonts w:asciiTheme="minorHAnsi" w:hAnsiTheme="minorHAnsi" w:cstheme="minorHAnsi"/>
          <w:spacing w:val="29"/>
          <w:w w:val="105"/>
          <w:sz w:val="22"/>
          <w:szCs w:val="22"/>
          <w:lang w:val="en-GB"/>
        </w:rPr>
        <w:t xml:space="preserve"> </w:t>
      </w:r>
      <w:r w:rsidR="009E7AD5" w:rsidRPr="00F61C4D">
        <w:rPr>
          <w:rFonts w:asciiTheme="minorHAnsi" w:hAnsiTheme="minorHAnsi" w:cstheme="minorHAnsi"/>
          <w:spacing w:val="-1"/>
          <w:w w:val="105"/>
          <w:sz w:val="22"/>
          <w:szCs w:val="22"/>
          <w:lang w:val="en-GB"/>
        </w:rPr>
        <w:t>property.</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Any</w:t>
      </w:r>
      <w:r w:rsidR="009E7AD5" w:rsidRPr="00F61C4D">
        <w:rPr>
          <w:rFonts w:asciiTheme="minorHAnsi" w:hAnsiTheme="minorHAnsi" w:cstheme="minorHAnsi"/>
          <w:spacing w:val="75"/>
          <w:w w:val="104"/>
          <w:sz w:val="22"/>
          <w:szCs w:val="22"/>
          <w:lang w:val="en-GB"/>
        </w:rPr>
        <w:t xml:space="preserve"> </w:t>
      </w:r>
      <w:r w:rsidR="009E7AD5" w:rsidRPr="00F61C4D">
        <w:rPr>
          <w:rFonts w:asciiTheme="minorHAnsi" w:hAnsiTheme="minorHAnsi" w:cstheme="minorHAnsi"/>
          <w:spacing w:val="-1"/>
          <w:w w:val="105"/>
          <w:sz w:val="22"/>
          <w:szCs w:val="22"/>
          <w:lang w:val="en-GB"/>
        </w:rPr>
        <w:t>precautions</w:t>
      </w:r>
      <w:r w:rsidR="009E7AD5" w:rsidRPr="00F61C4D">
        <w:rPr>
          <w:rFonts w:asciiTheme="minorHAnsi" w:hAnsiTheme="minorHAnsi" w:cstheme="minorHAnsi"/>
          <w:spacing w:val="11"/>
          <w:w w:val="105"/>
          <w:sz w:val="22"/>
          <w:szCs w:val="22"/>
          <w:lang w:val="en-GB"/>
        </w:rPr>
        <w:t xml:space="preserve"> </w:t>
      </w:r>
      <w:r w:rsidR="009E7AD5" w:rsidRPr="00F61C4D">
        <w:rPr>
          <w:rFonts w:asciiTheme="minorHAnsi" w:hAnsiTheme="minorHAnsi" w:cstheme="minorHAnsi"/>
          <w:spacing w:val="-1"/>
          <w:w w:val="105"/>
          <w:sz w:val="22"/>
          <w:szCs w:val="22"/>
          <w:lang w:val="en-GB"/>
        </w:rPr>
        <w:t>required</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1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9"/>
          <w:w w:val="105"/>
          <w:sz w:val="22"/>
          <w:szCs w:val="22"/>
          <w:lang w:val="en-GB"/>
        </w:rPr>
        <w:t xml:space="preserve"> </w:t>
      </w:r>
      <w:r w:rsidR="009E7AD5" w:rsidRPr="00F61C4D">
        <w:rPr>
          <w:rFonts w:asciiTheme="minorHAnsi" w:hAnsiTheme="minorHAnsi" w:cstheme="minorHAnsi"/>
          <w:w w:val="105"/>
          <w:sz w:val="22"/>
          <w:szCs w:val="22"/>
          <w:lang w:val="en-GB"/>
        </w:rPr>
        <w:t>users’</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safety</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when</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using</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are</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responsibility</w:t>
      </w:r>
      <w:r w:rsidR="009E7AD5" w:rsidRPr="00F61C4D">
        <w:rPr>
          <w:rFonts w:asciiTheme="minorHAnsi" w:hAnsiTheme="minorHAnsi" w:cstheme="minorHAnsi"/>
          <w:spacing w:val="99"/>
          <w:w w:val="104"/>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This</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includes,</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for</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w w:val="105"/>
          <w:sz w:val="22"/>
          <w:szCs w:val="22"/>
          <w:lang w:val="en-GB"/>
        </w:rPr>
        <w:t>example,</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provision</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w w:val="105"/>
          <w:sz w:val="22"/>
          <w:szCs w:val="22"/>
          <w:lang w:val="en-GB"/>
        </w:rPr>
        <w:t xml:space="preserve">information and </w:t>
      </w:r>
      <w:r w:rsidR="009E7AD5" w:rsidRPr="00F61C4D">
        <w:rPr>
          <w:rFonts w:asciiTheme="minorHAnsi" w:hAnsiTheme="minorHAnsi" w:cstheme="minorHAnsi"/>
          <w:spacing w:val="-1"/>
          <w:w w:val="105"/>
          <w:sz w:val="22"/>
          <w:szCs w:val="22"/>
          <w:lang w:val="en-GB"/>
        </w:rPr>
        <w:t>training</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in</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w w:val="105"/>
          <w:sz w:val="22"/>
          <w:szCs w:val="22"/>
          <w:lang w:val="en-GB"/>
        </w:rPr>
        <w:t xml:space="preserve"> use </w:t>
      </w:r>
      <w:r w:rsidR="009E7AD5" w:rsidRPr="00F61C4D">
        <w:rPr>
          <w:rFonts w:asciiTheme="minorHAnsi" w:hAnsiTheme="minorHAnsi" w:cstheme="minorHAnsi"/>
          <w:spacing w:val="-1"/>
          <w:w w:val="105"/>
          <w:sz w:val="22"/>
          <w:szCs w:val="22"/>
          <w:lang w:val="en-GB"/>
        </w:rPr>
        <w:t>of</w:t>
      </w:r>
      <w:r w:rsidR="00E90B5C" w:rsidRPr="00F61C4D">
        <w:rPr>
          <w:rFonts w:asciiTheme="minorHAnsi" w:hAnsiTheme="minorHAnsi" w:cstheme="minorHAnsi"/>
          <w:spacing w:val="-1"/>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E90B5C" w:rsidRPr="00F61C4D">
        <w:rPr>
          <w:rFonts w:asciiTheme="minorHAnsi" w:hAnsiTheme="minorHAnsi" w:cstheme="minorHAnsi"/>
          <w:spacing w:val="-1"/>
          <w:w w:val="105"/>
          <w:sz w:val="22"/>
          <w:szCs w:val="22"/>
          <w:lang w:val="en-GB"/>
        </w:rPr>
        <w:t xml:space="preserve"> (if special arrangements have been made as above</w:t>
      </w:r>
      <w:r w:rsidR="00E90B5C"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w w:val="105"/>
          <w:sz w:val="22"/>
          <w:szCs w:val="22"/>
          <w:lang w:val="en-GB"/>
        </w:rPr>
        <w:t>In</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1"/>
          <w:w w:val="105"/>
          <w:sz w:val="22"/>
          <w:szCs w:val="22"/>
          <w:lang w:val="en-GB"/>
        </w:rPr>
        <w:t>all</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w w:val="105"/>
          <w:sz w:val="22"/>
          <w:szCs w:val="22"/>
          <w:lang w:val="en-GB"/>
        </w:rPr>
        <w:t>cases,</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w w:val="105"/>
          <w:sz w:val="22"/>
          <w:szCs w:val="22"/>
          <w:lang w:val="en-GB"/>
        </w:rPr>
        <w:t>must</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w w:val="105"/>
          <w:sz w:val="22"/>
          <w:szCs w:val="22"/>
          <w:lang w:val="en-GB"/>
        </w:rPr>
        <w:t>risks</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associated</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2"/>
          <w:w w:val="105"/>
          <w:sz w:val="22"/>
          <w:szCs w:val="22"/>
          <w:lang w:val="en-GB"/>
        </w:rPr>
        <w:t>with</w:t>
      </w:r>
      <w:r w:rsidR="009E7AD5" w:rsidRPr="00F61C4D">
        <w:rPr>
          <w:rFonts w:asciiTheme="minorHAnsi" w:hAnsiTheme="minorHAnsi" w:cstheme="minorHAnsi"/>
          <w:spacing w:val="11"/>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1"/>
          <w:w w:val="105"/>
          <w:sz w:val="22"/>
          <w:szCs w:val="22"/>
          <w:lang w:val="en-GB"/>
        </w:rPr>
        <w:t>activity</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are</w:t>
      </w:r>
      <w:r w:rsidR="009E7AD5" w:rsidRPr="00F61C4D">
        <w:rPr>
          <w:rFonts w:asciiTheme="minorHAnsi" w:hAnsiTheme="minorHAnsi" w:cstheme="minorHAnsi"/>
          <w:spacing w:val="99"/>
          <w:w w:val="104"/>
          <w:sz w:val="22"/>
          <w:szCs w:val="22"/>
          <w:lang w:val="en-GB"/>
        </w:rPr>
        <w:t xml:space="preserve"> </w:t>
      </w:r>
      <w:r w:rsidR="009E7AD5" w:rsidRPr="00F61C4D">
        <w:rPr>
          <w:rFonts w:asciiTheme="minorHAnsi" w:hAnsiTheme="minorHAnsi" w:cstheme="minorHAnsi"/>
          <w:spacing w:val="-1"/>
          <w:w w:val="105"/>
          <w:sz w:val="22"/>
          <w:szCs w:val="22"/>
          <w:lang w:val="en-GB"/>
        </w:rPr>
        <w:t>properly</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spacing w:val="-1"/>
          <w:w w:val="105"/>
          <w:sz w:val="22"/>
          <w:szCs w:val="22"/>
          <w:lang w:val="en-GB"/>
        </w:rPr>
        <w:t>controlled</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throughout</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hire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period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premises</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w w:val="105"/>
          <w:sz w:val="22"/>
          <w:szCs w:val="22"/>
          <w:lang w:val="en-GB"/>
        </w:rPr>
        <w:t>are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returned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to</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control</w:t>
      </w:r>
      <w:r w:rsidR="009E7AD5" w:rsidRPr="00F61C4D">
        <w:rPr>
          <w:rFonts w:asciiTheme="minorHAnsi" w:hAnsiTheme="minorHAnsi" w:cstheme="minorHAnsi"/>
          <w:spacing w:val="73"/>
          <w:w w:val="104"/>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school</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in</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a</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clean</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satisfactory</w:t>
      </w:r>
      <w:r w:rsidR="009E7AD5" w:rsidRPr="00F61C4D">
        <w:rPr>
          <w:rFonts w:asciiTheme="minorHAnsi" w:hAnsiTheme="minorHAnsi" w:cstheme="minorHAnsi"/>
          <w:spacing w:val="-9"/>
          <w:w w:val="105"/>
          <w:sz w:val="22"/>
          <w:szCs w:val="22"/>
          <w:lang w:val="en-GB"/>
        </w:rPr>
        <w:t xml:space="preserve"> </w:t>
      </w:r>
      <w:r w:rsidR="009E7AD5" w:rsidRPr="00F61C4D">
        <w:rPr>
          <w:rFonts w:asciiTheme="minorHAnsi" w:hAnsiTheme="minorHAnsi" w:cstheme="minorHAnsi"/>
          <w:spacing w:val="-1"/>
          <w:w w:val="105"/>
          <w:sz w:val="22"/>
          <w:szCs w:val="22"/>
          <w:lang w:val="en-GB"/>
        </w:rPr>
        <w:t>condition.</w:t>
      </w:r>
    </w:p>
    <w:p w14:paraId="6303B302"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2"/>
          <w:w w:val="105"/>
          <w:sz w:val="22"/>
          <w:szCs w:val="22"/>
          <w:lang w:val="en-GB"/>
        </w:rPr>
        <w:t xml:space="preserve">All </w:t>
      </w:r>
      <w:r w:rsidRPr="003C7E8C">
        <w:rPr>
          <w:rFonts w:asciiTheme="minorHAnsi" w:hAnsiTheme="minorHAnsi" w:cs="Arial"/>
          <w:w w:val="105"/>
          <w:sz w:val="22"/>
          <w:szCs w:val="22"/>
          <w:lang w:val="en-GB"/>
        </w:rPr>
        <w:t xml:space="preserve">mains </w:t>
      </w:r>
      <w:r w:rsidRPr="003C7E8C">
        <w:rPr>
          <w:rFonts w:asciiTheme="minorHAnsi" w:hAnsiTheme="minorHAnsi" w:cs="Arial"/>
          <w:spacing w:val="-1"/>
          <w:w w:val="105"/>
          <w:sz w:val="22"/>
          <w:szCs w:val="22"/>
          <w:lang w:val="en-GB"/>
        </w:rPr>
        <w:t>powered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electrical </w:t>
      </w:r>
      <w:r w:rsidRPr="003C7E8C">
        <w:rPr>
          <w:rFonts w:asciiTheme="minorHAnsi" w:hAnsiTheme="minorHAnsi" w:cs="Arial"/>
          <w:w w:val="105"/>
          <w:sz w:val="22"/>
          <w:szCs w:val="22"/>
          <w:lang w:val="en-GB"/>
        </w:rPr>
        <w:t>equipment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onto 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safe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 required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w w:val="105"/>
          <w:sz w:val="22"/>
          <w:szCs w:val="22"/>
          <w:lang w:val="en-GB"/>
        </w:rPr>
        <w:t xml:space="preserve"> a </w:t>
      </w:r>
      <w:r w:rsidRPr="003C7E8C">
        <w:rPr>
          <w:rFonts w:asciiTheme="minorHAnsi" w:hAnsiTheme="minorHAnsi" w:cs="Arial"/>
          <w:spacing w:val="-1"/>
          <w:w w:val="105"/>
          <w:sz w:val="22"/>
          <w:szCs w:val="22"/>
          <w:lang w:val="en-GB"/>
        </w:rPr>
        <w:t>valid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test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inspection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should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less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one</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2"/>
          <w:w w:val="105"/>
          <w:sz w:val="22"/>
          <w:szCs w:val="22"/>
          <w:lang w:val="en-GB"/>
        </w:rPr>
        <w:t>year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old</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7"/>
          <w:w w:val="105"/>
          <w:sz w:val="22"/>
          <w:szCs w:val="22"/>
          <w:lang w:val="en-GB"/>
        </w:rPr>
        <w:t xml:space="preserve"> </w:t>
      </w:r>
      <w:r w:rsidRPr="003C7E8C">
        <w:rPr>
          <w:rFonts w:asciiTheme="minorHAnsi" w:hAnsiTheme="minorHAnsi" w:cs="Arial"/>
          <w:w w:val="105"/>
          <w:sz w:val="22"/>
          <w:szCs w:val="22"/>
          <w:lang w:val="en-GB"/>
        </w:rPr>
        <w:t>earthed</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less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than</w:t>
      </w:r>
      <w:r w:rsidRPr="003C7E8C">
        <w:rPr>
          <w:rFonts w:asciiTheme="minorHAnsi" w:hAnsiTheme="minorHAnsi" w:cs="Arial"/>
          <w:spacing w:val="46"/>
          <w:w w:val="105"/>
          <w:sz w:val="22"/>
          <w:szCs w:val="22"/>
          <w:lang w:val="en-GB"/>
        </w:rPr>
        <w:t xml:space="preserve"> </w:t>
      </w:r>
      <w:r w:rsidRPr="003C7E8C">
        <w:rPr>
          <w:rFonts w:asciiTheme="minorHAnsi" w:hAnsiTheme="minorHAnsi" w:cs="Arial"/>
          <w:w w:val="105"/>
          <w:sz w:val="22"/>
          <w:szCs w:val="22"/>
          <w:lang w:val="en-GB"/>
        </w:rPr>
        <w:t>4</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2"/>
          <w:w w:val="105"/>
          <w:sz w:val="22"/>
          <w:szCs w:val="22"/>
          <w:lang w:val="en-GB"/>
        </w:rPr>
        <w:t>years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old</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double</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insulated</w:t>
      </w:r>
      <w:r w:rsidRPr="003C7E8C">
        <w:rPr>
          <w:rFonts w:asciiTheme="minorHAnsi" w:hAnsiTheme="minorHAnsi" w:cs="Arial"/>
          <w:spacing w:val="39"/>
          <w:w w:val="104"/>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40"/>
          <w:w w:val="105"/>
          <w:sz w:val="22"/>
          <w:szCs w:val="22"/>
          <w:lang w:val="en-GB"/>
        </w:rPr>
        <w:t xml:space="preserve"> </w:t>
      </w:r>
      <w:r w:rsidRPr="003C7E8C">
        <w:rPr>
          <w:rFonts w:asciiTheme="minorHAnsi" w:hAnsiTheme="minorHAnsi" w:cs="Arial"/>
          <w:spacing w:val="-1"/>
          <w:w w:val="105"/>
          <w:sz w:val="22"/>
          <w:szCs w:val="22"/>
          <w:lang w:val="en-GB"/>
        </w:rPr>
        <w:t>Lower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voltage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safe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condition.</w:t>
      </w:r>
    </w:p>
    <w:p w14:paraId="1FF74A31"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4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advised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cannot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rely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risk</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8"/>
          <w:w w:val="104"/>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carried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during</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complete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risk</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61"/>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held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p>
    <w:p w14:paraId="6CE5F3F1"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Users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acquaint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themselves</w:t>
      </w:r>
      <w:r w:rsidRPr="003C7E8C">
        <w:rPr>
          <w:rFonts w:asciiTheme="minorHAnsi" w:hAnsiTheme="minorHAnsi" w:cs="Arial"/>
          <w:spacing w:val="51"/>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51"/>
          <w:w w:val="105"/>
          <w:sz w:val="22"/>
          <w:szCs w:val="22"/>
          <w:lang w:val="en-GB"/>
        </w:rPr>
        <w:t xml:space="preserve"> </w:t>
      </w:r>
      <w:r w:rsidR="00CF6F54" w:rsidRPr="003C7E8C">
        <w:rPr>
          <w:rFonts w:asciiTheme="minorHAnsi" w:hAnsiTheme="minorHAnsi" w:cs="Arial"/>
          <w:spacing w:val="-1"/>
          <w:w w:val="105"/>
          <w:sz w:val="22"/>
          <w:szCs w:val="22"/>
          <w:lang w:val="en-GB"/>
        </w:rPr>
        <w:t>emergency means of escape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relating</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These</w:t>
      </w:r>
      <w:r w:rsidRPr="003C7E8C">
        <w:rPr>
          <w:rFonts w:asciiTheme="minorHAnsi" w:hAnsiTheme="minorHAnsi" w:cs="Arial"/>
          <w:spacing w:val="29"/>
          <w:w w:val="105"/>
          <w:sz w:val="22"/>
          <w:szCs w:val="22"/>
          <w:lang w:val="en-GB"/>
        </w:rPr>
        <w:t xml:space="preserve"> </w:t>
      </w:r>
      <w:r w:rsidR="00CF6F54" w:rsidRPr="003C7E8C">
        <w:rPr>
          <w:rFonts w:asciiTheme="minorHAnsi" w:hAnsiTheme="minorHAnsi" w:cs="Arial"/>
          <w:spacing w:val="-1"/>
          <w:w w:val="105"/>
          <w:sz w:val="22"/>
          <w:szCs w:val="22"/>
          <w:lang w:val="en-GB"/>
        </w:rPr>
        <w:t>are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clearly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displayed</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e</w:t>
      </w:r>
      <w:r w:rsidR="00CF6F54" w:rsidRPr="003C7E8C">
        <w:rPr>
          <w:rFonts w:asciiTheme="minorHAnsi" w:hAnsiTheme="minorHAnsi" w:cs="Arial"/>
          <w:w w:val="105"/>
          <w:sz w:val="22"/>
          <w:szCs w:val="22"/>
          <w:lang w:val="en-GB"/>
        </w:rPr>
        <w:t>very</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It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responsibility </w:t>
      </w:r>
      <w:r w:rsidRPr="003C7E8C">
        <w:rPr>
          <w:rFonts w:asciiTheme="minorHAnsi" w:hAnsiTheme="minorHAnsi" w:cs="Arial"/>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 xml:space="preserve">provide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aid</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and </w:t>
      </w:r>
      <w:r w:rsidRPr="003C7E8C">
        <w:rPr>
          <w:rFonts w:asciiTheme="minorHAnsi" w:hAnsiTheme="minorHAnsi" w:cs="Arial"/>
          <w:spacing w:val="-1"/>
          <w:w w:val="105"/>
          <w:sz w:val="22"/>
          <w:szCs w:val="22"/>
          <w:lang w:val="en-GB"/>
        </w:rPr>
        <w:t>trained</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personnel.</w:t>
      </w:r>
      <w:r w:rsidRPr="003C7E8C">
        <w:rPr>
          <w:rFonts w:asciiTheme="minorHAnsi" w:hAnsiTheme="minorHAnsi" w:cs="Arial"/>
          <w:spacing w:val="41"/>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carry</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drills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organise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procedure</w:t>
      </w:r>
      <w:r w:rsidR="00E90B5C" w:rsidRPr="003C7E8C">
        <w:rPr>
          <w:rFonts w:asciiTheme="minorHAnsi" w:hAnsiTheme="minorHAnsi" w:cs="Arial"/>
          <w:w w:val="105"/>
          <w:sz w:val="22"/>
          <w:szCs w:val="22"/>
          <w:lang w:val="en-GB"/>
        </w:rPr>
        <w:t>.</w:t>
      </w:r>
    </w:p>
    <w:p w14:paraId="4CCC62F4" w14:textId="77777777" w:rsidR="00B83154" w:rsidRPr="003C7E8C" w:rsidRDefault="009E7AD5" w:rsidP="00F61C4D">
      <w:pPr>
        <w:pStyle w:val="BodyText"/>
        <w:numPr>
          <w:ilvl w:val="0"/>
          <w:numId w:val="33"/>
        </w:numPr>
        <w:ind w:left="709" w:hanging="283"/>
        <w:rPr>
          <w:rFonts w:asciiTheme="minorHAnsi" w:hAnsiTheme="minorHAnsi" w:cs="Arial"/>
          <w:w w:val="105"/>
          <w:sz w:val="22"/>
          <w:szCs w:val="22"/>
        </w:rPr>
      </w:pPr>
      <w:r w:rsidRPr="003C7E8C">
        <w:rPr>
          <w:rFonts w:asciiTheme="minorHAnsi" w:hAnsiTheme="minorHAnsi" w:cs="Arial"/>
          <w:spacing w:val="-1"/>
          <w:w w:val="105"/>
          <w:sz w:val="22"/>
          <w:szCs w:val="22"/>
          <w:lang w:val="en-GB"/>
        </w:rPr>
        <w:t>Fire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exits</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blocked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nor</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furniture,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55"/>
          <w:w w:val="104"/>
          <w:sz w:val="22"/>
          <w:szCs w:val="22"/>
          <w:lang w:val="en-GB"/>
        </w:rPr>
        <w:t xml:space="preserve"> </w:t>
      </w:r>
      <w:r w:rsidRPr="003C7E8C">
        <w:rPr>
          <w:rFonts w:asciiTheme="minorHAnsi" w:hAnsiTheme="minorHAnsi" w:cs="Arial"/>
          <w:spacing w:val="-1"/>
          <w:w w:val="105"/>
          <w:sz w:val="22"/>
          <w:szCs w:val="22"/>
          <w:lang w:val="en-GB"/>
        </w:rPr>
        <w:t>obstructions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placed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corridors</w:t>
      </w:r>
      <w:r w:rsidR="00CF6F54" w:rsidRPr="003C7E8C">
        <w:rPr>
          <w:rFonts w:asciiTheme="minorHAnsi" w:hAnsiTheme="minorHAnsi" w:cs="Arial"/>
          <w:w w:val="105"/>
          <w:sz w:val="22"/>
          <w:szCs w:val="22"/>
          <w:lang w:val="en-GB"/>
        </w:rPr>
        <w:t xml:space="preserve"> or any fire escape route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hiring.</w:t>
      </w:r>
    </w:p>
    <w:p w14:paraId="57FD14F6"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use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observe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instructions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concerning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furniture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moved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returned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original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position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session.</w:t>
      </w:r>
    </w:p>
    <w:p w14:paraId="231A17E8" w14:textId="77777777" w:rsidR="00A1716F" w:rsidRPr="003C7E8C" w:rsidRDefault="009E7AD5" w:rsidP="00F61C4D">
      <w:pPr>
        <w:pStyle w:val="BodyText"/>
        <w:numPr>
          <w:ilvl w:val="0"/>
          <w:numId w:val="33"/>
        </w:numPr>
        <w:ind w:left="709" w:hanging="283"/>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toilet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corridor</w:t>
      </w:r>
    </w:p>
    <w:p w14:paraId="3B13E065"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that</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order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kept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within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3"/>
          <w:w w:val="104"/>
          <w:sz w:val="22"/>
          <w:szCs w:val="22"/>
          <w:lang w:val="en-GB"/>
        </w:rPr>
        <w:t xml:space="preserve"> </w:t>
      </w:r>
      <w:r w:rsidRPr="003C7E8C">
        <w:rPr>
          <w:rFonts w:asciiTheme="minorHAnsi" w:hAnsiTheme="minorHAnsi" w:cs="Arial"/>
          <w:w w:val="105"/>
          <w:sz w:val="22"/>
          <w:szCs w:val="22"/>
          <w:lang w:val="en-GB"/>
        </w:rPr>
        <w:t>immediate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environs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left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clean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tidy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condition.</w:t>
      </w:r>
    </w:p>
    <w:p w14:paraId="0494569D"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adequate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insurance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appropriate</w:t>
      </w:r>
      <w:r w:rsidR="00586DBF"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organised.</w:t>
      </w:r>
    </w:p>
    <w:p w14:paraId="49CB894B"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levy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cover:</w:t>
      </w:r>
    </w:p>
    <w:p w14:paraId="205EEE4C" w14:textId="77777777" w:rsidR="009E7AD5" w:rsidRPr="003C7E8C" w:rsidRDefault="009E7AD5"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cleaning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after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event</w:t>
      </w:r>
    </w:p>
    <w:p w14:paraId="74E88A3C" w14:textId="77777777" w:rsidR="009E7AD5" w:rsidRPr="003C7E8C" w:rsidRDefault="009E7AD5"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repair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fabric</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equipment</w:t>
      </w:r>
    </w:p>
    <w:p w14:paraId="180C1B95" w14:textId="77777777" w:rsidR="003C7E8C" w:rsidRPr="003C7E8C" w:rsidRDefault="003C7E8C"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 xml:space="preserve">the cost of </w:t>
      </w:r>
      <w:r w:rsidRPr="003C7E8C">
        <w:rPr>
          <w:rFonts w:asciiTheme="minorHAnsi" w:hAnsiTheme="minorHAnsi" w:cs="Arial"/>
          <w:w w:val="105"/>
          <w:sz w:val="22"/>
          <w:szCs w:val="22"/>
          <w:lang w:val="en-GB"/>
        </w:rPr>
        <w:t>replacement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items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uneconomical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repair.</w:t>
      </w:r>
    </w:p>
    <w:p w14:paraId="238AD94E" w14:textId="77777777" w:rsidR="00D340DD" w:rsidRPr="003C7E8C" w:rsidRDefault="009E7AD5" w:rsidP="00F61C4D">
      <w:pPr>
        <w:pStyle w:val="BodyText"/>
        <w:numPr>
          <w:ilvl w:val="0"/>
          <w:numId w:val="33"/>
        </w:numPr>
        <w:tabs>
          <w:tab w:val="left" w:pos="1528"/>
        </w:tabs>
        <w:ind w:left="709" w:hanging="283"/>
        <w:rPr>
          <w:rFonts w:asciiTheme="minorHAnsi" w:hAnsiTheme="minorHAnsi" w:cs="Arial"/>
          <w:spacing w:val="-1"/>
          <w:w w:val="105"/>
          <w:sz w:val="22"/>
          <w:szCs w:val="22"/>
        </w:rPr>
      </w:pPr>
      <w:r w:rsidRPr="003C7E8C">
        <w:rPr>
          <w:rFonts w:asciiTheme="minorHAnsi" w:hAnsiTheme="minorHAnsi" w:cs="Arial"/>
          <w:spacing w:val="-1"/>
          <w:w w:val="105"/>
          <w:sz w:val="22"/>
          <w:szCs w:val="22"/>
        </w:rPr>
        <w:t>For</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security</w:t>
      </w:r>
      <w:r w:rsidRPr="003C7E8C">
        <w:rPr>
          <w:rFonts w:asciiTheme="minorHAnsi" w:hAnsiTheme="minorHAnsi" w:cs="Arial"/>
          <w:w w:val="105"/>
          <w:sz w:val="22"/>
          <w:szCs w:val="22"/>
        </w:rPr>
        <w:t xml:space="preserve"> reasons,</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Hirer</w:t>
      </w:r>
      <w:r w:rsidRPr="003C7E8C">
        <w:rPr>
          <w:rFonts w:asciiTheme="minorHAnsi" w:hAnsiTheme="minorHAnsi" w:cs="Arial"/>
          <w:spacing w:val="5"/>
          <w:w w:val="105"/>
          <w:sz w:val="22"/>
          <w:szCs w:val="22"/>
        </w:rPr>
        <w:t xml:space="preserve"> </w:t>
      </w:r>
      <w:r w:rsidRPr="003C7E8C">
        <w:rPr>
          <w:rFonts w:asciiTheme="minorHAnsi" w:hAnsiTheme="minorHAnsi" w:cs="Arial"/>
          <w:spacing w:val="-2"/>
          <w:w w:val="105"/>
          <w:sz w:val="22"/>
          <w:szCs w:val="22"/>
        </w:rPr>
        <w:t>will</w:t>
      </w:r>
      <w:r w:rsidRPr="003C7E8C">
        <w:rPr>
          <w:rFonts w:asciiTheme="minorHAnsi" w:hAnsiTheme="minorHAnsi" w:cs="Arial"/>
          <w:spacing w:val="5"/>
          <w:w w:val="105"/>
          <w:sz w:val="22"/>
          <w:szCs w:val="22"/>
        </w:rPr>
        <w:t xml:space="preserve"> </w:t>
      </w:r>
      <w:r w:rsidRPr="003C7E8C">
        <w:rPr>
          <w:rFonts w:asciiTheme="minorHAnsi" w:hAnsiTheme="minorHAnsi" w:cs="Arial"/>
          <w:spacing w:val="-1"/>
          <w:w w:val="105"/>
          <w:sz w:val="22"/>
          <w:szCs w:val="22"/>
        </w:rPr>
        <w:t>not</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have</w:t>
      </w:r>
      <w:r w:rsidRPr="003C7E8C">
        <w:rPr>
          <w:rFonts w:asciiTheme="minorHAnsi" w:hAnsiTheme="minorHAnsi" w:cs="Arial"/>
          <w:spacing w:val="2"/>
          <w:w w:val="105"/>
          <w:sz w:val="22"/>
          <w:szCs w:val="22"/>
        </w:rPr>
        <w:t xml:space="preserve"> </w:t>
      </w:r>
      <w:r w:rsidRPr="003C7E8C">
        <w:rPr>
          <w:rFonts w:asciiTheme="minorHAnsi" w:hAnsiTheme="minorHAnsi" w:cs="Arial"/>
          <w:w w:val="105"/>
          <w:sz w:val="22"/>
          <w:szCs w:val="22"/>
        </w:rPr>
        <w:t>access</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to</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w w:val="105"/>
          <w:sz w:val="22"/>
          <w:szCs w:val="22"/>
        </w:rPr>
        <w:t>school</w:t>
      </w:r>
      <w:r w:rsidRPr="003C7E8C">
        <w:rPr>
          <w:rFonts w:asciiTheme="minorHAnsi" w:hAnsiTheme="minorHAnsi" w:cs="Arial"/>
          <w:spacing w:val="3"/>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Hirers</w:t>
      </w:r>
      <w:r w:rsidRPr="003C7E8C">
        <w:rPr>
          <w:rFonts w:asciiTheme="minorHAnsi" w:hAnsiTheme="minorHAnsi" w:cs="Arial"/>
          <w:spacing w:val="6"/>
          <w:w w:val="105"/>
          <w:sz w:val="22"/>
          <w:szCs w:val="22"/>
        </w:rPr>
        <w:t xml:space="preserve"> </w:t>
      </w:r>
      <w:r w:rsidR="00CF6F54" w:rsidRPr="003C7E8C">
        <w:rPr>
          <w:rFonts w:asciiTheme="minorHAnsi" w:hAnsiTheme="minorHAnsi" w:cs="Arial"/>
          <w:spacing w:val="-1"/>
          <w:w w:val="105"/>
          <w:sz w:val="22"/>
          <w:szCs w:val="22"/>
        </w:rPr>
        <w:t xml:space="preserve">must </w:t>
      </w:r>
      <w:r w:rsidR="00CF6F54" w:rsidRPr="003C7E8C">
        <w:rPr>
          <w:rFonts w:asciiTheme="minorHAnsi" w:hAnsiTheme="minorHAnsi" w:cs="Arial"/>
          <w:spacing w:val="-1"/>
          <w:w w:val="105"/>
          <w:sz w:val="22"/>
          <w:szCs w:val="22"/>
        </w:rPr>
        <w:lastRenderedPageBreak/>
        <w:t>provide</w:t>
      </w:r>
      <w:r w:rsidRPr="003C7E8C">
        <w:rPr>
          <w:rFonts w:asciiTheme="minorHAnsi" w:hAnsiTheme="minorHAnsi" w:cs="Arial"/>
          <w:spacing w:val="-7"/>
          <w:w w:val="105"/>
          <w:sz w:val="22"/>
          <w:szCs w:val="22"/>
        </w:rPr>
        <w:t xml:space="preserve"> </w:t>
      </w:r>
      <w:r w:rsidRPr="003C7E8C">
        <w:rPr>
          <w:rFonts w:asciiTheme="minorHAnsi" w:hAnsiTheme="minorHAnsi" w:cs="Arial"/>
          <w:w w:val="105"/>
          <w:sz w:val="22"/>
          <w:szCs w:val="22"/>
        </w:rPr>
        <w:t>a</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mobile</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for</w:t>
      </w:r>
      <w:r w:rsidRPr="003C7E8C">
        <w:rPr>
          <w:rFonts w:asciiTheme="minorHAnsi" w:hAnsiTheme="minorHAnsi" w:cs="Arial"/>
          <w:spacing w:val="-5"/>
          <w:w w:val="105"/>
          <w:sz w:val="22"/>
          <w:szCs w:val="22"/>
        </w:rPr>
        <w:t xml:space="preserve"> </w:t>
      </w:r>
      <w:r w:rsidRPr="003C7E8C">
        <w:rPr>
          <w:rFonts w:asciiTheme="minorHAnsi" w:hAnsiTheme="minorHAnsi" w:cs="Arial"/>
          <w:w w:val="105"/>
          <w:sz w:val="22"/>
          <w:szCs w:val="22"/>
        </w:rPr>
        <w:t>use</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in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an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emergency.</w:t>
      </w:r>
    </w:p>
    <w:p w14:paraId="20BF4554"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Express</w:t>
      </w:r>
      <w:r w:rsidRPr="003C7E8C">
        <w:rPr>
          <w:rFonts w:asciiTheme="minorHAnsi" w:hAnsiTheme="minorHAnsi" w:cs="Arial"/>
          <w:spacing w:val="41"/>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3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32"/>
          <w:w w:val="105"/>
          <w:sz w:val="22"/>
          <w:szCs w:val="22"/>
          <w:lang w:val="en-GB"/>
        </w:rPr>
        <w:t xml:space="preserve"> </w:t>
      </w:r>
      <w:r w:rsidRPr="003C7E8C">
        <w:rPr>
          <w:rFonts w:asciiTheme="minorHAnsi" w:hAnsiTheme="minorHAnsi" w:cs="Arial"/>
          <w:spacing w:val="-1"/>
          <w:w w:val="105"/>
          <w:sz w:val="22"/>
          <w:szCs w:val="22"/>
          <w:lang w:val="en-GB"/>
        </w:rPr>
        <w:t>the Head teacher, on behalf of the Governing</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Body</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alcoholic</w:t>
      </w:r>
      <w:r w:rsidRPr="003C7E8C">
        <w:rPr>
          <w:rFonts w:asciiTheme="minorHAnsi" w:hAnsiTheme="minorHAnsi" w:cs="Arial"/>
          <w:spacing w:val="37"/>
          <w:w w:val="105"/>
          <w:sz w:val="22"/>
          <w:szCs w:val="22"/>
          <w:lang w:val="en-GB"/>
        </w:rPr>
        <w:t xml:space="preserve"> </w:t>
      </w:r>
      <w:r w:rsidRPr="003C7E8C">
        <w:rPr>
          <w:rFonts w:asciiTheme="minorHAnsi" w:hAnsiTheme="minorHAnsi" w:cs="Arial"/>
          <w:w w:val="105"/>
          <w:sz w:val="22"/>
          <w:szCs w:val="22"/>
          <w:lang w:val="en-GB"/>
        </w:rPr>
        <w:t>drinks</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5"/>
          <w:w w:val="105"/>
          <w:sz w:val="22"/>
          <w:szCs w:val="22"/>
          <w:lang w:val="en-GB"/>
        </w:rPr>
        <w:t xml:space="preserve"> </w:t>
      </w:r>
      <w:r w:rsidRPr="003C7E8C">
        <w:rPr>
          <w:rFonts w:asciiTheme="minorHAnsi" w:hAnsiTheme="minorHAnsi" w:cs="Arial"/>
          <w:w w:val="105"/>
          <w:sz w:val="22"/>
          <w:szCs w:val="22"/>
          <w:lang w:val="en-GB"/>
        </w:rPr>
        <w:t>sold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89"/>
          <w:w w:val="104"/>
          <w:sz w:val="22"/>
          <w:szCs w:val="22"/>
          <w:lang w:val="en-GB"/>
        </w:rPr>
        <w:t xml:space="preserve"> </w:t>
      </w:r>
      <w:r w:rsidRPr="003C7E8C">
        <w:rPr>
          <w:rFonts w:asciiTheme="minorHAnsi" w:hAnsiTheme="minorHAnsi" w:cs="Arial"/>
          <w:w w:val="105"/>
          <w:sz w:val="22"/>
          <w:szCs w:val="22"/>
          <w:lang w:val="en-GB"/>
        </w:rPr>
        <w:t>consumed</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selling</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alcohol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requires</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licence.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Unconsumed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liquor,</w:t>
      </w:r>
      <w:r w:rsidRPr="003C7E8C">
        <w:rPr>
          <w:rFonts w:asciiTheme="minorHAnsi" w:hAnsiTheme="minorHAnsi" w:cs="Arial"/>
          <w:spacing w:val="98"/>
          <w:w w:val="104"/>
          <w:sz w:val="22"/>
          <w:szCs w:val="22"/>
          <w:lang w:val="en-GB"/>
        </w:rPr>
        <w:t xml:space="preserve"> </w:t>
      </w:r>
      <w:r w:rsidRPr="003C7E8C">
        <w:rPr>
          <w:rFonts w:asciiTheme="minorHAnsi" w:hAnsiTheme="minorHAnsi" w:cs="Arial"/>
          <w:spacing w:val="-1"/>
          <w:w w:val="105"/>
          <w:sz w:val="22"/>
          <w:szCs w:val="22"/>
          <w:lang w:val="en-GB"/>
        </w:rPr>
        <w:t>bottles,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cases,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glasses</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similar</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articles</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removed</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from</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immediately</w:t>
      </w:r>
      <w:r w:rsidRPr="003C7E8C">
        <w:rPr>
          <w:rFonts w:asciiTheme="minorHAnsi" w:hAnsiTheme="minorHAnsi" w:cs="Arial"/>
          <w:spacing w:val="54"/>
          <w:w w:val="104"/>
          <w:sz w:val="22"/>
          <w:szCs w:val="22"/>
          <w:lang w:val="en-GB"/>
        </w:rPr>
        <w:t xml:space="preserve"> </w:t>
      </w:r>
      <w:r w:rsidRPr="003C7E8C">
        <w:rPr>
          <w:rFonts w:asciiTheme="minorHAnsi" w:hAnsiTheme="minorHAnsi" w:cs="Arial"/>
          <w:spacing w:val="-1"/>
          <w:w w:val="105"/>
          <w:sz w:val="22"/>
          <w:szCs w:val="22"/>
          <w:lang w:val="en-GB"/>
        </w:rPr>
        <w:t>after</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ended.</w:t>
      </w:r>
    </w:p>
    <w:p w14:paraId="64D35FA3"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Smoking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building</w:t>
      </w:r>
      <w:r w:rsidR="00CF6F54" w:rsidRPr="003C7E8C">
        <w:rPr>
          <w:rFonts w:asciiTheme="minorHAnsi" w:hAnsiTheme="minorHAnsi" w:cs="Arial"/>
          <w:spacing w:val="-1"/>
          <w:w w:val="105"/>
          <w:sz w:val="22"/>
          <w:szCs w:val="22"/>
          <w:lang w:val="en-GB"/>
        </w:rPr>
        <w:t xml:space="preserve"> or on the school site</w:t>
      </w:r>
      <w:r w:rsidRPr="003C7E8C">
        <w:rPr>
          <w:rFonts w:asciiTheme="minorHAnsi" w:hAnsiTheme="minorHAnsi" w:cs="Arial"/>
          <w:spacing w:val="-1"/>
          <w:w w:val="105"/>
          <w:sz w:val="22"/>
          <w:szCs w:val="22"/>
          <w:lang w:val="en-GB"/>
        </w:rPr>
        <w:t>.</w:t>
      </w:r>
    </w:p>
    <w:p w14:paraId="1C08CBEE"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Animals,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Guide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Dogs,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
          <w:w w:val="105"/>
          <w:sz w:val="22"/>
          <w:szCs w:val="22"/>
          <w:lang w:val="en-GB"/>
        </w:rPr>
        <w:t xml:space="preserve"> </w:t>
      </w:r>
    </w:p>
    <w:p w14:paraId="18842987"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No</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combustible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materials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except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express</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47"/>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Body.</w:t>
      </w:r>
    </w:p>
    <w:p w14:paraId="2139DF23" w14:textId="77777777" w:rsidR="003C7E8C" w:rsidRPr="003C7E8C" w:rsidRDefault="003C7E8C" w:rsidP="00F61C4D">
      <w:pPr>
        <w:pStyle w:val="BodyText"/>
        <w:tabs>
          <w:tab w:val="left" w:pos="465"/>
          <w:tab w:val="left" w:pos="852"/>
        </w:tabs>
        <w:ind w:left="851" w:hanging="292"/>
        <w:rPr>
          <w:rFonts w:asciiTheme="minorHAnsi" w:hAnsiTheme="minorHAnsi" w:cs="Arial"/>
          <w:sz w:val="22"/>
          <w:szCs w:val="22"/>
          <w:lang w:val="en-GB"/>
        </w:rPr>
      </w:pPr>
    </w:p>
    <w:p w14:paraId="4431F2F1" w14:textId="77777777" w:rsidR="00A1716F" w:rsidRPr="003C7E8C" w:rsidRDefault="003C7E8C" w:rsidP="00F61C4D">
      <w:pPr>
        <w:pStyle w:val="BodyText"/>
        <w:numPr>
          <w:ilvl w:val="0"/>
          <w:numId w:val="28"/>
        </w:numPr>
        <w:tabs>
          <w:tab w:val="left" w:pos="465"/>
          <w:tab w:val="left" w:pos="852"/>
        </w:tabs>
        <w:spacing w:after="120"/>
        <w:ind w:hanging="292"/>
        <w:rPr>
          <w:rFonts w:asciiTheme="minorHAnsi" w:hAnsiTheme="minorHAnsi" w:cs="Arial"/>
          <w:b/>
          <w:sz w:val="22"/>
          <w:szCs w:val="22"/>
        </w:rPr>
      </w:pPr>
      <w:r>
        <w:rPr>
          <w:rFonts w:asciiTheme="minorHAnsi" w:hAnsiTheme="minorHAnsi" w:cs="Arial"/>
          <w:b/>
          <w:sz w:val="22"/>
          <w:szCs w:val="22"/>
        </w:rPr>
        <w:t xml:space="preserve"> </w:t>
      </w:r>
      <w:r w:rsidR="00A1716F" w:rsidRPr="003C7E8C">
        <w:rPr>
          <w:rFonts w:asciiTheme="minorHAnsi" w:hAnsiTheme="minorHAnsi" w:cs="Arial"/>
          <w:b/>
          <w:sz w:val="22"/>
          <w:szCs w:val="22"/>
        </w:rPr>
        <w:t>Safeguarding</w:t>
      </w:r>
    </w:p>
    <w:p w14:paraId="4B41EE5A" w14:textId="77777777" w:rsidR="00B83154" w:rsidRPr="003C7E8C" w:rsidRDefault="00A1716F" w:rsidP="00F61C4D">
      <w:pPr>
        <w:pStyle w:val="BodyText"/>
        <w:tabs>
          <w:tab w:val="left" w:pos="852"/>
        </w:tabs>
        <w:ind w:left="142" w:hanging="341"/>
        <w:rPr>
          <w:rFonts w:asciiTheme="minorHAnsi" w:hAnsiTheme="minorHAnsi" w:cs="Arial"/>
          <w:sz w:val="22"/>
          <w:szCs w:val="22"/>
        </w:rPr>
      </w:pPr>
      <w:r w:rsidRPr="003C7E8C">
        <w:rPr>
          <w:rFonts w:asciiTheme="minorHAnsi" w:hAnsiTheme="minorHAnsi" w:cs="Arial"/>
          <w:sz w:val="22"/>
          <w:szCs w:val="22"/>
        </w:rPr>
        <w:tab/>
        <w:t>The organisations and individuals providing out of school activities for children (whether or not from the school) must satisfy the school that they have suitable child protection arrangements, and are suitably informed and vetted. The hirer and any hirer staff must know what to do if they suspect, or are informed, that a child is being abused.  Refer to the Isle of Ely Primary School Safeguarding Policy, or The Government statutory guidance: Keeping children safe in education.</w:t>
      </w:r>
    </w:p>
    <w:p w14:paraId="3B61D4A1" w14:textId="77777777" w:rsidR="003C7E8C" w:rsidRPr="003C7E8C" w:rsidRDefault="003C7E8C" w:rsidP="00F61C4D">
      <w:pPr>
        <w:pStyle w:val="BodyText"/>
        <w:tabs>
          <w:tab w:val="left" w:pos="852"/>
        </w:tabs>
        <w:ind w:left="142" w:hanging="341"/>
        <w:rPr>
          <w:rFonts w:asciiTheme="minorHAnsi" w:hAnsiTheme="minorHAnsi" w:cs="Arial"/>
          <w:b/>
          <w:bCs/>
          <w:w w:val="105"/>
          <w:sz w:val="22"/>
          <w:szCs w:val="22"/>
        </w:rPr>
      </w:pPr>
    </w:p>
    <w:p w14:paraId="3326E77A" w14:textId="77777777" w:rsidR="009E7AD5" w:rsidRPr="003C7E8C" w:rsidRDefault="009E7AD5" w:rsidP="00F61C4D">
      <w:pPr>
        <w:pStyle w:val="Heading1"/>
        <w:numPr>
          <w:ilvl w:val="0"/>
          <w:numId w:val="28"/>
        </w:numPr>
        <w:tabs>
          <w:tab w:val="left" w:pos="852"/>
        </w:tabs>
        <w:spacing w:after="120"/>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near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miss</w:t>
      </w:r>
    </w:p>
    <w:p w14:paraId="768AF5A1" w14:textId="52F53022" w:rsidR="009E7AD5" w:rsidRPr="003C7E8C" w:rsidRDefault="00A1716F" w:rsidP="00F61C4D">
      <w:pPr>
        <w:pStyle w:val="BodyText"/>
        <w:tabs>
          <w:tab w:val="left" w:pos="852"/>
        </w:tabs>
        <w:ind w:left="172" w:hanging="341"/>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ab/>
      </w:r>
      <w:r w:rsidR="009E7AD5" w:rsidRPr="003C7E8C">
        <w:rPr>
          <w:rFonts w:asciiTheme="minorHAnsi" w:hAnsiTheme="minorHAnsi" w:cs="Arial"/>
          <w:w w:val="105"/>
          <w:sz w:val="22"/>
          <w:szCs w:val="22"/>
          <w:lang w:val="en-GB"/>
        </w:rPr>
        <w:t>The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 xml:space="preserve">will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Incident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Report</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forms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w w:val="105"/>
          <w:sz w:val="22"/>
          <w:szCs w:val="22"/>
          <w:lang w:val="en-GB"/>
        </w:rPr>
        <w:t>made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available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to</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Hirer,</w:t>
      </w:r>
      <w:r w:rsidR="00CF6F54"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who</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in </w:t>
      </w:r>
      <w:r w:rsidR="009E7AD5" w:rsidRPr="003C7E8C">
        <w:rPr>
          <w:rFonts w:asciiTheme="minorHAnsi" w:hAnsiTheme="minorHAnsi" w:cs="Arial"/>
          <w:w w:val="105"/>
          <w:sz w:val="22"/>
          <w:szCs w:val="22"/>
          <w:lang w:val="en-GB"/>
        </w:rPr>
        <w:t>turn,</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must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one</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completed</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correctly</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spacing w:val="-1"/>
          <w:w w:val="105"/>
          <w:sz w:val="22"/>
          <w:szCs w:val="22"/>
          <w:lang w:val="en-GB"/>
        </w:rPr>
        <w:t>and that</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an investigation</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undertaken.</w:t>
      </w:r>
      <w:r w:rsidR="009E7AD5" w:rsidRPr="003C7E8C">
        <w:rPr>
          <w:rFonts w:asciiTheme="minorHAnsi" w:hAnsiTheme="minorHAnsi" w:cs="Arial"/>
          <w:spacing w:val="1"/>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73"/>
          <w:w w:val="104"/>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spacing w:val="-1"/>
          <w:w w:val="105"/>
          <w:sz w:val="22"/>
          <w:szCs w:val="22"/>
          <w:lang w:val="en-GB"/>
        </w:rPr>
        <w:t>risk</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activity</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2"/>
          <w:w w:val="105"/>
          <w:sz w:val="22"/>
          <w:szCs w:val="22"/>
          <w:lang w:val="en-GB"/>
        </w:rPr>
        <w:t>will</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be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required.</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If</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Hirer</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has</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produced</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93"/>
          <w:w w:val="104"/>
          <w:sz w:val="22"/>
          <w:szCs w:val="22"/>
          <w:lang w:val="en-GB"/>
        </w:rPr>
        <w:t xml:space="preserve"> </w:t>
      </w:r>
      <w:r w:rsidR="009E7AD5" w:rsidRPr="003C7E8C">
        <w:rPr>
          <w:rFonts w:asciiTheme="minorHAnsi" w:hAnsiTheme="minorHAnsi" w:cs="Arial"/>
          <w:spacing w:val="-1"/>
          <w:w w:val="105"/>
          <w:sz w:val="22"/>
          <w:szCs w:val="22"/>
          <w:lang w:val="en-GB"/>
        </w:rPr>
        <w:t>then</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and</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informing</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of</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any</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findings</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79"/>
          <w:w w:val="104"/>
          <w:sz w:val="22"/>
          <w:szCs w:val="22"/>
          <w:lang w:val="en-GB"/>
        </w:rPr>
        <w:t xml:space="preserve"> </w:t>
      </w:r>
      <w:r w:rsidR="009E7AD5" w:rsidRPr="003C7E8C">
        <w:rPr>
          <w:rFonts w:asciiTheme="minorHAnsi" w:hAnsiTheme="minorHAnsi" w:cs="Arial"/>
          <w:spacing w:val="1"/>
          <w:w w:val="105"/>
          <w:sz w:val="22"/>
          <w:szCs w:val="22"/>
          <w:lang w:val="en-GB"/>
        </w:rPr>
        <w:t>may</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spacing w:val="-1"/>
          <w:w w:val="105"/>
          <w:sz w:val="22"/>
          <w:szCs w:val="22"/>
          <w:lang w:val="en-GB"/>
        </w:rPr>
        <w:t>be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relevant.</w:t>
      </w:r>
      <w:r w:rsidR="009E7AD5" w:rsidRPr="003C7E8C">
        <w:rPr>
          <w:rFonts w:asciiTheme="minorHAnsi" w:hAnsiTheme="minorHAnsi" w:cs="Arial"/>
          <w:spacing w:val="22"/>
          <w:w w:val="105"/>
          <w:sz w:val="22"/>
          <w:szCs w:val="22"/>
          <w:lang w:val="en-GB"/>
        </w:rPr>
        <w:t xml:space="preserve"> </w:t>
      </w:r>
      <w:r w:rsidR="009E7AD5" w:rsidRPr="003C7E8C">
        <w:rPr>
          <w:rFonts w:asciiTheme="minorHAnsi" w:hAnsiTheme="minorHAnsi" w:cs="Arial"/>
          <w:spacing w:val="-1"/>
          <w:w w:val="105"/>
          <w:sz w:val="22"/>
          <w:szCs w:val="22"/>
          <w:lang w:val="en-GB"/>
        </w:rPr>
        <w:t>Schools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NOT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assessments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Hirer’s</w:t>
      </w:r>
      <w:r w:rsidR="00F61C4D">
        <w:rPr>
          <w:rFonts w:asciiTheme="minorHAnsi" w:hAnsiTheme="minorHAnsi" w:cs="Arial"/>
          <w:spacing w:val="-1"/>
          <w:w w:val="105"/>
          <w:sz w:val="22"/>
          <w:szCs w:val="22"/>
          <w:lang w:val="en-GB"/>
        </w:rPr>
        <w:t xml:space="preserve"> </w:t>
      </w:r>
      <w:r w:rsidR="009E7AD5" w:rsidRPr="003C7E8C">
        <w:rPr>
          <w:rFonts w:asciiTheme="minorHAnsi" w:hAnsiTheme="minorHAnsi" w:cs="Arial"/>
          <w:spacing w:val="-1"/>
          <w:w w:val="105"/>
          <w:sz w:val="22"/>
          <w:szCs w:val="22"/>
          <w:lang w:val="en-GB"/>
        </w:rPr>
        <w:t>activity(ies).</w:t>
      </w:r>
    </w:p>
    <w:p w14:paraId="4BFE182D" w14:textId="77777777" w:rsidR="00B83154" w:rsidRPr="003C7E8C" w:rsidRDefault="00B83154" w:rsidP="00F61C4D">
      <w:pPr>
        <w:pStyle w:val="BodyText"/>
        <w:ind w:left="172"/>
        <w:rPr>
          <w:rFonts w:asciiTheme="minorHAnsi" w:hAnsiTheme="minorHAnsi" w:cs="Arial"/>
          <w:sz w:val="22"/>
          <w:szCs w:val="22"/>
          <w:lang w:val="en-GB"/>
        </w:rPr>
      </w:pPr>
    </w:p>
    <w:p w14:paraId="025D25BD" w14:textId="77777777" w:rsidR="009E7AD5" w:rsidRPr="003C7E8C" w:rsidRDefault="009E7AD5" w:rsidP="00F61C4D">
      <w:pPr>
        <w:pStyle w:val="Heading1"/>
        <w:numPr>
          <w:ilvl w:val="0"/>
          <w:numId w:val="28"/>
        </w:numPr>
        <w:spacing w:after="120"/>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fire</w:t>
      </w:r>
    </w:p>
    <w:p w14:paraId="4736EF15" w14:textId="5942DBB3" w:rsidR="009E7AD5" w:rsidRPr="003C7E8C" w:rsidRDefault="009E7AD5" w:rsidP="00F61C4D">
      <w:pPr>
        <w:pStyle w:val="BodyText"/>
        <w:ind w:left="172"/>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staff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supporting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evacuate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via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nearest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exit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00F61C4D">
        <w:rPr>
          <w:rFonts w:asciiTheme="minorHAnsi" w:hAnsiTheme="minorHAnsi" w:cs="Arial"/>
          <w:spacing w:val="-5"/>
          <w:w w:val="105"/>
          <w:sz w:val="22"/>
          <w:szCs w:val="22"/>
          <w:lang w:val="en-GB"/>
        </w:rPr>
        <w:t>m</w:t>
      </w:r>
      <w:r w:rsidRPr="003C7E8C">
        <w:rPr>
          <w:rFonts w:asciiTheme="minorHAnsi" w:hAnsiTheme="minorHAnsi" w:cs="Arial"/>
          <w:w w:val="105"/>
          <w:sz w:val="22"/>
          <w:szCs w:val="22"/>
          <w:lang w:val="en-GB"/>
        </w:rPr>
        <w:t>uster</w:t>
      </w:r>
      <w:r w:rsidRPr="003C7E8C">
        <w:rPr>
          <w:rFonts w:asciiTheme="minorHAnsi" w:hAnsiTheme="minorHAnsi" w:cs="Arial"/>
          <w:spacing w:val="-5"/>
          <w:w w:val="105"/>
          <w:sz w:val="22"/>
          <w:szCs w:val="22"/>
          <w:lang w:val="en-GB"/>
        </w:rPr>
        <w:t xml:space="preserve"> </w:t>
      </w:r>
      <w:r w:rsidR="00CF6F54" w:rsidRPr="003C7E8C">
        <w:rPr>
          <w:rFonts w:asciiTheme="minorHAnsi" w:hAnsiTheme="minorHAnsi" w:cs="Arial"/>
          <w:spacing w:val="-1"/>
          <w:w w:val="105"/>
          <w:sz w:val="22"/>
          <w:szCs w:val="22"/>
          <w:lang w:val="en-GB"/>
        </w:rPr>
        <w:t>on the pavement outside of the school railings</w:t>
      </w:r>
      <w:r w:rsidRPr="003C7E8C">
        <w:rPr>
          <w:rFonts w:asciiTheme="minorHAnsi" w:hAnsiTheme="minorHAnsi" w:cs="Arial"/>
          <w:spacing w:val="-1"/>
          <w:w w:val="105"/>
          <w:sz w:val="22"/>
          <w:szCs w:val="22"/>
          <w:lang w:val="en-GB"/>
        </w:rPr>
        <w:t>.</w:t>
      </w:r>
      <w:r w:rsidR="00F61C4D">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re-enter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until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clear’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give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Fires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reported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County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Council</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Report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form</w:t>
      </w:r>
      <w:r w:rsidR="00E90B5C" w:rsidRPr="003C7E8C">
        <w:rPr>
          <w:rFonts w:asciiTheme="minorHAnsi" w:hAnsiTheme="minorHAnsi" w:cs="Arial"/>
          <w:spacing w:val="1"/>
          <w:w w:val="105"/>
          <w:sz w:val="22"/>
          <w:szCs w:val="22"/>
          <w:lang w:val="en-GB"/>
        </w:rPr>
        <w:t>.</w:t>
      </w:r>
    </w:p>
    <w:p w14:paraId="217EDB89" w14:textId="77777777" w:rsidR="009E7AD5" w:rsidRPr="003C7E8C" w:rsidRDefault="009E7AD5" w:rsidP="00F61C4D">
      <w:pPr>
        <w:spacing w:after="0" w:line="240" w:lineRule="auto"/>
        <w:rPr>
          <w:rFonts w:cs="Arial"/>
        </w:rPr>
      </w:pPr>
    </w:p>
    <w:p w14:paraId="1AB8E79F" w14:textId="77777777" w:rsidR="009E7AD5" w:rsidRPr="003C7E8C" w:rsidRDefault="009E7AD5" w:rsidP="00F61C4D">
      <w:pPr>
        <w:pStyle w:val="Heading1"/>
        <w:numPr>
          <w:ilvl w:val="0"/>
          <w:numId w:val="28"/>
        </w:numPr>
        <w:tabs>
          <w:tab w:val="left" w:pos="465"/>
        </w:tabs>
        <w:spacing w:after="120"/>
        <w:ind w:hanging="292"/>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Licences</w:t>
      </w:r>
    </w:p>
    <w:p w14:paraId="429A71DD" w14:textId="387177B8" w:rsidR="009E7AD5" w:rsidRDefault="009E7AD5" w:rsidP="00F61C4D">
      <w:pPr>
        <w:pStyle w:val="BodyText"/>
        <w:ind w:left="172"/>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There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w w:val="105"/>
          <w:sz w:val="22"/>
          <w:szCs w:val="22"/>
          <w:lang w:val="en-GB"/>
        </w:rPr>
        <w:t xml:space="preserve"> 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licences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different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types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onus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00F61C4D">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necessary,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produce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documentary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takes</w:t>
      </w:r>
      <w:r w:rsidRPr="003C7E8C">
        <w:rPr>
          <w:rFonts w:asciiTheme="minorHAnsi" w:hAnsiTheme="minorHAnsi" w:cs="Arial"/>
          <w:spacing w:val="70"/>
          <w:w w:val="104"/>
          <w:sz w:val="22"/>
          <w:szCs w:val="22"/>
          <w:lang w:val="en-GB"/>
        </w:rPr>
        <w:t xml:space="preserve"> </w:t>
      </w:r>
      <w:r w:rsidRPr="003C7E8C">
        <w:rPr>
          <w:rFonts w:asciiTheme="minorHAnsi" w:hAnsiTheme="minorHAnsi" w:cs="Arial"/>
          <w:spacing w:val="-1"/>
          <w:w w:val="105"/>
          <w:sz w:val="22"/>
          <w:szCs w:val="22"/>
          <w:lang w:val="en-GB"/>
        </w:rPr>
        <w:t>place.</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against</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action</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about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failure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5"/>
          <w:w w:val="104"/>
          <w:sz w:val="22"/>
          <w:szCs w:val="22"/>
          <w:lang w:val="en-GB"/>
        </w:rPr>
        <w:t xml:space="preserve"> </w:t>
      </w:r>
      <w:r w:rsidRPr="003C7E8C">
        <w:rPr>
          <w:rFonts w:asciiTheme="minorHAnsi" w:hAnsiTheme="minorHAnsi" w:cs="Arial"/>
          <w:spacing w:val="-1"/>
          <w:w w:val="105"/>
          <w:sz w:val="22"/>
          <w:szCs w:val="22"/>
          <w:lang w:val="en-GB"/>
        </w:rPr>
        <w:t>obtain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necessary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licence(s).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categories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require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licence:</w:t>
      </w:r>
    </w:p>
    <w:p w14:paraId="740A9D7D" w14:textId="77777777" w:rsidR="00F61C4D" w:rsidRPr="003C7E8C" w:rsidRDefault="00F61C4D" w:rsidP="00F61C4D">
      <w:pPr>
        <w:pStyle w:val="BodyText"/>
        <w:ind w:left="172"/>
        <w:rPr>
          <w:rFonts w:asciiTheme="minorHAnsi" w:hAnsiTheme="minorHAnsi" w:cs="Arial"/>
          <w:sz w:val="22"/>
          <w:szCs w:val="22"/>
          <w:lang w:val="en-GB"/>
        </w:rPr>
      </w:pPr>
    </w:p>
    <w:p w14:paraId="3A0F007B" w14:textId="77777777" w:rsidR="000641A6" w:rsidRPr="003C7E8C" w:rsidRDefault="000641A6"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Public performance licence</w:t>
      </w:r>
    </w:p>
    <w:p w14:paraId="6C923650"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Theatre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licence</w:t>
      </w:r>
    </w:p>
    <w:p w14:paraId="403A8DC7"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Copyright/Royalty</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licence</w:t>
      </w:r>
    </w:p>
    <w:p w14:paraId="215DE8BB"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Cinematography</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licence</w:t>
      </w:r>
    </w:p>
    <w:p w14:paraId="2AB614D1"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Alcohol</w:t>
      </w:r>
    </w:p>
    <w:p w14:paraId="26496953"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Music,</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Singing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Dancing</w:t>
      </w:r>
    </w:p>
    <w:p w14:paraId="695A4EFF" w14:textId="77777777" w:rsidR="00586DBF" w:rsidRPr="003C7E8C" w:rsidRDefault="00586DBF"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sz w:val="22"/>
          <w:szCs w:val="22"/>
          <w:lang w:val="en-GB"/>
        </w:rPr>
        <w:t>Raffles 'small society lottery'</w:t>
      </w:r>
    </w:p>
    <w:p w14:paraId="48956F2B" w14:textId="77777777" w:rsidR="009E7AD5" w:rsidRPr="003C7E8C" w:rsidRDefault="009E7AD5" w:rsidP="00F61C4D">
      <w:pPr>
        <w:spacing w:after="0" w:line="240" w:lineRule="auto"/>
        <w:rPr>
          <w:rFonts w:cs="Arial"/>
        </w:rPr>
      </w:pPr>
    </w:p>
    <w:p w14:paraId="132BC78C" w14:textId="77777777" w:rsidR="00F61C4D" w:rsidRDefault="00F61C4D">
      <w:pPr>
        <w:rPr>
          <w:rFonts w:eastAsia="Arial" w:cs="Arial"/>
          <w:b/>
          <w:bCs/>
          <w:spacing w:val="-1"/>
          <w:w w:val="105"/>
        </w:rPr>
      </w:pPr>
      <w:r>
        <w:rPr>
          <w:rFonts w:cs="Arial"/>
          <w:spacing w:val="-1"/>
          <w:w w:val="105"/>
        </w:rPr>
        <w:br w:type="page"/>
      </w:r>
    </w:p>
    <w:p w14:paraId="27D698FE" w14:textId="42B775B7" w:rsidR="009E7AD5" w:rsidRPr="003C7E8C" w:rsidRDefault="009E7AD5" w:rsidP="00F61C4D">
      <w:pPr>
        <w:pStyle w:val="Heading1"/>
        <w:numPr>
          <w:ilvl w:val="0"/>
          <w:numId w:val="28"/>
        </w:numPr>
        <w:tabs>
          <w:tab w:val="left" w:pos="569"/>
        </w:tabs>
        <w:spacing w:after="120"/>
        <w:ind w:left="568" w:hanging="396"/>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lastRenderedPageBreak/>
        <w:t>Insurance</w:t>
      </w:r>
    </w:p>
    <w:p w14:paraId="6EB80FFA" w14:textId="4ABBCCE2" w:rsidR="009E7AD5" w:rsidRDefault="009E7AD5" w:rsidP="00F61C4D">
      <w:pPr>
        <w:pStyle w:val="BodyText"/>
        <w:ind w:left="172"/>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entirely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proper</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take</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all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reasonable</w:t>
      </w:r>
      <w:r w:rsidRPr="003C7E8C">
        <w:rPr>
          <w:rFonts w:asciiTheme="minorHAnsi" w:hAnsiTheme="minorHAnsi" w:cs="Arial"/>
          <w:spacing w:val="95"/>
          <w:w w:val="104"/>
          <w:sz w:val="22"/>
          <w:szCs w:val="22"/>
          <w:lang w:val="en-GB"/>
        </w:rPr>
        <w:t xml:space="preserve"> </w:t>
      </w:r>
      <w:r w:rsidRPr="003C7E8C">
        <w:rPr>
          <w:rFonts w:asciiTheme="minorHAnsi" w:hAnsiTheme="minorHAnsi" w:cs="Arial"/>
          <w:spacing w:val="-1"/>
          <w:w w:val="105"/>
          <w:sz w:val="22"/>
          <w:szCs w:val="22"/>
          <w:lang w:val="en-GB"/>
        </w:rPr>
        <w:t>precautions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fabric</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building, </w:t>
      </w:r>
      <w:r w:rsidRPr="003C7E8C">
        <w:rPr>
          <w:rFonts w:asciiTheme="minorHAnsi" w:hAnsiTheme="minorHAnsi" w:cs="Arial"/>
          <w:w w:val="105"/>
          <w:sz w:val="22"/>
          <w:szCs w:val="22"/>
          <w:lang w:val="en-GB"/>
        </w:rPr>
        <w:t>furniture 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fittings</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equipment.</w:t>
      </w:r>
    </w:p>
    <w:p w14:paraId="21AFC57B" w14:textId="77777777" w:rsidR="00F61C4D" w:rsidRPr="003C7E8C" w:rsidRDefault="00F61C4D" w:rsidP="00F61C4D">
      <w:pPr>
        <w:pStyle w:val="BodyText"/>
        <w:ind w:left="172"/>
        <w:rPr>
          <w:rFonts w:asciiTheme="minorHAnsi" w:hAnsiTheme="minorHAnsi" w:cs="Arial"/>
          <w:sz w:val="22"/>
          <w:szCs w:val="22"/>
          <w:lang w:val="en-GB"/>
        </w:rPr>
      </w:pPr>
    </w:p>
    <w:p w14:paraId="2649E381" w14:textId="2C87AC26" w:rsidR="009E7AD5" w:rsidRPr="003C7E8C" w:rsidRDefault="009E7AD5" w:rsidP="00F61C4D">
      <w:pPr>
        <w:pStyle w:val="BodyText"/>
        <w:numPr>
          <w:ilvl w:val="0"/>
          <w:numId w:val="36"/>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shall</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indemnify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school and the Trust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against</w:t>
      </w:r>
      <w:r w:rsidR="00F61C4D">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claim</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for </w:t>
      </w:r>
      <w:r w:rsidRPr="003C7E8C">
        <w:rPr>
          <w:rFonts w:asciiTheme="minorHAnsi" w:hAnsiTheme="minorHAnsi" w:cs="Arial"/>
          <w:spacing w:val="-1"/>
          <w:w w:val="105"/>
          <w:sz w:val="22"/>
          <w:szCs w:val="22"/>
          <w:lang w:val="en-GB"/>
        </w:rPr>
        <w:t>bodily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injury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loss 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property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(real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personal) </w:t>
      </w:r>
      <w:r w:rsidRPr="003C7E8C">
        <w:rPr>
          <w:rFonts w:asciiTheme="minorHAnsi" w:hAnsiTheme="minorHAnsi" w:cs="Arial"/>
          <w:spacing w:val="-1"/>
          <w:w w:val="105"/>
          <w:sz w:val="22"/>
          <w:szCs w:val="22"/>
          <w:lang w:val="en-GB"/>
        </w:rPr>
        <w:t>whether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belonging to</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9"/>
          <w:w w:val="104"/>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 xml:space="preserve">any </w:t>
      </w:r>
      <w:r w:rsidRPr="003C7E8C">
        <w:rPr>
          <w:rFonts w:asciiTheme="minorHAnsi" w:hAnsiTheme="minorHAnsi" w:cs="Arial"/>
          <w:spacing w:val="-1"/>
          <w:w w:val="105"/>
          <w:sz w:val="22"/>
          <w:szCs w:val="22"/>
          <w:lang w:val="en-GB"/>
        </w:rPr>
        <w:t>other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said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loss,</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injury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either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
          <w:w w:val="105"/>
          <w:sz w:val="22"/>
          <w:szCs w:val="22"/>
          <w:lang w:val="en-GB"/>
        </w:rPr>
        <w:t xml:space="preserve"> 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Hirer.</w:t>
      </w:r>
    </w:p>
    <w:p w14:paraId="7BA9A519" w14:textId="77777777" w:rsidR="009E7AD5" w:rsidRPr="003C7E8C" w:rsidRDefault="009E7AD5" w:rsidP="00F61C4D">
      <w:pPr>
        <w:pStyle w:val="BodyText"/>
        <w:numPr>
          <w:ilvl w:val="0"/>
          <w:numId w:val="36"/>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effect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00E64597">
        <w:rPr>
          <w:rFonts w:asciiTheme="minorHAnsi" w:hAnsiTheme="minorHAnsi" w:cs="Arial"/>
          <w:spacing w:val="7"/>
          <w:w w:val="105"/>
          <w:sz w:val="22"/>
          <w:szCs w:val="22"/>
          <w:lang w:val="en-GB"/>
        </w:rPr>
        <w:t>the above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liable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being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let.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However,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operative</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etc.</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user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 other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premises</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Hirer’s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p>
    <w:p w14:paraId="362FBD19" w14:textId="77777777" w:rsidR="00B83154" w:rsidRPr="003C7E8C" w:rsidRDefault="00B83154" w:rsidP="00F61C4D">
      <w:pPr>
        <w:pStyle w:val="BodyText"/>
        <w:tabs>
          <w:tab w:val="left" w:pos="479"/>
        </w:tabs>
        <w:ind w:left="478"/>
        <w:rPr>
          <w:rFonts w:asciiTheme="minorHAnsi" w:hAnsiTheme="minorHAnsi" w:cs="Arial"/>
          <w:sz w:val="22"/>
          <w:szCs w:val="22"/>
          <w:lang w:val="en-GB"/>
        </w:rPr>
      </w:pPr>
    </w:p>
    <w:p w14:paraId="60763C3A" w14:textId="77777777" w:rsidR="009E7AD5" w:rsidRPr="003C7E8C" w:rsidRDefault="009E7AD5" w:rsidP="00F61C4D">
      <w:pPr>
        <w:pStyle w:val="Heading1"/>
        <w:numPr>
          <w:ilvl w:val="0"/>
          <w:numId w:val="28"/>
        </w:numPr>
        <w:tabs>
          <w:tab w:val="left" w:pos="608"/>
        </w:tabs>
        <w:spacing w:after="120"/>
        <w:ind w:left="608" w:hanging="396"/>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Cancellations</w:t>
      </w:r>
    </w:p>
    <w:p w14:paraId="32F1563C" w14:textId="77777777" w:rsidR="009E7AD5" w:rsidRPr="00F61C4D" w:rsidRDefault="009E7AD5" w:rsidP="00F61C4D">
      <w:pPr>
        <w:pStyle w:val="BodyText"/>
        <w:numPr>
          <w:ilvl w:val="0"/>
          <w:numId w:val="23"/>
        </w:numPr>
        <w:tabs>
          <w:tab w:val="left" w:pos="431"/>
        </w:tabs>
        <w:ind w:hanging="218"/>
        <w:rPr>
          <w:rFonts w:asciiTheme="minorHAnsi" w:hAnsiTheme="minorHAnsi" w:cstheme="minorHAnsi"/>
          <w:sz w:val="22"/>
          <w:szCs w:val="22"/>
          <w:lang w:val="en-GB"/>
        </w:rPr>
      </w:pPr>
      <w:r w:rsidRPr="00F61C4D">
        <w:rPr>
          <w:rFonts w:asciiTheme="minorHAnsi" w:hAnsiTheme="minorHAnsi" w:cstheme="minorHAnsi"/>
          <w:spacing w:val="-1"/>
          <w:w w:val="105"/>
          <w:sz w:val="22"/>
          <w:szCs w:val="22"/>
          <w:lang w:val="en-GB"/>
        </w:rPr>
        <w:t>By</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Hirer</w:t>
      </w:r>
    </w:p>
    <w:p w14:paraId="20F55D1F" w14:textId="77777777" w:rsidR="00F61C4D" w:rsidRPr="00F61C4D" w:rsidRDefault="00F61C4D" w:rsidP="00F61C4D">
      <w:pPr>
        <w:pStyle w:val="BodyText"/>
        <w:ind w:left="212"/>
        <w:rPr>
          <w:rFonts w:asciiTheme="minorHAnsi" w:hAnsiTheme="minorHAnsi" w:cstheme="minorHAnsi"/>
          <w:spacing w:val="-1"/>
          <w:w w:val="105"/>
          <w:sz w:val="22"/>
          <w:szCs w:val="22"/>
          <w:lang w:val="en-GB"/>
        </w:rPr>
      </w:pPr>
    </w:p>
    <w:p w14:paraId="557E62CB" w14:textId="77777777" w:rsidR="00F61C4D" w:rsidRPr="00F61C4D" w:rsidRDefault="009E7AD5" w:rsidP="00F61C4D">
      <w:pPr>
        <w:pStyle w:val="BodyText"/>
        <w:ind w:left="212"/>
        <w:rPr>
          <w:rFonts w:asciiTheme="minorHAnsi" w:hAnsiTheme="minorHAnsi" w:cstheme="minorHAnsi"/>
          <w:spacing w:val="-1"/>
          <w:w w:val="105"/>
          <w:sz w:val="22"/>
          <w:szCs w:val="22"/>
          <w:lang w:val="en-GB"/>
        </w:rPr>
      </w:pPr>
      <w:r w:rsidRPr="00F61C4D">
        <w:rPr>
          <w:rFonts w:asciiTheme="minorHAnsi" w:hAnsiTheme="minorHAnsi" w:cstheme="minorHAnsi"/>
          <w:spacing w:val="-1"/>
          <w:w w:val="105"/>
          <w:sz w:val="22"/>
          <w:szCs w:val="22"/>
          <w:lang w:val="en-GB"/>
        </w:rPr>
        <w:t>Cancellations</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w w:val="105"/>
          <w:sz w:val="22"/>
          <w:szCs w:val="22"/>
          <w:lang w:val="en-GB"/>
        </w:rPr>
        <w:t>should</w:t>
      </w:r>
      <w:r w:rsidRPr="00F61C4D">
        <w:rPr>
          <w:rFonts w:asciiTheme="minorHAnsi" w:hAnsiTheme="minorHAnsi" w:cstheme="minorHAnsi"/>
          <w:spacing w:val="12"/>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made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writing</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at</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least</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72</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hours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before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proposed</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letting,</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o</w:t>
      </w:r>
      <w:r w:rsidR="0004695F" w:rsidRPr="00F61C4D">
        <w:rPr>
          <w:rFonts w:asciiTheme="minorHAnsi" w:hAnsiTheme="minorHAnsi" w:cstheme="minorHAnsi"/>
          <w:spacing w:val="-1"/>
          <w:w w:val="105"/>
          <w:sz w:val="22"/>
          <w:szCs w:val="22"/>
          <w:lang w:val="en-GB"/>
        </w:rPr>
        <w:t>r</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the</w:t>
      </w:r>
      <w:r w:rsidR="0004695F" w:rsidRPr="00F61C4D">
        <w:rPr>
          <w:rFonts w:asciiTheme="minorHAnsi" w:hAnsiTheme="minorHAnsi" w:cstheme="minorHAnsi"/>
          <w:spacing w:val="87"/>
          <w:w w:val="104"/>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will</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still</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liable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for</w:t>
      </w:r>
      <w:r w:rsidRPr="00F61C4D">
        <w:rPr>
          <w:rFonts w:asciiTheme="minorHAnsi" w:hAnsiTheme="minorHAnsi" w:cstheme="minorHAnsi"/>
          <w:spacing w:val="30"/>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standard</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charges.</w:t>
      </w:r>
      <w:r w:rsidRPr="00F61C4D">
        <w:rPr>
          <w:rFonts w:asciiTheme="minorHAnsi" w:hAnsiTheme="minorHAnsi" w:cstheme="minorHAnsi"/>
          <w:spacing w:val="31"/>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event</w:t>
      </w:r>
      <w:r w:rsidRPr="00F61C4D">
        <w:rPr>
          <w:rFonts w:asciiTheme="minorHAnsi" w:hAnsiTheme="minorHAnsi" w:cstheme="minorHAnsi"/>
          <w:spacing w:val="26"/>
          <w:w w:val="105"/>
          <w:sz w:val="22"/>
          <w:szCs w:val="22"/>
          <w:lang w:val="en-GB"/>
        </w:rPr>
        <w:t xml:space="preserve"> </w:t>
      </w:r>
      <w:r w:rsidRPr="00F61C4D">
        <w:rPr>
          <w:rFonts w:asciiTheme="minorHAnsi" w:hAnsiTheme="minorHAnsi" w:cstheme="minorHAnsi"/>
          <w:w w:val="105"/>
          <w:sz w:val="22"/>
          <w:szCs w:val="22"/>
          <w:lang w:val="en-GB"/>
        </w:rPr>
        <w:t>of</w:t>
      </w:r>
      <w:r w:rsidRPr="00F61C4D">
        <w:rPr>
          <w:rFonts w:asciiTheme="minorHAnsi" w:hAnsiTheme="minorHAnsi" w:cstheme="minorHAnsi"/>
          <w:spacing w:val="28"/>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spacing w:val="-1"/>
          <w:w w:val="105"/>
          <w:sz w:val="22"/>
          <w:szCs w:val="22"/>
          <w:lang w:val="en-GB"/>
        </w:rPr>
        <w:t>cancellation</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spacing w:val="-1"/>
          <w:w w:val="105"/>
          <w:sz w:val="22"/>
          <w:szCs w:val="22"/>
          <w:lang w:val="en-GB"/>
        </w:rPr>
        <w:t>being</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w w:val="105"/>
          <w:sz w:val="22"/>
          <w:szCs w:val="22"/>
          <w:lang w:val="en-GB"/>
        </w:rPr>
        <w:t>made</w:t>
      </w:r>
      <w:r w:rsidR="0004695F" w:rsidRPr="00F61C4D">
        <w:rPr>
          <w:rFonts w:asciiTheme="minorHAnsi" w:hAnsiTheme="minorHAnsi" w:cstheme="minorHAnsi"/>
          <w:w w:val="105"/>
          <w:sz w:val="22"/>
          <w:szCs w:val="22"/>
          <w:lang w:val="en-GB"/>
        </w:rPr>
        <w:t xml:space="preserve"> in time</w:t>
      </w:r>
      <w:r w:rsidRPr="00F61C4D">
        <w:rPr>
          <w:rFonts w:asciiTheme="minorHAnsi" w:hAnsiTheme="minorHAnsi" w:cstheme="minorHAnsi"/>
          <w:w w:val="105"/>
          <w:sz w:val="22"/>
          <w:szCs w:val="22"/>
          <w:lang w:val="en-GB"/>
        </w:rPr>
        <w:t>,</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credit</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for</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free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booking</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following</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term,</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applicable,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or</w:t>
      </w:r>
      <w:r w:rsidRPr="00F61C4D">
        <w:rPr>
          <w:rFonts w:asciiTheme="minorHAnsi" w:hAnsiTheme="minorHAnsi" w:cstheme="minorHAnsi"/>
          <w:spacing w:val="87"/>
          <w:w w:val="104"/>
          <w:sz w:val="22"/>
          <w:szCs w:val="22"/>
          <w:lang w:val="en-GB"/>
        </w:rPr>
        <w:t xml:space="preserve"> </w:t>
      </w:r>
      <w:r w:rsidRPr="00F61C4D">
        <w:rPr>
          <w:rFonts w:asciiTheme="minorHAnsi" w:hAnsiTheme="minorHAnsi" w:cstheme="minorHAnsi"/>
          <w:w w:val="105"/>
          <w:sz w:val="22"/>
          <w:szCs w:val="22"/>
          <w:lang w:val="en-GB"/>
        </w:rPr>
        <w:t>refund</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fee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spacing w:val="-1"/>
          <w:w w:val="105"/>
          <w:sz w:val="22"/>
          <w:szCs w:val="22"/>
          <w:lang w:val="en-GB"/>
        </w:rPr>
        <w:t>no</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further</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bookings</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are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required.</w:t>
      </w:r>
    </w:p>
    <w:p w14:paraId="03CE2633" w14:textId="77777777" w:rsidR="00F61C4D" w:rsidRPr="00F61C4D" w:rsidRDefault="00F61C4D" w:rsidP="00F61C4D">
      <w:pPr>
        <w:pStyle w:val="BodyText"/>
        <w:ind w:left="212"/>
        <w:rPr>
          <w:rFonts w:asciiTheme="minorHAnsi" w:hAnsiTheme="minorHAnsi" w:cstheme="minorHAnsi"/>
          <w:spacing w:val="-1"/>
          <w:w w:val="105"/>
          <w:sz w:val="22"/>
          <w:szCs w:val="22"/>
          <w:lang w:val="en-GB"/>
        </w:rPr>
      </w:pPr>
    </w:p>
    <w:p w14:paraId="06D915CE" w14:textId="193B0197" w:rsidR="009E7AD5" w:rsidRPr="00F61C4D" w:rsidRDefault="009E7AD5" w:rsidP="00F61C4D">
      <w:pPr>
        <w:pStyle w:val="BodyText"/>
        <w:numPr>
          <w:ilvl w:val="0"/>
          <w:numId w:val="23"/>
        </w:numPr>
        <w:rPr>
          <w:rFonts w:asciiTheme="minorHAnsi" w:hAnsiTheme="minorHAnsi" w:cstheme="minorHAnsi"/>
          <w:w w:val="105"/>
          <w:sz w:val="22"/>
          <w:szCs w:val="22"/>
        </w:rPr>
      </w:pPr>
      <w:r w:rsidRPr="00F61C4D">
        <w:rPr>
          <w:rFonts w:asciiTheme="minorHAnsi" w:hAnsiTheme="minorHAnsi" w:cstheme="minorHAnsi"/>
          <w:spacing w:val="-1"/>
          <w:w w:val="105"/>
          <w:sz w:val="22"/>
          <w:szCs w:val="22"/>
        </w:rPr>
        <w:t>By</w:t>
      </w:r>
      <w:r w:rsidRPr="00F61C4D">
        <w:rPr>
          <w:rFonts w:asciiTheme="minorHAnsi" w:hAnsiTheme="minorHAnsi" w:cstheme="minorHAnsi"/>
          <w:spacing w:val="-11"/>
          <w:w w:val="105"/>
          <w:sz w:val="22"/>
          <w:szCs w:val="22"/>
        </w:rPr>
        <w:t xml:space="preserve"> </w:t>
      </w:r>
      <w:r w:rsidRPr="00F61C4D">
        <w:rPr>
          <w:rFonts w:asciiTheme="minorHAnsi" w:hAnsiTheme="minorHAnsi" w:cstheme="minorHAnsi"/>
          <w:spacing w:val="-1"/>
          <w:w w:val="105"/>
          <w:sz w:val="22"/>
          <w:szCs w:val="22"/>
        </w:rPr>
        <w:t>the</w:t>
      </w:r>
      <w:r w:rsidRPr="00F61C4D">
        <w:rPr>
          <w:rFonts w:asciiTheme="minorHAnsi" w:hAnsiTheme="minorHAnsi" w:cstheme="minorHAnsi"/>
          <w:spacing w:val="-9"/>
          <w:w w:val="105"/>
          <w:sz w:val="22"/>
          <w:szCs w:val="22"/>
        </w:rPr>
        <w:t xml:space="preserve"> </w:t>
      </w:r>
      <w:r w:rsidRPr="00F61C4D">
        <w:rPr>
          <w:rFonts w:asciiTheme="minorHAnsi" w:hAnsiTheme="minorHAnsi" w:cstheme="minorHAnsi"/>
          <w:w w:val="105"/>
          <w:sz w:val="22"/>
          <w:szCs w:val="22"/>
        </w:rPr>
        <w:t>School</w:t>
      </w:r>
    </w:p>
    <w:p w14:paraId="4471F2EA" w14:textId="77777777" w:rsidR="00F61C4D" w:rsidRPr="00F61C4D" w:rsidRDefault="00F61C4D" w:rsidP="00F61C4D">
      <w:pPr>
        <w:pStyle w:val="BodyText"/>
        <w:ind w:left="212"/>
        <w:rPr>
          <w:rFonts w:asciiTheme="minorHAnsi" w:hAnsiTheme="minorHAnsi" w:cstheme="minorHAnsi"/>
          <w:sz w:val="22"/>
          <w:szCs w:val="22"/>
        </w:rPr>
      </w:pPr>
    </w:p>
    <w:p w14:paraId="51262453" w14:textId="6531B83E" w:rsidR="009E7AD5" w:rsidRPr="00F61C4D" w:rsidRDefault="009E7AD5" w:rsidP="00F61C4D">
      <w:pPr>
        <w:pStyle w:val="BodyText"/>
        <w:ind w:left="212"/>
        <w:rPr>
          <w:rFonts w:asciiTheme="minorHAnsi" w:hAnsiTheme="minorHAnsi" w:cstheme="minorHAnsi"/>
          <w:sz w:val="22"/>
          <w:szCs w:val="22"/>
          <w:lang w:val="en-GB"/>
        </w:rPr>
      </w:pPr>
      <w:r w:rsidRPr="00F61C4D">
        <w:rPr>
          <w:rFonts w:asciiTheme="minorHAnsi" w:hAnsiTheme="minorHAnsi" w:cstheme="minorHAnsi"/>
          <w:w w:val="105"/>
          <w:sz w:val="22"/>
          <w:szCs w:val="22"/>
          <w:lang w:val="en-GB"/>
        </w:rPr>
        <w:t>If</w:t>
      </w:r>
      <w:r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finds</w:t>
      </w:r>
      <w:r w:rsidRPr="00F61C4D">
        <w:rPr>
          <w:rFonts w:asciiTheme="minorHAnsi" w:hAnsiTheme="minorHAnsi" w:cstheme="minorHAnsi"/>
          <w:spacing w:val="-1"/>
          <w:w w:val="105"/>
          <w:sz w:val="22"/>
          <w:szCs w:val="22"/>
          <w:lang w:val="en-GB"/>
        </w:rPr>
        <w:t xml:space="preserve"> it</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w w:val="105"/>
          <w:sz w:val="22"/>
          <w:szCs w:val="22"/>
          <w:lang w:val="en-GB"/>
        </w:rPr>
        <w:t>necessary</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to</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cancel</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w w:val="105"/>
          <w:sz w:val="22"/>
          <w:szCs w:val="22"/>
          <w:lang w:val="en-GB"/>
        </w:rPr>
        <w:t>booking,</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 xml:space="preserve">as </w:t>
      </w:r>
      <w:r w:rsidRPr="00F61C4D">
        <w:rPr>
          <w:rFonts w:asciiTheme="minorHAnsi" w:hAnsiTheme="minorHAnsi" w:cstheme="minorHAnsi"/>
          <w:spacing w:val="1"/>
          <w:w w:val="105"/>
          <w:sz w:val="22"/>
          <w:szCs w:val="22"/>
          <w:lang w:val="en-GB"/>
        </w:rPr>
        <w:t>much</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notice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as possible</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2"/>
          <w:w w:val="105"/>
          <w:sz w:val="22"/>
          <w:szCs w:val="22"/>
          <w:lang w:val="en-GB"/>
        </w:rPr>
        <w:t xml:space="preserve">will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given,</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generally</w:t>
      </w:r>
      <w:r w:rsidRPr="00F61C4D">
        <w:rPr>
          <w:rFonts w:asciiTheme="minorHAnsi" w:hAnsiTheme="minorHAnsi" w:cstheme="minorHAnsi"/>
          <w:spacing w:val="73"/>
          <w:w w:val="104"/>
          <w:sz w:val="22"/>
          <w:szCs w:val="22"/>
          <w:lang w:val="en-GB"/>
        </w:rPr>
        <w:t xml:space="preserve"> </w:t>
      </w:r>
      <w:r w:rsidRPr="00F61C4D">
        <w:rPr>
          <w:rFonts w:asciiTheme="minorHAnsi" w:hAnsiTheme="minorHAnsi" w:cstheme="minorHAnsi"/>
          <w:w w:val="105"/>
          <w:sz w:val="22"/>
          <w:szCs w:val="22"/>
          <w:lang w:val="en-GB"/>
        </w:rPr>
        <w:t>not</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w w:val="105"/>
          <w:sz w:val="22"/>
          <w:szCs w:val="22"/>
          <w:lang w:val="en-GB"/>
        </w:rPr>
        <w:t>less</w:t>
      </w:r>
      <w:r w:rsidRPr="00F61C4D">
        <w:rPr>
          <w:rFonts w:asciiTheme="minorHAnsi" w:hAnsiTheme="minorHAnsi" w:cstheme="minorHAnsi"/>
          <w:spacing w:val="19"/>
          <w:w w:val="105"/>
          <w:sz w:val="22"/>
          <w:szCs w:val="22"/>
          <w:lang w:val="en-GB"/>
        </w:rPr>
        <w:t xml:space="preserve"> </w:t>
      </w:r>
      <w:r w:rsidRPr="00F61C4D">
        <w:rPr>
          <w:rFonts w:asciiTheme="minorHAnsi" w:hAnsiTheme="minorHAnsi" w:cstheme="minorHAnsi"/>
          <w:spacing w:val="-1"/>
          <w:w w:val="105"/>
          <w:sz w:val="22"/>
          <w:szCs w:val="22"/>
          <w:lang w:val="en-GB"/>
        </w:rPr>
        <w:t>than</w:t>
      </w:r>
      <w:r w:rsidRPr="00F61C4D">
        <w:rPr>
          <w:rFonts w:asciiTheme="minorHAnsi" w:hAnsiTheme="minorHAnsi" w:cstheme="minorHAnsi"/>
          <w:spacing w:val="18"/>
          <w:w w:val="105"/>
          <w:sz w:val="22"/>
          <w:szCs w:val="22"/>
          <w:lang w:val="en-GB"/>
        </w:rPr>
        <w:t xml:space="preserve"> </w:t>
      </w:r>
      <w:r w:rsidRPr="00F61C4D">
        <w:rPr>
          <w:rFonts w:asciiTheme="minorHAnsi" w:hAnsiTheme="minorHAnsi" w:cstheme="minorHAnsi"/>
          <w:spacing w:val="-1"/>
          <w:w w:val="105"/>
          <w:sz w:val="22"/>
          <w:szCs w:val="22"/>
          <w:lang w:val="en-GB"/>
        </w:rPr>
        <w:t>24</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w w:val="105"/>
          <w:sz w:val="22"/>
          <w:szCs w:val="22"/>
          <w:lang w:val="en-GB"/>
        </w:rPr>
        <w:t>hours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and,</w:t>
      </w:r>
      <w:r w:rsidRPr="00F61C4D">
        <w:rPr>
          <w:rFonts w:asciiTheme="minorHAnsi" w:hAnsiTheme="minorHAnsi" w:cstheme="minorHAnsi"/>
          <w:spacing w:val="16"/>
          <w:w w:val="105"/>
          <w:sz w:val="22"/>
          <w:szCs w:val="22"/>
          <w:lang w:val="en-GB"/>
        </w:rPr>
        <w:t xml:space="preserve"> </w:t>
      </w:r>
      <w:r w:rsidRPr="00F61C4D">
        <w:rPr>
          <w:rFonts w:asciiTheme="minorHAnsi" w:hAnsiTheme="minorHAnsi" w:cstheme="minorHAnsi"/>
          <w:spacing w:val="-1"/>
          <w:w w:val="105"/>
          <w:sz w:val="22"/>
          <w:szCs w:val="22"/>
          <w:lang w:val="en-GB"/>
        </w:rPr>
        <w:t>where</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possible,</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spacing w:val="-1"/>
          <w:w w:val="105"/>
          <w:sz w:val="22"/>
          <w:szCs w:val="22"/>
          <w:lang w:val="en-GB"/>
        </w:rPr>
        <w:t>alternative</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w w:val="105"/>
          <w:sz w:val="22"/>
          <w:szCs w:val="22"/>
          <w:lang w:val="en-GB"/>
        </w:rPr>
        <w:t>accommodation</w:t>
      </w:r>
      <w:r w:rsidRPr="00F61C4D">
        <w:rPr>
          <w:rFonts w:asciiTheme="minorHAnsi" w:hAnsiTheme="minorHAnsi" w:cstheme="minorHAnsi"/>
          <w:spacing w:val="16"/>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w w:val="105"/>
          <w:sz w:val="22"/>
          <w:szCs w:val="22"/>
          <w:lang w:val="en-GB"/>
        </w:rPr>
        <w:t>offered.</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19"/>
          <w:w w:val="105"/>
          <w:sz w:val="22"/>
          <w:szCs w:val="22"/>
          <w:lang w:val="en-GB"/>
        </w:rPr>
        <w:t xml:space="preserve"> </w:t>
      </w:r>
      <w:r w:rsidRPr="00F61C4D">
        <w:rPr>
          <w:rFonts w:asciiTheme="minorHAnsi" w:hAnsiTheme="minorHAnsi" w:cstheme="minorHAnsi"/>
          <w:spacing w:val="-1"/>
          <w:w w:val="105"/>
          <w:sz w:val="22"/>
          <w:szCs w:val="22"/>
          <w:lang w:val="en-GB"/>
        </w:rPr>
        <w:t>this</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spacing w:val="-1"/>
          <w:w w:val="105"/>
          <w:sz w:val="22"/>
          <w:szCs w:val="22"/>
          <w:lang w:val="en-GB"/>
        </w:rPr>
        <w:t>is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not</w:t>
      </w:r>
      <w:r w:rsidR="00F61C4D">
        <w:rPr>
          <w:rFonts w:asciiTheme="minorHAnsi" w:hAnsiTheme="minorHAnsi" w:cstheme="minorHAnsi"/>
          <w:w w:val="105"/>
          <w:sz w:val="22"/>
          <w:szCs w:val="22"/>
          <w:lang w:val="en-GB"/>
        </w:rPr>
        <w:t xml:space="preserve"> </w:t>
      </w:r>
      <w:r w:rsidRPr="00F61C4D">
        <w:rPr>
          <w:rFonts w:asciiTheme="minorHAnsi" w:hAnsiTheme="minorHAnsi" w:cstheme="minorHAnsi"/>
          <w:spacing w:val="-1"/>
          <w:w w:val="105"/>
          <w:sz w:val="22"/>
          <w:szCs w:val="22"/>
          <w:lang w:val="en-GB"/>
        </w:rPr>
        <w:t>possible,</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refund</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spacing w:val="-1"/>
          <w:w w:val="105"/>
          <w:sz w:val="22"/>
          <w:szCs w:val="22"/>
          <w:lang w:val="en-GB"/>
        </w:rPr>
        <w:t>will</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made.</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w w:val="105"/>
          <w:sz w:val="22"/>
          <w:szCs w:val="22"/>
          <w:lang w:val="en-GB"/>
        </w:rPr>
        <w:t>The</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47"/>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w w:val="105"/>
          <w:sz w:val="22"/>
          <w:szCs w:val="22"/>
          <w:lang w:val="en-GB"/>
        </w:rPr>
        <w:t>accept</w:t>
      </w:r>
      <w:r w:rsidRPr="00F61C4D">
        <w:rPr>
          <w:rFonts w:asciiTheme="minorHAnsi" w:hAnsiTheme="minorHAnsi" w:cstheme="minorHAnsi"/>
          <w:spacing w:val="45"/>
          <w:w w:val="105"/>
          <w:sz w:val="22"/>
          <w:szCs w:val="22"/>
          <w:lang w:val="en-GB"/>
        </w:rPr>
        <w:t xml:space="preserve"> </w:t>
      </w:r>
      <w:r w:rsidRPr="00F61C4D">
        <w:rPr>
          <w:rFonts w:asciiTheme="minorHAnsi" w:hAnsiTheme="minorHAnsi" w:cstheme="minorHAnsi"/>
          <w:w w:val="105"/>
          <w:sz w:val="22"/>
          <w:szCs w:val="22"/>
          <w:lang w:val="en-GB"/>
        </w:rPr>
        <w:t>no</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spacing w:val="-1"/>
          <w:w w:val="105"/>
          <w:sz w:val="22"/>
          <w:szCs w:val="22"/>
          <w:lang w:val="en-GB"/>
        </w:rPr>
        <w:t>liability</w:t>
      </w:r>
      <w:r w:rsidRPr="00F61C4D">
        <w:rPr>
          <w:rFonts w:asciiTheme="minorHAnsi" w:hAnsiTheme="minorHAnsi" w:cstheme="minorHAnsi"/>
          <w:spacing w:val="42"/>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w w:val="105"/>
          <w:sz w:val="22"/>
          <w:szCs w:val="22"/>
          <w:lang w:val="en-GB"/>
        </w:rPr>
        <w:t>respect</w:t>
      </w:r>
      <w:r w:rsidRPr="00F61C4D">
        <w:rPr>
          <w:rFonts w:asciiTheme="minorHAnsi" w:hAnsiTheme="minorHAnsi" w:cstheme="minorHAnsi"/>
          <w:spacing w:val="45"/>
          <w:w w:val="105"/>
          <w:sz w:val="22"/>
          <w:szCs w:val="22"/>
          <w:lang w:val="en-GB"/>
        </w:rPr>
        <w:t xml:space="preserve"> </w:t>
      </w:r>
      <w:r w:rsidRPr="00F61C4D">
        <w:rPr>
          <w:rFonts w:asciiTheme="minorHAnsi" w:hAnsiTheme="minorHAnsi" w:cstheme="minorHAnsi"/>
          <w:spacing w:val="-1"/>
          <w:w w:val="105"/>
          <w:sz w:val="22"/>
          <w:szCs w:val="22"/>
          <w:lang w:val="en-GB"/>
        </w:rPr>
        <w:t>of</w:t>
      </w:r>
      <w:r w:rsidRPr="00F61C4D">
        <w:rPr>
          <w:rFonts w:asciiTheme="minorHAnsi" w:hAnsiTheme="minorHAnsi" w:cstheme="minorHAnsi"/>
          <w:spacing w:val="61"/>
          <w:w w:val="104"/>
          <w:sz w:val="22"/>
          <w:szCs w:val="22"/>
          <w:lang w:val="en-GB"/>
        </w:rPr>
        <w:t xml:space="preserve"> </w:t>
      </w:r>
      <w:r w:rsidRPr="00F61C4D">
        <w:rPr>
          <w:rFonts w:asciiTheme="minorHAnsi" w:hAnsiTheme="minorHAnsi" w:cstheme="minorHAnsi"/>
          <w:w w:val="105"/>
          <w:sz w:val="22"/>
          <w:szCs w:val="22"/>
          <w:lang w:val="en-GB"/>
        </w:rPr>
        <w:t>commitments</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incurred</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by</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Hirer</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due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to</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such</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cancellations.</w:t>
      </w:r>
    </w:p>
    <w:p w14:paraId="3F4C6F9A" w14:textId="77777777" w:rsidR="009E7AD5" w:rsidRPr="00F61C4D" w:rsidRDefault="009E7AD5" w:rsidP="00F61C4D">
      <w:pPr>
        <w:spacing w:after="0" w:line="240" w:lineRule="auto"/>
        <w:rPr>
          <w:rFonts w:cstheme="minorHAnsi"/>
        </w:rPr>
      </w:pPr>
    </w:p>
    <w:p w14:paraId="72622C8D" w14:textId="77777777" w:rsidR="009E7AD5" w:rsidRPr="00F61C4D" w:rsidRDefault="009E7AD5" w:rsidP="00F61C4D">
      <w:pPr>
        <w:pStyle w:val="Heading1"/>
        <w:numPr>
          <w:ilvl w:val="0"/>
          <w:numId w:val="28"/>
        </w:numPr>
        <w:tabs>
          <w:tab w:val="left" w:pos="608"/>
        </w:tabs>
        <w:spacing w:after="120"/>
        <w:ind w:left="608" w:hanging="396"/>
        <w:rPr>
          <w:rFonts w:asciiTheme="minorHAnsi" w:hAnsiTheme="minorHAnsi" w:cstheme="minorHAnsi"/>
          <w:b w:val="0"/>
          <w:bCs w:val="0"/>
          <w:sz w:val="22"/>
          <w:szCs w:val="22"/>
          <w:lang w:val="en-GB"/>
        </w:rPr>
      </w:pPr>
      <w:r w:rsidRPr="00F61C4D">
        <w:rPr>
          <w:rFonts w:asciiTheme="minorHAnsi" w:hAnsiTheme="minorHAnsi" w:cstheme="minorHAnsi"/>
          <w:w w:val="105"/>
          <w:sz w:val="22"/>
          <w:szCs w:val="22"/>
          <w:lang w:val="en-GB"/>
        </w:rPr>
        <w:t>Review</w:t>
      </w:r>
    </w:p>
    <w:p w14:paraId="3B54139C" w14:textId="77777777" w:rsidR="009E7AD5" w:rsidRPr="00F61C4D" w:rsidRDefault="009E7AD5" w:rsidP="00F61C4D">
      <w:pPr>
        <w:pStyle w:val="BodyText"/>
        <w:ind w:left="212"/>
        <w:rPr>
          <w:rFonts w:asciiTheme="minorHAnsi" w:hAnsiTheme="minorHAnsi" w:cstheme="minorHAnsi"/>
          <w:sz w:val="22"/>
          <w:szCs w:val="22"/>
          <w:lang w:val="en-GB"/>
        </w:rPr>
      </w:pPr>
      <w:r w:rsidRPr="00F61C4D">
        <w:rPr>
          <w:rFonts w:asciiTheme="minorHAnsi" w:hAnsiTheme="minorHAnsi" w:cstheme="minorHAnsi"/>
          <w:w w:val="105"/>
          <w:sz w:val="22"/>
          <w:szCs w:val="22"/>
          <w:lang w:val="en-GB"/>
        </w:rPr>
        <w:t>This</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policy</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2"/>
          <w:w w:val="105"/>
          <w:sz w:val="22"/>
          <w:szCs w:val="22"/>
          <w:lang w:val="en-GB"/>
        </w:rPr>
        <w:t xml:space="preserve">will </w:t>
      </w:r>
      <w:r w:rsidRPr="00F61C4D">
        <w:rPr>
          <w:rFonts w:asciiTheme="minorHAnsi" w:hAnsiTheme="minorHAnsi" w:cstheme="minorHAnsi"/>
          <w:spacing w:val="-1"/>
          <w:w w:val="105"/>
          <w:sz w:val="22"/>
          <w:szCs w:val="22"/>
          <w:lang w:val="en-GB"/>
        </w:rPr>
        <w:t>usually</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reviewed</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during</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Spring</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Term</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each</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year,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and</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at</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any</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other</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time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as</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spacing w:val="1"/>
          <w:w w:val="105"/>
          <w:sz w:val="22"/>
          <w:szCs w:val="22"/>
          <w:lang w:val="en-GB"/>
        </w:rPr>
        <w:t>may</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69"/>
          <w:w w:val="104"/>
          <w:sz w:val="22"/>
          <w:szCs w:val="22"/>
          <w:lang w:val="en-GB"/>
        </w:rPr>
        <w:t xml:space="preserve"> </w:t>
      </w:r>
      <w:r w:rsidRPr="00F61C4D">
        <w:rPr>
          <w:rFonts w:asciiTheme="minorHAnsi" w:hAnsiTheme="minorHAnsi" w:cstheme="minorHAnsi"/>
          <w:spacing w:val="-1"/>
          <w:w w:val="105"/>
          <w:sz w:val="22"/>
          <w:szCs w:val="22"/>
          <w:lang w:val="en-GB"/>
        </w:rPr>
        <w:t>necessary.</w:t>
      </w:r>
    </w:p>
    <w:p w14:paraId="23812137" w14:textId="77777777" w:rsidR="00D340DD" w:rsidRPr="003C7E8C" w:rsidRDefault="00A53BD5" w:rsidP="00F61C4D">
      <w:pPr>
        <w:spacing w:after="0" w:line="240" w:lineRule="auto"/>
        <w:rPr>
          <w:rFonts w:eastAsia="Times New Roman" w:cs="Times New Roman"/>
          <w:b/>
        </w:rPr>
      </w:pPr>
      <w:r w:rsidRPr="00F61C4D">
        <w:rPr>
          <w:rFonts w:cstheme="minorHAnsi"/>
        </w:rPr>
        <w:br w:type="page"/>
      </w:r>
      <w:r w:rsidR="00D340DD" w:rsidRPr="003C7E8C">
        <w:rPr>
          <w:rFonts w:eastAsia="Times New Roman" w:cs="Times New Roman"/>
          <w:b/>
        </w:rPr>
        <w:lastRenderedPageBreak/>
        <w:t>Appendix A</w:t>
      </w:r>
    </w:p>
    <w:p w14:paraId="2BE3F0C8" w14:textId="77777777" w:rsidR="00C9022E" w:rsidRPr="003C7E8C" w:rsidRDefault="00C9022E" w:rsidP="00C9022E">
      <w:pPr>
        <w:spacing w:after="0" w:line="240" w:lineRule="auto"/>
        <w:jc w:val="center"/>
        <w:rPr>
          <w:rFonts w:eastAsia="Times New Roman" w:cs="Times New Roman"/>
          <w:b/>
        </w:rPr>
      </w:pPr>
      <w:r w:rsidRPr="003C7E8C">
        <w:rPr>
          <w:rFonts w:eastAsia="Times New Roman" w:cs="Times New Roman"/>
          <w:b/>
        </w:rPr>
        <w:t>HIRE OF SCHOOL PREMISES</w:t>
      </w:r>
    </w:p>
    <w:p w14:paraId="6298EC2A" w14:textId="77777777" w:rsidR="00C9022E" w:rsidRPr="003C7E8C" w:rsidRDefault="00C9022E" w:rsidP="00C9022E">
      <w:pPr>
        <w:spacing w:after="0" w:line="240" w:lineRule="auto"/>
        <w:jc w:val="center"/>
        <w:rPr>
          <w:rFonts w:eastAsia="Times New Roman" w:cs="Times New Roman"/>
          <w:b/>
        </w:rPr>
      </w:pPr>
    </w:p>
    <w:p w14:paraId="1FA8FA5A" w14:textId="229E05B1" w:rsidR="00C9022E" w:rsidRPr="003C7E8C" w:rsidRDefault="00C9022E" w:rsidP="00C9022E">
      <w:pPr>
        <w:spacing w:after="0" w:line="240" w:lineRule="auto"/>
        <w:jc w:val="both"/>
        <w:rPr>
          <w:rFonts w:eastAsia="Times New Roman" w:cs="Times New Roman"/>
        </w:rPr>
      </w:pPr>
      <w:r w:rsidRPr="003C7E8C">
        <w:rPr>
          <w:rFonts w:eastAsia="Times New Roman" w:cs="Times New Roman"/>
        </w:rPr>
        <w:t xml:space="preserve">Hire Charges from </w:t>
      </w:r>
      <w:r w:rsidR="00F61C4D">
        <w:rPr>
          <w:rFonts w:eastAsia="Times New Roman" w:cs="Times New Roman"/>
        </w:rPr>
        <w:t>July 2022</w:t>
      </w:r>
    </w:p>
    <w:p w14:paraId="3099022C" w14:textId="77777777" w:rsidR="00C9022E" w:rsidRPr="003C7E8C" w:rsidRDefault="00C9022E" w:rsidP="00C9022E">
      <w:pPr>
        <w:spacing w:after="0" w:line="240" w:lineRule="auto"/>
        <w:jc w:val="both"/>
        <w:rPr>
          <w:rFonts w:eastAsia="Times New Roman" w:cs="Times New Roman"/>
        </w:rPr>
      </w:pPr>
    </w:p>
    <w:p w14:paraId="78F523A7" w14:textId="5C5C885C" w:rsidR="00C9022E" w:rsidRPr="003C7E8C" w:rsidRDefault="00C9022E" w:rsidP="00C9022E">
      <w:pPr>
        <w:spacing w:after="0" w:line="240" w:lineRule="auto"/>
        <w:jc w:val="both"/>
        <w:rPr>
          <w:rFonts w:eastAsia="Times New Roman" w:cs="Times New Roman"/>
          <w:b/>
        </w:rPr>
      </w:pPr>
      <w:r w:rsidRPr="003C7E8C">
        <w:rPr>
          <w:rFonts w:eastAsia="Times New Roman" w:cs="Times New Roman"/>
          <w:b/>
        </w:rPr>
        <w:t>The following areas will be available for lettings from Monday to Friday 6.30pm to 9.00pm during school term tim</w:t>
      </w:r>
      <w:r w:rsidR="00F61C4D">
        <w:rPr>
          <w:rFonts w:eastAsia="Times New Roman" w:cs="Times New Roman"/>
          <w:b/>
        </w:rPr>
        <w:t>es.</w:t>
      </w:r>
    </w:p>
    <w:p w14:paraId="6F65BD6B" w14:textId="77777777" w:rsidR="00C9022E" w:rsidRPr="003C7E8C" w:rsidRDefault="00C9022E" w:rsidP="00C9022E">
      <w:pPr>
        <w:spacing w:after="0" w:line="240" w:lineRule="auto"/>
        <w:jc w:val="both"/>
        <w:rPr>
          <w:rFonts w:eastAsia="Times New Roman" w:cs="Times New Roman"/>
        </w:rPr>
      </w:pPr>
    </w:p>
    <w:p w14:paraId="2D20A689" w14:textId="6983988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Lettings</w:t>
      </w:r>
      <w:r w:rsidR="00F61C4D">
        <w:rPr>
          <w:rFonts w:eastAsia="Times New Roman" w:cs="Times New Roman"/>
        </w:rPr>
        <w:t xml:space="preserve"> at weekends </w:t>
      </w:r>
      <w:r w:rsidR="00C13E4D" w:rsidRPr="003C7E8C">
        <w:rPr>
          <w:rFonts w:eastAsia="Times New Roman" w:cs="Times New Roman"/>
        </w:rPr>
        <w:t xml:space="preserve">and </w:t>
      </w:r>
      <w:r w:rsidRPr="003C7E8C">
        <w:rPr>
          <w:rFonts w:eastAsia="Times New Roman" w:cs="Times New Roman"/>
        </w:rPr>
        <w:t>during the school holidays will be negotiable.</w:t>
      </w:r>
    </w:p>
    <w:p w14:paraId="58A1A890" w14:textId="77777777" w:rsidR="00C9022E" w:rsidRPr="003C7E8C" w:rsidRDefault="00C9022E" w:rsidP="00C9022E">
      <w:pPr>
        <w:spacing w:after="0" w:line="240" w:lineRule="auto"/>
        <w:jc w:val="both"/>
        <w:rPr>
          <w:rFonts w:eastAsia="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C9022E" w:rsidRPr="003C7E8C" w14:paraId="7C6D5C5E" w14:textId="77777777" w:rsidTr="000B05A7">
        <w:tc>
          <w:tcPr>
            <w:tcW w:w="2836" w:type="dxa"/>
            <w:shd w:val="clear" w:color="auto" w:fill="auto"/>
          </w:tcPr>
          <w:p w14:paraId="4CCC9180" w14:textId="77777777" w:rsidR="00C9022E" w:rsidRPr="003C7E8C" w:rsidRDefault="00C9022E" w:rsidP="00C9022E">
            <w:pPr>
              <w:spacing w:after="0" w:line="240" w:lineRule="auto"/>
              <w:jc w:val="both"/>
              <w:rPr>
                <w:rFonts w:eastAsia="Times New Roman" w:cs="Times New Roman"/>
              </w:rPr>
            </w:pPr>
          </w:p>
        </w:tc>
        <w:tc>
          <w:tcPr>
            <w:tcW w:w="3118" w:type="dxa"/>
            <w:shd w:val="clear" w:color="auto" w:fill="auto"/>
          </w:tcPr>
          <w:p w14:paraId="5EF6B8A2"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Profit making groups</w:t>
            </w:r>
          </w:p>
        </w:tc>
        <w:tc>
          <w:tcPr>
            <w:tcW w:w="3686" w:type="dxa"/>
            <w:shd w:val="clear" w:color="auto" w:fill="auto"/>
          </w:tcPr>
          <w:p w14:paraId="3A161696"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Non-profit making groups</w:t>
            </w:r>
          </w:p>
        </w:tc>
      </w:tr>
      <w:tr w:rsidR="00C9022E" w:rsidRPr="003C7E8C" w14:paraId="1705748A" w14:textId="77777777" w:rsidTr="000B05A7">
        <w:tc>
          <w:tcPr>
            <w:tcW w:w="2836" w:type="dxa"/>
            <w:shd w:val="clear" w:color="auto" w:fill="auto"/>
          </w:tcPr>
          <w:p w14:paraId="0A7D873A"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Hire of:</w:t>
            </w:r>
          </w:p>
        </w:tc>
        <w:tc>
          <w:tcPr>
            <w:tcW w:w="3118" w:type="dxa"/>
            <w:shd w:val="clear" w:color="auto" w:fill="auto"/>
          </w:tcPr>
          <w:p w14:paraId="0CB95FF7"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hour</w:t>
            </w:r>
          </w:p>
        </w:tc>
        <w:tc>
          <w:tcPr>
            <w:tcW w:w="3686" w:type="dxa"/>
            <w:shd w:val="clear" w:color="auto" w:fill="auto"/>
          </w:tcPr>
          <w:p w14:paraId="3EA33A6E"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session</w:t>
            </w:r>
          </w:p>
        </w:tc>
      </w:tr>
      <w:tr w:rsidR="00C9022E" w:rsidRPr="003C7E8C" w14:paraId="17708CCB" w14:textId="77777777" w:rsidTr="000B05A7">
        <w:tc>
          <w:tcPr>
            <w:tcW w:w="2836" w:type="dxa"/>
            <w:shd w:val="clear" w:color="auto" w:fill="auto"/>
          </w:tcPr>
          <w:p w14:paraId="47549F29"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Hall</w:t>
            </w:r>
          </w:p>
        </w:tc>
        <w:tc>
          <w:tcPr>
            <w:tcW w:w="3118" w:type="dxa"/>
            <w:shd w:val="clear" w:color="auto" w:fill="auto"/>
          </w:tcPr>
          <w:p w14:paraId="146AB73F" w14:textId="0C0C1E12" w:rsidR="00C9022E" w:rsidRPr="003C7E8C" w:rsidRDefault="00C9022E" w:rsidP="000B2177">
            <w:pPr>
              <w:spacing w:after="0" w:line="240" w:lineRule="auto"/>
              <w:jc w:val="center"/>
              <w:rPr>
                <w:rFonts w:eastAsia="Times New Roman" w:cs="Times New Roman"/>
              </w:rPr>
            </w:pPr>
            <w:r w:rsidRPr="003C7E8C">
              <w:rPr>
                <w:rFonts w:eastAsia="Times New Roman" w:cs="Times New Roman"/>
              </w:rPr>
              <w:t>£</w:t>
            </w:r>
            <w:r w:rsidR="000B2177">
              <w:rPr>
                <w:rFonts w:eastAsia="Times New Roman" w:cs="Times New Roman"/>
              </w:rPr>
              <w:t>24</w:t>
            </w:r>
            <w:r w:rsidRPr="003C7E8C">
              <w:rPr>
                <w:rFonts w:eastAsia="Times New Roman" w:cs="Times New Roman"/>
              </w:rPr>
              <w:t>.00</w:t>
            </w:r>
          </w:p>
        </w:tc>
        <w:tc>
          <w:tcPr>
            <w:tcW w:w="3686" w:type="dxa"/>
            <w:shd w:val="clear" w:color="auto" w:fill="auto"/>
          </w:tcPr>
          <w:p w14:paraId="5D04AD13" w14:textId="2DA5BFB0" w:rsidR="00C9022E" w:rsidRPr="003C7E8C" w:rsidRDefault="006B3944"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13E4D" w:rsidRPr="003C7E8C" w14:paraId="0EFB9DFC" w14:textId="77777777" w:rsidTr="000B05A7">
        <w:tc>
          <w:tcPr>
            <w:tcW w:w="2836" w:type="dxa"/>
            <w:shd w:val="clear" w:color="auto" w:fill="auto"/>
          </w:tcPr>
          <w:p w14:paraId="53D607E2" w14:textId="77777777" w:rsidR="00C13E4D" w:rsidRPr="003C7E8C" w:rsidRDefault="00C13E4D" w:rsidP="00C9022E">
            <w:pPr>
              <w:spacing w:after="0" w:line="240" w:lineRule="auto"/>
              <w:rPr>
                <w:rFonts w:eastAsia="Times New Roman" w:cs="Times New Roman"/>
              </w:rPr>
            </w:pPr>
            <w:r w:rsidRPr="003C7E8C">
              <w:rPr>
                <w:rFonts w:eastAsia="Times New Roman" w:cs="Times New Roman"/>
              </w:rPr>
              <w:t>Small Hall</w:t>
            </w:r>
          </w:p>
        </w:tc>
        <w:tc>
          <w:tcPr>
            <w:tcW w:w="3118" w:type="dxa"/>
            <w:shd w:val="clear" w:color="auto" w:fill="auto"/>
          </w:tcPr>
          <w:p w14:paraId="54F95586" w14:textId="616DD999"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c>
          <w:tcPr>
            <w:tcW w:w="3686" w:type="dxa"/>
            <w:shd w:val="clear" w:color="auto" w:fill="auto"/>
          </w:tcPr>
          <w:p w14:paraId="7C52C925" w14:textId="1028BCCA"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9022E" w:rsidRPr="003C7E8C" w14:paraId="576D24CE" w14:textId="77777777" w:rsidTr="000B05A7">
        <w:tc>
          <w:tcPr>
            <w:tcW w:w="2836" w:type="dxa"/>
            <w:shd w:val="clear" w:color="auto" w:fill="auto"/>
          </w:tcPr>
          <w:p w14:paraId="65E884AB"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Field</w:t>
            </w:r>
          </w:p>
        </w:tc>
        <w:tc>
          <w:tcPr>
            <w:tcW w:w="6804" w:type="dxa"/>
            <w:gridSpan w:val="2"/>
            <w:shd w:val="clear" w:color="auto" w:fill="auto"/>
          </w:tcPr>
          <w:p w14:paraId="24366FD6" w14:textId="6EDC2B72" w:rsidR="00C9022E" w:rsidRPr="003C7E8C" w:rsidRDefault="00C9022E"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2</w:t>
            </w:r>
            <w:r w:rsidRPr="003C7E8C">
              <w:rPr>
                <w:rFonts w:eastAsia="Times New Roman" w:cs="Times New Roman"/>
              </w:rPr>
              <w:t>.00</w:t>
            </w:r>
          </w:p>
        </w:tc>
      </w:tr>
      <w:tr w:rsidR="000B05A7" w:rsidRPr="003C7E8C" w14:paraId="21B0F269" w14:textId="77777777" w:rsidTr="000B05A7">
        <w:tc>
          <w:tcPr>
            <w:tcW w:w="2836" w:type="dxa"/>
            <w:shd w:val="clear" w:color="auto" w:fill="auto"/>
          </w:tcPr>
          <w:p w14:paraId="1129D84B" w14:textId="77777777" w:rsidR="000B05A7" w:rsidRPr="003C7E8C" w:rsidRDefault="000B05A7" w:rsidP="003C7E8C">
            <w:pPr>
              <w:spacing w:before="120" w:after="120" w:line="240" w:lineRule="auto"/>
              <w:rPr>
                <w:rFonts w:eastAsia="Times New Roman" w:cs="Times New Roman"/>
              </w:rPr>
            </w:pPr>
            <w:r w:rsidRPr="003C7E8C">
              <w:rPr>
                <w:rFonts w:eastAsia="Times New Roman" w:cs="Times New Roman"/>
              </w:rPr>
              <w:t>Opening &amp; Closin</w:t>
            </w:r>
            <w:r w:rsidR="00C13E4D" w:rsidRPr="003C7E8C">
              <w:rPr>
                <w:rFonts w:eastAsia="Times New Roman" w:cs="Times New Roman"/>
              </w:rPr>
              <w:t>g Charge  per let – weekdays</w:t>
            </w:r>
          </w:p>
        </w:tc>
        <w:tc>
          <w:tcPr>
            <w:tcW w:w="6804" w:type="dxa"/>
            <w:gridSpan w:val="2"/>
            <w:shd w:val="clear" w:color="auto" w:fill="auto"/>
          </w:tcPr>
          <w:p w14:paraId="0D5B667A" w14:textId="77777777" w:rsidR="000B05A7" w:rsidRPr="003C7E8C" w:rsidRDefault="000B05A7" w:rsidP="00C9022E">
            <w:pPr>
              <w:spacing w:after="0" w:line="240" w:lineRule="auto"/>
              <w:jc w:val="center"/>
              <w:rPr>
                <w:rFonts w:eastAsia="Times New Roman" w:cs="Times New Roman"/>
              </w:rPr>
            </w:pPr>
          </w:p>
          <w:p w14:paraId="067716C3" w14:textId="05E091DE" w:rsidR="000B05A7" w:rsidRPr="003C7E8C" w:rsidRDefault="000B05A7"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13E4D" w:rsidRPr="003C7E8C" w14:paraId="26850DAE" w14:textId="77777777" w:rsidTr="000B05A7">
        <w:tc>
          <w:tcPr>
            <w:tcW w:w="2836" w:type="dxa"/>
            <w:shd w:val="clear" w:color="auto" w:fill="auto"/>
          </w:tcPr>
          <w:p w14:paraId="1C506922" w14:textId="77777777" w:rsidR="00C13E4D" w:rsidRPr="003C7E8C" w:rsidRDefault="00C13E4D" w:rsidP="003C7E8C">
            <w:pPr>
              <w:spacing w:before="120" w:after="120" w:line="240" w:lineRule="auto"/>
              <w:rPr>
                <w:rFonts w:eastAsia="Times New Roman" w:cs="Times New Roman"/>
              </w:rPr>
            </w:pPr>
            <w:r w:rsidRPr="003C7E8C">
              <w:rPr>
                <w:rFonts w:eastAsia="Times New Roman" w:cs="Times New Roman"/>
              </w:rPr>
              <w:t>Opening &amp; Closing Charge  per let – weekends</w:t>
            </w:r>
          </w:p>
        </w:tc>
        <w:tc>
          <w:tcPr>
            <w:tcW w:w="6804" w:type="dxa"/>
            <w:gridSpan w:val="2"/>
            <w:shd w:val="clear" w:color="auto" w:fill="auto"/>
          </w:tcPr>
          <w:p w14:paraId="53DDFFAA" w14:textId="77777777" w:rsidR="003C7E8C" w:rsidRPr="003C7E8C" w:rsidRDefault="003C7E8C" w:rsidP="00C9022E">
            <w:pPr>
              <w:spacing w:after="0" w:line="240" w:lineRule="auto"/>
              <w:jc w:val="center"/>
              <w:rPr>
                <w:rFonts w:eastAsia="Times New Roman" w:cs="Times New Roman"/>
              </w:rPr>
            </w:pPr>
          </w:p>
          <w:p w14:paraId="06A5ED16" w14:textId="2D357411"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w:t>
            </w:r>
            <w:r w:rsidR="000B2177">
              <w:rPr>
                <w:rFonts w:eastAsia="Times New Roman" w:cs="Times New Roman"/>
              </w:rPr>
              <w:t>30</w:t>
            </w:r>
            <w:r w:rsidRPr="003C7E8C">
              <w:rPr>
                <w:rFonts w:eastAsia="Times New Roman" w:cs="Times New Roman"/>
              </w:rPr>
              <w:t>.00</w:t>
            </w:r>
          </w:p>
        </w:tc>
      </w:tr>
    </w:tbl>
    <w:p w14:paraId="596A97E3" w14:textId="77777777" w:rsidR="00C9022E" w:rsidRPr="003C7E8C" w:rsidRDefault="00C9022E" w:rsidP="00C9022E">
      <w:pPr>
        <w:spacing w:after="0" w:line="240" w:lineRule="auto"/>
        <w:jc w:val="both"/>
        <w:rPr>
          <w:rFonts w:eastAsia="Times New Roman" w:cs="Times New Roman"/>
        </w:rPr>
      </w:pPr>
    </w:p>
    <w:p w14:paraId="6951CAD6"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These charges</w:t>
      </w:r>
      <w:r w:rsidR="003C7E8C" w:rsidRPr="003C7E8C">
        <w:rPr>
          <w:rFonts w:eastAsia="Times New Roman" w:cs="Times New Roman"/>
          <w:lang w:eastAsia="en-GB"/>
        </w:rPr>
        <w:t xml:space="preserve"> are subject to review annually.</w:t>
      </w:r>
    </w:p>
    <w:p w14:paraId="01DF58C0" w14:textId="77777777" w:rsidR="00C9022E" w:rsidRPr="003C7E8C" w:rsidRDefault="00C9022E" w:rsidP="00C9022E">
      <w:pPr>
        <w:spacing w:after="0" w:line="240" w:lineRule="auto"/>
        <w:rPr>
          <w:rFonts w:eastAsia="Times New Roman" w:cs="Times New Roman"/>
          <w:lang w:eastAsia="en-GB"/>
        </w:rPr>
      </w:pPr>
    </w:p>
    <w:p w14:paraId="705C6B87"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Charges for lettings outside the above parameters will be negotiable and decided by the school governors</w:t>
      </w:r>
    </w:p>
    <w:p w14:paraId="24961993" w14:textId="77777777" w:rsidR="00C9022E" w:rsidRPr="003C7E8C" w:rsidRDefault="00C9022E" w:rsidP="00C9022E">
      <w:pPr>
        <w:spacing w:after="0" w:line="240" w:lineRule="auto"/>
        <w:rPr>
          <w:rFonts w:eastAsia="Times New Roman" w:cs="Times New Roman"/>
          <w:lang w:eastAsia="en-GB"/>
        </w:rPr>
      </w:pPr>
    </w:p>
    <w:p w14:paraId="2D5FECCD"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Please Note: We are unable to accept any bookings for Bank Holidays.</w:t>
      </w:r>
    </w:p>
    <w:p w14:paraId="540C4A7D" w14:textId="195281BD" w:rsidR="009A2F22" w:rsidRDefault="009A2F22">
      <w:pPr>
        <w:rPr>
          <w:rFonts w:cs="Arial"/>
          <w:i/>
          <w:iCs/>
          <w:color w:val="000000"/>
        </w:rPr>
      </w:pPr>
      <w:r>
        <w:rPr>
          <w:rFonts w:cs="Arial"/>
          <w:i/>
          <w:iCs/>
          <w:color w:val="000000"/>
        </w:rPr>
        <w:br w:type="page"/>
      </w:r>
    </w:p>
    <w:p w14:paraId="2505C6A3" w14:textId="77777777" w:rsidR="009A2F22" w:rsidRPr="00CE44D1" w:rsidRDefault="009A2F22" w:rsidP="00102B32">
      <w:pPr>
        <w:ind w:right="-755"/>
        <w:jc w:val="right"/>
        <w:rPr>
          <w:rFonts w:ascii="Calibri" w:hAnsi="Calibri"/>
          <w:b/>
          <w:bCs/>
          <w:lang w:val="en-US"/>
        </w:rPr>
      </w:pPr>
      <w:r w:rsidRPr="00CE44D1">
        <w:rPr>
          <w:rFonts w:ascii="Calibri" w:hAnsi="Calibri"/>
          <w:b/>
          <w:bCs/>
          <w:lang w:val="en-US"/>
        </w:rPr>
        <w:lastRenderedPageBreak/>
        <w:t>Appendix 1</w:t>
      </w:r>
    </w:p>
    <w:tbl>
      <w:tblPr>
        <w:tblW w:w="9468" w:type="dxa"/>
        <w:tblLook w:val="04A0" w:firstRow="1" w:lastRow="0" w:firstColumn="1" w:lastColumn="0" w:noHBand="0" w:noVBand="1"/>
      </w:tblPr>
      <w:tblGrid>
        <w:gridCol w:w="9468"/>
      </w:tblGrid>
      <w:tr w:rsidR="009A2F22" w:rsidRPr="00D622BA" w14:paraId="6D48E80A" w14:textId="77777777" w:rsidTr="00AD7FD4">
        <w:trPr>
          <w:cantSplit/>
          <w:trHeight w:val="397"/>
        </w:trPr>
        <w:tc>
          <w:tcPr>
            <w:tcW w:w="9468" w:type="dxa"/>
            <w:shd w:val="clear" w:color="auto" w:fill="FFFFFF"/>
          </w:tcPr>
          <w:p w14:paraId="0B08D7BB" w14:textId="77777777" w:rsidR="009A2F22" w:rsidRPr="00D622BA" w:rsidRDefault="009A2F22" w:rsidP="00102B32">
            <w:pPr>
              <w:ind w:right="-755"/>
              <w:rPr>
                <w:rFonts w:ascii="Calibri" w:hAnsi="Calibri" w:cs="Calibri"/>
                <w:b/>
              </w:rPr>
            </w:pPr>
            <w:r w:rsidRPr="00D622BA">
              <w:rPr>
                <w:rFonts w:ascii="Calibri" w:hAnsi="Calibri" w:cs="Calibri"/>
                <w:b/>
              </w:rPr>
              <w:t>Rapid Equality Impact Assessment Tool</w:t>
            </w:r>
          </w:p>
        </w:tc>
      </w:tr>
      <w:tr w:rsidR="009A2F22" w:rsidRPr="00D622BA" w14:paraId="1AA5217F" w14:textId="77777777" w:rsidTr="00AD7FD4">
        <w:trPr>
          <w:cantSplit/>
          <w:trHeight w:val="1789"/>
        </w:trPr>
        <w:tc>
          <w:tcPr>
            <w:tcW w:w="9468" w:type="dxa"/>
            <w:shd w:val="clear" w:color="auto" w:fill="auto"/>
          </w:tcPr>
          <w:p w14:paraId="3D307EC7" w14:textId="77777777" w:rsidR="009A2F22" w:rsidRPr="00D622BA" w:rsidRDefault="009A2F22" w:rsidP="00102B32">
            <w:pPr>
              <w:autoSpaceDE w:val="0"/>
              <w:autoSpaceDN w:val="0"/>
              <w:adjustRightInd w:val="0"/>
              <w:ind w:right="-755"/>
              <w:jc w:val="both"/>
              <w:rPr>
                <w:rFonts w:ascii="Calibri" w:hAnsi="Calibri" w:cs="Calibri"/>
              </w:rPr>
            </w:pPr>
            <w:r w:rsidRPr="00D622BA">
              <w:rPr>
                <w:rFonts w:ascii="Calibri" w:hAnsi="Calibri" w:cs="Calibri"/>
              </w:rPr>
              <w:t>When looking at the impact on the equality groups, you must consider the following points in accordance with General Duty of the Equality Act 2010:</w:t>
            </w:r>
          </w:p>
          <w:p w14:paraId="087C621A" w14:textId="77777777" w:rsidR="009A2F22" w:rsidRPr="00D622BA" w:rsidRDefault="009A2F22" w:rsidP="00102B32">
            <w:pPr>
              <w:autoSpaceDE w:val="0"/>
              <w:autoSpaceDN w:val="0"/>
              <w:adjustRightInd w:val="0"/>
              <w:ind w:right="-755"/>
              <w:jc w:val="both"/>
              <w:rPr>
                <w:rFonts w:ascii="Calibri" w:hAnsi="Calibri" w:cs="Calibri"/>
              </w:rPr>
            </w:pPr>
            <w:r w:rsidRPr="00D622BA">
              <w:rPr>
                <w:rFonts w:ascii="Calibri" w:hAnsi="Calibri" w:cs="Calibri"/>
              </w:rPr>
              <w:t xml:space="preserve">In summary, those subject to the Equality Duty must have due regard to the need to: </w:t>
            </w:r>
          </w:p>
          <w:p w14:paraId="26CC2FB3"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rPr>
            </w:pPr>
            <w:r w:rsidRPr="00D622BA">
              <w:rPr>
                <w:rFonts w:ascii="Calibri" w:hAnsi="Calibri" w:cs="Calibri"/>
              </w:rPr>
              <w:t xml:space="preserve">eliminate unlawful discrimination, harassment and victimisation; </w:t>
            </w:r>
          </w:p>
          <w:p w14:paraId="024EBEF9"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rPr>
            </w:pPr>
            <w:r w:rsidRPr="00D622BA">
              <w:rPr>
                <w:rFonts w:ascii="Calibri" w:hAnsi="Calibri" w:cs="Calibri"/>
              </w:rPr>
              <w:t xml:space="preserve">advance equality of opportunity between different groups; and </w:t>
            </w:r>
          </w:p>
          <w:p w14:paraId="2200FAE0"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b/>
              </w:rPr>
            </w:pPr>
            <w:r w:rsidRPr="00D622BA">
              <w:rPr>
                <w:rFonts w:ascii="Calibri" w:hAnsi="Calibri" w:cs="Calibri"/>
              </w:rPr>
              <w:t>foster good relations between different groups</w:t>
            </w:r>
          </w:p>
        </w:tc>
      </w:tr>
    </w:tbl>
    <w:tbl>
      <w:tblPr>
        <w:tblpPr w:leftFromText="180" w:rightFromText="18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76"/>
        <w:gridCol w:w="2948"/>
      </w:tblGrid>
      <w:tr w:rsidR="009A2F22" w:rsidRPr="00D622BA" w14:paraId="17EA35BF" w14:textId="77777777" w:rsidTr="00AD7FD4">
        <w:trPr>
          <w:trHeight w:val="397"/>
        </w:trPr>
        <w:tc>
          <w:tcPr>
            <w:tcW w:w="10456" w:type="dxa"/>
            <w:gridSpan w:val="3"/>
            <w:shd w:val="clear" w:color="auto" w:fill="FFFFFF"/>
            <w:vAlign w:val="center"/>
          </w:tcPr>
          <w:p w14:paraId="42C197D2" w14:textId="77777777" w:rsidR="009A2F22" w:rsidRPr="00D622BA" w:rsidRDefault="009A2F22" w:rsidP="00102B32">
            <w:pPr>
              <w:ind w:right="-755"/>
              <w:rPr>
                <w:rFonts w:ascii="Calibri" w:hAnsi="Calibri" w:cs="Calibri"/>
                <w:b/>
              </w:rPr>
            </w:pPr>
            <w:r w:rsidRPr="00D622BA">
              <w:rPr>
                <w:rFonts w:ascii="Calibri" w:hAnsi="Calibri" w:cs="Calibri"/>
                <w:b/>
              </w:rPr>
              <w:t>EQUALITY IMPACT ASSESSMENT – WHAT IS THE IMPACT TO DIFFERENT GROUPS IN SOCIETY?</w:t>
            </w:r>
          </w:p>
        </w:tc>
      </w:tr>
      <w:tr w:rsidR="009A2F22" w:rsidRPr="00D622BA" w14:paraId="4ED951F9" w14:textId="77777777" w:rsidTr="00102B32">
        <w:trPr>
          <w:trHeight w:val="397"/>
        </w:trPr>
        <w:tc>
          <w:tcPr>
            <w:tcW w:w="7508" w:type="dxa"/>
            <w:gridSpan w:val="2"/>
            <w:shd w:val="clear" w:color="auto" w:fill="FFFFFF"/>
            <w:vAlign w:val="center"/>
          </w:tcPr>
          <w:p w14:paraId="0F1CADCA" w14:textId="77777777" w:rsidR="009A2F22" w:rsidRPr="00D622BA" w:rsidRDefault="009A2F22" w:rsidP="00102B32">
            <w:pPr>
              <w:spacing w:after="0"/>
              <w:ind w:right="-755"/>
              <w:rPr>
                <w:rFonts w:ascii="Calibri" w:hAnsi="Calibri" w:cs="Calibri"/>
                <w:b/>
              </w:rPr>
            </w:pPr>
            <w:r w:rsidRPr="00D622BA">
              <w:rPr>
                <w:rFonts w:ascii="Calibri" w:hAnsi="Calibri" w:cs="Calibri"/>
                <w:b/>
              </w:rPr>
              <w:t xml:space="preserve">Choose either Positive or Negative impact.  </w:t>
            </w:r>
          </w:p>
          <w:p w14:paraId="2A462020" w14:textId="77777777" w:rsidR="00102B32" w:rsidRDefault="009A2F22" w:rsidP="00102B32">
            <w:pPr>
              <w:spacing w:after="0"/>
              <w:ind w:right="-755"/>
              <w:rPr>
                <w:rFonts w:ascii="Calibri" w:hAnsi="Calibri" w:cs="Calibri"/>
                <w:b/>
              </w:rPr>
            </w:pPr>
            <w:r w:rsidRPr="00D622BA">
              <w:rPr>
                <w:rFonts w:ascii="Calibri" w:hAnsi="Calibri" w:cs="Calibri"/>
                <w:b/>
              </w:rPr>
              <w:t xml:space="preserve">POSITIVE it could benefit or would have very little or no impact.  NEGATIVE it </w:t>
            </w:r>
          </w:p>
          <w:p w14:paraId="5A43EA35" w14:textId="721EFFBE" w:rsidR="009A2F22" w:rsidRPr="00D622BA" w:rsidRDefault="009A2F22" w:rsidP="00102B32">
            <w:pPr>
              <w:spacing w:after="0"/>
              <w:ind w:right="-755"/>
              <w:rPr>
                <w:rFonts w:ascii="Calibri" w:hAnsi="Calibri" w:cs="Calibri"/>
                <w:b/>
              </w:rPr>
            </w:pPr>
            <w:r w:rsidRPr="00D622BA">
              <w:rPr>
                <w:rFonts w:ascii="Calibri" w:hAnsi="Calibri" w:cs="Calibri"/>
                <w:b/>
              </w:rPr>
              <w:t xml:space="preserve">could disadvantage.  </w:t>
            </w:r>
          </w:p>
          <w:p w14:paraId="7A7CEC8F" w14:textId="77777777" w:rsidR="009A2F22" w:rsidRPr="00D622BA" w:rsidRDefault="009A2F22" w:rsidP="00102B32">
            <w:pPr>
              <w:spacing w:after="0"/>
              <w:ind w:right="-755"/>
              <w:rPr>
                <w:rFonts w:ascii="Calibri" w:hAnsi="Calibri" w:cs="Calibri"/>
                <w:b/>
              </w:rPr>
            </w:pPr>
            <w:r w:rsidRPr="00D622BA">
              <w:rPr>
                <w:rFonts w:ascii="Calibri" w:hAnsi="Calibri" w:cs="Calibri"/>
                <w:b/>
              </w:rPr>
              <w:t xml:space="preserve">Please provide supporting comments, both on positive and negative impacts. </w:t>
            </w:r>
          </w:p>
          <w:p w14:paraId="0A7EFE92" w14:textId="77777777" w:rsidR="00102B32" w:rsidRDefault="009A2F22" w:rsidP="00102B32">
            <w:pPr>
              <w:spacing w:after="0"/>
              <w:ind w:right="-755"/>
              <w:rPr>
                <w:rFonts w:ascii="Calibri" w:hAnsi="Calibri" w:cs="Calibri"/>
                <w:b/>
              </w:rPr>
            </w:pPr>
            <w:r w:rsidRPr="00D622BA">
              <w:rPr>
                <w:rFonts w:ascii="Calibri" w:hAnsi="Calibri" w:cs="Calibri"/>
                <w:b/>
              </w:rPr>
              <w:t xml:space="preserve">You may be asked to complete a FULL EQUALITY IMPACT ASSESSMENT to </w:t>
            </w:r>
          </w:p>
          <w:p w14:paraId="258C2D13" w14:textId="6E77F1AA" w:rsidR="009A2F22" w:rsidRPr="00D622BA" w:rsidRDefault="009A2F22" w:rsidP="00102B32">
            <w:pPr>
              <w:spacing w:after="0"/>
              <w:ind w:right="-755"/>
              <w:rPr>
                <w:rFonts w:ascii="Calibri" w:hAnsi="Calibri" w:cs="Calibri"/>
                <w:b/>
              </w:rPr>
            </w:pPr>
            <w:r w:rsidRPr="00D622BA">
              <w:rPr>
                <w:rFonts w:ascii="Calibri" w:hAnsi="Calibri" w:cs="Calibri"/>
                <w:b/>
              </w:rPr>
              <w:t>understand the impact further.</w:t>
            </w:r>
          </w:p>
        </w:tc>
        <w:tc>
          <w:tcPr>
            <w:tcW w:w="2948" w:type="dxa"/>
            <w:shd w:val="clear" w:color="auto" w:fill="FFFFFF"/>
          </w:tcPr>
          <w:p w14:paraId="0DAA06F3" w14:textId="77777777" w:rsidR="009A2F22" w:rsidRPr="00D622BA" w:rsidRDefault="009A2F22" w:rsidP="00102B32">
            <w:pPr>
              <w:ind w:right="-755"/>
              <w:rPr>
                <w:rFonts w:ascii="Calibri" w:hAnsi="Calibri" w:cs="Calibri"/>
                <w:b/>
              </w:rPr>
            </w:pPr>
            <w:r w:rsidRPr="00D622BA">
              <w:rPr>
                <w:rFonts w:ascii="Calibri" w:hAnsi="Calibri" w:cs="Calibri"/>
                <w:b/>
              </w:rPr>
              <w:t>COMMENTS</w:t>
            </w:r>
          </w:p>
        </w:tc>
      </w:tr>
      <w:tr w:rsidR="009A2F22" w:rsidRPr="00D622BA" w14:paraId="03FBB8E6" w14:textId="77777777" w:rsidTr="00102B32">
        <w:trPr>
          <w:trHeight w:val="397"/>
        </w:trPr>
        <w:tc>
          <w:tcPr>
            <w:tcW w:w="6232" w:type="dxa"/>
            <w:vAlign w:val="center"/>
          </w:tcPr>
          <w:p w14:paraId="022A920E" w14:textId="77777777" w:rsidR="009A2F22" w:rsidRPr="00102B32" w:rsidRDefault="009A2F22" w:rsidP="00102B32">
            <w:pPr>
              <w:spacing w:after="0"/>
              <w:ind w:right="-755"/>
              <w:rPr>
                <w:rFonts w:ascii="Calibri" w:hAnsi="Calibri" w:cs="Calibri"/>
                <w:b/>
                <w:sz w:val="20"/>
                <w:szCs w:val="20"/>
              </w:rPr>
            </w:pPr>
          </w:p>
        </w:tc>
        <w:tc>
          <w:tcPr>
            <w:tcW w:w="1276" w:type="dxa"/>
            <w:vAlign w:val="center"/>
          </w:tcPr>
          <w:p w14:paraId="3631D956" w14:textId="77777777" w:rsidR="009A2F22" w:rsidRPr="00102B32" w:rsidRDefault="009A2F22" w:rsidP="00102B32">
            <w:pPr>
              <w:spacing w:after="0"/>
              <w:ind w:right="-755"/>
              <w:rPr>
                <w:rFonts w:ascii="Calibri" w:hAnsi="Calibri" w:cs="Calibri"/>
                <w:b/>
                <w:sz w:val="20"/>
                <w:szCs w:val="20"/>
              </w:rPr>
            </w:pPr>
            <w:r w:rsidRPr="00102B32">
              <w:rPr>
                <w:rFonts w:ascii="Calibri" w:hAnsi="Calibri" w:cs="Calibri"/>
                <w:b/>
                <w:sz w:val="20"/>
                <w:szCs w:val="20"/>
              </w:rPr>
              <w:t>Positive or negative?</w:t>
            </w:r>
          </w:p>
        </w:tc>
        <w:tc>
          <w:tcPr>
            <w:tcW w:w="2948" w:type="dxa"/>
          </w:tcPr>
          <w:p w14:paraId="316B7F34" w14:textId="77777777" w:rsidR="009A2F22" w:rsidRPr="00102B32" w:rsidRDefault="009A2F22" w:rsidP="00102B32">
            <w:pPr>
              <w:spacing w:after="0"/>
              <w:ind w:right="9"/>
              <w:rPr>
                <w:rFonts w:ascii="Calibri" w:hAnsi="Calibri" w:cs="Calibri"/>
                <w:sz w:val="20"/>
                <w:szCs w:val="20"/>
              </w:rPr>
            </w:pPr>
          </w:p>
        </w:tc>
      </w:tr>
      <w:tr w:rsidR="009A2F22" w:rsidRPr="00D622BA" w14:paraId="6ABAE82C" w14:textId="77777777" w:rsidTr="00102B32">
        <w:trPr>
          <w:trHeight w:val="397"/>
        </w:trPr>
        <w:tc>
          <w:tcPr>
            <w:tcW w:w="6232" w:type="dxa"/>
            <w:vAlign w:val="center"/>
          </w:tcPr>
          <w:p w14:paraId="5670477D"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Age</w:t>
            </w:r>
            <w:r w:rsidRPr="00102B32">
              <w:rPr>
                <w:rFonts w:ascii="Calibri" w:hAnsi="Calibri" w:cs="Calibri"/>
                <w:sz w:val="20"/>
                <w:szCs w:val="20"/>
              </w:rPr>
              <w:t xml:space="preserve">:  Consider and detail across age ranges on old and younger people. </w:t>
            </w:r>
          </w:p>
          <w:p w14:paraId="6AF0FC36" w14:textId="16625C01"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This can include safeguarding, consent and child welfare.</w:t>
            </w:r>
          </w:p>
        </w:tc>
        <w:tc>
          <w:tcPr>
            <w:tcW w:w="1276" w:type="dxa"/>
            <w:vAlign w:val="center"/>
          </w:tcPr>
          <w:p w14:paraId="3A088759"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743D322D"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 .</w:t>
            </w:r>
          </w:p>
        </w:tc>
      </w:tr>
      <w:tr w:rsidR="009A2F22" w:rsidRPr="00D622BA" w14:paraId="6C11505F" w14:textId="77777777" w:rsidTr="00102B32">
        <w:trPr>
          <w:trHeight w:val="397"/>
        </w:trPr>
        <w:tc>
          <w:tcPr>
            <w:tcW w:w="6232" w:type="dxa"/>
            <w:vAlign w:val="center"/>
          </w:tcPr>
          <w:p w14:paraId="1F69DBB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Disability</w:t>
            </w:r>
            <w:r w:rsidRPr="00102B32">
              <w:rPr>
                <w:rFonts w:ascii="Calibri" w:hAnsi="Calibri" w:cs="Calibri"/>
                <w:sz w:val="20"/>
                <w:szCs w:val="20"/>
              </w:rPr>
              <w:t>:  Consider and detail on attitudinal, physical and social barriers.</w:t>
            </w:r>
          </w:p>
        </w:tc>
        <w:tc>
          <w:tcPr>
            <w:tcW w:w="1276" w:type="dxa"/>
            <w:vAlign w:val="center"/>
          </w:tcPr>
          <w:p w14:paraId="3B1DEADF"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5C83120"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w:t>
            </w:r>
          </w:p>
        </w:tc>
      </w:tr>
      <w:tr w:rsidR="009A2F22" w:rsidRPr="00D622BA" w14:paraId="386B23B8" w14:textId="77777777" w:rsidTr="00102B32">
        <w:trPr>
          <w:trHeight w:val="397"/>
        </w:trPr>
        <w:tc>
          <w:tcPr>
            <w:tcW w:w="6232" w:type="dxa"/>
            <w:vAlign w:val="center"/>
          </w:tcPr>
          <w:p w14:paraId="6F452BBE"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Race</w:t>
            </w:r>
            <w:r w:rsidRPr="00102B32">
              <w:rPr>
                <w:rFonts w:ascii="Calibri" w:hAnsi="Calibri" w:cs="Calibri"/>
                <w:sz w:val="20"/>
                <w:szCs w:val="20"/>
              </w:rPr>
              <w:t>:  Consider and detail on difference ethnic groups, nationalities, Roma gypsies, Irish travellers, language barriers.</w:t>
            </w:r>
          </w:p>
        </w:tc>
        <w:tc>
          <w:tcPr>
            <w:tcW w:w="1276" w:type="dxa"/>
            <w:vAlign w:val="center"/>
          </w:tcPr>
          <w:p w14:paraId="4BAC132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366C39D" w14:textId="75BEEE93"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Consider l</w:t>
            </w:r>
            <w:r w:rsidR="00102B32">
              <w:rPr>
                <w:rFonts w:ascii="Calibri" w:hAnsi="Calibri" w:cs="Calibri"/>
                <w:sz w:val="20"/>
                <w:szCs w:val="20"/>
              </w:rPr>
              <w:t xml:space="preserve">anguage barriers in </w:t>
            </w:r>
            <w:r w:rsidRPr="00102B32">
              <w:rPr>
                <w:rFonts w:ascii="Calibri" w:hAnsi="Calibri" w:cs="Calibri"/>
                <w:sz w:val="20"/>
                <w:szCs w:val="20"/>
              </w:rPr>
              <w:t>communication.</w:t>
            </w:r>
          </w:p>
        </w:tc>
      </w:tr>
      <w:tr w:rsidR="009A2F22" w:rsidRPr="00D622BA" w14:paraId="4855C9ED" w14:textId="77777777" w:rsidTr="00102B32">
        <w:trPr>
          <w:trHeight w:val="397"/>
        </w:trPr>
        <w:tc>
          <w:tcPr>
            <w:tcW w:w="6232" w:type="dxa"/>
            <w:vAlign w:val="center"/>
          </w:tcPr>
          <w:p w14:paraId="014620D7"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Sex</w:t>
            </w:r>
            <w:r w:rsidRPr="00102B32">
              <w:rPr>
                <w:rFonts w:ascii="Calibri" w:hAnsi="Calibri" w:cs="Calibri"/>
                <w:sz w:val="20"/>
                <w:szCs w:val="20"/>
              </w:rPr>
              <w:t xml:space="preserve">:  Consider and detail on boys and girls, men and women </w:t>
            </w:r>
          </w:p>
        </w:tc>
        <w:tc>
          <w:tcPr>
            <w:tcW w:w="1276" w:type="dxa"/>
            <w:vAlign w:val="center"/>
          </w:tcPr>
          <w:p w14:paraId="7A668728"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4A5C0C6F" w14:textId="77777777" w:rsidR="009A2F22" w:rsidRPr="00102B32" w:rsidRDefault="009A2F22" w:rsidP="00102B32">
            <w:pPr>
              <w:spacing w:after="0"/>
              <w:ind w:right="9"/>
              <w:rPr>
                <w:rFonts w:ascii="Calibri" w:hAnsi="Calibri" w:cs="Calibri"/>
                <w:sz w:val="20"/>
                <w:szCs w:val="20"/>
              </w:rPr>
            </w:pPr>
          </w:p>
        </w:tc>
      </w:tr>
      <w:tr w:rsidR="009A2F22" w:rsidRPr="00D622BA" w14:paraId="5742D6E0" w14:textId="77777777" w:rsidTr="00102B32">
        <w:trPr>
          <w:trHeight w:val="397"/>
        </w:trPr>
        <w:tc>
          <w:tcPr>
            <w:tcW w:w="6232" w:type="dxa"/>
            <w:vAlign w:val="center"/>
          </w:tcPr>
          <w:p w14:paraId="1E306D8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Gender reassignment</w:t>
            </w:r>
            <w:r w:rsidRPr="00102B32">
              <w:rPr>
                <w:rFonts w:ascii="Calibri" w:hAnsi="Calibri" w:cs="Calibri"/>
                <w:sz w:val="20"/>
                <w:szCs w:val="20"/>
              </w:rPr>
              <w:t>:  (including transgender) Consider and detail on transgender and transsexual people. This can include issues such as privacy of data and harassment</w:t>
            </w:r>
          </w:p>
        </w:tc>
        <w:tc>
          <w:tcPr>
            <w:tcW w:w="1276" w:type="dxa"/>
            <w:vAlign w:val="center"/>
          </w:tcPr>
          <w:p w14:paraId="42E5B0A0"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0B5BDE6" w14:textId="77777777" w:rsidR="009A2F22" w:rsidRPr="00102B32" w:rsidRDefault="009A2F22" w:rsidP="00102B32">
            <w:pPr>
              <w:spacing w:after="0"/>
              <w:ind w:right="9"/>
              <w:rPr>
                <w:rFonts w:ascii="Calibri" w:hAnsi="Calibri" w:cs="Calibri"/>
                <w:sz w:val="20"/>
                <w:szCs w:val="20"/>
              </w:rPr>
            </w:pPr>
          </w:p>
        </w:tc>
      </w:tr>
      <w:tr w:rsidR="009A2F22" w:rsidRPr="00D622BA" w14:paraId="6A27E285" w14:textId="77777777" w:rsidTr="00102B32">
        <w:trPr>
          <w:trHeight w:val="397"/>
        </w:trPr>
        <w:tc>
          <w:tcPr>
            <w:tcW w:w="6232" w:type="dxa"/>
            <w:vAlign w:val="center"/>
          </w:tcPr>
          <w:p w14:paraId="3A3A43AA"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Sexual orientation</w:t>
            </w:r>
            <w:r w:rsidRPr="00102B32">
              <w:rPr>
                <w:rFonts w:ascii="Calibri" w:hAnsi="Calibri" w:cs="Calibri"/>
                <w:sz w:val="20"/>
                <w:szCs w:val="20"/>
              </w:rPr>
              <w:t>:  Consider and detail on heterosexual people as well as lesbian, gay and bi-sexual people.</w:t>
            </w:r>
          </w:p>
        </w:tc>
        <w:tc>
          <w:tcPr>
            <w:tcW w:w="1276" w:type="dxa"/>
            <w:vAlign w:val="center"/>
          </w:tcPr>
          <w:p w14:paraId="6842B276"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61C553AC" w14:textId="77777777" w:rsidR="009A2F22" w:rsidRPr="00102B32" w:rsidRDefault="009A2F22" w:rsidP="00102B32">
            <w:pPr>
              <w:spacing w:after="0"/>
              <w:ind w:right="9"/>
              <w:rPr>
                <w:rFonts w:ascii="Calibri" w:hAnsi="Calibri" w:cs="Calibri"/>
                <w:sz w:val="20"/>
                <w:szCs w:val="20"/>
              </w:rPr>
            </w:pPr>
          </w:p>
        </w:tc>
      </w:tr>
      <w:tr w:rsidR="009A2F22" w:rsidRPr="00D622BA" w14:paraId="0DF1D169" w14:textId="77777777" w:rsidTr="00102B32">
        <w:trPr>
          <w:trHeight w:val="397"/>
        </w:trPr>
        <w:tc>
          <w:tcPr>
            <w:tcW w:w="6232" w:type="dxa"/>
            <w:vAlign w:val="center"/>
          </w:tcPr>
          <w:p w14:paraId="7FB185E0"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Religion or belief</w:t>
            </w:r>
            <w:r w:rsidRPr="00102B32">
              <w:rPr>
                <w:rFonts w:ascii="Calibri" w:hAnsi="Calibri" w:cs="Calibri"/>
                <w:sz w:val="20"/>
                <w:szCs w:val="20"/>
              </w:rPr>
              <w:t xml:space="preserve">:  Consider and detail on people with different religions, </w:t>
            </w:r>
          </w:p>
          <w:p w14:paraId="1729FDE2" w14:textId="0932DF69"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beliefs or no belief.</w:t>
            </w:r>
          </w:p>
        </w:tc>
        <w:tc>
          <w:tcPr>
            <w:tcW w:w="1276" w:type="dxa"/>
            <w:vAlign w:val="center"/>
          </w:tcPr>
          <w:p w14:paraId="40FD7A5A"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574BB1D3" w14:textId="77777777" w:rsidR="009A2F22" w:rsidRPr="00102B32" w:rsidRDefault="009A2F22" w:rsidP="00102B32">
            <w:pPr>
              <w:spacing w:after="0"/>
              <w:ind w:right="9"/>
              <w:rPr>
                <w:rFonts w:ascii="Calibri" w:hAnsi="Calibri" w:cs="Calibri"/>
                <w:sz w:val="20"/>
                <w:szCs w:val="20"/>
              </w:rPr>
            </w:pPr>
          </w:p>
        </w:tc>
      </w:tr>
      <w:tr w:rsidR="009A2F22" w:rsidRPr="00D622BA" w14:paraId="25D2003D" w14:textId="77777777" w:rsidTr="00102B32">
        <w:trPr>
          <w:trHeight w:val="397"/>
        </w:trPr>
        <w:tc>
          <w:tcPr>
            <w:tcW w:w="6232" w:type="dxa"/>
            <w:vAlign w:val="center"/>
          </w:tcPr>
          <w:p w14:paraId="5B08A4A1"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Pregnancy and maternity</w:t>
            </w:r>
            <w:r w:rsidRPr="00102B32">
              <w:rPr>
                <w:rFonts w:ascii="Calibri" w:hAnsi="Calibri" w:cs="Calibri"/>
                <w:sz w:val="20"/>
                <w:szCs w:val="20"/>
              </w:rPr>
              <w:t xml:space="preserve">:  Consider and detail on working arrangements, </w:t>
            </w:r>
          </w:p>
          <w:p w14:paraId="10FB4FE3" w14:textId="4C119EDF"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part-time working, and infant caring responsibilities.</w:t>
            </w:r>
          </w:p>
        </w:tc>
        <w:tc>
          <w:tcPr>
            <w:tcW w:w="1276" w:type="dxa"/>
            <w:vAlign w:val="center"/>
          </w:tcPr>
          <w:p w14:paraId="1434676C"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3970574D"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w:t>
            </w:r>
          </w:p>
        </w:tc>
      </w:tr>
      <w:tr w:rsidR="009A2F22" w:rsidRPr="00D622BA" w14:paraId="3E3B0299" w14:textId="77777777" w:rsidTr="00102B32">
        <w:trPr>
          <w:trHeight w:val="397"/>
        </w:trPr>
        <w:tc>
          <w:tcPr>
            <w:tcW w:w="6232" w:type="dxa"/>
            <w:vAlign w:val="center"/>
          </w:tcPr>
          <w:p w14:paraId="045FE0C8" w14:textId="77777777" w:rsidR="009A2F22" w:rsidRPr="00102B32" w:rsidRDefault="009A2F22" w:rsidP="00102B32">
            <w:pPr>
              <w:spacing w:after="0"/>
              <w:ind w:right="-613"/>
              <w:rPr>
                <w:rFonts w:ascii="Calibri" w:hAnsi="Calibri" w:cs="Calibri"/>
                <w:b/>
                <w:sz w:val="20"/>
                <w:szCs w:val="20"/>
              </w:rPr>
            </w:pPr>
            <w:r w:rsidRPr="00102B32">
              <w:rPr>
                <w:rFonts w:ascii="Calibri" w:hAnsi="Calibri" w:cs="Calibri"/>
                <w:b/>
                <w:sz w:val="20"/>
                <w:szCs w:val="20"/>
              </w:rPr>
              <w:t>Marriage and civil partnership status</w:t>
            </w:r>
          </w:p>
        </w:tc>
        <w:tc>
          <w:tcPr>
            <w:tcW w:w="1276" w:type="dxa"/>
            <w:vAlign w:val="center"/>
          </w:tcPr>
          <w:p w14:paraId="6D3F0A1B"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673A984" w14:textId="77777777" w:rsidR="009A2F22" w:rsidRPr="00102B32" w:rsidRDefault="009A2F22" w:rsidP="00102B32">
            <w:pPr>
              <w:spacing w:after="0"/>
              <w:ind w:right="9"/>
              <w:rPr>
                <w:rFonts w:ascii="Calibri" w:hAnsi="Calibri" w:cs="Calibri"/>
                <w:sz w:val="20"/>
                <w:szCs w:val="20"/>
              </w:rPr>
            </w:pPr>
          </w:p>
        </w:tc>
      </w:tr>
      <w:tr w:rsidR="009A2F22" w:rsidRPr="00D622BA" w14:paraId="01F44AA4" w14:textId="77777777" w:rsidTr="00102B32">
        <w:trPr>
          <w:trHeight w:val="397"/>
        </w:trPr>
        <w:tc>
          <w:tcPr>
            <w:tcW w:w="6232" w:type="dxa"/>
            <w:vAlign w:val="center"/>
          </w:tcPr>
          <w:p w14:paraId="78DF72A8"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Environment</w:t>
            </w:r>
            <w:r w:rsidRPr="00102B32">
              <w:rPr>
                <w:rFonts w:ascii="Calibri" w:hAnsi="Calibri" w:cs="Calibri"/>
                <w:sz w:val="20"/>
                <w:szCs w:val="20"/>
              </w:rPr>
              <w:t>: Consider impact on transport, energy and waste</w:t>
            </w:r>
          </w:p>
        </w:tc>
        <w:tc>
          <w:tcPr>
            <w:tcW w:w="1276" w:type="dxa"/>
            <w:vAlign w:val="center"/>
          </w:tcPr>
          <w:p w14:paraId="2F3E9763"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F426A4A" w14:textId="77777777" w:rsidR="009A2F22" w:rsidRPr="00102B32" w:rsidRDefault="009A2F22" w:rsidP="00102B32">
            <w:pPr>
              <w:spacing w:after="0"/>
              <w:ind w:right="9"/>
              <w:rPr>
                <w:rFonts w:ascii="Calibri" w:hAnsi="Calibri" w:cs="Calibri"/>
                <w:sz w:val="20"/>
                <w:szCs w:val="20"/>
              </w:rPr>
            </w:pPr>
          </w:p>
        </w:tc>
      </w:tr>
      <w:tr w:rsidR="009A2F22" w:rsidRPr="00D622BA" w14:paraId="47FEC89E" w14:textId="77777777" w:rsidTr="00102B32">
        <w:trPr>
          <w:trHeight w:val="397"/>
        </w:trPr>
        <w:tc>
          <w:tcPr>
            <w:tcW w:w="6232" w:type="dxa"/>
            <w:vAlign w:val="center"/>
          </w:tcPr>
          <w:p w14:paraId="002093B1"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Other identified groups</w:t>
            </w:r>
            <w:r w:rsidRPr="00102B32">
              <w:rPr>
                <w:rFonts w:ascii="Calibri" w:hAnsi="Calibri" w:cs="Calibri"/>
                <w:sz w:val="20"/>
                <w:szCs w:val="20"/>
              </w:rPr>
              <w:t xml:space="preserve">: Consider and detail and include the source of any evidence on different socio-economic groups, area inequality, income, </w:t>
            </w:r>
          </w:p>
          <w:p w14:paraId="13E01A12" w14:textId="2CE8F58B"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resident status (migrants) and other groups experiencing disadvantage and barriers to access.</w:t>
            </w:r>
          </w:p>
        </w:tc>
        <w:tc>
          <w:tcPr>
            <w:tcW w:w="1276" w:type="dxa"/>
            <w:vAlign w:val="center"/>
          </w:tcPr>
          <w:p w14:paraId="1754E9A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F937BBD" w14:textId="2282B6ED"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Consider language or other barriers in communication.</w:t>
            </w:r>
          </w:p>
        </w:tc>
      </w:tr>
      <w:tr w:rsidR="009A2F22" w:rsidRPr="00D622BA" w14:paraId="1B620137" w14:textId="77777777" w:rsidTr="00102B32">
        <w:trPr>
          <w:trHeight w:val="397"/>
        </w:trPr>
        <w:tc>
          <w:tcPr>
            <w:tcW w:w="6232" w:type="dxa"/>
            <w:shd w:val="clear" w:color="auto" w:fill="D5DCE4"/>
            <w:vAlign w:val="center"/>
          </w:tcPr>
          <w:p w14:paraId="14632FC4" w14:textId="77777777" w:rsidR="009A2F22" w:rsidRPr="00D622BA" w:rsidRDefault="009A2F22" w:rsidP="00102B32">
            <w:pPr>
              <w:spacing w:after="0"/>
              <w:ind w:right="-613"/>
              <w:rPr>
                <w:rFonts w:ascii="Calibri" w:hAnsi="Calibri" w:cs="Calibri"/>
                <w:b/>
              </w:rPr>
            </w:pPr>
            <w:r w:rsidRPr="00D622BA">
              <w:rPr>
                <w:rFonts w:ascii="Calibri" w:hAnsi="Calibri" w:cs="Calibri"/>
                <w:b/>
              </w:rPr>
              <w:t>Were any NEGATIVE impacts identified?</w:t>
            </w:r>
          </w:p>
        </w:tc>
        <w:tc>
          <w:tcPr>
            <w:tcW w:w="1276" w:type="dxa"/>
            <w:shd w:val="clear" w:color="auto" w:fill="D9D9D9"/>
            <w:vAlign w:val="center"/>
          </w:tcPr>
          <w:p w14:paraId="3C2C27ED" w14:textId="11D75EA6" w:rsidR="009A2F22" w:rsidRPr="00D622BA" w:rsidRDefault="00102B32" w:rsidP="00102B32">
            <w:pPr>
              <w:spacing w:after="0"/>
              <w:ind w:right="-613"/>
              <w:rPr>
                <w:rFonts w:ascii="Calibri" w:hAnsi="Calibri" w:cs="Calibri"/>
              </w:rPr>
            </w:pPr>
            <w:r>
              <w:rPr>
                <w:rFonts w:ascii="Calibri" w:hAnsi="Calibri" w:cs="Calibri"/>
              </w:rPr>
              <w:t>No</w:t>
            </w:r>
          </w:p>
        </w:tc>
        <w:tc>
          <w:tcPr>
            <w:tcW w:w="2948" w:type="dxa"/>
            <w:shd w:val="clear" w:color="auto" w:fill="D9D9D9"/>
          </w:tcPr>
          <w:p w14:paraId="05049202" w14:textId="77777777" w:rsidR="009A2F22" w:rsidRPr="00D622BA" w:rsidRDefault="009A2F22" w:rsidP="00102B32">
            <w:pPr>
              <w:spacing w:after="0"/>
              <w:ind w:right="-613"/>
              <w:rPr>
                <w:rFonts w:ascii="Calibri" w:hAnsi="Calibri" w:cs="Calibri"/>
              </w:rPr>
            </w:pPr>
          </w:p>
        </w:tc>
      </w:tr>
      <w:tr w:rsidR="009A2F22" w:rsidRPr="00D622BA" w14:paraId="272150D3" w14:textId="77777777" w:rsidTr="00AD7FD4">
        <w:trPr>
          <w:trHeight w:val="397"/>
        </w:trPr>
        <w:tc>
          <w:tcPr>
            <w:tcW w:w="10456" w:type="dxa"/>
            <w:gridSpan w:val="3"/>
            <w:vAlign w:val="center"/>
          </w:tcPr>
          <w:p w14:paraId="19D54E16" w14:textId="77777777" w:rsidR="009A2F22" w:rsidRPr="00D622BA" w:rsidRDefault="009A2F22" w:rsidP="00102B32">
            <w:pPr>
              <w:spacing w:after="0"/>
              <w:ind w:right="-613"/>
              <w:rPr>
                <w:rFonts w:ascii="Calibri" w:hAnsi="Calibri" w:cs="Calibri"/>
                <w:b/>
              </w:rPr>
            </w:pPr>
            <w:r w:rsidRPr="00D622BA">
              <w:rPr>
                <w:rFonts w:ascii="Calibri" w:hAnsi="Calibri" w:cs="Calibri"/>
                <w:b/>
              </w:rPr>
              <w:t>If YES please contact the Equality &amp; Diversity Lead  to complete a full Equality Impact Assessment</w:t>
            </w:r>
          </w:p>
        </w:tc>
      </w:tr>
    </w:tbl>
    <w:p w14:paraId="0D480096" w14:textId="77777777" w:rsidR="00C9022E" w:rsidRPr="009A2F22" w:rsidRDefault="00C9022E" w:rsidP="00102B32">
      <w:pPr>
        <w:autoSpaceDE w:val="0"/>
        <w:autoSpaceDN w:val="0"/>
        <w:adjustRightInd w:val="0"/>
        <w:spacing w:after="0" w:line="240" w:lineRule="auto"/>
        <w:ind w:right="-613"/>
        <w:rPr>
          <w:rFonts w:cs="Arial"/>
          <w:iCs/>
          <w:color w:val="000000"/>
        </w:rPr>
      </w:pPr>
    </w:p>
    <w:sectPr w:rsidR="00C9022E" w:rsidRPr="009A2F22" w:rsidSect="00F61C4D">
      <w:footerReference w:type="default" r:id="rId13"/>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1431" w14:textId="77777777" w:rsidR="007105E2" w:rsidRDefault="007105E2" w:rsidP="009E7AD5">
      <w:pPr>
        <w:spacing w:after="0" w:line="240" w:lineRule="auto"/>
      </w:pPr>
      <w:r>
        <w:separator/>
      </w:r>
    </w:p>
  </w:endnote>
  <w:endnote w:type="continuationSeparator" w:id="0">
    <w:p w14:paraId="49CB55F2" w14:textId="77777777" w:rsidR="007105E2" w:rsidRDefault="007105E2" w:rsidP="009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7254"/>
      <w:docPartObj>
        <w:docPartGallery w:val="Page Numbers (Bottom of Page)"/>
        <w:docPartUnique/>
      </w:docPartObj>
    </w:sdtPr>
    <w:sdtEndPr/>
    <w:sdtContent>
      <w:sdt>
        <w:sdtPr>
          <w:id w:val="860082579"/>
          <w:docPartObj>
            <w:docPartGallery w:val="Page Numbers (Top of Page)"/>
            <w:docPartUnique/>
          </w:docPartObj>
        </w:sdtPr>
        <w:sdtEndPr/>
        <w:sdtContent>
          <w:tbl>
            <w:tblPr>
              <w:tblStyle w:val="TableGrid"/>
              <w:tblW w:w="0" w:type="auto"/>
              <w:tblLook w:val="04A0" w:firstRow="1" w:lastRow="0" w:firstColumn="1" w:lastColumn="0" w:noHBand="0" w:noVBand="1"/>
            </w:tblPr>
            <w:tblGrid>
              <w:gridCol w:w="4508"/>
              <w:gridCol w:w="4508"/>
            </w:tblGrid>
            <w:tr w:rsidR="005B7ECD" w14:paraId="4581A5D1" w14:textId="77777777" w:rsidTr="00102B32">
              <w:tc>
                <w:tcPr>
                  <w:tcW w:w="4508" w:type="dxa"/>
                </w:tcPr>
                <w:p w14:paraId="19729A41" w14:textId="1514025E" w:rsidR="005B7ECD" w:rsidRDefault="005B7ECD" w:rsidP="00B83154">
                  <w:pPr>
                    <w:pStyle w:val="Footer"/>
                  </w:pPr>
                  <w:r>
                    <w:t>Isle of Ely Lettings Policy</w:t>
                  </w:r>
                </w:p>
              </w:tc>
              <w:tc>
                <w:tcPr>
                  <w:tcW w:w="4508" w:type="dxa"/>
                </w:tcPr>
                <w:p w14:paraId="5C946F60" w14:textId="45E4AF8E" w:rsidR="005B7ECD" w:rsidRDefault="005B7ECD" w:rsidP="00F61C4D">
                  <w:pPr>
                    <w:pStyle w:val="Footer"/>
                    <w:jc w:val="right"/>
                  </w:pPr>
                  <w:r>
                    <w:t xml:space="preserve">Version No: </w:t>
                  </w:r>
                  <w:r w:rsidR="00F61C4D">
                    <w:t>5</w:t>
                  </w:r>
                  <w:r>
                    <w:t>.0</w:t>
                  </w:r>
                </w:p>
              </w:tc>
            </w:tr>
            <w:tr w:rsidR="005B7ECD" w14:paraId="3EC16DFE" w14:textId="77777777" w:rsidTr="00102B32">
              <w:tc>
                <w:tcPr>
                  <w:tcW w:w="4508" w:type="dxa"/>
                </w:tcPr>
                <w:p w14:paraId="19C32B01" w14:textId="11D24A30" w:rsidR="005B7ECD" w:rsidRDefault="00F61C4D" w:rsidP="00306A42">
                  <w:pPr>
                    <w:pStyle w:val="Footer"/>
                  </w:pPr>
                  <w:r>
                    <w:t>Date of last review:</w:t>
                  </w:r>
                  <w:r w:rsidR="000B2177">
                    <w:t xml:space="preserve"> July 22</w:t>
                  </w:r>
                </w:p>
              </w:tc>
              <w:tc>
                <w:tcPr>
                  <w:tcW w:w="4508" w:type="dxa"/>
                </w:tcPr>
                <w:p w14:paraId="6F55844D" w14:textId="228CED3C" w:rsidR="005B7ECD" w:rsidRDefault="005B7ECD" w:rsidP="005B7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11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11C5">
                    <w:rPr>
                      <w:b/>
                      <w:bCs/>
                      <w:noProof/>
                    </w:rPr>
                    <w:t>8</w:t>
                  </w:r>
                  <w:r>
                    <w:rPr>
                      <w:b/>
                      <w:bCs/>
                      <w:sz w:val="24"/>
                      <w:szCs w:val="24"/>
                    </w:rPr>
                    <w:fldChar w:fldCharType="end"/>
                  </w:r>
                </w:p>
              </w:tc>
            </w:tr>
          </w:tbl>
          <w:p w14:paraId="1DA57208" w14:textId="77777777" w:rsidR="00A53BD5" w:rsidRDefault="006211C5">
            <w:pPr>
              <w:pStyle w:val="Footer"/>
              <w:jc w:val="right"/>
            </w:pPr>
          </w:p>
        </w:sdtContent>
      </w:sdt>
    </w:sdtContent>
  </w:sdt>
  <w:p w14:paraId="6F145EB1" w14:textId="77777777" w:rsidR="00E30B18" w:rsidRDefault="00E30B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9892" w14:textId="77777777" w:rsidR="007105E2" w:rsidRDefault="007105E2" w:rsidP="009E7AD5">
      <w:pPr>
        <w:spacing w:after="0" w:line="240" w:lineRule="auto"/>
      </w:pPr>
      <w:r>
        <w:separator/>
      </w:r>
    </w:p>
  </w:footnote>
  <w:footnote w:type="continuationSeparator" w:id="0">
    <w:p w14:paraId="35C70503" w14:textId="77777777" w:rsidR="007105E2" w:rsidRDefault="007105E2" w:rsidP="009E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565"/>
    <w:multiLevelType w:val="hybridMultilevel"/>
    <w:tmpl w:val="0D76EE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27F1"/>
    <w:multiLevelType w:val="hybridMultilevel"/>
    <w:tmpl w:val="2BB8ADD6"/>
    <w:lvl w:ilvl="0" w:tplc="08090001">
      <w:start w:val="1"/>
      <w:numFmt w:val="bullet"/>
      <w:lvlText w:val=""/>
      <w:lvlJc w:val="left"/>
      <w:pPr>
        <w:ind w:left="478" w:hanging="267"/>
      </w:pPr>
      <w:rPr>
        <w:rFonts w:ascii="Symbol" w:hAnsi="Symbo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abstractNum w:abstractNumId="2"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0C5B"/>
    <w:multiLevelType w:val="hybridMultilevel"/>
    <w:tmpl w:val="4F40B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B75F1"/>
    <w:multiLevelType w:val="hybridMultilevel"/>
    <w:tmpl w:val="FE70CE44"/>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6" w15:restartNumberingAfterBreak="0">
    <w:nsid w:val="2B883BB0"/>
    <w:multiLevelType w:val="hybridMultilevel"/>
    <w:tmpl w:val="021A1012"/>
    <w:lvl w:ilvl="0" w:tplc="E08616EE">
      <w:start w:val="1"/>
      <w:numFmt w:val="decimal"/>
      <w:lvlText w:val="%1."/>
      <w:lvlJc w:val="left"/>
      <w:pPr>
        <w:ind w:left="464" w:hanging="293"/>
      </w:pPr>
      <w:rPr>
        <w:rFonts w:ascii="Arial" w:eastAsia="Arial" w:hAnsi="Arial" w:hint="default"/>
        <w:b/>
        <w:bCs/>
        <w:spacing w:val="-1"/>
        <w:w w:val="104"/>
        <w:sz w:val="18"/>
        <w:szCs w:val="18"/>
      </w:rPr>
    </w:lvl>
    <w:lvl w:ilvl="1" w:tplc="F32ECBF2">
      <w:start w:val="1"/>
      <w:numFmt w:val="lowerRoman"/>
      <w:lvlText w:val="%2."/>
      <w:lvlJc w:val="left"/>
      <w:pPr>
        <w:ind w:left="438" w:hanging="267"/>
      </w:pPr>
      <w:rPr>
        <w:rFonts w:ascii="Arial" w:eastAsia="Arial" w:hAnsi="Arial" w:hint="default"/>
        <w:spacing w:val="-1"/>
        <w:w w:val="104"/>
        <w:sz w:val="18"/>
        <w:szCs w:val="18"/>
      </w:rPr>
    </w:lvl>
    <w:lvl w:ilvl="2" w:tplc="7834CC6E">
      <w:start w:val="1"/>
      <w:numFmt w:val="bullet"/>
      <w:lvlText w:val="•"/>
      <w:lvlJc w:val="left"/>
      <w:pPr>
        <w:ind w:left="1437" w:hanging="267"/>
      </w:pPr>
      <w:rPr>
        <w:rFonts w:hint="default"/>
      </w:rPr>
    </w:lvl>
    <w:lvl w:ilvl="3" w:tplc="493CE050">
      <w:start w:val="1"/>
      <w:numFmt w:val="bullet"/>
      <w:lvlText w:val="•"/>
      <w:lvlJc w:val="left"/>
      <w:pPr>
        <w:ind w:left="2410" w:hanging="267"/>
      </w:pPr>
      <w:rPr>
        <w:rFonts w:hint="default"/>
      </w:rPr>
    </w:lvl>
    <w:lvl w:ilvl="4" w:tplc="012C6D94">
      <w:start w:val="1"/>
      <w:numFmt w:val="bullet"/>
      <w:lvlText w:val="•"/>
      <w:lvlJc w:val="left"/>
      <w:pPr>
        <w:ind w:left="3383" w:hanging="267"/>
      </w:pPr>
      <w:rPr>
        <w:rFonts w:hint="default"/>
      </w:rPr>
    </w:lvl>
    <w:lvl w:ilvl="5" w:tplc="402A19CC">
      <w:start w:val="1"/>
      <w:numFmt w:val="bullet"/>
      <w:lvlText w:val="•"/>
      <w:lvlJc w:val="left"/>
      <w:pPr>
        <w:ind w:left="4356" w:hanging="267"/>
      </w:pPr>
      <w:rPr>
        <w:rFonts w:hint="default"/>
      </w:rPr>
    </w:lvl>
    <w:lvl w:ilvl="6" w:tplc="08E6E174">
      <w:start w:val="1"/>
      <w:numFmt w:val="bullet"/>
      <w:lvlText w:val="•"/>
      <w:lvlJc w:val="left"/>
      <w:pPr>
        <w:ind w:left="5328" w:hanging="267"/>
      </w:pPr>
      <w:rPr>
        <w:rFonts w:hint="default"/>
      </w:rPr>
    </w:lvl>
    <w:lvl w:ilvl="7" w:tplc="99AA8574">
      <w:start w:val="1"/>
      <w:numFmt w:val="bullet"/>
      <w:lvlText w:val="•"/>
      <w:lvlJc w:val="left"/>
      <w:pPr>
        <w:ind w:left="6301" w:hanging="267"/>
      </w:pPr>
      <w:rPr>
        <w:rFonts w:hint="default"/>
      </w:rPr>
    </w:lvl>
    <w:lvl w:ilvl="8" w:tplc="541C2068">
      <w:start w:val="1"/>
      <w:numFmt w:val="bullet"/>
      <w:lvlText w:val="•"/>
      <w:lvlJc w:val="left"/>
      <w:pPr>
        <w:ind w:left="7274" w:hanging="267"/>
      </w:pPr>
      <w:rPr>
        <w:rFonts w:hint="default"/>
      </w:rPr>
    </w:lvl>
  </w:abstractNum>
  <w:abstractNum w:abstractNumId="7"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8"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BB78A7"/>
    <w:multiLevelType w:val="hybridMultilevel"/>
    <w:tmpl w:val="FB0E02CC"/>
    <w:lvl w:ilvl="0" w:tplc="AE7EC680">
      <w:start w:val="1"/>
      <w:numFmt w:val="lowerLetter"/>
      <w:lvlText w:val="%1)"/>
      <w:lvlJc w:val="left"/>
      <w:pPr>
        <w:ind w:left="430" w:hanging="219"/>
      </w:pPr>
      <w:rPr>
        <w:rFonts w:ascii="Arial" w:eastAsia="Arial" w:hAnsi="Arial" w:hint="default"/>
        <w:spacing w:val="-1"/>
        <w:w w:val="104"/>
        <w:sz w:val="18"/>
        <w:szCs w:val="18"/>
      </w:rPr>
    </w:lvl>
    <w:lvl w:ilvl="1" w:tplc="C270BDC2">
      <w:start w:val="1"/>
      <w:numFmt w:val="bullet"/>
      <w:lvlText w:val="•"/>
      <w:lvlJc w:val="left"/>
      <w:pPr>
        <w:ind w:left="1313" w:hanging="219"/>
      </w:pPr>
      <w:rPr>
        <w:rFonts w:hint="default"/>
      </w:rPr>
    </w:lvl>
    <w:lvl w:ilvl="2" w:tplc="6982290C">
      <w:start w:val="1"/>
      <w:numFmt w:val="bullet"/>
      <w:lvlText w:val="•"/>
      <w:lvlJc w:val="left"/>
      <w:pPr>
        <w:ind w:left="2196" w:hanging="219"/>
      </w:pPr>
      <w:rPr>
        <w:rFonts w:hint="default"/>
      </w:rPr>
    </w:lvl>
    <w:lvl w:ilvl="3" w:tplc="2A6E089E">
      <w:start w:val="1"/>
      <w:numFmt w:val="bullet"/>
      <w:lvlText w:val="•"/>
      <w:lvlJc w:val="left"/>
      <w:pPr>
        <w:ind w:left="3079" w:hanging="219"/>
      </w:pPr>
      <w:rPr>
        <w:rFonts w:hint="default"/>
      </w:rPr>
    </w:lvl>
    <w:lvl w:ilvl="4" w:tplc="F5321B62">
      <w:start w:val="1"/>
      <w:numFmt w:val="bullet"/>
      <w:lvlText w:val="•"/>
      <w:lvlJc w:val="left"/>
      <w:pPr>
        <w:ind w:left="3962" w:hanging="219"/>
      </w:pPr>
      <w:rPr>
        <w:rFonts w:hint="default"/>
      </w:rPr>
    </w:lvl>
    <w:lvl w:ilvl="5" w:tplc="0588A6A6">
      <w:start w:val="1"/>
      <w:numFmt w:val="bullet"/>
      <w:lvlText w:val="•"/>
      <w:lvlJc w:val="left"/>
      <w:pPr>
        <w:ind w:left="4845" w:hanging="219"/>
      </w:pPr>
      <w:rPr>
        <w:rFonts w:hint="default"/>
      </w:rPr>
    </w:lvl>
    <w:lvl w:ilvl="6" w:tplc="B64AAA96">
      <w:start w:val="1"/>
      <w:numFmt w:val="bullet"/>
      <w:lvlText w:val="•"/>
      <w:lvlJc w:val="left"/>
      <w:pPr>
        <w:ind w:left="5728" w:hanging="219"/>
      </w:pPr>
      <w:rPr>
        <w:rFonts w:hint="default"/>
      </w:rPr>
    </w:lvl>
    <w:lvl w:ilvl="7" w:tplc="B4F46782">
      <w:start w:val="1"/>
      <w:numFmt w:val="bullet"/>
      <w:lvlText w:val="•"/>
      <w:lvlJc w:val="left"/>
      <w:pPr>
        <w:ind w:left="6611" w:hanging="219"/>
      </w:pPr>
      <w:rPr>
        <w:rFonts w:hint="default"/>
      </w:rPr>
    </w:lvl>
    <w:lvl w:ilvl="8" w:tplc="7D7EEB28">
      <w:start w:val="1"/>
      <w:numFmt w:val="bullet"/>
      <w:lvlText w:val="•"/>
      <w:lvlJc w:val="left"/>
      <w:pPr>
        <w:ind w:left="7494" w:hanging="219"/>
      </w:pPr>
      <w:rPr>
        <w:rFonts w:hint="default"/>
      </w:rPr>
    </w:lvl>
  </w:abstractNum>
  <w:abstractNum w:abstractNumId="14"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313DD"/>
    <w:multiLevelType w:val="hybridMultilevel"/>
    <w:tmpl w:val="94A4C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1772F"/>
    <w:multiLevelType w:val="hybridMultilevel"/>
    <w:tmpl w:val="85686526"/>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17"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B278B"/>
    <w:multiLevelType w:val="hybridMultilevel"/>
    <w:tmpl w:val="72F24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208DA"/>
    <w:multiLevelType w:val="hybridMultilevel"/>
    <w:tmpl w:val="03E822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9C528B"/>
    <w:multiLevelType w:val="hybridMultilevel"/>
    <w:tmpl w:val="ECEE073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7"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E6D86"/>
    <w:multiLevelType w:val="hybridMultilevel"/>
    <w:tmpl w:val="DE9222AC"/>
    <w:lvl w:ilvl="0" w:tplc="6A2CA756">
      <w:start w:val="1"/>
      <w:numFmt w:val="bullet"/>
      <w:lvlText w:val=""/>
      <w:lvlJc w:val="left"/>
      <w:pPr>
        <w:ind w:left="171" w:hanging="267"/>
      </w:pPr>
      <w:rPr>
        <w:rFonts w:ascii="Symbol" w:eastAsia="Symbol" w:hAnsi="Symbol" w:hint="default"/>
        <w:w w:val="79"/>
        <w:sz w:val="18"/>
        <w:szCs w:val="18"/>
      </w:rPr>
    </w:lvl>
    <w:lvl w:ilvl="1" w:tplc="172EBF5A">
      <w:start w:val="1"/>
      <w:numFmt w:val="bullet"/>
      <w:lvlText w:val="•"/>
      <w:lvlJc w:val="left"/>
      <w:pPr>
        <w:ind w:left="1076" w:hanging="267"/>
      </w:pPr>
      <w:rPr>
        <w:rFonts w:hint="default"/>
      </w:rPr>
    </w:lvl>
    <w:lvl w:ilvl="2" w:tplc="8758C87E">
      <w:start w:val="1"/>
      <w:numFmt w:val="bullet"/>
      <w:lvlText w:val="•"/>
      <w:lvlJc w:val="left"/>
      <w:pPr>
        <w:ind w:left="1981" w:hanging="267"/>
      </w:pPr>
      <w:rPr>
        <w:rFonts w:hint="default"/>
      </w:rPr>
    </w:lvl>
    <w:lvl w:ilvl="3" w:tplc="0EEA8900">
      <w:start w:val="1"/>
      <w:numFmt w:val="bullet"/>
      <w:lvlText w:val="•"/>
      <w:lvlJc w:val="left"/>
      <w:pPr>
        <w:ind w:left="2886" w:hanging="267"/>
      </w:pPr>
      <w:rPr>
        <w:rFonts w:hint="default"/>
      </w:rPr>
    </w:lvl>
    <w:lvl w:ilvl="4" w:tplc="6CB4A824">
      <w:start w:val="1"/>
      <w:numFmt w:val="bullet"/>
      <w:lvlText w:val="•"/>
      <w:lvlJc w:val="left"/>
      <w:pPr>
        <w:ind w:left="3791" w:hanging="267"/>
      </w:pPr>
      <w:rPr>
        <w:rFonts w:hint="default"/>
      </w:rPr>
    </w:lvl>
    <w:lvl w:ilvl="5" w:tplc="F3C67786">
      <w:start w:val="1"/>
      <w:numFmt w:val="bullet"/>
      <w:lvlText w:val="•"/>
      <w:lvlJc w:val="left"/>
      <w:pPr>
        <w:ind w:left="4696" w:hanging="267"/>
      </w:pPr>
      <w:rPr>
        <w:rFonts w:hint="default"/>
      </w:rPr>
    </w:lvl>
    <w:lvl w:ilvl="6" w:tplc="BDBC63F0">
      <w:start w:val="1"/>
      <w:numFmt w:val="bullet"/>
      <w:lvlText w:val="•"/>
      <w:lvlJc w:val="left"/>
      <w:pPr>
        <w:ind w:left="5600" w:hanging="267"/>
      </w:pPr>
      <w:rPr>
        <w:rFonts w:hint="default"/>
      </w:rPr>
    </w:lvl>
    <w:lvl w:ilvl="7" w:tplc="74460FD0">
      <w:start w:val="1"/>
      <w:numFmt w:val="bullet"/>
      <w:lvlText w:val="•"/>
      <w:lvlJc w:val="left"/>
      <w:pPr>
        <w:ind w:left="6505" w:hanging="267"/>
      </w:pPr>
      <w:rPr>
        <w:rFonts w:hint="default"/>
      </w:rPr>
    </w:lvl>
    <w:lvl w:ilvl="8" w:tplc="F006B02A">
      <w:start w:val="1"/>
      <w:numFmt w:val="bullet"/>
      <w:lvlText w:val="•"/>
      <w:lvlJc w:val="left"/>
      <w:pPr>
        <w:ind w:left="7410" w:hanging="267"/>
      </w:pPr>
      <w:rPr>
        <w:rFonts w:hint="default"/>
      </w:rPr>
    </w:lvl>
  </w:abstractNum>
  <w:abstractNum w:abstractNumId="30" w15:restartNumberingAfterBreak="0">
    <w:nsid w:val="676D153A"/>
    <w:multiLevelType w:val="hybridMultilevel"/>
    <w:tmpl w:val="068EF42E"/>
    <w:lvl w:ilvl="0" w:tplc="228E0AEA">
      <w:start w:val="1"/>
      <w:numFmt w:val="lowerLetter"/>
      <w:lvlText w:val="%1)"/>
      <w:lvlJc w:val="left"/>
      <w:pPr>
        <w:ind w:left="438" w:hanging="267"/>
      </w:pPr>
      <w:rPr>
        <w:rFonts w:ascii="Arial" w:eastAsia="Arial" w:hAnsi="Arial" w:hint="default"/>
        <w:spacing w:val="-1"/>
        <w:w w:val="104"/>
        <w:sz w:val="18"/>
        <w:szCs w:val="18"/>
      </w:rPr>
    </w:lvl>
    <w:lvl w:ilvl="1" w:tplc="08090003">
      <w:start w:val="1"/>
      <w:numFmt w:val="bullet"/>
      <w:lvlText w:val="o"/>
      <w:lvlJc w:val="left"/>
      <w:pPr>
        <w:ind w:left="704" w:hanging="267"/>
      </w:pPr>
      <w:rPr>
        <w:rFonts w:ascii="Courier New" w:hAnsi="Courier New" w:cs="Courier New"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31"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A52A7"/>
    <w:multiLevelType w:val="hybridMultilevel"/>
    <w:tmpl w:val="39F01B5C"/>
    <w:lvl w:ilvl="0" w:tplc="F3582132">
      <w:start w:val="1"/>
      <w:numFmt w:val="decimal"/>
      <w:lvlText w:val="%1)"/>
      <w:lvlJc w:val="left"/>
      <w:pPr>
        <w:ind w:left="851" w:hanging="341"/>
      </w:pPr>
      <w:rPr>
        <w:rFonts w:ascii="Arial" w:eastAsia="Arial" w:hAnsi="Arial" w:hint="default"/>
        <w:spacing w:val="1"/>
        <w:w w:val="104"/>
        <w:sz w:val="18"/>
        <w:szCs w:val="18"/>
      </w:rPr>
    </w:lvl>
    <w:lvl w:ilvl="1" w:tplc="E1F292F2">
      <w:start w:val="1"/>
      <w:numFmt w:val="bullet"/>
      <w:lvlText w:val=""/>
      <w:lvlJc w:val="left"/>
      <w:pPr>
        <w:ind w:left="1528" w:hanging="339"/>
      </w:pPr>
      <w:rPr>
        <w:rFonts w:ascii="Symbol" w:eastAsia="Symbol" w:hAnsi="Symbol" w:hint="default"/>
        <w:w w:val="78"/>
        <w:sz w:val="11"/>
        <w:szCs w:val="11"/>
      </w:rPr>
    </w:lvl>
    <w:lvl w:ilvl="2" w:tplc="C69A8134">
      <w:start w:val="1"/>
      <w:numFmt w:val="bullet"/>
      <w:lvlText w:val="•"/>
      <w:lvlJc w:val="left"/>
      <w:pPr>
        <w:ind w:left="2382" w:hanging="339"/>
      </w:pPr>
      <w:rPr>
        <w:rFonts w:hint="default"/>
      </w:rPr>
    </w:lvl>
    <w:lvl w:ilvl="3" w:tplc="1C10D138">
      <w:start w:val="1"/>
      <w:numFmt w:val="bullet"/>
      <w:lvlText w:val="•"/>
      <w:lvlJc w:val="left"/>
      <w:pPr>
        <w:ind w:left="3237" w:hanging="339"/>
      </w:pPr>
      <w:rPr>
        <w:rFonts w:hint="default"/>
      </w:rPr>
    </w:lvl>
    <w:lvl w:ilvl="4" w:tplc="03C84818">
      <w:start w:val="1"/>
      <w:numFmt w:val="bullet"/>
      <w:lvlText w:val="•"/>
      <w:lvlJc w:val="left"/>
      <w:pPr>
        <w:ind w:left="4092" w:hanging="339"/>
      </w:pPr>
      <w:rPr>
        <w:rFonts w:hint="default"/>
      </w:rPr>
    </w:lvl>
    <w:lvl w:ilvl="5" w:tplc="11460C46">
      <w:start w:val="1"/>
      <w:numFmt w:val="bullet"/>
      <w:lvlText w:val="•"/>
      <w:lvlJc w:val="left"/>
      <w:pPr>
        <w:ind w:left="4946" w:hanging="339"/>
      </w:pPr>
      <w:rPr>
        <w:rFonts w:hint="default"/>
      </w:rPr>
    </w:lvl>
    <w:lvl w:ilvl="6" w:tplc="229ABDD2">
      <w:start w:val="1"/>
      <w:numFmt w:val="bullet"/>
      <w:lvlText w:val="•"/>
      <w:lvlJc w:val="left"/>
      <w:pPr>
        <w:ind w:left="5801" w:hanging="339"/>
      </w:pPr>
      <w:rPr>
        <w:rFonts w:hint="default"/>
      </w:rPr>
    </w:lvl>
    <w:lvl w:ilvl="7" w:tplc="CAB8AE1E">
      <w:start w:val="1"/>
      <w:numFmt w:val="bullet"/>
      <w:lvlText w:val="•"/>
      <w:lvlJc w:val="left"/>
      <w:pPr>
        <w:ind w:left="6656" w:hanging="339"/>
      </w:pPr>
      <w:rPr>
        <w:rFonts w:hint="default"/>
      </w:rPr>
    </w:lvl>
    <w:lvl w:ilvl="8" w:tplc="2F98655A">
      <w:start w:val="1"/>
      <w:numFmt w:val="bullet"/>
      <w:lvlText w:val="•"/>
      <w:lvlJc w:val="left"/>
      <w:pPr>
        <w:ind w:left="7510" w:hanging="339"/>
      </w:pPr>
      <w:rPr>
        <w:rFonts w:hint="default"/>
      </w:rPr>
    </w:lvl>
  </w:abstractNum>
  <w:abstractNum w:abstractNumId="34"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12C50"/>
    <w:multiLevelType w:val="hybridMultilevel"/>
    <w:tmpl w:val="6FDCA402"/>
    <w:lvl w:ilvl="0" w:tplc="4A980AC4">
      <w:start w:val="1"/>
      <w:numFmt w:val="lowerRoman"/>
      <w:lvlText w:val="%1)"/>
      <w:lvlJc w:val="left"/>
      <w:pPr>
        <w:ind w:left="478" w:hanging="267"/>
      </w:pPr>
      <w:rPr>
        <w:rFonts w:ascii="Arial" w:eastAsia="Arial" w:hAnsi="Aria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num w:numId="1">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7"/>
  </w:num>
  <w:num w:numId="5">
    <w:abstractNumId w:val="32"/>
  </w:num>
  <w:num w:numId="6">
    <w:abstractNumId w:val="21"/>
  </w:num>
  <w:num w:numId="7">
    <w:abstractNumId w:val="11"/>
  </w:num>
  <w:num w:numId="8">
    <w:abstractNumId w:val="28"/>
  </w:num>
  <w:num w:numId="9">
    <w:abstractNumId w:val="9"/>
  </w:num>
  <w:num w:numId="10">
    <w:abstractNumId w:val="23"/>
  </w:num>
  <w:num w:numId="11">
    <w:abstractNumId w:val="22"/>
  </w:num>
  <w:num w:numId="12">
    <w:abstractNumId w:val="10"/>
  </w:num>
  <w:num w:numId="13">
    <w:abstractNumId w:val="34"/>
  </w:num>
  <w:num w:numId="14">
    <w:abstractNumId w:val="14"/>
  </w:num>
  <w:num w:numId="15">
    <w:abstractNumId w:val="24"/>
  </w:num>
  <w:num w:numId="16">
    <w:abstractNumId w:val="31"/>
  </w:num>
  <w:num w:numId="17">
    <w:abstractNumId w:val="12"/>
  </w:num>
  <w:num w:numId="18">
    <w:abstractNumId w:val="2"/>
  </w:num>
  <w:num w:numId="19">
    <w:abstractNumId w:val="35"/>
  </w:num>
  <w:num w:numId="20">
    <w:abstractNumId w:val="4"/>
  </w:num>
  <w:num w:numId="21">
    <w:abstractNumId w:val="19"/>
  </w:num>
  <w:num w:numId="22">
    <w:abstractNumId w:val="17"/>
  </w:num>
  <w:num w:numId="23">
    <w:abstractNumId w:val="13"/>
  </w:num>
  <w:num w:numId="24">
    <w:abstractNumId w:val="36"/>
  </w:num>
  <w:num w:numId="25">
    <w:abstractNumId w:val="29"/>
  </w:num>
  <w:num w:numId="26">
    <w:abstractNumId w:val="33"/>
  </w:num>
  <w:num w:numId="27">
    <w:abstractNumId w:val="16"/>
  </w:num>
  <w:num w:numId="28">
    <w:abstractNumId w:val="6"/>
  </w:num>
  <w:num w:numId="29">
    <w:abstractNumId w:val="0"/>
  </w:num>
  <w:num w:numId="30">
    <w:abstractNumId w:val="18"/>
  </w:num>
  <w:num w:numId="31">
    <w:abstractNumId w:val="5"/>
  </w:num>
  <w:num w:numId="32">
    <w:abstractNumId w:val="30"/>
  </w:num>
  <w:num w:numId="33">
    <w:abstractNumId w:val="3"/>
  </w:num>
  <w:num w:numId="34">
    <w:abstractNumId w:val="15"/>
  </w:num>
  <w:num w:numId="35">
    <w:abstractNumId w:val="26"/>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4695F"/>
    <w:rsid w:val="00062F73"/>
    <w:rsid w:val="000641A6"/>
    <w:rsid w:val="000A475C"/>
    <w:rsid w:val="000B05A7"/>
    <w:rsid w:val="000B2177"/>
    <w:rsid w:val="000C20A9"/>
    <w:rsid w:val="000E414C"/>
    <w:rsid w:val="000F27F8"/>
    <w:rsid w:val="00102B32"/>
    <w:rsid w:val="001515DE"/>
    <w:rsid w:val="00221A1F"/>
    <w:rsid w:val="00250094"/>
    <w:rsid w:val="002A6B14"/>
    <w:rsid w:val="002C63C6"/>
    <w:rsid w:val="002F0CFD"/>
    <w:rsid w:val="00306A42"/>
    <w:rsid w:val="003470C8"/>
    <w:rsid w:val="003C7E8C"/>
    <w:rsid w:val="00436F49"/>
    <w:rsid w:val="00496C86"/>
    <w:rsid w:val="00573792"/>
    <w:rsid w:val="00586DBF"/>
    <w:rsid w:val="005B7ECD"/>
    <w:rsid w:val="005E47BF"/>
    <w:rsid w:val="00610ACC"/>
    <w:rsid w:val="00615218"/>
    <w:rsid w:val="006211C5"/>
    <w:rsid w:val="006B3944"/>
    <w:rsid w:val="007078BC"/>
    <w:rsid w:val="007105E2"/>
    <w:rsid w:val="00743747"/>
    <w:rsid w:val="0089633C"/>
    <w:rsid w:val="008A102E"/>
    <w:rsid w:val="00905EF3"/>
    <w:rsid w:val="009A2F22"/>
    <w:rsid w:val="009C29B3"/>
    <w:rsid w:val="009E7AD5"/>
    <w:rsid w:val="00A1716F"/>
    <w:rsid w:val="00A53BD5"/>
    <w:rsid w:val="00AC3F70"/>
    <w:rsid w:val="00AE190E"/>
    <w:rsid w:val="00B83154"/>
    <w:rsid w:val="00BF7CFB"/>
    <w:rsid w:val="00C13E4D"/>
    <w:rsid w:val="00C45453"/>
    <w:rsid w:val="00C63B94"/>
    <w:rsid w:val="00C9022E"/>
    <w:rsid w:val="00CC7B3C"/>
    <w:rsid w:val="00CF4553"/>
    <w:rsid w:val="00CF6F54"/>
    <w:rsid w:val="00D340DD"/>
    <w:rsid w:val="00DD1BAC"/>
    <w:rsid w:val="00E30B18"/>
    <w:rsid w:val="00E64597"/>
    <w:rsid w:val="00E90B5C"/>
    <w:rsid w:val="00EB4143"/>
    <w:rsid w:val="00F61C4D"/>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0BDAE5"/>
  <w15:docId w15:val="{FCF7E3B8-2FA0-4E34-BC51-2C0E8EC2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paragraph" w:styleId="Heading1">
    <w:name w:val="heading 1"/>
    <w:basedOn w:val="Normal"/>
    <w:link w:val="Heading1Char"/>
    <w:uiPriority w:val="1"/>
    <w:qFormat/>
    <w:rsid w:val="009E7AD5"/>
    <w:pPr>
      <w:widowControl w:val="0"/>
      <w:spacing w:after="0" w:line="240" w:lineRule="auto"/>
      <w:ind w:left="464" w:hanging="396"/>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9E7AD5"/>
    <w:rPr>
      <w:rFonts w:ascii="Arial" w:eastAsia="Arial" w:hAnsi="Arial"/>
      <w:b/>
      <w:bCs/>
      <w:sz w:val="18"/>
      <w:szCs w:val="18"/>
      <w:lang w:val="en-US"/>
    </w:rPr>
  </w:style>
  <w:style w:type="paragraph" w:styleId="BodyText">
    <w:name w:val="Body Text"/>
    <w:basedOn w:val="Normal"/>
    <w:link w:val="BodyTextChar"/>
    <w:uiPriority w:val="1"/>
    <w:qFormat/>
    <w:rsid w:val="009E7AD5"/>
    <w:pPr>
      <w:widowControl w:val="0"/>
      <w:spacing w:after="0" w:line="240" w:lineRule="auto"/>
      <w:ind w:left="171"/>
    </w:pPr>
    <w:rPr>
      <w:rFonts w:ascii="Arial" w:eastAsia="Arial" w:hAnsi="Arial"/>
      <w:sz w:val="18"/>
      <w:szCs w:val="18"/>
      <w:lang w:val="en-US"/>
    </w:rPr>
  </w:style>
  <w:style w:type="character" w:customStyle="1" w:styleId="BodyTextChar">
    <w:name w:val="Body Text Char"/>
    <w:basedOn w:val="DefaultParagraphFont"/>
    <w:link w:val="BodyText"/>
    <w:uiPriority w:val="1"/>
    <w:rsid w:val="009E7AD5"/>
    <w:rPr>
      <w:rFonts w:ascii="Arial" w:eastAsia="Arial" w:hAnsi="Arial"/>
      <w:sz w:val="18"/>
      <w:szCs w:val="18"/>
      <w:lang w:val="en-US"/>
    </w:rPr>
  </w:style>
  <w:style w:type="paragraph" w:customStyle="1" w:styleId="TableParagraph">
    <w:name w:val="Table Paragraph"/>
    <w:basedOn w:val="Normal"/>
    <w:uiPriority w:val="1"/>
    <w:qFormat/>
    <w:rsid w:val="009E7AD5"/>
    <w:pPr>
      <w:widowControl w:val="0"/>
      <w:spacing w:after="0" w:line="240" w:lineRule="auto"/>
    </w:pPr>
    <w:rPr>
      <w:lang w:val="en-US"/>
    </w:rPr>
  </w:style>
  <w:style w:type="paragraph" w:styleId="Header">
    <w:name w:val="header"/>
    <w:basedOn w:val="Normal"/>
    <w:link w:val="HeaderChar"/>
    <w:uiPriority w:val="99"/>
    <w:unhideWhenUsed/>
    <w:rsid w:val="009E7AD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7AD5"/>
    <w:rPr>
      <w:lang w:val="en-US"/>
    </w:rPr>
  </w:style>
  <w:style w:type="paragraph" w:styleId="Footer">
    <w:name w:val="footer"/>
    <w:basedOn w:val="Normal"/>
    <w:link w:val="FooterChar"/>
    <w:uiPriority w:val="99"/>
    <w:unhideWhenUsed/>
    <w:rsid w:val="009E7AD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7AD5"/>
    <w:rPr>
      <w:lang w:val="en-US"/>
    </w:rPr>
  </w:style>
  <w:style w:type="paragraph" w:styleId="BalloonText">
    <w:name w:val="Balloon Text"/>
    <w:basedOn w:val="Normal"/>
    <w:link w:val="BalloonTextChar"/>
    <w:uiPriority w:val="99"/>
    <w:semiHidden/>
    <w:unhideWhenUsed/>
    <w:rsid w:val="00C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E"/>
    <w:rPr>
      <w:rFonts w:ascii="Tahoma" w:hAnsi="Tahoma" w:cs="Tahoma"/>
      <w:sz w:val="16"/>
      <w:szCs w:val="16"/>
    </w:rPr>
  </w:style>
  <w:style w:type="character" w:styleId="Hyperlink">
    <w:name w:val="Hyperlink"/>
    <w:basedOn w:val="DefaultParagraphFont"/>
    <w:uiPriority w:val="99"/>
    <w:unhideWhenUsed/>
    <w:rsid w:val="00C9022E"/>
    <w:rPr>
      <w:color w:val="0000FF" w:themeColor="hyperlink"/>
      <w:u w:val="single"/>
    </w:rPr>
  </w:style>
  <w:style w:type="paragraph" w:styleId="Revision">
    <w:name w:val="Revision"/>
    <w:hidden/>
    <w:uiPriority w:val="99"/>
    <w:semiHidden/>
    <w:rsid w:val="005B7ECD"/>
    <w:pPr>
      <w:spacing w:after="0" w:line="240" w:lineRule="auto"/>
    </w:pPr>
  </w:style>
  <w:style w:type="table" w:styleId="TableGrid">
    <w:name w:val="Table Grid"/>
    <w:basedOn w:val="TableNormal"/>
    <w:uiPriority w:val="59"/>
    <w:rsid w:val="005B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4" ma:contentTypeDescription="Create a new document." ma:contentTypeScope="" ma:versionID="2618d30dc6a8a2518219b77d91c8a712">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e94acd52da907d530f6e6b5f5410e16a"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3A77-9B39-4F7E-B6BF-5FF0FE030615}">
  <ds:schemaRefs>
    <ds:schemaRef ds:uri="http://purl.org/dc/elements/1.1/"/>
    <ds:schemaRef ds:uri="http://schemas.microsoft.com/office/2006/metadata/properties"/>
    <ds:schemaRef ds:uri="b1b5ca3c-b817-4da3-b6f7-50c266ced2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3dbb84-01a2-445c-bd65-20c57162d806"/>
    <ds:schemaRef ds:uri="http://www.w3.org/XML/1998/namespace"/>
    <ds:schemaRef ds:uri="http://purl.org/dc/dcmitype/"/>
  </ds:schemaRefs>
</ds:datastoreItem>
</file>

<file path=customXml/itemProps2.xml><?xml version="1.0" encoding="utf-8"?>
<ds:datastoreItem xmlns:ds="http://schemas.openxmlformats.org/officeDocument/2006/customXml" ds:itemID="{C32B2989-FBE7-46B1-A8E8-27876DB92129}">
  <ds:schemaRefs>
    <ds:schemaRef ds:uri="http://schemas.microsoft.com/sharepoint/v3/contenttype/forms"/>
  </ds:schemaRefs>
</ds:datastoreItem>
</file>

<file path=customXml/itemProps3.xml><?xml version="1.0" encoding="utf-8"?>
<ds:datastoreItem xmlns:ds="http://schemas.openxmlformats.org/officeDocument/2006/customXml" ds:itemID="{B52A84B0-DDD0-4F65-A8E4-88B69D7A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080FF-F409-45D0-8775-BEEEC8E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Elizabeth Wright</cp:lastModifiedBy>
  <cp:revision>4</cp:revision>
  <cp:lastPrinted>2017-11-28T11:46:00Z</cp:lastPrinted>
  <dcterms:created xsi:type="dcterms:W3CDTF">2022-07-05T14:31:00Z</dcterms:created>
  <dcterms:modified xsi:type="dcterms:W3CDTF">2022-07-28T11:46:00Z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