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913" w:type="dxa"/>
        <w:tblInd w:w="-176" w:type="dxa"/>
        <w:shd w:val="clear" w:color="auto" w:fill="E3FDCF"/>
        <w:tblLook w:val="04A0" w:firstRow="1" w:lastRow="0" w:firstColumn="1" w:lastColumn="0" w:noHBand="0" w:noVBand="1"/>
      </w:tblPr>
      <w:tblGrid>
        <w:gridCol w:w="14913"/>
      </w:tblGrid>
      <w:tr w:rsidR="00725CB7" w:rsidRPr="000342BF" w14:paraId="23688DBF" w14:textId="77777777" w:rsidTr="00726974">
        <w:tc>
          <w:tcPr>
            <w:tcW w:w="14913" w:type="dxa"/>
            <w:shd w:val="clear" w:color="auto" w:fill="E3FDCF"/>
          </w:tcPr>
          <w:p w14:paraId="23688DB5" w14:textId="3F2E6E41" w:rsidR="00725CB7" w:rsidRPr="000342BF" w:rsidRDefault="00725CB7" w:rsidP="00725CB7">
            <w:pPr>
              <w:pStyle w:val="ListParagraph"/>
              <w:ind w:left="34"/>
              <w:jc w:val="center"/>
              <w:rPr>
                <w:rFonts w:ascii="Letter-join Plus 36" w:hAnsi="Letter-join Plus 36"/>
                <w:b/>
                <w:sz w:val="40"/>
                <w:szCs w:val="24"/>
              </w:rPr>
            </w:pPr>
            <w:bookmarkStart w:id="0" w:name="_GoBack"/>
            <w:bookmarkEnd w:id="0"/>
            <w:r w:rsidRPr="000342BF">
              <w:rPr>
                <w:rFonts w:ascii="Letter-join Plus 36" w:hAnsi="Letter-join Plus 36"/>
                <w:b/>
                <w:sz w:val="40"/>
                <w:szCs w:val="24"/>
              </w:rPr>
              <w:t xml:space="preserve">Sport Premium Funding </w:t>
            </w:r>
          </w:p>
          <w:p w14:paraId="23688DB6" w14:textId="77777777" w:rsidR="00725CB7" w:rsidRPr="000342BF" w:rsidRDefault="00725CB7" w:rsidP="00EC6E01">
            <w:pPr>
              <w:pStyle w:val="ListParagraph"/>
              <w:ind w:left="34"/>
              <w:rPr>
                <w:rFonts w:ascii="Letter-join Plus 36" w:hAnsi="Letter-join Plus 36"/>
                <w:b/>
                <w:color w:val="FF0000"/>
                <w:sz w:val="24"/>
                <w:szCs w:val="24"/>
              </w:rPr>
            </w:pPr>
          </w:p>
          <w:p w14:paraId="23688DB7" w14:textId="0569CCE5" w:rsidR="00725CB7" w:rsidRPr="000342BF" w:rsidRDefault="005A26E2" w:rsidP="00EC6E01">
            <w:pPr>
              <w:pStyle w:val="ListParagraph"/>
              <w:ind w:left="34"/>
              <w:rPr>
                <w:rFonts w:ascii="Letter-join Plus 36" w:hAnsi="Letter-join Plus 36"/>
                <w:b/>
                <w:sz w:val="24"/>
                <w:szCs w:val="24"/>
              </w:rPr>
            </w:pPr>
            <w:r w:rsidRPr="000342BF">
              <w:rPr>
                <w:rFonts w:ascii="Letter-join Plus 36" w:hAnsi="Letter-join Plus 36"/>
                <w:b/>
                <w:sz w:val="24"/>
                <w:szCs w:val="24"/>
              </w:rPr>
              <w:t xml:space="preserve">Isle of Ely Primary School </w:t>
            </w:r>
          </w:p>
          <w:p w14:paraId="23688DB8" w14:textId="77777777" w:rsidR="00725CB7" w:rsidRPr="000342BF" w:rsidRDefault="00725CB7" w:rsidP="005A26E2">
            <w:pPr>
              <w:rPr>
                <w:rFonts w:ascii="Letter-join Plus 36" w:hAnsi="Letter-join Plus 36"/>
                <w:b/>
                <w:sz w:val="24"/>
                <w:szCs w:val="24"/>
              </w:rPr>
            </w:pPr>
          </w:p>
          <w:p w14:paraId="23688DB9" w14:textId="0F28C185" w:rsidR="00C636DA" w:rsidRPr="000342BF" w:rsidRDefault="00725CB7" w:rsidP="00946CE8">
            <w:pPr>
              <w:pStyle w:val="ListParagraph"/>
              <w:ind w:left="34"/>
              <w:rPr>
                <w:rFonts w:ascii="Letter-join Plus 36" w:hAnsi="Letter-join Plus 36"/>
                <w:b/>
                <w:sz w:val="24"/>
                <w:szCs w:val="24"/>
              </w:rPr>
            </w:pPr>
            <w:r w:rsidRPr="000342BF">
              <w:rPr>
                <w:rFonts w:ascii="Letter-join Plus 36" w:hAnsi="Letter-join Plus 36"/>
                <w:b/>
                <w:sz w:val="24"/>
                <w:szCs w:val="24"/>
              </w:rPr>
              <w:t>Current numbers on roll</w:t>
            </w:r>
            <w:r w:rsidR="005A26E2" w:rsidRPr="000342BF">
              <w:rPr>
                <w:rFonts w:ascii="Letter-join Plus 36" w:hAnsi="Letter-join Plus 36"/>
                <w:sz w:val="24"/>
                <w:szCs w:val="24"/>
              </w:rPr>
              <w:t xml:space="preserve"> Reception – Y</w:t>
            </w:r>
            <w:r w:rsidRPr="000342BF">
              <w:rPr>
                <w:rFonts w:ascii="Letter-join Plus 36" w:hAnsi="Letter-join Plus 36"/>
                <w:sz w:val="24"/>
                <w:szCs w:val="24"/>
              </w:rPr>
              <w:t>6 =</w:t>
            </w:r>
            <w:r w:rsidR="0030118F">
              <w:rPr>
                <w:rFonts w:ascii="Letter-join Plus 36" w:hAnsi="Letter-join Plus 36"/>
                <w:b/>
                <w:sz w:val="24"/>
                <w:szCs w:val="24"/>
              </w:rPr>
              <w:t xml:space="preserve"> </w:t>
            </w:r>
            <w:r w:rsidR="00F879DC" w:rsidRPr="00F879DC">
              <w:rPr>
                <w:rFonts w:ascii="Letter-join Plus 36" w:hAnsi="Letter-join Plus 36"/>
                <w:sz w:val="24"/>
                <w:szCs w:val="24"/>
              </w:rPr>
              <w:t>390</w:t>
            </w:r>
            <w:r w:rsidR="00946CE8" w:rsidRPr="00F879DC">
              <w:rPr>
                <w:rFonts w:ascii="Letter-join Plus 36" w:hAnsi="Letter-join Plus 36"/>
                <w:sz w:val="24"/>
                <w:szCs w:val="24"/>
              </w:rPr>
              <w:t xml:space="preserve">    </w:t>
            </w:r>
            <w:r w:rsidR="00946CE8" w:rsidRPr="000342BF">
              <w:rPr>
                <w:rFonts w:ascii="Letter-join Plus 36" w:hAnsi="Letter-join Plus 36"/>
                <w:b/>
                <w:sz w:val="24"/>
                <w:szCs w:val="24"/>
              </w:rPr>
              <w:t xml:space="preserve">        </w:t>
            </w:r>
          </w:p>
          <w:p w14:paraId="23688DBA" w14:textId="77777777" w:rsidR="00C636DA" w:rsidRPr="000342BF" w:rsidRDefault="00C636DA" w:rsidP="00946CE8">
            <w:pPr>
              <w:pStyle w:val="ListParagraph"/>
              <w:ind w:left="34"/>
              <w:rPr>
                <w:rFonts w:ascii="Letter-join Plus 36" w:hAnsi="Letter-join Plus 36"/>
                <w:b/>
                <w:sz w:val="24"/>
                <w:szCs w:val="24"/>
              </w:rPr>
            </w:pPr>
          </w:p>
          <w:p w14:paraId="23688DBB" w14:textId="452CF326" w:rsidR="00946CE8" w:rsidRPr="000342BF" w:rsidRDefault="00725CB7" w:rsidP="00946CE8">
            <w:pPr>
              <w:pStyle w:val="ListParagraph"/>
              <w:ind w:left="34"/>
              <w:rPr>
                <w:rFonts w:ascii="Letter-join Plus 36" w:hAnsi="Letter-join Plus 36"/>
                <w:b/>
                <w:sz w:val="24"/>
                <w:szCs w:val="24"/>
              </w:rPr>
            </w:pPr>
            <w:r w:rsidRPr="000342BF">
              <w:rPr>
                <w:rFonts w:ascii="Letter-join Plus 36" w:eastAsia="Times New Roman" w:hAnsi="Letter-join Plus 36" w:cs="Arial"/>
                <w:sz w:val="24"/>
                <w:szCs w:val="24"/>
                <w:lang w:eastAsia="en-GB"/>
              </w:rPr>
              <w:t xml:space="preserve">Number of children in </w:t>
            </w:r>
            <w:r w:rsidR="008A0433" w:rsidRPr="000342BF">
              <w:rPr>
                <w:rFonts w:ascii="Letter-join Plus 36" w:eastAsia="Times New Roman" w:hAnsi="Letter-join Plus 36" w:cs="Arial"/>
                <w:sz w:val="24"/>
                <w:szCs w:val="24"/>
                <w:lang w:eastAsia="en-GB"/>
              </w:rPr>
              <w:t xml:space="preserve">Reception and </w:t>
            </w:r>
            <w:r w:rsidRPr="000342BF">
              <w:rPr>
                <w:rFonts w:ascii="Letter-join Plus 36" w:eastAsia="Times New Roman" w:hAnsi="Letter-join Plus 36" w:cs="Arial"/>
                <w:sz w:val="24"/>
                <w:szCs w:val="24"/>
                <w:lang w:eastAsia="en-GB"/>
              </w:rPr>
              <w:t xml:space="preserve">years 1 – 6 who are </w:t>
            </w:r>
            <w:r w:rsidRPr="000342BF">
              <w:rPr>
                <w:rFonts w:ascii="Letter-join Plus 36" w:eastAsia="Times New Roman" w:hAnsi="Letter-join Plus 36" w:cs="Arial"/>
                <w:b/>
                <w:sz w:val="24"/>
                <w:szCs w:val="24"/>
                <w:lang w:eastAsia="en-GB"/>
              </w:rPr>
              <w:t>eligible</w:t>
            </w:r>
            <w:r w:rsidR="005A26E2" w:rsidRPr="000342BF">
              <w:rPr>
                <w:rFonts w:ascii="Letter-join Plus 36" w:eastAsia="Times New Roman" w:hAnsi="Letter-join Plus 36" w:cs="Arial"/>
                <w:sz w:val="24"/>
                <w:szCs w:val="24"/>
                <w:lang w:eastAsia="en-GB"/>
              </w:rPr>
              <w:t xml:space="preserve"> for </w:t>
            </w:r>
            <w:r w:rsidRPr="000342BF">
              <w:rPr>
                <w:rFonts w:ascii="Letter-join Plus 36" w:eastAsia="Times New Roman" w:hAnsi="Letter-join Plus 36" w:cs="Arial"/>
                <w:sz w:val="24"/>
                <w:szCs w:val="24"/>
                <w:lang w:eastAsia="en-GB"/>
              </w:rPr>
              <w:t>Sport Premium</w:t>
            </w:r>
            <w:r w:rsidR="00C636DA" w:rsidRPr="000342BF">
              <w:rPr>
                <w:rFonts w:ascii="Letter-join Plus 36" w:eastAsia="Times New Roman" w:hAnsi="Letter-join Plus 36" w:cs="Arial"/>
                <w:sz w:val="24"/>
                <w:szCs w:val="24"/>
                <w:lang w:eastAsia="en-GB"/>
              </w:rPr>
              <w:t xml:space="preserve"> on the January </w:t>
            </w:r>
            <w:r w:rsidR="00B90389" w:rsidRPr="000342BF">
              <w:rPr>
                <w:rFonts w:ascii="Letter-join Plus 36" w:eastAsia="Times New Roman" w:hAnsi="Letter-join Plus 36" w:cs="Arial"/>
                <w:sz w:val="24"/>
                <w:szCs w:val="24"/>
                <w:lang w:eastAsia="en-GB"/>
              </w:rPr>
              <w:t>S</w:t>
            </w:r>
            <w:r w:rsidR="00C636DA" w:rsidRPr="000342BF">
              <w:rPr>
                <w:rFonts w:ascii="Letter-join Plus 36" w:eastAsia="Times New Roman" w:hAnsi="Letter-join Plus 36" w:cs="Arial"/>
                <w:sz w:val="24"/>
                <w:szCs w:val="24"/>
                <w:lang w:eastAsia="en-GB"/>
              </w:rPr>
              <w:t>chool Census</w:t>
            </w:r>
            <w:r w:rsidRPr="000342BF">
              <w:rPr>
                <w:rFonts w:ascii="Letter-join Plus 36" w:eastAsia="Times New Roman" w:hAnsi="Letter-join Plus 36" w:cs="Arial"/>
                <w:sz w:val="24"/>
                <w:szCs w:val="24"/>
                <w:lang w:eastAsia="en-GB"/>
              </w:rPr>
              <w:t xml:space="preserve"> = </w:t>
            </w:r>
            <w:r w:rsidR="00F879DC">
              <w:rPr>
                <w:rFonts w:ascii="Letter-join Plus 36" w:eastAsia="Times New Roman" w:hAnsi="Letter-join Plus 36" w:cs="Arial"/>
                <w:sz w:val="24"/>
                <w:szCs w:val="24"/>
                <w:lang w:eastAsia="en-GB"/>
              </w:rPr>
              <w:t>331</w:t>
            </w:r>
          </w:p>
          <w:p w14:paraId="23688DBC" w14:textId="77777777" w:rsidR="00946CE8" w:rsidRPr="000342BF" w:rsidRDefault="00946CE8" w:rsidP="00946CE8">
            <w:pPr>
              <w:pStyle w:val="ListParagraph"/>
              <w:ind w:left="34"/>
              <w:rPr>
                <w:rFonts w:ascii="Letter-join Plus 36" w:hAnsi="Letter-join Plus 36"/>
                <w:b/>
                <w:sz w:val="24"/>
                <w:szCs w:val="24"/>
              </w:rPr>
            </w:pPr>
          </w:p>
          <w:p w14:paraId="23688DBD" w14:textId="2A5A1891" w:rsidR="00725CB7" w:rsidRPr="000342BF" w:rsidRDefault="00946CE8" w:rsidP="00946CE8">
            <w:pPr>
              <w:pStyle w:val="ListParagraph"/>
              <w:ind w:left="34"/>
              <w:rPr>
                <w:rFonts w:ascii="Letter-join Plus 36" w:hAnsi="Letter-join Plus 36"/>
                <w:b/>
                <w:sz w:val="24"/>
                <w:szCs w:val="24"/>
              </w:rPr>
            </w:pPr>
            <w:r w:rsidRPr="000342BF">
              <w:rPr>
                <w:rFonts w:ascii="Letter-join Plus 36" w:hAnsi="Letter-join Plus 36"/>
                <w:b/>
                <w:sz w:val="24"/>
                <w:szCs w:val="24"/>
              </w:rPr>
              <w:t xml:space="preserve">Funding received: </w:t>
            </w:r>
            <w:r w:rsidR="005A26E2" w:rsidRPr="000342BF">
              <w:rPr>
                <w:rFonts w:ascii="Letter-join Plus 36" w:hAnsi="Letter-join Plus 36"/>
                <w:sz w:val="24"/>
                <w:szCs w:val="24"/>
              </w:rPr>
              <w:t>£16,000 plus £10</w:t>
            </w:r>
            <w:r w:rsidRPr="000342BF">
              <w:rPr>
                <w:rFonts w:ascii="Letter-join Plus 36" w:hAnsi="Letter-join Plus 36"/>
                <w:sz w:val="24"/>
                <w:szCs w:val="24"/>
              </w:rPr>
              <w:t xml:space="preserve"> per pupils aged 5-11 years old</w:t>
            </w:r>
            <w:r w:rsidR="00A302C9">
              <w:rPr>
                <w:rFonts w:ascii="Letter-join Plus 36" w:hAnsi="Letter-join Plus 36"/>
                <w:b/>
                <w:sz w:val="24"/>
                <w:szCs w:val="24"/>
              </w:rPr>
              <w:t xml:space="preserve"> =</w:t>
            </w:r>
            <w:r w:rsidR="00F879DC">
              <w:rPr>
                <w:rFonts w:ascii="Letter-join Plus 36" w:hAnsi="Letter-join Plus 36"/>
                <w:b/>
                <w:sz w:val="24"/>
                <w:szCs w:val="24"/>
              </w:rPr>
              <w:t xml:space="preserve"> £19,25</w:t>
            </w:r>
            <w:r w:rsidR="003420F3">
              <w:rPr>
                <w:rFonts w:ascii="Letter-join Plus 36" w:hAnsi="Letter-join Plus 36"/>
                <w:b/>
                <w:sz w:val="24"/>
                <w:szCs w:val="24"/>
              </w:rPr>
              <w:t>0</w:t>
            </w:r>
          </w:p>
          <w:p w14:paraId="23688DBE" w14:textId="77777777" w:rsidR="00946CE8" w:rsidRPr="000342BF" w:rsidRDefault="00946CE8" w:rsidP="00946CE8">
            <w:pPr>
              <w:pStyle w:val="ListParagraph"/>
              <w:ind w:left="34"/>
              <w:rPr>
                <w:rFonts w:ascii="Letter-join Plus 36" w:hAnsi="Letter-join Plus 36"/>
                <w:b/>
                <w:sz w:val="24"/>
                <w:szCs w:val="24"/>
              </w:rPr>
            </w:pPr>
          </w:p>
        </w:tc>
      </w:tr>
      <w:tr w:rsidR="00AA2056" w:rsidRPr="000342BF" w14:paraId="23688DC5" w14:textId="77777777" w:rsidTr="00726974">
        <w:tc>
          <w:tcPr>
            <w:tcW w:w="14913" w:type="dxa"/>
            <w:shd w:val="clear" w:color="auto" w:fill="E3FDCF"/>
          </w:tcPr>
          <w:p w14:paraId="23688DC0" w14:textId="77777777" w:rsidR="00EC6E01" w:rsidRPr="000342BF" w:rsidRDefault="00EC6E01" w:rsidP="000A19B9">
            <w:pPr>
              <w:pStyle w:val="ListParagraph"/>
              <w:spacing w:before="40" w:after="40"/>
              <w:ind w:left="34"/>
              <w:rPr>
                <w:rFonts w:ascii="Letter-join Plus 36" w:hAnsi="Letter-join Plus 36"/>
                <w:b/>
                <w:sz w:val="24"/>
                <w:szCs w:val="24"/>
              </w:rPr>
            </w:pPr>
            <w:r w:rsidRPr="000342BF">
              <w:rPr>
                <w:rFonts w:ascii="Letter-join Plus 36" w:hAnsi="Letter-join Plus 36"/>
                <w:b/>
                <w:sz w:val="24"/>
                <w:szCs w:val="24"/>
              </w:rPr>
              <w:t xml:space="preserve">Background: </w:t>
            </w:r>
          </w:p>
          <w:p w14:paraId="23688DC2" w14:textId="5AC13B9A" w:rsidR="00075EBF" w:rsidRPr="000342BF" w:rsidRDefault="00075EBF" w:rsidP="005A26E2">
            <w:pPr>
              <w:pStyle w:val="ListParagraph"/>
              <w:spacing w:before="40" w:after="40"/>
              <w:ind w:left="34"/>
              <w:rPr>
                <w:rFonts w:ascii="Letter-join Plus 36" w:hAnsi="Letter-join Plus 36"/>
                <w:sz w:val="24"/>
                <w:szCs w:val="24"/>
              </w:rPr>
            </w:pPr>
            <w:r w:rsidRPr="000342BF">
              <w:rPr>
                <w:rFonts w:ascii="Letter-join Plus 36" w:hAnsi="Letter-join Plus 36"/>
                <w:sz w:val="24"/>
                <w:szCs w:val="24"/>
              </w:rPr>
              <w:t xml:space="preserve">In April 2013, the Government announced new funding of £150 million for Physical Education (PE) and sport.  This funding should be used to improve the quality and breadth of PE and Sport provision. </w:t>
            </w:r>
            <w:r w:rsidR="00946CE8" w:rsidRPr="000342BF">
              <w:rPr>
                <w:rFonts w:ascii="Letter-join Plus 36" w:hAnsi="Letter-join Plus 36"/>
                <w:sz w:val="24"/>
                <w:szCs w:val="24"/>
              </w:rPr>
              <w:t xml:space="preserve"> </w:t>
            </w:r>
            <w:r w:rsidRPr="000342BF">
              <w:rPr>
                <w:rFonts w:ascii="Letter-join Plus 36" w:hAnsi="Letter-join Plus 36"/>
                <w:sz w:val="24"/>
                <w:szCs w:val="24"/>
              </w:rPr>
              <w:t xml:space="preserve">The </w:t>
            </w:r>
            <w:r w:rsidR="00AA2056" w:rsidRPr="000342BF">
              <w:rPr>
                <w:rFonts w:ascii="Letter-join Plus 36" w:hAnsi="Letter-join Plus 36"/>
                <w:sz w:val="24"/>
                <w:szCs w:val="24"/>
              </w:rPr>
              <w:t>funding</w:t>
            </w:r>
            <w:r w:rsidRPr="000342BF">
              <w:rPr>
                <w:rFonts w:ascii="Letter-join Plus 36" w:hAnsi="Letter-join Plus 36"/>
                <w:sz w:val="24"/>
                <w:szCs w:val="24"/>
              </w:rPr>
              <w:t xml:space="preserve"> is for the period</w:t>
            </w:r>
            <w:r w:rsidR="007F4B80">
              <w:rPr>
                <w:rFonts w:ascii="Letter-join Plus 36" w:hAnsi="Letter-join Plus 36"/>
                <w:sz w:val="24"/>
                <w:szCs w:val="24"/>
              </w:rPr>
              <w:t xml:space="preserve"> 1 September 2020</w:t>
            </w:r>
            <w:r w:rsidR="00AA2056" w:rsidRPr="000342BF">
              <w:rPr>
                <w:rFonts w:ascii="Letter-join Plus 36" w:hAnsi="Letter-join Plus 36"/>
                <w:sz w:val="24"/>
                <w:szCs w:val="24"/>
              </w:rPr>
              <w:t xml:space="preserve"> – 31 August.  This funding is ring fenced to be used for sport specific areas to make an impact </w:t>
            </w:r>
            <w:r w:rsidR="00EC6E01" w:rsidRPr="000342BF">
              <w:rPr>
                <w:rFonts w:ascii="Letter-join Plus 36" w:hAnsi="Letter-join Plus 36"/>
                <w:sz w:val="24"/>
                <w:szCs w:val="24"/>
              </w:rPr>
              <w:t>i</w:t>
            </w:r>
            <w:r w:rsidR="00AA2056" w:rsidRPr="000342BF">
              <w:rPr>
                <w:rFonts w:ascii="Letter-join Plus 36" w:hAnsi="Letter-join Plus 36"/>
                <w:sz w:val="24"/>
                <w:szCs w:val="24"/>
              </w:rPr>
              <w:t>n Physical Education</w:t>
            </w:r>
            <w:r w:rsidRPr="000342BF">
              <w:rPr>
                <w:rFonts w:ascii="Letter-join Plus 36" w:hAnsi="Letter-join Plus 36"/>
                <w:sz w:val="24"/>
                <w:szCs w:val="24"/>
              </w:rPr>
              <w:t xml:space="preserve"> and Sport</w:t>
            </w:r>
            <w:r w:rsidR="00AA2056" w:rsidRPr="000342BF">
              <w:rPr>
                <w:rFonts w:ascii="Letter-join Plus 36" w:hAnsi="Letter-join Plus 36"/>
                <w:sz w:val="24"/>
                <w:szCs w:val="24"/>
              </w:rPr>
              <w:t xml:space="preserve"> in schools. </w:t>
            </w:r>
          </w:p>
          <w:p w14:paraId="03DB13E5" w14:textId="77777777" w:rsidR="00AA2056" w:rsidRDefault="00075EBF" w:rsidP="005A26E2">
            <w:pPr>
              <w:pStyle w:val="ListParagraph"/>
              <w:spacing w:before="40" w:after="40"/>
              <w:ind w:left="34"/>
              <w:rPr>
                <w:rFonts w:ascii="Letter-join Plus 36" w:hAnsi="Letter-join Plus 36"/>
                <w:sz w:val="24"/>
                <w:szCs w:val="24"/>
              </w:rPr>
            </w:pPr>
            <w:r w:rsidRPr="000342BF">
              <w:rPr>
                <w:rFonts w:ascii="Letter-join Plus 36" w:hAnsi="Letter-join Plus 36"/>
                <w:sz w:val="24"/>
                <w:szCs w:val="24"/>
              </w:rPr>
              <w:t xml:space="preserve">Schools are free to determine how best to use this funding to improve the quality and breadth of PE and Sport provision, including increasing participation in PE and Sport so that all pupils develop healthy lifestyles and reach the performance levels they are capable of.  </w:t>
            </w:r>
          </w:p>
          <w:p w14:paraId="23688DC4" w14:textId="00E8F3BC" w:rsidR="00726974" w:rsidRPr="000342BF" w:rsidRDefault="00726974" w:rsidP="005A26E2">
            <w:pPr>
              <w:pStyle w:val="ListParagraph"/>
              <w:spacing w:before="40" w:after="40"/>
              <w:ind w:left="34"/>
              <w:rPr>
                <w:rFonts w:ascii="Letter-join Plus 36" w:hAnsi="Letter-join Plus 36"/>
                <w:sz w:val="24"/>
                <w:szCs w:val="24"/>
              </w:rPr>
            </w:pPr>
          </w:p>
        </w:tc>
      </w:tr>
      <w:tr w:rsidR="008C3AB0" w:rsidRPr="000342BF" w14:paraId="23688DC8" w14:textId="77777777" w:rsidTr="00726974">
        <w:trPr>
          <w:trHeight w:val="1016"/>
        </w:trPr>
        <w:tc>
          <w:tcPr>
            <w:tcW w:w="14913" w:type="dxa"/>
            <w:shd w:val="clear" w:color="auto" w:fill="E3FDCF"/>
          </w:tcPr>
          <w:p w14:paraId="23688DC6" w14:textId="6F414CF8" w:rsidR="008C3AB0" w:rsidRPr="000342BF" w:rsidRDefault="008C3AB0" w:rsidP="000A19B9">
            <w:pPr>
              <w:spacing w:before="40" w:after="40"/>
              <w:rPr>
                <w:rFonts w:ascii="Letter-join Plus 36" w:hAnsi="Letter-join Plus 36"/>
                <w:b/>
                <w:sz w:val="24"/>
                <w:szCs w:val="24"/>
              </w:rPr>
            </w:pPr>
            <w:r w:rsidRPr="000342BF">
              <w:rPr>
                <w:rFonts w:ascii="Letter-join Plus 36" w:hAnsi="Letter-join Plus 36"/>
                <w:b/>
                <w:sz w:val="24"/>
                <w:szCs w:val="24"/>
              </w:rPr>
              <w:t xml:space="preserve">During </w:t>
            </w:r>
            <w:r w:rsidR="00A302C9">
              <w:rPr>
                <w:rFonts w:ascii="Letter-join Plus 36" w:hAnsi="Letter-join Plus 36"/>
                <w:b/>
                <w:sz w:val="24"/>
                <w:szCs w:val="24"/>
              </w:rPr>
              <w:t>the academic year September 2021 to July 2022</w:t>
            </w:r>
            <w:r w:rsidRPr="000342BF">
              <w:rPr>
                <w:rFonts w:ascii="Letter-join Plus 36" w:hAnsi="Letter-join Plus 36"/>
                <w:b/>
                <w:sz w:val="24"/>
                <w:szCs w:val="24"/>
              </w:rPr>
              <w:t xml:space="preserve"> we plan to spend our funding in the following areas:</w:t>
            </w:r>
          </w:p>
          <w:p w14:paraId="19F43010" w14:textId="77777777" w:rsidR="008C3AB0" w:rsidRDefault="005A26E2" w:rsidP="002D3C50">
            <w:pPr>
              <w:spacing w:before="40" w:after="40"/>
              <w:rPr>
                <w:rFonts w:ascii="Letter-join Plus 36" w:hAnsi="Letter-join Plus 36"/>
                <w:sz w:val="24"/>
                <w:szCs w:val="24"/>
              </w:rPr>
            </w:pPr>
            <w:r w:rsidRPr="000342BF">
              <w:rPr>
                <w:rFonts w:ascii="Letter-join Plus 36" w:hAnsi="Letter-join Plus 36"/>
                <w:sz w:val="24"/>
                <w:szCs w:val="24"/>
              </w:rPr>
              <w:t>Staff development, updating resources and adding resources to increase children’s activity levels at playtimes, sporting opportunities for all pupils, increasing activity during the school day.</w:t>
            </w:r>
          </w:p>
          <w:p w14:paraId="23688DC7" w14:textId="0868077E" w:rsidR="00726974" w:rsidRPr="000342BF" w:rsidRDefault="00726974" w:rsidP="002D3C50">
            <w:pPr>
              <w:spacing w:before="40" w:after="40"/>
              <w:rPr>
                <w:rFonts w:ascii="Letter-join Plus 36" w:hAnsi="Letter-join Plus 36"/>
                <w:sz w:val="24"/>
                <w:szCs w:val="24"/>
              </w:rPr>
            </w:pPr>
          </w:p>
        </w:tc>
      </w:tr>
    </w:tbl>
    <w:p w14:paraId="23688DD1" w14:textId="2D930195" w:rsidR="000A19B9" w:rsidRPr="000342BF" w:rsidRDefault="000A19B9">
      <w:pPr>
        <w:rPr>
          <w:rFonts w:ascii="Letter-join Plus 36" w:hAnsi="Letter-join Plus 36"/>
          <w:b/>
          <w:color w:val="FF0000"/>
          <w:sz w:val="24"/>
          <w:szCs w:val="24"/>
        </w:rPr>
      </w:pPr>
    </w:p>
    <w:p w14:paraId="23DA5F62" w14:textId="53D02318" w:rsidR="005A26E2" w:rsidRPr="000342BF" w:rsidRDefault="002857B5">
      <w:pPr>
        <w:rPr>
          <w:rFonts w:ascii="Letter-join Plus 36" w:hAnsi="Letter-join Plus 36"/>
          <w:b/>
          <w:sz w:val="24"/>
          <w:szCs w:val="24"/>
        </w:rPr>
      </w:pPr>
      <w:r w:rsidRPr="000342BF">
        <w:rPr>
          <w:rFonts w:ascii="Letter-join Plus 36" w:hAnsi="Letter-join Plus 36"/>
          <w:b/>
          <w:sz w:val="24"/>
          <w:szCs w:val="24"/>
        </w:rPr>
        <w:lastRenderedPageBreak/>
        <w:t>The tables below detail our Sports Premium expenditure to date and our anticipated expenditure for the remaining grant:</w:t>
      </w:r>
    </w:p>
    <w:tbl>
      <w:tblPr>
        <w:tblStyle w:val="TableGrid"/>
        <w:tblW w:w="14714" w:type="dxa"/>
        <w:tblInd w:w="-5" w:type="dxa"/>
        <w:tblLook w:val="04A0" w:firstRow="1" w:lastRow="0" w:firstColumn="1" w:lastColumn="0" w:noHBand="0" w:noVBand="1"/>
      </w:tblPr>
      <w:tblGrid>
        <w:gridCol w:w="1451"/>
        <w:gridCol w:w="3533"/>
        <w:gridCol w:w="3871"/>
        <w:gridCol w:w="2485"/>
        <w:gridCol w:w="3374"/>
      </w:tblGrid>
      <w:tr w:rsidR="00694B8C" w:rsidRPr="000342BF" w14:paraId="23688DD6" w14:textId="5065447D" w:rsidTr="00694B8C">
        <w:trPr>
          <w:trHeight w:val="1069"/>
          <w:tblHeader/>
        </w:trPr>
        <w:tc>
          <w:tcPr>
            <w:tcW w:w="1451" w:type="dxa"/>
            <w:tcBorders>
              <w:bottom w:val="single" w:sz="4" w:space="0" w:color="auto"/>
            </w:tcBorders>
            <w:shd w:val="clear" w:color="auto" w:fill="0070C0"/>
          </w:tcPr>
          <w:p w14:paraId="23688DD2" w14:textId="77777777" w:rsidR="00694B8C" w:rsidRPr="000342BF" w:rsidRDefault="00694B8C" w:rsidP="004A624B">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Sport Premium Spend</w:t>
            </w:r>
          </w:p>
        </w:tc>
        <w:tc>
          <w:tcPr>
            <w:tcW w:w="3533" w:type="dxa"/>
            <w:shd w:val="clear" w:color="auto" w:fill="0070C0"/>
          </w:tcPr>
          <w:p w14:paraId="23688DD3" w14:textId="77777777" w:rsidR="00694B8C" w:rsidRPr="000342BF" w:rsidRDefault="00694B8C" w:rsidP="00AA2056">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 xml:space="preserve">Activity </w:t>
            </w:r>
          </w:p>
        </w:tc>
        <w:tc>
          <w:tcPr>
            <w:tcW w:w="3871" w:type="dxa"/>
            <w:shd w:val="clear" w:color="auto" w:fill="0070C0"/>
          </w:tcPr>
          <w:p w14:paraId="23688DD4" w14:textId="77777777" w:rsidR="00694B8C" w:rsidRPr="000342BF" w:rsidRDefault="00694B8C" w:rsidP="00AA2056">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Impact / Rationale for spend and desired outcomes</w:t>
            </w:r>
          </w:p>
        </w:tc>
        <w:tc>
          <w:tcPr>
            <w:tcW w:w="2485" w:type="dxa"/>
            <w:shd w:val="clear" w:color="auto" w:fill="0070C0"/>
          </w:tcPr>
          <w:p w14:paraId="23688DD5" w14:textId="77777777" w:rsidR="00694B8C" w:rsidRPr="000342BF" w:rsidRDefault="00694B8C" w:rsidP="001624D3">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 xml:space="preserve">Monitoring </w:t>
            </w:r>
          </w:p>
        </w:tc>
        <w:tc>
          <w:tcPr>
            <w:tcW w:w="3374" w:type="dxa"/>
            <w:shd w:val="clear" w:color="auto" w:fill="0070C0"/>
          </w:tcPr>
          <w:p w14:paraId="58015B4E" w14:textId="4EB50CF7" w:rsidR="00694B8C" w:rsidRPr="000342BF" w:rsidRDefault="00694B8C" w:rsidP="001624D3">
            <w:pPr>
              <w:rPr>
                <w:rFonts w:ascii="Letter-join Plus 36" w:hAnsi="Letter-join Plus 36"/>
                <w:b/>
                <w:color w:val="FFFFFF" w:themeColor="background1"/>
                <w:sz w:val="24"/>
                <w:szCs w:val="24"/>
              </w:rPr>
            </w:pPr>
            <w:r>
              <w:rPr>
                <w:rFonts w:ascii="Letter-join Plus 36" w:hAnsi="Letter-join Plus 36"/>
                <w:b/>
                <w:color w:val="FFFFFF" w:themeColor="background1"/>
                <w:sz w:val="24"/>
                <w:szCs w:val="24"/>
              </w:rPr>
              <w:t xml:space="preserve">Impact </w:t>
            </w:r>
          </w:p>
        </w:tc>
      </w:tr>
      <w:tr w:rsidR="00694B8C" w:rsidRPr="000342BF" w14:paraId="23688DDC" w14:textId="4718AEC1" w:rsidTr="00694B8C">
        <w:trPr>
          <w:trHeight w:val="1412"/>
        </w:trPr>
        <w:tc>
          <w:tcPr>
            <w:tcW w:w="1451" w:type="dxa"/>
            <w:vMerge w:val="restart"/>
            <w:shd w:val="clear" w:color="auto" w:fill="DEEAF6" w:themeFill="accent1" w:themeFillTint="33"/>
          </w:tcPr>
          <w:p w14:paraId="4478CE8D" w14:textId="2D8E6227" w:rsidR="00694B8C" w:rsidRPr="00D6669C" w:rsidRDefault="00694B8C" w:rsidP="00EB5759">
            <w:pPr>
              <w:rPr>
                <w:rFonts w:ascii="Letter-join Plus 36" w:hAnsi="Letter-join Plus 36"/>
                <w:b/>
                <w:sz w:val="24"/>
                <w:szCs w:val="24"/>
              </w:rPr>
            </w:pPr>
            <w:r w:rsidRPr="00D6669C">
              <w:rPr>
                <w:rFonts w:ascii="Letter-join Plus 36" w:hAnsi="Letter-join Plus 36"/>
                <w:b/>
                <w:sz w:val="24"/>
                <w:szCs w:val="24"/>
              </w:rPr>
              <w:t>£</w:t>
            </w:r>
            <w:r w:rsidR="00C73F50" w:rsidRPr="00D6669C">
              <w:rPr>
                <w:rFonts w:ascii="Letter-join Plus 36" w:hAnsi="Letter-join Plus 36"/>
                <w:b/>
                <w:sz w:val="24"/>
                <w:szCs w:val="24"/>
              </w:rPr>
              <w:t>1,550</w:t>
            </w:r>
          </w:p>
          <w:p w14:paraId="4632F0A3" w14:textId="1CB09FBF" w:rsidR="00694B8C" w:rsidRPr="000342BF" w:rsidRDefault="00694B8C" w:rsidP="00EB5759">
            <w:pPr>
              <w:rPr>
                <w:rFonts w:ascii="Letter-join Plus 36" w:hAnsi="Letter-join Plus 36"/>
                <w:sz w:val="24"/>
                <w:szCs w:val="24"/>
              </w:rPr>
            </w:pPr>
            <w:r w:rsidRPr="000342BF">
              <w:rPr>
                <w:rFonts w:ascii="Letter-join Plus 36" w:hAnsi="Letter-join Plus 36"/>
                <w:sz w:val="24"/>
                <w:szCs w:val="24"/>
              </w:rPr>
              <w:t>Subscription to Witchford School Sports Partnership (WSP)</w:t>
            </w:r>
          </w:p>
          <w:p w14:paraId="23688DD8" w14:textId="3F30DC33" w:rsidR="00694B8C" w:rsidRPr="000342BF" w:rsidRDefault="00694B8C" w:rsidP="00EB5759">
            <w:pPr>
              <w:rPr>
                <w:rFonts w:ascii="Letter-join Plus 36" w:hAnsi="Letter-join Plus 36"/>
                <w:b/>
                <w:sz w:val="24"/>
                <w:szCs w:val="24"/>
              </w:rPr>
            </w:pPr>
          </w:p>
        </w:tc>
        <w:tc>
          <w:tcPr>
            <w:tcW w:w="3533" w:type="dxa"/>
            <w:shd w:val="clear" w:color="auto" w:fill="DEEAF6" w:themeFill="accent1" w:themeFillTint="33"/>
          </w:tcPr>
          <w:p w14:paraId="23688DD9" w14:textId="12AB7FE5" w:rsidR="00694B8C" w:rsidRPr="000342BF" w:rsidRDefault="00694B8C" w:rsidP="002D3C50">
            <w:pPr>
              <w:rPr>
                <w:rFonts w:ascii="Letter-join Plus 36" w:hAnsi="Letter-join Plus 36"/>
                <w:sz w:val="24"/>
                <w:szCs w:val="24"/>
              </w:rPr>
            </w:pPr>
            <w:r w:rsidRPr="000342BF">
              <w:rPr>
                <w:rFonts w:ascii="Letter-join Plus 36" w:hAnsi="Letter-join Plus 36"/>
                <w:sz w:val="24"/>
                <w:szCs w:val="24"/>
              </w:rPr>
              <w:t xml:space="preserve">Participation in a wide range of Witchford School Sport Partnership (WSP) Key Stage specific Competition and Virtual Competitions. </w:t>
            </w:r>
          </w:p>
        </w:tc>
        <w:tc>
          <w:tcPr>
            <w:tcW w:w="3871" w:type="dxa"/>
            <w:shd w:val="clear" w:color="auto" w:fill="DEEAF6" w:themeFill="accent1" w:themeFillTint="33"/>
          </w:tcPr>
          <w:p w14:paraId="23688DDA" w14:textId="7681095F" w:rsidR="00694B8C" w:rsidRPr="000342BF" w:rsidRDefault="00694B8C" w:rsidP="00871A86">
            <w:pPr>
              <w:rPr>
                <w:rFonts w:ascii="Letter-join Plus 36" w:hAnsi="Letter-join Plus 36"/>
                <w:sz w:val="24"/>
                <w:szCs w:val="24"/>
              </w:rPr>
            </w:pPr>
            <w:r w:rsidRPr="000342BF">
              <w:rPr>
                <w:rFonts w:ascii="Letter-join Plus 36" w:hAnsi="Letter-join Plus 36"/>
                <w:sz w:val="24"/>
                <w:szCs w:val="24"/>
              </w:rPr>
              <w:t xml:space="preserve">Increased participation opportunities in competitive sport for all years KS1 and KS2. </w:t>
            </w:r>
          </w:p>
        </w:tc>
        <w:tc>
          <w:tcPr>
            <w:tcW w:w="2485" w:type="dxa"/>
            <w:shd w:val="clear" w:color="auto" w:fill="DEEAF6" w:themeFill="accent1" w:themeFillTint="33"/>
          </w:tcPr>
          <w:p w14:paraId="23688DDB" w14:textId="762882DD" w:rsidR="00694B8C" w:rsidRPr="000342BF" w:rsidRDefault="00694B8C" w:rsidP="00AA2056">
            <w:pPr>
              <w:rPr>
                <w:rFonts w:ascii="Letter-join Plus 36" w:hAnsi="Letter-join Plus 36"/>
                <w:sz w:val="24"/>
                <w:szCs w:val="24"/>
              </w:rPr>
            </w:pPr>
            <w:r w:rsidRPr="000342BF">
              <w:rPr>
                <w:rFonts w:ascii="Letter-join Plus 36" w:hAnsi="Letter-join Plus 36"/>
                <w:sz w:val="24"/>
                <w:szCs w:val="24"/>
              </w:rPr>
              <w:t xml:space="preserve">Numbers of children taking part in a range of competitions across the school. </w:t>
            </w:r>
          </w:p>
        </w:tc>
        <w:tc>
          <w:tcPr>
            <w:tcW w:w="3374" w:type="dxa"/>
            <w:shd w:val="clear" w:color="auto" w:fill="DEEAF6" w:themeFill="accent1" w:themeFillTint="33"/>
          </w:tcPr>
          <w:p w14:paraId="18F4FFC7" w14:textId="6B943DC4" w:rsidR="00694B8C" w:rsidRPr="000342BF" w:rsidRDefault="009A03B5" w:rsidP="009A03B5">
            <w:pPr>
              <w:rPr>
                <w:rFonts w:ascii="Letter-join Plus 36" w:hAnsi="Letter-join Plus 36"/>
                <w:sz w:val="24"/>
                <w:szCs w:val="24"/>
              </w:rPr>
            </w:pPr>
            <w:r>
              <w:rPr>
                <w:rFonts w:ascii="Letter-join Plus 36" w:hAnsi="Letter-join Plus 36"/>
                <w:sz w:val="24"/>
                <w:szCs w:val="24"/>
              </w:rPr>
              <w:t xml:space="preserve">This year started off slowly with competitions due to Covid. However when the restrictions were lifted children were exposed to a range of competition which were aligned with out curriculum map. All children have participated in The Daily Mile throughout the year. </w:t>
            </w:r>
            <w:r w:rsidRPr="009A03B5">
              <w:rPr>
                <w:rFonts w:ascii="Letter-join Plus 36" w:hAnsi="Letter-join Plus 36"/>
                <w:sz w:val="24"/>
                <w:szCs w:val="24"/>
              </w:rPr>
              <w:t>Our Sports Crew helped organised</w:t>
            </w:r>
            <w:r>
              <w:rPr>
                <w:rFonts w:ascii="Letter-join Plus 36" w:hAnsi="Letter-join Plus 36"/>
                <w:sz w:val="24"/>
                <w:szCs w:val="24"/>
              </w:rPr>
              <w:t xml:space="preserve"> some games</w:t>
            </w:r>
            <w:r w:rsidRPr="009A03B5">
              <w:rPr>
                <w:rFonts w:ascii="Letter-join Plus 36" w:hAnsi="Letter-join Plus 36"/>
                <w:sz w:val="24"/>
                <w:szCs w:val="24"/>
              </w:rPr>
              <w:t xml:space="preserve"> and were provided with </w:t>
            </w:r>
            <w:r>
              <w:rPr>
                <w:rFonts w:ascii="Letter-join Plus 36" w:hAnsi="Letter-join Plus 36"/>
                <w:sz w:val="24"/>
                <w:szCs w:val="24"/>
              </w:rPr>
              <w:t xml:space="preserve">some </w:t>
            </w:r>
            <w:r w:rsidRPr="009A03B5">
              <w:rPr>
                <w:rFonts w:ascii="Letter-join Plus 36" w:hAnsi="Letter-join Plus 36"/>
                <w:sz w:val="24"/>
                <w:szCs w:val="24"/>
              </w:rPr>
              <w:t>training from WSP.</w:t>
            </w:r>
          </w:p>
        </w:tc>
      </w:tr>
      <w:tr w:rsidR="00694B8C" w:rsidRPr="000342BF" w14:paraId="23688DE7" w14:textId="7A1CC1B4" w:rsidTr="00694B8C">
        <w:trPr>
          <w:trHeight w:val="1432"/>
        </w:trPr>
        <w:tc>
          <w:tcPr>
            <w:tcW w:w="1451" w:type="dxa"/>
            <w:vMerge/>
            <w:shd w:val="clear" w:color="auto" w:fill="DEEAF6" w:themeFill="accent1" w:themeFillTint="33"/>
          </w:tcPr>
          <w:p w14:paraId="23688DE3" w14:textId="77777777" w:rsidR="00694B8C" w:rsidRPr="000342BF" w:rsidRDefault="00694B8C" w:rsidP="00AA2056">
            <w:pPr>
              <w:rPr>
                <w:rFonts w:ascii="Letter-join Plus 36" w:hAnsi="Letter-join Plus 36"/>
                <w:sz w:val="24"/>
                <w:szCs w:val="24"/>
              </w:rPr>
            </w:pPr>
          </w:p>
        </w:tc>
        <w:tc>
          <w:tcPr>
            <w:tcW w:w="3533" w:type="dxa"/>
            <w:shd w:val="clear" w:color="auto" w:fill="DEEAF6" w:themeFill="accent1" w:themeFillTint="33"/>
          </w:tcPr>
          <w:p w14:paraId="23688DE4" w14:textId="1805D1BA" w:rsidR="00694B8C" w:rsidRPr="000342BF" w:rsidRDefault="00694B8C" w:rsidP="00AA2056">
            <w:pPr>
              <w:rPr>
                <w:rFonts w:ascii="Letter-join Plus 36" w:hAnsi="Letter-join Plus 36"/>
                <w:sz w:val="24"/>
                <w:szCs w:val="24"/>
              </w:rPr>
            </w:pPr>
            <w:r w:rsidRPr="000342BF">
              <w:rPr>
                <w:rFonts w:ascii="Letter-join Plus 36" w:hAnsi="Letter-join Plus 36"/>
                <w:sz w:val="24"/>
                <w:szCs w:val="24"/>
              </w:rPr>
              <w:t xml:space="preserve">Employing sports coaches to team teach alongside teachers in both KS1 and KS2. </w:t>
            </w:r>
          </w:p>
        </w:tc>
        <w:tc>
          <w:tcPr>
            <w:tcW w:w="3871" w:type="dxa"/>
            <w:shd w:val="clear" w:color="auto" w:fill="DEEAF6" w:themeFill="accent1" w:themeFillTint="33"/>
          </w:tcPr>
          <w:p w14:paraId="23688DE5" w14:textId="7826FCE0" w:rsidR="00694B8C" w:rsidRPr="000342BF" w:rsidRDefault="00694B8C" w:rsidP="00C73F50">
            <w:pPr>
              <w:rPr>
                <w:rFonts w:ascii="Letter-join Plus 36" w:hAnsi="Letter-join Plus 36"/>
                <w:sz w:val="24"/>
                <w:szCs w:val="24"/>
              </w:rPr>
            </w:pPr>
            <w:r w:rsidRPr="000342BF">
              <w:rPr>
                <w:rFonts w:ascii="Letter-join Plus 36" w:hAnsi="Letter-join Plus 36"/>
                <w:sz w:val="24"/>
                <w:szCs w:val="24"/>
              </w:rPr>
              <w:t xml:space="preserve">To raise the quality of teaching in Physical Education and Sport. </w:t>
            </w:r>
          </w:p>
        </w:tc>
        <w:tc>
          <w:tcPr>
            <w:tcW w:w="2485" w:type="dxa"/>
            <w:shd w:val="clear" w:color="auto" w:fill="DEEAF6" w:themeFill="accent1" w:themeFillTint="33"/>
          </w:tcPr>
          <w:p w14:paraId="23688DE6" w14:textId="4692659C" w:rsidR="00694B8C" w:rsidRPr="000342BF" w:rsidRDefault="00694B8C" w:rsidP="00AA2056">
            <w:pPr>
              <w:rPr>
                <w:rFonts w:ascii="Letter-join Plus 36" w:hAnsi="Letter-join Plus 36"/>
                <w:sz w:val="24"/>
                <w:szCs w:val="24"/>
              </w:rPr>
            </w:pPr>
            <w:r w:rsidRPr="000342BF">
              <w:rPr>
                <w:rFonts w:ascii="Letter-join Plus 36" w:hAnsi="Letter-join Plus 36"/>
                <w:sz w:val="24"/>
                <w:szCs w:val="24"/>
              </w:rPr>
              <w:t xml:space="preserve">Teacher evaluations, lesson observations and lesson plans. </w:t>
            </w:r>
          </w:p>
        </w:tc>
        <w:tc>
          <w:tcPr>
            <w:tcW w:w="3374" w:type="dxa"/>
            <w:shd w:val="clear" w:color="auto" w:fill="DEEAF6" w:themeFill="accent1" w:themeFillTint="33"/>
          </w:tcPr>
          <w:p w14:paraId="3C4014B9" w14:textId="48802393" w:rsidR="00694B8C" w:rsidRPr="000342BF" w:rsidRDefault="009A03B5" w:rsidP="009A03B5">
            <w:pPr>
              <w:rPr>
                <w:rFonts w:ascii="Letter-join Plus 36" w:hAnsi="Letter-join Plus 36"/>
                <w:sz w:val="24"/>
                <w:szCs w:val="24"/>
              </w:rPr>
            </w:pPr>
            <w:r>
              <w:rPr>
                <w:rFonts w:ascii="Letter-join Plus 36" w:hAnsi="Letter-join Plus 36"/>
                <w:sz w:val="24"/>
                <w:szCs w:val="24"/>
              </w:rPr>
              <w:t>We had a coach who worked alongside an ECT2 to team teach tennis</w:t>
            </w:r>
            <w:r w:rsidRPr="009A03B5">
              <w:rPr>
                <w:rFonts w:ascii="Letter-join Plus 36" w:hAnsi="Letter-join Plus 36"/>
                <w:sz w:val="24"/>
                <w:szCs w:val="24"/>
              </w:rPr>
              <w:t xml:space="preserve">. As a result, children received high quality PE lessons as the teachers observed good practice and </w:t>
            </w:r>
            <w:r w:rsidRPr="009A03B5">
              <w:rPr>
                <w:rFonts w:ascii="Letter-join Plus 36" w:hAnsi="Letter-join Plus 36"/>
                <w:sz w:val="24"/>
                <w:szCs w:val="24"/>
              </w:rPr>
              <w:lastRenderedPageBreak/>
              <w:t>were able to develop their skills. The quality of teaching PE is then sustainable.</w:t>
            </w:r>
          </w:p>
        </w:tc>
      </w:tr>
    </w:tbl>
    <w:p w14:paraId="23688E12" w14:textId="47D589E7" w:rsidR="00946CE8" w:rsidRPr="000342BF" w:rsidRDefault="00946CE8">
      <w:pPr>
        <w:rPr>
          <w:rFonts w:ascii="Letter-join Plus 36" w:hAnsi="Letter-join Plus 36"/>
          <w:sz w:val="24"/>
          <w:szCs w:val="24"/>
        </w:rPr>
      </w:pPr>
    </w:p>
    <w:p w14:paraId="5054BFA4" w14:textId="594C6C0B" w:rsidR="009E7C8F" w:rsidRPr="000342BF" w:rsidRDefault="009E7C8F">
      <w:pPr>
        <w:rPr>
          <w:rFonts w:ascii="Letter-join Plus 36" w:hAnsi="Letter-join Plus 36"/>
          <w:sz w:val="24"/>
          <w:szCs w:val="24"/>
        </w:rPr>
      </w:pPr>
    </w:p>
    <w:p w14:paraId="63D9B850" w14:textId="0D28204E" w:rsidR="009E7C8F" w:rsidRPr="000342BF" w:rsidRDefault="009E7C8F">
      <w:pPr>
        <w:rPr>
          <w:rFonts w:ascii="Letter-join Plus 36" w:hAnsi="Letter-join Plus 36"/>
          <w:sz w:val="24"/>
          <w:szCs w:val="24"/>
        </w:rPr>
      </w:pPr>
    </w:p>
    <w:p w14:paraId="576C15F1" w14:textId="77777777" w:rsidR="00C1451F" w:rsidRPr="000342BF" w:rsidRDefault="00C1451F">
      <w:pPr>
        <w:rPr>
          <w:rFonts w:ascii="Letter-join Plus 36" w:hAnsi="Letter-join Plus 36"/>
          <w:sz w:val="24"/>
          <w:szCs w:val="24"/>
        </w:rPr>
      </w:pPr>
    </w:p>
    <w:p w14:paraId="5380F7B0" w14:textId="77777777" w:rsidR="009E7C8F" w:rsidRPr="000342BF" w:rsidRDefault="009E7C8F">
      <w:pPr>
        <w:rPr>
          <w:rFonts w:ascii="Letter-join Plus 36" w:hAnsi="Letter-join Plus 36"/>
          <w:sz w:val="24"/>
          <w:szCs w:val="24"/>
        </w:rPr>
      </w:pPr>
    </w:p>
    <w:tbl>
      <w:tblPr>
        <w:tblStyle w:val="TableGrid"/>
        <w:tblW w:w="14913" w:type="dxa"/>
        <w:tblInd w:w="-176" w:type="dxa"/>
        <w:tblLook w:val="04A0" w:firstRow="1" w:lastRow="0" w:firstColumn="1" w:lastColumn="0" w:noHBand="0" w:noVBand="1"/>
      </w:tblPr>
      <w:tblGrid>
        <w:gridCol w:w="1589"/>
        <w:gridCol w:w="3544"/>
        <w:gridCol w:w="3827"/>
        <w:gridCol w:w="2551"/>
        <w:gridCol w:w="3402"/>
      </w:tblGrid>
      <w:tr w:rsidR="00694B8C" w:rsidRPr="000342BF" w14:paraId="23688E1A" w14:textId="13742D97" w:rsidTr="00694B8C">
        <w:trPr>
          <w:tblHeader/>
        </w:trPr>
        <w:tc>
          <w:tcPr>
            <w:tcW w:w="1589" w:type="dxa"/>
            <w:tcBorders>
              <w:bottom w:val="single" w:sz="4" w:space="0" w:color="auto"/>
            </w:tcBorders>
            <w:shd w:val="clear" w:color="auto" w:fill="0070C0"/>
          </w:tcPr>
          <w:p w14:paraId="23688E16" w14:textId="77777777" w:rsidR="00694B8C" w:rsidRPr="000342BF" w:rsidRDefault="00694B8C" w:rsidP="002D3C50">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Sport Premium Spend</w:t>
            </w:r>
          </w:p>
        </w:tc>
        <w:tc>
          <w:tcPr>
            <w:tcW w:w="3544" w:type="dxa"/>
            <w:shd w:val="clear" w:color="auto" w:fill="0070C0"/>
          </w:tcPr>
          <w:p w14:paraId="23688E17" w14:textId="77777777" w:rsidR="00694B8C" w:rsidRPr="000342BF" w:rsidRDefault="00694B8C" w:rsidP="002D3C50">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 xml:space="preserve">Activity </w:t>
            </w:r>
          </w:p>
        </w:tc>
        <w:tc>
          <w:tcPr>
            <w:tcW w:w="3827" w:type="dxa"/>
            <w:shd w:val="clear" w:color="auto" w:fill="0070C0"/>
          </w:tcPr>
          <w:p w14:paraId="23688E18" w14:textId="77777777" w:rsidR="00694B8C" w:rsidRPr="000342BF" w:rsidRDefault="00694B8C" w:rsidP="002D3C50">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Impact / Rationale for spend and desired outcomes</w:t>
            </w:r>
          </w:p>
        </w:tc>
        <w:tc>
          <w:tcPr>
            <w:tcW w:w="2551" w:type="dxa"/>
            <w:shd w:val="clear" w:color="auto" w:fill="0070C0"/>
          </w:tcPr>
          <w:p w14:paraId="23688E19" w14:textId="77777777" w:rsidR="00694B8C" w:rsidRPr="000342BF" w:rsidRDefault="00694B8C" w:rsidP="002D3C50">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 xml:space="preserve">Monitoring </w:t>
            </w:r>
          </w:p>
        </w:tc>
        <w:tc>
          <w:tcPr>
            <w:tcW w:w="3402" w:type="dxa"/>
            <w:shd w:val="clear" w:color="auto" w:fill="0070C0"/>
          </w:tcPr>
          <w:p w14:paraId="6B05C24F" w14:textId="79C08339" w:rsidR="00694B8C" w:rsidRPr="000342BF" w:rsidRDefault="00694B8C" w:rsidP="002D3C50">
            <w:pPr>
              <w:rPr>
                <w:rFonts w:ascii="Letter-join Plus 36" w:hAnsi="Letter-join Plus 36"/>
                <w:b/>
                <w:color w:val="FFFFFF" w:themeColor="background1"/>
                <w:sz w:val="24"/>
                <w:szCs w:val="24"/>
              </w:rPr>
            </w:pPr>
            <w:r>
              <w:rPr>
                <w:rFonts w:ascii="Letter-join Plus 36" w:hAnsi="Letter-join Plus 36"/>
                <w:b/>
                <w:color w:val="FFFFFF" w:themeColor="background1"/>
                <w:sz w:val="24"/>
                <w:szCs w:val="24"/>
              </w:rPr>
              <w:t xml:space="preserve">Impact </w:t>
            </w:r>
          </w:p>
        </w:tc>
      </w:tr>
      <w:tr w:rsidR="00694B8C" w:rsidRPr="000342BF" w14:paraId="23688E30" w14:textId="56FC4357" w:rsidTr="00694B8C">
        <w:tc>
          <w:tcPr>
            <w:tcW w:w="1589" w:type="dxa"/>
            <w:shd w:val="clear" w:color="auto" w:fill="DEEAF6" w:themeFill="accent1" w:themeFillTint="33"/>
          </w:tcPr>
          <w:p w14:paraId="23688E1B" w14:textId="072CAFB6" w:rsidR="003420F3" w:rsidRPr="00D6669C" w:rsidRDefault="005255A9" w:rsidP="00AA2056">
            <w:pPr>
              <w:rPr>
                <w:rFonts w:ascii="Letter-join Plus 36" w:hAnsi="Letter-join Plus 36"/>
                <w:b/>
                <w:sz w:val="24"/>
                <w:szCs w:val="24"/>
              </w:rPr>
            </w:pPr>
            <w:r>
              <w:rPr>
                <w:rFonts w:ascii="Letter-join Plus 36" w:hAnsi="Letter-join Plus 36"/>
                <w:b/>
                <w:sz w:val="24"/>
                <w:szCs w:val="24"/>
              </w:rPr>
              <w:t>£4,918</w:t>
            </w:r>
            <w:r w:rsidR="003420F3" w:rsidRPr="00D6669C">
              <w:rPr>
                <w:rFonts w:ascii="Letter-join Plus 36" w:hAnsi="Letter-join Plus 36"/>
                <w:b/>
                <w:sz w:val="24"/>
                <w:szCs w:val="24"/>
              </w:rPr>
              <w:t>.50</w:t>
            </w:r>
          </w:p>
        </w:tc>
        <w:tc>
          <w:tcPr>
            <w:tcW w:w="3544" w:type="dxa"/>
            <w:shd w:val="clear" w:color="auto" w:fill="DEEAF6" w:themeFill="accent1" w:themeFillTint="33"/>
          </w:tcPr>
          <w:p w14:paraId="23688E29" w14:textId="373A0CCF" w:rsidR="00694B8C" w:rsidRPr="000342BF" w:rsidRDefault="00694B8C" w:rsidP="00C73F50">
            <w:pPr>
              <w:rPr>
                <w:rFonts w:ascii="Letter-join Plus 36" w:hAnsi="Letter-join Plus 36"/>
                <w:sz w:val="24"/>
                <w:szCs w:val="24"/>
              </w:rPr>
            </w:pPr>
            <w:r w:rsidRPr="000342BF">
              <w:rPr>
                <w:rFonts w:ascii="Letter-join Plus 36" w:hAnsi="Letter-join Plus 36"/>
                <w:sz w:val="24"/>
                <w:szCs w:val="24"/>
              </w:rPr>
              <w:t xml:space="preserve">Participation in Forest School through </w:t>
            </w:r>
            <w:r w:rsidR="00C73F50">
              <w:rPr>
                <w:rFonts w:ascii="Letter-join Plus 36" w:hAnsi="Letter-join Plus 36"/>
                <w:sz w:val="24"/>
                <w:szCs w:val="24"/>
              </w:rPr>
              <w:t>Active Play Education</w:t>
            </w:r>
            <w:r w:rsidRPr="000342BF">
              <w:rPr>
                <w:rFonts w:ascii="Letter-join Plus 36" w:hAnsi="Letter-join Plus 36"/>
                <w:sz w:val="24"/>
                <w:szCs w:val="24"/>
              </w:rPr>
              <w:t xml:space="preserve"> for every child </w:t>
            </w:r>
            <w:r w:rsidR="00C73F50">
              <w:rPr>
                <w:rFonts w:ascii="Letter-join Plus 36" w:hAnsi="Letter-join Plus 36"/>
                <w:sz w:val="24"/>
                <w:szCs w:val="24"/>
              </w:rPr>
              <w:t>in EYFS and KS1</w:t>
            </w:r>
            <w:r w:rsidRPr="000342BF">
              <w:rPr>
                <w:rFonts w:ascii="Letter-join Plus 36" w:hAnsi="Letter-join Plus 36"/>
                <w:sz w:val="24"/>
                <w:szCs w:val="24"/>
              </w:rPr>
              <w:t xml:space="preserve"> to enhance their wellbeing. </w:t>
            </w:r>
          </w:p>
        </w:tc>
        <w:tc>
          <w:tcPr>
            <w:tcW w:w="3827" w:type="dxa"/>
            <w:shd w:val="clear" w:color="auto" w:fill="DEEAF6" w:themeFill="accent1" w:themeFillTint="33"/>
          </w:tcPr>
          <w:p w14:paraId="23688E2E" w14:textId="4FBBFC2A" w:rsidR="00694B8C" w:rsidRPr="000342BF" w:rsidRDefault="00694B8C" w:rsidP="00AA2056">
            <w:pPr>
              <w:rPr>
                <w:rFonts w:ascii="Letter-join Plus 36" w:hAnsi="Letter-join Plus 36"/>
                <w:sz w:val="24"/>
                <w:szCs w:val="24"/>
              </w:rPr>
            </w:pPr>
            <w:r w:rsidRPr="000342BF">
              <w:rPr>
                <w:rFonts w:ascii="Letter-join Plus 36" w:hAnsi="Letter-join Plus 36"/>
                <w:sz w:val="24"/>
                <w:szCs w:val="24"/>
              </w:rPr>
              <w:t xml:space="preserve">Increased participation in the outdoors for all children and they get to develop key life skills. </w:t>
            </w:r>
            <w:r w:rsidR="00726974" w:rsidRPr="000342BF">
              <w:rPr>
                <w:rFonts w:ascii="Letter-join Plus 36" w:hAnsi="Letter-join Plus 36"/>
                <w:sz w:val="24"/>
                <w:szCs w:val="24"/>
              </w:rPr>
              <w:t>1 session is delivered per week.</w:t>
            </w:r>
          </w:p>
        </w:tc>
        <w:tc>
          <w:tcPr>
            <w:tcW w:w="2551" w:type="dxa"/>
            <w:shd w:val="clear" w:color="auto" w:fill="DEEAF6" w:themeFill="accent1" w:themeFillTint="33"/>
          </w:tcPr>
          <w:p w14:paraId="23688E2F" w14:textId="4F68213B" w:rsidR="00694B8C" w:rsidRPr="000342BF" w:rsidRDefault="0030118F" w:rsidP="0030118F">
            <w:pPr>
              <w:rPr>
                <w:rFonts w:ascii="Letter-join Plus 36" w:hAnsi="Letter-join Plus 36"/>
                <w:sz w:val="24"/>
                <w:szCs w:val="24"/>
              </w:rPr>
            </w:pPr>
            <w:r w:rsidRPr="000342BF">
              <w:rPr>
                <w:rFonts w:ascii="Letter-join Plus 36" w:hAnsi="Letter-join Plus 36"/>
                <w:sz w:val="24"/>
                <w:szCs w:val="24"/>
              </w:rPr>
              <w:t xml:space="preserve">Numbers of children taking part in a range of </w:t>
            </w:r>
            <w:r>
              <w:rPr>
                <w:rFonts w:ascii="Letter-join Plus 36" w:hAnsi="Letter-join Plus 36"/>
                <w:sz w:val="24"/>
                <w:szCs w:val="24"/>
              </w:rPr>
              <w:t xml:space="preserve">outdoor activities in school. </w:t>
            </w:r>
          </w:p>
        </w:tc>
        <w:tc>
          <w:tcPr>
            <w:tcW w:w="3402" w:type="dxa"/>
            <w:shd w:val="clear" w:color="auto" w:fill="DEEAF6" w:themeFill="accent1" w:themeFillTint="33"/>
          </w:tcPr>
          <w:p w14:paraId="26B03726" w14:textId="7F49B79D" w:rsidR="00694B8C" w:rsidRPr="000342BF" w:rsidRDefault="009A03B5" w:rsidP="009A03B5">
            <w:pPr>
              <w:rPr>
                <w:rFonts w:ascii="Letter-join Plus 36" w:hAnsi="Letter-join Plus 36"/>
                <w:sz w:val="24"/>
                <w:szCs w:val="24"/>
              </w:rPr>
            </w:pPr>
            <w:r>
              <w:rPr>
                <w:rFonts w:ascii="Letter-join Plus 36" w:hAnsi="Letter-join Plus 36"/>
                <w:sz w:val="24"/>
                <w:szCs w:val="24"/>
              </w:rPr>
              <w:t xml:space="preserve">There has been an increased amount of children participating in Forest School. EYFS and KS1 are provided with a termly block to work with Active Play Education to experience a range of new </w:t>
            </w:r>
            <w:r>
              <w:rPr>
                <w:rFonts w:ascii="Letter-join Plus 36" w:hAnsi="Letter-join Plus 36"/>
                <w:sz w:val="24"/>
                <w:szCs w:val="24"/>
              </w:rPr>
              <w:lastRenderedPageBreak/>
              <w:t>skills based activities around the outdoors. It has been extremely popular throughout the year.</w:t>
            </w:r>
          </w:p>
        </w:tc>
      </w:tr>
      <w:tr w:rsidR="00694B8C" w:rsidRPr="000342BF" w14:paraId="23688E35" w14:textId="51407EC7" w:rsidTr="00694B8C">
        <w:tc>
          <w:tcPr>
            <w:tcW w:w="1589" w:type="dxa"/>
            <w:shd w:val="clear" w:color="auto" w:fill="DEEAF6" w:themeFill="accent1" w:themeFillTint="33"/>
          </w:tcPr>
          <w:p w14:paraId="23688E31" w14:textId="136C2AD2" w:rsidR="003420F3" w:rsidRPr="00D6669C" w:rsidRDefault="003420F3" w:rsidP="00FB3267">
            <w:pPr>
              <w:rPr>
                <w:rFonts w:ascii="Letter-join Plus 36" w:hAnsi="Letter-join Plus 36"/>
                <w:b/>
                <w:sz w:val="24"/>
                <w:szCs w:val="24"/>
              </w:rPr>
            </w:pPr>
            <w:r w:rsidRPr="00D6669C">
              <w:rPr>
                <w:rFonts w:ascii="Letter-join Plus 36" w:hAnsi="Letter-join Plus 36"/>
                <w:b/>
                <w:sz w:val="24"/>
                <w:szCs w:val="24"/>
              </w:rPr>
              <w:lastRenderedPageBreak/>
              <w:t>£10,640</w:t>
            </w:r>
          </w:p>
        </w:tc>
        <w:tc>
          <w:tcPr>
            <w:tcW w:w="3544" w:type="dxa"/>
            <w:shd w:val="clear" w:color="auto" w:fill="DEEAF6" w:themeFill="accent1" w:themeFillTint="33"/>
          </w:tcPr>
          <w:p w14:paraId="23688E32" w14:textId="06AE4A4A" w:rsidR="00694B8C" w:rsidRPr="000342BF" w:rsidRDefault="00694B8C" w:rsidP="00726974">
            <w:pPr>
              <w:rPr>
                <w:rFonts w:ascii="Letter-join Plus 36" w:hAnsi="Letter-join Plus 36"/>
                <w:sz w:val="24"/>
                <w:szCs w:val="24"/>
              </w:rPr>
            </w:pPr>
            <w:r w:rsidRPr="000342BF">
              <w:rPr>
                <w:rFonts w:ascii="Letter-join Plus 36" w:hAnsi="Letter-join Plus 36"/>
                <w:sz w:val="24"/>
                <w:szCs w:val="24"/>
              </w:rPr>
              <w:t xml:space="preserve">Participation in a KS1 and a KS2 lunch time club to allow children to experience a range of different skills and techniques. </w:t>
            </w:r>
          </w:p>
        </w:tc>
        <w:tc>
          <w:tcPr>
            <w:tcW w:w="3827" w:type="dxa"/>
            <w:shd w:val="clear" w:color="auto" w:fill="DEEAF6" w:themeFill="accent1" w:themeFillTint="33"/>
          </w:tcPr>
          <w:p w14:paraId="23688E33" w14:textId="7C961275" w:rsidR="00694B8C" w:rsidRPr="000342BF" w:rsidRDefault="00694B8C" w:rsidP="009C1FEC">
            <w:pPr>
              <w:rPr>
                <w:rFonts w:ascii="Letter-join Plus 36" w:hAnsi="Letter-join Plus 36"/>
                <w:sz w:val="24"/>
                <w:szCs w:val="24"/>
              </w:rPr>
            </w:pPr>
            <w:r w:rsidRPr="000342BF">
              <w:rPr>
                <w:rFonts w:ascii="Letter-join Plus 36" w:hAnsi="Letter-join Plus 36"/>
                <w:sz w:val="24"/>
                <w:szCs w:val="24"/>
              </w:rPr>
              <w:t xml:space="preserve">Increased participation in a range of different games during lunch time. </w:t>
            </w:r>
            <w:r w:rsidR="00C73F50">
              <w:rPr>
                <w:rFonts w:ascii="Letter-join Plus 36" w:hAnsi="Letter-join Plus 36"/>
                <w:sz w:val="24"/>
                <w:szCs w:val="24"/>
              </w:rPr>
              <w:t>3 sessions (1 KS1 and 2</w:t>
            </w:r>
            <w:r w:rsidR="00726974" w:rsidRPr="000342BF">
              <w:rPr>
                <w:rFonts w:ascii="Letter-join Plus 36" w:hAnsi="Letter-join Plus 36"/>
                <w:sz w:val="24"/>
                <w:szCs w:val="24"/>
              </w:rPr>
              <w:t xml:space="preserve"> KS2) every lunch time.</w:t>
            </w:r>
          </w:p>
        </w:tc>
        <w:tc>
          <w:tcPr>
            <w:tcW w:w="2551" w:type="dxa"/>
            <w:shd w:val="clear" w:color="auto" w:fill="DEEAF6" w:themeFill="accent1" w:themeFillTint="33"/>
          </w:tcPr>
          <w:p w14:paraId="23688E34" w14:textId="52FDB880" w:rsidR="00694B8C" w:rsidRPr="000342BF" w:rsidRDefault="0030118F" w:rsidP="00C73F50">
            <w:pPr>
              <w:rPr>
                <w:rFonts w:ascii="Letter-join Plus 36" w:hAnsi="Letter-join Plus 36"/>
                <w:sz w:val="24"/>
                <w:szCs w:val="24"/>
              </w:rPr>
            </w:pPr>
            <w:r>
              <w:rPr>
                <w:rFonts w:ascii="Letter-join Plus 36" w:hAnsi="Letter-join Plus 36"/>
                <w:sz w:val="24"/>
                <w:szCs w:val="24"/>
              </w:rPr>
              <w:t xml:space="preserve">Feedback from children on a half termly basis. </w:t>
            </w:r>
            <w:r w:rsidR="00C73F50">
              <w:rPr>
                <w:rFonts w:ascii="Letter-join Plus 36" w:hAnsi="Letter-join Plus 36"/>
                <w:sz w:val="24"/>
                <w:szCs w:val="24"/>
              </w:rPr>
              <w:t>Active Play Education</w:t>
            </w:r>
            <w:r>
              <w:rPr>
                <w:rFonts w:ascii="Letter-join Plus 36" w:hAnsi="Letter-join Plus 36"/>
                <w:sz w:val="24"/>
                <w:szCs w:val="24"/>
              </w:rPr>
              <w:t xml:space="preserve"> update and adapt their clubs to suit the needs and interests of the children. </w:t>
            </w:r>
          </w:p>
        </w:tc>
        <w:tc>
          <w:tcPr>
            <w:tcW w:w="3402" w:type="dxa"/>
            <w:shd w:val="clear" w:color="auto" w:fill="DEEAF6" w:themeFill="accent1" w:themeFillTint="33"/>
          </w:tcPr>
          <w:p w14:paraId="324C6732" w14:textId="65B5417A" w:rsidR="00694B8C" w:rsidRPr="000342BF" w:rsidRDefault="009A03B5" w:rsidP="009A03B5">
            <w:pPr>
              <w:rPr>
                <w:rFonts w:ascii="Letter-join Plus 36" w:hAnsi="Letter-join Plus 36"/>
                <w:sz w:val="24"/>
                <w:szCs w:val="24"/>
              </w:rPr>
            </w:pPr>
            <w:r>
              <w:rPr>
                <w:rFonts w:ascii="Letter-join Plus 36" w:hAnsi="Letter-join Plus 36"/>
                <w:sz w:val="24"/>
              </w:rPr>
              <w:t xml:space="preserve">There has been an increased participation in sports at lunchtime with all pupils in both EYFS, KS1 and KS2. Active Play Education have provided a range of sporting activities on a daily basis and encouraged children who are non-participants to engage in the activities. Activities have been aligned with the curriculum and competitions to ensure the children are prepared. </w:t>
            </w:r>
          </w:p>
        </w:tc>
      </w:tr>
      <w:tr w:rsidR="00694B8C" w:rsidRPr="000342BF" w14:paraId="23688E4F" w14:textId="457D697F" w:rsidTr="00694B8C">
        <w:tc>
          <w:tcPr>
            <w:tcW w:w="1589" w:type="dxa"/>
            <w:shd w:val="clear" w:color="auto" w:fill="DEEAF6" w:themeFill="accent1" w:themeFillTint="33"/>
          </w:tcPr>
          <w:p w14:paraId="6931B2B7" w14:textId="312B1391" w:rsidR="00D6669C" w:rsidRPr="00D6669C" w:rsidRDefault="009A03B5" w:rsidP="00AA2056">
            <w:pPr>
              <w:rPr>
                <w:rFonts w:ascii="Letter-join Plus 36" w:hAnsi="Letter-join Plus 36"/>
                <w:b/>
                <w:sz w:val="24"/>
                <w:szCs w:val="24"/>
              </w:rPr>
            </w:pPr>
            <w:r>
              <w:rPr>
                <w:rFonts w:ascii="Letter-join Plus 36" w:hAnsi="Letter-join Plus 36"/>
                <w:sz w:val="24"/>
                <w:szCs w:val="24"/>
              </w:rPr>
              <w:t>£45</w:t>
            </w:r>
          </w:p>
          <w:p w14:paraId="67E09898" w14:textId="77777777" w:rsidR="00726974" w:rsidRDefault="00726974" w:rsidP="00AA2056">
            <w:pPr>
              <w:rPr>
                <w:rFonts w:ascii="Letter-join Plus 36" w:hAnsi="Letter-join Plus 36"/>
                <w:sz w:val="24"/>
                <w:szCs w:val="24"/>
              </w:rPr>
            </w:pPr>
          </w:p>
          <w:p w14:paraId="23688E47" w14:textId="38F98F63" w:rsidR="00726974" w:rsidRPr="000342BF" w:rsidRDefault="00726974" w:rsidP="00AA2056">
            <w:pPr>
              <w:rPr>
                <w:rFonts w:ascii="Letter-join Plus 36" w:hAnsi="Letter-join Plus 36"/>
                <w:sz w:val="24"/>
                <w:szCs w:val="24"/>
              </w:rPr>
            </w:pPr>
          </w:p>
        </w:tc>
        <w:tc>
          <w:tcPr>
            <w:tcW w:w="3544" w:type="dxa"/>
            <w:shd w:val="clear" w:color="auto" w:fill="DEEAF6" w:themeFill="accent1" w:themeFillTint="33"/>
          </w:tcPr>
          <w:p w14:paraId="75674509" w14:textId="77777777" w:rsidR="00694B8C" w:rsidRDefault="00694B8C" w:rsidP="000342BF">
            <w:pPr>
              <w:rPr>
                <w:rFonts w:ascii="Letter-join Plus 36" w:hAnsi="Letter-join Plus 36"/>
                <w:sz w:val="24"/>
                <w:szCs w:val="24"/>
              </w:rPr>
            </w:pPr>
            <w:r>
              <w:rPr>
                <w:rFonts w:ascii="Letter-join Plus 36" w:hAnsi="Letter-join Plus 36"/>
                <w:sz w:val="24"/>
                <w:szCs w:val="24"/>
              </w:rPr>
              <w:t xml:space="preserve">Training/workshops for staff to attend through WSP. </w:t>
            </w:r>
          </w:p>
          <w:p w14:paraId="22BA25F7" w14:textId="77777777" w:rsidR="005A1731" w:rsidRDefault="005A1731" w:rsidP="000342BF">
            <w:pPr>
              <w:rPr>
                <w:rFonts w:ascii="Letter-join Plus 36" w:hAnsi="Letter-join Plus 36"/>
                <w:sz w:val="24"/>
                <w:szCs w:val="24"/>
              </w:rPr>
            </w:pPr>
            <w:r>
              <w:rPr>
                <w:rFonts w:ascii="Letter-join Plus 36" w:hAnsi="Letter-join Plus 36"/>
                <w:sz w:val="24"/>
                <w:szCs w:val="24"/>
              </w:rPr>
              <w:t xml:space="preserve">- Networking Meetings </w:t>
            </w:r>
          </w:p>
          <w:p w14:paraId="23688E4C" w14:textId="16A3D24E" w:rsidR="00C73F50" w:rsidRPr="000342BF" w:rsidRDefault="00C73F50" w:rsidP="000342BF">
            <w:pPr>
              <w:rPr>
                <w:rFonts w:ascii="Letter-join Plus 36" w:hAnsi="Letter-join Plus 36"/>
                <w:sz w:val="24"/>
                <w:szCs w:val="24"/>
              </w:rPr>
            </w:pPr>
            <w:r>
              <w:rPr>
                <w:rFonts w:ascii="Letter-join Plus 36" w:hAnsi="Letter-join Plus 36"/>
                <w:sz w:val="24"/>
                <w:szCs w:val="24"/>
              </w:rPr>
              <w:lastRenderedPageBreak/>
              <w:t xml:space="preserve">- Newly Qualified Subject Leadership Course  </w:t>
            </w:r>
          </w:p>
        </w:tc>
        <w:tc>
          <w:tcPr>
            <w:tcW w:w="3827" w:type="dxa"/>
            <w:shd w:val="clear" w:color="auto" w:fill="DEEAF6" w:themeFill="accent1" w:themeFillTint="33"/>
          </w:tcPr>
          <w:p w14:paraId="573383B0" w14:textId="77777777" w:rsidR="00694B8C" w:rsidRDefault="00694B8C" w:rsidP="008B24CD">
            <w:pPr>
              <w:rPr>
                <w:rFonts w:ascii="Letter-join Plus 36" w:hAnsi="Letter-join Plus 36"/>
                <w:sz w:val="24"/>
                <w:szCs w:val="24"/>
              </w:rPr>
            </w:pPr>
            <w:r>
              <w:rPr>
                <w:rFonts w:ascii="Letter-join Plus 36" w:hAnsi="Letter-join Plus 36"/>
                <w:sz w:val="24"/>
                <w:szCs w:val="24"/>
              </w:rPr>
              <w:lastRenderedPageBreak/>
              <w:t xml:space="preserve">To upskill and ensure that the Physical Education lead is up to </w:t>
            </w:r>
            <w:r>
              <w:rPr>
                <w:rFonts w:ascii="Letter-join Plus 36" w:hAnsi="Letter-join Plus 36"/>
                <w:sz w:val="24"/>
                <w:szCs w:val="24"/>
              </w:rPr>
              <w:lastRenderedPageBreak/>
              <w:t xml:space="preserve">date with the PE curriculum and additional policies. </w:t>
            </w:r>
          </w:p>
          <w:p w14:paraId="07E6584F" w14:textId="77777777" w:rsidR="00694B8C" w:rsidRDefault="00694B8C" w:rsidP="008B24CD">
            <w:pPr>
              <w:rPr>
                <w:rFonts w:ascii="Letter-join Plus 36" w:hAnsi="Letter-join Plus 36"/>
                <w:sz w:val="24"/>
                <w:szCs w:val="24"/>
              </w:rPr>
            </w:pPr>
          </w:p>
          <w:p w14:paraId="23688E4D" w14:textId="503F3367" w:rsidR="00694B8C" w:rsidRPr="000342BF" w:rsidRDefault="00694B8C" w:rsidP="008B24CD">
            <w:pPr>
              <w:rPr>
                <w:rFonts w:ascii="Letter-join Plus 36" w:hAnsi="Letter-join Plus 36"/>
                <w:sz w:val="24"/>
                <w:szCs w:val="24"/>
              </w:rPr>
            </w:pPr>
            <w:r>
              <w:rPr>
                <w:rFonts w:ascii="Letter-join Plus 36" w:hAnsi="Letter-join Plus 36"/>
                <w:sz w:val="24"/>
                <w:szCs w:val="24"/>
              </w:rPr>
              <w:t xml:space="preserve">WSP provide a range of continuous professional development opportunities to up skill the lead and the teachers with the knowledge and skills to provide a wider provision of activities both in school and in after school clubs. </w:t>
            </w:r>
          </w:p>
        </w:tc>
        <w:tc>
          <w:tcPr>
            <w:tcW w:w="2551" w:type="dxa"/>
            <w:shd w:val="clear" w:color="auto" w:fill="DEEAF6" w:themeFill="accent1" w:themeFillTint="33"/>
          </w:tcPr>
          <w:p w14:paraId="23688E4E" w14:textId="5939EDAC" w:rsidR="00694B8C" w:rsidRPr="000342BF" w:rsidRDefault="00694B8C" w:rsidP="00AA2056">
            <w:pPr>
              <w:rPr>
                <w:rFonts w:ascii="Letter-join Plus 36" w:hAnsi="Letter-join Plus 36"/>
                <w:sz w:val="24"/>
                <w:szCs w:val="24"/>
              </w:rPr>
            </w:pPr>
            <w:r>
              <w:rPr>
                <w:rFonts w:ascii="Letter-join Plus 36" w:hAnsi="Letter-join Plus 36"/>
                <w:sz w:val="24"/>
                <w:szCs w:val="24"/>
              </w:rPr>
              <w:lastRenderedPageBreak/>
              <w:t xml:space="preserve">PE lead has reported back to the school and there has been an </w:t>
            </w:r>
            <w:r>
              <w:rPr>
                <w:rFonts w:ascii="Letter-join Plus 36" w:hAnsi="Letter-join Plus 36"/>
                <w:sz w:val="24"/>
                <w:szCs w:val="24"/>
              </w:rPr>
              <w:lastRenderedPageBreak/>
              <w:t xml:space="preserve">increase in knowledge of the area. </w:t>
            </w:r>
          </w:p>
        </w:tc>
        <w:tc>
          <w:tcPr>
            <w:tcW w:w="3402" w:type="dxa"/>
            <w:shd w:val="clear" w:color="auto" w:fill="DEEAF6" w:themeFill="accent1" w:themeFillTint="33"/>
          </w:tcPr>
          <w:p w14:paraId="77450D31" w14:textId="6DDE8300" w:rsidR="00694B8C" w:rsidRDefault="009A03B5" w:rsidP="00AA2056">
            <w:pPr>
              <w:rPr>
                <w:rFonts w:ascii="Letter-join Plus 36" w:hAnsi="Letter-join Plus 36"/>
                <w:sz w:val="24"/>
                <w:szCs w:val="24"/>
              </w:rPr>
            </w:pPr>
            <w:r>
              <w:rPr>
                <w:rFonts w:ascii="Letter-join Plus 36" w:hAnsi="Letter-join Plus 36"/>
                <w:sz w:val="24"/>
                <w:szCs w:val="24"/>
              </w:rPr>
              <w:lastRenderedPageBreak/>
              <w:t xml:space="preserve">PE Lead attended the networking meetings to develop their CPD as a PE leader and </w:t>
            </w:r>
            <w:r>
              <w:rPr>
                <w:rFonts w:ascii="Letter-join Plus 36" w:hAnsi="Letter-join Plus 36"/>
                <w:sz w:val="24"/>
                <w:szCs w:val="24"/>
              </w:rPr>
              <w:lastRenderedPageBreak/>
              <w:t xml:space="preserve">to create links with the community. PE Lead also has access to the AfPE Safe Practice book, where they are kept up to date with all the latest regulations. Active Learning Trust have also set up trust meetings which are termly and PE lead attends this as additional CPD. </w:t>
            </w:r>
          </w:p>
        </w:tc>
      </w:tr>
      <w:tr w:rsidR="00694B8C" w:rsidRPr="000342BF" w14:paraId="23688E54" w14:textId="2F180BC2" w:rsidTr="00694B8C">
        <w:tc>
          <w:tcPr>
            <w:tcW w:w="1589" w:type="dxa"/>
            <w:shd w:val="clear" w:color="auto" w:fill="DEEAF6" w:themeFill="accent1" w:themeFillTint="33"/>
          </w:tcPr>
          <w:p w14:paraId="23688E50" w14:textId="6CDD1499" w:rsidR="00694B8C" w:rsidRPr="000342BF" w:rsidRDefault="00B027A6" w:rsidP="00AA2056">
            <w:pPr>
              <w:rPr>
                <w:rFonts w:ascii="Letter-join Plus 36" w:hAnsi="Letter-join Plus 36"/>
                <w:sz w:val="24"/>
                <w:szCs w:val="24"/>
              </w:rPr>
            </w:pPr>
            <w:r w:rsidRPr="00B027A6">
              <w:rPr>
                <w:rFonts w:ascii="Letter-join Plus 36" w:hAnsi="Letter-join Plus 36"/>
                <w:sz w:val="24"/>
                <w:szCs w:val="24"/>
              </w:rPr>
              <w:lastRenderedPageBreak/>
              <w:t>£1221.50</w:t>
            </w:r>
          </w:p>
        </w:tc>
        <w:tc>
          <w:tcPr>
            <w:tcW w:w="3544" w:type="dxa"/>
            <w:shd w:val="clear" w:color="auto" w:fill="DEEAF6" w:themeFill="accent1" w:themeFillTint="33"/>
          </w:tcPr>
          <w:p w14:paraId="23688E51" w14:textId="7E3A039A" w:rsidR="00694B8C" w:rsidRPr="00935867" w:rsidRDefault="00694B8C" w:rsidP="00AA2056">
            <w:pPr>
              <w:rPr>
                <w:rFonts w:ascii="Letter-join Plus 36" w:hAnsi="Letter-join Plus 36"/>
                <w:sz w:val="24"/>
                <w:szCs w:val="24"/>
              </w:rPr>
            </w:pPr>
            <w:r>
              <w:rPr>
                <w:rFonts w:ascii="Letter-join Plus 36" w:hAnsi="Letter-join Plus 36"/>
                <w:sz w:val="24"/>
                <w:szCs w:val="24"/>
              </w:rPr>
              <w:t>Purchase Physical Education equipment to support the delivery</w:t>
            </w:r>
            <w:r w:rsidR="0000718F">
              <w:rPr>
                <w:rFonts w:ascii="Letter-join Plus 36" w:hAnsi="Letter-join Plus 36"/>
                <w:sz w:val="24"/>
                <w:szCs w:val="24"/>
              </w:rPr>
              <w:t xml:space="preserve"> of high quality PE lessons, </w:t>
            </w:r>
            <w:r>
              <w:rPr>
                <w:rFonts w:ascii="Letter-join Plus 36" w:hAnsi="Letter-join Plus 36"/>
                <w:sz w:val="24"/>
                <w:szCs w:val="24"/>
              </w:rPr>
              <w:t>inter-house competitions</w:t>
            </w:r>
            <w:r w:rsidR="0000718F">
              <w:rPr>
                <w:rFonts w:ascii="Letter-join Plus 36" w:hAnsi="Letter-join Plus 36"/>
                <w:sz w:val="24"/>
                <w:szCs w:val="24"/>
              </w:rPr>
              <w:t xml:space="preserve"> and playground equipment</w:t>
            </w:r>
            <w:r>
              <w:rPr>
                <w:rFonts w:ascii="Letter-join Plus 36" w:hAnsi="Letter-join Plus 36"/>
                <w:sz w:val="24"/>
                <w:szCs w:val="24"/>
              </w:rPr>
              <w:t xml:space="preserve">. </w:t>
            </w:r>
          </w:p>
        </w:tc>
        <w:tc>
          <w:tcPr>
            <w:tcW w:w="3827" w:type="dxa"/>
            <w:shd w:val="clear" w:color="auto" w:fill="DEEAF6" w:themeFill="accent1" w:themeFillTint="33"/>
          </w:tcPr>
          <w:p w14:paraId="23688E52" w14:textId="7BB1100D" w:rsidR="00694B8C" w:rsidRPr="00935867" w:rsidRDefault="00694B8C" w:rsidP="00A77ADE">
            <w:pPr>
              <w:rPr>
                <w:rFonts w:ascii="Letter-join Plus 36" w:hAnsi="Letter-join Plus 36"/>
                <w:sz w:val="24"/>
                <w:szCs w:val="24"/>
              </w:rPr>
            </w:pPr>
            <w:r w:rsidRPr="00935867">
              <w:rPr>
                <w:rFonts w:ascii="Letter-join Plus 36" w:hAnsi="Letter-join Plus 36"/>
                <w:sz w:val="24"/>
                <w:szCs w:val="24"/>
              </w:rPr>
              <w:t>Audit of current sports equipment and purchase of new equipm</w:t>
            </w:r>
            <w:r w:rsidR="008E3C18">
              <w:rPr>
                <w:rFonts w:ascii="Letter-join Plus 36" w:hAnsi="Letter-join Plus 36"/>
                <w:sz w:val="24"/>
                <w:szCs w:val="24"/>
              </w:rPr>
              <w:t xml:space="preserve">ent that is appropriate for KS1 and KS2 which </w:t>
            </w:r>
            <w:r w:rsidRPr="00935867">
              <w:rPr>
                <w:rFonts w:ascii="Letter-join Plus 36" w:hAnsi="Letter-join Plus 36"/>
                <w:sz w:val="24"/>
                <w:szCs w:val="24"/>
              </w:rPr>
              <w:t xml:space="preserve">supports a range </w:t>
            </w:r>
            <w:r w:rsidR="008E3C18">
              <w:rPr>
                <w:rFonts w:ascii="Letter-join Plus 36" w:hAnsi="Letter-join Plus 36"/>
                <w:sz w:val="24"/>
                <w:szCs w:val="24"/>
              </w:rPr>
              <w:t xml:space="preserve">of activities across the school during Physical Education lessons and play time. </w:t>
            </w:r>
            <w:r w:rsidRPr="00935867">
              <w:rPr>
                <w:rFonts w:ascii="Letter-join Plus 36" w:hAnsi="Letter-join Plus 36"/>
                <w:sz w:val="24"/>
                <w:szCs w:val="24"/>
              </w:rPr>
              <w:t xml:space="preserve">  </w:t>
            </w:r>
          </w:p>
        </w:tc>
        <w:tc>
          <w:tcPr>
            <w:tcW w:w="2551" w:type="dxa"/>
            <w:shd w:val="clear" w:color="auto" w:fill="DEEAF6" w:themeFill="accent1" w:themeFillTint="33"/>
          </w:tcPr>
          <w:p w14:paraId="23688E53" w14:textId="76369432" w:rsidR="00694B8C" w:rsidRPr="000342BF" w:rsidRDefault="00694B8C" w:rsidP="00D379E3">
            <w:pPr>
              <w:rPr>
                <w:rFonts w:ascii="Letter-join Plus 36" w:hAnsi="Letter-join Plus 36"/>
                <w:sz w:val="24"/>
                <w:szCs w:val="24"/>
              </w:rPr>
            </w:pPr>
            <w:r>
              <w:rPr>
                <w:rFonts w:ascii="Letter-join Plus 36" w:hAnsi="Letter-join Plus 36"/>
                <w:sz w:val="24"/>
                <w:szCs w:val="24"/>
              </w:rPr>
              <w:t xml:space="preserve">Increased physical activity throughout. KS2 have implemented inter-house competitions on a half termly basis. </w:t>
            </w:r>
          </w:p>
        </w:tc>
        <w:tc>
          <w:tcPr>
            <w:tcW w:w="3402" w:type="dxa"/>
            <w:shd w:val="clear" w:color="auto" w:fill="DEEAF6" w:themeFill="accent1" w:themeFillTint="33"/>
          </w:tcPr>
          <w:p w14:paraId="4887EE2A" w14:textId="77777777" w:rsidR="00694B8C" w:rsidRDefault="00694B8C" w:rsidP="00D379E3">
            <w:pPr>
              <w:rPr>
                <w:rFonts w:ascii="Letter-join Plus 36" w:hAnsi="Letter-join Plus 36"/>
                <w:sz w:val="24"/>
                <w:szCs w:val="24"/>
              </w:rPr>
            </w:pPr>
          </w:p>
        </w:tc>
      </w:tr>
      <w:tr w:rsidR="00A02D04" w14:paraId="429A83C7" w14:textId="77777777" w:rsidTr="00A02D04">
        <w:tc>
          <w:tcPr>
            <w:tcW w:w="15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EAD3C4D" w14:textId="3385F8F3" w:rsidR="00A02D04" w:rsidRDefault="00F879DC">
            <w:pPr>
              <w:rPr>
                <w:rFonts w:ascii="Letter-join Plus 36" w:hAnsi="Letter-join Plus 36"/>
                <w:sz w:val="24"/>
                <w:szCs w:val="24"/>
              </w:rPr>
            </w:pPr>
            <w:r>
              <w:rPr>
                <w:rFonts w:ascii="Letter-join Plus 36" w:hAnsi="Letter-join Plus 36"/>
                <w:sz w:val="24"/>
                <w:szCs w:val="24"/>
              </w:rPr>
              <w:t>£440</w:t>
            </w:r>
          </w:p>
          <w:p w14:paraId="06EF37AF" w14:textId="77777777" w:rsidR="00A02D04" w:rsidRDefault="00A02D04">
            <w:pPr>
              <w:rPr>
                <w:rFonts w:ascii="Letter-join Plus 36" w:hAnsi="Letter-join Plus 36"/>
                <w:sz w:val="24"/>
                <w:szCs w:val="24"/>
              </w:rPr>
            </w:pPr>
            <w:r>
              <w:rPr>
                <w:rFonts w:ascii="Letter-join Plus 36" w:hAnsi="Letter-join Plus 36"/>
                <w:sz w:val="24"/>
                <w:szCs w:val="24"/>
              </w:rPr>
              <w:t>(Subscription to GetSet4PE)</w:t>
            </w:r>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237E2A8" w14:textId="77777777" w:rsidR="00A02D04" w:rsidRDefault="00A02D04">
            <w:pPr>
              <w:rPr>
                <w:rFonts w:ascii="Letter-join Plus 36" w:hAnsi="Letter-join Plus 36"/>
                <w:sz w:val="24"/>
                <w:szCs w:val="24"/>
              </w:rPr>
            </w:pPr>
            <w:r>
              <w:rPr>
                <w:rFonts w:ascii="Letter-join Plus 36" w:hAnsi="Letter-join Plus 36"/>
                <w:sz w:val="24"/>
                <w:szCs w:val="24"/>
              </w:rPr>
              <w:t xml:space="preserve">Purchase a subscription to have full access to the GetSet4PE portal. The portal provides all teachers with: schemes of work for each unit, lesson plans for each lesson, a platform to assess the children, an area to track progress and monitor the impact of PE and a wide range of resources to support both PE and PA. </w:t>
            </w:r>
          </w:p>
          <w:p w14:paraId="54FF15B4" w14:textId="77777777" w:rsidR="00A02D04" w:rsidRDefault="00A02D04">
            <w:pPr>
              <w:rPr>
                <w:rFonts w:ascii="Letter-join Plus 36" w:hAnsi="Letter-join Plus 36"/>
                <w:sz w:val="24"/>
                <w:szCs w:val="24"/>
              </w:rPr>
            </w:pPr>
            <w:r>
              <w:rPr>
                <w:rFonts w:ascii="Letter-join Plus 36" w:hAnsi="Letter-join Plus 36"/>
                <w:sz w:val="24"/>
                <w:szCs w:val="24"/>
              </w:rPr>
              <w:t xml:space="preserve">It also provides a platform for the PE lead to create an inclusive curriculum map which comes with all the progression documents for each area of the curriculum.  </w:t>
            </w: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8F08FF4" w14:textId="77777777" w:rsidR="00A02D04" w:rsidRDefault="00A02D04">
            <w:pPr>
              <w:rPr>
                <w:rFonts w:ascii="Letter-join Plus 36" w:hAnsi="Letter-join Plus 36"/>
                <w:sz w:val="24"/>
                <w:szCs w:val="24"/>
              </w:rPr>
            </w:pPr>
            <w:r>
              <w:rPr>
                <w:rFonts w:ascii="Letter-join Plus 36" w:hAnsi="Letter-join Plus 36"/>
                <w:sz w:val="24"/>
                <w:szCs w:val="24"/>
              </w:rPr>
              <w:t xml:space="preserve">To upskill all members of staff who are teaching PE. Provide all teachers with all the core knowledge to deliver any of their PE lessons. The children have access to a wide and inclusive curriculum by participating in a range of different activities’. </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FCF5D42" w14:textId="77777777" w:rsidR="00A02D04" w:rsidRDefault="00A02D04">
            <w:pPr>
              <w:rPr>
                <w:rFonts w:ascii="Letter-join Plus 36" w:hAnsi="Letter-join Plus 36"/>
                <w:sz w:val="24"/>
                <w:szCs w:val="24"/>
              </w:rPr>
            </w:pPr>
            <w:r>
              <w:rPr>
                <w:rFonts w:ascii="Letter-join Plus 36" w:hAnsi="Letter-join Plus 36"/>
                <w:sz w:val="24"/>
                <w:szCs w:val="24"/>
              </w:rPr>
              <w:t xml:space="preserve">Confidence from the teachers when delivering their lesson. An increase in subject knowledge for all members of staff. </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13969BE" w14:textId="5E60642A" w:rsidR="00A02D04" w:rsidRDefault="00A02D04" w:rsidP="00A02D04">
            <w:pPr>
              <w:rPr>
                <w:rFonts w:ascii="Letter-join Plus 36" w:hAnsi="Letter-join Plus 36"/>
                <w:sz w:val="24"/>
                <w:szCs w:val="24"/>
              </w:rPr>
            </w:pPr>
            <w:r>
              <w:rPr>
                <w:rFonts w:ascii="Letter-join Plus 36" w:hAnsi="Letter-join Plus 36"/>
                <w:sz w:val="24"/>
                <w:szCs w:val="24"/>
              </w:rPr>
              <w:t>The school has continued to use the scheme this academic to enhance the PE and PA at IOE. The scheme allows for all teachers to have access to all SOW, daily lesson plans, video tutoring for different teaching techniques, progression documents and plenty of ‘awesome’ resources for them to help develop their knowledge and confidence when reaching PE.</w:t>
            </w:r>
          </w:p>
        </w:tc>
      </w:tr>
      <w:tr w:rsidR="00A02D04" w:rsidRPr="000342BF" w14:paraId="6BFB1742" w14:textId="77777777" w:rsidTr="00694B8C">
        <w:tc>
          <w:tcPr>
            <w:tcW w:w="1589" w:type="dxa"/>
            <w:shd w:val="clear" w:color="auto" w:fill="DEEAF6" w:themeFill="accent1" w:themeFillTint="33"/>
          </w:tcPr>
          <w:p w14:paraId="7B51BF4E" w14:textId="4A9BBE7E" w:rsidR="00A02D04" w:rsidRPr="00C73F50" w:rsidRDefault="00B027A6" w:rsidP="00A02D04">
            <w:pPr>
              <w:rPr>
                <w:rFonts w:ascii="Letter-join Plus 36" w:hAnsi="Letter-join Plus 36"/>
                <w:sz w:val="24"/>
                <w:szCs w:val="24"/>
                <w:highlight w:val="yellow"/>
              </w:rPr>
            </w:pPr>
            <w:r w:rsidRPr="00B027A6">
              <w:rPr>
                <w:rFonts w:ascii="Letter-join Plus 36" w:hAnsi="Letter-join Plus 36"/>
                <w:sz w:val="24"/>
                <w:szCs w:val="24"/>
              </w:rPr>
              <w:t>£415</w:t>
            </w:r>
          </w:p>
        </w:tc>
        <w:tc>
          <w:tcPr>
            <w:tcW w:w="3544" w:type="dxa"/>
            <w:shd w:val="clear" w:color="auto" w:fill="DEEAF6" w:themeFill="accent1" w:themeFillTint="33"/>
          </w:tcPr>
          <w:p w14:paraId="0A250EF9" w14:textId="4CFEF6DE" w:rsidR="00A02D04" w:rsidRDefault="00A02D04" w:rsidP="00A02D04">
            <w:pPr>
              <w:rPr>
                <w:rFonts w:ascii="Letter-join Plus 36" w:hAnsi="Letter-join Plus 36"/>
                <w:sz w:val="24"/>
                <w:szCs w:val="24"/>
              </w:rPr>
            </w:pPr>
            <w:r w:rsidRPr="000342BF">
              <w:rPr>
                <w:rFonts w:ascii="Letter-join Plus 36" w:hAnsi="Letter-join Plus 36"/>
                <w:sz w:val="24"/>
                <w:szCs w:val="24"/>
              </w:rPr>
              <w:t xml:space="preserve">Transport to sport competitions and festivals that are linked with WSP. 10 transports </w:t>
            </w:r>
            <w:r>
              <w:rPr>
                <w:rFonts w:ascii="Letter-join Plus 36" w:hAnsi="Letter-join Plus 36"/>
                <w:sz w:val="24"/>
                <w:szCs w:val="24"/>
              </w:rPr>
              <w:t xml:space="preserve">in the year </w:t>
            </w:r>
            <w:r w:rsidRPr="000342BF">
              <w:rPr>
                <w:rFonts w:ascii="Letter-join Plus 36" w:hAnsi="Letter-join Plus 36"/>
                <w:sz w:val="24"/>
                <w:szCs w:val="24"/>
              </w:rPr>
              <w:t xml:space="preserve">are included. </w:t>
            </w:r>
          </w:p>
        </w:tc>
        <w:tc>
          <w:tcPr>
            <w:tcW w:w="3827" w:type="dxa"/>
            <w:shd w:val="clear" w:color="auto" w:fill="DEEAF6" w:themeFill="accent1" w:themeFillTint="33"/>
          </w:tcPr>
          <w:p w14:paraId="4ABC0ED8" w14:textId="6C518DF2" w:rsidR="00A02D04" w:rsidRPr="00935867" w:rsidRDefault="00A02D04" w:rsidP="00A02D04">
            <w:pPr>
              <w:rPr>
                <w:rFonts w:ascii="Letter-join Plus 36" w:hAnsi="Letter-join Plus 36"/>
                <w:sz w:val="24"/>
                <w:szCs w:val="24"/>
              </w:rPr>
            </w:pPr>
            <w:r w:rsidRPr="000342BF">
              <w:rPr>
                <w:rFonts w:ascii="Letter-join Plus 36" w:hAnsi="Letter-join Plus 36"/>
                <w:sz w:val="24"/>
                <w:szCs w:val="24"/>
              </w:rPr>
              <w:t xml:space="preserve">Increased participation in competitive sports in competitions and festivals. </w:t>
            </w:r>
          </w:p>
        </w:tc>
        <w:tc>
          <w:tcPr>
            <w:tcW w:w="2551" w:type="dxa"/>
            <w:shd w:val="clear" w:color="auto" w:fill="DEEAF6" w:themeFill="accent1" w:themeFillTint="33"/>
          </w:tcPr>
          <w:p w14:paraId="2B924AA3" w14:textId="0FBF5AF4" w:rsidR="00A02D04" w:rsidRDefault="00A02D04" w:rsidP="00A02D04">
            <w:pPr>
              <w:rPr>
                <w:rFonts w:ascii="Letter-join Plus 36" w:hAnsi="Letter-join Plus 36"/>
                <w:sz w:val="24"/>
                <w:szCs w:val="24"/>
              </w:rPr>
            </w:pPr>
            <w:r w:rsidRPr="000342BF">
              <w:rPr>
                <w:rFonts w:ascii="Letter-join Plus 36" w:hAnsi="Letter-join Plus 36"/>
                <w:sz w:val="24"/>
                <w:szCs w:val="24"/>
              </w:rPr>
              <w:t xml:space="preserve">Number of events accessed and number of children taking part. </w:t>
            </w:r>
          </w:p>
        </w:tc>
        <w:tc>
          <w:tcPr>
            <w:tcW w:w="3402" w:type="dxa"/>
            <w:shd w:val="clear" w:color="auto" w:fill="DEEAF6" w:themeFill="accent1" w:themeFillTint="33"/>
          </w:tcPr>
          <w:p w14:paraId="264624B6" w14:textId="3B10F49E" w:rsidR="00A02D04" w:rsidRDefault="00A02D04" w:rsidP="00A02D04">
            <w:pPr>
              <w:rPr>
                <w:rFonts w:ascii="Letter-join Plus 36" w:hAnsi="Letter-join Plus 36"/>
                <w:sz w:val="24"/>
                <w:szCs w:val="24"/>
              </w:rPr>
            </w:pPr>
            <w:r w:rsidRPr="004806EB">
              <w:rPr>
                <w:rFonts w:ascii="Letter-join Plus 36" w:hAnsi="Letter-join Plus 36"/>
                <w:sz w:val="24"/>
              </w:rPr>
              <w:t>By providing transport to these events ensured a greater number of children were able to participate in sporting competitions.</w:t>
            </w:r>
          </w:p>
        </w:tc>
      </w:tr>
      <w:tr w:rsidR="00F879DC" w:rsidRPr="000342BF" w14:paraId="4B8ACD56" w14:textId="77777777" w:rsidTr="00694B8C">
        <w:tc>
          <w:tcPr>
            <w:tcW w:w="1589" w:type="dxa"/>
            <w:shd w:val="clear" w:color="auto" w:fill="DEEAF6" w:themeFill="accent1" w:themeFillTint="33"/>
          </w:tcPr>
          <w:p w14:paraId="7A9B1799" w14:textId="2967F545" w:rsidR="00F879DC" w:rsidRDefault="00F879DC" w:rsidP="00F879DC">
            <w:pPr>
              <w:rPr>
                <w:rFonts w:ascii="Letter-join Plus 36" w:hAnsi="Letter-join Plus 36"/>
                <w:sz w:val="24"/>
                <w:szCs w:val="24"/>
                <w:highlight w:val="yellow"/>
              </w:rPr>
            </w:pPr>
            <w:r w:rsidRPr="00F879DC">
              <w:rPr>
                <w:rFonts w:ascii="Letter-join Plus 36" w:hAnsi="Letter-join Plus 36"/>
                <w:sz w:val="24"/>
                <w:szCs w:val="24"/>
              </w:rPr>
              <w:t>£20</w:t>
            </w:r>
          </w:p>
        </w:tc>
        <w:tc>
          <w:tcPr>
            <w:tcW w:w="3544" w:type="dxa"/>
            <w:shd w:val="clear" w:color="auto" w:fill="DEEAF6" w:themeFill="accent1" w:themeFillTint="33"/>
          </w:tcPr>
          <w:p w14:paraId="2AE54497" w14:textId="4A262C2C" w:rsidR="00F879DC" w:rsidRPr="000342BF" w:rsidRDefault="00F879DC" w:rsidP="00F879DC">
            <w:pPr>
              <w:rPr>
                <w:rFonts w:ascii="Letter-join Plus 36" w:hAnsi="Letter-join Plus 36"/>
                <w:sz w:val="24"/>
                <w:szCs w:val="24"/>
              </w:rPr>
            </w:pPr>
            <w:r w:rsidRPr="000342BF">
              <w:rPr>
                <w:rFonts w:ascii="Letter-join Plus 36" w:hAnsi="Letter-join Plus 36"/>
                <w:sz w:val="24"/>
                <w:szCs w:val="24"/>
              </w:rPr>
              <w:t xml:space="preserve">Participation in </w:t>
            </w:r>
            <w:r>
              <w:rPr>
                <w:rFonts w:ascii="Letter-join Plus 36" w:hAnsi="Letter-join Plus 36"/>
                <w:sz w:val="24"/>
                <w:szCs w:val="24"/>
              </w:rPr>
              <w:t>competitions through Active Play Education</w:t>
            </w:r>
            <w:r w:rsidRPr="000342BF">
              <w:rPr>
                <w:rFonts w:ascii="Letter-join Plus 36" w:hAnsi="Letter-join Plus 36"/>
                <w:sz w:val="24"/>
                <w:szCs w:val="24"/>
              </w:rPr>
              <w:t xml:space="preserve">. </w:t>
            </w:r>
          </w:p>
        </w:tc>
        <w:tc>
          <w:tcPr>
            <w:tcW w:w="3827" w:type="dxa"/>
            <w:shd w:val="clear" w:color="auto" w:fill="DEEAF6" w:themeFill="accent1" w:themeFillTint="33"/>
          </w:tcPr>
          <w:p w14:paraId="38852002" w14:textId="35797AF0" w:rsidR="00F879DC" w:rsidRPr="000342BF" w:rsidRDefault="00F879DC" w:rsidP="00F879DC">
            <w:pPr>
              <w:rPr>
                <w:rFonts w:ascii="Letter-join Plus 36" w:hAnsi="Letter-join Plus 36"/>
                <w:sz w:val="24"/>
                <w:szCs w:val="24"/>
              </w:rPr>
            </w:pPr>
            <w:r w:rsidRPr="000342BF">
              <w:rPr>
                <w:rFonts w:ascii="Letter-join Plus 36" w:hAnsi="Letter-join Plus 36"/>
                <w:sz w:val="24"/>
                <w:szCs w:val="24"/>
              </w:rPr>
              <w:t xml:space="preserve">Increased participation opportunities </w:t>
            </w:r>
            <w:r>
              <w:rPr>
                <w:rFonts w:ascii="Letter-join Plus 36" w:hAnsi="Letter-join Plus 36"/>
                <w:sz w:val="24"/>
                <w:szCs w:val="24"/>
              </w:rPr>
              <w:t>in Tag Rugby in</w:t>
            </w:r>
            <w:r w:rsidRPr="000342BF">
              <w:rPr>
                <w:rFonts w:ascii="Letter-join Plus 36" w:hAnsi="Letter-join Plus 36"/>
                <w:sz w:val="24"/>
                <w:szCs w:val="24"/>
              </w:rPr>
              <w:t xml:space="preserve"> KS2</w:t>
            </w:r>
            <w:r>
              <w:rPr>
                <w:rFonts w:ascii="Letter-join Plus 36" w:hAnsi="Letter-join Plus 36"/>
                <w:sz w:val="24"/>
                <w:szCs w:val="24"/>
              </w:rPr>
              <w:t xml:space="preserve"> in the Autumn Term before lockdown</w:t>
            </w:r>
            <w:r w:rsidRPr="000342BF">
              <w:rPr>
                <w:rFonts w:ascii="Letter-join Plus 36" w:hAnsi="Letter-join Plus 36"/>
                <w:sz w:val="24"/>
                <w:szCs w:val="24"/>
              </w:rPr>
              <w:t xml:space="preserve">. </w:t>
            </w:r>
          </w:p>
        </w:tc>
        <w:tc>
          <w:tcPr>
            <w:tcW w:w="2551" w:type="dxa"/>
            <w:shd w:val="clear" w:color="auto" w:fill="DEEAF6" w:themeFill="accent1" w:themeFillTint="33"/>
          </w:tcPr>
          <w:p w14:paraId="6629CDAF" w14:textId="106E12B2" w:rsidR="00F879DC" w:rsidRPr="000342BF" w:rsidRDefault="00F879DC" w:rsidP="00F879DC">
            <w:pPr>
              <w:rPr>
                <w:rFonts w:ascii="Letter-join Plus 36" w:hAnsi="Letter-join Plus 36"/>
                <w:sz w:val="24"/>
                <w:szCs w:val="24"/>
              </w:rPr>
            </w:pPr>
            <w:r w:rsidRPr="000342BF">
              <w:rPr>
                <w:rFonts w:ascii="Letter-join Plus 36" w:hAnsi="Letter-join Plus 36"/>
                <w:sz w:val="24"/>
                <w:szCs w:val="24"/>
              </w:rPr>
              <w:t xml:space="preserve">Numbers of children taking part in </w:t>
            </w:r>
            <w:r>
              <w:rPr>
                <w:rFonts w:ascii="Letter-join Plus 36" w:hAnsi="Letter-join Plus 36"/>
                <w:sz w:val="24"/>
                <w:szCs w:val="24"/>
              </w:rPr>
              <w:t xml:space="preserve">a competition </w:t>
            </w:r>
            <w:r w:rsidRPr="000342BF">
              <w:rPr>
                <w:rFonts w:ascii="Letter-join Plus 36" w:hAnsi="Letter-join Plus 36"/>
                <w:sz w:val="24"/>
                <w:szCs w:val="24"/>
              </w:rPr>
              <w:t xml:space="preserve">across the school. </w:t>
            </w:r>
          </w:p>
        </w:tc>
        <w:tc>
          <w:tcPr>
            <w:tcW w:w="3402" w:type="dxa"/>
            <w:shd w:val="clear" w:color="auto" w:fill="DEEAF6" w:themeFill="accent1" w:themeFillTint="33"/>
          </w:tcPr>
          <w:p w14:paraId="6CC48E0F" w14:textId="69CFF168" w:rsidR="00F879DC" w:rsidRPr="004806EB" w:rsidRDefault="00F879DC" w:rsidP="00F879DC">
            <w:pPr>
              <w:rPr>
                <w:rFonts w:ascii="Letter-join Plus 36" w:hAnsi="Letter-join Plus 36"/>
                <w:sz w:val="24"/>
              </w:rPr>
            </w:pPr>
            <w:r w:rsidRPr="004806EB">
              <w:rPr>
                <w:rFonts w:ascii="Letter-join Plus 36" w:hAnsi="Letter-join Plus 36"/>
                <w:sz w:val="24"/>
              </w:rPr>
              <w:t xml:space="preserve">The children participated in a </w:t>
            </w:r>
            <w:r>
              <w:rPr>
                <w:rFonts w:ascii="Letter-join Plus 36" w:hAnsi="Letter-join Plus 36"/>
                <w:sz w:val="24"/>
              </w:rPr>
              <w:t>competition</w:t>
            </w:r>
            <w:r w:rsidRPr="004806EB">
              <w:rPr>
                <w:rFonts w:ascii="Letter-join Plus 36" w:hAnsi="Letter-join Plus 36"/>
                <w:sz w:val="24"/>
              </w:rPr>
              <w:t xml:space="preserve"> which involved most children in KS2 </w:t>
            </w:r>
            <w:r>
              <w:rPr>
                <w:rFonts w:ascii="Letter-join Plus 36" w:hAnsi="Letter-join Plus 36"/>
                <w:sz w:val="24"/>
              </w:rPr>
              <w:t xml:space="preserve">in the Autumn Term. </w:t>
            </w:r>
          </w:p>
        </w:tc>
      </w:tr>
    </w:tbl>
    <w:p w14:paraId="1872891B" w14:textId="6CE66238" w:rsidR="00D6669C" w:rsidRDefault="00D6669C" w:rsidP="00DF2E93"/>
    <w:sectPr w:rsidR="00D6669C" w:rsidSect="00725CB7">
      <w:footerReference w:type="default" r:id="rId7"/>
      <w:pgSz w:w="16838" w:h="11906" w:orient="landscape"/>
      <w:pgMar w:top="709" w:right="567" w:bottom="1440"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88E62" w14:textId="77777777" w:rsidR="005D22E8" w:rsidRDefault="005D22E8" w:rsidP="002B06E3">
      <w:pPr>
        <w:spacing w:after="0" w:line="240" w:lineRule="auto"/>
      </w:pPr>
      <w:r>
        <w:separator/>
      </w:r>
    </w:p>
  </w:endnote>
  <w:endnote w:type="continuationSeparator" w:id="0">
    <w:p w14:paraId="23688E63" w14:textId="77777777" w:rsidR="005D22E8" w:rsidRDefault="005D22E8" w:rsidP="002B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36">
    <w:altName w:val="Letter-join Plus 40"/>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173308"/>
      <w:docPartObj>
        <w:docPartGallery w:val="Page Numbers (Bottom of Page)"/>
        <w:docPartUnique/>
      </w:docPartObj>
    </w:sdtPr>
    <w:sdtEndPr>
      <w:rPr>
        <w:noProof/>
      </w:rPr>
    </w:sdtEndPr>
    <w:sdtContent>
      <w:p w14:paraId="23688E64" w14:textId="2707FBD5" w:rsidR="005D22E8" w:rsidRDefault="005D22E8">
        <w:pPr>
          <w:pStyle w:val="Footer"/>
          <w:jc w:val="right"/>
        </w:pPr>
        <w:r>
          <w:fldChar w:fldCharType="begin"/>
        </w:r>
        <w:r>
          <w:instrText xml:space="preserve"> PAGE   \* MERGEFORMAT </w:instrText>
        </w:r>
        <w:r>
          <w:fldChar w:fldCharType="separate"/>
        </w:r>
        <w:r w:rsidR="00D85153">
          <w:rPr>
            <w:noProof/>
          </w:rPr>
          <w:t>7</w:t>
        </w:r>
        <w:r>
          <w:rPr>
            <w:noProof/>
          </w:rPr>
          <w:fldChar w:fldCharType="end"/>
        </w:r>
      </w:p>
    </w:sdtContent>
  </w:sdt>
  <w:p w14:paraId="23688E65" w14:textId="77777777" w:rsidR="005D22E8" w:rsidRDefault="005D2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88E60" w14:textId="77777777" w:rsidR="005D22E8" w:rsidRDefault="005D22E8" w:rsidP="002B06E3">
      <w:pPr>
        <w:spacing w:after="0" w:line="240" w:lineRule="auto"/>
      </w:pPr>
      <w:r>
        <w:separator/>
      </w:r>
    </w:p>
  </w:footnote>
  <w:footnote w:type="continuationSeparator" w:id="0">
    <w:p w14:paraId="23688E61" w14:textId="77777777" w:rsidR="005D22E8" w:rsidRDefault="005D22E8" w:rsidP="002B0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E4437"/>
    <w:multiLevelType w:val="multilevel"/>
    <w:tmpl w:val="5A6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A6CC5"/>
    <w:multiLevelType w:val="hybridMultilevel"/>
    <w:tmpl w:val="F9FE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047D9"/>
    <w:multiLevelType w:val="hybridMultilevel"/>
    <w:tmpl w:val="427E53E0"/>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2CBC6A99"/>
    <w:multiLevelType w:val="hybridMultilevel"/>
    <w:tmpl w:val="7EDC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001B4"/>
    <w:multiLevelType w:val="hybridMultilevel"/>
    <w:tmpl w:val="2586D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909B1"/>
    <w:multiLevelType w:val="hybridMultilevel"/>
    <w:tmpl w:val="B7247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E4384"/>
    <w:multiLevelType w:val="multilevel"/>
    <w:tmpl w:val="D2D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B718D"/>
    <w:multiLevelType w:val="hybridMultilevel"/>
    <w:tmpl w:val="8FCE4EC8"/>
    <w:lvl w:ilvl="0" w:tplc="41C806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C258D2"/>
    <w:multiLevelType w:val="hybridMultilevel"/>
    <w:tmpl w:val="2586D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002690"/>
    <w:multiLevelType w:val="hybridMultilevel"/>
    <w:tmpl w:val="2586DE5E"/>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1E"/>
    <w:rsid w:val="0000718F"/>
    <w:rsid w:val="00024AF4"/>
    <w:rsid w:val="000342BF"/>
    <w:rsid w:val="00044309"/>
    <w:rsid w:val="0005214E"/>
    <w:rsid w:val="000545F8"/>
    <w:rsid w:val="00067FD5"/>
    <w:rsid w:val="00075EBF"/>
    <w:rsid w:val="000A19B9"/>
    <w:rsid w:val="000C151C"/>
    <w:rsid w:val="000C3134"/>
    <w:rsid w:val="000D279E"/>
    <w:rsid w:val="000E35AA"/>
    <w:rsid w:val="0014790F"/>
    <w:rsid w:val="001624D3"/>
    <w:rsid w:val="00183842"/>
    <w:rsid w:val="001854CF"/>
    <w:rsid w:val="00187205"/>
    <w:rsid w:val="001B774A"/>
    <w:rsid w:val="001E400F"/>
    <w:rsid w:val="001F361D"/>
    <w:rsid w:val="00205843"/>
    <w:rsid w:val="00213DA2"/>
    <w:rsid w:val="00275727"/>
    <w:rsid w:val="00283993"/>
    <w:rsid w:val="002857B5"/>
    <w:rsid w:val="002B06E3"/>
    <w:rsid w:val="002D3C50"/>
    <w:rsid w:val="002F39A2"/>
    <w:rsid w:val="0030118F"/>
    <w:rsid w:val="00322122"/>
    <w:rsid w:val="00325536"/>
    <w:rsid w:val="00325657"/>
    <w:rsid w:val="003420F3"/>
    <w:rsid w:val="003458FD"/>
    <w:rsid w:val="00351B86"/>
    <w:rsid w:val="00380139"/>
    <w:rsid w:val="0039050C"/>
    <w:rsid w:val="003C0C0F"/>
    <w:rsid w:val="003E4CF8"/>
    <w:rsid w:val="00402F29"/>
    <w:rsid w:val="004469C8"/>
    <w:rsid w:val="004A3384"/>
    <w:rsid w:val="004A624B"/>
    <w:rsid w:val="004D4A4E"/>
    <w:rsid w:val="00517CF1"/>
    <w:rsid w:val="0052051E"/>
    <w:rsid w:val="005255A9"/>
    <w:rsid w:val="00585872"/>
    <w:rsid w:val="00592EFA"/>
    <w:rsid w:val="00595BA3"/>
    <w:rsid w:val="005A1731"/>
    <w:rsid w:val="005A26E2"/>
    <w:rsid w:val="005C3D93"/>
    <w:rsid w:val="005D22E8"/>
    <w:rsid w:val="005E2071"/>
    <w:rsid w:val="006141A8"/>
    <w:rsid w:val="00626783"/>
    <w:rsid w:val="0063531A"/>
    <w:rsid w:val="00651EE7"/>
    <w:rsid w:val="006804B7"/>
    <w:rsid w:val="00694B8C"/>
    <w:rsid w:val="006B76EA"/>
    <w:rsid w:val="006D59FD"/>
    <w:rsid w:val="006E54D9"/>
    <w:rsid w:val="00725CB7"/>
    <w:rsid w:val="00726974"/>
    <w:rsid w:val="00755F77"/>
    <w:rsid w:val="007B0011"/>
    <w:rsid w:val="007C2985"/>
    <w:rsid w:val="007F4B80"/>
    <w:rsid w:val="00862D9E"/>
    <w:rsid w:val="00871A86"/>
    <w:rsid w:val="0088509E"/>
    <w:rsid w:val="008A0433"/>
    <w:rsid w:val="008B24CD"/>
    <w:rsid w:val="008C3AB0"/>
    <w:rsid w:val="008C4875"/>
    <w:rsid w:val="008C687A"/>
    <w:rsid w:val="008D5741"/>
    <w:rsid w:val="008E3C18"/>
    <w:rsid w:val="00935867"/>
    <w:rsid w:val="00946CE8"/>
    <w:rsid w:val="0098034E"/>
    <w:rsid w:val="00984BA1"/>
    <w:rsid w:val="0099180C"/>
    <w:rsid w:val="00996950"/>
    <w:rsid w:val="009A03B5"/>
    <w:rsid w:val="009A31EF"/>
    <w:rsid w:val="009A48D0"/>
    <w:rsid w:val="009B361E"/>
    <w:rsid w:val="009C1FEC"/>
    <w:rsid w:val="009D223E"/>
    <w:rsid w:val="009E7C8F"/>
    <w:rsid w:val="009F2173"/>
    <w:rsid w:val="009F2706"/>
    <w:rsid w:val="00A02D04"/>
    <w:rsid w:val="00A1661A"/>
    <w:rsid w:val="00A302C9"/>
    <w:rsid w:val="00A74154"/>
    <w:rsid w:val="00A76E9B"/>
    <w:rsid w:val="00A77ADE"/>
    <w:rsid w:val="00AA0AD0"/>
    <w:rsid w:val="00AA2056"/>
    <w:rsid w:val="00AA240B"/>
    <w:rsid w:val="00AA372E"/>
    <w:rsid w:val="00AC3D08"/>
    <w:rsid w:val="00AD6CD9"/>
    <w:rsid w:val="00AD7E43"/>
    <w:rsid w:val="00AE2293"/>
    <w:rsid w:val="00AF149C"/>
    <w:rsid w:val="00AF4A86"/>
    <w:rsid w:val="00B027A6"/>
    <w:rsid w:val="00B402D1"/>
    <w:rsid w:val="00B4543F"/>
    <w:rsid w:val="00B53F2D"/>
    <w:rsid w:val="00B90389"/>
    <w:rsid w:val="00BA40B1"/>
    <w:rsid w:val="00BD2853"/>
    <w:rsid w:val="00C12579"/>
    <w:rsid w:val="00C136E9"/>
    <w:rsid w:val="00C1451F"/>
    <w:rsid w:val="00C36C29"/>
    <w:rsid w:val="00C44A34"/>
    <w:rsid w:val="00C4527E"/>
    <w:rsid w:val="00C579AD"/>
    <w:rsid w:val="00C636DA"/>
    <w:rsid w:val="00C73F50"/>
    <w:rsid w:val="00CB145D"/>
    <w:rsid w:val="00CB1EA8"/>
    <w:rsid w:val="00CF36C5"/>
    <w:rsid w:val="00D07678"/>
    <w:rsid w:val="00D12E38"/>
    <w:rsid w:val="00D25A9E"/>
    <w:rsid w:val="00D379E3"/>
    <w:rsid w:val="00D6669C"/>
    <w:rsid w:val="00D85153"/>
    <w:rsid w:val="00D87F65"/>
    <w:rsid w:val="00DB04A8"/>
    <w:rsid w:val="00DE2AA3"/>
    <w:rsid w:val="00DF2E93"/>
    <w:rsid w:val="00DF591F"/>
    <w:rsid w:val="00E62193"/>
    <w:rsid w:val="00E86A08"/>
    <w:rsid w:val="00EA3BE9"/>
    <w:rsid w:val="00EB0517"/>
    <w:rsid w:val="00EB3D12"/>
    <w:rsid w:val="00EB5759"/>
    <w:rsid w:val="00EC6E01"/>
    <w:rsid w:val="00EE4F12"/>
    <w:rsid w:val="00EF4349"/>
    <w:rsid w:val="00F50151"/>
    <w:rsid w:val="00F879DC"/>
    <w:rsid w:val="00FB0626"/>
    <w:rsid w:val="00FB3267"/>
    <w:rsid w:val="00FB4353"/>
    <w:rsid w:val="00FE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688DB5"/>
  <w15:docId w15:val="{DDDA4B2E-85CC-4E7B-BC8F-A9E40A8B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0F"/>
    <w:pPr>
      <w:ind w:left="720"/>
      <w:contextualSpacing/>
    </w:pPr>
  </w:style>
  <w:style w:type="paragraph" w:styleId="Header">
    <w:name w:val="header"/>
    <w:basedOn w:val="Normal"/>
    <w:link w:val="HeaderChar"/>
    <w:uiPriority w:val="99"/>
    <w:unhideWhenUsed/>
    <w:rsid w:val="002B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E3"/>
  </w:style>
  <w:style w:type="paragraph" w:styleId="Footer">
    <w:name w:val="footer"/>
    <w:basedOn w:val="Normal"/>
    <w:link w:val="FooterChar"/>
    <w:uiPriority w:val="99"/>
    <w:unhideWhenUsed/>
    <w:rsid w:val="002B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E3"/>
  </w:style>
  <w:style w:type="paragraph" w:styleId="BalloonText">
    <w:name w:val="Balloon Text"/>
    <w:basedOn w:val="Normal"/>
    <w:link w:val="BalloonTextChar"/>
    <w:uiPriority w:val="99"/>
    <w:semiHidden/>
    <w:unhideWhenUsed/>
    <w:rsid w:val="008B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1126</Words>
  <Characters>6423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Ager</dc:creator>
  <cp:lastModifiedBy>Bryony Surtees</cp:lastModifiedBy>
  <cp:revision>2</cp:revision>
  <cp:lastPrinted>2013-11-15T16:05:00Z</cp:lastPrinted>
  <dcterms:created xsi:type="dcterms:W3CDTF">2022-07-20T16:04:00Z</dcterms:created>
  <dcterms:modified xsi:type="dcterms:W3CDTF">2022-07-20T16:04:00Z</dcterms:modified>
</cp:coreProperties>
</file>